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235CA6B"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3F6A03">
        <w:rPr>
          <w:rFonts w:asciiTheme="majorHAnsi" w:hAnsiTheme="majorHAnsi"/>
          <w:color w:val="FFFFFF" w:themeColor="background1"/>
          <w:sz w:val="72"/>
          <w:szCs w:val="72"/>
        </w:rPr>
        <w:t>januára 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69C8AE3" w14:textId="3D9FE65F" w:rsidR="00057B9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70121" w:history="1">
        <w:r w:rsidR="00057B9D" w:rsidRPr="00301A86">
          <w:rPr>
            <w:rStyle w:val="Hyperlink"/>
            <w:noProof/>
          </w:rPr>
          <w:t>Úvod</w:t>
        </w:r>
        <w:r w:rsidR="00057B9D">
          <w:rPr>
            <w:noProof/>
            <w:webHidden/>
          </w:rPr>
          <w:tab/>
        </w:r>
        <w:r w:rsidR="00057B9D">
          <w:rPr>
            <w:noProof/>
            <w:webHidden/>
          </w:rPr>
          <w:fldChar w:fldCharType="begin"/>
        </w:r>
        <w:r w:rsidR="00057B9D">
          <w:rPr>
            <w:noProof/>
            <w:webHidden/>
          </w:rPr>
          <w:instrText xml:space="preserve"> PAGEREF _Toc469670121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4E890194" w14:textId="2746A07C" w:rsidR="00057B9D" w:rsidRDefault="00FF4DCF">
      <w:pPr>
        <w:pStyle w:val="TOC3"/>
        <w:rPr>
          <w:rFonts w:eastAsiaTheme="minorEastAsia"/>
          <w:b w:val="0"/>
          <w:smallCaps w:val="0"/>
          <w:sz w:val="22"/>
          <w:lang w:val="en-US" w:eastAsia="en-US" w:bidi="ar-SA"/>
        </w:rPr>
      </w:pPr>
      <w:hyperlink w:anchor="_Toc469670122" w:history="1">
        <w:r w:rsidR="00057B9D" w:rsidRPr="00301A86">
          <w:rPr>
            <w:rStyle w:val="Hyperlink"/>
          </w:rPr>
          <w:t>Predchádzajúce verzie</w:t>
        </w:r>
        <w:r w:rsidR="00057B9D">
          <w:rPr>
            <w:webHidden/>
          </w:rPr>
          <w:tab/>
        </w:r>
        <w:r w:rsidR="00057B9D">
          <w:rPr>
            <w:webHidden/>
          </w:rPr>
          <w:fldChar w:fldCharType="begin"/>
        </w:r>
        <w:r w:rsidR="00057B9D">
          <w:rPr>
            <w:webHidden/>
          </w:rPr>
          <w:instrText xml:space="preserve"> PAGEREF _Toc469670122 \h </w:instrText>
        </w:r>
        <w:r w:rsidR="00057B9D">
          <w:rPr>
            <w:webHidden/>
          </w:rPr>
        </w:r>
        <w:r w:rsidR="00057B9D">
          <w:rPr>
            <w:webHidden/>
          </w:rPr>
          <w:fldChar w:fldCharType="separate"/>
        </w:r>
        <w:r w:rsidR="00057B9D">
          <w:rPr>
            <w:webHidden/>
          </w:rPr>
          <w:t>3</w:t>
        </w:r>
        <w:r w:rsidR="00057B9D">
          <w:rPr>
            <w:webHidden/>
          </w:rPr>
          <w:fldChar w:fldCharType="end"/>
        </w:r>
      </w:hyperlink>
    </w:p>
    <w:p w14:paraId="790E5FCE" w14:textId="27C082A8" w:rsidR="00057B9D" w:rsidRDefault="00FF4DCF">
      <w:pPr>
        <w:pStyle w:val="TOC3"/>
        <w:rPr>
          <w:rFonts w:eastAsiaTheme="minorEastAsia"/>
          <w:b w:val="0"/>
          <w:smallCaps w:val="0"/>
          <w:sz w:val="22"/>
          <w:lang w:val="en-US" w:eastAsia="en-US" w:bidi="ar-SA"/>
        </w:rPr>
      </w:pPr>
      <w:hyperlink w:anchor="_Toc469670123" w:history="1">
        <w:r w:rsidR="00057B9D" w:rsidRPr="00301A86">
          <w:rPr>
            <w:rStyle w:val="Hyperlink"/>
          </w:rPr>
          <w:t>Vysvetlenia a súhrn zmien</w:t>
        </w:r>
        <w:r w:rsidR="00057B9D">
          <w:rPr>
            <w:webHidden/>
          </w:rPr>
          <w:tab/>
        </w:r>
        <w:r w:rsidR="00057B9D">
          <w:rPr>
            <w:webHidden/>
          </w:rPr>
          <w:fldChar w:fldCharType="begin"/>
        </w:r>
        <w:r w:rsidR="00057B9D">
          <w:rPr>
            <w:webHidden/>
          </w:rPr>
          <w:instrText xml:space="preserve"> PAGEREF _Toc469670123 \h </w:instrText>
        </w:r>
        <w:r w:rsidR="00057B9D">
          <w:rPr>
            <w:webHidden/>
          </w:rPr>
        </w:r>
        <w:r w:rsidR="00057B9D">
          <w:rPr>
            <w:webHidden/>
          </w:rPr>
          <w:fldChar w:fldCharType="separate"/>
        </w:r>
        <w:r w:rsidR="00057B9D">
          <w:rPr>
            <w:webHidden/>
          </w:rPr>
          <w:t>3</w:t>
        </w:r>
        <w:r w:rsidR="00057B9D">
          <w:rPr>
            <w:webHidden/>
          </w:rPr>
          <w:fldChar w:fldCharType="end"/>
        </w:r>
      </w:hyperlink>
    </w:p>
    <w:p w14:paraId="377E6842" w14:textId="235AA2E5" w:rsidR="00057B9D" w:rsidRDefault="00FF4DCF">
      <w:pPr>
        <w:pStyle w:val="TOC5"/>
        <w:tabs>
          <w:tab w:val="right" w:leader="dot" w:pos="5030"/>
        </w:tabs>
        <w:rPr>
          <w:rFonts w:eastAsiaTheme="minorEastAsia"/>
          <w:noProof/>
          <w:sz w:val="22"/>
          <w:lang w:val="en-US" w:eastAsia="en-US" w:bidi="ar-SA"/>
        </w:rPr>
      </w:pPr>
      <w:hyperlink w:anchor="_Toc469670124" w:history="1">
        <w:r w:rsidR="00057B9D" w:rsidRPr="00301A86">
          <w:rPr>
            <w:rStyle w:val="Hyperlink"/>
            <w:noProof/>
          </w:rPr>
          <w:t>Microsoft Cognitive Services</w:t>
        </w:r>
        <w:r w:rsidR="00057B9D">
          <w:rPr>
            <w:noProof/>
            <w:webHidden/>
          </w:rPr>
          <w:tab/>
        </w:r>
        <w:r w:rsidR="00057B9D">
          <w:rPr>
            <w:noProof/>
            <w:webHidden/>
          </w:rPr>
          <w:fldChar w:fldCharType="begin"/>
        </w:r>
        <w:r w:rsidR="00057B9D">
          <w:rPr>
            <w:noProof/>
            <w:webHidden/>
          </w:rPr>
          <w:instrText xml:space="preserve"> PAGEREF _Toc469670124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077280B9" w14:textId="77BA0BBF" w:rsidR="00057B9D" w:rsidRDefault="00FF4DCF">
      <w:pPr>
        <w:pStyle w:val="TOC5"/>
        <w:tabs>
          <w:tab w:val="right" w:leader="dot" w:pos="5030"/>
        </w:tabs>
        <w:rPr>
          <w:rFonts w:eastAsiaTheme="minorEastAsia"/>
          <w:noProof/>
          <w:sz w:val="22"/>
          <w:lang w:val="en-US" w:eastAsia="en-US" w:bidi="ar-SA"/>
        </w:rPr>
      </w:pPr>
      <w:hyperlink w:anchor="_Toc469670125" w:history="1">
        <w:r w:rsidR="00057B9D" w:rsidRPr="00301A86">
          <w:rPr>
            <w:rStyle w:val="Hyperlink"/>
            <w:noProof/>
          </w:rPr>
          <w:t>Microsoft Translator</w:t>
        </w:r>
        <w:r w:rsidR="00057B9D">
          <w:rPr>
            <w:noProof/>
            <w:webHidden/>
          </w:rPr>
          <w:tab/>
        </w:r>
        <w:r w:rsidR="00057B9D">
          <w:rPr>
            <w:noProof/>
            <w:webHidden/>
          </w:rPr>
          <w:fldChar w:fldCharType="begin"/>
        </w:r>
        <w:r w:rsidR="00057B9D">
          <w:rPr>
            <w:noProof/>
            <w:webHidden/>
          </w:rPr>
          <w:instrText xml:space="preserve"> PAGEREF _Toc469670125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4EC0FD64" w14:textId="7ACF9EDC" w:rsidR="00057B9D" w:rsidRDefault="00FF4DCF">
      <w:pPr>
        <w:pStyle w:val="TOC5"/>
        <w:tabs>
          <w:tab w:val="right" w:leader="dot" w:pos="5030"/>
        </w:tabs>
        <w:rPr>
          <w:rFonts w:eastAsiaTheme="minorEastAsia"/>
          <w:noProof/>
          <w:sz w:val="22"/>
          <w:lang w:val="en-US" w:eastAsia="en-US" w:bidi="ar-SA"/>
        </w:rPr>
      </w:pPr>
      <w:hyperlink w:anchor="_Toc469670126" w:history="1">
        <w:r w:rsidR="00057B9D" w:rsidRPr="00301A86">
          <w:rPr>
            <w:rStyle w:val="Hyperlink"/>
            <w:noProof/>
          </w:rPr>
          <w:t>Office 365 Advanced Compliance</w:t>
        </w:r>
        <w:r w:rsidR="00057B9D">
          <w:rPr>
            <w:noProof/>
            <w:webHidden/>
          </w:rPr>
          <w:tab/>
        </w:r>
        <w:r w:rsidR="00057B9D">
          <w:rPr>
            <w:noProof/>
            <w:webHidden/>
          </w:rPr>
          <w:fldChar w:fldCharType="begin"/>
        </w:r>
        <w:r w:rsidR="00057B9D">
          <w:rPr>
            <w:noProof/>
            <w:webHidden/>
          </w:rPr>
          <w:instrText xml:space="preserve"> PAGEREF _Toc469670126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5CC5CA68" w14:textId="2ED1E55C" w:rsidR="00057B9D" w:rsidRDefault="00FF4DCF">
      <w:pPr>
        <w:pStyle w:val="TOC5"/>
        <w:tabs>
          <w:tab w:val="right" w:leader="dot" w:pos="5030"/>
        </w:tabs>
        <w:rPr>
          <w:rFonts w:eastAsiaTheme="minorEastAsia"/>
          <w:noProof/>
          <w:sz w:val="22"/>
          <w:lang w:val="en-US" w:eastAsia="en-US" w:bidi="ar-SA"/>
        </w:rPr>
      </w:pPr>
      <w:hyperlink w:anchor="_Toc469670127" w:history="1">
        <w:r w:rsidR="00057B9D" w:rsidRPr="00301A86">
          <w:rPr>
            <w:rStyle w:val="Hyperlink"/>
            <w:noProof/>
          </w:rPr>
          <w:t>Office 365 Advanced eDiscovery</w:t>
        </w:r>
        <w:r w:rsidR="00057B9D">
          <w:rPr>
            <w:noProof/>
            <w:webHidden/>
          </w:rPr>
          <w:tab/>
        </w:r>
        <w:r w:rsidR="00057B9D">
          <w:rPr>
            <w:noProof/>
            <w:webHidden/>
          </w:rPr>
          <w:fldChar w:fldCharType="begin"/>
        </w:r>
        <w:r w:rsidR="00057B9D">
          <w:rPr>
            <w:noProof/>
            <w:webHidden/>
          </w:rPr>
          <w:instrText xml:space="preserve"> PAGEREF _Toc469670127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2AF2D2E5" w14:textId="66CF6D5B" w:rsidR="00057B9D" w:rsidRDefault="00FF4DCF">
      <w:pPr>
        <w:pStyle w:val="TOC5"/>
        <w:tabs>
          <w:tab w:val="right" w:leader="dot" w:pos="5030"/>
        </w:tabs>
        <w:rPr>
          <w:rFonts w:eastAsiaTheme="minorEastAsia"/>
          <w:noProof/>
          <w:sz w:val="22"/>
          <w:lang w:val="en-US" w:eastAsia="en-US" w:bidi="ar-SA"/>
        </w:rPr>
      </w:pPr>
      <w:hyperlink w:anchor="_Toc469670128" w:history="1">
        <w:r w:rsidR="00057B9D" w:rsidRPr="00301A86">
          <w:rPr>
            <w:rStyle w:val="Hyperlink"/>
            <w:noProof/>
          </w:rPr>
          <w:t>Yammer</w:t>
        </w:r>
        <w:r w:rsidR="00057B9D">
          <w:rPr>
            <w:noProof/>
            <w:webHidden/>
          </w:rPr>
          <w:tab/>
        </w:r>
        <w:r w:rsidR="00057B9D">
          <w:rPr>
            <w:noProof/>
            <w:webHidden/>
          </w:rPr>
          <w:fldChar w:fldCharType="begin"/>
        </w:r>
        <w:r w:rsidR="00057B9D">
          <w:rPr>
            <w:noProof/>
            <w:webHidden/>
          </w:rPr>
          <w:instrText xml:space="preserve"> PAGEREF _Toc469670128 \h </w:instrText>
        </w:r>
        <w:r w:rsidR="00057B9D">
          <w:rPr>
            <w:noProof/>
            <w:webHidden/>
          </w:rPr>
        </w:r>
        <w:r w:rsidR="00057B9D">
          <w:rPr>
            <w:noProof/>
            <w:webHidden/>
          </w:rPr>
          <w:fldChar w:fldCharType="separate"/>
        </w:r>
        <w:r w:rsidR="00057B9D">
          <w:rPr>
            <w:noProof/>
            <w:webHidden/>
          </w:rPr>
          <w:t>3</w:t>
        </w:r>
        <w:r w:rsidR="00057B9D">
          <w:rPr>
            <w:noProof/>
            <w:webHidden/>
          </w:rPr>
          <w:fldChar w:fldCharType="end"/>
        </w:r>
      </w:hyperlink>
    </w:p>
    <w:p w14:paraId="4091703C" w14:textId="02655405" w:rsidR="00057B9D" w:rsidRDefault="00FF4DCF">
      <w:pPr>
        <w:pStyle w:val="TOC1"/>
        <w:tabs>
          <w:tab w:val="right" w:leader="dot" w:pos="5030"/>
        </w:tabs>
        <w:rPr>
          <w:rFonts w:eastAsiaTheme="minorEastAsia"/>
          <w:b w:val="0"/>
          <w:caps w:val="0"/>
          <w:noProof/>
          <w:sz w:val="22"/>
          <w:lang w:val="en-US" w:eastAsia="en-US" w:bidi="ar-SA"/>
        </w:rPr>
      </w:pPr>
      <w:hyperlink w:anchor="_Toc469670129" w:history="1">
        <w:r w:rsidR="00057B9D" w:rsidRPr="00301A86">
          <w:rPr>
            <w:rStyle w:val="Hyperlink"/>
            <w:noProof/>
          </w:rPr>
          <w:t>Všeobecné podmienky</w:t>
        </w:r>
        <w:r w:rsidR="00057B9D">
          <w:rPr>
            <w:noProof/>
            <w:webHidden/>
          </w:rPr>
          <w:tab/>
        </w:r>
        <w:r w:rsidR="00057B9D">
          <w:rPr>
            <w:noProof/>
            <w:webHidden/>
          </w:rPr>
          <w:fldChar w:fldCharType="begin"/>
        </w:r>
        <w:r w:rsidR="00057B9D">
          <w:rPr>
            <w:noProof/>
            <w:webHidden/>
          </w:rPr>
          <w:instrText xml:space="preserve"> PAGEREF _Toc469670129 \h </w:instrText>
        </w:r>
        <w:r w:rsidR="00057B9D">
          <w:rPr>
            <w:noProof/>
            <w:webHidden/>
          </w:rPr>
        </w:r>
        <w:r w:rsidR="00057B9D">
          <w:rPr>
            <w:noProof/>
            <w:webHidden/>
          </w:rPr>
          <w:fldChar w:fldCharType="separate"/>
        </w:r>
        <w:r w:rsidR="00057B9D">
          <w:rPr>
            <w:noProof/>
            <w:webHidden/>
          </w:rPr>
          <w:t>4</w:t>
        </w:r>
        <w:r w:rsidR="00057B9D">
          <w:rPr>
            <w:noProof/>
            <w:webHidden/>
          </w:rPr>
          <w:fldChar w:fldCharType="end"/>
        </w:r>
      </w:hyperlink>
    </w:p>
    <w:p w14:paraId="268B8DDB" w14:textId="1FFAD964" w:rsidR="00057B9D" w:rsidRDefault="00FF4DCF">
      <w:pPr>
        <w:pStyle w:val="TOC5"/>
        <w:tabs>
          <w:tab w:val="right" w:leader="dot" w:pos="5030"/>
        </w:tabs>
        <w:rPr>
          <w:rFonts w:eastAsiaTheme="minorEastAsia"/>
          <w:noProof/>
          <w:sz w:val="22"/>
          <w:lang w:val="en-US" w:eastAsia="en-US" w:bidi="ar-SA"/>
        </w:rPr>
      </w:pPr>
      <w:hyperlink w:anchor="_Toc469670130" w:history="1">
        <w:r w:rsidR="00057B9D" w:rsidRPr="00301A86">
          <w:rPr>
            <w:rStyle w:val="Hyperlink"/>
            <w:noProof/>
          </w:rPr>
          <w:t>Definície</w:t>
        </w:r>
        <w:r w:rsidR="00057B9D">
          <w:rPr>
            <w:noProof/>
            <w:webHidden/>
          </w:rPr>
          <w:tab/>
        </w:r>
        <w:r w:rsidR="00057B9D">
          <w:rPr>
            <w:noProof/>
            <w:webHidden/>
          </w:rPr>
          <w:fldChar w:fldCharType="begin"/>
        </w:r>
        <w:r w:rsidR="00057B9D">
          <w:rPr>
            <w:noProof/>
            <w:webHidden/>
          </w:rPr>
          <w:instrText xml:space="preserve"> PAGEREF _Toc469670130 \h </w:instrText>
        </w:r>
        <w:r w:rsidR="00057B9D">
          <w:rPr>
            <w:noProof/>
            <w:webHidden/>
          </w:rPr>
        </w:r>
        <w:r w:rsidR="00057B9D">
          <w:rPr>
            <w:noProof/>
            <w:webHidden/>
          </w:rPr>
          <w:fldChar w:fldCharType="separate"/>
        </w:r>
        <w:r w:rsidR="00057B9D">
          <w:rPr>
            <w:noProof/>
            <w:webHidden/>
          </w:rPr>
          <w:t>4</w:t>
        </w:r>
        <w:r w:rsidR="00057B9D">
          <w:rPr>
            <w:noProof/>
            <w:webHidden/>
          </w:rPr>
          <w:fldChar w:fldCharType="end"/>
        </w:r>
      </w:hyperlink>
    </w:p>
    <w:p w14:paraId="52CDDF27" w14:textId="1D26CFAA" w:rsidR="00057B9D" w:rsidRDefault="00FF4DCF">
      <w:pPr>
        <w:pStyle w:val="TOC5"/>
        <w:tabs>
          <w:tab w:val="right" w:leader="dot" w:pos="5030"/>
        </w:tabs>
        <w:rPr>
          <w:rFonts w:eastAsiaTheme="minorEastAsia"/>
          <w:noProof/>
          <w:sz w:val="22"/>
          <w:lang w:val="en-US" w:eastAsia="en-US" w:bidi="ar-SA"/>
        </w:rPr>
      </w:pPr>
      <w:hyperlink w:anchor="_Toc469670131" w:history="1">
        <w:r w:rsidR="00057B9D" w:rsidRPr="00301A86">
          <w:rPr>
            <w:rStyle w:val="Hyperlink"/>
            <w:noProof/>
          </w:rPr>
          <w:t>Aktualizácie podmienok používania služieb on-line</w:t>
        </w:r>
        <w:r w:rsidR="00057B9D">
          <w:rPr>
            <w:noProof/>
            <w:webHidden/>
          </w:rPr>
          <w:tab/>
        </w:r>
        <w:r w:rsidR="00057B9D">
          <w:rPr>
            <w:noProof/>
            <w:webHidden/>
          </w:rPr>
          <w:fldChar w:fldCharType="begin"/>
        </w:r>
        <w:r w:rsidR="00057B9D">
          <w:rPr>
            <w:noProof/>
            <w:webHidden/>
          </w:rPr>
          <w:instrText xml:space="preserve"> PAGEREF _Toc469670131 \h </w:instrText>
        </w:r>
        <w:r w:rsidR="00057B9D">
          <w:rPr>
            <w:noProof/>
            <w:webHidden/>
          </w:rPr>
        </w:r>
        <w:r w:rsidR="00057B9D">
          <w:rPr>
            <w:noProof/>
            <w:webHidden/>
          </w:rPr>
          <w:fldChar w:fldCharType="separate"/>
        </w:r>
        <w:r w:rsidR="00057B9D">
          <w:rPr>
            <w:noProof/>
            <w:webHidden/>
          </w:rPr>
          <w:t>4</w:t>
        </w:r>
        <w:r w:rsidR="00057B9D">
          <w:rPr>
            <w:noProof/>
            <w:webHidden/>
          </w:rPr>
          <w:fldChar w:fldCharType="end"/>
        </w:r>
      </w:hyperlink>
    </w:p>
    <w:p w14:paraId="3EF6B7C8" w14:textId="283C0064" w:rsidR="00057B9D" w:rsidRDefault="00FF4DCF">
      <w:pPr>
        <w:pStyle w:val="TOC5"/>
        <w:tabs>
          <w:tab w:val="right" w:leader="dot" w:pos="5030"/>
        </w:tabs>
        <w:rPr>
          <w:rFonts w:eastAsiaTheme="minorEastAsia"/>
          <w:noProof/>
          <w:sz w:val="22"/>
          <w:lang w:val="en-US" w:eastAsia="en-US" w:bidi="ar-SA"/>
        </w:rPr>
      </w:pPr>
      <w:hyperlink w:anchor="_Toc469670132" w:history="1">
        <w:r w:rsidR="00057B9D" w:rsidRPr="00301A86">
          <w:rPr>
            <w:rStyle w:val="Hyperlink"/>
            <w:noProof/>
          </w:rPr>
          <w:t>Zmeny služieb on-line a dostupnosť</w:t>
        </w:r>
        <w:r w:rsidR="00057B9D">
          <w:rPr>
            <w:noProof/>
            <w:webHidden/>
          </w:rPr>
          <w:tab/>
        </w:r>
        <w:r w:rsidR="00057B9D">
          <w:rPr>
            <w:noProof/>
            <w:webHidden/>
          </w:rPr>
          <w:fldChar w:fldCharType="begin"/>
        </w:r>
        <w:r w:rsidR="00057B9D">
          <w:rPr>
            <w:noProof/>
            <w:webHidden/>
          </w:rPr>
          <w:instrText xml:space="preserve"> PAGEREF _Toc469670132 \h </w:instrText>
        </w:r>
        <w:r w:rsidR="00057B9D">
          <w:rPr>
            <w:noProof/>
            <w:webHidden/>
          </w:rPr>
        </w:r>
        <w:r w:rsidR="00057B9D">
          <w:rPr>
            <w:noProof/>
            <w:webHidden/>
          </w:rPr>
          <w:fldChar w:fldCharType="separate"/>
        </w:r>
        <w:r w:rsidR="00057B9D">
          <w:rPr>
            <w:noProof/>
            <w:webHidden/>
          </w:rPr>
          <w:t>4</w:t>
        </w:r>
        <w:r w:rsidR="00057B9D">
          <w:rPr>
            <w:noProof/>
            <w:webHidden/>
          </w:rPr>
          <w:fldChar w:fldCharType="end"/>
        </w:r>
      </w:hyperlink>
    </w:p>
    <w:p w14:paraId="19F53A9E" w14:textId="3C927327" w:rsidR="00057B9D" w:rsidRDefault="00FF4DCF">
      <w:pPr>
        <w:pStyle w:val="TOC5"/>
        <w:tabs>
          <w:tab w:val="right" w:leader="dot" w:pos="5030"/>
        </w:tabs>
        <w:rPr>
          <w:rFonts w:eastAsiaTheme="minorEastAsia"/>
          <w:noProof/>
          <w:sz w:val="22"/>
          <w:lang w:val="en-US" w:eastAsia="en-US" w:bidi="ar-SA"/>
        </w:rPr>
      </w:pPr>
      <w:hyperlink w:anchor="_Toc469670133" w:history="1">
        <w:r w:rsidR="00057B9D" w:rsidRPr="00301A86">
          <w:rPr>
            <w:rStyle w:val="Hyperlink"/>
            <w:noProof/>
          </w:rPr>
          <w:t>Uchovávanie údajov</w:t>
        </w:r>
        <w:r w:rsidR="00057B9D">
          <w:rPr>
            <w:noProof/>
            <w:webHidden/>
          </w:rPr>
          <w:tab/>
        </w:r>
        <w:r w:rsidR="00057B9D">
          <w:rPr>
            <w:noProof/>
            <w:webHidden/>
          </w:rPr>
          <w:fldChar w:fldCharType="begin"/>
        </w:r>
        <w:r w:rsidR="00057B9D">
          <w:rPr>
            <w:noProof/>
            <w:webHidden/>
          </w:rPr>
          <w:instrText xml:space="preserve"> PAGEREF _Toc469670133 \h </w:instrText>
        </w:r>
        <w:r w:rsidR="00057B9D">
          <w:rPr>
            <w:noProof/>
            <w:webHidden/>
          </w:rPr>
        </w:r>
        <w:r w:rsidR="00057B9D">
          <w:rPr>
            <w:noProof/>
            <w:webHidden/>
          </w:rPr>
          <w:fldChar w:fldCharType="separate"/>
        </w:r>
        <w:r w:rsidR="00057B9D">
          <w:rPr>
            <w:noProof/>
            <w:webHidden/>
          </w:rPr>
          <w:t>4</w:t>
        </w:r>
        <w:r w:rsidR="00057B9D">
          <w:rPr>
            <w:noProof/>
            <w:webHidden/>
          </w:rPr>
          <w:fldChar w:fldCharType="end"/>
        </w:r>
      </w:hyperlink>
    </w:p>
    <w:p w14:paraId="6FD67365" w14:textId="56F84C4A" w:rsidR="00057B9D" w:rsidRDefault="00FF4DCF">
      <w:pPr>
        <w:pStyle w:val="TOC5"/>
        <w:tabs>
          <w:tab w:val="right" w:leader="dot" w:pos="5030"/>
        </w:tabs>
        <w:rPr>
          <w:rFonts w:eastAsiaTheme="minorEastAsia"/>
          <w:noProof/>
          <w:sz w:val="22"/>
          <w:lang w:val="en-US" w:eastAsia="en-US" w:bidi="ar-SA"/>
        </w:rPr>
      </w:pPr>
      <w:hyperlink w:anchor="_Toc469670134" w:history="1">
        <w:r w:rsidR="00057B9D" w:rsidRPr="00301A86">
          <w:rPr>
            <w:rStyle w:val="Hyperlink"/>
            <w:noProof/>
          </w:rPr>
          <w:t>Použitie softvéru so službou online</w:t>
        </w:r>
        <w:r w:rsidR="00057B9D">
          <w:rPr>
            <w:noProof/>
            <w:webHidden/>
          </w:rPr>
          <w:tab/>
        </w:r>
        <w:r w:rsidR="00057B9D">
          <w:rPr>
            <w:noProof/>
            <w:webHidden/>
          </w:rPr>
          <w:fldChar w:fldCharType="begin"/>
        </w:r>
        <w:r w:rsidR="00057B9D">
          <w:rPr>
            <w:noProof/>
            <w:webHidden/>
          </w:rPr>
          <w:instrText xml:space="preserve"> PAGEREF _Toc469670134 \h </w:instrText>
        </w:r>
        <w:r w:rsidR="00057B9D">
          <w:rPr>
            <w:noProof/>
            <w:webHidden/>
          </w:rPr>
        </w:r>
        <w:r w:rsidR="00057B9D">
          <w:rPr>
            <w:noProof/>
            <w:webHidden/>
          </w:rPr>
          <w:fldChar w:fldCharType="separate"/>
        </w:r>
        <w:r w:rsidR="00057B9D">
          <w:rPr>
            <w:noProof/>
            <w:webHidden/>
          </w:rPr>
          <w:t>5</w:t>
        </w:r>
        <w:r w:rsidR="00057B9D">
          <w:rPr>
            <w:noProof/>
            <w:webHidden/>
          </w:rPr>
          <w:fldChar w:fldCharType="end"/>
        </w:r>
      </w:hyperlink>
    </w:p>
    <w:p w14:paraId="1115EC25" w14:textId="5A01A5F4" w:rsidR="00057B9D" w:rsidRDefault="00FF4DCF">
      <w:pPr>
        <w:pStyle w:val="TOC5"/>
        <w:tabs>
          <w:tab w:val="right" w:leader="dot" w:pos="5030"/>
        </w:tabs>
        <w:rPr>
          <w:rFonts w:eastAsiaTheme="minorEastAsia"/>
          <w:noProof/>
          <w:sz w:val="22"/>
          <w:lang w:val="en-US" w:eastAsia="en-US" w:bidi="ar-SA"/>
        </w:rPr>
      </w:pPr>
      <w:hyperlink w:anchor="_Toc469670135" w:history="1">
        <w:r w:rsidR="00057B9D" w:rsidRPr="00301A86">
          <w:rPr>
            <w:rStyle w:val="Hyperlink"/>
            <w:noProof/>
          </w:rPr>
          <w:t>Produkty iného subjektu ako Microsoft</w:t>
        </w:r>
        <w:r w:rsidR="00057B9D">
          <w:rPr>
            <w:noProof/>
            <w:webHidden/>
          </w:rPr>
          <w:tab/>
        </w:r>
        <w:r w:rsidR="00057B9D">
          <w:rPr>
            <w:noProof/>
            <w:webHidden/>
          </w:rPr>
          <w:fldChar w:fldCharType="begin"/>
        </w:r>
        <w:r w:rsidR="00057B9D">
          <w:rPr>
            <w:noProof/>
            <w:webHidden/>
          </w:rPr>
          <w:instrText xml:space="preserve"> PAGEREF _Toc469670135 \h </w:instrText>
        </w:r>
        <w:r w:rsidR="00057B9D">
          <w:rPr>
            <w:noProof/>
            <w:webHidden/>
          </w:rPr>
        </w:r>
        <w:r w:rsidR="00057B9D">
          <w:rPr>
            <w:noProof/>
            <w:webHidden/>
          </w:rPr>
          <w:fldChar w:fldCharType="separate"/>
        </w:r>
        <w:r w:rsidR="00057B9D">
          <w:rPr>
            <w:noProof/>
            <w:webHidden/>
          </w:rPr>
          <w:t>5</w:t>
        </w:r>
        <w:r w:rsidR="00057B9D">
          <w:rPr>
            <w:noProof/>
            <w:webHidden/>
          </w:rPr>
          <w:fldChar w:fldCharType="end"/>
        </w:r>
      </w:hyperlink>
    </w:p>
    <w:p w14:paraId="11110410" w14:textId="258F4FBB" w:rsidR="00057B9D" w:rsidRDefault="00FF4DCF">
      <w:pPr>
        <w:pStyle w:val="TOC5"/>
        <w:tabs>
          <w:tab w:val="right" w:leader="dot" w:pos="5030"/>
        </w:tabs>
        <w:rPr>
          <w:rFonts w:eastAsiaTheme="minorEastAsia"/>
          <w:noProof/>
          <w:sz w:val="22"/>
          <w:lang w:val="en-US" w:eastAsia="en-US" w:bidi="ar-SA"/>
        </w:rPr>
      </w:pPr>
      <w:hyperlink w:anchor="_Toc469670136" w:history="1">
        <w:r w:rsidR="00057B9D" w:rsidRPr="00301A86">
          <w:rPr>
            <w:rStyle w:val="Hyperlink"/>
            <w:noProof/>
          </w:rPr>
          <w:t>Zásady prijateľného používania</w:t>
        </w:r>
        <w:r w:rsidR="00057B9D">
          <w:rPr>
            <w:noProof/>
            <w:webHidden/>
          </w:rPr>
          <w:tab/>
        </w:r>
        <w:r w:rsidR="00057B9D">
          <w:rPr>
            <w:noProof/>
            <w:webHidden/>
          </w:rPr>
          <w:fldChar w:fldCharType="begin"/>
        </w:r>
        <w:r w:rsidR="00057B9D">
          <w:rPr>
            <w:noProof/>
            <w:webHidden/>
          </w:rPr>
          <w:instrText xml:space="preserve"> PAGEREF _Toc469670136 \h </w:instrText>
        </w:r>
        <w:r w:rsidR="00057B9D">
          <w:rPr>
            <w:noProof/>
            <w:webHidden/>
          </w:rPr>
        </w:r>
        <w:r w:rsidR="00057B9D">
          <w:rPr>
            <w:noProof/>
            <w:webHidden/>
          </w:rPr>
          <w:fldChar w:fldCharType="separate"/>
        </w:r>
        <w:r w:rsidR="00057B9D">
          <w:rPr>
            <w:noProof/>
            <w:webHidden/>
          </w:rPr>
          <w:t>5</w:t>
        </w:r>
        <w:r w:rsidR="00057B9D">
          <w:rPr>
            <w:noProof/>
            <w:webHidden/>
          </w:rPr>
          <w:fldChar w:fldCharType="end"/>
        </w:r>
      </w:hyperlink>
    </w:p>
    <w:p w14:paraId="54D58B44" w14:textId="7DED9AFE" w:rsidR="00057B9D" w:rsidRDefault="00FF4DCF">
      <w:pPr>
        <w:pStyle w:val="TOC5"/>
        <w:tabs>
          <w:tab w:val="right" w:leader="dot" w:pos="5030"/>
        </w:tabs>
        <w:rPr>
          <w:rFonts w:eastAsiaTheme="minorEastAsia"/>
          <w:noProof/>
          <w:sz w:val="22"/>
          <w:lang w:val="en-US" w:eastAsia="en-US" w:bidi="ar-SA"/>
        </w:rPr>
      </w:pPr>
      <w:hyperlink w:anchor="_Toc469670137" w:history="1">
        <w:r w:rsidR="00057B9D" w:rsidRPr="00301A86">
          <w:rPr>
            <w:rStyle w:val="Hyperlink"/>
            <w:noProof/>
          </w:rPr>
          <w:t>Technické obmedzenia</w:t>
        </w:r>
        <w:r w:rsidR="00057B9D">
          <w:rPr>
            <w:noProof/>
            <w:webHidden/>
          </w:rPr>
          <w:tab/>
        </w:r>
        <w:r w:rsidR="00057B9D">
          <w:rPr>
            <w:noProof/>
            <w:webHidden/>
          </w:rPr>
          <w:fldChar w:fldCharType="begin"/>
        </w:r>
        <w:r w:rsidR="00057B9D">
          <w:rPr>
            <w:noProof/>
            <w:webHidden/>
          </w:rPr>
          <w:instrText xml:space="preserve"> PAGEREF _Toc469670137 \h </w:instrText>
        </w:r>
        <w:r w:rsidR="00057B9D">
          <w:rPr>
            <w:noProof/>
            <w:webHidden/>
          </w:rPr>
        </w:r>
        <w:r w:rsidR="00057B9D">
          <w:rPr>
            <w:noProof/>
            <w:webHidden/>
          </w:rPr>
          <w:fldChar w:fldCharType="separate"/>
        </w:r>
        <w:r w:rsidR="00057B9D">
          <w:rPr>
            <w:noProof/>
            <w:webHidden/>
          </w:rPr>
          <w:t>5</w:t>
        </w:r>
        <w:r w:rsidR="00057B9D">
          <w:rPr>
            <w:noProof/>
            <w:webHidden/>
          </w:rPr>
          <w:fldChar w:fldCharType="end"/>
        </w:r>
      </w:hyperlink>
    </w:p>
    <w:p w14:paraId="1F4C850C" w14:textId="12EDC00C" w:rsidR="00057B9D" w:rsidRDefault="00FF4DCF">
      <w:pPr>
        <w:pStyle w:val="TOC5"/>
        <w:tabs>
          <w:tab w:val="right" w:leader="dot" w:pos="5030"/>
        </w:tabs>
        <w:rPr>
          <w:rFonts w:eastAsiaTheme="minorEastAsia"/>
          <w:noProof/>
          <w:sz w:val="22"/>
          <w:lang w:val="en-US" w:eastAsia="en-US" w:bidi="ar-SA"/>
        </w:rPr>
      </w:pPr>
      <w:hyperlink w:anchor="_Toc469670138" w:history="1">
        <w:r w:rsidR="00057B9D" w:rsidRPr="00301A86">
          <w:rPr>
            <w:rStyle w:val="Hyperlink"/>
            <w:noProof/>
          </w:rPr>
          <w:t>Dodržovanie zákonov</w:t>
        </w:r>
        <w:r w:rsidR="00057B9D">
          <w:rPr>
            <w:noProof/>
            <w:webHidden/>
          </w:rPr>
          <w:tab/>
        </w:r>
        <w:r w:rsidR="00057B9D">
          <w:rPr>
            <w:noProof/>
            <w:webHidden/>
          </w:rPr>
          <w:fldChar w:fldCharType="begin"/>
        </w:r>
        <w:r w:rsidR="00057B9D">
          <w:rPr>
            <w:noProof/>
            <w:webHidden/>
          </w:rPr>
          <w:instrText xml:space="preserve"> PAGEREF _Toc469670138 \h </w:instrText>
        </w:r>
        <w:r w:rsidR="00057B9D">
          <w:rPr>
            <w:noProof/>
            <w:webHidden/>
          </w:rPr>
        </w:r>
        <w:r w:rsidR="00057B9D">
          <w:rPr>
            <w:noProof/>
            <w:webHidden/>
          </w:rPr>
          <w:fldChar w:fldCharType="separate"/>
        </w:r>
        <w:r w:rsidR="00057B9D">
          <w:rPr>
            <w:noProof/>
            <w:webHidden/>
          </w:rPr>
          <w:t>5</w:t>
        </w:r>
        <w:r w:rsidR="00057B9D">
          <w:rPr>
            <w:noProof/>
            <w:webHidden/>
          </w:rPr>
          <w:fldChar w:fldCharType="end"/>
        </w:r>
      </w:hyperlink>
    </w:p>
    <w:p w14:paraId="5598F2ED" w14:textId="575CD82A" w:rsidR="00057B9D" w:rsidRDefault="00FF4DCF">
      <w:pPr>
        <w:pStyle w:val="TOC5"/>
        <w:tabs>
          <w:tab w:val="right" w:leader="dot" w:pos="5030"/>
        </w:tabs>
        <w:rPr>
          <w:rFonts w:eastAsiaTheme="minorEastAsia"/>
          <w:noProof/>
          <w:sz w:val="22"/>
          <w:lang w:val="en-US" w:eastAsia="en-US" w:bidi="ar-SA"/>
        </w:rPr>
      </w:pPr>
      <w:hyperlink w:anchor="_Toc469670139" w:history="1">
        <w:r w:rsidR="00057B9D" w:rsidRPr="00301A86">
          <w:rPr>
            <w:rStyle w:val="Hyperlink"/>
            <w:noProof/>
          </w:rPr>
          <w:t>Služby importu/exportu</w:t>
        </w:r>
        <w:r w:rsidR="00057B9D">
          <w:rPr>
            <w:noProof/>
            <w:webHidden/>
          </w:rPr>
          <w:tab/>
        </w:r>
        <w:r w:rsidR="00057B9D">
          <w:rPr>
            <w:noProof/>
            <w:webHidden/>
          </w:rPr>
          <w:fldChar w:fldCharType="begin"/>
        </w:r>
        <w:r w:rsidR="00057B9D">
          <w:rPr>
            <w:noProof/>
            <w:webHidden/>
          </w:rPr>
          <w:instrText xml:space="preserve"> PAGEREF _Toc469670139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67AC5892" w14:textId="54069B1E" w:rsidR="00057B9D" w:rsidRDefault="00FF4DCF">
      <w:pPr>
        <w:pStyle w:val="TOC5"/>
        <w:tabs>
          <w:tab w:val="right" w:leader="dot" w:pos="5030"/>
        </w:tabs>
        <w:rPr>
          <w:rFonts w:eastAsiaTheme="minorEastAsia"/>
          <w:noProof/>
          <w:sz w:val="22"/>
          <w:lang w:val="en-US" w:eastAsia="en-US" w:bidi="ar-SA"/>
        </w:rPr>
      </w:pPr>
      <w:hyperlink w:anchor="_Toc469670140" w:history="1">
        <w:r w:rsidR="00057B9D" w:rsidRPr="00301A86">
          <w:rPr>
            <w:rStyle w:val="Hyperlink"/>
            <w:noProof/>
          </w:rPr>
          <w:t>Elektronické upozornenia</w:t>
        </w:r>
        <w:r w:rsidR="00057B9D">
          <w:rPr>
            <w:noProof/>
            <w:webHidden/>
          </w:rPr>
          <w:tab/>
        </w:r>
        <w:r w:rsidR="00057B9D">
          <w:rPr>
            <w:noProof/>
            <w:webHidden/>
          </w:rPr>
          <w:fldChar w:fldCharType="begin"/>
        </w:r>
        <w:r w:rsidR="00057B9D">
          <w:rPr>
            <w:noProof/>
            <w:webHidden/>
          </w:rPr>
          <w:instrText xml:space="preserve"> PAGEREF _Toc469670140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59CEB726" w14:textId="2CFFBDA8" w:rsidR="00057B9D" w:rsidRDefault="00FF4DCF">
      <w:pPr>
        <w:pStyle w:val="TOC5"/>
        <w:tabs>
          <w:tab w:val="right" w:leader="dot" w:pos="5030"/>
        </w:tabs>
        <w:rPr>
          <w:rFonts w:eastAsiaTheme="minorEastAsia"/>
          <w:noProof/>
          <w:sz w:val="22"/>
          <w:lang w:val="en-US" w:eastAsia="en-US" w:bidi="ar-SA"/>
        </w:rPr>
      </w:pPr>
      <w:hyperlink w:anchor="_Toc469670141" w:history="1">
        <w:r w:rsidR="00057B9D" w:rsidRPr="00301A86">
          <w:rPr>
            <w:rStyle w:val="Hyperlink"/>
            <w:noProof/>
          </w:rPr>
          <w:t>Opätovné pridelenie licencií</w:t>
        </w:r>
        <w:r w:rsidR="00057B9D">
          <w:rPr>
            <w:noProof/>
            <w:webHidden/>
          </w:rPr>
          <w:tab/>
        </w:r>
        <w:r w:rsidR="00057B9D">
          <w:rPr>
            <w:noProof/>
            <w:webHidden/>
          </w:rPr>
          <w:fldChar w:fldCharType="begin"/>
        </w:r>
        <w:r w:rsidR="00057B9D">
          <w:rPr>
            <w:noProof/>
            <w:webHidden/>
          </w:rPr>
          <w:instrText xml:space="preserve"> PAGEREF _Toc469670141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6A550C09" w14:textId="4FF035D2" w:rsidR="00057B9D" w:rsidRDefault="00FF4DCF">
      <w:pPr>
        <w:pStyle w:val="TOC5"/>
        <w:tabs>
          <w:tab w:val="right" w:leader="dot" w:pos="5030"/>
        </w:tabs>
        <w:rPr>
          <w:rFonts w:eastAsiaTheme="minorEastAsia"/>
          <w:noProof/>
          <w:sz w:val="22"/>
          <w:lang w:val="en-US" w:eastAsia="en-US" w:bidi="ar-SA"/>
        </w:rPr>
      </w:pPr>
      <w:hyperlink w:anchor="_Toc469670142" w:history="1">
        <w:r w:rsidR="00057B9D" w:rsidRPr="00301A86">
          <w:rPr>
            <w:rStyle w:val="Hyperlink"/>
            <w:noProof/>
          </w:rPr>
          <w:t>Písmové komponenty</w:t>
        </w:r>
        <w:r w:rsidR="00057B9D">
          <w:rPr>
            <w:noProof/>
            <w:webHidden/>
          </w:rPr>
          <w:tab/>
        </w:r>
        <w:r w:rsidR="00057B9D">
          <w:rPr>
            <w:noProof/>
            <w:webHidden/>
          </w:rPr>
          <w:fldChar w:fldCharType="begin"/>
        </w:r>
        <w:r w:rsidR="00057B9D">
          <w:rPr>
            <w:noProof/>
            <w:webHidden/>
          </w:rPr>
          <w:instrText xml:space="preserve"> PAGEREF _Toc469670142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5BBBB04D" w14:textId="5B89D905" w:rsidR="00057B9D" w:rsidRDefault="00FF4DCF">
      <w:pPr>
        <w:pStyle w:val="TOC5"/>
        <w:tabs>
          <w:tab w:val="right" w:leader="dot" w:pos="5030"/>
        </w:tabs>
        <w:rPr>
          <w:rFonts w:eastAsiaTheme="minorEastAsia"/>
          <w:noProof/>
          <w:sz w:val="22"/>
          <w:lang w:val="en-US" w:eastAsia="en-US" w:bidi="ar-SA"/>
        </w:rPr>
      </w:pPr>
      <w:hyperlink w:anchor="_Toc469670143" w:history="1">
        <w:r w:rsidR="00057B9D" w:rsidRPr="00301A86">
          <w:rPr>
            <w:rStyle w:val="Hyperlink"/>
            <w:noProof/>
          </w:rPr>
          <w:t>Výkonnostné testovanie na účely porovnávania s konkurenčnými produktmi</w:t>
        </w:r>
        <w:r w:rsidR="00057B9D">
          <w:rPr>
            <w:noProof/>
            <w:webHidden/>
          </w:rPr>
          <w:tab/>
        </w:r>
        <w:r w:rsidR="00057B9D">
          <w:rPr>
            <w:noProof/>
            <w:webHidden/>
          </w:rPr>
          <w:fldChar w:fldCharType="begin"/>
        </w:r>
        <w:r w:rsidR="00057B9D">
          <w:rPr>
            <w:noProof/>
            <w:webHidden/>
          </w:rPr>
          <w:instrText xml:space="preserve"> PAGEREF _Toc469670143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4A675D8D" w14:textId="0C81DFEF" w:rsidR="00057B9D" w:rsidRDefault="00FF4DCF">
      <w:pPr>
        <w:pStyle w:val="TOC5"/>
        <w:tabs>
          <w:tab w:val="right" w:leader="dot" w:pos="5030"/>
        </w:tabs>
        <w:rPr>
          <w:rFonts w:eastAsiaTheme="minorEastAsia"/>
          <w:noProof/>
          <w:sz w:val="22"/>
          <w:lang w:val="en-US" w:eastAsia="en-US" w:bidi="ar-SA"/>
        </w:rPr>
      </w:pPr>
      <w:hyperlink w:anchor="_Toc469670144" w:history="1">
        <w:r w:rsidR="00057B9D" w:rsidRPr="00301A86">
          <w:rPr>
            <w:rStyle w:val="Hyperlink"/>
            <w:noProof/>
          </w:rPr>
          <w:t>Multiplexing</w:t>
        </w:r>
        <w:r w:rsidR="00057B9D">
          <w:rPr>
            <w:noProof/>
            <w:webHidden/>
          </w:rPr>
          <w:tab/>
        </w:r>
        <w:r w:rsidR="00057B9D">
          <w:rPr>
            <w:noProof/>
            <w:webHidden/>
          </w:rPr>
          <w:fldChar w:fldCharType="begin"/>
        </w:r>
        <w:r w:rsidR="00057B9D">
          <w:rPr>
            <w:noProof/>
            <w:webHidden/>
          </w:rPr>
          <w:instrText xml:space="preserve"> PAGEREF _Toc469670144 \h </w:instrText>
        </w:r>
        <w:r w:rsidR="00057B9D">
          <w:rPr>
            <w:noProof/>
            <w:webHidden/>
          </w:rPr>
        </w:r>
        <w:r w:rsidR="00057B9D">
          <w:rPr>
            <w:noProof/>
            <w:webHidden/>
          </w:rPr>
          <w:fldChar w:fldCharType="separate"/>
        </w:r>
        <w:r w:rsidR="00057B9D">
          <w:rPr>
            <w:noProof/>
            <w:webHidden/>
          </w:rPr>
          <w:t>6</w:t>
        </w:r>
        <w:r w:rsidR="00057B9D">
          <w:rPr>
            <w:noProof/>
            <w:webHidden/>
          </w:rPr>
          <w:fldChar w:fldCharType="end"/>
        </w:r>
      </w:hyperlink>
    </w:p>
    <w:p w14:paraId="7A7CD36B" w14:textId="0974C035" w:rsidR="00057B9D" w:rsidRDefault="00FF4DCF">
      <w:pPr>
        <w:pStyle w:val="TOC1"/>
        <w:tabs>
          <w:tab w:val="right" w:leader="dot" w:pos="5030"/>
        </w:tabs>
        <w:rPr>
          <w:rFonts w:eastAsiaTheme="minorEastAsia"/>
          <w:b w:val="0"/>
          <w:caps w:val="0"/>
          <w:noProof/>
          <w:sz w:val="22"/>
          <w:lang w:val="en-US" w:eastAsia="en-US" w:bidi="ar-SA"/>
        </w:rPr>
      </w:pPr>
      <w:hyperlink w:anchor="_Toc469670145" w:history="1">
        <w:r w:rsidR="00057B9D" w:rsidRPr="00301A86">
          <w:rPr>
            <w:rStyle w:val="Hyperlink"/>
            <w:noProof/>
          </w:rPr>
          <w:t>Podmienky ochrany osobných údajov a zabezpečenia</w:t>
        </w:r>
        <w:r w:rsidR="00057B9D">
          <w:rPr>
            <w:noProof/>
            <w:webHidden/>
          </w:rPr>
          <w:tab/>
        </w:r>
        <w:r w:rsidR="00057B9D">
          <w:rPr>
            <w:noProof/>
            <w:webHidden/>
          </w:rPr>
          <w:fldChar w:fldCharType="begin"/>
        </w:r>
        <w:r w:rsidR="00057B9D">
          <w:rPr>
            <w:noProof/>
            <w:webHidden/>
          </w:rPr>
          <w:instrText xml:space="preserve"> PAGEREF _Toc469670145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21C7B0FA" w14:textId="58584710" w:rsidR="00057B9D" w:rsidRDefault="00FF4DCF">
      <w:pPr>
        <w:pStyle w:val="TOC3"/>
        <w:rPr>
          <w:rFonts w:eastAsiaTheme="minorEastAsia"/>
          <w:b w:val="0"/>
          <w:smallCaps w:val="0"/>
          <w:sz w:val="22"/>
          <w:lang w:val="en-US" w:eastAsia="en-US" w:bidi="ar-SA"/>
        </w:rPr>
      </w:pPr>
      <w:hyperlink w:anchor="_Toc469670146" w:history="1">
        <w:r w:rsidR="00057B9D" w:rsidRPr="00301A86">
          <w:rPr>
            <w:rStyle w:val="Hyperlink"/>
          </w:rPr>
          <w:t>Všeobecné podmienky ochrany osobných údajov a zabezpečenia</w:t>
        </w:r>
        <w:r w:rsidR="00057B9D">
          <w:rPr>
            <w:webHidden/>
          </w:rPr>
          <w:tab/>
        </w:r>
        <w:r w:rsidR="00057B9D">
          <w:rPr>
            <w:webHidden/>
          </w:rPr>
          <w:fldChar w:fldCharType="begin"/>
        </w:r>
        <w:r w:rsidR="00057B9D">
          <w:rPr>
            <w:webHidden/>
          </w:rPr>
          <w:instrText xml:space="preserve"> PAGEREF _Toc469670146 \h </w:instrText>
        </w:r>
        <w:r w:rsidR="00057B9D">
          <w:rPr>
            <w:webHidden/>
          </w:rPr>
        </w:r>
        <w:r w:rsidR="00057B9D">
          <w:rPr>
            <w:webHidden/>
          </w:rPr>
          <w:fldChar w:fldCharType="separate"/>
        </w:r>
        <w:r w:rsidR="00057B9D">
          <w:rPr>
            <w:webHidden/>
          </w:rPr>
          <w:t>7</w:t>
        </w:r>
        <w:r w:rsidR="00057B9D">
          <w:rPr>
            <w:webHidden/>
          </w:rPr>
          <w:fldChar w:fldCharType="end"/>
        </w:r>
      </w:hyperlink>
    </w:p>
    <w:p w14:paraId="04DD191A" w14:textId="4C36325C" w:rsidR="00057B9D" w:rsidRDefault="00FF4DCF">
      <w:pPr>
        <w:pStyle w:val="TOC5"/>
        <w:tabs>
          <w:tab w:val="right" w:leader="dot" w:pos="5030"/>
        </w:tabs>
        <w:rPr>
          <w:rFonts w:eastAsiaTheme="minorEastAsia"/>
          <w:noProof/>
          <w:sz w:val="22"/>
          <w:lang w:val="en-US" w:eastAsia="en-US" w:bidi="ar-SA"/>
        </w:rPr>
      </w:pPr>
      <w:hyperlink w:anchor="_Toc469670147" w:history="1">
        <w:r w:rsidR="00057B9D" w:rsidRPr="00301A86">
          <w:rPr>
            <w:rStyle w:val="Hyperlink"/>
            <w:noProof/>
          </w:rPr>
          <w:t>Rozsah</w:t>
        </w:r>
        <w:r w:rsidR="00057B9D">
          <w:rPr>
            <w:noProof/>
            <w:webHidden/>
          </w:rPr>
          <w:tab/>
        </w:r>
        <w:r w:rsidR="00057B9D">
          <w:rPr>
            <w:noProof/>
            <w:webHidden/>
          </w:rPr>
          <w:fldChar w:fldCharType="begin"/>
        </w:r>
        <w:r w:rsidR="00057B9D">
          <w:rPr>
            <w:noProof/>
            <w:webHidden/>
          </w:rPr>
          <w:instrText xml:space="preserve"> PAGEREF _Toc469670147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3118A95A" w14:textId="65E04513" w:rsidR="00057B9D" w:rsidRDefault="00FF4DCF">
      <w:pPr>
        <w:pStyle w:val="TOC5"/>
        <w:tabs>
          <w:tab w:val="right" w:leader="dot" w:pos="5030"/>
        </w:tabs>
        <w:rPr>
          <w:rFonts w:eastAsiaTheme="minorEastAsia"/>
          <w:noProof/>
          <w:sz w:val="22"/>
          <w:lang w:val="en-US" w:eastAsia="en-US" w:bidi="ar-SA"/>
        </w:rPr>
      </w:pPr>
      <w:hyperlink w:anchor="_Toc469670148" w:history="1">
        <w:r w:rsidR="00057B9D" w:rsidRPr="00301A86">
          <w:rPr>
            <w:rStyle w:val="Hyperlink"/>
            <w:noProof/>
          </w:rPr>
          <w:t>Používanie zákazníckych údajov</w:t>
        </w:r>
        <w:r w:rsidR="00057B9D">
          <w:rPr>
            <w:noProof/>
            <w:webHidden/>
          </w:rPr>
          <w:tab/>
        </w:r>
        <w:r w:rsidR="00057B9D">
          <w:rPr>
            <w:noProof/>
            <w:webHidden/>
          </w:rPr>
          <w:fldChar w:fldCharType="begin"/>
        </w:r>
        <w:r w:rsidR="00057B9D">
          <w:rPr>
            <w:noProof/>
            <w:webHidden/>
          </w:rPr>
          <w:instrText xml:space="preserve"> PAGEREF _Toc469670148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1A25B04C" w14:textId="3D27261D" w:rsidR="00057B9D" w:rsidRDefault="00FF4DCF">
      <w:pPr>
        <w:pStyle w:val="TOC5"/>
        <w:tabs>
          <w:tab w:val="right" w:leader="dot" w:pos="5030"/>
        </w:tabs>
        <w:rPr>
          <w:rFonts w:eastAsiaTheme="minorEastAsia"/>
          <w:noProof/>
          <w:sz w:val="22"/>
          <w:lang w:val="en-US" w:eastAsia="en-US" w:bidi="ar-SA"/>
        </w:rPr>
      </w:pPr>
      <w:hyperlink w:anchor="_Toc469670149" w:history="1">
        <w:r w:rsidR="00057B9D" w:rsidRPr="00301A86">
          <w:rPr>
            <w:rStyle w:val="Hyperlink"/>
            <w:noProof/>
          </w:rPr>
          <w:t>Zverejnenie zákazníckych údajov</w:t>
        </w:r>
        <w:r w:rsidR="00057B9D">
          <w:rPr>
            <w:noProof/>
            <w:webHidden/>
          </w:rPr>
          <w:tab/>
        </w:r>
        <w:r w:rsidR="00057B9D">
          <w:rPr>
            <w:noProof/>
            <w:webHidden/>
          </w:rPr>
          <w:fldChar w:fldCharType="begin"/>
        </w:r>
        <w:r w:rsidR="00057B9D">
          <w:rPr>
            <w:noProof/>
            <w:webHidden/>
          </w:rPr>
          <w:instrText xml:space="preserve"> PAGEREF _Toc469670149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32E91BD7" w14:textId="3E5A31C0" w:rsidR="00057B9D" w:rsidRDefault="00FF4DCF">
      <w:pPr>
        <w:pStyle w:val="TOC5"/>
        <w:tabs>
          <w:tab w:val="right" w:leader="dot" w:pos="5030"/>
        </w:tabs>
        <w:rPr>
          <w:rFonts w:eastAsiaTheme="minorEastAsia"/>
          <w:noProof/>
          <w:sz w:val="22"/>
          <w:lang w:val="en-US" w:eastAsia="en-US" w:bidi="ar-SA"/>
        </w:rPr>
      </w:pPr>
      <w:hyperlink w:anchor="_Toc469670150" w:history="1">
        <w:r w:rsidR="00057B9D" w:rsidRPr="00301A86">
          <w:rPr>
            <w:rStyle w:val="Hyperlink"/>
            <w:noProof/>
          </w:rPr>
          <w:t>Vzdelávacie inštitúcie</w:t>
        </w:r>
        <w:r w:rsidR="00057B9D">
          <w:rPr>
            <w:noProof/>
            <w:webHidden/>
          </w:rPr>
          <w:tab/>
        </w:r>
        <w:r w:rsidR="00057B9D">
          <w:rPr>
            <w:noProof/>
            <w:webHidden/>
          </w:rPr>
          <w:fldChar w:fldCharType="begin"/>
        </w:r>
        <w:r w:rsidR="00057B9D">
          <w:rPr>
            <w:noProof/>
            <w:webHidden/>
          </w:rPr>
          <w:instrText xml:space="preserve"> PAGEREF _Toc469670150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33DDE4D8" w14:textId="6FD4505C" w:rsidR="00057B9D" w:rsidRDefault="00FF4DCF">
      <w:pPr>
        <w:pStyle w:val="TOC5"/>
        <w:tabs>
          <w:tab w:val="right" w:leader="dot" w:pos="5030"/>
        </w:tabs>
        <w:rPr>
          <w:rFonts w:eastAsiaTheme="minorEastAsia"/>
          <w:noProof/>
          <w:sz w:val="22"/>
          <w:lang w:val="en-US" w:eastAsia="en-US" w:bidi="ar-SA"/>
        </w:rPr>
      </w:pPr>
      <w:hyperlink w:anchor="_Toc469670151" w:history="1">
        <w:r w:rsidR="00057B9D" w:rsidRPr="00301A86">
          <w:rPr>
            <w:rStyle w:val="Hyperlink"/>
            <w:noProof/>
          </w:rPr>
          <w:t>Obchodný partner podľa zákona HIPAA</w:t>
        </w:r>
        <w:r w:rsidR="00057B9D">
          <w:rPr>
            <w:noProof/>
            <w:webHidden/>
          </w:rPr>
          <w:tab/>
        </w:r>
        <w:r w:rsidR="00057B9D">
          <w:rPr>
            <w:noProof/>
            <w:webHidden/>
          </w:rPr>
          <w:fldChar w:fldCharType="begin"/>
        </w:r>
        <w:r w:rsidR="00057B9D">
          <w:rPr>
            <w:noProof/>
            <w:webHidden/>
          </w:rPr>
          <w:instrText xml:space="preserve"> PAGEREF _Toc469670151 \h </w:instrText>
        </w:r>
        <w:r w:rsidR="00057B9D">
          <w:rPr>
            <w:noProof/>
            <w:webHidden/>
          </w:rPr>
        </w:r>
        <w:r w:rsidR="00057B9D">
          <w:rPr>
            <w:noProof/>
            <w:webHidden/>
          </w:rPr>
          <w:fldChar w:fldCharType="separate"/>
        </w:r>
        <w:r w:rsidR="00057B9D">
          <w:rPr>
            <w:noProof/>
            <w:webHidden/>
          </w:rPr>
          <w:t>7</w:t>
        </w:r>
        <w:r w:rsidR="00057B9D">
          <w:rPr>
            <w:noProof/>
            <w:webHidden/>
          </w:rPr>
          <w:fldChar w:fldCharType="end"/>
        </w:r>
      </w:hyperlink>
    </w:p>
    <w:p w14:paraId="62A0EEDC" w14:textId="0E2C7422" w:rsidR="00057B9D" w:rsidRDefault="00FF4DCF">
      <w:pPr>
        <w:pStyle w:val="TOC5"/>
        <w:tabs>
          <w:tab w:val="right" w:leader="dot" w:pos="5030"/>
        </w:tabs>
        <w:rPr>
          <w:rFonts w:eastAsiaTheme="minorEastAsia"/>
          <w:noProof/>
          <w:sz w:val="22"/>
          <w:lang w:val="en-US" w:eastAsia="en-US" w:bidi="ar-SA"/>
        </w:rPr>
      </w:pPr>
      <w:hyperlink w:anchor="_Toc469670152" w:history="1">
        <w:r w:rsidR="00057B9D" w:rsidRPr="00301A86">
          <w:rPr>
            <w:rStyle w:val="Hyperlink"/>
            <w:noProof/>
          </w:rPr>
          <w:t>Zabezpečenie</w:t>
        </w:r>
        <w:r w:rsidR="00057B9D">
          <w:rPr>
            <w:noProof/>
            <w:webHidden/>
          </w:rPr>
          <w:tab/>
        </w:r>
        <w:r w:rsidR="00057B9D">
          <w:rPr>
            <w:noProof/>
            <w:webHidden/>
          </w:rPr>
          <w:fldChar w:fldCharType="begin"/>
        </w:r>
        <w:r w:rsidR="00057B9D">
          <w:rPr>
            <w:noProof/>
            <w:webHidden/>
          </w:rPr>
          <w:instrText xml:space="preserve"> PAGEREF _Toc469670152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52F85732" w14:textId="58C65A11" w:rsidR="00057B9D" w:rsidRDefault="00FF4DCF">
      <w:pPr>
        <w:pStyle w:val="TOC5"/>
        <w:tabs>
          <w:tab w:val="right" w:leader="dot" w:pos="5030"/>
        </w:tabs>
        <w:rPr>
          <w:rFonts w:eastAsiaTheme="minorEastAsia"/>
          <w:noProof/>
          <w:sz w:val="22"/>
          <w:lang w:val="en-US" w:eastAsia="en-US" w:bidi="ar-SA"/>
        </w:rPr>
      </w:pPr>
      <w:hyperlink w:anchor="_Toc469670153" w:history="1">
        <w:r w:rsidR="00057B9D" w:rsidRPr="00301A86">
          <w:rPr>
            <w:rStyle w:val="Hyperlink"/>
            <w:noProof/>
          </w:rPr>
          <w:t>Oznámenie bezpečnostného incidentu</w:t>
        </w:r>
        <w:r w:rsidR="00057B9D">
          <w:rPr>
            <w:noProof/>
            <w:webHidden/>
          </w:rPr>
          <w:tab/>
        </w:r>
        <w:r w:rsidR="00057B9D">
          <w:rPr>
            <w:noProof/>
            <w:webHidden/>
          </w:rPr>
          <w:fldChar w:fldCharType="begin"/>
        </w:r>
        <w:r w:rsidR="00057B9D">
          <w:rPr>
            <w:noProof/>
            <w:webHidden/>
          </w:rPr>
          <w:instrText xml:space="preserve"> PAGEREF _Toc469670153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1C35FAE0" w14:textId="3793B7CF" w:rsidR="00057B9D" w:rsidRDefault="00FF4DCF">
      <w:pPr>
        <w:pStyle w:val="TOC5"/>
        <w:tabs>
          <w:tab w:val="right" w:leader="dot" w:pos="5030"/>
        </w:tabs>
        <w:rPr>
          <w:rFonts w:eastAsiaTheme="minorEastAsia"/>
          <w:noProof/>
          <w:sz w:val="22"/>
          <w:lang w:val="en-US" w:eastAsia="en-US" w:bidi="ar-SA"/>
        </w:rPr>
      </w:pPr>
      <w:hyperlink w:anchor="_Toc469670154" w:history="1">
        <w:r w:rsidR="00057B9D" w:rsidRPr="00301A86">
          <w:rPr>
            <w:rStyle w:val="Hyperlink"/>
            <w:noProof/>
          </w:rPr>
          <w:t>Miesto spracovania údajov</w:t>
        </w:r>
        <w:r w:rsidR="00057B9D">
          <w:rPr>
            <w:noProof/>
            <w:webHidden/>
          </w:rPr>
          <w:tab/>
        </w:r>
        <w:r w:rsidR="00057B9D">
          <w:rPr>
            <w:noProof/>
            <w:webHidden/>
          </w:rPr>
          <w:fldChar w:fldCharType="begin"/>
        </w:r>
        <w:r w:rsidR="00057B9D">
          <w:rPr>
            <w:noProof/>
            <w:webHidden/>
          </w:rPr>
          <w:instrText xml:space="preserve"> PAGEREF _Toc469670154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5DE61174" w14:textId="1C22E1D8" w:rsidR="00057B9D" w:rsidRDefault="00FF4DCF">
      <w:pPr>
        <w:pStyle w:val="TOC5"/>
        <w:tabs>
          <w:tab w:val="right" w:leader="dot" w:pos="5030"/>
        </w:tabs>
        <w:rPr>
          <w:rFonts w:eastAsiaTheme="minorEastAsia"/>
          <w:noProof/>
          <w:sz w:val="22"/>
          <w:lang w:val="en-US" w:eastAsia="en-US" w:bidi="ar-SA"/>
        </w:rPr>
      </w:pPr>
      <w:hyperlink w:anchor="_Toc469670155" w:history="1">
        <w:r w:rsidR="00057B9D" w:rsidRPr="00301A86">
          <w:rPr>
            <w:rStyle w:val="Hyperlink"/>
            <w:noProof/>
          </w:rPr>
          <w:t>Ukážkové vydania</w:t>
        </w:r>
        <w:r w:rsidR="00057B9D">
          <w:rPr>
            <w:noProof/>
            <w:webHidden/>
          </w:rPr>
          <w:tab/>
        </w:r>
        <w:r w:rsidR="00057B9D">
          <w:rPr>
            <w:noProof/>
            <w:webHidden/>
          </w:rPr>
          <w:fldChar w:fldCharType="begin"/>
        </w:r>
        <w:r w:rsidR="00057B9D">
          <w:rPr>
            <w:noProof/>
            <w:webHidden/>
          </w:rPr>
          <w:instrText xml:space="preserve"> PAGEREF _Toc469670155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5E38842D" w14:textId="799B38DE" w:rsidR="00057B9D" w:rsidRDefault="00FF4DCF">
      <w:pPr>
        <w:pStyle w:val="TOC5"/>
        <w:tabs>
          <w:tab w:val="right" w:leader="dot" w:pos="5030"/>
        </w:tabs>
        <w:rPr>
          <w:rFonts w:eastAsiaTheme="minorEastAsia"/>
          <w:noProof/>
          <w:sz w:val="22"/>
          <w:lang w:val="en-US" w:eastAsia="en-US" w:bidi="ar-SA"/>
        </w:rPr>
      </w:pPr>
      <w:hyperlink w:anchor="_Toc469670156" w:history="1">
        <w:r w:rsidR="00057B9D" w:rsidRPr="00301A86">
          <w:rPr>
            <w:rStyle w:val="Hyperlink"/>
            <w:noProof/>
          </w:rPr>
          <w:t>Využívanie služieb subdodávateľov</w:t>
        </w:r>
        <w:r w:rsidR="00057B9D">
          <w:rPr>
            <w:noProof/>
            <w:webHidden/>
          </w:rPr>
          <w:tab/>
        </w:r>
        <w:r w:rsidR="00057B9D">
          <w:rPr>
            <w:noProof/>
            <w:webHidden/>
          </w:rPr>
          <w:fldChar w:fldCharType="begin"/>
        </w:r>
        <w:r w:rsidR="00057B9D">
          <w:rPr>
            <w:noProof/>
            <w:webHidden/>
          </w:rPr>
          <w:instrText xml:space="preserve"> PAGEREF _Toc469670156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3933A7E9" w14:textId="0F6BD421" w:rsidR="00057B9D" w:rsidRDefault="00FF4DCF">
      <w:pPr>
        <w:pStyle w:val="TOC5"/>
        <w:tabs>
          <w:tab w:val="right" w:leader="dot" w:pos="5030"/>
        </w:tabs>
        <w:rPr>
          <w:rFonts w:eastAsiaTheme="minorEastAsia"/>
          <w:noProof/>
          <w:sz w:val="22"/>
          <w:lang w:val="en-US" w:eastAsia="en-US" w:bidi="ar-SA"/>
        </w:rPr>
      </w:pPr>
      <w:hyperlink w:anchor="_Toc469670157" w:history="1">
        <w:r w:rsidR="00057B9D" w:rsidRPr="00301A86">
          <w:rPr>
            <w:rStyle w:val="Hyperlink"/>
            <w:noProof/>
          </w:rPr>
          <w:t>Ako sa môžete obrátiť na spoločnosť Microsoft</w:t>
        </w:r>
        <w:r w:rsidR="00057B9D">
          <w:rPr>
            <w:noProof/>
            <w:webHidden/>
          </w:rPr>
          <w:tab/>
        </w:r>
        <w:r w:rsidR="00057B9D">
          <w:rPr>
            <w:noProof/>
            <w:webHidden/>
          </w:rPr>
          <w:fldChar w:fldCharType="begin"/>
        </w:r>
        <w:r w:rsidR="00057B9D">
          <w:rPr>
            <w:noProof/>
            <w:webHidden/>
          </w:rPr>
          <w:instrText xml:space="preserve"> PAGEREF _Toc469670157 \h </w:instrText>
        </w:r>
        <w:r w:rsidR="00057B9D">
          <w:rPr>
            <w:noProof/>
            <w:webHidden/>
          </w:rPr>
        </w:r>
        <w:r w:rsidR="00057B9D">
          <w:rPr>
            <w:noProof/>
            <w:webHidden/>
          </w:rPr>
          <w:fldChar w:fldCharType="separate"/>
        </w:r>
        <w:r w:rsidR="00057B9D">
          <w:rPr>
            <w:noProof/>
            <w:webHidden/>
          </w:rPr>
          <w:t>8</w:t>
        </w:r>
        <w:r w:rsidR="00057B9D">
          <w:rPr>
            <w:noProof/>
            <w:webHidden/>
          </w:rPr>
          <w:fldChar w:fldCharType="end"/>
        </w:r>
      </w:hyperlink>
    </w:p>
    <w:p w14:paraId="0DBD6F43" w14:textId="54D182B0" w:rsidR="00057B9D" w:rsidRDefault="00FF4DCF">
      <w:pPr>
        <w:pStyle w:val="TOC3"/>
        <w:rPr>
          <w:rFonts w:eastAsiaTheme="minorEastAsia"/>
          <w:b w:val="0"/>
          <w:smallCaps w:val="0"/>
          <w:sz w:val="22"/>
          <w:lang w:val="en-US" w:eastAsia="en-US" w:bidi="ar-SA"/>
        </w:rPr>
      </w:pPr>
      <w:hyperlink w:anchor="_Toc469670158" w:history="1">
        <w:r w:rsidR="00057B9D" w:rsidRPr="00301A86">
          <w:rPr>
            <w:rStyle w:val="Hyperlink"/>
          </w:rPr>
          <w:t>Podmienky spracovania údajov</w:t>
        </w:r>
        <w:r w:rsidR="00057B9D">
          <w:rPr>
            <w:webHidden/>
          </w:rPr>
          <w:tab/>
        </w:r>
        <w:r w:rsidR="00057B9D">
          <w:rPr>
            <w:webHidden/>
          </w:rPr>
          <w:fldChar w:fldCharType="begin"/>
        </w:r>
        <w:r w:rsidR="00057B9D">
          <w:rPr>
            <w:webHidden/>
          </w:rPr>
          <w:instrText xml:space="preserve"> PAGEREF _Toc469670158 \h </w:instrText>
        </w:r>
        <w:r w:rsidR="00057B9D">
          <w:rPr>
            <w:webHidden/>
          </w:rPr>
        </w:r>
        <w:r w:rsidR="00057B9D">
          <w:rPr>
            <w:webHidden/>
          </w:rPr>
          <w:fldChar w:fldCharType="separate"/>
        </w:r>
        <w:r w:rsidR="00057B9D">
          <w:rPr>
            <w:webHidden/>
          </w:rPr>
          <w:t>10</w:t>
        </w:r>
        <w:r w:rsidR="00057B9D">
          <w:rPr>
            <w:webHidden/>
          </w:rPr>
          <w:fldChar w:fldCharType="end"/>
        </w:r>
      </w:hyperlink>
    </w:p>
    <w:p w14:paraId="37621A1C" w14:textId="2A9E7CDB" w:rsidR="00057B9D" w:rsidRDefault="00FF4DCF">
      <w:pPr>
        <w:pStyle w:val="TOC5"/>
        <w:tabs>
          <w:tab w:val="right" w:leader="dot" w:pos="5030"/>
        </w:tabs>
        <w:rPr>
          <w:rFonts w:eastAsiaTheme="minorEastAsia"/>
          <w:noProof/>
          <w:sz w:val="22"/>
          <w:lang w:val="en-US" w:eastAsia="en-US" w:bidi="ar-SA"/>
        </w:rPr>
      </w:pPr>
      <w:hyperlink w:anchor="_Toc469670159" w:history="1">
        <w:r w:rsidR="00057B9D" w:rsidRPr="00301A86">
          <w:rPr>
            <w:rStyle w:val="Hyperlink"/>
            <w:noProof/>
          </w:rPr>
          <w:t>Umiestnenie odložených zákazníckych údajov</w:t>
        </w:r>
        <w:r w:rsidR="00057B9D">
          <w:rPr>
            <w:noProof/>
            <w:webHidden/>
          </w:rPr>
          <w:tab/>
        </w:r>
        <w:r w:rsidR="00057B9D">
          <w:rPr>
            <w:noProof/>
            <w:webHidden/>
          </w:rPr>
          <w:fldChar w:fldCharType="begin"/>
        </w:r>
        <w:r w:rsidR="00057B9D">
          <w:rPr>
            <w:noProof/>
            <w:webHidden/>
          </w:rPr>
          <w:instrText xml:space="preserve"> PAGEREF _Toc469670159 \h </w:instrText>
        </w:r>
        <w:r w:rsidR="00057B9D">
          <w:rPr>
            <w:noProof/>
            <w:webHidden/>
          </w:rPr>
        </w:r>
        <w:r w:rsidR="00057B9D">
          <w:rPr>
            <w:noProof/>
            <w:webHidden/>
          </w:rPr>
          <w:fldChar w:fldCharType="separate"/>
        </w:r>
        <w:r w:rsidR="00057B9D">
          <w:rPr>
            <w:noProof/>
            <w:webHidden/>
          </w:rPr>
          <w:t>11</w:t>
        </w:r>
        <w:r w:rsidR="00057B9D">
          <w:rPr>
            <w:noProof/>
            <w:webHidden/>
          </w:rPr>
          <w:fldChar w:fldCharType="end"/>
        </w:r>
      </w:hyperlink>
    </w:p>
    <w:p w14:paraId="49906390" w14:textId="7D9B4394" w:rsidR="00057B9D" w:rsidRDefault="00FF4DCF">
      <w:pPr>
        <w:pStyle w:val="TOC5"/>
        <w:tabs>
          <w:tab w:val="right" w:leader="dot" w:pos="5030"/>
        </w:tabs>
        <w:rPr>
          <w:rFonts w:eastAsiaTheme="minorEastAsia"/>
          <w:noProof/>
          <w:sz w:val="22"/>
          <w:lang w:val="en-US" w:eastAsia="en-US" w:bidi="ar-SA"/>
        </w:rPr>
      </w:pPr>
      <w:hyperlink w:anchor="_Toc469670160" w:history="1">
        <w:r w:rsidR="00057B9D" w:rsidRPr="00301A86">
          <w:rPr>
            <w:rStyle w:val="Hyperlink"/>
            <w:noProof/>
          </w:rPr>
          <w:t>Ochrana osobných údajov</w:t>
        </w:r>
        <w:r w:rsidR="00057B9D">
          <w:rPr>
            <w:noProof/>
            <w:webHidden/>
          </w:rPr>
          <w:tab/>
        </w:r>
        <w:r w:rsidR="00057B9D">
          <w:rPr>
            <w:noProof/>
            <w:webHidden/>
          </w:rPr>
          <w:fldChar w:fldCharType="begin"/>
        </w:r>
        <w:r w:rsidR="00057B9D">
          <w:rPr>
            <w:noProof/>
            <w:webHidden/>
          </w:rPr>
          <w:instrText xml:space="preserve"> PAGEREF _Toc469670160 \h </w:instrText>
        </w:r>
        <w:r w:rsidR="00057B9D">
          <w:rPr>
            <w:noProof/>
            <w:webHidden/>
          </w:rPr>
        </w:r>
        <w:r w:rsidR="00057B9D">
          <w:rPr>
            <w:noProof/>
            <w:webHidden/>
          </w:rPr>
          <w:fldChar w:fldCharType="separate"/>
        </w:r>
        <w:r w:rsidR="00057B9D">
          <w:rPr>
            <w:noProof/>
            <w:webHidden/>
          </w:rPr>
          <w:t>11</w:t>
        </w:r>
        <w:r w:rsidR="00057B9D">
          <w:rPr>
            <w:noProof/>
            <w:webHidden/>
          </w:rPr>
          <w:fldChar w:fldCharType="end"/>
        </w:r>
      </w:hyperlink>
    </w:p>
    <w:p w14:paraId="4348586A" w14:textId="48969B24" w:rsidR="00057B9D" w:rsidRDefault="00FF4DCF">
      <w:pPr>
        <w:pStyle w:val="TOC5"/>
        <w:tabs>
          <w:tab w:val="right" w:leader="dot" w:pos="5030"/>
        </w:tabs>
        <w:rPr>
          <w:rFonts w:eastAsiaTheme="minorEastAsia"/>
          <w:noProof/>
          <w:sz w:val="22"/>
          <w:lang w:val="en-US" w:eastAsia="en-US" w:bidi="ar-SA"/>
        </w:rPr>
      </w:pPr>
      <w:hyperlink w:anchor="_Toc469670161" w:history="1">
        <w:r w:rsidR="00057B9D" w:rsidRPr="00301A86">
          <w:rPr>
            <w:rStyle w:val="Hyperlink"/>
            <w:noProof/>
          </w:rPr>
          <w:t>Doplnkové európske podmienky.</w:t>
        </w:r>
        <w:r w:rsidR="00057B9D">
          <w:rPr>
            <w:noProof/>
            <w:webHidden/>
          </w:rPr>
          <w:tab/>
        </w:r>
        <w:r w:rsidR="00057B9D">
          <w:rPr>
            <w:noProof/>
            <w:webHidden/>
          </w:rPr>
          <w:fldChar w:fldCharType="begin"/>
        </w:r>
        <w:r w:rsidR="00057B9D">
          <w:rPr>
            <w:noProof/>
            <w:webHidden/>
          </w:rPr>
          <w:instrText xml:space="preserve"> PAGEREF _Toc469670161 \h </w:instrText>
        </w:r>
        <w:r w:rsidR="00057B9D">
          <w:rPr>
            <w:noProof/>
            <w:webHidden/>
          </w:rPr>
        </w:r>
        <w:r w:rsidR="00057B9D">
          <w:rPr>
            <w:noProof/>
            <w:webHidden/>
          </w:rPr>
          <w:fldChar w:fldCharType="separate"/>
        </w:r>
        <w:r w:rsidR="00057B9D">
          <w:rPr>
            <w:noProof/>
            <w:webHidden/>
          </w:rPr>
          <w:t>11</w:t>
        </w:r>
        <w:r w:rsidR="00057B9D">
          <w:rPr>
            <w:noProof/>
            <w:webHidden/>
          </w:rPr>
          <w:fldChar w:fldCharType="end"/>
        </w:r>
      </w:hyperlink>
    </w:p>
    <w:p w14:paraId="4974B0D3" w14:textId="10E0F2A7" w:rsidR="00057B9D" w:rsidRDefault="00FF4DCF">
      <w:pPr>
        <w:pStyle w:val="TOC5"/>
        <w:tabs>
          <w:tab w:val="right" w:leader="dot" w:pos="5030"/>
        </w:tabs>
        <w:rPr>
          <w:rFonts w:eastAsiaTheme="minorEastAsia"/>
          <w:noProof/>
          <w:sz w:val="22"/>
          <w:lang w:val="en-US" w:eastAsia="en-US" w:bidi="ar-SA"/>
        </w:rPr>
      </w:pPr>
      <w:hyperlink w:anchor="_Toc469670162" w:history="1">
        <w:r w:rsidR="00057B9D" w:rsidRPr="00301A86">
          <w:rPr>
            <w:rStyle w:val="Hyperlink"/>
            <w:noProof/>
          </w:rPr>
          <w:t>Zabezpečenie</w:t>
        </w:r>
        <w:r w:rsidR="00057B9D">
          <w:rPr>
            <w:noProof/>
            <w:webHidden/>
          </w:rPr>
          <w:tab/>
        </w:r>
        <w:r w:rsidR="00057B9D">
          <w:rPr>
            <w:noProof/>
            <w:webHidden/>
          </w:rPr>
          <w:fldChar w:fldCharType="begin"/>
        </w:r>
        <w:r w:rsidR="00057B9D">
          <w:rPr>
            <w:noProof/>
            <w:webHidden/>
          </w:rPr>
          <w:instrText xml:space="preserve"> PAGEREF _Toc469670162 \h </w:instrText>
        </w:r>
        <w:r w:rsidR="00057B9D">
          <w:rPr>
            <w:noProof/>
            <w:webHidden/>
          </w:rPr>
        </w:r>
        <w:r w:rsidR="00057B9D">
          <w:rPr>
            <w:noProof/>
            <w:webHidden/>
          </w:rPr>
          <w:fldChar w:fldCharType="separate"/>
        </w:r>
        <w:r w:rsidR="00057B9D">
          <w:rPr>
            <w:noProof/>
            <w:webHidden/>
          </w:rPr>
          <w:t>12</w:t>
        </w:r>
        <w:r w:rsidR="00057B9D">
          <w:rPr>
            <w:noProof/>
            <w:webHidden/>
          </w:rPr>
          <w:fldChar w:fldCharType="end"/>
        </w:r>
      </w:hyperlink>
    </w:p>
    <w:p w14:paraId="1CB07216" w14:textId="12A96DC2" w:rsidR="00057B9D" w:rsidRDefault="00A3739C">
      <w:pPr>
        <w:pStyle w:val="TOC1"/>
        <w:tabs>
          <w:tab w:val="right" w:leader="dot" w:pos="5030"/>
        </w:tabs>
        <w:rPr>
          <w:rFonts w:eastAsiaTheme="minorEastAsia"/>
          <w:b w:val="0"/>
          <w:caps w:val="0"/>
          <w:noProof/>
          <w:sz w:val="22"/>
          <w:lang w:val="en-US" w:eastAsia="en-US" w:bidi="ar-SA"/>
        </w:rPr>
      </w:pPr>
      <w:r>
        <w:br w:type="column"/>
      </w:r>
      <w:hyperlink w:anchor="_Toc469670163" w:history="1">
        <w:r w:rsidR="00057B9D" w:rsidRPr="00301A86">
          <w:rPr>
            <w:rStyle w:val="Hyperlink"/>
            <w:noProof/>
          </w:rPr>
          <w:t>Podmienky špecifické pre konkrétne služby on-line</w:t>
        </w:r>
        <w:r w:rsidR="00057B9D">
          <w:rPr>
            <w:noProof/>
            <w:webHidden/>
          </w:rPr>
          <w:tab/>
        </w:r>
        <w:r w:rsidR="00057B9D">
          <w:rPr>
            <w:noProof/>
            <w:webHidden/>
          </w:rPr>
          <w:fldChar w:fldCharType="begin"/>
        </w:r>
        <w:r w:rsidR="00057B9D">
          <w:rPr>
            <w:noProof/>
            <w:webHidden/>
          </w:rPr>
          <w:instrText xml:space="preserve"> PAGEREF _Toc469670163 \h </w:instrText>
        </w:r>
        <w:r w:rsidR="00057B9D">
          <w:rPr>
            <w:noProof/>
            <w:webHidden/>
          </w:rPr>
        </w:r>
        <w:r w:rsidR="00057B9D">
          <w:rPr>
            <w:noProof/>
            <w:webHidden/>
          </w:rPr>
          <w:fldChar w:fldCharType="separate"/>
        </w:r>
        <w:r w:rsidR="00057B9D">
          <w:rPr>
            <w:noProof/>
            <w:webHidden/>
          </w:rPr>
          <w:t>16</w:t>
        </w:r>
        <w:r w:rsidR="00057B9D">
          <w:rPr>
            <w:noProof/>
            <w:webHidden/>
          </w:rPr>
          <w:fldChar w:fldCharType="end"/>
        </w:r>
      </w:hyperlink>
    </w:p>
    <w:p w14:paraId="38156AE4" w14:textId="6B63A47B" w:rsidR="00057B9D" w:rsidRDefault="00FF4DCF">
      <w:pPr>
        <w:pStyle w:val="TOC2"/>
        <w:tabs>
          <w:tab w:val="right" w:leader="dot" w:pos="5030"/>
        </w:tabs>
        <w:rPr>
          <w:rFonts w:eastAsiaTheme="minorEastAsia"/>
          <w:b w:val="0"/>
          <w:smallCaps w:val="0"/>
          <w:noProof/>
          <w:sz w:val="22"/>
          <w:lang w:val="en-US" w:eastAsia="en-US" w:bidi="ar-SA"/>
        </w:rPr>
      </w:pPr>
      <w:hyperlink w:anchor="_Toc469670164" w:history="1">
        <w:r w:rsidR="00057B9D" w:rsidRPr="00301A86">
          <w:rPr>
            <w:rStyle w:val="Hyperlink"/>
            <w:noProof/>
          </w:rPr>
          <w:t>Služby Microsoft Azure</w:t>
        </w:r>
        <w:r w:rsidR="00057B9D">
          <w:rPr>
            <w:noProof/>
            <w:webHidden/>
          </w:rPr>
          <w:tab/>
        </w:r>
        <w:r w:rsidR="00057B9D">
          <w:rPr>
            <w:noProof/>
            <w:webHidden/>
          </w:rPr>
          <w:fldChar w:fldCharType="begin"/>
        </w:r>
        <w:r w:rsidR="00057B9D">
          <w:rPr>
            <w:noProof/>
            <w:webHidden/>
          </w:rPr>
          <w:instrText xml:space="preserve"> PAGEREF _Toc469670164 \h </w:instrText>
        </w:r>
        <w:r w:rsidR="00057B9D">
          <w:rPr>
            <w:noProof/>
            <w:webHidden/>
          </w:rPr>
        </w:r>
        <w:r w:rsidR="00057B9D">
          <w:rPr>
            <w:noProof/>
            <w:webHidden/>
          </w:rPr>
          <w:fldChar w:fldCharType="separate"/>
        </w:r>
        <w:r w:rsidR="00057B9D">
          <w:rPr>
            <w:noProof/>
            <w:webHidden/>
          </w:rPr>
          <w:t>16</w:t>
        </w:r>
        <w:r w:rsidR="00057B9D">
          <w:rPr>
            <w:noProof/>
            <w:webHidden/>
          </w:rPr>
          <w:fldChar w:fldCharType="end"/>
        </w:r>
      </w:hyperlink>
    </w:p>
    <w:p w14:paraId="28B28FCF" w14:textId="63B02A68" w:rsidR="00057B9D" w:rsidRDefault="00FF4DCF">
      <w:pPr>
        <w:pStyle w:val="TOC4"/>
        <w:rPr>
          <w:rFonts w:eastAsiaTheme="minorEastAsia"/>
          <w:smallCaps w:val="0"/>
          <w:noProof/>
          <w:sz w:val="22"/>
          <w:lang w:val="en-US" w:eastAsia="en-US" w:bidi="ar-SA"/>
        </w:rPr>
      </w:pPr>
      <w:hyperlink w:anchor="_Toc469670165" w:history="1">
        <w:r w:rsidR="00057B9D" w:rsidRPr="00301A86">
          <w:rPr>
            <w:rStyle w:val="Hyperlink"/>
            <w:noProof/>
          </w:rPr>
          <w:t>Microsoft Cognitive Services</w:t>
        </w:r>
        <w:r w:rsidR="00057B9D">
          <w:rPr>
            <w:noProof/>
            <w:webHidden/>
          </w:rPr>
          <w:tab/>
        </w:r>
        <w:r w:rsidR="00057B9D">
          <w:rPr>
            <w:noProof/>
            <w:webHidden/>
          </w:rPr>
          <w:fldChar w:fldCharType="begin"/>
        </w:r>
        <w:r w:rsidR="00057B9D">
          <w:rPr>
            <w:noProof/>
            <w:webHidden/>
          </w:rPr>
          <w:instrText xml:space="preserve"> PAGEREF _Toc469670165 \h </w:instrText>
        </w:r>
        <w:r w:rsidR="00057B9D">
          <w:rPr>
            <w:noProof/>
            <w:webHidden/>
          </w:rPr>
        </w:r>
        <w:r w:rsidR="00057B9D">
          <w:rPr>
            <w:noProof/>
            <w:webHidden/>
          </w:rPr>
          <w:fldChar w:fldCharType="separate"/>
        </w:r>
        <w:r w:rsidR="00057B9D">
          <w:rPr>
            <w:noProof/>
            <w:webHidden/>
          </w:rPr>
          <w:t>17</w:t>
        </w:r>
        <w:r w:rsidR="00057B9D">
          <w:rPr>
            <w:noProof/>
            <w:webHidden/>
          </w:rPr>
          <w:fldChar w:fldCharType="end"/>
        </w:r>
      </w:hyperlink>
    </w:p>
    <w:p w14:paraId="6543D003" w14:textId="7FC5C62E" w:rsidR="00057B9D" w:rsidRDefault="00FF4DCF">
      <w:pPr>
        <w:pStyle w:val="TOC2"/>
        <w:tabs>
          <w:tab w:val="right" w:leader="dot" w:pos="5030"/>
        </w:tabs>
        <w:rPr>
          <w:rFonts w:eastAsiaTheme="minorEastAsia"/>
          <w:b w:val="0"/>
          <w:smallCaps w:val="0"/>
          <w:noProof/>
          <w:sz w:val="22"/>
          <w:lang w:val="en-US" w:eastAsia="en-US" w:bidi="ar-SA"/>
        </w:rPr>
      </w:pPr>
      <w:hyperlink w:anchor="_Toc469670166" w:history="1">
        <w:r w:rsidR="00057B9D" w:rsidRPr="00301A86">
          <w:rPr>
            <w:rStyle w:val="Hyperlink"/>
            <w:noProof/>
          </w:rPr>
          <w:t>Plány služieb Microsoft Azure</w:t>
        </w:r>
        <w:r w:rsidR="00057B9D">
          <w:rPr>
            <w:noProof/>
            <w:webHidden/>
          </w:rPr>
          <w:tab/>
        </w:r>
        <w:r w:rsidR="00057B9D">
          <w:rPr>
            <w:noProof/>
            <w:webHidden/>
          </w:rPr>
          <w:fldChar w:fldCharType="begin"/>
        </w:r>
        <w:r w:rsidR="00057B9D">
          <w:rPr>
            <w:noProof/>
            <w:webHidden/>
          </w:rPr>
          <w:instrText xml:space="preserve"> PAGEREF _Toc469670166 \h </w:instrText>
        </w:r>
        <w:r w:rsidR="00057B9D">
          <w:rPr>
            <w:noProof/>
            <w:webHidden/>
          </w:rPr>
        </w:r>
        <w:r w:rsidR="00057B9D">
          <w:rPr>
            <w:noProof/>
            <w:webHidden/>
          </w:rPr>
          <w:fldChar w:fldCharType="separate"/>
        </w:r>
        <w:r w:rsidR="00057B9D">
          <w:rPr>
            <w:noProof/>
            <w:webHidden/>
          </w:rPr>
          <w:t>18</w:t>
        </w:r>
        <w:r w:rsidR="00057B9D">
          <w:rPr>
            <w:noProof/>
            <w:webHidden/>
          </w:rPr>
          <w:fldChar w:fldCharType="end"/>
        </w:r>
      </w:hyperlink>
    </w:p>
    <w:p w14:paraId="758FFECB" w14:textId="56BAF1F0" w:rsidR="00057B9D" w:rsidRDefault="00FF4DCF">
      <w:pPr>
        <w:pStyle w:val="TOC4"/>
        <w:rPr>
          <w:rFonts w:eastAsiaTheme="minorEastAsia"/>
          <w:smallCaps w:val="0"/>
          <w:noProof/>
          <w:sz w:val="22"/>
          <w:lang w:val="en-US" w:eastAsia="en-US" w:bidi="ar-SA"/>
        </w:rPr>
      </w:pPr>
      <w:hyperlink w:anchor="_Toc469670167" w:history="1">
        <w:r w:rsidR="00057B9D" w:rsidRPr="00301A86">
          <w:rPr>
            <w:rStyle w:val="Hyperlink"/>
            <w:noProof/>
          </w:rPr>
          <w:t>Azure Active Directory Basic</w:t>
        </w:r>
        <w:r w:rsidR="00057B9D">
          <w:rPr>
            <w:noProof/>
            <w:webHidden/>
          </w:rPr>
          <w:tab/>
        </w:r>
        <w:r w:rsidR="00057B9D">
          <w:rPr>
            <w:noProof/>
            <w:webHidden/>
          </w:rPr>
          <w:fldChar w:fldCharType="begin"/>
        </w:r>
        <w:r w:rsidR="00057B9D">
          <w:rPr>
            <w:noProof/>
            <w:webHidden/>
          </w:rPr>
          <w:instrText xml:space="preserve"> PAGEREF _Toc469670167 \h </w:instrText>
        </w:r>
        <w:r w:rsidR="00057B9D">
          <w:rPr>
            <w:noProof/>
            <w:webHidden/>
          </w:rPr>
        </w:r>
        <w:r w:rsidR="00057B9D">
          <w:rPr>
            <w:noProof/>
            <w:webHidden/>
          </w:rPr>
          <w:fldChar w:fldCharType="separate"/>
        </w:r>
        <w:r w:rsidR="00057B9D">
          <w:rPr>
            <w:noProof/>
            <w:webHidden/>
          </w:rPr>
          <w:t>18</w:t>
        </w:r>
        <w:r w:rsidR="00057B9D">
          <w:rPr>
            <w:noProof/>
            <w:webHidden/>
          </w:rPr>
          <w:fldChar w:fldCharType="end"/>
        </w:r>
      </w:hyperlink>
    </w:p>
    <w:p w14:paraId="302EADAE" w14:textId="7ED26E00" w:rsidR="00057B9D" w:rsidRDefault="00FF4DCF">
      <w:pPr>
        <w:pStyle w:val="TOC4"/>
        <w:rPr>
          <w:rFonts w:eastAsiaTheme="minorEastAsia"/>
          <w:smallCaps w:val="0"/>
          <w:noProof/>
          <w:sz w:val="22"/>
          <w:lang w:val="en-US" w:eastAsia="en-US" w:bidi="ar-SA"/>
        </w:rPr>
      </w:pPr>
      <w:hyperlink w:anchor="_Toc469670168" w:history="1">
        <w:r w:rsidR="00057B9D" w:rsidRPr="00301A86">
          <w:rPr>
            <w:rStyle w:val="Hyperlink"/>
            <w:noProof/>
          </w:rPr>
          <w:t>Azure Active Directory Premium</w:t>
        </w:r>
        <w:r w:rsidR="00057B9D">
          <w:rPr>
            <w:noProof/>
            <w:webHidden/>
          </w:rPr>
          <w:tab/>
        </w:r>
        <w:r w:rsidR="00057B9D">
          <w:rPr>
            <w:noProof/>
            <w:webHidden/>
          </w:rPr>
          <w:fldChar w:fldCharType="begin"/>
        </w:r>
        <w:r w:rsidR="00057B9D">
          <w:rPr>
            <w:noProof/>
            <w:webHidden/>
          </w:rPr>
          <w:instrText xml:space="preserve"> PAGEREF _Toc469670168 \h </w:instrText>
        </w:r>
        <w:r w:rsidR="00057B9D">
          <w:rPr>
            <w:noProof/>
            <w:webHidden/>
          </w:rPr>
        </w:r>
        <w:r w:rsidR="00057B9D">
          <w:rPr>
            <w:noProof/>
            <w:webHidden/>
          </w:rPr>
          <w:fldChar w:fldCharType="separate"/>
        </w:r>
        <w:r w:rsidR="00057B9D">
          <w:rPr>
            <w:noProof/>
            <w:webHidden/>
          </w:rPr>
          <w:t>18</w:t>
        </w:r>
        <w:r w:rsidR="00057B9D">
          <w:rPr>
            <w:noProof/>
            <w:webHidden/>
          </w:rPr>
          <w:fldChar w:fldCharType="end"/>
        </w:r>
      </w:hyperlink>
    </w:p>
    <w:p w14:paraId="09C9B079" w14:textId="467F4264" w:rsidR="00057B9D" w:rsidRDefault="00FF4DCF">
      <w:pPr>
        <w:pStyle w:val="TOC4"/>
        <w:rPr>
          <w:rFonts w:eastAsiaTheme="minorEastAsia"/>
          <w:smallCaps w:val="0"/>
          <w:noProof/>
          <w:sz w:val="22"/>
          <w:lang w:val="en-US" w:eastAsia="en-US" w:bidi="ar-SA"/>
        </w:rPr>
      </w:pPr>
      <w:hyperlink w:anchor="_Toc469670169" w:history="1">
        <w:r w:rsidR="00057B9D" w:rsidRPr="00301A86">
          <w:rPr>
            <w:rStyle w:val="Hyperlink"/>
            <w:noProof/>
          </w:rPr>
          <w:t>Azure Information Protection Premium</w:t>
        </w:r>
        <w:r w:rsidR="00057B9D">
          <w:rPr>
            <w:noProof/>
            <w:webHidden/>
          </w:rPr>
          <w:tab/>
        </w:r>
        <w:r w:rsidR="00057B9D">
          <w:rPr>
            <w:noProof/>
            <w:webHidden/>
          </w:rPr>
          <w:fldChar w:fldCharType="begin"/>
        </w:r>
        <w:r w:rsidR="00057B9D">
          <w:rPr>
            <w:noProof/>
            <w:webHidden/>
          </w:rPr>
          <w:instrText xml:space="preserve"> PAGEREF _Toc469670169 \h </w:instrText>
        </w:r>
        <w:r w:rsidR="00057B9D">
          <w:rPr>
            <w:noProof/>
            <w:webHidden/>
          </w:rPr>
        </w:r>
        <w:r w:rsidR="00057B9D">
          <w:rPr>
            <w:noProof/>
            <w:webHidden/>
          </w:rPr>
          <w:fldChar w:fldCharType="separate"/>
        </w:r>
        <w:r w:rsidR="00057B9D">
          <w:rPr>
            <w:noProof/>
            <w:webHidden/>
          </w:rPr>
          <w:t>18</w:t>
        </w:r>
        <w:r w:rsidR="00057B9D">
          <w:rPr>
            <w:noProof/>
            <w:webHidden/>
          </w:rPr>
          <w:fldChar w:fldCharType="end"/>
        </w:r>
      </w:hyperlink>
    </w:p>
    <w:p w14:paraId="1983D7A5" w14:textId="1FA51C27" w:rsidR="00057B9D" w:rsidRDefault="00FF4DCF">
      <w:pPr>
        <w:pStyle w:val="TOC3"/>
        <w:rPr>
          <w:rFonts w:eastAsiaTheme="minorEastAsia"/>
          <w:b w:val="0"/>
          <w:smallCaps w:val="0"/>
          <w:sz w:val="22"/>
          <w:lang w:val="en-US" w:eastAsia="en-US" w:bidi="ar-SA"/>
        </w:rPr>
      </w:pPr>
      <w:hyperlink w:anchor="_Toc469670170" w:history="1">
        <w:r w:rsidR="00057B9D" w:rsidRPr="00301A86">
          <w:rPr>
            <w:rStyle w:val="Hyperlink"/>
          </w:rPr>
          <w:t>Služby Microsoft Dynamics 365</w:t>
        </w:r>
        <w:r w:rsidR="00057B9D">
          <w:rPr>
            <w:webHidden/>
          </w:rPr>
          <w:tab/>
        </w:r>
        <w:r w:rsidR="00057B9D">
          <w:rPr>
            <w:webHidden/>
          </w:rPr>
          <w:fldChar w:fldCharType="begin"/>
        </w:r>
        <w:r w:rsidR="00057B9D">
          <w:rPr>
            <w:webHidden/>
          </w:rPr>
          <w:instrText xml:space="preserve"> PAGEREF _Toc469670170 \h </w:instrText>
        </w:r>
        <w:r w:rsidR="00057B9D">
          <w:rPr>
            <w:webHidden/>
          </w:rPr>
        </w:r>
        <w:r w:rsidR="00057B9D">
          <w:rPr>
            <w:webHidden/>
          </w:rPr>
          <w:fldChar w:fldCharType="separate"/>
        </w:r>
        <w:r w:rsidR="00057B9D">
          <w:rPr>
            <w:webHidden/>
          </w:rPr>
          <w:t>19</w:t>
        </w:r>
        <w:r w:rsidR="00057B9D">
          <w:rPr>
            <w:webHidden/>
          </w:rPr>
          <w:fldChar w:fldCharType="end"/>
        </w:r>
      </w:hyperlink>
    </w:p>
    <w:p w14:paraId="71F48591" w14:textId="549E4EA3" w:rsidR="00057B9D" w:rsidRDefault="00FF4DCF">
      <w:pPr>
        <w:pStyle w:val="TOC2"/>
        <w:tabs>
          <w:tab w:val="right" w:leader="dot" w:pos="5030"/>
        </w:tabs>
        <w:rPr>
          <w:rFonts w:eastAsiaTheme="minorEastAsia"/>
          <w:b w:val="0"/>
          <w:smallCaps w:val="0"/>
          <w:noProof/>
          <w:sz w:val="22"/>
          <w:lang w:val="en-US" w:eastAsia="en-US" w:bidi="ar-SA"/>
        </w:rPr>
      </w:pPr>
      <w:hyperlink w:anchor="_Toc469670171" w:history="1">
        <w:r w:rsidR="00057B9D" w:rsidRPr="00301A86">
          <w:rPr>
            <w:rStyle w:val="Hyperlink"/>
            <w:noProof/>
          </w:rPr>
          <w:t>Služby Office 365</w:t>
        </w:r>
        <w:r w:rsidR="00057B9D">
          <w:rPr>
            <w:noProof/>
            <w:webHidden/>
          </w:rPr>
          <w:tab/>
        </w:r>
        <w:r w:rsidR="00057B9D">
          <w:rPr>
            <w:noProof/>
            <w:webHidden/>
          </w:rPr>
          <w:fldChar w:fldCharType="begin"/>
        </w:r>
        <w:r w:rsidR="00057B9D">
          <w:rPr>
            <w:noProof/>
            <w:webHidden/>
          </w:rPr>
          <w:instrText xml:space="preserve"> PAGEREF _Toc469670171 \h </w:instrText>
        </w:r>
        <w:r w:rsidR="00057B9D">
          <w:rPr>
            <w:noProof/>
            <w:webHidden/>
          </w:rPr>
        </w:r>
        <w:r w:rsidR="00057B9D">
          <w:rPr>
            <w:noProof/>
            <w:webHidden/>
          </w:rPr>
          <w:fldChar w:fldCharType="separate"/>
        </w:r>
        <w:r w:rsidR="00057B9D">
          <w:rPr>
            <w:noProof/>
            <w:webHidden/>
          </w:rPr>
          <w:t>20</w:t>
        </w:r>
        <w:r w:rsidR="00057B9D">
          <w:rPr>
            <w:noProof/>
            <w:webHidden/>
          </w:rPr>
          <w:fldChar w:fldCharType="end"/>
        </w:r>
      </w:hyperlink>
    </w:p>
    <w:p w14:paraId="4CB50775" w14:textId="24204098" w:rsidR="00057B9D" w:rsidRDefault="00FF4DCF">
      <w:pPr>
        <w:pStyle w:val="TOC4"/>
        <w:rPr>
          <w:rFonts w:eastAsiaTheme="minorEastAsia"/>
          <w:smallCaps w:val="0"/>
          <w:noProof/>
          <w:sz w:val="22"/>
          <w:lang w:val="en-US" w:eastAsia="en-US" w:bidi="ar-SA"/>
        </w:rPr>
      </w:pPr>
      <w:hyperlink w:anchor="_Toc469670172" w:history="1">
        <w:r w:rsidR="00057B9D" w:rsidRPr="00301A86">
          <w:rPr>
            <w:rStyle w:val="Hyperlink"/>
            <w:noProof/>
          </w:rPr>
          <w:t>Exchange Online</w:t>
        </w:r>
        <w:r w:rsidR="00057B9D">
          <w:rPr>
            <w:noProof/>
            <w:webHidden/>
          </w:rPr>
          <w:tab/>
        </w:r>
        <w:r w:rsidR="00057B9D">
          <w:rPr>
            <w:noProof/>
            <w:webHidden/>
          </w:rPr>
          <w:fldChar w:fldCharType="begin"/>
        </w:r>
        <w:r w:rsidR="00057B9D">
          <w:rPr>
            <w:noProof/>
            <w:webHidden/>
          </w:rPr>
          <w:instrText xml:space="preserve"> PAGEREF _Toc469670172 \h </w:instrText>
        </w:r>
        <w:r w:rsidR="00057B9D">
          <w:rPr>
            <w:noProof/>
            <w:webHidden/>
          </w:rPr>
        </w:r>
        <w:r w:rsidR="00057B9D">
          <w:rPr>
            <w:noProof/>
            <w:webHidden/>
          </w:rPr>
          <w:fldChar w:fldCharType="separate"/>
        </w:r>
        <w:r w:rsidR="00057B9D">
          <w:rPr>
            <w:noProof/>
            <w:webHidden/>
          </w:rPr>
          <w:t>20</w:t>
        </w:r>
        <w:r w:rsidR="00057B9D">
          <w:rPr>
            <w:noProof/>
            <w:webHidden/>
          </w:rPr>
          <w:fldChar w:fldCharType="end"/>
        </w:r>
      </w:hyperlink>
    </w:p>
    <w:p w14:paraId="57EBF00A" w14:textId="0BE5638C" w:rsidR="00057B9D" w:rsidRDefault="00FF4DCF">
      <w:pPr>
        <w:pStyle w:val="TOC4"/>
        <w:rPr>
          <w:rFonts w:eastAsiaTheme="minorEastAsia"/>
          <w:smallCaps w:val="0"/>
          <w:noProof/>
          <w:sz w:val="22"/>
          <w:lang w:val="en-US" w:eastAsia="en-US" w:bidi="ar-SA"/>
        </w:rPr>
      </w:pPr>
      <w:hyperlink w:anchor="_Toc469670173" w:history="1">
        <w:r w:rsidR="00057B9D" w:rsidRPr="00301A86">
          <w:rPr>
            <w:rStyle w:val="Hyperlink"/>
            <w:noProof/>
          </w:rPr>
          <w:t>Aplikácie balíka Office 365</w:t>
        </w:r>
        <w:r w:rsidR="00057B9D">
          <w:rPr>
            <w:noProof/>
            <w:webHidden/>
          </w:rPr>
          <w:tab/>
        </w:r>
        <w:r w:rsidR="00057B9D">
          <w:rPr>
            <w:noProof/>
            <w:webHidden/>
          </w:rPr>
          <w:fldChar w:fldCharType="begin"/>
        </w:r>
        <w:r w:rsidR="00057B9D">
          <w:rPr>
            <w:noProof/>
            <w:webHidden/>
          </w:rPr>
          <w:instrText xml:space="preserve"> PAGEREF _Toc469670173 \h </w:instrText>
        </w:r>
        <w:r w:rsidR="00057B9D">
          <w:rPr>
            <w:noProof/>
            <w:webHidden/>
          </w:rPr>
        </w:r>
        <w:r w:rsidR="00057B9D">
          <w:rPr>
            <w:noProof/>
            <w:webHidden/>
          </w:rPr>
          <w:fldChar w:fldCharType="separate"/>
        </w:r>
        <w:r w:rsidR="00057B9D">
          <w:rPr>
            <w:noProof/>
            <w:webHidden/>
          </w:rPr>
          <w:t>22</w:t>
        </w:r>
        <w:r w:rsidR="00057B9D">
          <w:rPr>
            <w:noProof/>
            <w:webHidden/>
          </w:rPr>
          <w:fldChar w:fldCharType="end"/>
        </w:r>
      </w:hyperlink>
    </w:p>
    <w:p w14:paraId="116495FD" w14:textId="68F621F7" w:rsidR="00057B9D" w:rsidRDefault="00FF4DCF">
      <w:pPr>
        <w:pStyle w:val="TOC4"/>
        <w:rPr>
          <w:rFonts w:eastAsiaTheme="minorEastAsia"/>
          <w:smallCaps w:val="0"/>
          <w:noProof/>
          <w:sz w:val="22"/>
          <w:lang w:val="en-US" w:eastAsia="en-US" w:bidi="ar-SA"/>
        </w:rPr>
      </w:pPr>
      <w:hyperlink w:anchor="_Toc469670174" w:history="1">
        <w:r w:rsidR="00057B9D" w:rsidRPr="00301A86">
          <w:rPr>
            <w:rStyle w:val="Hyperlink"/>
            <w:noProof/>
          </w:rPr>
          <w:t>Microsoft MyAnalytics</w:t>
        </w:r>
        <w:r w:rsidR="00057B9D">
          <w:rPr>
            <w:noProof/>
            <w:webHidden/>
          </w:rPr>
          <w:tab/>
        </w:r>
        <w:r w:rsidR="00057B9D">
          <w:rPr>
            <w:noProof/>
            <w:webHidden/>
          </w:rPr>
          <w:fldChar w:fldCharType="begin"/>
        </w:r>
        <w:r w:rsidR="00057B9D">
          <w:rPr>
            <w:noProof/>
            <w:webHidden/>
          </w:rPr>
          <w:instrText xml:space="preserve"> PAGEREF _Toc469670174 \h </w:instrText>
        </w:r>
        <w:r w:rsidR="00057B9D">
          <w:rPr>
            <w:noProof/>
            <w:webHidden/>
          </w:rPr>
        </w:r>
        <w:r w:rsidR="00057B9D">
          <w:rPr>
            <w:noProof/>
            <w:webHidden/>
          </w:rPr>
          <w:fldChar w:fldCharType="separate"/>
        </w:r>
        <w:r w:rsidR="00057B9D">
          <w:rPr>
            <w:noProof/>
            <w:webHidden/>
          </w:rPr>
          <w:t>22</w:t>
        </w:r>
        <w:r w:rsidR="00057B9D">
          <w:rPr>
            <w:noProof/>
            <w:webHidden/>
          </w:rPr>
          <w:fldChar w:fldCharType="end"/>
        </w:r>
      </w:hyperlink>
    </w:p>
    <w:p w14:paraId="5ADAC308" w14:textId="37735DBC" w:rsidR="00057B9D" w:rsidRDefault="00FF4DCF">
      <w:pPr>
        <w:pStyle w:val="TOC4"/>
        <w:rPr>
          <w:rFonts w:eastAsiaTheme="minorEastAsia"/>
          <w:smallCaps w:val="0"/>
          <w:noProof/>
          <w:sz w:val="22"/>
          <w:lang w:val="en-US" w:eastAsia="en-US" w:bidi="ar-SA"/>
        </w:rPr>
      </w:pPr>
      <w:hyperlink w:anchor="_Toc469670175" w:history="1">
        <w:r w:rsidR="00057B9D" w:rsidRPr="00301A86">
          <w:rPr>
            <w:rStyle w:val="Hyperlink"/>
            <w:noProof/>
          </w:rPr>
          <w:t>Office 365 Advanced Compliance</w:t>
        </w:r>
        <w:r w:rsidR="00057B9D">
          <w:rPr>
            <w:noProof/>
            <w:webHidden/>
          </w:rPr>
          <w:tab/>
        </w:r>
        <w:r w:rsidR="00057B9D">
          <w:rPr>
            <w:noProof/>
            <w:webHidden/>
          </w:rPr>
          <w:fldChar w:fldCharType="begin"/>
        </w:r>
        <w:r w:rsidR="00057B9D">
          <w:rPr>
            <w:noProof/>
            <w:webHidden/>
          </w:rPr>
          <w:instrText xml:space="preserve"> PAGEREF _Toc469670175 \h </w:instrText>
        </w:r>
        <w:r w:rsidR="00057B9D">
          <w:rPr>
            <w:noProof/>
            <w:webHidden/>
          </w:rPr>
        </w:r>
        <w:r w:rsidR="00057B9D">
          <w:rPr>
            <w:noProof/>
            <w:webHidden/>
          </w:rPr>
          <w:fldChar w:fldCharType="separate"/>
        </w:r>
        <w:r w:rsidR="00057B9D">
          <w:rPr>
            <w:noProof/>
            <w:webHidden/>
          </w:rPr>
          <w:t>22</w:t>
        </w:r>
        <w:r w:rsidR="00057B9D">
          <w:rPr>
            <w:noProof/>
            <w:webHidden/>
          </w:rPr>
          <w:fldChar w:fldCharType="end"/>
        </w:r>
      </w:hyperlink>
    </w:p>
    <w:p w14:paraId="1578E59F" w14:textId="037CD448" w:rsidR="00057B9D" w:rsidRDefault="00FF4DCF">
      <w:pPr>
        <w:pStyle w:val="TOC4"/>
        <w:rPr>
          <w:rFonts w:eastAsiaTheme="minorEastAsia"/>
          <w:smallCaps w:val="0"/>
          <w:noProof/>
          <w:sz w:val="22"/>
          <w:lang w:val="en-US" w:eastAsia="en-US" w:bidi="ar-SA"/>
        </w:rPr>
      </w:pPr>
      <w:hyperlink w:anchor="_Toc469670176" w:history="1">
        <w:r w:rsidR="00057B9D" w:rsidRPr="00301A86">
          <w:rPr>
            <w:rStyle w:val="Hyperlink"/>
            <w:noProof/>
          </w:rPr>
          <w:t>Office Online</w:t>
        </w:r>
        <w:r w:rsidR="00057B9D">
          <w:rPr>
            <w:noProof/>
            <w:webHidden/>
          </w:rPr>
          <w:tab/>
        </w:r>
        <w:r w:rsidR="00057B9D">
          <w:rPr>
            <w:noProof/>
            <w:webHidden/>
          </w:rPr>
          <w:fldChar w:fldCharType="begin"/>
        </w:r>
        <w:r w:rsidR="00057B9D">
          <w:rPr>
            <w:noProof/>
            <w:webHidden/>
          </w:rPr>
          <w:instrText xml:space="preserve"> PAGEREF _Toc469670176 \h </w:instrText>
        </w:r>
        <w:r w:rsidR="00057B9D">
          <w:rPr>
            <w:noProof/>
            <w:webHidden/>
          </w:rPr>
        </w:r>
        <w:r w:rsidR="00057B9D">
          <w:rPr>
            <w:noProof/>
            <w:webHidden/>
          </w:rPr>
          <w:fldChar w:fldCharType="separate"/>
        </w:r>
        <w:r w:rsidR="00057B9D">
          <w:rPr>
            <w:noProof/>
            <w:webHidden/>
          </w:rPr>
          <w:t>23</w:t>
        </w:r>
        <w:r w:rsidR="00057B9D">
          <w:rPr>
            <w:noProof/>
            <w:webHidden/>
          </w:rPr>
          <w:fldChar w:fldCharType="end"/>
        </w:r>
      </w:hyperlink>
    </w:p>
    <w:p w14:paraId="5A0DC4D3" w14:textId="290528D5" w:rsidR="00057B9D" w:rsidRDefault="00FF4DCF">
      <w:pPr>
        <w:pStyle w:val="TOC4"/>
        <w:rPr>
          <w:rFonts w:eastAsiaTheme="minorEastAsia"/>
          <w:smallCaps w:val="0"/>
          <w:noProof/>
          <w:sz w:val="22"/>
          <w:lang w:val="en-US" w:eastAsia="en-US" w:bidi="ar-SA"/>
        </w:rPr>
      </w:pPr>
      <w:hyperlink w:anchor="_Toc469670177" w:history="1">
        <w:r w:rsidR="00057B9D" w:rsidRPr="00301A86">
          <w:rPr>
            <w:rStyle w:val="Hyperlink"/>
            <w:noProof/>
          </w:rPr>
          <w:t>OneDrive for Business</w:t>
        </w:r>
        <w:r w:rsidR="00057B9D">
          <w:rPr>
            <w:noProof/>
            <w:webHidden/>
          </w:rPr>
          <w:tab/>
        </w:r>
        <w:r w:rsidR="00057B9D">
          <w:rPr>
            <w:noProof/>
            <w:webHidden/>
          </w:rPr>
          <w:fldChar w:fldCharType="begin"/>
        </w:r>
        <w:r w:rsidR="00057B9D">
          <w:rPr>
            <w:noProof/>
            <w:webHidden/>
          </w:rPr>
          <w:instrText xml:space="preserve"> PAGEREF _Toc469670177 \h </w:instrText>
        </w:r>
        <w:r w:rsidR="00057B9D">
          <w:rPr>
            <w:noProof/>
            <w:webHidden/>
          </w:rPr>
        </w:r>
        <w:r w:rsidR="00057B9D">
          <w:rPr>
            <w:noProof/>
            <w:webHidden/>
          </w:rPr>
          <w:fldChar w:fldCharType="separate"/>
        </w:r>
        <w:r w:rsidR="00057B9D">
          <w:rPr>
            <w:noProof/>
            <w:webHidden/>
          </w:rPr>
          <w:t>23</w:t>
        </w:r>
        <w:r w:rsidR="00057B9D">
          <w:rPr>
            <w:noProof/>
            <w:webHidden/>
          </w:rPr>
          <w:fldChar w:fldCharType="end"/>
        </w:r>
      </w:hyperlink>
    </w:p>
    <w:p w14:paraId="5D44B81B" w14:textId="55C3D939" w:rsidR="00057B9D" w:rsidRDefault="00FF4DCF">
      <w:pPr>
        <w:pStyle w:val="TOC4"/>
        <w:rPr>
          <w:rFonts w:eastAsiaTheme="minorEastAsia"/>
          <w:smallCaps w:val="0"/>
          <w:noProof/>
          <w:sz w:val="22"/>
          <w:lang w:val="en-US" w:eastAsia="en-US" w:bidi="ar-SA"/>
        </w:rPr>
      </w:pPr>
      <w:hyperlink w:anchor="_Toc469670178" w:history="1">
        <w:r w:rsidR="00057B9D" w:rsidRPr="00301A86">
          <w:rPr>
            <w:rStyle w:val="Hyperlink"/>
            <w:noProof/>
          </w:rPr>
          <w:t>Project Online</w:t>
        </w:r>
        <w:r w:rsidR="00057B9D">
          <w:rPr>
            <w:noProof/>
            <w:webHidden/>
          </w:rPr>
          <w:tab/>
        </w:r>
        <w:r w:rsidR="00057B9D">
          <w:rPr>
            <w:noProof/>
            <w:webHidden/>
          </w:rPr>
          <w:fldChar w:fldCharType="begin"/>
        </w:r>
        <w:r w:rsidR="00057B9D">
          <w:rPr>
            <w:noProof/>
            <w:webHidden/>
          </w:rPr>
          <w:instrText xml:space="preserve"> PAGEREF _Toc469670178 \h </w:instrText>
        </w:r>
        <w:r w:rsidR="00057B9D">
          <w:rPr>
            <w:noProof/>
            <w:webHidden/>
          </w:rPr>
        </w:r>
        <w:r w:rsidR="00057B9D">
          <w:rPr>
            <w:noProof/>
            <w:webHidden/>
          </w:rPr>
          <w:fldChar w:fldCharType="separate"/>
        </w:r>
        <w:r w:rsidR="00057B9D">
          <w:rPr>
            <w:noProof/>
            <w:webHidden/>
          </w:rPr>
          <w:t>23</w:t>
        </w:r>
        <w:r w:rsidR="00057B9D">
          <w:rPr>
            <w:noProof/>
            <w:webHidden/>
          </w:rPr>
          <w:fldChar w:fldCharType="end"/>
        </w:r>
      </w:hyperlink>
    </w:p>
    <w:p w14:paraId="3057BB67" w14:textId="5EC7DAD9" w:rsidR="00057B9D" w:rsidRDefault="00FF4DCF">
      <w:pPr>
        <w:pStyle w:val="TOC4"/>
        <w:rPr>
          <w:rFonts w:eastAsiaTheme="minorEastAsia"/>
          <w:smallCaps w:val="0"/>
          <w:noProof/>
          <w:sz w:val="22"/>
          <w:lang w:val="en-US" w:eastAsia="en-US" w:bidi="ar-SA"/>
        </w:rPr>
      </w:pPr>
      <w:hyperlink w:anchor="_Toc469670179" w:history="1">
        <w:r w:rsidR="00057B9D" w:rsidRPr="00301A86">
          <w:rPr>
            <w:rStyle w:val="Hyperlink"/>
            <w:noProof/>
          </w:rPr>
          <w:t>SharePoint Online</w:t>
        </w:r>
        <w:r w:rsidR="00057B9D">
          <w:rPr>
            <w:noProof/>
            <w:webHidden/>
          </w:rPr>
          <w:tab/>
        </w:r>
        <w:r w:rsidR="00057B9D">
          <w:rPr>
            <w:noProof/>
            <w:webHidden/>
          </w:rPr>
          <w:fldChar w:fldCharType="begin"/>
        </w:r>
        <w:r w:rsidR="00057B9D">
          <w:rPr>
            <w:noProof/>
            <w:webHidden/>
          </w:rPr>
          <w:instrText xml:space="preserve"> PAGEREF _Toc469670179 \h </w:instrText>
        </w:r>
        <w:r w:rsidR="00057B9D">
          <w:rPr>
            <w:noProof/>
            <w:webHidden/>
          </w:rPr>
        </w:r>
        <w:r w:rsidR="00057B9D">
          <w:rPr>
            <w:noProof/>
            <w:webHidden/>
          </w:rPr>
          <w:fldChar w:fldCharType="separate"/>
        </w:r>
        <w:r w:rsidR="00057B9D">
          <w:rPr>
            <w:noProof/>
            <w:webHidden/>
          </w:rPr>
          <w:t>23</w:t>
        </w:r>
        <w:r w:rsidR="00057B9D">
          <w:rPr>
            <w:noProof/>
            <w:webHidden/>
          </w:rPr>
          <w:fldChar w:fldCharType="end"/>
        </w:r>
      </w:hyperlink>
    </w:p>
    <w:p w14:paraId="30BD1EDC" w14:textId="52EBDC30" w:rsidR="00057B9D" w:rsidRDefault="00FF4DCF">
      <w:pPr>
        <w:pStyle w:val="TOC4"/>
        <w:rPr>
          <w:rFonts w:eastAsiaTheme="minorEastAsia"/>
          <w:smallCaps w:val="0"/>
          <w:noProof/>
          <w:sz w:val="22"/>
          <w:lang w:val="en-US" w:eastAsia="en-US" w:bidi="ar-SA"/>
        </w:rPr>
      </w:pPr>
      <w:hyperlink w:anchor="_Toc469670180" w:history="1">
        <w:r w:rsidR="00057B9D" w:rsidRPr="00301A86">
          <w:rPr>
            <w:rStyle w:val="Hyperlink"/>
            <w:noProof/>
          </w:rPr>
          <w:t>Skype for Business Online</w:t>
        </w:r>
        <w:r w:rsidR="00057B9D">
          <w:rPr>
            <w:noProof/>
            <w:webHidden/>
          </w:rPr>
          <w:tab/>
        </w:r>
        <w:r w:rsidR="00057B9D">
          <w:rPr>
            <w:noProof/>
            <w:webHidden/>
          </w:rPr>
          <w:fldChar w:fldCharType="begin"/>
        </w:r>
        <w:r w:rsidR="00057B9D">
          <w:rPr>
            <w:noProof/>
            <w:webHidden/>
          </w:rPr>
          <w:instrText xml:space="preserve"> PAGEREF _Toc469670180 \h </w:instrText>
        </w:r>
        <w:r w:rsidR="00057B9D">
          <w:rPr>
            <w:noProof/>
            <w:webHidden/>
          </w:rPr>
        </w:r>
        <w:r w:rsidR="00057B9D">
          <w:rPr>
            <w:noProof/>
            <w:webHidden/>
          </w:rPr>
          <w:fldChar w:fldCharType="separate"/>
        </w:r>
        <w:r w:rsidR="00057B9D">
          <w:rPr>
            <w:noProof/>
            <w:webHidden/>
          </w:rPr>
          <w:t>24</w:t>
        </w:r>
        <w:r w:rsidR="00057B9D">
          <w:rPr>
            <w:noProof/>
            <w:webHidden/>
          </w:rPr>
          <w:fldChar w:fldCharType="end"/>
        </w:r>
      </w:hyperlink>
    </w:p>
    <w:p w14:paraId="6255997D" w14:textId="79880EEB" w:rsidR="00057B9D" w:rsidRDefault="00FF4DCF">
      <w:pPr>
        <w:pStyle w:val="TOC4"/>
        <w:rPr>
          <w:rFonts w:eastAsiaTheme="minorEastAsia"/>
          <w:smallCaps w:val="0"/>
          <w:noProof/>
          <w:sz w:val="22"/>
          <w:lang w:val="en-US" w:eastAsia="en-US" w:bidi="ar-SA"/>
        </w:rPr>
      </w:pPr>
      <w:hyperlink w:anchor="_Toc469670181" w:history="1">
        <w:r w:rsidR="00057B9D" w:rsidRPr="00301A86">
          <w:rPr>
            <w:rStyle w:val="Hyperlink"/>
            <w:noProof/>
          </w:rPr>
          <w:t>Skype for Business Online – služby verejnej telefónnej siete s prepájaním okruhov</w:t>
        </w:r>
        <w:r w:rsidR="00057B9D">
          <w:rPr>
            <w:noProof/>
            <w:webHidden/>
          </w:rPr>
          <w:tab/>
        </w:r>
        <w:r w:rsidR="00057B9D">
          <w:rPr>
            <w:noProof/>
            <w:webHidden/>
          </w:rPr>
          <w:fldChar w:fldCharType="begin"/>
        </w:r>
        <w:r w:rsidR="00057B9D">
          <w:rPr>
            <w:noProof/>
            <w:webHidden/>
          </w:rPr>
          <w:instrText xml:space="preserve"> PAGEREF _Toc469670181 \h </w:instrText>
        </w:r>
        <w:r w:rsidR="00057B9D">
          <w:rPr>
            <w:noProof/>
            <w:webHidden/>
          </w:rPr>
        </w:r>
        <w:r w:rsidR="00057B9D">
          <w:rPr>
            <w:noProof/>
            <w:webHidden/>
          </w:rPr>
          <w:fldChar w:fldCharType="separate"/>
        </w:r>
        <w:r w:rsidR="00057B9D">
          <w:rPr>
            <w:noProof/>
            <w:webHidden/>
          </w:rPr>
          <w:t>24</w:t>
        </w:r>
        <w:r w:rsidR="00057B9D">
          <w:rPr>
            <w:noProof/>
            <w:webHidden/>
          </w:rPr>
          <w:fldChar w:fldCharType="end"/>
        </w:r>
      </w:hyperlink>
    </w:p>
    <w:p w14:paraId="08EE39C3" w14:textId="3203B032" w:rsidR="00057B9D" w:rsidRDefault="00FF4DCF">
      <w:pPr>
        <w:pStyle w:val="TOC2"/>
        <w:tabs>
          <w:tab w:val="right" w:leader="dot" w:pos="5030"/>
        </w:tabs>
        <w:rPr>
          <w:rFonts w:eastAsiaTheme="minorEastAsia"/>
          <w:b w:val="0"/>
          <w:smallCaps w:val="0"/>
          <w:noProof/>
          <w:sz w:val="22"/>
          <w:lang w:val="en-US" w:eastAsia="en-US" w:bidi="ar-SA"/>
        </w:rPr>
      </w:pPr>
      <w:hyperlink w:anchor="_Toc469670182" w:history="1">
        <w:r w:rsidR="00057B9D" w:rsidRPr="00301A86">
          <w:rPr>
            <w:rStyle w:val="Hyperlink"/>
            <w:noProof/>
          </w:rPr>
          <w:t>Iné služby online</w:t>
        </w:r>
        <w:r w:rsidR="00057B9D">
          <w:rPr>
            <w:noProof/>
            <w:webHidden/>
          </w:rPr>
          <w:tab/>
        </w:r>
        <w:r w:rsidR="00057B9D">
          <w:rPr>
            <w:noProof/>
            <w:webHidden/>
          </w:rPr>
          <w:fldChar w:fldCharType="begin"/>
        </w:r>
        <w:r w:rsidR="00057B9D">
          <w:rPr>
            <w:noProof/>
            <w:webHidden/>
          </w:rPr>
          <w:instrText xml:space="preserve"> PAGEREF _Toc469670182 \h </w:instrText>
        </w:r>
        <w:r w:rsidR="00057B9D">
          <w:rPr>
            <w:noProof/>
            <w:webHidden/>
          </w:rPr>
        </w:r>
        <w:r w:rsidR="00057B9D">
          <w:rPr>
            <w:noProof/>
            <w:webHidden/>
          </w:rPr>
          <w:fldChar w:fldCharType="separate"/>
        </w:r>
        <w:r w:rsidR="00057B9D">
          <w:rPr>
            <w:noProof/>
            <w:webHidden/>
          </w:rPr>
          <w:t>25</w:t>
        </w:r>
        <w:r w:rsidR="00057B9D">
          <w:rPr>
            <w:noProof/>
            <w:webHidden/>
          </w:rPr>
          <w:fldChar w:fldCharType="end"/>
        </w:r>
      </w:hyperlink>
    </w:p>
    <w:p w14:paraId="362AB027" w14:textId="4382B65D" w:rsidR="00057B9D" w:rsidRDefault="00FF4DCF">
      <w:pPr>
        <w:pStyle w:val="TOC4"/>
        <w:rPr>
          <w:rFonts w:eastAsiaTheme="minorEastAsia"/>
          <w:smallCaps w:val="0"/>
          <w:noProof/>
          <w:sz w:val="22"/>
          <w:lang w:val="en-US" w:eastAsia="en-US" w:bidi="ar-SA"/>
        </w:rPr>
      </w:pPr>
      <w:hyperlink w:anchor="_Toc469670183" w:history="1">
        <w:r w:rsidR="00057B9D" w:rsidRPr="00301A86">
          <w:rPr>
            <w:rStyle w:val="Hyperlink"/>
            <w:noProof/>
          </w:rPr>
          <w:t>Bing Maps Enterprise Platform a Bing Maps Mobile Asset Management Platform</w:t>
        </w:r>
        <w:r w:rsidR="00057B9D">
          <w:rPr>
            <w:noProof/>
            <w:webHidden/>
          </w:rPr>
          <w:tab/>
        </w:r>
        <w:r w:rsidR="00057B9D">
          <w:rPr>
            <w:noProof/>
            <w:webHidden/>
          </w:rPr>
          <w:fldChar w:fldCharType="begin"/>
        </w:r>
        <w:r w:rsidR="00057B9D">
          <w:rPr>
            <w:noProof/>
            <w:webHidden/>
          </w:rPr>
          <w:instrText xml:space="preserve"> PAGEREF _Toc469670183 \h </w:instrText>
        </w:r>
        <w:r w:rsidR="00057B9D">
          <w:rPr>
            <w:noProof/>
            <w:webHidden/>
          </w:rPr>
        </w:r>
        <w:r w:rsidR="00057B9D">
          <w:rPr>
            <w:noProof/>
            <w:webHidden/>
          </w:rPr>
          <w:fldChar w:fldCharType="separate"/>
        </w:r>
        <w:r w:rsidR="00057B9D">
          <w:rPr>
            <w:noProof/>
            <w:webHidden/>
          </w:rPr>
          <w:t>25</w:t>
        </w:r>
        <w:r w:rsidR="00057B9D">
          <w:rPr>
            <w:noProof/>
            <w:webHidden/>
          </w:rPr>
          <w:fldChar w:fldCharType="end"/>
        </w:r>
      </w:hyperlink>
    </w:p>
    <w:p w14:paraId="1EB4987E" w14:textId="3E499EB5" w:rsidR="00057B9D" w:rsidRDefault="00FF4DCF">
      <w:pPr>
        <w:pStyle w:val="TOC4"/>
        <w:rPr>
          <w:rFonts w:eastAsiaTheme="minorEastAsia"/>
          <w:smallCaps w:val="0"/>
          <w:noProof/>
          <w:sz w:val="22"/>
          <w:lang w:val="en-US" w:eastAsia="en-US" w:bidi="ar-SA"/>
        </w:rPr>
      </w:pPr>
      <w:hyperlink w:anchor="_Toc469670184" w:history="1">
        <w:r w:rsidR="00057B9D" w:rsidRPr="00301A86">
          <w:rPr>
            <w:rStyle w:val="Hyperlink"/>
            <w:noProof/>
          </w:rPr>
          <w:t>Business Application Platform</w:t>
        </w:r>
        <w:r w:rsidR="00057B9D">
          <w:rPr>
            <w:noProof/>
            <w:webHidden/>
          </w:rPr>
          <w:tab/>
        </w:r>
        <w:r w:rsidR="00057B9D">
          <w:rPr>
            <w:noProof/>
            <w:webHidden/>
          </w:rPr>
          <w:fldChar w:fldCharType="begin"/>
        </w:r>
        <w:r w:rsidR="00057B9D">
          <w:rPr>
            <w:noProof/>
            <w:webHidden/>
          </w:rPr>
          <w:instrText xml:space="preserve"> PAGEREF _Toc469670184 \h </w:instrText>
        </w:r>
        <w:r w:rsidR="00057B9D">
          <w:rPr>
            <w:noProof/>
            <w:webHidden/>
          </w:rPr>
        </w:r>
        <w:r w:rsidR="00057B9D">
          <w:rPr>
            <w:noProof/>
            <w:webHidden/>
          </w:rPr>
          <w:fldChar w:fldCharType="separate"/>
        </w:r>
        <w:r w:rsidR="00057B9D">
          <w:rPr>
            <w:noProof/>
            <w:webHidden/>
          </w:rPr>
          <w:t>25</w:t>
        </w:r>
        <w:r w:rsidR="00057B9D">
          <w:rPr>
            <w:noProof/>
            <w:webHidden/>
          </w:rPr>
          <w:fldChar w:fldCharType="end"/>
        </w:r>
      </w:hyperlink>
    </w:p>
    <w:p w14:paraId="114AE8D3" w14:textId="7EA6F278" w:rsidR="00057B9D" w:rsidRDefault="00FF4DCF">
      <w:pPr>
        <w:pStyle w:val="TOC4"/>
        <w:rPr>
          <w:rFonts w:eastAsiaTheme="minorEastAsia"/>
          <w:smallCaps w:val="0"/>
          <w:noProof/>
          <w:sz w:val="22"/>
          <w:lang w:val="en-US" w:eastAsia="en-US" w:bidi="ar-SA"/>
        </w:rPr>
      </w:pPr>
      <w:hyperlink w:anchor="_Toc469670185" w:history="1">
        <w:r w:rsidR="00057B9D" w:rsidRPr="00301A86">
          <w:rPr>
            <w:rStyle w:val="Hyperlink"/>
            <w:noProof/>
          </w:rPr>
          <w:t>Microsoft Intune</w:t>
        </w:r>
        <w:r w:rsidR="00057B9D">
          <w:rPr>
            <w:noProof/>
            <w:webHidden/>
          </w:rPr>
          <w:tab/>
        </w:r>
        <w:r w:rsidR="00057B9D">
          <w:rPr>
            <w:noProof/>
            <w:webHidden/>
          </w:rPr>
          <w:fldChar w:fldCharType="begin"/>
        </w:r>
        <w:r w:rsidR="00057B9D">
          <w:rPr>
            <w:noProof/>
            <w:webHidden/>
          </w:rPr>
          <w:instrText xml:space="preserve"> PAGEREF _Toc469670185 \h </w:instrText>
        </w:r>
        <w:r w:rsidR="00057B9D">
          <w:rPr>
            <w:noProof/>
            <w:webHidden/>
          </w:rPr>
        </w:r>
        <w:r w:rsidR="00057B9D">
          <w:rPr>
            <w:noProof/>
            <w:webHidden/>
          </w:rPr>
          <w:fldChar w:fldCharType="separate"/>
        </w:r>
        <w:r w:rsidR="00057B9D">
          <w:rPr>
            <w:noProof/>
            <w:webHidden/>
          </w:rPr>
          <w:t>25</w:t>
        </w:r>
        <w:r w:rsidR="00057B9D">
          <w:rPr>
            <w:noProof/>
            <w:webHidden/>
          </w:rPr>
          <w:fldChar w:fldCharType="end"/>
        </w:r>
      </w:hyperlink>
    </w:p>
    <w:p w14:paraId="01D2B256" w14:textId="7BBA3D2F" w:rsidR="00057B9D" w:rsidRDefault="00FF4DCF">
      <w:pPr>
        <w:pStyle w:val="TOC4"/>
        <w:rPr>
          <w:rFonts w:eastAsiaTheme="minorEastAsia"/>
          <w:smallCaps w:val="0"/>
          <w:noProof/>
          <w:sz w:val="22"/>
          <w:lang w:val="en-US" w:eastAsia="en-US" w:bidi="ar-SA"/>
        </w:rPr>
      </w:pPr>
      <w:hyperlink w:anchor="_Toc469670186" w:history="1">
        <w:r w:rsidR="00057B9D" w:rsidRPr="00301A86">
          <w:rPr>
            <w:rStyle w:val="Hyperlink"/>
            <w:noProof/>
          </w:rPr>
          <w:t>Microsoft Learning</w:t>
        </w:r>
        <w:r w:rsidR="00057B9D">
          <w:rPr>
            <w:noProof/>
            <w:webHidden/>
          </w:rPr>
          <w:tab/>
        </w:r>
        <w:r w:rsidR="00057B9D">
          <w:rPr>
            <w:noProof/>
            <w:webHidden/>
          </w:rPr>
          <w:fldChar w:fldCharType="begin"/>
        </w:r>
        <w:r w:rsidR="00057B9D">
          <w:rPr>
            <w:noProof/>
            <w:webHidden/>
          </w:rPr>
          <w:instrText xml:space="preserve"> PAGEREF _Toc469670186 \h </w:instrText>
        </w:r>
        <w:r w:rsidR="00057B9D">
          <w:rPr>
            <w:noProof/>
            <w:webHidden/>
          </w:rPr>
        </w:r>
        <w:r w:rsidR="00057B9D">
          <w:rPr>
            <w:noProof/>
            <w:webHidden/>
          </w:rPr>
          <w:fldChar w:fldCharType="separate"/>
        </w:r>
        <w:r w:rsidR="00057B9D">
          <w:rPr>
            <w:noProof/>
            <w:webHidden/>
          </w:rPr>
          <w:t>26</w:t>
        </w:r>
        <w:r w:rsidR="00057B9D">
          <w:rPr>
            <w:noProof/>
            <w:webHidden/>
          </w:rPr>
          <w:fldChar w:fldCharType="end"/>
        </w:r>
      </w:hyperlink>
    </w:p>
    <w:p w14:paraId="0B102BE4" w14:textId="509AC037" w:rsidR="00057B9D" w:rsidRDefault="00FF4DCF">
      <w:pPr>
        <w:pStyle w:val="TOC4"/>
        <w:rPr>
          <w:rFonts w:eastAsiaTheme="minorEastAsia"/>
          <w:smallCaps w:val="0"/>
          <w:noProof/>
          <w:sz w:val="22"/>
          <w:lang w:val="en-US" w:eastAsia="en-US" w:bidi="ar-SA"/>
        </w:rPr>
      </w:pPr>
      <w:hyperlink w:anchor="_Toc469670187" w:history="1">
        <w:r w:rsidR="00057B9D" w:rsidRPr="00301A86">
          <w:rPr>
            <w:rStyle w:val="Hyperlink"/>
            <w:noProof/>
          </w:rPr>
          <w:t>Minecraft: Education Edition</w:t>
        </w:r>
        <w:r w:rsidR="00057B9D">
          <w:rPr>
            <w:noProof/>
            <w:webHidden/>
          </w:rPr>
          <w:tab/>
        </w:r>
        <w:r w:rsidR="00057B9D">
          <w:rPr>
            <w:noProof/>
            <w:webHidden/>
          </w:rPr>
          <w:fldChar w:fldCharType="begin"/>
        </w:r>
        <w:r w:rsidR="00057B9D">
          <w:rPr>
            <w:noProof/>
            <w:webHidden/>
          </w:rPr>
          <w:instrText xml:space="preserve"> PAGEREF _Toc469670187 \h </w:instrText>
        </w:r>
        <w:r w:rsidR="00057B9D">
          <w:rPr>
            <w:noProof/>
            <w:webHidden/>
          </w:rPr>
        </w:r>
        <w:r w:rsidR="00057B9D">
          <w:rPr>
            <w:noProof/>
            <w:webHidden/>
          </w:rPr>
          <w:fldChar w:fldCharType="separate"/>
        </w:r>
        <w:r w:rsidR="00057B9D">
          <w:rPr>
            <w:noProof/>
            <w:webHidden/>
          </w:rPr>
          <w:t>26</w:t>
        </w:r>
        <w:r w:rsidR="00057B9D">
          <w:rPr>
            <w:noProof/>
            <w:webHidden/>
          </w:rPr>
          <w:fldChar w:fldCharType="end"/>
        </w:r>
      </w:hyperlink>
    </w:p>
    <w:p w14:paraId="06708879" w14:textId="411BE6B7" w:rsidR="00057B9D" w:rsidRDefault="00FF4DCF">
      <w:pPr>
        <w:pStyle w:val="TOC4"/>
        <w:rPr>
          <w:rFonts w:eastAsiaTheme="minorEastAsia"/>
          <w:smallCaps w:val="0"/>
          <w:noProof/>
          <w:sz w:val="22"/>
          <w:lang w:val="en-US" w:eastAsia="en-US" w:bidi="ar-SA"/>
        </w:rPr>
      </w:pPr>
      <w:hyperlink w:anchor="_Toc469670188" w:history="1">
        <w:r w:rsidR="00057B9D" w:rsidRPr="00301A86">
          <w:rPr>
            <w:rStyle w:val="Hyperlink"/>
            <w:noProof/>
          </w:rPr>
          <w:t>Office 365 Developer</w:t>
        </w:r>
        <w:r w:rsidR="00057B9D">
          <w:rPr>
            <w:noProof/>
            <w:webHidden/>
          </w:rPr>
          <w:tab/>
        </w:r>
        <w:r w:rsidR="00057B9D">
          <w:rPr>
            <w:noProof/>
            <w:webHidden/>
          </w:rPr>
          <w:fldChar w:fldCharType="begin"/>
        </w:r>
        <w:r w:rsidR="00057B9D">
          <w:rPr>
            <w:noProof/>
            <w:webHidden/>
          </w:rPr>
          <w:instrText xml:space="preserve"> PAGEREF _Toc469670188 \h </w:instrText>
        </w:r>
        <w:r w:rsidR="00057B9D">
          <w:rPr>
            <w:noProof/>
            <w:webHidden/>
          </w:rPr>
        </w:r>
        <w:r w:rsidR="00057B9D">
          <w:rPr>
            <w:noProof/>
            <w:webHidden/>
          </w:rPr>
          <w:fldChar w:fldCharType="separate"/>
        </w:r>
        <w:r w:rsidR="00057B9D">
          <w:rPr>
            <w:noProof/>
            <w:webHidden/>
          </w:rPr>
          <w:t>26</w:t>
        </w:r>
        <w:r w:rsidR="00057B9D">
          <w:rPr>
            <w:noProof/>
            <w:webHidden/>
          </w:rPr>
          <w:fldChar w:fldCharType="end"/>
        </w:r>
      </w:hyperlink>
    </w:p>
    <w:p w14:paraId="26304EBC" w14:textId="5880D082" w:rsidR="00057B9D" w:rsidRDefault="00FF4DCF">
      <w:pPr>
        <w:pStyle w:val="TOC4"/>
        <w:rPr>
          <w:rFonts w:eastAsiaTheme="minorEastAsia"/>
          <w:smallCaps w:val="0"/>
          <w:noProof/>
          <w:sz w:val="22"/>
          <w:lang w:val="en-US" w:eastAsia="en-US" w:bidi="ar-SA"/>
        </w:rPr>
      </w:pPr>
      <w:hyperlink w:anchor="_Toc469670189" w:history="1">
        <w:r w:rsidR="00057B9D" w:rsidRPr="00301A86">
          <w:rPr>
            <w:rStyle w:val="Hyperlink"/>
            <w:noProof/>
          </w:rPr>
          <w:t>Operačný systém Windows pre osobné počítače</w:t>
        </w:r>
        <w:r w:rsidR="00057B9D">
          <w:rPr>
            <w:noProof/>
            <w:webHidden/>
          </w:rPr>
          <w:tab/>
        </w:r>
        <w:r w:rsidR="00057B9D">
          <w:rPr>
            <w:noProof/>
            <w:webHidden/>
          </w:rPr>
          <w:fldChar w:fldCharType="begin"/>
        </w:r>
        <w:r w:rsidR="00057B9D">
          <w:rPr>
            <w:noProof/>
            <w:webHidden/>
          </w:rPr>
          <w:instrText xml:space="preserve"> PAGEREF _Toc469670189 \h </w:instrText>
        </w:r>
        <w:r w:rsidR="00057B9D">
          <w:rPr>
            <w:noProof/>
            <w:webHidden/>
          </w:rPr>
        </w:r>
        <w:r w:rsidR="00057B9D">
          <w:rPr>
            <w:noProof/>
            <w:webHidden/>
          </w:rPr>
          <w:fldChar w:fldCharType="separate"/>
        </w:r>
        <w:r w:rsidR="00057B9D">
          <w:rPr>
            <w:noProof/>
            <w:webHidden/>
          </w:rPr>
          <w:t>27</w:t>
        </w:r>
        <w:r w:rsidR="00057B9D">
          <w:rPr>
            <w:noProof/>
            <w:webHidden/>
          </w:rPr>
          <w:fldChar w:fldCharType="end"/>
        </w:r>
      </w:hyperlink>
    </w:p>
    <w:p w14:paraId="26494324" w14:textId="253E0929" w:rsidR="00057B9D" w:rsidRDefault="00FF4DCF">
      <w:pPr>
        <w:pStyle w:val="TOC1"/>
        <w:tabs>
          <w:tab w:val="right" w:leader="dot" w:pos="5030"/>
        </w:tabs>
        <w:rPr>
          <w:rFonts w:eastAsiaTheme="minorEastAsia"/>
          <w:b w:val="0"/>
          <w:caps w:val="0"/>
          <w:noProof/>
          <w:sz w:val="22"/>
          <w:lang w:val="en-US" w:eastAsia="en-US" w:bidi="ar-SA"/>
        </w:rPr>
      </w:pPr>
      <w:hyperlink w:anchor="_Toc469670190" w:history="1">
        <w:r w:rsidR="00057B9D" w:rsidRPr="00301A86">
          <w:rPr>
            <w:rStyle w:val="Hyperlink"/>
            <w:noProof/>
          </w:rPr>
          <w:t>Príloha 1 – oznámenia</w:t>
        </w:r>
        <w:r w:rsidR="00057B9D">
          <w:rPr>
            <w:noProof/>
            <w:webHidden/>
          </w:rPr>
          <w:tab/>
        </w:r>
        <w:r w:rsidR="00057B9D">
          <w:rPr>
            <w:noProof/>
            <w:webHidden/>
          </w:rPr>
          <w:fldChar w:fldCharType="begin"/>
        </w:r>
        <w:r w:rsidR="00057B9D">
          <w:rPr>
            <w:noProof/>
            <w:webHidden/>
          </w:rPr>
          <w:instrText xml:space="preserve"> PAGEREF _Toc469670190 \h </w:instrText>
        </w:r>
        <w:r w:rsidR="00057B9D">
          <w:rPr>
            <w:noProof/>
            <w:webHidden/>
          </w:rPr>
        </w:r>
        <w:r w:rsidR="00057B9D">
          <w:rPr>
            <w:noProof/>
            <w:webHidden/>
          </w:rPr>
          <w:fldChar w:fldCharType="separate"/>
        </w:r>
        <w:r w:rsidR="00057B9D">
          <w:rPr>
            <w:noProof/>
            <w:webHidden/>
          </w:rPr>
          <w:t>28</w:t>
        </w:r>
        <w:r w:rsidR="00057B9D">
          <w:rPr>
            <w:noProof/>
            <w:webHidden/>
          </w:rPr>
          <w:fldChar w:fldCharType="end"/>
        </w:r>
      </w:hyperlink>
    </w:p>
    <w:p w14:paraId="63A17B8A" w14:textId="5FDA609A" w:rsidR="00057B9D" w:rsidRDefault="00FF4DCF">
      <w:pPr>
        <w:pStyle w:val="TOC3"/>
        <w:rPr>
          <w:rFonts w:eastAsiaTheme="minorEastAsia"/>
          <w:b w:val="0"/>
          <w:smallCaps w:val="0"/>
          <w:sz w:val="22"/>
          <w:lang w:val="en-US" w:eastAsia="en-US" w:bidi="ar-SA"/>
        </w:rPr>
      </w:pPr>
      <w:hyperlink w:anchor="_Toc469670191" w:history="1">
        <w:r w:rsidR="00057B9D" w:rsidRPr="00301A86">
          <w:rPr>
            <w:rStyle w:val="Hyperlink"/>
          </w:rPr>
          <w:t>Bing Maps</w:t>
        </w:r>
        <w:r w:rsidR="00057B9D">
          <w:rPr>
            <w:webHidden/>
          </w:rPr>
          <w:tab/>
        </w:r>
        <w:r w:rsidR="00057B9D">
          <w:rPr>
            <w:webHidden/>
          </w:rPr>
          <w:fldChar w:fldCharType="begin"/>
        </w:r>
        <w:r w:rsidR="00057B9D">
          <w:rPr>
            <w:webHidden/>
          </w:rPr>
          <w:instrText xml:space="preserve"> PAGEREF _Toc469670191 \h </w:instrText>
        </w:r>
        <w:r w:rsidR="00057B9D">
          <w:rPr>
            <w:webHidden/>
          </w:rPr>
        </w:r>
        <w:r w:rsidR="00057B9D">
          <w:rPr>
            <w:webHidden/>
          </w:rPr>
          <w:fldChar w:fldCharType="separate"/>
        </w:r>
        <w:r w:rsidR="00057B9D">
          <w:rPr>
            <w:webHidden/>
          </w:rPr>
          <w:t>28</w:t>
        </w:r>
        <w:r w:rsidR="00057B9D">
          <w:rPr>
            <w:webHidden/>
          </w:rPr>
          <w:fldChar w:fldCharType="end"/>
        </w:r>
      </w:hyperlink>
    </w:p>
    <w:p w14:paraId="450D5791" w14:textId="0A8026F9" w:rsidR="00057B9D" w:rsidRDefault="00FF4DCF">
      <w:pPr>
        <w:pStyle w:val="TOC3"/>
        <w:rPr>
          <w:rFonts w:eastAsiaTheme="minorEastAsia"/>
          <w:b w:val="0"/>
          <w:smallCaps w:val="0"/>
          <w:sz w:val="22"/>
          <w:lang w:val="en-US" w:eastAsia="en-US" w:bidi="ar-SA"/>
        </w:rPr>
      </w:pPr>
      <w:hyperlink w:anchor="_Toc469670192" w:history="1">
        <w:r w:rsidR="00057B9D" w:rsidRPr="00301A86">
          <w:rPr>
            <w:rStyle w:val="Hyperlink"/>
          </w:rPr>
          <w:t>Profesionálne služby</w:t>
        </w:r>
        <w:r w:rsidR="00057B9D">
          <w:rPr>
            <w:webHidden/>
          </w:rPr>
          <w:tab/>
        </w:r>
        <w:r w:rsidR="00057B9D">
          <w:rPr>
            <w:webHidden/>
          </w:rPr>
          <w:fldChar w:fldCharType="begin"/>
        </w:r>
        <w:r w:rsidR="00057B9D">
          <w:rPr>
            <w:webHidden/>
          </w:rPr>
          <w:instrText xml:space="preserve"> PAGEREF _Toc469670192 \h </w:instrText>
        </w:r>
        <w:r w:rsidR="00057B9D">
          <w:rPr>
            <w:webHidden/>
          </w:rPr>
        </w:r>
        <w:r w:rsidR="00057B9D">
          <w:rPr>
            <w:webHidden/>
          </w:rPr>
          <w:fldChar w:fldCharType="separate"/>
        </w:r>
        <w:r w:rsidR="00057B9D">
          <w:rPr>
            <w:webHidden/>
          </w:rPr>
          <w:t>28</w:t>
        </w:r>
        <w:r w:rsidR="00057B9D">
          <w:rPr>
            <w:webHidden/>
          </w:rPr>
          <w:fldChar w:fldCharType="end"/>
        </w:r>
      </w:hyperlink>
    </w:p>
    <w:p w14:paraId="2BE527E0" w14:textId="7387B2D9" w:rsidR="00057B9D" w:rsidRDefault="00FF4DCF">
      <w:pPr>
        <w:pStyle w:val="TOC3"/>
        <w:rPr>
          <w:rFonts w:eastAsiaTheme="minorEastAsia"/>
          <w:b w:val="0"/>
          <w:smallCaps w:val="0"/>
          <w:sz w:val="22"/>
          <w:lang w:val="en-US" w:eastAsia="en-US" w:bidi="ar-SA"/>
        </w:rPr>
      </w:pPr>
      <w:hyperlink w:anchor="_Toc469670193" w:history="1">
        <w:r w:rsidR="00057B9D" w:rsidRPr="00301A86">
          <w:rPr>
            <w:rStyle w:val="Hyperlink"/>
          </w:rPr>
          <w:t>Oznámenie o kódovaní H.265/HEVC v mediálnych službách Azure</w:t>
        </w:r>
        <w:r w:rsidR="00057B9D">
          <w:rPr>
            <w:webHidden/>
          </w:rPr>
          <w:tab/>
        </w:r>
        <w:r w:rsidR="00057B9D">
          <w:rPr>
            <w:webHidden/>
          </w:rPr>
          <w:fldChar w:fldCharType="begin"/>
        </w:r>
        <w:r w:rsidR="00057B9D">
          <w:rPr>
            <w:webHidden/>
          </w:rPr>
          <w:instrText xml:space="preserve"> PAGEREF _Toc469670193 \h </w:instrText>
        </w:r>
        <w:r w:rsidR="00057B9D">
          <w:rPr>
            <w:webHidden/>
          </w:rPr>
        </w:r>
        <w:r w:rsidR="00057B9D">
          <w:rPr>
            <w:webHidden/>
          </w:rPr>
          <w:fldChar w:fldCharType="separate"/>
        </w:r>
        <w:r w:rsidR="00057B9D">
          <w:rPr>
            <w:webHidden/>
          </w:rPr>
          <w:t>29</w:t>
        </w:r>
        <w:r w:rsidR="00057B9D">
          <w:rPr>
            <w:webHidden/>
          </w:rPr>
          <w:fldChar w:fldCharType="end"/>
        </w:r>
      </w:hyperlink>
    </w:p>
    <w:p w14:paraId="113779D2" w14:textId="738FF555" w:rsidR="00057B9D" w:rsidRDefault="00FF4DCF">
      <w:pPr>
        <w:pStyle w:val="TOC3"/>
        <w:rPr>
          <w:rFonts w:eastAsiaTheme="minorEastAsia"/>
          <w:b w:val="0"/>
          <w:smallCaps w:val="0"/>
          <w:sz w:val="22"/>
          <w:lang w:val="en-US" w:eastAsia="en-US" w:bidi="ar-SA"/>
        </w:rPr>
      </w:pPr>
      <w:hyperlink w:anchor="_Toc469670194" w:history="1">
        <w:r w:rsidR="00057B9D" w:rsidRPr="00301A86">
          <w:rPr>
            <w:rStyle w:val="Hyperlink"/>
          </w:rPr>
          <w:t>Oznámenie o vizuálnej norme H.264/AVC, videonorme VC-1, vizuálnej norme MPEG-4 a videonorme MPEG-2</w:t>
        </w:r>
        <w:r w:rsidR="00057B9D">
          <w:rPr>
            <w:webHidden/>
          </w:rPr>
          <w:tab/>
        </w:r>
        <w:r w:rsidR="00057B9D">
          <w:rPr>
            <w:webHidden/>
          </w:rPr>
          <w:fldChar w:fldCharType="begin"/>
        </w:r>
        <w:r w:rsidR="00057B9D">
          <w:rPr>
            <w:webHidden/>
          </w:rPr>
          <w:instrText xml:space="preserve"> PAGEREF _Toc469670194 \h </w:instrText>
        </w:r>
        <w:r w:rsidR="00057B9D">
          <w:rPr>
            <w:webHidden/>
          </w:rPr>
        </w:r>
        <w:r w:rsidR="00057B9D">
          <w:rPr>
            <w:webHidden/>
          </w:rPr>
          <w:fldChar w:fldCharType="separate"/>
        </w:r>
        <w:r w:rsidR="00057B9D">
          <w:rPr>
            <w:webHidden/>
          </w:rPr>
          <w:t>29</w:t>
        </w:r>
        <w:r w:rsidR="00057B9D">
          <w:rPr>
            <w:webHidden/>
          </w:rPr>
          <w:fldChar w:fldCharType="end"/>
        </w:r>
      </w:hyperlink>
    </w:p>
    <w:p w14:paraId="18491EAB" w14:textId="1CC59283" w:rsidR="00057B9D" w:rsidRDefault="00FF4DCF">
      <w:pPr>
        <w:pStyle w:val="TOC1"/>
        <w:tabs>
          <w:tab w:val="right" w:leader="dot" w:pos="5030"/>
        </w:tabs>
        <w:rPr>
          <w:rFonts w:eastAsiaTheme="minorEastAsia"/>
          <w:b w:val="0"/>
          <w:caps w:val="0"/>
          <w:noProof/>
          <w:sz w:val="22"/>
          <w:lang w:val="en-US" w:eastAsia="en-US" w:bidi="ar-SA"/>
        </w:rPr>
      </w:pPr>
      <w:hyperlink w:anchor="_Toc469670195" w:history="1">
        <w:r w:rsidR="00057B9D" w:rsidRPr="00301A86">
          <w:rPr>
            <w:rStyle w:val="Hyperlink"/>
            <w:noProof/>
          </w:rPr>
          <w:t>Príloha 2 – balíky predplatných licencií</w:t>
        </w:r>
        <w:r w:rsidR="00057B9D">
          <w:rPr>
            <w:noProof/>
            <w:webHidden/>
          </w:rPr>
          <w:tab/>
        </w:r>
        <w:r w:rsidR="00057B9D">
          <w:rPr>
            <w:noProof/>
            <w:webHidden/>
          </w:rPr>
          <w:fldChar w:fldCharType="begin"/>
        </w:r>
        <w:r w:rsidR="00057B9D">
          <w:rPr>
            <w:noProof/>
            <w:webHidden/>
          </w:rPr>
          <w:instrText xml:space="preserve"> PAGEREF _Toc469670195 \h </w:instrText>
        </w:r>
        <w:r w:rsidR="00057B9D">
          <w:rPr>
            <w:noProof/>
            <w:webHidden/>
          </w:rPr>
        </w:r>
        <w:r w:rsidR="00057B9D">
          <w:rPr>
            <w:noProof/>
            <w:webHidden/>
          </w:rPr>
          <w:fldChar w:fldCharType="separate"/>
        </w:r>
        <w:r w:rsidR="00057B9D">
          <w:rPr>
            <w:noProof/>
            <w:webHidden/>
          </w:rPr>
          <w:t>30</w:t>
        </w:r>
        <w:r w:rsidR="00057B9D">
          <w:rPr>
            <w:noProof/>
            <w:webHidden/>
          </w:rPr>
          <w:fldChar w:fldCharType="end"/>
        </w:r>
      </w:hyperlink>
    </w:p>
    <w:p w14:paraId="482A547F" w14:textId="0DF57151" w:rsidR="00057B9D" w:rsidRDefault="00FF4DCF">
      <w:pPr>
        <w:pStyle w:val="TOC1"/>
        <w:tabs>
          <w:tab w:val="right" w:leader="dot" w:pos="5030"/>
        </w:tabs>
        <w:rPr>
          <w:rFonts w:eastAsiaTheme="minorEastAsia"/>
          <w:b w:val="0"/>
          <w:caps w:val="0"/>
          <w:noProof/>
          <w:sz w:val="22"/>
          <w:lang w:val="en-US" w:eastAsia="en-US" w:bidi="ar-SA"/>
        </w:rPr>
      </w:pPr>
      <w:hyperlink w:anchor="_Toc469670196" w:history="1">
        <w:r w:rsidR="00057B9D" w:rsidRPr="00301A86">
          <w:rPr>
            <w:rStyle w:val="Hyperlink"/>
            <w:noProof/>
          </w:rPr>
          <w:t>Príloha 3 – štandardné zmluvné klauzuly (spracovávatelia)</w:t>
        </w:r>
        <w:r w:rsidR="00057B9D">
          <w:rPr>
            <w:noProof/>
            <w:webHidden/>
          </w:rPr>
          <w:tab/>
        </w:r>
        <w:r w:rsidR="00057B9D">
          <w:rPr>
            <w:noProof/>
            <w:webHidden/>
          </w:rPr>
          <w:fldChar w:fldCharType="begin"/>
        </w:r>
        <w:r w:rsidR="00057B9D">
          <w:rPr>
            <w:noProof/>
            <w:webHidden/>
          </w:rPr>
          <w:instrText xml:space="preserve"> PAGEREF _Toc469670196 \h </w:instrText>
        </w:r>
        <w:r w:rsidR="00057B9D">
          <w:rPr>
            <w:noProof/>
            <w:webHidden/>
          </w:rPr>
        </w:r>
        <w:r w:rsidR="00057B9D">
          <w:rPr>
            <w:noProof/>
            <w:webHidden/>
          </w:rPr>
          <w:fldChar w:fldCharType="separate"/>
        </w:r>
        <w:r w:rsidR="00057B9D">
          <w:rPr>
            <w:noProof/>
            <w:webHidden/>
          </w:rPr>
          <w:t>32</w:t>
        </w:r>
        <w:r w:rsidR="00057B9D">
          <w:rPr>
            <w:noProof/>
            <w:webHidden/>
          </w:rPr>
          <w:fldChar w:fldCharType="end"/>
        </w:r>
      </w:hyperlink>
    </w:p>
    <w:p w14:paraId="092C9288" w14:textId="5A8C621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70121"/>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69670122"/>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6" w:name="_Toc449618366"/>
      <w:bookmarkStart w:id="7" w:name="_Toc445967433"/>
      <w:bookmarkStart w:id="8" w:name="_Toc469670123"/>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3F6A03" w14:paraId="746CFC23" w14:textId="77777777" w:rsidTr="003F6A03">
        <w:tc>
          <w:tcPr>
            <w:tcW w:w="5395" w:type="dxa"/>
            <w:vAlign w:val="bottom"/>
          </w:tcPr>
          <w:p w14:paraId="0A9B0C97" w14:textId="7557D73F" w:rsidR="003F6A03" w:rsidRPr="003F6A03" w:rsidRDefault="003F6A03" w:rsidP="003F6A03">
            <w:pPr>
              <w:pStyle w:val="ProductList-Offering1"/>
            </w:pPr>
            <w:bookmarkStart w:id="15" w:name="_Toc468350366"/>
            <w:bookmarkStart w:id="16" w:name="_Toc469670124"/>
            <w:r>
              <w:t>Microsoft Cognitive Services</w:t>
            </w:r>
            <w:bookmarkEnd w:id="15"/>
            <w:bookmarkEnd w:id="16"/>
          </w:p>
        </w:tc>
        <w:tc>
          <w:tcPr>
            <w:tcW w:w="5395" w:type="dxa"/>
            <w:vAlign w:val="bottom"/>
          </w:tcPr>
          <w:p w14:paraId="793EAC82" w14:textId="45E972EA" w:rsidR="003F6A03" w:rsidRPr="003F6A03" w:rsidRDefault="003F6A03" w:rsidP="003F6A03">
            <w:pPr>
              <w:pStyle w:val="ProductList-Offering1"/>
            </w:pPr>
            <w:bookmarkStart w:id="17" w:name="_Toc468350367"/>
            <w:bookmarkStart w:id="18" w:name="_Toc469670125"/>
            <w:r>
              <w:t>Microsoft Translator</w:t>
            </w:r>
            <w:bookmarkEnd w:id="17"/>
            <w:bookmarkEnd w:id="18"/>
          </w:p>
        </w:tc>
      </w:tr>
      <w:tr w:rsidR="003F6A03" w14:paraId="379B6D6A" w14:textId="77777777" w:rsidTr="003F6A03">
        <w:tc>
          <w:tcPr>
            <w:tcW w:w="5395" w:type="dxa"/>
          </w:tcPr>
          <w:p w14:paraId="2FC9DD99" w14:textId="27EA4B8F" w:rsidR="003F6A03" w:rsidRPr="003F6A03" w:rsidRDefault="003F6A03" w:rsidP="003F6A03">
            <w:pPr>
              <w:pStyle w:val="ProductList-Offering1"/>
            </w:pPr>
            <w:bookmarkStart w:id="19" w:name="_Toc468350368"/>
            <w:bookmarkStart w:id="20" w:name="_Toc469670126"/>
            <w:r>
              <w:t>Office 365 Advanced Compliance</w:t>
            </w:r>
            <w:bookmarkEnd w:id="19"/>
            <w:bookmarkEnd w:id="20"/>
          </w:p>
        </w:tc>
        <w:tc>
          <w:tcPr>
            <w:tcW w:w="5395" w:type="dxa"/>
            <w:vAlign w:val="bottom"/>
          </w:tcPr>
          <w:p w14:paraId="6E471271" w14:textId="62616A8A" w:rsidR="003F6A03" w:rsidRPr="003F6A03" w:rsidRDefault="003F6A03" w:rsidP="003F6A03">
            <w:pPr>
              <w:pStyle w:val="ProductList-Offering1"/>
            </w:pPr>
            <w:bookmarkStart w:id="21" w:name="_Toc468350369"/>
            <w:bookmarkStart w:id="22" w:name="_Toc469670127"/>
            <w:r>
              <w:t>Office 365 Advanced eDiscovery</w:t>
            </w:r>
            <w:bookmarkEnd w:id="21"/>
            <w:bookmarkEnd w:id="22"/>
          </w:p>
        </w:tc>
      </w:tr>
      <w:tr w:rsidR="003F6A03" w14:paraId="03AD1702" w14:textId="77777777" w:rsidTr="003F6A03">
        <w:tc>
          <w:tcPr>
            <w:tcW w:w="5395" w:type="dxa"/>
            <w:vAlign w:val="bottom"/>
          </w:tcPr>
          <w:p w14:paraId="1850853F" w14:textId="77777777" w:rsidR="003F6A03" w:rsidRPr="003F6A03" w:rsidRDefault="003F6A03" w:rsidP="003F6A03">
            <w:pPr>
              <w:pStyle w:val="ProductList-Offering1"/>
            </w:pPr>
          </w:p>
        </w:tc>
        <w:tc>
          <w:tcPr>
            <w:tcW w:w="5395" w:type="dxa"/>
            <w:vAlign w:val="bottom"/>
          </w:tcPr>
          <w:p w14:paraId="64148E89" w14:textId="4E4115CF" w:rsidR="003F6A03" w:rsidRPr="003F6A03" w:rsidRDefault="003F6A03" w:rsidP="003F6A03">
            <w:pPr>
              <w:pStyle w:val="ProductList-Offering1"/>
            </w:pPr>
            <w:bookmarkStart w:id="23" w:name="_Toc468350370"/>
            <w:bookmarkStart w:id="24" w:name="_Toc469670128"/>
            <w:r>
              <w:t>Yammer</w:t>
            </w:r>
            <w:bookmarkEnd w:id="23"/>
            <w:bookmarkEnd w:id="24"/>
          </w:p>
        </w:tc>
      </w:tr>
    </w:tbl>
    <w:p w14:paraId="0C0099C8" w14:textId="4FD8F4B3" w:rsidR="00DC2FF6" w:rsidRDefault="00DC2FF6" w:rsidP="00DC2FF6">
      <w:pPr>
        <w:pStyle w:val="ProductList-Body"/>
      </w:pPr>
    </w:p>
    <w:p w14:paraId="24BE8EFA" w14:textId="77777777" w:rsidR="00A3739C" w:rsidRPr="008435D7" w:rsidRDefault="00A3739C" w:rsidP="00A3739C">
      <w:pPr>
        <w:pStyle w:val="ProductList-ClauseHeading"/>
      </w:pPr>
      <w:r>
        <w:t>Podmienky ochrany osobných údajov a zabezpečenia</w:t>
      </w:r>
    </w:p>
    <w:p w14:paraId="3D7FE250" w14:textId="77777777" w:rsidR="00A3739C" w:rsidRPr="007C4E3B" w:rsidRDefault="00A3739C" w:rsidP="00A3739C">
      <w:pPr>
        <w:pStyle w:val="ProductList-Body"/>
        <w:rPr>
          <w:spacing w:val="-2"/>
        </w:rPr>
      </w:pPr>
      <w:r w:rsidRPr="007C4E3B">
        <w:rPr>
          <w:spacing w:val="-2"/>
        </w:rPr>
        <w:t xml:space="preserve">Rozsah: Všeobecné podmienky ochrany osobných údajov a zabezpečenia neplatia pre Kognitívne služby spoločnosti Microsoft. Medzi najvýznamnejšie rozdiely patrí fakt, že spoločnosť Microsoft si môže ponechať zákaznícke dáta odoslané Kognitívnym službám Microsoftu na dobu neurčitú pre zlepšenie produktov a služieb spoločnosti Microsoft. Detaily nájdete v časti </w:t>
      </w:r>
      <w:hyperlink w:anchor="MicrosoftTranslator" w:history="1">
        <w:r w:rsidRPr="007C4E3B">
          <w:rPr>
            <w:rStyle w:val="Hyperlink"/>
            <w:spacing w:val="-2"/>
          </w:rPr>
          <w:t>Kognitívne služby spoločnosti Microsoft</w:t>
        </w:r>
      </w:hyperlink>
      <w:r w:rsidRPr="007C4E3B">
        <w:rPr>
          <w:spacing w:val="-2"/>
        </w:rPr>
        <w:t>.</w:t>
      </w:r>
    </w:p>
    <w:p w14:paraId="18679713" w14:textId="77777777" w:rsidR="00A3739C" w:rsidRPr="00862C50" w:rsidRDefault="00A3739C" w:rsidP="00DC2FF6">
      <w:pPr>
        <w:pStyle w:val="ProductList-Body"/>
      </w:pPr>
    </w:p>
    <w:p w14:paraId="596E1364" w14:textId="77777777" w:rsidR="003F6A03" w:rsidRDefault="003F6A03" w:rsidP="003F6A03">
      <w:pPr>
        <w:pStyle w:val="ProductList-ClauseHeading"/>
      </w:pPr>
      <w:r>
        <w:t>Podmienky spracovania údajov</w:t>
      </w:r>
    </w:p>
    <w:p w14:paraId="6EEABDEA" w14:textId="0045D107" w:rsidR="003F6A03" w:rsidRDefault="00FF4DCF" w:rsidP="003F6A03">
      <w:pPr>
        <w:pStyle w:val="ProductList-Body"/>
      </w:pPr>
      <w:hyperlink w:anchor="DataProcessingTerms" w:history="1">
        <w:r w:rsidR="003F6A03" w:rsidRPr="00A3739C">
          <w:rPr>
            <w:rStyle w:val="Hyperlink"/>
          </w:rPr>
          <w:t>Tabuľka služieb on-line</w:t>
        </w:r>
      </w:hyperlink>
      <w:r w:rsidR="003F6A03">
        <w:t>: Do článku Služby Office 365 boli pridané aplikácie Microsoft Booking a Microsoft Planner.</w:t>
      </w:r>
    </w:p>
    <w:p w14:paraId="3E84AB00" w14:textId="0586CA4F" w:rsidR="003F6A03" w:rsidRPr="00390F06" w:rsidRDefault="00FF4DCF" w:rsidP="003F6A03">
      <w:pPr>
        <w:pStyle w:val="ProductList-Body"/>
      </w:pPr>
      <w:hyperlink w:anchor="LocationofDataProcessing" w:history="1">
        <w:r w:rsidR="003F6A03" w:rsidRPr="00A3739C">
          <w:rPr>
            <w:rStyle w:val="Hyperlink"/>
          </w:rPr>
          <w:t>Umiestnenie odložených zákazníckych údajov</w:t>
        </w:r>
      </w:hyperlink>
      <w:r w:rsidR="003F6A03">
        <w:t>: Do článku Služby Office 365 boli pridané údaje služby Project Online.</w:t>
      </w:r>
    </w:p>
    <w:p w14:paraId="02A0F58C" w14:textId="77777777" w:rsidR="003F6A03" w:rsidRPr="00862C50" w:rsidRDefault="003F6A03" w:rsidP="003F6A03">
      <w:pPr>
        <w:pStyle w:val="ProductList-Body"/>
      </w:pPr>
    </w:p>
    <w:p w14:paraId="73F8A777" w14:textId="77777777" w:rsidR="003F6A03" w:rsidRDefault="003F6A03" w:rsidP="003F6A03">
      <w:pPr>
        <w:pStyle w:val="ProductList-ClauseHeading"/>
        <w:outlineLvl w:val="2"/>
      </w:pPr>
      <w:r>
        <w:t>Podmienky špecifické pre konkrétne služby online</w:t>
      </w:r>
    </w:p>
    <w:p w14:paraId="253D757F" w14:textId="019772D4" w:rsidR="003F6A03" w:rsidRPr="003F6A03" w:rsidRDefault="00FF4DCF" w:rsidP="003F6A03">
      <w:pPr>
        <w:pStyle w:val="ProductList-Body"/>
      </w:pPr>
      <w:hyperlink w:anchor="MicrosoftAzureServices" w:history="1">
        <w:r w:rsidR="003F6A03" w:rsidRPr="003F6A03">
          <w:rPr>
            <w:rStyle w:val="Hyperlink"/>
          </w:rPr>
          <w:t>Služby Microsoft Azure</w:t>
        </w:r>
      </w:hyperlink>
      <w:r w:rsidR="003F6A03" w:rsidRPr="003F6A03">
        <w:t>: Informácie týkajúce sa služby Microsoft Translator sú zahrnuté v položke Microsoft Cognitive Services.</w:t>
      </w:r>
    </w:p>
    <w:p w14:paraId="41D15DE1" w14:textId="49CA1C96" w:rsidR="003F6A03" w:rsidRDefault="00FF4DCF" w:rsidP="003F6A03">
      <w:pPr>
        <w:pStyle w:val="ProductList-Body"/>
      </w:pPr>
      <w:hyperlink w:anchor="O365Services" w:history="1">
        <w:r w:rsidR="003F6A03" w:rsidRPr="003F6A03">
          <w:rPr>
            <w:rStyle w:val="Hyperlink"/>
          </w:rPr>
          <w:t>Služby Office 365</w:t>
        </w:r>
      </w:hyperlink>
      <w:r w:rsidR="003F6A03" w:rsidRPr="003F6A03">
        <w:t>:</w:t>
      </w:r>
      <w:r w:rsidR="003F6A03">
        <w:t xml:space="preserve"> Služba Office 365 Advanced eDiscovery bola premenovaná na službu Office 365 Advanced Compliance. Služba Yammer bola odstránená ako samostatná položka a informácie týkajúce sa používania funkcií externej siete externými používateľmi boli pridané do sekcie hlavičky služieb Office 365.</w:t>
      </w:r>
    </w:p>
    <w:p w14:paraId="1A9F920C" w14:textId="3399FC9D" w:rsidR="00B93221" w:rsidRPr="00903BB7" w:rsidRDefault="00FF4DCF"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70129"/>
      <w:bookmarkEnd w:id="9"/>
      <w:bookmarkEnd w:id="10"/>
      <w:bookmarkEnd w:id="11"/>
      <w:bookmarkEnd w:id="12"/>
      <w:bookmarkEnd w:id="13"/>
      <w:bookmarkEnd w:id="14"/>
      <w:r>
        <w:lastRenderedPageBreak/>
        <w:t>Všeobecné podmienky</w:t>
      </w:r>
      <w:bookmarkEnd w:id="25"/>
      <w:bookmarkEnd w:id="2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70130"/>
      <w:r>
        <w:t>Definície</w:t>
      </w:r>
      <w:bookmarkEnd w:id="2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28" w:name="_Toc453946572"/>
      <w:bookmarkStart w:id="29" w:name="_Toc451949009"/>
      <w:bookmarkStart w:id="30" w:name="_Toc469670131"/>
      <w:r>
        <w:t>Aktualizácie podmienok používania služieb on-line</w:t>
      </w:r>
      <w:bookmarkEnd w:id="28"/>
      <w:bookmarkEnd w:id="29"/>
      <w:bookmarkEnd w:id="3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31" w:name="_Toc453946573"/>
      <w:bookmarkStart w:id="32" w:name="_Toc451949010"/>
      <w:bookmarkStart w:id="33" w:name="_Toc469670132"/>
      <w:bookmarkStart w:id="34" w:name="OnlineServicesChanges"/>
      <w:r>
        <w:t>Zmeny služieb on-line a dostupnosť</w:t>
      </w:r>
      <w:bookmarkEnd w:id="31"/>
      <w:bookmarkEnd w:id="32"/>
      <w:bookmarkEnd w:id="33"/>
    </w:p>
    <w:bookmarkEnd w:id="3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70133"/>
      <w:r>
        <w:t>Uchovávanie údajov</w:t>
      </w:r>
      <w:bookmarkEnd w:id="35"/>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70134"/>
      <w:r>
        <w:lastRenderedPageBreak/>
        <w:t>Použitie softvéru so službou online</w:t>
      </w:r>
      <w:bookmarkEnd w:id="3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70135"/>
      <w:r>
        <w:t>Produkty iného subjektu ako Microsoft</w:t>
      </w:r>
      <w:bookmarkEnd w:id="37"/>
    </w:p>
    <w:p w14:paraId="4CE91A28" w14:textId="77777777" w:rsidR="001E2C51" w:rsidRPr="006D2C33" w:rsidRDefault="001E2C51" w:rsidP="001E2C51">
      <w:pPr>
        <w:pStyle w:val="ProductList-Body"/>
      </w:pPr>
      <w:r>
        <w:t>Spoločnosť Microsoft môže sprístupňovať zákazníkovi produkty iného subjektu ako Microsoft prostredníctvom zákazníkovho používania služieb on-line (napríklad prostredníctvom obchodu alebo galérie, prípadne ako výsledky vyhľadávania).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70136"/>
      <w:r>
        <w:t>Zásady prijateľného používania</w:t>
      </w:r>
      <w:bookmarkEnd w:id="38"/>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70137"/>
      <w:r>
        <w:t>Technické obmedzenia</w:t>
      </w:r>
      <w:bookmarkEnd w:id="39"/>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70138"/>
      <w:r>
        <w:t>Dodržovanie zákonov</w:t>
      </w:r>
      <w:bookmarkEnd w:id="40"/>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41" w:name="_Toc469670139"/>
      <w:bookmarkStart w:id="42" w:name="ImportExportServices"/>
      <w:r w:rsidRPr="008B5FE7">
        <w:t>Služby importu/exportu</w:t>
      </w:r>
      <w:bookmarkEnd w:id="41"/>
    </w:p>
    <w:bookmarkEnd w:id="42"/>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43" w:name="_Toc469670140"/>
      <w:r>
        <w:t>Elektronické upozornenia</w:t>
      </w:r>
      <w:bookmarkEnd w:id="43"/>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70141"/>
      <w:r>
        <w:t>Opätovné pridelenie licencií</w:t>
      </w:r>
      <w:bookmarkEnd w:id="44"/>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70142"/>
      <w:r>
        <w:t>Písmové komponenty</w:t>
      </w:r>
      <w:bookmarkEnd w:id="45"/>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46" w:name="CompetitiveBenchmarking"/>
      <w:bookmarkStart w:id="47" w:name="_Toc459970689"/>
      <w:bookmarkStart w:id="48" w:name="_Toc469670143"/>
      <w:r>
        <w:t>Výkonnostné testovanie na účely porovnávania s konkurenčnými produktmi</w:t>
      </w:r>
      <w:bookmarkEnd w:id="46"/>
      <w:bookmarkEnd w:id="47"/>
      <w:bookmarkEnd w:id="48"/>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70144"/>
      <w:r>
        <w:t>Multiplexing</w:t>
      </w:r>
      <w:bookmarkEnd w:id="49"/>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5AF8DF6C"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70145"/>
      <w:r>
        <w:lastRenderedPageBreak/>
        <w:t>Podmienky ochrany osobných údajov a zabezpečenia</w:t>
      </w:r>
      <w:bookmarkEnd w:id="50"/>
      <w:bookmarkEnd w:id="51"/>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52" w:name="_Toc469670146"/>
      <w:r w:rsidRPr="009D06CF">
        <w:rPr>
          <w:lang w:val="sk-SK"/>
        </w:rPr>
        <w:t>Všeobecné podmienky ochrany osobných údajov a zabezpečenia</w:t>
      </w:r>
      <w:bookmarkEnd w:id="52"/>
    </w:p>
    <w:p w14:paraId="0E3B00B8" w14:textId="77777777" w:rsidR="009F2F54" w:rsidRDefault="009F2F54" w:rsidP="009F2F54">
      <w:pPr>
        <w:pStyle w:val="ProductList-SubSubSectionHeading"/>
        <w:outlineLvl w:val="2"/>
      </w:pPr>
      <w:bookmarkStart w:id="53" w:name="_Toc457466407"/>
      <w:bookmarkStart w:id="54" w:name="_Toc453946587"/>
      <w:bookmarkStart w:id="55" w:name="_Toc469670147"/>
      <w:r>
        <w:t>Rozsah</w:t>
      </w:r>
      <w:bookmarkEnd w:id="53"/>
      <w:bookmarkEnd w:id="54"/>
      <w:bookmarkEnd w:id="55"/>
    </w:p>
    <w:p w14:paraId="7B8B5DE8" w14:textId="0328B4BC" w:rsidR="001E2C51" w:rsidRPr="006D2C33" w:rsidRDefault="003F6A03" w:rsidP="001E2C51">
      <w:pPr>
        <w:pStyle w:val="ProductList-Body"/>
      </w:pPr>
      <w:r>
        <w:t xml:space="preserve">Podmienky uvedené v tomto článku sa vzťahujú na všetky služby on-line s výnimkou služieb Bing Maps Enterprise Platform, Bing Maps Mobile Asset Management Platform a Microsoft Cognitive Services,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rsidR="001E2C51">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6" w:name="_Toc469670148"/>
      <w:r>
        <w:t>Používanie zákazníckych údajov</w:t>
      </w:r>
      <w:bookmarkEnd w:id="5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57" w:name="_Toc423959220"/>
      <w:bookmarkStart w:id="58" w:name="_Toc417892060"/>
      <w:bookmarkStart w:id="59" w:name="_Toc469670149"/>
      <w:r>
        <w:t>Zverejnenie zákazníckych údajov</w:t>
      </w:r>
      <w:bookmarkEnd w:id="57"/>
      <w:bookmarkEnd w:id="58"/>
      <w:bookmarkEnd w:id="5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0" w:name="_Toc469670150"/>
      <w:r>
        <w:t>Vzdelávacie inštitúcie</w:t>
      </w:r>
      <w:bookmarkEnd w:id="6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61" w:name="_Toc423959222"/>
      <w:bookmarkStart w:id="62" w:name="_Toc469670151"/>
      <w:bookmarkStart w:id="63" w:name="_Toc417892062"/>
      <w:bookmarkStart w:id="64" w:name="HIPAA"/>
      <w:r>
        <w:t>Obchodný partner podľa zákona HIPAA</w:t>
      </w:r>
      <w:bookmarkEnd w:id="61"/>
      <w:bookmarkEnd w:id="6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63"/>
    <w:bookmarkEnd w:id="6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65" w:name="_Toc469670152"/>
      <w:r>
        <w:t>Zabezpečenie</w:t>
      </w:r>
      <w:bookmarkEnd w:id="6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6" w:name="_Toc469670153"/>
      <w:r>
        <w:t>Oznámenie bezpečnostného incidentu</w:t>
      </w:r>
      <w:bookmarkEnd w:id="6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7" w:name="_Toc469670154"/>
      <w:bookmarkStart w:id="68" w:name="LocationofDataProcessing"/>
      <w:r>
        <w:t>Miesto spracovania údajov</w:t>
      </w:r>
      <w:bookmarkEnd w:id="67"/>
    </w:p>
    <w:bookmarkEnd w:id="68"/>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69" w:name="_Toc417892066"/>
      <w:bookmarkStart w:id="70" w:name="_Toc412644895"/>
      <w:bookmarkStart w:id="71" w:name="_Toc469670155"/>
      <w:r>
        <w:t>Ukážkové vydania</w:t>
      </w:r>
      <w:bookmarkEnd w:id="69"/>
      <w:bookmarkEnd w:id="70"/>
      <w:bookmarkEnd w:id="7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2" w:name="_Toc469670156"/>
      <w:r>
        <w:t>Využívanie služieb subdodávateľov</w:t>
      </w:r>
      <w:bookmarkEnd w:id="7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3" w:name="_Toc469670157"/>
      <w:r>
        <w:t>Ako sa môžete obrátiť na spoločnosť Microsoft</w:t>
      </w:r>
      <w:bookmarkEnd w:id="7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74" w:name="_Toc469670158"/>
      <w:bookmarkStart w:id="75" w:name="DataProcessingTerms"/>
      <w:r w:rsidRPr="009D06CF">
        <w:rPr>
          <w:lang w:val="sk-SK"/>
        </w:rPr>
        <w:lastRenderedPageBreak/>
        <w:t>Podmienky spracovania údajov</w:t>
      </w:r>
      <w:bookmarkEnd w:id="74"/>
    </w:p>
    <w:bookmarkEnd w:id="7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1E2C51" w14:paraId="1C6C0E5A" w14:textId="77777777" w:rsidTr="00C41D64">
        <w:tc>
          <w:tcPr>
            <w:tcW w:w="2610" w:type="dxa"/>
            <w:vAlign w:val="center"/>
          </w:tcPr>
          <w:p w14:paraId="214F6455" w14:textId="2AF58ADF" w:rsidR="001E2C51" w:rsidRPr="00C452ED" w:rsidRDefault="001E2C51" w:rsidP="001E2C51">
            <w:pPr>
              <w:pStyle w:val="ProductList-Body"/>
              <w:rPr>
                <w:sz w:val="16"/>
                <w:szCs w:val="16"/>
              </w:rPr>
            </w:pPr>
            <w:bookmarkStart w:id="76" w:name="MicrosoftDynamicsOnlineServices"/>
            <w:r>
              <w:rPr>
                <w:sz w:val="16"/>
                <w:szCs w:val="16"/>
              </w:rPr>
              <w:t>Základné služby Microsoft Dynamics 365</w:t>
            </w:r>
          </w:p>
        </w:tc>
        <w:tc>
          <w:tcPr>
            <w:tcW w:w="8190" w:type="dxa"/>
          </w:tcPr>
          <w:p w14:paraId="7DC8D3A3" w14:textId="4E52A6CD" w:rsidR="001E2C51" w:rsidRPr="00C452ED" w:rsidRDefault="001E2C51" w:rsidP="001E2C5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Operations ani Microsoft Dynamics 365 for Financials, (2) služby Microsoft Dynamics 365 pre podporované zariadenia alebo softvér, ktoré okrem iného zahŕňajú služby Microsoft Dynamics 365 pre aplikácie, tablety alebo telefóny, alebo (3) s výnimkou toho, čo je výslovne definované v licenčných podmienkach pre príslušnú službu, akúkoľvek inú samostatne pomenovanú službu sprístupňovanú alebo spojenú so základnými službami Microsoft Dynamics 365.</w:t>
            </w:r>
          </w:p>
        </w:tc>
      </w:tr>
      <w:bookmarkEnd w:id="76"/>
      <w:tr w:rsidR="003F6A03" w14:paraId="7DD5AD32" w14:textId="77777777" w:rsidTr="00C41D64">
        <w:tc>
          <w:tcPr>
            <w:tcW w:w="2610" w:type="dxa"/>
            <w:vAlign w:val="center"/>
          </w:tcPr>
          <w:p w14:paraId="786F492A" w14:textId="6049F67E" w:rsidR="003F6A03" w:rsidRPr="00C452ED" w:rsidRDefault="003F6A03" w:rsidP="003F6A03">
            <w:pPr>
              <w:pStyle w:val="ProductList-Body"/>
              <w:rPr>
                <w:sz w:val="16"/>
                <w:szCs w:val="16"/>
              </w:rPr>
            </w:pPr>
            <w:r>
              <w:rPr>
                <w:sz w:val="16"/>
                <w:szCs w:val="16"/>
              </w:rPr>
              <w:t>Služby Office 365</w:t>
            </w:r>
          </w:p>
        </w:tc>
        <w:tc>
          <w:tcPr>
            <w:tcW w:w="8190" w:type="dxa"/>
          </w:tcPr>
          <w:p w14:paraId="6056D27B" w14:textId="6B3FC0A5" w:rsidR="003F6A03" w:rsidRPr="00C452ED" w:rsidRDefault="003F6A03" w:rsidP="003F6A03">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Microsoft MyAnalytics, Customer Lockbox, Microsoft Bookings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1E2C51" w14:paraId="48691025" w14:textId="77777777" w:rsidTr="00C41D64">
        <w:tc>
          <w:tcPr>
            <w:tcW w:w="2610" w:type="dxa"/>
            <w:vAlign w:val="center"/>
          </w:tcPr>
          <w:p w14:paraId="09624251" w14:textId="089CFBFA" w:rsidR="001E2C51" w:rsidRPr="00C452ED" w:rsidRDefault="001E2C51" w:rsidP="001E2C51">
            <w:pPr>
              <w:pStyle w:val="ProductList-Body"/>
              <w:rPr>
                <w:sz w:val="16"/>
                <w:szCs w:val="16"/>
              </w:rPr>
            </w:pPr>
            <w:bookmarkStart w:id="77" w:name="MicrosoftAzureCoreServices"/>
            <w:r>
              <w:rPr>
                <w:sz w:val="16"/>
                <w:szCs w:val="16"/>
              </w:rPr>
              <w:t>Základné služby Microsoft Azure</w:t>
            </w:r>
          </w:p>
        </w:tc>
        <w:tc>
          <w:tcPr>
            <w:tcW w:w="8190" w:type="dxa"/>
          </w:tcPr>
          <w:p w14:paraId="1996C750" w14:textId="5CFAE052" w:rsidR="001E2C51" w:rsidRPr="00C452ED" w:rsidRDefault="001E2C51" w:rsidP="001E2C5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77"/>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78" w:name="DataProcessingTerms_DataatRest"/>
      <w:bookmarkStart w:id="79" w:name="_Toc457466419"/>
      <w:bookmarkStart w:id="80" w:name="_Toc453946599"/>
      <w:bookmarkStart w:id="81" w:name="_Toc469670159"/>
      <w:r>
        <w:lastRenderedPageBreak/>
        <w:t>Umiestnenie odložených zákazníckych údajov</w:t>
      </w:r>
      <w:bookmarkEnd w:id="78"/>
      <w:bookmarkEnd w:id="79"/>
      <w:bookmarkEnd w:id="80"/>
      <w:bookmarkEnd w:id="81"/>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516CEFD3" w:rsidR="009F2F54" w:rsidRDefault="003F6A03" w:rsidP="009F2F54">
      <w:pPr>
        <w:pStyle w:val="ProductList-Body"/>
        <w:numPr>
          <w:ilvl w:val="0"/>
          <w:numId w:val="6"/>
        </w:numPr>
        <w:ind w:left="450" w:hanging="270"/>
      </w:pPr>
      <w:r>
        <w:rPr>
          <w:b/>
        </w:rPr>
        <w:t xml:space="preserve">Služby Office 365. </w:t>
      </w:r>
      <w:r>
        <w:t>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9F2F54">
        <w:t xml:space="preserve">.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0F614F5" w14:textId="77777777" w:rsidR="001E2C51" w:rsidRPr="006D2C33" w:rsidRDefault="001E2C51" w:rsidP="001E2C51">
      <w:pPr>
        <w:pStyle w:val="ProductList-Body"/>
        <w:numPr>
          <w:ilvl w:val="0"/>
          <w:numId w:val="6"/>
        </w:numPr>
        <w:ind w:left="450" w:hanging="270"/>
      </w:pPr>
      <w:r>
        <w:rPr>
          <w:b/>
        </w:rPr>
        <w:t>Služby Microsoft Power B</w:t>
      </w:r>
      <w:r w:rsidRPr="006D3006">
        <w:rPr>
          <w:b/>
        </w:rPr>
        <w:t>I.</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DA5B7E3" w14:textId="0D845A4D" w:rsidR="001E2C51" w:rsidRPr="006D2C33" w:rsidRDefault="001E2C51" w:rsidP="001E2C51">
      <w:pPr>
        <w:pStyle w:val="ProductList-Body"/>
        <w:numPr>
          <w:ilvl w:val="0"/>
          <w:numId w:val="6"/>
        </w:numPr>
        <w:spacing w:after="120"/>
        <w:ind w:left="450" w:hanging="270"/>
      </w:pPr>
      <w:r>
        <w:rPr>
          <w:b/>
        </w:rPr>
        <w:t>Základné služby Microsoft Dynamics 365</w:t>
      </w:r>
      <w:r w:rsidRPr="006D3006">
        <w:rPr>
          <w:b/>
          <w:bCs/>
        </w:rPr>
        <w:t xml:space="preserve">. </w:t>
      </w:r>
      <w:r w:rsidR="00F2669F">
        <w:t>S výnimkou služby Microsoft Social Engagement platí, že ak zákazník zriadi inštanciu v Spojených štátoch alebo v EÚ, spoločnosť Microsoft bude uchovávať jeho odložené zákaznícke údaje v ľubovoľnej z týchto geografických oblastí s obmedzením na subjekty spravované prostredníctvom základných služieb Microsoft Dynamics 365</w:t>
      </w:r>
      <w:r>
        <w:t>. Niektoré subjekty nemusia byť nakonfigurované na uchovávanie v žiadnej konkrétnej geografickej oblasti alebo mimo Spojených štátov amerických a môžu sa replikovať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82" w:name="DataProcessingTerms_Privacy"/>
      <w:bookmarkStart w:id="83" w:name="_Toc449618397"/>
      <w:bookmarkStart w:id="84" w:name="_Toc445967464"/>
      <w:bookmarkStart w:id="85" w:name="_Toc469670160"/>
      <w:r>
        <w:t>Ochrana osobných údajov</w:t>
      </w:r>
      <w:bookmarkEnd w:id="82"/>
      <w:bookmarkEnd w:id="83"/>
      <w:bookmarkEnd w:id="84"/>
      <w:bookmarkEnd w:id="8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86" w:name="SubcontractorTransfer"/>
      <w:r>
        <w:rPr>
          <w:b/>
        </w:rPr>
        <w:t>Prenos subdodávateľom</w:t>
      </w:r>
      <w:bookmarkEnd w:id="86"/>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7" w:name="_Toc469670161"/>
      <w:r>
        <w:t>Doplnkové európske podmienky.</w:t>
      </w:r>
      <w:bookmarkEnd w:id="8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lastRenderedPageBreak/>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88" w:name="_Toc469670162"/>
      <w:r>
        <w:t>Zabezpečenie</w:t>
      </w:r>
      <w:bookmarkEnd w:id="8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lastRenderedPageBreak/>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lastRenderedPageBreak/>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1E2C51" w:rsidRPr="00C62FB6" w14:paraId="228A762D" w14:textId="77777777" w:rsidTr="00266A95">
        <w:trPr>
          <w:trHeight w:val="288"/>
        </w:trPr>
        <w:tc>
          <w:tcPr>
            <w:tcW w:w="2880" w:type="dxa"/>
            <w:vAlign w:val="center"/>
          </w:tcPr>
          <w:p w14:paraId="4A8087F3" w14:textId="1C234CE0" w:rsidR="001E2C51" w:rsidRPr="005F68CF" w:rsidRDefault="001E2C51" w:rsidP="001E2C51">
            <w:pPr>
              <w:pStyle w:val="ProductList-Body"/>
              <w:rPr>
                <w:sz w:val="16"/>
              </w:rPr>
            </w:pPr>
            <w:r>
              <w:rPr>
                <w:sz w:val="16"/>
                <w:szCs w:val="16"/>
              </w:rPr>
              <w:t>Služby Microsoft Intune Online</w:t>
            </w:r>
          </w:p>
        </w:tc>
        <w:tc>
          <w:tcPr>
            <w:tcW w:w="1584" w:type="dxa"/>
            <w:vAlign w:val="center"/>
          </w:tcPr>
          <w:p w14:paraId="3FEC41C8" w14:textId="33D59D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391BD9C9" w14:textId="77777777" w:rsidTr="00266A95">
        <w:trPr>
          <w:trHeight w:val="288"/>
        </w:trPr>
        <w:tc>
          <w:tcPr>
            <w:tcW w:w="2880" w:type="dxa"/>
            <w:vAlign w:val="center"/>
          </w:tcPr>
          <w:p w14:paraId="34E45A77" w14:textId="600878F4" w:rsidR="001E2C51" w:rsidRPr="00231971" w:rsidRDefault="001E2C51" w:rsidP="001E2C51">
            <w:pPr>
              <w:pStyle w:val="ProductList-Body"/>
              <w:rPr>
                <w:sz w:val="16"/>
                <w:szCs w:val="16"/>
              </w:rPr>
            </w:pPr>
            <w:r>
              <w:rPr>
                <w:sz w:val="16"/>
                <w:szCs w:val="16"/>
              </w:rPr>
              <w:t>Služby Microsoft Power BI</w:t>
            </w:r>
          </w:p>
        </w:tc>
        <w:tc>
          <w:tcPr>
            <w:tcW w:w="1584" w:type="dxa"/>
            <w:vAlign w:val="center"/>
          </w:tcPr>
          <w:p w14:paraId="376F50F6" w14:textId="03A21C9D"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1E2C51" w:rsidRPr="00231971" w:rsidRDefault="001E2C51" w:rsidP="001E2C51">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1E2C51" w:rsidRPr="00231971" w:rsidRDefault="001E2C51" w:rsidP="001E2C51">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lastRenderedPageBreak/>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70163"/>
      <w:r>
        <w:lastRenderedPageBreak/>
        <w:t>Podmienky špecifické pre konkrétne služby on-line</w:t>
      </w:r>
      <w:bookmarkEnd w:id="89"/>
      <w:bookmarkEnd w:id="9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91" w:name="_Toc469670164"/>
      <w:bookmarkStart w:id="92" w:name="MicrosoftAzureServices"/>
      <w:r w:rsidRPr="009D06CF">
        <w:rPr>
          <w:lang w:val="sk-SK"/>
        </w:rPr>
        <w:t>Služby Microsoft Azure</w:t>
      </w:r>
      <w:bookmarkEnd w:id="91"/>
    </w:p>
    <w:bookmarkEnd w:id="92"/>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C33FF73" w:rsidR="00470AF7" w:rsidRDefault="00470AF7" w:rsidP="001E2C51">
      <w:pPr>
        <w:pStyle w:val="ProductList-Body"/>
        <w:spacing w:after="120"/>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7BB0E6FC" w14:textId="77777777" w:rsidR="001E2C51" w:rsidRPr="006D2C33" w:rsidRDefault="001E2C51" w:rsidP="001E2C51">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488A57A" w14:textId="77777777" w:rsidR="003F6A03" w:rsidRDefault="003F6A03" w:rsidP="003F6A03">
      <w:pPr>
        <w:pStyle w:val="ProductList-Offering2Heading"/>
        <w:outlineLvl w:val="2"/>
      </w:pPr>
      <w:bookmarkStart w:id="93" w:name="MicrosoftTranslator"/>
      <w:bookmarkStart w:id="94" w:name="MicrosoftCognitiveServices"/>
      <w:r w:rsidRPr="00057B9D">
        <w:rPr>
          <w:lang w:val="sk-SK"/>
        </w:rPr>
        <w:tab/>
      </w:r>
      <w:bookmarkStart w:id="95" w:name="_Toc465426838"/>
      <w:bookmarkStart w:id="96" w:name="_Toc468350407"/>
      <w:bookmarkStart w:id="97" w:name="_Toc469670165"/>
      <w:r>
        <w:t xml:space="preserve">Microsoft </w:t>
      </w:r>
      <w:bookmarkEnd w:id="95"/>
      <w:r>
        <w:t>Cognitive Services</w:t>
      </w:r>
      <w:bookmarkEnd w:id="96"/>
      <w:bookmarkEnd w:id="97"/>
    </w:p>
    <w:bookmarkEnd w:id="93"/>
    <w:bookmarkEnd w:id="94"/>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3E5DA289" w14:textId="77777777" w:rsidR="003F6A03" w:rsidRDefault="003F6A03" w:rsidP="003F6A03">
      <w:pPr>
        <w:pStyle w:val="ProductList-Body"/>
      </w:pPr>
      <w:r>
        <w:t>V prípade, že údaje služieb Cognitive Services obsahujú osobné údaje, zákazník získa od subjektov údajov (alebo ich rodičov či zákonných zástupcov, ako to vyžaduje príslušný právny poriadok) dostatočný súhlas na takéto spracovanie spoločnosťou Microsoft.</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6"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lastRenderedPageBreak/>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4A8A7CBE" w14:textId="77777777" w:rsidR="003F6A03" w:rsidRPr="00F3423E" w:rsidRDefault="003F6A03" w:rsidP="003F6A03">
      <w:pPr>
        <w:pStyle w:val="ProductList-ClauseHeading"/>
      </w:pPr>
      <w:r>
        <w:t>Požiadavky na používanie a zobrazovanie rozhraní Bing Search API</w:t>
      </w:r>
    </w:p>
    <w:p w14:paraId="3DE05DBD" w14:textId="0E26F9C5" w:rsidR="003F6A03" w:rsidRDefault="003F6A03" w:rsidP="003F6A03">
      <w:pPr>
        <w:pStyle w:val="ProductList-Body"/>
        <w:tabs>
          <w:tab w:val="left" w:pos="270"/>
        </w:tabs>
      </w:pPr>
      <w:r>
        <w:t xml:space="preserve">Zákazník musí dodržiavať požiadavky na používanie a zobrazovanie týkajúce sa rozhraní API pre Bing Web Search, Image Search, Video Search, News Search, Bing Spell Check a Bing Autosuggest (súhrnne „rozhrania Search API“), ktoré sú uvedené na tejto adrese: </w:t>
      </w:r>
      <w:hyperlink r:id="rId37"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98" w:name="_Toc460240101"/>
    <w:bookmarkStart w:id="99" w:name="EMS"/>
    <w:bookmarkStart w:id="100" w:name="_Toc437590238"/>
    <w:bookmarkStart w:id="101" w:name="_Toc435790944"/>
    <w:bookmarkStart w:id="102"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7E5A70D" w14:textId="77777777" w:rsidR="00F2669F" w:rsidRPr="003F6A03" w:rsidRDefault="00F2669F" w:rsidP="00F2669F">
      <w:pPr>
        <w:pStyle w:val="ProductList-OfferingGroupHeading"/>
        <w:spacing w:after="80"/>
        <w:outlineLvl w:val="1"/>
        <w:rPr>
          <w:lang w:val="sk-SK"/>
        </w:rPr>
      </w:pPr>
      <w:bookmarkStart w:id="103" w:name="_Toc469670166"/>
      <w:r w:rsidRPr="003F6A03">
        <w:rPr>
          <w:lang w:val="sk-SK"/>
        </w:rPr>
        <w:t xml:space="preserve">Plány služieb Microsoft </w:t>
      </w:r>
      <w:bookmarkEnd w:id="98"/>
      <w:r w:rsidRPr="003F6A03">
        <w:rPr>
          <w:lang w:val="sk-SK"/>
        </w:rPr>
        <w:t>Azure</w:t>
      </w:r>
      <w:bookmarkEnd w:id="103"/>
    </w:p>
    <w:bookmarkEnd w:id="99"/>
    <w:p w14:paraId="3046662E" w14:textId="77777777" w:rsidR="00F2669F" w:rsidRPr="00F55075" w:rsidRDefault="00F2669F" w:rsidP="00F2669F">
      <w:pPr>
        <w:pStyle w:val="ProductList-Body"/>
        <w:tabs>
          <w:tab w:val="clear" w:pos="158"/>
          <w:tab w:val="left" w:pos="360"/>
        </w:tabs>
      </w:pPr>
      <w:r>
        <w:rPr>
          <w:b/>
          <w:color w:val="00188F"/>
        </w:rPr>
        <w:t>Oznámenia</w:t>
      </w:r>
    </w:p>
    <w:p w14:paraId="17CABEFE" w14:textId="77777777" w:rsidR="00F2669F" w:rsidRPr="00F55075" w:rsidRDefault="00F2669F" w:rsidP="00F2669F">
      <w:pPr>
        <w:pStyle w:val="ProductList-Body"/>
      </w:pPr>
      <w:r>
        <w:t>Platia oznámenia pre službu Bing Maps uvedené v </w:t>
      </w:r>
      <w:hyperlink w:anchor="Attachment1" w:history="1">
        <w:r>
          <w:rPr>
            <w:rStyle w:val="Hyperlink"/>
          </w:rPr>
          <w:t>prílohe 1</w:t>
        </w:r>
      </w:hyperlink>
      <w:r>
        <w:t>.</w:t>
      </w:r>
    </w:p>
    <w:p w14:paraId="580DC64D" w14:textId="77777777" w:rsidR="00F2669F" w:rsidRPr="00F55075" w:rsidRDefault="00F2669F" w:rsidP="00F2669F">
      <w:pPr>
        <w:pStyle w:val="ProductList-Body"/>
      </w:pPr>
    </w:p>
    <w:p w14:paraId="237D625F" w14:textId="77777777" w:rsidR="00F2669F" w:rsidRPr="00F55075" w:rsidRDefault="00F2669F" w:rsidP="00F2669F">
      <w:pPr>
        <w:pStyle w:val="ProductList-Body"/>
        <w:tabs>
          <w:tab w:val="clear" w:pos="158"/>
          <w:tab w:val="left" w:pos="180"/>
        </w:tabs>
      </w:pPr>
      <w:r>
        <w:rPr>
          <w:b/>
          <w:color w:val="00188F"/>
        </w:rPr>
        <w:t>Balíky predplatných licencií</w:t>
      </w:r>
    </w:p>
    <w:p w14:paraId="1C33ADA8" w14:textId="77777777" w:rsidR="00F2669F" w:rsidRPr="00F55075" w:rsidRDefault="00F2669F" w:rsidP="00F2669F">
      <w:pPr>
        <w:pStyle w:val="ProductList-Body"/>
      </w:pPr>
      <w:r>
        <w:t xml:space="preserve">Okrem licencií SL pre používateľa si pozrite aj </w:t>
      </w:r>
      <w:hyperlink w:anchor="Attachment2" w:history="1">
        <w:r>
          <w:rPr>
            <w:rStyle w:val="Hyperlink"/>
          </w:rPr>
          <w:t>prílohe 2</w:t>
        </w:r>
      </w:hyperlink>
      <w:r>
        <w:t>, kde nájdete informácie o ďalších licenciách SL, ktoré spĺňajú požiadavky na služby Azure Active Directory Premium, Azure Information Protection a Microsoft Intune.</w:t>
      </w:r>
    </w:p>
    <w:p w14:paraId="111000ED" w14:textId="77777777" w:rsidR="00A12A70" w:rsidRPr="003C2FBE" w:rsidRDefault="00A12A70" w:rsidP="00A12A70">
      <w:pPr>
        <w:pStyle w:val="ProductList-Body"/>
      </w:pPr>
    </w:p>
    <w:p w14:paraId="2E0039AC" w14:textId="77777777" w:rsidR="00A12A70" w:rsidRPr="00A12A70" w:rsidRDefault="00A12A70" w:rsidP="00A12A70">
      <w:pPr>
        <w:pStyle w:val="ProductList-Offering2Heading"/>
        <w:outlineLvl w:val="2"/>
        <w:rPr>
          <w:lang w:val="sk-SK"/>
        </w:rPr>
      </w:pPr>
      <w:bookmarkStart w:id="104" w:name="AzureActiveDirectoryBasic"/>
      <w:r w:rsidRPr="00A12A70">
        <w:rPr>
          <w:lang w:val="sk-SK"/>
        </w:rPr>
        <w:tab/>
      </w:r>
      <w:bookmarkStart w:id="105" w:name="_Toc459970714"/>
      <w:bookmarkStart w:id="106" w:name="_Toc457466428"/>
      <w:bookmarkStart w:id="107" w:name="_Toc469670167"/>
      <w:r w:rsidRPr="00A12A70">
        <w:rPr>
          <w:lang w:val="sk-SK"/>
        </w:rPr>
        <w:t>Azure Active Directory Basic</w:t>
      </w:r>
      <w:bookmarkEnd w:id="105"/>
      <w:bookmarkEnd w:id="106"/>
      <w:bookmarkEnd w:id="107"/>
    </w:p>
    <w:bookmarkEnd w:id="104"/>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8"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tab/>
      </w:r>
      <w:bookmarkStart w:id="109" w:name="_Toc459970715"/>
      <w:bookmarkStart w:id="110" w:name="_Toc457466429"/>
      <w:bookmarkStart w:id="111" w:name="_Toc469670168"/>
      <w:r>
        <w:t>Azure Active Directory Premium</w:t>
      </w:r>
      <w:bookmarkEnd w:id="109"/>
      <w:bookmarkEnd w:id="110"/>
      <w:bookmarkEnd w:id="111"/>
    </w:p>
    <w:bookmarkEnd w:id="108"/>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12"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13" w:name="AzureRightsManagement"/>
      <w:bookmarkStart w:id="114" w:name="_Toc459970716"/>
      <w:bookmarkStart w:id="115" w:name="_Toc457466430"/>
      <w:bookmarkStart w:id="116" w:name="_Toc469670169"/>
      <w:r>
        <w:t>Azure Information Protection</w:t>
      </w:r>
      <w:bookmarkEnd w:id="113"/>
      <w:r>
        <w:t xml:space="preserve"> Premium</w:t>
      </w:r>
      <w:bookmarkEnd w:id="114"/>
      <w:bookmarkEnd w:id="115"/>
      <w:bookmarkEnd w:id="116"/>
    </w:p>
    <w:bookmarkEnd w:id="112"/>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17" w:name="_Toc460240107"/>
    <w:bookmarkStart w:id="118" w:name="Dynamics365"/>
    <w:bookmarkStart w:id="119" w:name="_Toc459970718"/>
    <w:bookmarkEnd w:id="100"/>
    <w:bookmarkEnd w:id="101"/>
    <w:bookmarkEnd w:id="102"/>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3E4E9C2" w14:textId="77777777" w:rsidR="00057B9D" w:rsidRDefault="00057B9D" w:rsidP="00057B9D">
      <w:pPr>
        <w:pStyle w:val="ProductList-Body"/>
      </w:pPr>
    </w:p>
    <w:p w14:paraId="51F01E6E" w14:textId="4A75D681" w:rsidR="00057B9D" w:rsidRDefault="00057B9D" w:rsidP="00057B9D">
      <w:pPr>
        <w:pStyle w:val="ProductList-Body"/>
      </w:pPr>
    </w:p>
    <w:p w14:paraId="25B2F971" w14:textId="5FDE6B28" w:rsidR="00057B9D" w:rsidRDefault="00057B9D" w:rsidP="00057B9D">
      <w:pPr>
        <w:pStyle w:val="ProductList-Body"/>
      </w:pPr>
    </w:p>
    <w:p w14:paraId="72C1C77A" w14:textId="77777777" w:rsidR="00057B9D" w:rsidRDefault="00057B9D" w:rsidP="00057B9D">
      <w:pPr>
        <w:pStyle w:val="ProductList-Body"/>
      </w:pPr>
    </w:p>
    <w:p w14:paraId="76F19FDC" w14:textId="77777777" w:rsidR="00057B9D" w:rsidRDefault="00057B9D" w:rsidP="00057B9D">
      <w:pPr>
        <w:pStyle w:val="ProductList-Body"/>
      </w:pPr>
    </w:p>
    <w:p w14:paraId="073D9E0D" w14:textId="2F12952D" w:rsidR="001E2C51" w:rsidRPr="003F6A03" w:rsidRDefault="001E2C51" w:rsidP="001E2C51">
      <w:pPr>
        <w:pStyle w:val="ProductList-Offering1Heading"/>
        <w:rPr>
          <w:lang w:val="sk-SK"/>
        </w:rPr>
      </w:pPr>
      <w:bookmarkStart w:id="120" w:name="_Toc469670170"/>
      <w:r w:rsidRPr="003F6A03">
        <w:rPr>
          <w:lang w:val="sk-SK"/>
        </w:rPr>
        <w:t>Služby Microsoft Dynamics 365</w:t>
      </w:r>
      <w:bookmarkEnd w:id="117"/>
      <w:bookmarkEnd w:id="118"/>
      <w:bookmarkEnd w:id="119"/>
      <w:bookmarkEnd w:id="120"/>
    </w:p>
    <w:p w14:paraId="61E4FA4A" w14:textId="77777777" w:rsidR="001E2C51" w:rsidRPr="00A8327A" w:rsidRDefault="001E2C51" w:rsidP="001E2C51">
      <w:pPr>
        <w:pStyle w:val="ProductList-Body"/>
        <w:rPr>
          <w:rFonts w:asciiTheme="majorHAnsi" w:hAnsiTheme="majorHAnsi"/>
          <w:sz w:val="16"/>
          <w:szCs w:val="16"/>
        </w:rPr>
        <w:sectPr w:rsidR="001E2C51" w:rsidRPr="00A8327A" w:rsidSect="001E2C51">
          <w:footerReference w:type="default" r:id="rId38"/>
          <w:footerReference w:type="first" r:id="rId39"/>
          <w:pgSz w:w="12240" w:h="15840"/>
          <w:pgMar w:top="1440" w:right="720" w:bottom="1440" w:left="720" w:header="720" w:footer="720" w:gutter="0"/>
          <w:cols w:space="720"/>
          <w:titlePg/>
          <w:docGrid w:linePitch="360"/>
        </w:sectPr>
      </w:pPr>
    </w:p>
    <w:p w14:paraId="2862D11C" w14:textId="7F85AB71" w:rsidR="001E2C51" w:rsidRPr="006D2C33" w:rsidRDefault="001E2C51" w:rsidP="001E2C51">
      <w:pPr>
        <w:pStyle w:val="ProductList-Body"/>
      </w:pPr>
      <w:r>
        <w:rPr>
          <w:rFonts w:asciiTheme="majorHAnsi" w:hAnsiTheme="majorHAnsi"/>
          <w:sz w:val="16"/>
          <w:szCs w:val="16"/>
        </w:rPr>
        <w:lastRenderedPageBreak/>
        <w:t>Microsoft Dynamics 365 Case Management, Enterprise Edition</w:t>
      </w:r>
    </w:p>
    <w:p w14:paraId="71FCEC0C" w14:textId="460F1718" w:rsidR="001E2C51" w:rsidRPr="006D2C33" w:rsidRDefault="001E2C51" w:rsidP="001E2C51">
      <w:pPr>
        <w:pStyle w:val="ProductList-Body"/>
      </w:pPr>
      <w:r>
        <w:rPr>
          <w:rFonts w:asciiTheme="majorHAnsi" w:hAnsiTheme="majorHAnsi"/>
          <w:sz w:val="16"/>
          <w:szCs w:val="16"/>
        </w:rPr>
        <w:t>Microsoft Dynamics 365 Customer Service, Enterprise Edition</w:t>
      </w:r>
    </w:p>
    <w:p w14:paraId="0EF87023" w14:textId="4BF5D619" w:rsidR="001E2C51" w:rsidRPr="006D2C33" w:rsidRDefault="001E2C51" w:rsidP="001E2C51">
      <w:pPr>
        <w:pStyle w:val="ProductList-Body"/>
      </w:pPr>
      <w:r>
        <w:rPr>
          <w:rFonts w:asciiTheme="majorHAnsi" w:hAnsiTheme="majorHAnsi"/>
          <w:sz w:val="16"/>
          <w:szCs w:val="16"/>
        </w:rPr>
        <w:t>Microsoft Dynamics 365 Field Services, Enterprise Edition</w:t>
      </w:r>
    </w:p>
    <w:p w14:paraId="6BF2B838" w14:textId="312369E1" w:rsidR="001E2C51" w:rsidRPr="006D2C33" w:rsidRDefault="001E2C51" w:rsidP="001E2C51">
      <w:pPr>
        <w:pStyle w:val="ProductList-Body"/>
      </w:pPr>
      <w:r>
        <w:rPr>
          <w:rFonts w:asciiTheme="majorHAnsi" w:hAnsiTheme="majorHAnsi"/>
          <w:sz w:val="16"/>
          <w:szCs w:val="16"/>
        </w:rPr>
        <w:t>Microsoft Dynamics 365 Financials, Business Edition</w:t>
      </w:r>
    </w:p>
    <w:p w14:paraId="59921D73" w14:textId="36A1ACB0" w:rsidR="001E2C51" w:rsidRPr="006D2C33" w:rsidRDefault="001E2C51" w:rsidP="001E2C51">
      <w:pPr>
        <w:pStyle w:val="ProductList-Body"/>
      </w:pPr>
      <w:r>
        <w:rPr>
          <w:rFonts w:asciiTheme="majorHAnsi" w:hAnsiTheme="majorHAnsi"/>
          <w:sz w:val="16"/>
          <w:szCs w:val="16"/>
        </w:rPr>
        <w:t>Microsoft Dynamics 365 Operations, Enterprise Edition</w:t>
      </w:r>
    </w:p>
    <w:p w14:paraId="5580AE33" w14:textId="736AAE81" w:rsidR="001E2C51" w:rsidRPr="006D2C33" w:rsidRDefault="001E2C51" w:rsidP="001E2C51">
      <w:pPr>
        <w:pStyle w:val="ProductList-Body"/>
      </w:pPr>
      <w:r>
        <w:rPr>
          <w:rFonts w:asciiTheme="majorHAnsi" w:hAnsiTheme="majorHAnsi"/>
          <w:sz w:val="16"/>
          <w:szCs w:val="16"/>
        </w:rPr>
        <w:t>Microsoft Dynamics 365 Project Service Automation, Enterprise Edition</w:t>
      </w:r>
    </w:p>
    <w:p w14:paraId="44A7CA2C" w14:textId="5EB59182" w:rsidR="001E2C51" w:rsidRPr="006D2C33" w:rsidRDefault="001E2C51" w:rsidP="001E2C51">
      <w:pPr>
        <w:pStyle w:val="ProductList-Body"/>
      </w:pPr>
      <w:r>
        <w:rPr>
          <w:rFonts w:asciiTheme="majorHAnsi" w:hAnsiTheme="majorHAnsi"/>
          <w:sz w:val="16"/>
          <w:szCs w:val="16"/>
        </w:rPr>
        <w:t>Microsoft Dynamics 365 Sales, Enterprise Edition</w:t>
      </w:r>
    </w:p>
    <w:p w14:paraId="7403C62F" w14:textId="769C11CC" w:rsidR="001E2C51" w:rsidRPr="006D2C33" w:rsidRDefault="001E2C51" w:rsidP="001E2C51">
      <w:pPr>
        <w:pStyle w:val="ProductList-Body"/>
      </w:pPr>
      <w:r>
        <w:rPr>
          <w:rFonts w:asciiTheme="majorHAnsi" w:hAnsiTheme="majorHAnsi"/>
          <w:sz w:val="16"/>
          <w:szCs w:val="16"/>
        </w:rPr>
        <w:t>Microsoft Dynamics 365 Team Members, Business Edition</w:t>
      </w:r>
    </w:p>
    <w:p w14:paraId="4FD6EEDC" w14:textId="5C63BCB0" w:rsidR="001E2C51" w:rsidRPr="006D2C33" w:rsidRDefault="001E2C51" w:rsidP="001E2C51">
      <w:pPr>
        <w:pStyle w:val="ProductList-Body"/>
      </w:pPr>
      <w:r>
        <w:rPr>
          <w:rFonts w:asciiTheme="majorHAnsi" w:hAnsiTheme="majorHAnsi"/>
          <w:sz w:val="16"/>
          <w:szCs w:val="16"/>
        </w:rPr>
        <w:t>Microsoft Dynamics 365 Team Members, Enterprise Edition</w:t>
      </w:r>
    </w:p>
    <w:p w14:paraId="03965C72" w14:textId="77777777" w:rsidR="001E2C51" w:rsidRPr="006D2C33" w:rsidRDefault="001E2C51" w:rsidP="001E2C51">
      <w:pPr>
        <w:pStyle w:val="ProductList-Body"/>
      </w:pPr>
    </w:p>
    <w:p w14:paraId="3A6531D2" w14:textId="77777777" w:rsidR="001E2C51" w:rsidRPr="005F08E6" w:rsidRDefault="001E2C51" w:rsidP="001E2C51">
      <w:pPr>
        <w:pStyle w:val="ProductList-Body"/>
        <w:rPr>
          <w:rFonts w:asciiTheme="majorHAnsi" w:hAnsiTheme="majorHAnsi"/>
          <w:sz w:val="16"/>
          <w:szCs w:val="16"/>
        </w:rPr>
        <w:sectPr w:rsidR="001E2C51" w:rsidRPr="005F08E6" w:rsidSect="00E275D6">
          <w:type w:val="continuous"/>
          <w:pgSz w:w="12240" w:h="15840"/>
          <w:pgMar w:top="1440" w:right="720" w:bottom="1440" w:left="720" w:header="720" w:footer="720" w:gutter="0"/>
          <w:cols w:num="2" w:space="720"/>
          <w:titlePg/>
          <w:docGrid w:linePitch="360"/>
        </w:sectPr>
      </w:pPr>
    </w:p>
    <w:p w14:paraId="573505CD" w14:textId="77777777" w:rsidR="001E2C51" w:rsidRPr="001E2C51" w:rsidRDefault="001E2C51" w:rsidP="001E2C51">
      <w:pPr>
        <w:pStyle w:val="ProductList-Body"/>
        <w:pBdr>
          <w:top w:val="single" w:sz="4" w:space="1" w:color="BFBFBF" w:themeColor="background1" w:themeShade="BF"/>
        </w:pBdr>
        <w:rPr>
          <w:sz w:val="8"/>
        </w:rPr>
      </w:pPr>
    </w:p>
    <w:p w14:paraId="282C7260" w14:textId="77777777" w:rsidR="001E2C51" w:rsidRPr="006D2C33" w:rsidRDefault="001E2C51" w:rsidP="001E2C51">
      <w:pPr>
        <w:pStyle w:val="ProductList-Body"/>
        <w:tabs>
          <w:tab w:val="clear" w:pos="158"/>
          <w:tab w:val="left" w:pos="360"/>
        </w:tabs>
      </w:pPr>
      <w:r>
        <w:rPr>
          <w:b/>
          <w:color w:val="00188F"/>
        </w:rPr>
        <w:t>Oznámenia</w:t>
      </w:r>
    </w:p>
    <w:p w14:paraId="4C2C8BBD" w14:textId="77777777" w:rsidR="001E2C51" w:rsidRPr="006D2C33" w:rsidRDefault="001E2C51" w:rsidP="001E2C51">
      <w:pPr>
        <w:pStyle w:val="ProductList-Body"/>
      </w:pPr>
      <w:r>
        <w:t>Na tento prípad sa vzťahujú oznámenia týkajúce sa služby Mapy Bing a profesionálnych služieb uvedené v </w:t>
      </w:r>
      <w:hyperlink w:anchor="Attachment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3F9BAB5" w14:textId="77777777" w:rsidR="001E2C51" w:rsidRPr="006D2C33" w:rsidRDefault="001E2C51" w:rsidP="001E2C51">
      <w:pPr>
        <w:pStyle w:val="ProductList-Body"/>
      </w:pPr>
    </w:p>
    <w:p w14:paraId="7E7CA4EA" w14:textId="77777777" w:rsidR="001E2C51" w:rsidRPr="006D2C33" w:rsidRDefault="001E2C51" w:rsidP="001E2C51">
      <w:pPr>
        <w:pStyle w:val="ProductList-Body"/>
        <w:tabs>
          <w:tab w:val="clear" w:pos="158"/>
          <w:tab w:val="left" w:pos="180"/>
        </w:tabs>
      </w:pPr>
      <w:r>
        <w:rPr>
          <w:b/>
          <w:color w:val="00188F"/>
        </w:rPr>
        <w:t>Balíky predplatných licencií</w:t>
      </w:r>
    </w:p>
    <w:p w14:paraId="0ECFAC2F" w14:textId="77777777" w:rsidR="001E2C51" w:rsidRPr="006D2C33" w:rsidRDefault="001E2C51" w:rsidP="001E2C51">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500D2E43" w14:textId="77777777" w:rsidR="001E2C51" w:rsidRPr="006D2C33" w:rsidRDefault="001E2C51" w:rsidP="001E2C51">
      <w:pPr>
        <w:pStyle w:val="ProductList-Body"/>
      </w:pPr>
    </w:p>
    <w:p w14:paraId="24B49A1B" w14:textId="77777777" w:rsidR="001E2C51" w:rsidRPr="006D2C33" w:rsidRDefault="001E2C51" w:rsidP="001E2C51">
      <w:pPr>
        <w:pStyle w:val="ProductList-Body"/>
        <w:tabs>
          <w:tab w:val="clear" w:pos="158"/>
          <w:tab w:val="left" w:pos="360"/>
        </w:tabs>
      </w:pPr>
      <w:r>
        <w:rPr>
          <w:b/>
          <w:color w:val="00188F"/>
        </w:rPr>
        <w:t>Externí používatelia</w:t>
      </w:r>
    </w:p>
    <w:p w14:paraId="3F88C883" w14:textId="77777777" w:rsidR="001E2C51" w:rsidRPr="006D2C33" w:rsidRDefault="001E2C51" w:rsidP="001E2C51">
      <w:pPr>
        <w:pStyle w:val="ProductList-Body"/>
        <w:tabs>
          <w:tab w:val="clear" w:pos="158"/>
          <w:tab w:val="left" w:pos="360"/>
        </w:tabs>
      </w:pPr>
      <w:r>
        <w:t>Externí používatelia služieb Microsoft Dynamics 365 nepotrebujú licenciu SL na prístup k tejto službe on-line. Táto výnimka sa nevzťahuje na dodávateľov ani zástupcov zákazníka a jeho afilácií.</w:t>
      </w:r>
    </w:p>
    <w:p w14:paraId="7D812719" w14:textId="77777777" w:rsidR="001E2C51" w:rsidRPr="006D2C33" w:rsidRDefault="001E2C51" w:rsidP="001E2C51">
      <w:pPr>
        <w:pStyle w:val="ProductList-Body"/>
        <w:tabs>
          <w:tab w:val="clear" w:pos="158"/>
          <w:tab w:val="left" w:pos="360"/>
        </w:tabs>
      </w:pPr>
    </w:p>
    <w:p w14:paraId="5EC5DE4B" w14:textId="77777777" w:rsidR="001E2C51" w:rsidRPr="006D2C33" w:rsidRDefault="001E2C51" w:rsidP="001E2C51">
      <w:pPr>
        <w:pStyle w:val="ProductList-ClauseHeading"/>
      </w:pPr>
      <w:r>
        <w:t>Microsoft Dynamics 365 for Operations</w:t>
      </w:r>
    </w:p>
    <w:p w14:paraId="67EDD8F5" w14:textId="77777777" w:rsidR="001E2C51" w:rsidRPr="006D2C33" w:rsidRDefault="001E2C51" w:rsidP="001E2C51">
      <w:pPr>
        <w:pStyle w:val="ProductList-Body"/>
        <w:tabs>
          <w:tab w:val="clear" w:pos="158"/>
          <w:tab w:val="left" w:pos="360"/>
        </w:tabs>
      </w:pPr>
      <w:r>
        <w:t>Zákazník smie upraviť službu Microsoft Dynamics 365 for Operations tak, aby sa umožnilo rozšírenie jej funkčnosti, avšak iba výhradne na účely svojho interného používania.</w:t>
      </w:r>
    </w:p>
    <w:p w14:paraId="2AA9168E" w14:textId="77777777" w:rsidR="001E2C51" w:rsidRPr="006D2C33" w:rsidRDefault="001E2C51" w:rsidP="001E2C51">
      <w:pPr>
        <w:pStyle w:val="ProductList-Body"/>
        <w:tabs>
          <w:tab w:val="clear" w:pos="158"/>
          <w:tab w:val="left" w:pos="360"/>
        </w:tabs>
      </w:pPr>
    </w:p>
    <w:p w14:paraId="33D3207A" w14:textId="77777777" w:rsidR="001E2C51" w:rsidRPr="006D2C33" w:rsidRDefault="001E2C51" w:rsidP="001E2C51">
      <w:pPr>
        <w:pStyle w:val="ProductList-ClauseHeading"/>
      </w:pPr>
      <w:r>
        <w:t>Práva na serverové používanie pre licencie SL pre používateľov, licencie SL pre používateľov z krytia SA a dodatočné licencie SL pre používateľov na služby Dynamics 365</w:t>
      </w:r>
    </w:p>
    <w:p w14:paraId="4591A875" w14:textId="77777777" w:rsidR="001E2C51" w:rsidRPr="006D2C33" w:rsidRDefault="001E2C51" w:rsidP="001E2C51">
      <w:pPr>
        <w:pStyle w:val="ProductList-Body"/>
      </w:pPr>
      <w:r>
        <w:t>Zákazník s aktívnym predplatným služieb Microsoft Dynamics 365 môže:</w:t>
      </w:r>
    </w:p>
    <w:p w14:paraId="7FF87CEC" w14:textId="77777777" w:rsidR="001E2C51" w:rsidRPr="006D2C33" w:rsidRDefault="001E2C51" w:rsidP="001E2C51">
      <w:pPr>
        <w:pStyle w:val="ProductList-Body"/>
        <w:numPr>
          <w:ilvl w:val="0"/>
          <w:numId w:val="39"/>
        </w:numPr>
        <w:tabs>
          <w:tab w:val="clear" w:pos="158"/>
          <w:tab w:val="left" w:pos="360"/>
          <w:tab w:val="left" w:pos="720"/>
        </w:tabs>
        <w:ind w:left="720"/>
      </w:pPr>
      <w:r>
        <w:t>inštalovať a používať ľubovoľný počet kópií softvéru Microsoft Dynamics Server na ľubovoľnom serveri,</w:t>
      </w:r>
    </w:p>
    <w:p w14:paraId="7ADD639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povoliť používateľom alebo zariadeniam s licenciami CAL na </w:t>
      </w:r>
      <w:bookmarkStart w:id="121" w:name="DynamicsCRM"/>
      <w:bookmarkStart w:id="122" w:name="_Toc459970720"/>
      <w:r>
        <w:t xml:space="preserve">Microsoft Dynamics CRM </w:t>
      </w:r>
      <w:bookmarkEnd w:id="121"/>
      <w:bookmarkEnd w:id="122"/>
      <w:r>
        <w:t>a s licenciami CAL na Microsoft Dynamics AX prístup k softvéru Microsoft Dynamics Server poskytovanému s predplatnými služieb Microsoft Dynamics 365,</w:t>
      </w:r>
    </w:p>
    <w:p w14:paraId="1A41990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prijímať a používať aktualizácie súvisiace s vládnymi daňovými a regulačnými požiadavkami na softvér </w:t>
      </w:r>
      <w:bookmarkStart w:id="123" w:name="DynamicsMarketing"/>
      <w:bookmarkStart w:id="124" w:name="_Toc459970721"/>
      <w:r>
        <w:t xml:space="preserve">Microsoft Dynamics </w:t>
      </w:r>
      <w:bookmarkEnd w:id="123"/>
      <w:bookmarkEnd w:id="124"/>
      <w:r>
        <w:t xml:space="preserve">Server, </w:t>
      </w:r>
    </w:p>
    <w:p w14:paraId="6197816B" w14:textId="77777777" w:rsidR="001E2C51" w:rsidRPr="006D2C33" w:rsidRDefault="001E2C51" w:rsidP="001E2C51">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ale výhradne spolu so softvérom Microsoft Dynamics Server a na svoje interné účely, a</w:t>
      </w:r>
    </w:p>
    <w:p w14:paraId="0C4CDFB5" w14:textId="77777777" w:rsidR="001E2C51" w:rsidRPr="006D2C33" w:rsidRDefault="001E2C51" w:rsidP="001E2C51">
      <w:pPr>
        <w:pStyle w:val="ProductList-Body"/>
        <w:numPr>
          <w:ilvl w:val="0"/>
          <w:numId w:val="39"/>
        </w:numPr>
        <w:tabs>
          <w:tab w:val="clear" w:pos="158"/>
          <w:tab w:val="left" w:pos="360"/>
          <w:tab w:val="left" w:pos="720"/>
        </w:tabs>
        <w:ind w:left="720"/>
      </w:pPr>
      <w:r>
        <w:t>prevádzkovať pasívne inštancie softvéru Microsoft Dynamics Server na zabezpečenie pred zlyhaním, a to na účely dočasnej podpory.</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25" w:name="_Toc459970722"/>
      <w:bookmarkStart w:id="126" w:name="MicrosoftSocialEngagement"/>
      <w:r>
        <w:rPr>
          <w:b/>
          <w:color w:val="00188F"/>
        </w:rPr>
        <w:t>Microsoft Social Engagement</w:t>
      </w:r>
      <w:bookmarkEnd w:id="125"/>
    </w:p>
    <w:bookmarkEnd w:id="126"/>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FF4DCF"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27" w:name="_Toc469670171"/>
      <w:bookmarkStart w:id="128" w:name="O365Services"/>
      <w:r w:rsidRPr="009D06CF">
        <w:rPr>
          <w:lang w:val="sk-SK"/>
        </w:rPr>
        <w:t>Služby Office 365</w:t>
      </w:r>
      <w:bookmarkEnd w:id="127"/>
    </w:p>
    <w:bookmarkEnd w:id="128"/>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29" w:name="CoreFeaturesforOffice365Services"/>
      <w:r>
        <w:rPr>
          <w:b/>
          <w:color w:val="00188F"/>
        </w:rPr>
        <w:t>Základné funkcie pre služby Office 365</w:t>
      </w:r>
    </w:p>
    <w:bookmarkEnd w:id="129"/>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30" w:name="MicrosoftTeams"/>
      <w:r>
        <w:rPr>
          <w:b/>
          <w:color w:val="00188F"/>
        </w:rPr>
        <w:t>Microsoft Teams</w:t>
      </w:r>
      <w:bookmarkEnd w:id="130"/>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bookmarkStart w:id="131" w:name="ExchangeOnline"/>
    </w:p>
    <w:p w14:paraId="40EDB465" w14:textId="209DF0EE" w:rsidR="00E93FD0" w:rsidRPr="009D06CF" w:rsidRDefault="00E93FD0" w:rsidP="002B7A6F">
      <w:pPr>
        <w:pStyle w:val="ProductList-Offering2Heading"/>
        <w:rPr>
          <w:lang w:val="sk-SK"/>
        </w:rPr>
      </w:pPr>
      <w:r w:rsidRPr="009D06CF">
        <w:rPr>
          <w:lang w:val="sk-SK"/>
        </w:rPr>
        <w:tab/>
      </w:r>
      <w:bookmarkStart w:id="132" w:name="_Toc469670172"/>
      <w:r w:rsidRPr="009D06CF">
        <w:rPr>
          <w:lang w:val="sk-SK"/>
        </w:rPr>
        <w:t>Exchange Online</w:t>
      </w:r>
      <w:bookmarkEnd w:id="132"/>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31"/>
    <w:p w14:paraId="2D2A8E96" w14:textId="77777777" w:rsidR="001E2C51" w:rsidRPr="006D2C33" w:rsidRDefault="001E2C51" w:rsidP="001E2C51">
      <w:pPr>
        <w:pStyle w:val="ProductList-Body"/>
      </w:pPr>
      <w:r>
        <w:rPr>
          <w:rFonts w:asciiTheme="majorHAnsi" w:hAnsiTheme="majorHAnsi"/>
          <w:sz w:val="16"/>
          <w:szCs w:val="16"/>
        </w:rPr>
        <w:t>Rozšírená ochrana pred bezpečnostnými hrozbami pre Office 365</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7777777" w:rsidR="001E2C51" w:rsidRPr="006D2C33" w:rsidRDefault="001E2C51" w:rsidP="001E2C51">
      <w:pPr>
        <w:pStyle w:val="ProductList-Body"/>
      </w:pPr>
      <w:r>
        <w:rPr>
          <w:rFonts w:asciiTheme="majorHAnsi" w:hAnsiTheme="majorHAnsi"/>
          <w:sz w:val="16"/>
          <w:szCs w:val="16"/>
        </w:rPr>
        <w:t>Exchange Online Kiosk</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33" w:name="_Toc423959249"/>
      <w:r w:rsidRPr="0078411F">
        <w:rPr>
          <w:b/>
          <w:color w:val="00188F"/>
        </w:rPr>
        <w:t>Zmluva o úrovni služieb</w:t>
      </w:r>
      <w:bookmarkEnd w:id="133"/>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bookmarkStart w:id="134" w:name="Office365Applications"/>
    <w:p w14:paraId="34FDB72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F55657D" w14:textId="43E5CF69" w:rsidR="00057B9D" w:rsidRDefault="00057B9D" w:rsidP="00057B9D">
      <w:pPr>
        <w:pStyle w:val="ProductList-Body"/>
      </w:pPr>
    </w:p>
    <w:p w14:paraId="6252D5A5" w14:textId="6A09AAAE" w:rsidR="00057B9D" w:rsidRDefault="00057B9D" w:rsidP="00057B9D">
      <w:pPr>
        <w:pStyle w:val="ProductList-Body"/>
      </w:pPr>
    </w:p>
    <w:p w14:paraId="0FE5B559" w14:textId="77777777" w:rsidR="00057B9D" w:rsidRDefault="00057B9D" w:rsidP="00057B9D">
      <w:pPr>
        <w:pStyle w:val="ProductList-Body"/>
      </w:pPr>
    </w:p>
    <w:p w14:paraId="4BB3F49E" w14:textId="77777777" w:rsidR="00057B9D" w:rsidRDefault="00057B9D" w:rsidP="00057B9D">
      <w:pPr>
        <w:pStyle w:val="ProductList-Body"/>
      </w:pPr>
    </w:p>
    <w:p w14:paraId="5329BC49" w14:textId="77777777" w:rsidR="00057B9D" w:rsidRDefault="00057B9D" w:rsidP="00057B9D">
      <w:pPr>
        <w:pStyle w:val="ProductList-Body"/>
      </w:pPr>
    </w:p>
    <w:p w14:paraId="145B06D2" w14:textId="63D73C1B" w:rsidR="00862C50" w:rsidRPr="009D06CF" w:rsidRDefault="00862C50" w:rsidP="002B7A6F">
      <w:pPr>
        <w:pStyle w:val="ProductList-Offering2Heading"/>
        <w:rPr>
          <w:lang w:val="sk-SK"/>
        </w:rPr>
      </w:pPr>
      <w:bookmarkStart w:id="135" w:name="_Toc469670173"/>
      <w:r w:rsidRPr="009D06CF">
        <w:rPr>
          <w:lang w:val="sk-SK"/>
        </w:rPr>
        <w:t>Aplikácie balíka Office 365</w:t>
      </w:r>
      <w:bookmarkEnd w:id="13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lastRenderedPageBreak/>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36" w:name="MicrosoftMyAnalytics"/>
      <w:bookmarkStart w:id="137" w:name="_Toc465426847"/>
      <w:bookmarkStart w:id="138" w:name="_Toc469670174"/>
      <w:r w:rsidRPr="003F6A03">
        <w:rPr>
          <w:lang w:val="sk-SK"/>
        </w:rPr>
        <w:t>Microsoft MyAnalytics</w:t>
      </w:r>
      <w:bookmarkEnd w:id="136"/>
      <w:bookmarkEnd w:id="137"/>
      <w:bookmarkEnd w:id="138"/>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4D38217" w14:textId="77777777" w:rsidR="003F6A03" w:rsidRDefault="003F6A03" w:rsidP="003F6A03">
      <w:pPr>
        <w:pStyle w:val="ProductList-Offering2Heading"/>
        <w:outlineLvl w:val="2"/>
      </w:pPr>
      <w:r>
        <w:tab/>
      </w:r>
      <w:bookmarkStart w:id="139" w:name="_Toc465426848"/>
      <w:bookmarkStart w:id="140" w:name="_Toc468350417"/>
      <w:bookmarkStart w:id="141" w:name="_Toc469670175"/>
      <w:r>
        <w:t xml:space="preserve">Office 365 Advanced </w:t>
      </w:r>
      <w:bookmarkEnd w:id="139"/>
      <w:r>
        <w:t>Compliance</w:t>
      </w:r>
      <w:bookmarkEnd w:id="140"/>
      <w:bookmarkEnd w:id="141"/>
    </w:p>
    <w:p w14:paraId="4132569E" w14:textId="77777777" w:rsidR="003F6A03" w:rsidRPr="00123E7D" w:rsidRDefault="003F6A03" w:rsidP="003F6A03">
      <w:pPr>
        <w:pStyle w:val="ProductList-Body"/>
        <w:rPr>
          <w:b/>
          <w:color w:val="00188F"/>
        </w:rPr>
      </w:pPr>
      <w:r>
        <w:rPr>
          <w:b/>
          <w:color w:val="00188F"/>
        </w:rPr>
        <w:t>Zmluva o úrovni služieb</w:t>
      </w:r>
    </w:p>
    <w:p w14:paraId="4331AFF5" w14:textId="77777777" w:rsidR="003F6A03" w:rsidRDefault="003F6A03" w:rsidP="003F6A03">
      <w:pPr>
        <w:pStyle w:val="ProductList-Body"/>
      </w:pPr>
      <w:r>
        <w:t>Pre službu Office 365 Advanced Compliance sa neposkytuje žiadna zmluva o úrovni služieb.</w:t>
      </w:r>
    </w:p>
    <w:p w14:paraId="5D19503E"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42" w:name="_Toc469670176"/>
      <w:r w:rsidRPr="009D06CF">
        <w:rPr>
          <w:lang w:val="sk-SK"/>
        </w:rPr>
        <w:t>Office Online</w:t>
      </w:r>
      <w:bookmarkEnd w:id="142"/>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lastRenderedPageBreak/>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43" w:name="_Toc469670177"/>
      <w: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44" w:name="_Toc453946627"/>
      <w:bookmarkStart w:id="145" w:name="_Toc451949065"/>
      <w:bookmarkStart w:id="146" w:name="_Toc469670178"/>
      <w:bookmarkStart w:id="147" w:name="ProjectOnline"/>
      <w:r>
        <w:t>Project Online</w:t>
      </w:r>
      <w:bookmarkEnd w:id="144"/>
      <w:bookmarkEnd w:id="145"/>
      <w:bookmarkEnd w:id="146"/>
    </w:p>
    <w:bookmarkEnd w:id="147"/>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FF4D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48" w:name="_Toc469670179"/>
      <w: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77777777" w:rsidR="001E2C51" w:rsidRPr="006D2C33" w:rsidRDefault="001E2C51" w:rsidP="001E2C51">
      <w:pPr>
        <w:pStyle w:val="ProductList-Body"/>
      </w:pPr>
      <w:r>
        <w:rPr>
          <w:rFonts w:asciiTheme="majorHAnsi" w:hAnsiTheme="majorHAnsi"/>
          <w:sz w:val="16"/>
          <w:szCs w:val="16"/>
        </w:rPr>
        <w:t>SharePoint Online Kiosk</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49"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r w:rsidRPr="009D06CF">
        <w:rPr>
          <w:lang w:val="sk-SK"/>
        </w:rPr>
        <w:tab/>
      </w:r>
      <w:bookmarkStart w:id="150" w:name="_Toc431797723"/>
      <w:bookmarkStart w:id="151" w:name="_Toc431459539"/>
      <w:bookmarkStart w:id="152" w:name="_Toc469670180"/>
      <w:r w:rsidRPr="009D06CF">
        <w:rPr>
          <w:lang w:val="sk-SK"/>
        </w:rPr>
        <w:t xml:space="preserve">Skype for Business </w:t>
      </w:r>
      <w:bookmarkEnd w:id="150"/>
      <w:r w:rsidRPr="009D06CF">
        <w:rPr>
          <w:lang w:val="sk-SK"/>
        </w:rPr>
        <w:t>Online</w:t>
      </w:r>
      <w:bookmarkEnd w:id="149"/>
      <w:bookmarkEnd w:id="151"/>
      <w:bookmarkEnd w:id="152"/>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lastRenderedPageBreak/>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53" w:name="ZákladnéfunkciepreslužbyOffice365"/>
      <w:r>
        <w:rPr>
          <w:b/>
          <w:color w:val="00188F"/>
        </w:rPr>
        <w:t>Základné funkcie pre služby Office 365</w:t>
      </w:r>
      <w:bookmarkEnd w:id="153"/>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54"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55" w:name="_Toc469670181"/>
      <w:r w:rsidRPr="009D06CF">
        <w:rPr>
          <w:lang w:val="sk-SK"/>
        </w:rPr>
        <w:t>Skype for Business Online – služby verejnej telefónnej siete s prepájaním okruhov</w:t>
      </w:r>
      <w:bookmarkEnd w:id="155"/>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54"/>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3"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bookmarkStart w:id="156"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57" w:name="_Toc469670182"/>
      <w:r w:rsidRPr="009D06CF">
        <w:rPr>
          <w:lang w:val="sk-SK"/>
        </w:rPr>
        <w:t>Iné služby online</w:t>
      </w:r>
      <w:bookmarkEnd w:id="157"/>
    </w:p>
    <w:p w14:paraId="61EA67B9" w14:textId="77777777" w:rsidR="00F2669F" w:rsidRPr="00F55075" w:rsidRDefault="00F2669F" w:rsidP="00F2669F">
      <w:pPr>
        <w:pStyle w:val="ProductList-Offering2Heading"/>
        <w:outlineLvl w:val="2"/>
      </w:pPr>
      <w:bookmarkStart w:id="158" w:name="MicrosoftLearning"/>
      <w:bookmarkStart w:id="159" w:name="MicrosoftPowerBIPro"/>
      <w:bookmarkEnd w:id="156"/>
      <w:r w:rsidRPr="003F6A03">
        <w:rPr>
          <w:lang w:val="sk-SK"/>
        </w:rPr>
        <w:tab/>
      </w:r>
      <w:bookmarkStart w:id="160" w:name="_Toc465426856"/>
      <w:bookmarkStart w:id="161" w:name="_Toc460240120"/>
      <w:bookmarkStart w:id="162" w:name="_Toc469670183"/>
      <w:bookmarkStart w:id="163" w:name="BingMaps"/>
      <w:r>
        <w:t>Bing Maps Enterprise Platform a Bing Maps Mobile Asset Management Platform</w:t>
      </w:r>
      <w:bookmarkEnd w:id="160"/>
      <w:bookmarkEnd w:id="161"/>
      <w:bookmarkEnd w:id="162"/>
    </w:p>
    <w:bookmarkEnd w:id="163"/>
    <w:p w14:paraId="789A059C" w14:textId="77777777" w:rsidR="00F2669F" w:rsidRPr="00F55075" w:rsidRDefault="00F2669F" w:rsidP="00F2669F">
      <w:pPr>
        <w:pStyle w:val="ProductList-Body"/>
      </w:pPr>
      <w:r>
        <w:rPr>
          <w:b/>
          <w:color w:val="00188F"/>
        </w:rPr>
        <w:lastRenderedPageBreak/>
        <w:t>Licencie SL na služby</w:t>
      </w:r>
    </w:p>
    <w:p w14:paraId="47D636F8" w14:textId="77777777" w:rsidR="00F2669F" w:rsidRPr="00F55075" w:rsidRDefault="00F2669F" w:rsidP="00F2669F">
      <w:pPr>
        <w:pStyle w:val="ProductList-Body"/>
      </w:pPr>
      <w:r>
        <w:t xml:space="preserve">Na prístup k službám prostredníctvom platforiem Bing Maps Enterprise Platform alebo Bing Maps Mobile Asset Management Platform sa vyžaduje licencia SL na služby. Každá licencia SL na služby sa musí zakúpiť s aspoň jednou z nasledujúcich oprávňujúcich dodatočných licencií SL: </w:t>
      </w:r>
    </w:p>
    <w:p w14:paraId="0007A755" w14:textId="77777777" w:rsidR="00F2669F" w:rsidRPr="00F55075" w:rsidRDefault="00F2669F" w:rsidP="00F2669F">
      <w:pPr>
        <w:pStyle w:val="ProductList-Body"/>
        <w:numPr>
          <w:ilvl w:val="0"/>
          <w:numId w:val="40"/>
        </w:numPr>
        <w:ind w:left="450" w:hanging="270"/>
      </w:pPr>
      <w:r>
        <w:t>V prípade platformy Bing Maps Enterprise Platform sa vyžaduje niektorá z nasledujúcich licencií SL:</w:t>
      </w:r>
    </w:p>
    <w:p w14:paraId="40AB162F" w14:textId="77777777" w:rsidR="00F2669F" w:rsidRPr="00F55075" w:rsidRDefault="00F2669F" w:rsidP="00F2669F">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7E7EECA7" w14:textId="77777777" w:rsidR="00F2669F" w:rsidRPr="00F55075" w:rsidRDefault="00F2669F" w:rsidP="00F2669F">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6649B981" w14:textId="77777777" w:rsidR="00F2669F" w:rsidRPr="00F55075" w:rsidRDefault="00F2669F" w:rsidP="00F2669F">
      <w:pPr>
        <w:pStyle w:val="ProductList-Body"/>
        <w:numPr>
          <w:ilvl w:val="0"/>
          <w:numId w:val="41"/>
        </w:numPr>
        <w:spacing w:before="40"/>
        <w:ind w:left="810" w:hanging="270"/>
      </w:pPr>
      <w:r>
        <w:t>dodatočná licencia SL Bing Maps Known User alebo</w:t>
      </w:r>
    </w:p>
    <w:p w14:paraId="355E6700" w14:textId="77777777" w:rsidR="00F2669F" w:rsidRPr="00F55075" w:rsidRDefault="00F2669F" w:rsidP="00F2669F">
      <w:pPr>
        <w:pStyle w:val="ProductList-Body"/>
        <w:numPr>
          <w:ilvl w:val="0"/>
          <w:numId w:val="41"/>
        </w:numPr>
        <w:spacing w:before="40"/>
        <w:ind w:left="810" w:hanging="270"/>
      </w:pPr>
      <w:r>
        <w:t>dodatočná licencia SL Bing Maps Light Known User.</w:t>
      </w:r>
    </w:p>
    <w:p w14:paraId="01A23C60" w14:textId="77777777" w:rsidR="00F2669F" w:rsidRPr="00F55075" w:rsidRDefault="00F2669F" w:rsidP="00F2669F">
      <w:pPr>
        <w:pStyle w:val="ProductList-Body"/>
        <w:numPr>
          <w:ilvl w:val="0"/>
          <w:numId w:val="20"/>
        </w:numPr>
        <w:spacing w:before="40"/>
        <w:ind w:left="450" w:hanging="270"/>
      </w:pPr>
      <w:r>
        <w:t>V prípade platformy Bing Maps Mobile Asset Management Platform sa vyžaduje pre každé aktívum niektorá z nasledujúcich licencií SL:</w:t>
      </w:r>
    </w:p>
    <w:p w14:paraId="47F2EC64" w14:textId="77777777" w:rsidR="00F2669F" w:rsidRPr="00F55075" w:rsidRDefault="00F2669F" w:rsidP="00F2669F">
      <w:pPr>
        <w:pStyle w:val="ProductList-Body"/>
        <w:numPr>
          <w:ilvl w:val="1"/>
          <w:numId w:val="20"/>
        </w:numPr>
        <w:spacing w:before="40"/>
        <w:ind w:left="810" w:hanging="270"/>
      </w:pPr>
      <w:r>
        <w:t>dodatočná licencia SL Bing Maps Asset Management pre Severnú Ameriku,</w:t>
      </w:r>
    </w:p>
    <w:p w14:paraId="4D63970A" w14:textId="77777777" w:rsidR="00F2669F" w:rsidRPr="00F55075" w:rsidRDefault="00F2669F" w:rsidP="00F2669F">
      <w:pPr>
        <w:pStyle w:val="ProductList-Body"/>
        <w:numPr>
          <w:ilvl w:val="1"/>
          <w:numId w:val="20"/>
        </w:numPr>
        <w:spacing w:before="40"/>
        <w:ind w:left="810" w:hanging="270"/>
      </w:pPr>
      <w:r>
        <w:t>dodatočná licencia SL Bing Maps Asset Management pre Európu alebo</w:t>
      </w:r>
    </w:p>
    <w:p w14:paraId="00A6305B" w14:textId="77777777" w:rsidR="00F2669F" w:rsidRPr="00F55075" w:rsidRDefault="00F2669F" w:rsidP="00F2669F">
      <w:pPr>
        <w:pStyle w:val="ProductList-Body"/>
        <w:numPr>
          <w:ilvl w:val="1"/>
          <w:numId w:val="20"/>
        </w:numPr>
        <w:spacing w:before="40"/>
        <w:ind w:left="810" w:hanging="270"/>
      </w:pPr>
      <w:r>
        <w:t>dodatočná licencia SL Bing Maps Asset Management pre zvyšok sveta.</w:t>
      </w:r>
    </w:p>
    <w:p w14:paraId="0299BEBF" w14:textId="77777777" w:rsidR="00F2669F" w:rsidRDefault="00F2669F" w:rsidP="00F2669F">
      <w:pPr>
        <w:pStyle w:val="ProductList-Body"/>
        <w:rPr>
          <w:b/>
          <w:color w:val="00188F"/>
        </w:rPr>
      </w:pPr>
    </w:p>
    <w:p w14:paraId="5F3754E4" w14:textId="77777777" w:rsidR="00F2669F" w:rsidRPr="00F55075" w:rsidRDefault="00F2669F" w:rsidP="00F2669F">
      <w:pPr>
        <w:pStyle w:val="ProductList-Body"/>
      </w:pPr>
      <w:r>
        <w:rPr>
          <w:b/>
          <w:color w:val="00188F"/>
        </w:rPr>
        <w:t>Oprávňujúce dodatočné licencie SL k licencii SL na službu Bing Maps Mobile Asset Management Platform</w:t>
      </w:r>
    </w:p>
    <w:p w14:paraId="68C09A4F" w14:textId="77777777" w:rsidR="00F2669F" w:rsidRPr="00F55075" w:rsidRDefault="00F2669F" w:rsidP="00F2669F">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3FECB45F" w14:textId="77777777" w:rsidR="00F2669F" w:rsidRPr="00F55075" w:rsidRDefault="00F2669F" w:rsidP="00F2669F">
      <w:pPr>
        <w:pStyle w:val="ProductList-Body"/>
      </w:pPr>
    </w:p>
    <w:p w14:paraId="76D07B06" w14:textId="77777777" w:rsidR="00F2669F" w:rsidRPr="00F55075" w:rsidRDefault="00F2669F" w:rsidP="00F2669F">
      <w:pPr>
        <w:pStyle w:val="ProductList-Body"/>
      </w:pPr>
      <w:r>
        <w:rPr>
          <w:b/>
          <w:color w:val="00188F"/>
        </w:rPr>
        <w:t>Overení používatelia</w:t>
      </w:r>
    </w:p>
    <w:p w14:paraId="370C7F34" w14:textId="77777777" w:rsidR="00F2669F" w:rsidRPr="00F55075" w:rsidRDefault="00F2669F" w:rsidP="00F2669F">
      <w:pPr>
        <w:pStyle w:val="ProductList-Body"/>
      </w:pPr>
      <w:r>
        <w:t>Používatelia overení prostredníctvom programov zákazníka, ktorí pristupujú k službám Bing Maps Enterprise Platform a Bing Maps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3C4DDA5A"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4" w:history="1">
        <w:r>
          <w:rPr>
            <w:rStyle w:val="Hyperlink"/>
          </w:rPr>
          <w:t>https://aka.ms/bingmapsplatformapistou</w:t>
        </w:r>
      </w:hyperlink>
      <w:r>
        <w:t xml:space="preserve"> a </w:t>
      </w:r>
      <w:hyperlink r:id="rId45" w:history="1">
        <w:r>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6" w:history="1">
        <w:r>
          <w:rPr>
            <w:rStyle w:val="Hyperlink"/>
          </w:rPr>
          <w:t>https://go.microsoft.com/fwlink/?LinkId=521839</w:t>
        </w:r>
      </w:hyperlink>
      <w:r>
        <w:t>.</w:t>
      </w:r>
    </w:p>
    <w:p w14:paraId="5063D8CE"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34CEBE1" w14:textId="77777777" w:rsidR="001E2C51" w:rsidRPr="006D2C33" w:rsidRDefault="001E2C51" w:rsidP="001E2C51">
      <w:pPr>
        <w:pStyle w:val="ProductList-Offering2Heading"/>
      </w:pPr>
      <w:r>
        <w:tab/>
      </w:r>
      <w:bookmarkStart w:id="164" w:name="_Toc469670184"/>
      <w:bookmarkStart w:id="165" w:name="BusinessApplicationPlatform"/>
      <w:r>
        <w:t>Business Application Platform</w:t>
      </w:r>
      <w:bookmarkEnd w:id="164"/>
    </w:p>
    <w:bookmarkEnd w:id="165"/>
    <w:p w14:paraId="69020ABA" w14:textId="77777777" w:rsidR="001E2C51" w:rsidRPr="00A8327A" w:rsidRDefault="001E2C51" w:rsidP="001E2C51">
      <w:pPr>
        <w:pStyle w:val="ProductList-Body"/>
        <w:rPr>
          <w:rFonts w:asciiTheme="majorHAnsi" w:hAnsiTheme="majorHAnsi"/>
          <w:sz w:val="16"/>
          <w:szCs w:val="16"/>
        </w:rPr>
        <w:sectPr w:rsidR="001E2C51" w:rsidRPr="00A8327A" w:rsidSect="003F6A03">
          <w:footerReference w:type="first" r:id="rId47"/>
          <w:type w:val="continuous"/>
          <w:pgSz w:w="12240" w:h="15840"/>
          <w:pgMar w:top="1440" w:right="720" w:bottom="1440" w:left="720" w:header="720" w:footer="720" w:gutter="0"/>
          <w:cols w:space="720"/>
          <w:titlePg/>
          <w:docGrid w:linePitch="360"/>
        </w:sectPr>
      </w:pPr>
    </w:p>
    <w:p w14:paraId="0E62624E" w14:textId="77777777" w:rsidR="001E2C51" w:rsidRPr="00A8327A" w:rsidRDefault="001E2C51" w:rsidP="001E2C51">
      <w:pPr>
        <w:pStyle w:val="ProductList-Body"/>
        <w:rPr>
          <w:rFonts w:asciiTheme="majorHAnsi" w:hAnsiTheme="majorHAnsi"/>
          <w:sz w:val="16"/>
          <w:szCs w:val="16"/>
        </w:rPr>
        <w:sectPr w:rsidR="001E2C5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F6210EA" w14:textId="77777777" w:rsidR="001E2C51" w:rsidRPr="006D3006" w:rsidRDefault="001E2C51" w:rsidP="001E2C51">
      <w:pPr>
        <w:pStyle w:val="ProductList-Body"/>
        <w:pBdr>
          <w:top w:val="single" w:sz="4" w:space="1" w:color="BFBFBF" w:themeColor="background1" w:themeShade="BF"/>
        </w:pBdr>
        <w:rPr>
          <w:sz w:val="8"/>
          <w:szCs w:val="8"/>
        </w:rPr>
      </w:pPr>
    </w:p>
    <w:p w14:paraId="202FE542" w14:textId="77777777" w:rsidR="001E2C51" w:rsidRPr="006D2C33" w:rsidRDefault="001E2C51" w:rsidP="001E2C51">
      <w:pPr>
        <w:pStyle w:val="ProductList-Body"/>
        <w:keepNext/>
        <w:tabs>
          <w:tab w:val="clear" w:pos="158"/>
          <w:tab w:val="left" w:pos="360"/>
        </w:tabs>
      </w:pPr>
      <w:r>
        <w:rPr>
          <w:b/>
          <w:color w:val="00188F"/>
        </w:rPr>
        <w:t>Oznámenia</w:t>
      </w:r>
    </w:p>
    <w:p w14:paraId="687ADF61" w14:textId="77777777" w:rsidR="001E2C51" w:rsidRPr="006D2C33" w:rsidRDefault="001E2C51" w:rsidP="001E2C51">
      <w:pPr>
        <w:pStyle w:val="ProductList-Body"/>
      </w:pPr>
      <w:r>
        <w:t>Platia oznámenia pre službu Bing Maps uvedené v </w:t>
      </w:r>
      <w:hyperlink w:anchor="Attachment1" w:history="1">
        <w:r>
          <w:rPr>
            <w:rStyle w:val="Hyperlink"/>
          </w:rPr>
          <w:t>prílohe 1</w:t>
        </w:r>
      </w:hyperlink>
      <w:r>
        <w:t>.</w:t>
      </w:r>
    </w:p>
    <w:p w14:paraId="75E08291"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25C8464" w14:textId="7EBAB224" w:rsidR="00A12A70" w:rsidRPr="003F6A03" w:rsidRDefault="00A12A70" w:rsidP="00A12A70">
      <w:pPr>
        <w:pStyle w:val="ProductList-Offering2Heading"/>
        <w:rPr>
          <w:lang w:val="sk-SK"/>
        </w:rPr>
      </w:pPr>
      <w:r w:rsidRPr="003F6A03">
        <w:rPr>
          <w:lang w:val="sk-SK"/>
        </w:rPr>
        <w:tab/>
      </w:r>
      <w:bookmarkStart w:id="166" w:name="Intune"/>
      <w:bookmarkStart w:id="167" w:name="_Toc459970737"/>
      <w:bookmarkStart w:id="168" w:name="_Toc469670185"/>
      <w:r w:rsidRPr="003F6A03">
        <w:rPr>
          <w:lang w:val="sk-SK"/>
        </w:rPr>
        <w:t>Microsoft Intune</w:t>
      </w:r>
      <w:bookmarkEnd w:id="166"/>
      <w:bookmarkEnd w:id="167"/>
      <w:bookmarkEnd w:id="168"/>
    </w:p>
    <w:p w14:paraId="124FE572" w14:textId="77777777" w:rsidR="00A12A70" w:rsidRPr="00A8327A" w:rsidRDefault="00A12A70" w:rsidP="00A12A70">
      <w:pPr>
        <w:pStyle w:val="ProductList-Body"/>
        <w:rPr>
          <w:rFonts w:asciiTheme="majorHAnsi" w:hAnsiTheme="majorHAnsi"/>
          <w:sz w:val="16"/>
          <w:szCs w:val="16"/>
        </w:rPr>
        <w:sectPr w:rsidR="00A12A70" w:rsidRPr="00A8327A" w:rsidSect="00A12A70">
          <w:footerReference w:type="first" r:id="rId48"/>
          <w:type w:val="continuous"/>
          <w:pgSz w:w="12240" w:h="15840"/>
          <w:pgMar w:top="1440" w:right="720" w:bottom="1440" w:left="720" w:header="720" w:footer="720" w:gutter="0"/>
          <w:cols w:space="720"/>
          <w:titlePg/>
          <w:docGrid w:linePitch="360"/>
        </w:sectPr>
      </w:pPr>
    </w:p>
    <w:p w14:paraId="1E21F639" w14:textId="77777777" w:rsidR="00A12A70" w:rsidRPr="003C2FBE" w:rsidRDefault="00A12A70" w:rsidP="00A12A70">
      <w:pPr>
        <w:pStyle w:val="ProductList-Body"/>
      </w:pPr>
      <w:r>
        <w:rPr>
          <w:rFonts w:asciiTheme="majorHAnsi" w:hAnsiTheme="majorHAnsi"/>
          <w:sz w:val="16"/>
          <w:szCs w:val="16"/>
        </w:rPr>
        <w:t>Microsoft Intune (na jedného používateľa)</w:t>
      </w:r>
    </w:p>
    <w:p w14:paraId="17EF97D7" w14:textId="77777777" w:rsidR="00A12A70" w:rsidRPr="003C2FBE" w:rsidRDefault="00A12A70" w:rsidP="00A12A70">
      <w:pPr>
        <w:pStyle w:val="ProductList-Body"/>
      </w:pPr>
      <w:r>
        <w:rPr>
          <w:rFonts w:asciiTheme="majorHAnsi" w:hAnsiTheme="majorHAnsi"/>
          <w:sz w:val="16"/>
          <w:szCs w:val="16"/>
        </w:rPr>
        <w:t>Microsoft Intune Add-on pre System Center Configuration</w:t>
      </w:r>
    </w:p>
    <w:p w14:paraId="5DA0D03F" w14:textId="77777777" w:rsidR="00A12A70" w:rsidRPr="00A8327A" w:rsidRDefault="00A12A70" w:rsidP="00A12A70">
      <w:pPr>
        <w:pStyle w:val="ProductList-Body"/>
        <w:rPr>
          <w:rFonts w:asciiTheme="majorHAnsi" w:hAnsiTheme="majorHAnsi"/>
          <w:sz w:val="16"/>
          <w:szCs w:val="16"/>
        </w:rPr>
        <w:sectPr w:rsidR="00A12A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7D61E31D" w14:textId="77777777" w:rsidR="00A12A70" w:rsidRPr="00A12A70" w:rsidRDefault="00A12A70" w:rsidP="00A12A70">
      <w:pPr>
        <w:pStyle w:val="ProductList-Body"/>
        <w:pBdr>
          <w:top w:val="single" w:sz="4" w:space="1" w:color="BFBFBF" w:themeColor="background1" w:themeShade="BF"/>
        </w:pBdr>
        <w:rPr>
          <w:sz w:val="8"/>
        </w:rPr>
      </w:pPr>
    </w:p>
    <w:p w14:paraId="2F52D4C2" w14:textId="77777777" w:rsidR="00A12A70" w:rsidRPr="003C2FBE" w:rsidRDefault="00A12A70" w:rsidP="00A12A70">
      <w:pPr>
        <w:pStyle w:val="ProductList-Body"/>
        <w:tabs>
          <w:tab w:val="clear" w:pos="158"/>
          <w:tab w:val="left" w:pos="360"/>
        </w:tabs>
      </w:pPr>
      <w:r>
        <w:rPr>
          <w:b/>
          <w:color w:val="00188F"/>
        </w:rPr>
        <w:t>Oznámenia</w:t>
      </w:r>
    </w:p>
    <w:p w14:paraId="17B8EED2"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CAEA7B0" w14:textId="77777777" w:rsidR="00A12A70" w:rsidRPr="00B130E0" w:rsidRDefault="00A12A70" w:rsidP="00A12A70">
      <w:pPr>
        <w:pStyle w:val="ProductList-Body"/>
        <w:rPr>
          <w:sz w:val="16"/>
        </w:rPr>
      </w:pPr>
    </w:p>
    <w:p w14:paraId="4363C3A9" w14:textId="77777777" w:rsidR="00A12A70" w:rsidRPr="003C2FBE" w:rsidRDefault="00A12A70" w:rsidP="00A12A70">
      <w:pPr>
        <w:pStyle w:val="ProductList-Body"/>
        <w:tabs>
          <w:tab w:val="clear" w:pos="158"/>
          <w:tab w:val="left" w:pos="180"/>
        </w:tabs>
      </w:pPr>
      <w:r>
        <w:rPr>
          <w:b/>
          <w:color w:val="00188F"/>
        </w:rPr>
        <w:t>Spravovanie zariadení</w:t>
      </w:r>
    </w:p>
    <w:p w14:paraId="6555F120" w14:textId="77777777" w:rsidR="00A12A70" w:rsidRPr="003C2FBE" w:rsidRDefault="00A12A70" w:rsidP="00A12A70">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pätnástich zariadení.</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lastRenderedPageBreak/>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77777777" w:rsidR="00A12A70" w:rsidRPr="003C2FBE" w:rsidRDefault="00A12A70" w:rsidP="00A12A70">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49"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69" w:name="_Toc453946633"/>
      <w:bookmarkStart w:id="170" w:name="_Toc469670186"/>
      <w:bookmarkStart w:id="171" w:name="_Toc451949071"/>
      <w:r>
        <w:t>Microsoft Learning</w:t>
      </w:r>
      <w:bookmarkEnd w:id="169"/>
      <w:bookmarkEnd w:id="170"/>
      <w:r>
        <w:t xml:space="preserve"> </w:t>
      </w:r>
      <w:bookmarkEnd w:id="171"/>
    </w:p>
    <w:bookmarkEnd w:id="15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72" w:name="_Toc451949072"/>
      <w:r>
        <w:t>Microsoft Learning Imagine Academy</w:t>
      </w:r>
      <w:bookmarkEnd w:id="172"/>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0"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59"/>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73" w:name="_Toc457466455"/>
      <w:bookmarkStart w:id="174" w:name="_Toc469670187"/>
      <w:r>
        <w:t>Minecraft: Education Edition</w:t>
      </w:r>
      <w:bookmarkEnd w:id="173"/>
      <w:bookmarkEnd w:id="174"/>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1E2C51">
      <w:pPr>
        <w:pStyle w:val="ProductList-Offering2Heading"/>
        <w:keepNext/>
        <w:rPr>
          <w:lang w:val="sk-SK"/>
        </w:rPr>
      </w:pPr>
      <w:r>
        <w:rPr>
          <w:lang w:val="sk-SK"/>
        </w:rPr>
        <w:tab/>
      </w:r>
      <w:bookmarkStart w:id="175" w:name="_Toc469670188"/>
      <w:r w:rsidR="00581CDB" w:rsidRPr="009D06CF">
        <w:rPr>
          <w:lang w:val="sk-SK"/>
        </w:rPr>
        <w:t>Office 365 Developer</w:t>
      </w:r>
      <w:bookmarkEnd w:id="175"/>
    </w:p>
    <w:p w14:paraId="5B0F2979" w14:textId="77777777" w:rsidR="00581CDB" w:rsidRPr="00690C65" w:rsidRDefault="00581CDB" w:rsidP="001E2C51">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76" w:name="_Toc453946637"/>
      <w:bookmarkStart w:id="177" w:name="_Toc469670189"/>
      <w:r w:rsidRPr="00B93221">
        <w:rPr>
          <w:lang w:val="sk-SK"/>
        </w:rPr>
        <w:t>Operačný systém Windows pre osobné počítače</w:t>
      </w:r>
      <w:bookmarkEnd w:id="176"/>
      <w:bookmarkEnd w:id="177"/>
    </w:p>
    <w:p w14:paraId="614A0994" w14:textId="77777777" w:rsidR="00B93221" w:rsidRPr="00903BB7" w:rsidRDefault="00B93221" w:rsidP="00B93221">
      <w:pPr>
        <w:pStyle w:val="ProductList-Body"/>
      </w:pPr>
      <w:r>
        <w:rPr>
          <w:b/>
          <w:color w:val="00188F"/>
        </w:rPr>
        <w:lastRenderedPageBreak/>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29374FA1"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0EF88D6" w14:textId="2CFB9100" w:rsidR="000E6ED8" w:rsidRDefault="000E6ED8" w:rsidP="00A914BF">
      <w:pPr>
        <w:pStyle w:val="ProductList-Body"/>
      </w:pPr>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70190"/>
      <w:r>
        <w:lastRenderedPageBreak/>
        <w:t>Príloha 1 – oznámenia</w:t>
      </w:r>
      <w:bookmarkEnd w:id="178"/>
      <w:bookmarkEnd w:id="179"/>
    </w:p>
    <w:p w14:paraId="2F4609B8" w14:textId="0A35F4A9" w:rsidR="004D27A6" w:rsidRPr="009D06CF" w:rsidRDefault="00D67A4B" w:rsidP="002B7A6F">
      <w:pPr>
        <w:pStyle w:val="ProductList-Offering1Heading"/>
        <w:rPr>
          <w:lang w:val="sk-SK"/>
        </w:rPr>
      </w:pPr>
      <w:bookmarkStart w:id="180" w:name="_Toc469670191"/>
      <w:r w:rsidRPr="009D06CF">
        <w:rPr>
          <w:lang w:val="sk-SK"/>
        </w:rPr>
        <w:t>Bing Maps</w:t>
      </w:r>
      <w:bookmarkEnd w:id="180"/>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1" w:history="1">
        <w:r>
          <w:rPr>
            <w:rStyle w:val="Hyperlink"/>
          </w:rPr>
          <w:t>go.microsoft.com/?linkid=9710837</w:t>
        </w:r>
      </w:hyperlink>
      <w:r>
        <w:t xml:space="preserve">, a prehlásením o ochrane osobných údajov v službe Bing Maps, ktoré je k dispozícii na webovej lokalite </w:t>
      </w:r>
      <w:hyperlink r:id="rId52" w:history="1">
        <w:r>
          <w:rPr>
            <w:rStyle w:val="Hyperlink"/>
          </w:rPr>
          <w:t>go.microsoft.com/fwlink/?LinkID=248686</w:t>
        </w:r>
      </w:hyperlink>
      <w:r>
        <w:t>.</w:t>
      </w:r>
    </w:p>
    <w:bookmarkStart w:id="181" w:name="_Toc431459551"/>
    <w:bookmarkStart w:id="182"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83" w:name="_Toc469670192"/>
      <w:r w:rsidRPr="009D06CF">
        <w:rPr>
          <w:lang w:val="sk-SK"/>
        </w:rPr>
        <w:t>Profesionálne služby</w:t>
      </w:r>
      <w:bookmarkEnd w:id="181"/>
      <w:bookmarkEnd w:id="183"/>
    </w:p>
    <w:bookmarkEnd w:id="182"/>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84"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85" w:name="_Toc469670193"/>
      <w:r w:rsidRPr="00933263">
        <w:rPr>
          <w:lang w:val="sk-SK"/>
        </w:rPr>
        <w:t>Oznámenie o kódovaní H.265/HEVC v mediálnych službách Azure</w:t>
      </w:r>
      <w:bookmarkEnd w:id="184"/>
      <w:bookmarkEnd w:id="18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86" w:name="_Toc469670194"/>
      <w:r w:rsidRPr="009D06CF">
        <w:rPr>
          <w:lang w:val="sk-SK"/>
        </w:rPr>
        <w:t>Oznámenie o vizuálnej norme H.264/AVC, videonorme VC-1, vizuálnej norme MPEG-4 a videonorme MPEG-2</w:t>
      </w:r>
      <w:bookmarkEnd w:id="18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87" w:name="_Toc469670195"/>
      <w:bookmarkStart w:id="188" w:name="Attachment2"/>
      <w:r>
        <w:lastRenderedPageBreak/>
        <w:t>Príloha 2 – balíky predplatných licencií</w:t>
      </w:r>
      <w:bookmarkEnd w:id="187"/>
    </w:p>
    <w:bookmarkEnd w:id="188"/>
    <w:p w14:paraId="6CC722E4" w14:textId="02D46F98"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3F6A03" w14:paraId="6CB289AC" w14:textId="77777777" w:rsidTr="003F6A0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DF29986" w14:textId="77777777" w:rsidR="003F6A03" w:rsidRDefault="003F6A03" w:rsidP="003F6A03">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EF85B2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CCFCB3"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070E50"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BCB7C7"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p w14:paraId="6AE32748"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766D4C4"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FD345A" w14:textId="77777777" w:rsidR="003F6A03" w:rsidRDefault="003F6A03" w:rsidP="003F6A0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CE2FAB"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079E3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6E4CAD4B"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A0FAE1"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C53B1E"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3979BC46"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E38A31F"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DD6A000"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DC4DB45"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1CB38B" w14:textId="77777777" w:rsidR="003F6A03" w:rsidRDefault="003F6A03" w:rsidP="003F6A0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C20AE4A" w14:textId="77777777" w:rsidR="003F6A03" w:rsidRPr="00866CCE" w:rsidRDefault="003F6A03" w:rsidP="003F6A0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CCB4213" w14:textId="77777777" w:rsidR="003F6A03" w:rsidRDefault="003F6A03" w:rsidP="003F6A0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F6A03" w14:paraId="3935034F" w14:textId="77777777" w:rsidTr="003F6A0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8588339" w14:textId="77777777" w:rsidR="003F6A03" w:rsidRDefault="003F6A03" w:rsidP="003F6A0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AEDF60"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C2C2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F6E2E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6BB919"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8AD41"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0B60CC"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D1ED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E508CE"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8F937C"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19F548"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3A11A"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A82309"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54D9C6"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33620A"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44DCB2"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361F1"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2614D1F"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9D84753" w14:textId="77777777" w:rsidR="003F6A03" w:rsidRDefault="003F6A03" w:rsidP="003F6A0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3F6A03" w14:paraId="07BE17DF" w14:textId="77777777" w:rsidTr="003F6A0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1CCC47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99F0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24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618F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3E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50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5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FE8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E0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421D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25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3E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10F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F5E8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6E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022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3CB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608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51C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148729A" w14:textId="77777777" w:rsidTr="003F6A03">
        <w:trPr>
          <w:trHeight w:val="202"/>
        </w:trPr>
        <w:tc>
          <w:tcPr>
            <w:tcW w:w="2789" w:type="dxa"/>
            <w:tcBorders>
              <w:top w:val="nil"/>
              <w:left w:val="nil"/>
              <w:bottom w:val="dashSmallGap" w:sz="4" w:space="0" w:color="BFBFBF" w:themeColor="background1" w:themeShade="BF"/>
              <w:right w:val="nil"/>
            </w:tcBorders>
            <w:noWrap/>
            <w:vAlign w:val="center"/>
            <w:hideMark/>
          </w:tcPr>
          <w:p w14:paraId="22A671B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649B0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708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62C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D1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163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4ABA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1B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A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BF7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B8E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21C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1A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04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B6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F37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D1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3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96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578B618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162A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5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AD8D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67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D54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BB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5C14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59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3C6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096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9FF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B47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181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902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386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2A88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7C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E57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18F1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671256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28B79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8870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204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153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DE1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9AD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294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84D24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3B1D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92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286E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92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73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9F9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4A92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9B2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6D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682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FE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3FDE46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49086"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92F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71F9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EDF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54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149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C2A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94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D9A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172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F7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A11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2E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2F1C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823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C4E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65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9A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69B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A73A10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1217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DE5D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CE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4E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4D1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3EB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83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9FE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365D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573A1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01F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F5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3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58D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E1E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877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3CB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8C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ED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04F09E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590D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49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202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C7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BF2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5E32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7D1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D9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494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18D1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EE4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E1C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C85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EB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10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1D9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344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892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FBC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80B3A8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CE21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AD5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A5D2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4053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918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5F7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3A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CDD0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915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467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8D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E36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9533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AC2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4CB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3ABA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CFA1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F9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5B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8DE7FE4"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A34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271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90D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19E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83B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C4E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F74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D684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00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663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9E9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2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B60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7667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3A5F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1B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DE3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4B3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99F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5DA2906"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CFF0E"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1A2E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C0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BCC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2642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04E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54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EE7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3BB7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11A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1C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1CB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45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08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7C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44A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79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B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8E65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40D81B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4773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F31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B13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ED0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6E3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07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4E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1369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85E7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C5D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C72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153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5BC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B2BE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FB8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445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6F2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5F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FF8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A819087"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75328"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DE6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F1CE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4626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08B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4A9B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8D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0481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C1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4AE1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65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82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2D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7C8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B20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795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32D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4A4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0C9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71A5F7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23E2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6E6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C2E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4AB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311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83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49F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B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265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A22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D05E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7E74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54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C3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9F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740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C35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53A3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836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3601680"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CF34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9D22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6A4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342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4C6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92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EB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A0E2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CE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1676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AC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E7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4E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7DA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97B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8E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A11B1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7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4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C3FDDE5"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BF16F"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7A0D5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F5A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6EA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7C4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4CC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BEB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C15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4B7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51C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EE2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BB39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645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7494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09D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CC6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8ED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EEC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C46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17556B7"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0491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112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8B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3B9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32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7F2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084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F0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C3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BE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C76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2EE0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1E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137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303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A2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1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ABE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2C61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7D959D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8C6A7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D5C1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47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CAB1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D7F3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6D2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765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28EA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71B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127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A9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EB6B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50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677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A0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684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3D50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101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2B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DD4FCA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8B70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2F9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438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5371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F0D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E5E0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A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64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48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321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E5A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25AA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FBA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12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F055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D8B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0288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EAA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E1E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BA4B7C9"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E7AD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BB65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FE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8F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48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FF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468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C19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260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6BD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195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0FE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8A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7A3B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0CE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D8A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A01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C69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40A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0B5B751"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B4C3A"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80C0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198B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A01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8D5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5CC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15A6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505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C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0D1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DBF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823A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93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D4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5E0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9FB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A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24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3BB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3C89206" w14:textId="77777777" w:rsidTr="003F6A0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652E0"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63A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D24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62BF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156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AC0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113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E3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6B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75D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1E0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0F7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EC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103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B59D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302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A285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A75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17EC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9DDEDEF"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6B6D7"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1149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F7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1E1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FEC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8B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EF4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2D6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5E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6C4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8734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AA9C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37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0E1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E8FA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95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3F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EDCC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994C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5BF8E07B"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DE0E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92F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00B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F23F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A8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90E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00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B18F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556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F426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B44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6C9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1D8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8D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26E0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DB7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EEE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4D9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C0F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0004F5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8A838"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A6ED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C24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B5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446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F5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0B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2C8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9B9D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A56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03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2146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72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3DC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01AD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2654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501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6A29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8BC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AE2E3A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0EF4E"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98BB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168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CC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CC3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EB9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909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8D19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2E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085E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62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28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02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B37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430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1A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00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F3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77B5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A1ABFF1"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3BECD"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BAF7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73EC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03E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283F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8CC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C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A783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1C3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6F4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E82F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7C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F98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4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FED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7FD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CBB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75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73EA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7362946E"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25A63"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2800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5598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DF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2A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B3F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CA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2F96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77D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B31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15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A8C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6D4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60F2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047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4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1937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2CA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243E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489FC7C6"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538AC"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BE9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72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D620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C64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E8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9FC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9AB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B77F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9F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81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2C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B36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B6C1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E5BC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3248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1C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2C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ABBB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570122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FD98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938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A4DC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F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70B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37B7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4D8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320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4E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07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A985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3B8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E63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FB9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E5F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B0F66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72E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1B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F781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B85E75A"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55ABB"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6756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BB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76AC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079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227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43C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AA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13AC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4C9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B5A2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41B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913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7EE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C7A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A1F3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5B0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F758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D9EE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2F19D9E"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91C9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AD63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3A5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317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2DA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D64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723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A55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BA9A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94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654D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8E0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3E1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1EF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8CF2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115A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901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DAC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E1D2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2FC25C49"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86334"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2B38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F3D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66AE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FEB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36B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916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9DE9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E764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CF0B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C662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3B7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094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374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FD9C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4E6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E4A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5672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27C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011B055D"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B3589" w14:textId="77777777" w:rsidR="003F6A03" w:rsidRPr="008F02B0"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19A8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9A4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B92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2C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BF8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D5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598C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3B48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B65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178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F842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D9B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5D32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2C70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943E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081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3DD5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DEFF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3381D543"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A96A39"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CD15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EAA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0EB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507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D628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9E6E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D050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71CB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44D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1EF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F2B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BE7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762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B1D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8DD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AAA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2B27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4454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1D8C81C8" w14:textId="77777777" w:rsidTr="003F6A0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F2E7A"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E9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F7F1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C980F"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26272"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797F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CBAF0"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C607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309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BE06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BF86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4BD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8FDE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07B1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F708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CF451"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571E9"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8FD11C"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5F45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r w:rsidR="003F6A03" w14:paraId="6292B6C7" w14:textId="77777777" w:rsidTr="003F6A03">
        <w:trPr>
          <w:trHeight w:val="202"/>
        </w:trPr>
        <w:tc>
          <w:tcPr>
            <w:tcW w:w="2789" w:type="dxa"/>
            <w:tcBorders>
              <w:top w:val="dashSmallGap" w:sz="4" w:space="0" w:color="BFBFBF" w:themeColor="background1" w:themeShade="BF"/>
              <w:left w:val="nil"/>
              <w:bottom w:val="nil"/>
              <w:right w:val="nil"/>
            </w:tcBorders>
            <w:noWrap/>
            <w:vAlign w:val="center"/>
          </w:tcPr>
          <w:p w14:paraId="325BA202" w14:textId="77777777" w:rsidR="003F6A03" w:rsidRDefault="003F6A03" w:rsidP="003F6A0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63041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1A0A64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B177C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134E5A"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B18D9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091AAD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5454A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411E68"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A38400B"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DABA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B00935"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C5DE54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932E43D"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06AC3C3"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E4F43E"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7AD7A6"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FAFCF14"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6A7E897" w14:textId="77777777" w:rsidR="003F6A03" w:rsidRDefault="003F6A03" w:rsidP="003F6A03">
            <w:pPr>
              <w:pStyle w:val="ProductList-Body"/>
              <w:tabs>
                <w:tab w:val="clear" w:pos="158"/>
                <w:tab w:val="left" w:pos="720"/>
              </w:tabs>
              <w:spacing w:line="256" w:lineRule="auto"/>
              <w:jc w:val="center"/>
              <w:rPr>
                <w:rFonts w:asciiTheme="majorHAnsi" w:hAnsiTheme="majorHAnsi"/>
                <w:szCs w:val="18"/>
              </w:rPr>
            </w:pPr>
          </w:p>
        </w:tc>
      </w:tr>
    </w:tbl>
    <w:p w14:paraId="317AECE6" w14:textId="77777777" w:rsidR="003F6A03" w:rsidRPr="00B97C59" w:rsidRDefault="003F6A03" w:rsidP="003F6A03">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53DF1004" w14:textId="77777777" w:rsidR="003F6A03" w:rsidRPr="004307BC" w:rsidRDefault="003F6A03" w:rsidP="003F6A03">
      <w:pPr>
        <w:pStyle w:val="ProductList-Body"/>
        <w:rPr>
          <w:rStyle w:val="Hyperlink"/>
          <w:i/>
          <w:sz w:val="16"/>
          <w:szCs w:val="16"/>
        </w:rPr>
      </w:pPr>
      <w:r>
        <w:rPr>
          <w:i/>
          <w:sz w:val="16"/>
          <w:szCs w:val="16"/>
          <w:vertAlign w:val="superscript"/>
        </w:rPr>
        <w:t>2</w:t>
      </w:r>
      <w:r>
        <w:rPr>
          <w:i/>
          <w:sz w:val="16"/>
          <w:szCs w:val="16"/>
        </w:rPr>
        <w:t xml:space="preserve"> Okrem služieb on-line uvedených vyššie spĺňa balík Secure Productive Enterprise požiadavku na licencie SL na krytie Windows SA pre jednotlivých používateľov, ako je to uvedené v dokumente Podmienky používania produktov.</w:t>
      </w:r>
    </w:p>
    <w:p w14:paraId="7F1270FB" w14:textId="23B0FD3F" w:rsidR="001E2C51" w:rsidRDefault="001E2C51" w:rsidP="001E2C51">
      <w:pPr>
        <w:pStyle w:val="ProductList-Body"/>
        <w:spacing w:after="120"/>
        <w:jc w:val="both"/>
      </w:pPr>
      <w:r>
        <w:rPr>
          <w:i/>
          <w:sz w:val="16"/>
          <w:szCs w:val="16"/>
          <w:vertAlign w:val="superscript"/>
        </w:rPr>
        <w:t>3</w:t>
      </w:r>
      <w:r>
        <w:rPr>
          <w:i/>
          <w:sz w:val="16"/>
          <w:szCs w:val="16"/>
        </w:rPr>
        <w:t xml:space="preserve"> Zahrnutie služby Skype for Business Online – konferencie cez verejnú telefónnu sieť s prepájaním okruhov do služby Office 365 Enterprise E5 závisí od dostupnosti v príslušnej oblasti.</w:t>
      </w:r>
    </w:p>
    <w:p w14:paraId="4348455C" w14:textId="77777777" w:rsidR="003F6A03" w:rsidRPr="00903BB7" w:rsidRDefault="00FF4DCF"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4749B0" w14:textId="5D4A0350" w:rsidR="00232755" w:rsidRDefault="00232755" w:rsidP="00A914BF">
      <w:pPr>
        <w:pStyle w:val="ProductList-Body"/>
      </w:pPr>
    </w:p>
    <w:p w14:paraId="7B6DFDEF"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69670196"/>
      <w:r>
        <w:lastRenderedPageBreak/>
        <w:t>Príloha 3 – štandardné zmluvné klauzuly (spracovávatelia)</w:t>
      </w:r>
      <w:bookmarkEnd w:id="189"/>
      <w:bookmarkEnd w:id="190"/>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FF24FB" w14:textId="77777777" w:rsidR="00FF4DCF" w:rsidRDefault="00FF4DCF" w:rsidP="009A573F">
      <w:pPr>
        <w:spacing w:after="0" w:line="240" w:lineRule="auto"/>
      </w:pPr>
      <w:r>
        <w:separator/>
      </w:r>
    </w:p>
  </w:endnote>
  <w:endnote w:type="continuationSeparator" w:id="0">
    <w:p w14:paraId="507F35B4" w14:textId="77777777" w:rsidR="00FF4DCF" w:rsidRDefault="00FF4DCF" w:rsidP="009A573F">
      <w:pPr>
        <w:spacing w:after="0" w:line="240" w:lineRule="auto"/>
      </w:pPr>
      <w:r>
        <w:continuationSeparator/>
      </w:r>
    </w:p>
  </w:endnote>
  <w:endnote w:type="continuationNotice" w:id="1">
    <w:p w14:paraId="0C00602D" w14:textId="77777777" w:rsidR="00FF4DCF" w:rsidRDefault="00FF4D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2B1C37" w14:textId="77777777" w:rsidR="00A564E2" w:rsidRDefault="00A564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F6A03" w:rsidRDefault="003F6A0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F6A03" w:rsidRPr="00591643" w:rsidRDefault="003F6A0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F6A03" w:rsidRPr="00C76DF3" w:rsidRDefault="00FF4DCF" w:rsidP="005C51AC">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F6A03" w:rsidRPr="00C76DF3" w:rsidRDefault="003F6A0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F6A03" w:rsidRPr="00C76DF3" w:rsidRDefault="00FF4DCF" w:rsidP="005C51AC">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F6A03" w:rsidRPr="00C76DF3" w:rsidRDefault="003F6A0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F6A03" w:rsidRPr="00C76DF3" w:rsidRDefault="00FF4DCF" w:rsidP="005C51AC">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F6A03" w:rsidRPr="00C76DF3" w:rsidRDefault="003F6A0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F6A03" w:rsidRPr="00C76DF3" w:rsidRDefault="00FF4DCF" w:rsidP="005C51AC">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F6A03" w:rsidRPr="00C76DF3" w:rsidRDefault="003F6A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F6A03" w:rsidRPr="00C76DF3" w:rsidRDefault="00FF4DCF" w:rsidP="005C51AC">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F6A03" w:rsidRPr="00C76DF3" w:rsidRDefault="003F6A0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F6A03" w:rsidRPr="00C76DF3" w:rsidRDefault="00FF4DCF" w:rsidP="005C51AC">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7E537610" w14:textId="77777777" w:rsidR="003F6A03" w:rsidRPr="00591643" w:rsidRDefault="003F6A0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F6A03" w:rsidRPr="00B22661" w:rsidRDefault="00FF4DCF" w:rsidP="00F24FF8">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F6A03" w:rsidRPr="00990DE4" w:rsidRDefault="003F6A03"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F6A03" w:rsidRPr="00990DE4" w:rsidRDefault="00FF4DCF" w:rsidP="00591643">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F6A03" w:rsidRPr="00990DE4" w:rsidRDefault="003F6A03"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F6A03" w:rsidRPr="00990DE4" w:rsidRDefault="00FF4DCF" w:rsidP="003812FE">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3F6A03" w:rsidRPr="00990DE4" w:rsidRDefault="003F6A03"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3F6A03" w:rsidRPr="00990DE4" w:rsidRDefault="00FF4DCF" w:rsidP="00591643">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F6A03" w:rsidRPr="00990DE4" w:rsidRDefault="003F6A0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F6A03" w:rsidRPr="00990DE4" w:rsidRDefault="00FF4DCF" w:rsidP="003812FE">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F6A03" w:rsidRPr="00990DE4" w:rsidRDefault="003F6A03"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3F6A03" w:rsidRPr="00990DE4" w:rsidRDefault="00FF4DCF" w:rsidP="003812FE">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1D89FB4" w14:textId="77777777" w:rsidR="003F6A03" w:rsidRPr="00C41D64" w:rsidRDefault="003F6A03">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51E8780D" w14:textId="77777777" w:rsidR="003F6A03" w:rsidRPr="00C41D64" w:rsidRDefault="003F6A03"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1787A504"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172F4A22"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73E4CFB"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5E709357"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286D3556"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9902F"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4D5BE0"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A836D"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F1BE"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6FDAF"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89EFF7D"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C1AE0"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5FF39F"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1D222"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7451C"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30616"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00A3F8B1"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63381E3"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919C"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002D228"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5231E"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126E3"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DCF5F"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6A9417C"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200F2"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2B2806"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AB1511"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D54116D"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2D8427"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310AEABC"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F6A03"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F6A03" w:rsidRPr="00B22661" w:rsidRDefault="00FF4DCF" w:rsidP="004D7318">
          <w:pPr>
            <w:pStyle w:val="ProductList-OfferingBody"/>
            <w:ind w:left="-77" w:right="-73"/>
            <w:jc w:val="center"/>
            <w:rPr>
              <w:rStyle w:val="LogoportDoNotTranslate"/>
              <w:rFonts w:asciiTheme="minorHAnsi" w:hAnsiTheme="minorHAnsi"/>
              <w:sz w:val="14"/>
              <w:szCs w:val="14"/>
            </w:rPr>
          </w:pPr>
          <w:hyperlink w:anchor="TableofContents" w:history="1">
            <w:r w:rsidR="003F6A03"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F6A03" w:rsidRPr="00990DE4" w:rsidRDefault="003F6A03"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F6A03" w:rsidRPr="00990DE4" w:rsidRDefault="00FF4DCF" w:rsidP="004D7318">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F6A03" w:rsidRPr="00990DE4" w:rsidRDefault="003F6A03"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F6A03" w:rsidRPr="00990DE4" w:rsidRDefault="00FF4DCF" w:rsidP="004D7318">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F6A03" w:rsidRPr="00990DE4" w:rsidRDefault="003F6A03"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F6A03" w:rsidRPr="00990DE4" w:rsidRDefault="00FF4DCF" w:rsidP="004D7318">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F6A03" w:rsidRPr="00990DE4" w:rsidRDefault="003F6A0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F6A03" w:rsidRPr="00990DE4" w:rsidRDefault="00FF4DCF" w:rsidP="004D7318">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F6A03" w:rsidRPr="00990DE4" w:rsidRDefault="003F6A03"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F6A03" w:rsidRPr="00990DE4" w:rsidRDefault="00FF4DCF" w:rsidP="004D7318">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6E136BDD" w14:textId="77777777" w:rsidR="003F6A03" w:rsidRPr="00990DE4" w:rsidRDefault="003F6A03"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29C234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A1050" w14:textId="77777777" w:rsidR="003F6A03" w:rsidRPr="00C76DF3" w:rsidRDefault="00FF4DCF" w:rsidP="00591643">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50B1C3" w14:textId="77777777" w:rsidR="003F6A03" w:rsidRPr="00C76DF3" w:rsidRDefault="003F6A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08AD6" w14:textId="77777777" w:rsidR="003F6A03" w:rsidRPr="00C76DF3" w:rsidRDefault="00FF4DCF" w:rsidP="00591643">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B1D77" w14:textId="77777777" w:rsidR="003F6A03" w:rsidRPr="00C76DF3" w:rsidRDefault="003F6A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4363" w14:textId="77777777" w:rsidR="003F6A03" w:rsidRPr="00C76DF3" w:rsidRDefault="00FF4DCF" w:rsidP="003812FE">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13E8AF" w14:textId="77777777" w:rsidR="003F6A03" w:rsidRPr="00C76DF3" w:rsidRDefault="003F6A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5280" w14:textId="77777777" w:rsidR="003F6A03" w:rsidRPr="00C76DF3" w:rsidRDefault="00FF4DCF" w:rsidP="00591643">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3B292"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D65C1C" w14:textId="77777777" w:rsidR="003F6A03" w:rsidRPr="00C76DF3" w:rsidRDefault="00FF4DCF" w:rsidP="003812FE">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988C8A"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47967" w14:textId="77777777" w:rsidR="003F6A03" w:rsidRPr="00C76DF3" w:rsidRDefault="00FF4DCF" w:rsidP="003812FE">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1A572D1C" w14:textId="77777777" w:rsidR="003F6A03" w:rsidRPr="00591643" w:rsidRDefault="003F6A0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03" w:rsidRPr="00C76DF3" w14:paraId="53C692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CBF8E" w14:textId="77777777" w:rsidR="003F6A03" w:rsidRPr="00C76DF3" w:rsidRDefault="00FF4DCF" w:rsidP="00591643">
          <w:pPr>
            <w:pStyle w:val="ProductList-OfferingBody"/>
            <w:ind w:left="-77" w:right="-73"/>
            <w:jc w:val="center"/>
            <w:rPr>
              <w:color w:val="808080" w:themeColor="background1" w:themeShade="80"/>
              <w:sz w:val="14"/>
              <w:szCs w:val="14"/>
            </w:rPr>
          </w:pPr>
          <w:hyperlink w:anchor="TableofContents" w:history="1">
            <w:r w:rsidR="003F6A0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DA65E" w14:textId="77777777" w:rsidR="003F6A03" w:rsidRPr="00C76DF3" w:rsidRDefault="003F6A0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40AF" w14:textId="77777777" w:rsidR="003F6A03" w:rsidRPr="00C76DF3" w:rsidRDefault="00FF4DCF" w:rsidP="00591643">
          <w:pPr>
            <w:pStyle w:val="ProductList-OfferingBody"/>
            <w:ind w:left="-72" w:right="-74"/>
            <w:jc w:val="center"/>
            <w:rPr>
              <w:color w:val="808080" w:themeColor="background1" w:themeShade="80"/>
              <w:sz w:val="14"/>
              <w:szCs w:val="14"/>
            </w:rPr>
          </w:pPr>
          <w:hyperlink w:anchor="Introduction" w:history="1">
            <w:r w:rsidR="003F6A0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25FED" w14:textId="77777777" w:rsidR="003F6A03" w:rsidRPr="00C76DF3" w:rsidRDefault="003F6A0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6E595" w14:textId="77777777" w:rsidR="003F6A03" w:rsidRPr="00C76DF3" w:rsidRDefault="00FF4DCF" w:rsidP="003812FE">
          <w:pPr>
            <w:pStyle w:val="ProductList-OfferingBody"/>
            <w:ind w:left="-72" w:right="-75"/>
            <w:jc w:val="center"/>
            <w:rPr>
              <w:color w:val="808080" w:themeColor="background1" w:themeShade="80"/>
              <w:sz w:val="14"/>
              <w:szCs w:val="14"/>
            </w:rPr>
          </w:pPr>
          <w:hyperlink w:anchor="GeneralTerms" w:history="1">
            <w:r w:rsidR="003F6A03">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3260D7" w14:textId="77777777" w:rsidR="003F6A03" w:rsidRPr="00C76DF3" w:rsidRDefault="003F6A0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9FE89" w14:textId="77777777" w:rsidR="003F6A03" w:rsidRPr="00C76DF3" w:rsidRDefault="00FF4DCF" w:rsidP="00591643">
          <w:pPr>
            <w:pStyle w:val="ProductList-OfferingBody"/>
            <w:ind w:left="-72" w:right="-77"/>
            <w:jc w:val="center"/>
            <w:rPr>
              <w:color w:val="808080" w:themeColor="background1" w:themeShade="80"/>
              <w:sz w:val="14"/>
              <w:szCs w:val="14"/>
            </w:rPr>
          </w:pPr>
          <w:hyperlink w:anchor="PrivacyandSecurityTerms" w:history="1">
            <w:r w:rsidR="003F6A03">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668CDC"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6AB83" w14:textId="77777777" w:rsidR="003F6A03" w:rsidRPr="00C76DF3" w:rsidRDefault="00FF4DCF" w:rsidP="003812FE">
          <w:pPr>
            <w:pStyle w:val="ProductList-OfferingBody"/>
            <w:ind w:left="-72" w:right="-77"/>
            <w:jc w:val="center"/>
            <w:rPr>
              <w:color w:val="808080" w:themeColor="background1" w:themeShade="80"/>
              <w:sz w:val="14"/>
              <w:szCs w:val="14"/>
            </w:rPr>
          </w:pPr>
          <w:hyperlink w:anchor="OnlineServiceSpecificTerms" w:history="1">
            <w:r w:rsidR="003F6A03">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EA764" w14:textId="77777777" w:rsidR="003F6A03" w:rsidRPr="00C76DF3" w:rsidRDefault="003F6A0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88943" w14:textId="77777777" w:rsidR="003F6A03" w:rsidRPr="00C76DF3" w:rsidRDefault="00FF4DCF" w:rsidP="003812FE">
          <w:pPr>
            <w:pStyle w:val="ProductList-OfferingBody"/>
            <w:ind w:left="-72" w:right="-76"/>
            <w:jc w:val="center"/>
            <w:rPr>
              <w:color w:val="808080" w:themeColor="background1" w:themeShade="80"/>
              <w:sz w:val="14"/>
              <w:szCs w:val="14"/>
            </w:rPr>
          </w:pPr>
          <w:hyperlink w:anchor="Attachment1" w:history="1">
            <w:r w:rsidR="003F6A03">
              <w:rPr>
                <w:rStyle w:val="Hyperlink"/>
                <w:sz w:val="14"/>
                <w:szCs w:val="14"/>
              </w:rPr>
              <w:t>Prílohy</w:t>
            </w:r>
          </w:hyperlink>
        </w:p>
      </w:tc>
    </w:tr>
  </w:tbl>
  <w:p w14:paraId="03E862D5" w14:textId="77777777" w:rsidR="003F6A03" w:rsidRPr="00591643" w:rsidRDefault="003F6A0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78266BBA"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3C1CE" w14:textId="77777777" w:rsidR="003F6A03" w:rsidRPr="00B22661" w:rsidRDefault="00FF4DCF" w:rsidP="00C41D64">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34EFA17" w14:textId="77777777" w:rsidR="003F6A03" w:rsidRPr="00990DE4" w:rsidRDefault="003F6A03"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D20AA" w14:textId="77777777" w:rsidR="003F6A03" w:rsidRPr="00990DE4" w:rsidRDefault="00FF4DCF" w:rsidP="00C41D64">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3B1191" w14:textId="77777777" w:rsidR="003F6A03" w:rsidRPr="00990DE4" w:rsidRDefault="003F6A03"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DD299" w14:textId="77777777" w:rsidR="003F6A03" w:rsidRPr="00990DE4" w:rsidRDefault="00FF4DCF" w:rsidP="00C41D64">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5251937" w14:textId="77777777" w:rsidR="003F6A03" w:rsidRPr="00990DE4" w:rsidRDefault="003F6A03"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52075" w14:textId="77777777" w:rsidR="003F6A03" w:rsidRPr="00990DE4" w:rsidRDefault="00FF4DCF" w:rsidP="00C41D64">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FAFB4D"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787CB" w14:textId="77777777" w:rsidR="003F6A03" w:rsidRPr="00990DE4" w:rsidRDefault="00FF4DCF" w:rsidP="00C41D64">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2717A40" w14:textId="77777777" w:rsidR="003F6A03" w:rsidRPr="00990DE4" w:rsidRDefault="003F6A03"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B9455" w14:textId="77777777" w:rsidR="003F6A03" w:rsidRPr="00990DE4" w:rsidRDefault="00FF4DCF" w:rsidP="00C41D64">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74FFB029" w14:textId="77777777" w:rsidR="003F6A03" w:rsidRPr="00C41D64" w:rsidRDefault="003F6A03" w:rsidP="00CE6658">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6A03" w:rsidRPr="00990DE4" w14:paraId="5939F3C8" w14:textId="77777777" w:rsidTr="00F2669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535D7" w14:textId="77777777" w:rsidR="003F6A03" w:rsidRPr="00B22661" w:rsidRDefault="00FF4DCF" w:rsidP="00F2669F">
          <w:pPr>
            <w:pStyle w:val="ProductList-OfferingBody"/>
            <w:ind w:left="-72" w:right="-74"/>
            <w:jc w:val="center"/>
            <w:rPr>
              <w:rStyle w:val="LogoportDoNotTranslate"/>
              <w:rFonts w:asciiTheme="minorHAnsi" w:hAnsiTheme="minorHAnsi"/>
              <w:sz w:val="14"/>
              <w:szCs w:val="14"/>
            </w:rPr>
          </w:pPr>
          <w:hyperlink w:anchor="TableofContents" w:history="1">
            <w:r w:rsidR="003F6A03"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83F1E58" w14:textId="77777777" w:rsidR="003F6A03" w:rsidRPr="00990DE4" w:rsidRDefault="003F6A03" w:rsidP="00F266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BFA60" w14:textId="77777777" w:rsidR="003F6A03" w:rsidRPr="00990DE4" w:rsidRDefault="00FF4DCF" w:rsidP="00F2669F">
          <w:pPr>
            <w:pStyle w:val="ProductList-OfferingBody"/>
            <w:ind w:left="-72" w:right="-74"/>
            <w:jc w:val="center"/>
            <w:rPr>
              <w:rStyle w:val="LogoportDoNotTranslate"/>
            </w:rPr>
          </w:pPr>
          <w:hyperlink w:anchor="Introduction" w:history="1">
            <w:r w:rsidR="003F6A03"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40F7A4" w14:textId="77777777" w:rsidR="003F6A03" w:rsidRPr="00990DE4" w:rsidRDefault="003F6A03" w:rsidP="00F266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8FBFC" w14:textId="77777777" w:rsidR="003F6A03" w:rsidRPr="00990DE4" w:rsidRDefault="00FF4DCF" w:rsidP="00F2669F">
          <w:pPr>
            <w:pStyle w:val="ProductList-OfferingBody"/>
            <w:ind w:left="-72" w:right="-75"/>
            <w:jc w:val="center"/>
            <w:rPr>
              <w:rStyle w:val="LogoportDoNotTranslate"/>
            </w:rPr>
          </w:pPr>
          <w:hyperlink w:anchor="GeneralTerms" w:history="1">
            <w:r w:rsidR="003F6A03"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097CF3B" w14:textId="77777777" w:rsidR="003F6A03" w:rsidRPr="00990DE4" w:rsidRDefault="003F6A03" w:rsidP="00F266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5FEBA" w14:textId="77777777" w:rsidR="003F6A03" w:rsidRPr="00990DE4" w:rsidRDefault="00FF4DCF" w:rsidP="00F2669F">
          <w:pPr>
            <w:pStyle w:val="ProductList-OfferingBody"/>
            <w:ind w:left="-72" w:right="-77"/>
            <w:jc w:val="center"/>
            <w:rPr>
              <w:rStyle w:val="LogoportDoNotTranslate"/>
            </w:rPr>
          </w:pPr>
          <w:hyperlink w:anchor="PrivacyandSecurityTerms" w:history="1">
            <w:r w:rsidR="003F6A03"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39D574" w14:textId="77777777" w:rsidR="003F6A03" w:rsidRPr="00990DE4" w:rsidRDefault="003F6A03"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793D" w14:textId="77777777" w:rsidR="003F6A03" w:rsidRPr="00990DE4" w:rsidRDefault="00FF4DCF" w:rsidP="00F2669F">
          <w:pPr>
            <w:pStyle w:val="ProductList-OfferingBody"/>
            <w:ind w:left="-72" w:right="-77"/>
            <w:jc w:val="center"/>
            <w:rPr>
              <w:rStyle w:val="LogoportDoNotTranslate"/>
            </w:rPr>
          </w:pPr>
          <w:hyperlink w:anchor="OnlineServiceSpecificTerms" w:history="1">
            <w:r w:rsidR="003F6A03"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3DF88C" w14:textId="77777777" w:rsidR="003F6A03" w:rsidRPr="00990DE4" w:rsidRDefault="003F6A03" w:rsidP="00F266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74CF1A" w14:textId="77777777" w:rsidR="003F6A03" w:rsidRPr="00990DE4" w:rsidRDefault="00FF4DCF" w:rsidP="00F2669F">
          <w:pPr>
            <w:pStyle w:val="ProductList-OfferingBody"/>
            <w:ind w:left="-72" w:right="-76"/>
            <w:jc w:val="center"/>
            <w:rPr>
              <w:rStyle w:val="LogoportDoNotTranslate"/>
            </w:rPr>
          </w:pPr>
          <w:hyperlink w:anchor="Attachment1" w:history="1">
            <w:r w:rsidR="003F6A03" w:rsidRPr="00300200">
              <w:rPr>
                <w:rStyle w:val="Hyperlink"/>
              </w:rPr>
              <w:t>Príloha</w:t>
            </w:r>
          </w:hyperlink>
        </w:p>
      </w:tc>
    </w:tr>
  </w:tbl>
  <w:p w14:paraId="200BBF8A" w14:textId="77777777" w:rsidR="003F6A03" w:rsidRPr="00591643" w:rsidRDefault="003F6A03" w:rsidP="00F2669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A56A81" w14:textId="77777777" w:rsidR="00FF4DCF" w:rsidRDefault="00FF4DCF" w:rsidP="009A573F">
      <w:pPr>
        <w:spacing w:after="0" w:line="240" w:lineRule="auto"/>
      </w:pPr>
      <w:r>
        <w:separator/>
      </w:r>
    </w:p>
  </w:footnote>
  <w:footnote w:type="continuationSeparator" w:id="0">
    <w:p w14:paraId="303F588D" w14:textId="77777777" w:rsidR="00FF4DCF" w:rsidRDefault="00FF4DCF" w:rsidP="009A573F">
      <w:pPr>
        <w:spacing w:after="0" w:line="240" w:lineRule="auto"/>
      </w:pPr>
      <w:r>
        <w:continuationSeparator/>
      </w:r>
    </w:p>
  </w:footnote>
  <w:footnote w:type="continuationNotice" w:id="1">
    <w:p w14:paraId="4C60E0E2" w14:textId="77777777" w:rsidR="00FF4DCF" w:rsidRDefault="00FF4D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8284FD" w14:textId="77777777" w:rsidR="00A564E2" w:rsidRDefault="00A564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9A4B3" w14:textId="77777777" w:rsidR="00A564E2" w:rsidRDefault="00A564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F6A03" w:rsidRPr="004D27A6" w:rsidRDefault="003F6A0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00E56F" w:rsidR="003F6A03" w:rsidRPr="00171B2E" w:rsidRDefault="00FF4DCF"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3F6A03">
              <w:rPr>
                <w:color w:val="404040" w:themeColor="text1" w:themeTint="BF"/>
                <w:sz w:val="16"/>
                <w:szCs w:val="16"/>
              </w:rPr>
              <w:t>Multilicenčné podmienky používania služieb on-line spoločnosti Microsoft (slovenčina, január 2017)</w:t>
            </w:r>
          </w:sdtContent>
        </w:sdt>
        <w:r w:rsidR="003F6A03">
          <w:rPr>
            <w:color w:val="404040" w:themeColor="text1" w:themeTint="BF"/>
            <w:sz w:val="16"/>
            <w:szCs w:val="16"/>
          </w:rPr>
          <w:tab/>
        </w:r>
        <w:r w:rsidR="003F6A03">
          <w:rPr>
            <w:color w:val="404040" w:themeColor="text1" w:themeTint="BF"/>
            <w:sz w:val="16"/>
            <w:szCs w:val="16"/>
          </w:rPr>
          <w:fldChar w:fldCharType="begin"/>
        </w:r>
        <w:r w:rsidR="003F6A03" w:rsidRPr="004D27A6">
          <w:rPr>
            <w:color w:val="404040" w:themeColor="text1" w:themeTint="BF"/>
            <w:sz w:val="16"/>
            <w:szCs w:val="16"/>
          </w:rPr>
          <w:instrText xml:space="preserve"> PAGE   \* MERGEFORMAT </w:instrText>
        </w:r>
        <w:r w:rsidR="003F6A03">
          <w:rPr>
            <w:color w:val="404040" w:themeColor="text1" w:themeTint="BF"/>
            <w:sz w:val="16"/>
            <w:szCs w:val="16"/>
          </w:rPr>
          <w:fldChar w:fldCharType="separate"/>
        </w:r>
        <w:r w:rsidR="00A564E2">
          <w:rPr>
            <w:noProof/>
            <w:color w:val="404040" w:themeColor="text1" w:themeTint="BF"/>
            <w:sz w:val="16"/>
            <w:szCs w:val="16"/>
          </w:rPr>
          <w:t>18</w:t>
        </w:r>
        <w:r w:rsidR="003F6A0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6E598D" w:rsidR="003F6A03" w:rsidRPr="000E0424" w:rsidRDefault="00FF4DCF"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3F6A03">
              <w:rPr>
                <w:color w:val="404040" w:themeColor="text1" w:themeTint="BF"/>
                <w:sz w:val="16"/>
                <w:szCs w:val="16"/>
              </w:rPr>
              <w:t>Multilicenčné podmienky používania služieb on-line spoločnosti Microsoft (slovenčina, január 2017)</w:t>
            </w:r>
          </w:sdtContent>
        </w:sdt>
        <w:r w:rsidR="003F6A03">
          <w:rPr>
            <w:color w:val="404040" w:themeColor="text1" w:themeTint="BF"/>
            <w:sz w:val="16"/>
            <w:szCs w:val="16"/>
          </w:rPr>
          <w:tab/>
        </w:r>
        <w:r w:rsidR="003F6A03">
          <w:rPr>
            <w:color w:val="404040" w:themeColor="text1" w:themeTint="BF"/>
            <w:sz w:val="16"/>
            <w:szCs w:val="16"/>
          </w:rPr>
          <w:fldChar w:fldCharType="begin"/>
        </w:r>
        <w:r w:rsidR="003F6A03" w:rsidRPr="004D27A6">
          <w:rPr>
            <w:color w:val="404040" w:themeColor="text1" w:themeTint="BF"/>
            <w:sz w:val="16"/>
            <w:szCs w:val="16"/>
          </w:rPr>
          <w:instrText xml:space="preserve"> PAGE   \* MERGEFORMAT </w:instrText>
        </w:r>
        <w:r w:rsidR="003F6A03">
          <w:rPr>
            <w:color w:val="404040" w:themeColor="text1" w:themeTint="BF"/>
            <w:sz w:val="16"/>
            <w:szCs w:val="16"/>
          </w:rPr>
          <w:fldChar w:fldCharType="separate"/>
        </w:r>
        <w:r w:rsidR="00A564E2">
          <w:rPr>
            <w:noProof/>
            <w:color w:val="404040" w:themeColor="text1" w:themeTint="BF"/>
            <w:sz w:val="16"/>
            <w:szCs w:val="16"/>
          </w:rPr>
          <w:t>19</w:t>
        </w:r>
        <w:r w:rsidR="003F6A0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Neh5toSdoLgeLXjnNkOlGR0bIonxSSf+rspPv9QSOAJSVYt6hTM+ivo4N+O9S+unZrdgfzQpcINEmra2ikWcFg==" w:salt="bejkzLM0qDbMm5yGbfk/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4E2"/>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4DCF"/>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251E1-81C3-4BDC-8FD1-691E0B9B9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20532</Words>
  <Characters>117036</Characters>
  <Application>Microsoft Office Word</Application>
  <DocSecurity>8</DocSecurity>
  <Lines>975</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2016-12-29T07:45:00Z</dcterms:created>
  <dcterms:modified xsi:type="dcterms:W3CDTF">2016-12-29T07:46:00Z</dcterms:modified>
</cp:coreProperties>
</file>