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25C70E2E"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5C7A7E">
        <w:rPr>
          <w:rFonts w:asciiTheme="majorHAnsi" w:hAnsiTheme="majorHAnsi"/>
          <w:color w:val="FFFFFF" w:themeColor="background1"/>
          <w:sz w:val="72"/>
          <w:szCs w:val="72"/>
        </w:rPr>
        <w:t>marc</w:t>
      </w:r>
      <w:r w:rsidR="00123BF5">
        <w:rPr>
          <w:rFonts w:asciiTheme="majorHAnsi" w:hAnsiTheme="majorHAnsi"/>
          <w:color w:val="FFFFFF" w:themeColor="background1"/>
          <w:sz w:val="72"/>
          <w:szCs w:val="72"/>
        </w:rPr>
        <w:t>a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4DFF8D7" w14:textId="1A5EE622" w:rsidR="005C7A7E"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60054" w:history="1">
        <w:r w:rsidR="005C7A7E" w:rsidRPr="006A7C30">
          <w:rPr>
            <w:rStyle w:val="Hyperlink"/>
            <w:noProof/>
          </w:rPr>
          <w:t>Úvod</w:t>
        </w:r>
        <w:r w:rsidR="005C7A7E">
          <w:rPr>
            <w:noProof/>
            <w:webHidden/>
          </w:rPr>
          <w:tab/>
        </w:r>
        <w:r w:rsidR="005C7A7E">
          <w:rPr>
            <w:noProof/>
            <w:webHidden/>
          </w:rPr>
          <w:fldChar w:fldCharType="begin"/>
        </w:r>
        <w:r w:rsidR="005C7A7E">
          <w:rPr>
            <w:noProof/>
            <w:webHidden/>
          </w:rPr>
          <w:instrText xml:space="preserve"> PAGEREF _Toc474760054 \h </w:instrText>
        </w:r>
        <w:r w:rsidR="005C7A7E">
          <w:rPr>
            <w:noProof/>
            <w:webHidden/>
          </w:rPr>
        </w:r>
        <w:r w:rsidR="005C7A7E">
          <w:rPr>
            <w:noProof/>
            <w:webHidden/>
          </w:rPr>
          <w:fldChar w:fldCharType="separate"/>
        </w:r>
        <w:r w:rsidR="005C7A7E">
          <w:rPr>
            <w:noProof/>
            <w:webHidden/>
          </w:rPr>
          <w:t>3</w:t>
        </w:r>
        <w:r w:rsidR="005C7A7E">
          <w:rPr>
            <w:noProof/>
            <w:webHidden/>
          </w:rPr>
          <w:fldChar w:fldCharType="end"/>
        </w:r>
      </w:hyperlink>
    </w:p>
    <w:p w14:paraId="5F5A1962" w14:textId="3D9EE65A" w:rsidR="005C7A7E" w:rsidRDefault="00E74AD6">
      <w:pPr>
        <w:pStyle w:val="TOC3"/>
        <w:rPr>
          <w:rFonts w:eastAsiaTheme="minorEastAsia"/>
          <w:b w:val="0"/>
          <w:smallCaps w:val="0"/>
          <w:sz w:val="22"/>
          <w:szCs w:val="28"/>
          <w:lang w:val="en-US" w:eastAsia="en-US" w:bidi="th-TH"/>
        </w:rPr>
      </w:pPr>
      <w:hyperlink w:anchor="_Toc474760055" w:history="1">
        <w:r w:rsidR="005C7A7E" w:rsidRPr="006A7C30">
          <w:rPr>
            <w:rStyle w:val="Hyperlink"/>
            <w:lang w:bidi="ar-SA"/>
          </w:rPr>
          <w:t>Predchádzajúce verzie</w:t>
        </w:r>
        <w:r w:rsidR="005C7A7E">
          <w:rPr>
            <w:webHidden/>
          </w:rPr>
          <w:tab/>
        </w:r>
        <w:r w:rsidR="005C7A7E">
          <w:rPr>
            <w:webHidden/>
          </w:rPr>
          <w:fldChar w:fldCharType="begin"/>
        </w:r>
        <w:r w:rsidR="005C7A7E">
          <w:rPr>
            <w:webHidden/>
          </w:rPr>
          <w:instrText xml:space="preserve"> PAGEREF _Toc474760055 \h </w:instrText>
        </w:r>
        <w:r w:rsidR="005C7A7E">
          <w:rPr>
            <w:webHidden/>
          </w:rPr>
        </w:r>
        <w:r w:rsidR="005C7A7E">
          <w:rPr>
            <w:webHidden/>
          </w:rPr>
          <w:fldChar w:fldCharType="separate"/>
        </w:r>
        <w:r w:rsidR="005C7A7E">
          <w:rPr>
            <w:webHidden/>
          </w:rPr>
          <w:t>3</w:t>
        </w:r>
        <w:r w:rsidR="005C7A7E">
          <w:rPr>
            <w:webHidden/>
          </w:rPr>
          <w:fldChar w:fldCharType="end"/>
        </w:r>
      </w:hyperlink>
    </w:p>
    <w:p w14:paraId="1E8CB72B" w14:textId="4442866B" w:rsidR="005C7A7E" w:rsidRDefault="00E74AD6">
      <w:pPr>
        <w:pStyle w:val="TOC3"/>
        <w:rPr>
          <w:rFonts w:eastAsiaTheme="minorEastAsia"/>
          <w:b w:val="0"/>
          <w:smallCaps w:val="0"/>
          <w:sz w:val="22"/>
          <w:szCs w:val="28"/>
          <w:lang w:val="en-US" w:eastAsia="en-US" w:bidi="th-TH"/>
        </w:rPr>
      </w:pPr>
      <w:hyperlink w:anchor="_Toc474760056" w:history="1">
        <w:r w:rsidR="005C7A7E" w:rsidRPr="006A7C30">
          <w:rPr>
            <w:rStyle w:val="Hyperlink"/>
            <w:lang w:bidi="ar-SA"/>
          </w:rPr>
          <w:t>Vysvetlenia a súhrn zmien</w:t>
        </w:r>
        <w:r w:rsidR="005C7A7E">
          <w:rPr>
            <w:webHidden/>
          </w:rPr>
          <w:tab/>
        </w:r>
        <w:r w:rsidR="005C7A7E">
          <w:rPr>
            <w:webHidden/>
          </w:rPr>
          <w:fldChar w:fldCharType="begin"/>
        </w:r>
        <w:r w:rsidR="005C7A7E">
          <w:rPr>
            <w:webHidden/>
          </w:rPr>
          <w:instrText xml:space="preserve"> PAGEREF _Toc474760056 \h </w:instrText>
        </w:r>
        <w:r w:rsidR="005C7A7E">
          <w:rPr>
            <w:webHidden/>
          </w:rPr>
        </w:r>
        <w:r w:rsidR="005C7A7E">
          <w:rPr>
            <w:webHidden/>
          </w:rPr>
          <w:fldChar w:fldCharType="separate"/>
        </w:r>
        <w:r w:rsidR="005C7A7E">
          <w:rPr>
            <w:webHidden/>
          </w:rPr>
          <w:t>3</w:t>
        </w:r>
        <w:r w:rsidR="005C7A7E">
          <w:rPr>
            <w:webHidden/>
          </w:rPr>
          <w:fldChar w:fldCharType="end"/>
        </w:r>
      </w:hyperlink>
    </w:p>
    <w:p w14:paraId="175BBC0C" w14:textId="239C0F3F" w:rsidR="005C7A7E" w:rsidRDefault="00E74AD6">
      <w:pPr>
        <w:pStyle w:val="TOC1"/>
        <w:tabs>
          <w:tab w:val="right" w:leader="dot" w:pos="5030"/>
        </w:tabs>
        <w:rPr>
          <w:rFonts w:eastAsiaTheme="minorEastAsia"/>
          <w:b w:val="0"/>
          <w:caps w:val="0"/>
          <w:noProof/>
          <w:sz w:val="22"/>
          <w:szCs w:val="28"/>
          <w:lang w:val="en-US" w:eastAsia="en-US" w:bidi="th-TH"/>
        </w:rPr>
      </w:pPr>
      <w:hyperlink w:anchor="_Toc474760057" w:history="1">
        <w:r w:rsidR="005C7A7E" w:rsidRPr="006A7C30">
          <w:rPr>
            <w:rStyle w:val="Hyperlink"/>
            <w:noProof/>
          </w:rPr>
          <w:t>Všeobecné podmienky</w:t>
        </w:r>
        <w:r w:rsidR="005C7A7E">
          <w:rPr>
            <w:noProof/>
            <w:webHidden/>
          </w:rPr>
          <w:tab/>
        </w:r>
        <w:r w:rsidR="005C7A7E">
          <w:rPr>
            <w:noProof/>
            <w:webHidden/>
          </w:rPr>
          <w:fldChar w:fldCharType="begin"/>
        </w:r>
        <w:r w:rsidR="005C7A7E">
          <w:rPr>
            <w:noProof/>
            <w:webHidden/>
          </w:rPr>
          <w:instrText xml:space="preserve"> PAGEREF _Toc474760057 \h </w:instrText>
        </w:r>
        <w:r w:rsidR="005C7A7E">
          <w:rPr>
            <w:noProof/>
            <w:webHidden/>
          </w:rPr>
        </w:r>
        <w:r w:rsidR="005C7A7E">
          <w:rPr>
            <w:noProof/>
            <w:webHidden/>
          </w:rPr>
          <w:fldChar w:fldCharType="separate"/>
        </w:r>
        <w:r w:rsidR="005C7A7E">
          <w:rPr>
            <w:noProof/>
            <w:webHidden/>
          </w:rPr>
          <w:t>4</w:t>
        </w:r>
        <w:r w:rsidR="005C7A7E">
          <w:rPr>
            <w:noProof/>
            <w:webHidden/>
          </w:rPr>
          <w:fldChar w:fldCharType="end"/>
        </w:r>
      </w:hyperlink>
    </w:p>
    <w:p w14:paraId="3549E084" w14:textId="2C31650E" w:rsidR="005C7A7E" w:rsidRDefault="00E74AD6">
      <w:pPr>
        <w:pStyle w:val="TOC5"/>
        <w:tabs>
          <w:tab w:val="right" w:leader="dot" w:pos="5030"/>
        </w:tabs>
        <w:rPr>
          <w:rFonts w:eastAsiaTheme="minorEastAsia"/>
          <w:noProof/>
          <w:sz w:val="22"/>
          <w:szCs w:val="28"/>
          <w:lang w:val="en-US" w:eastAsia="en-US" w:bidi="th-TH"/>
        </w:rPr>
      </w:pPr>
      <w:hyperlink w:anchor="_Toc474760058" w:history="1">
        <w:r w:rsidR="005C7A7E" w:rsidRPr="006A7C30">
          <w:rPr>
            <w:rStyle w:val="Hyperlink"/>
            <w:noProof/>
          </w:rPr>
          <w:t>Definície</w:t>
        </w:r>
        <w:r w:rsidR="005C7A7E">
          <w:rPr>
            <w:noProof/>
            <w:webHidden/>
          </w:rPr>
          <w:tab/>
        </w:r>
        <w:r w:rsidR="005C7A7E">
          <w:rPr>
            <w:noProof/>
            <w:webHidden/>
          </w:rPr>
          <w:fldChar w:fldCharType="begin"/>
        </w:r>
        <w:r w:rsidR="005C7A7E">
          <w:rPr>
            <w:noProof/>
            <w:webHidden/>
          </w:rPr>
          <w:instrText xml:space="preserve"> PAGEREF _Toc474760058 \h </w:instrText>
        </w:r>
        <w:r w:rsidR="005C7A7E">
          <w:rPr>
            <w:noProof/>
            <w:webHidden/>
          </w:rPr>
        </w:r>
        <w:r w:rsidR="005C7A7E">
          <w:rPr>
            <w:noProof/>
            <w:webHidden/>
          </w:rPr>
          <w:fldChar w:fldCharType="separate"/>
        </w:r>
        <w:r w:rsidR="005C7A7E">
          <w:rPr>
            <w:noProof/>
            <w:webHidden/>
          </w:rPr>
          <w:t>4</w:t>
        </w:r>
        <w:r w:rsidR="005C7A7E">
          <w:rPr>
            <w:noProof/>
            <w:webHidden/>
          </w:rPr>
          <w:fldChar w:fldCharType="end"/>
        </w:r>
      </w:hyperlink>
    </w:p>
    <w:p w14:paraId="6E36FEB8" w14:textId="5A1774AE" w:rsidR="005C7A7E" w:rsidRDefault="00E74AD6">
      <w:pPr>
        <w:pStyle w:val="TOC5"/>
        <w:tabs>
          <w:tab w:val="right" w:leader="dot" w:pos="5030"/>
        </w:tabs>
        <w:rPr>
          <w:rFonts w:eastAsiaTheme="minorEastAsia"/>
          <w:noProof/>
          <w:sz w:val="22"/>
          <w:szCs w:val="28"/>
          <w:lang w:val="en-US" w:eastAsia="en-US" w:bidi="th-TH"/>
        </w:rPr>
      </w:pPr>
      <w:hyperlink w:anchor="_Toc474760059" w:history="1">
        <w:r w:rsidR="005C7A7E" w:rsidRPr="006A7C30">
          <w:rPr>
            <w:rStyle w:val="Hyperlink"/>
            <w:noProof/>
          </w:rPr>
          <w:t>Aktualizácie podmienok používania služieb on-line</w:t>
        </w:r>
        <w:r w:rsidR="005C7A7E">
          <w:rPr>
            <w:noProof/>
            <w:webHidden/>
          </w:rPr>
          <w:tab/>
        </w:r>
        <w:r w:rsidR="005C7A7E">
          <w:rPr>
            <w:noProof/>
            <w:webHidden/>
          </w:rPr>
          <w:fldChar w:fldCharType="begin"/>
        </w:r>
        <w:r w:rsidR="005C7A7E">
          <w:rPr>
            <w:noProof/>
            <w:webHidden/>
          </w:rPr>
          <w:instrText xml:space="preserve"> PAGEREF _Toc474760059 \h </w:instrText>
        </w:r>
        <w:r w:rsidR="005C7A7E">
          <w:rPr>
            <w:noProof/>
            <w:webHidden/>
          </w:rPr>
        </w:r>
        <w:r w:rsidR="005C7A7E">
          <w:rPr>
            <w:noProof/>
            <w:webHidden/>
          </w:rPr>
          <w:fldChar w:fldCharType="separate"/>
        </w:r>
        <w:r w:rsidR="005C7A7E">
          <w:rPr>
            <w:noProof/>
            <w:webHidden/>
          </w:rPr>
          <w:t>4</w:t>
        </w:r>
        <w:r w:rsidR="005C7A7E">
          <w:rPr>
            <w:noProof/>
            <w:webHidden/>
          </w:rPr>
          <w:fldChar w:fldCharType="end"/>
        </w:r>
      </w:hyperlink>
    </w:p>
    <w:p w14:paraId="4ED6BFB8" w14:textId="182EE3FB" w:rsidR="005C7A7E" w:rsidRDefault="00E74AD6">
      <w:pPr>
        <w:pStyle w:val="TOC5"/>
        <w:tabs>
          <w:tab w:val="right" w:leader="dot" w:pos="5030"/>
        </w:tabs>
        <w:rPr>
          <w:rFonts w:eastAsiaTheme="minorEastAsia"/>
          <w:noProof/>
          <w:sz w:val="22"/>
          <w:szCs w:val="28"/>
          <w:lang w:val="en-US" w:eastAsia="en-US" w:bidi="th-TH"/>
        </w:rPr>
      </w:pPr>
      <w:hyperlink w:anchor="_Toc474760060" w:history="1">
        <w:r w:rsidR="005C7A7E" w:rsidRPr="006A7C30">
          <w:rPr>
            <w:rStyle w:val="Hyperlink"/>
            <w:noProof/>
          </w:rPr>
          <w:t>Zmeny služieb on-line a dostupnosť</w:t>
        </w:r>
        <w:r w:rsidR="005C7A7E">
          <w:rPr>
            <w:noProof/>
            <w:webHidden/>
          </w:rPr>
          <w:tab/>
        </w:r>
        <w:r w:rsidR="005C7A7E">
          <w:rPr>
            <w:noProof/>
            <w:webHidden/>
          </w:rPr>
          <w:fldChar w:fldCharType="begin"/>
        </w:r>
        <w:r w:rsidR="005C7A7E">
          <w:rPr>
            <w:noProof/>
            <w:webHidden/>
          </w:rPr>
          <w:instrText xml:space="preserve"> PAGEREF _Toc474760060 \h </w:instrText>
        </w:r>
        <w:r w:rsidR="005C7A7E">
          <w:rPr>
            <w:noProof/>
            <w:webHidden/>
          </w:rPr>
        </w:r>
        <w:r w:rsidR="005C7A7E">
          <w:rPr>
            <w:noProof/>
            <w:webHidden/>
          </w:rPr>
          <w:fldChar w:fldCharType="separate"/>
        </w:r>
        <w:r w:rsidR="005C7A7E">
          <w:rPr>
            <w:noProof/>
            <w:webHidden/>
          </w:rPr>
          <w:t>4</w:t>
        </w:r>
        <w:r w:rsidR="005C7A7E">
          <w:rPr>
            <w:noProof/>
            <w:webHidden/>
          </w:rPr>
          <w:fldChar w:fldCharType="end"/>
        </w:r>
      </w:hyperlink>
    </w:p>
    <w:p w14:paraId="1F85DED2" w14:textId="0B8F576C" w:rsidR="005C7A7E" w:rsidRDefault="00E74AD6">
      <w:pPr>
        <w:pStyle w:val="TOC5"/>
        <w:tabs>
          <w:tab w:val="right" w:leader="dot" w:pos="5030"/>
        </w:tabs>
        <w:rPr>
          <w:rFonts w:eastAsiaTheme="minorEastAsia"/>
          <w:noProof/>
          <w:sz w:val="22"/>
          <w:szCs w:val="28"/>
          <w:lang w:val="en-US" w:eastAsia="en-US" w:bidi="th-TH"/>
        </w:rPr>
      </w:pPr>
      <w:hyperlink w:anchor="_Toc474760061" w:history="1">
        <w:r w:rsidR="005C7A7E" w:rsidRPr="006A7C30">
          <w:rPr>
            <w:rStyle w:val="Hyperlink"/>
            <w:noProof/>
          </w:rPr>
          <w:t>Uchovávanie údajov</w:t>
        </w:r>
        <w:r w:rsidR="005C7A7E">
          <w:rPr>
            <w:noProof/>
            <w:webHidden/>
          </w:rPr>
          <w:tab/>
        </w:r>
        <w:r w:rsidR="005C7A7E">
          <w:rPr>
            <w:noProof/>
            <w:webHidden/>
          </w:rPr>
          <w:fldChar w:fldCharType="begin"/>
        </w:r>
        <w:r w:rsidR="005C7A7E">
          <w:rPr>
            <w:noProof/>
            <w:webHidden/>
          </w:rPr>
          <w:instrText xml:space="preserve"> PAGEREF _Toc474760061 \h </w:instrText>
        </w:r>
        <w:r w:rsidR="005C7A7E">
          <w:rPr>
            <w:noProof/>
            <w:webHidden/>
          </w:rPr>
        </w:r>
        <w:r w:rsidR="005C7A7E">
          <w:rPr>
            <w:noProof/>
            <w:webHidden/>
          </w:rPr>
          <w:fldChar w:fldCharType="separate"/>
        </w:r>
        <w:r w:rsidR="005C7A7E">
          <w:rPr>
            <w:noProof/>
            <w:webHidden/>
          </w:rPr>
          <w:t>4</w:t>
        </w:r>
        <w:r w:rsidR="005C7A7E">
          <w:rPr>
            <w:noProof/>
            <w:webHidden/>
          </w:rPr>
          <w:fldChar w:fldCharType="end"/>
        </w:r>
      </w:hyperlink>
    </w:p>
    <w:p w14:paraId="6DC1E41F" w14:textId="4B9B6FD3" w:rsidR="005C7A7E" w:rsidRDefault="00E74AD6">
      <w:pPr>
        <w:pStyle w:val="TOC5"/>
        <w:tabs>
          <w:tab w:val="right" w:leader="dot" w:pos="5030"/>
        </w:tabs>
        <w:rPr>
          <w:rFonts w:eastAsiaTheme="minorEastAsia"/>
          <w:noProof/>
          <w:sz w:val="22"/>
          <w:szCs w:val="28"/>
          <w:lang w:val="en-US" w:eastAsia="en-US" w:bidi="th-TH"/>
        </w:rPr>
      </w:pPr>
      <w:hyperlink w:anchor="_Toc474760062" w:history="1">
        <w:r w:rsidR="005C7A7E" w:rsidRPr="006A7C30">
          <w:rPr>
            <w:rStyle w:val="Hyperlink"/>
            <w:noProof/>
          </w:rPr>
          <w:t>Použitie softvéru so službou online</w:t>
        </w:r>
        <w:r w:rsidR="005C7A7E">
          <w:rPr>
            <w:noProof/>
            <w:webHidden/>
          </w:rPr>
          <w:tab/>
        </w:r>
        <w:r w:rsidR="005C7A7E">
          <w:rPr>
            <w:noProof/>
            <w:webHidden/>
          </w:rPr>
          <w:fldChar w:fldCharType="begin"/>
        </w:r>
        <w:r w:rsidR="005C7A7E">
          <w:rPr>
            <w:noProof/>
            <w:webHidden/>
          </w:rPr>
          <w:instrText xml:space="preserve"> PAGEREF _Toc474760062 \h </w:instrText>
        </w:r>
        <w:r w:rsidR="005C7A7E">
          <w:rPr>
            <w:noProof/>
            <w:webHidden/>
          </w:rPr>
        </w:r>
        <w:r w:rsidR="005C7A7E">
          <w:rPr>
            <w:noProof/>
            <w:webHidden/>
          </w:rPr>
          <w:fldChar w:fldCharType="separate"/>
        </w:r>
        <w:r w:rsidR="005C7A7E">
          <w:rPr>
            <w:noProof/>
            <w:webHidden/>
          </w:rPr>
          <w:t>5</w:t>
        </w:r>
        <w:r w:rsidR="005C7A7E">
          <w:rPr>
            <w:noProof/>
            <w:webHidden/>
          </w:rPr>
          <w:fldChar w:fldCharType="end"/>
        </w:r>
      </w:hyperlink>
    </w:p>
    <w:p w14:paraId="42595E31" w14:textId="5AD706A4" w:rsidR="005C7A7E" w:rsidRDefault="00E74AD6">
      <w:pPr>
        <w:pStyle w:val="TOC5"/>
        <w:tabs>
          <w:tab w:val="right" w:leader="dot" w:pos="5030"/>
        </w:tabs>
        <w:rPr>
          <w:rFonts w:eastAsiaTheme="minorEastAsia"/>
          <w:noProof/>
          <w:sz w:val="22"/>
          <w:szCs w:val="28"/>
          <w:lang w:val="en-US" w:eastAsia="en-US" w:bidi="th-TH"/>
        </w:rPr>
      </w:pPr>
      <w:hyperlink w:anchor="_Toc474760063" w:history="1">
        <w:r w:rsidR="005C7A7E" w:rsidRPr="006A7C30">
          <w:rPr>
            <w:rStyle w:val="Hyperlink"/>
            <w:noProof/>
          </w:rPr>
          <w:t>Produkty iného subjektu ako Microsoft</w:t>
        </w:r>
        <w:r w:rsidR="005C7A7E">
          <w:rPr>
            <w:noProof/>
            <w:webHidden/>
          </w:rPr>
          <w:tab/>
        </w:r>
        <w:r w:rsidR="005C7A7E">
          <w:rPr>
            <w:noProof/>
            <w:webHidden/>
          </w:rPr>
          <w:fldChar w:fldCharType="begin"/>
        </w:r>
        <w:r w:rsidR="005C7A7E">
          <w:rPr>
            <w:noProof/>
            <w:webHidden/>
          </w:rPr>
          <w:instrText xml:space="preserve"> PAGEREF _Toc474760063 \h </w:instrText>
        </w:r>
        <w:r w:rsidR="005C7A7E">
          <w:rPr>
            <w:noProof/>
            <w:webHidden/>
          </w:rPr>
        </w:r>
        <w:r w:rsidR="005C7A7E">
          <w:rPr>
            <w:noProof/>
            <w:webHidden/>
          </w:rPr>
          <w:fldChar w:fldCharType="separate"/>
        </w:r>
        <w:r w:rsidR="005C7A7E">
          <w:rPr>
            <w:noProof/>
            <w:webHidden/>
          </w:rPr>
          <w:t>5</w:t>
        </w:r>
        <w:r w:rsidR="005C7A7E">
          <w:rPr>
            <w:noProof/>
            <w:webHidden/>
          </w:rPr>
          <w:fldChar w:fldCharType="end"/>
        </w:r>
      </w:hyperlink>
    </w:p>
    <w:p w14:paraId="797F4B0C" w14:textId="0A98BC6F" w:rsidR="005C7A7E" w:rsidRDefault="00E74AD6">
      <w:pPr>
        <w:pStyle w:val="TOC5"/>
        <w:tabs>
          <w:tab w:val="right" w:leader="dot" w:pos="5030"/>
        </w:tabs>
        <w:rPr>
          <w:rFonts w:eastAsiaTheme="minorEastAsia"/>
          <w:noProof/>
          <w:sz w:val="22"/>
          <w:szCs w:val="28"/>
          <w:lang w:val="en-US" w:eastAsia="en-US" w:bidi="th-TH"/>
        </w:rPr>
      </w:pPr>
      <w:hyperlink w:anchor="_Toc474760064" w:history="1">
        <w:r w:rsidR="005C7A7E" w:rsidRPr="006A7C30">
          <w:rPr>
            <w:rStyle w:val="Hyperlink"/>
            <w:noProof/>
          </w:rPr>
          <w:t>Zásady prijateľného používania</w:t>
        </w:r>
        <w:r w:rsidR="005C7A7E">
          <w:rPr>
            <w:noProof/>
            <w:webHidden/>
          </w:rPr>
          <w:tab/>
        </w:r>
        <w:r w:rsidR="005C7A7E">
          <w:rPr>
            <w:noProof/>
            <w:webHidden/>
          </w:rPr>
          <w:fldChar w:fldCharType="begin"/>
        </w:r>
        <w:r w:rsidR="005C7A7E">
          <w:rPr>
            <w:noProof/>
            <w:webHidden/>
          </w:rPr>
          <w:instrText xml:space="preserve"> PAGEREF _Toc474760064 \h </w:instrText>
        </w:r>
        <w:r w:rsidR="005C7A7E">
          <w:rPr>
            <w:noProof/>
            <w:webHidden/>
          </w:rPr>
        </w:r>
        <w:r w:rsidR="005C7A7E">
          <w:rPr>
            <w:noProof/>
            <w:webHidden/>
          </w:rPr>
          <w:fldChar w:fldCharType="separate"/>
        </w:r>
        <w:r w:rsidR="005C7A7E">
          <w:rPr>
            <w:noProof/>
            <w:webHidden/>
          </w:rPr>
          <w:t>5</w:t>
        </w:r>
        <w:r w:rsidR="005C7A7E">
          <w:rPr>
            <w:noProof/>
            <w:webHidden/>
          </w:rPr>
          <w:fldChar w:fldCharType="end"/>
        </w:r>
      </w:hyperlink>
    </w:p>
    <w:p w14:paraId="236F15FB" w14:textId="304617A6" w:rsidR="005C7A7E" w:rsidRDefault="00E74AD6">
      <w:pPr>
        <w:pStyle w:val="TOC5"/>
        <w:tabs>
          <w:tab w:val="right" w:leader="dot" w:pos="5030"/>
        </w:tabs>
        <w:rPr>
          <w:rFonts w:eastAsiaTheme="minorEastAsia"/>
          <w:noProof/>
          <w:sz w:val="22"/>
          <w:szCs w:val="28"/>
          <w:lang w:val="en-US" w:eastAsia="en-US" w:bidi="th-TH"/>
        </w:rPr>
      </w:pPr>
      <w:hyperlink w:anchor="_Toc474760065" w:history="1">
        <w:r w:rsidR="005C7A7E" w:rsidRPr="006A7C30">
          <w:rPr>
            <w:rStyle w:val="Hyperlink"/>
            <w:noProof/>
          </w:rPr>
          <w:t>Technické obmedzenia</w:t>
        </w:r>
        <w:r w:rsidR="005C7A7E">
          <w:rPr>
            <w:noProof/>
            <w:webHidden/>
          </w:rPr>
          <w:tab/>
        </w:r>
        <w:r w:rsidR="005C7A7E">
          <w:rPr>
            <w:noProof/>
            <w:webHidden/>
          </w:rPr>
          <w:fldChar w:fldCharType="begin"/>
        </w:r>
        <w:r w:rsidR="005C7A7E">
          <w:rPr>
            <w:noProof/>
            <w:webHidden/>
          </w:rPr>
          <w:instrText xml:space="preserve"> PAGEREF _Toc474760065 \h </w:instrText>
        </w:r>
        <w:r w:rsidR="005C7A7E">
          <w:rPr>
            <w:noProof/>
            <w:webHidden/>
          </w:rPr>
        </w:r>
        <w:r w:rsidR="005C7A7E">
          <w:rPr>
            <w:noProof/>
            <w:webHidden/>
          </w:rPr>
          <w:fldChar w:fldCharType="separate"/>
        </w:r>
        <w:r w:rsidR="005C7A7E">
          <w:rPr>
            <w:noProof/>
            <w:webHidden/>
          </w:rPr>
          <w:t>5</w:t>
        </w:r>
        <w:r w:rsidR="005C7A7E">
          <w:rPr>
            <w:noProof/>
            <w:webHidden/>
          </w:rPr>
          <w:fldChar w:fldCharType="end"/>
        </w:r>
      </w:hyperlink>
    </w:p>
    <w:p w14:paraId="77AAF328" w14:textId="249C0201" w:rsidR="005C7A7E" w:rsidRDefault="00E74AD6">
      <w:pPr>
        <w:pStyle w:val="TOC5"/>
        <w:tabs>
          <w:tab w:val="right" w:leader="dot" w:pos="5030"/>
        </w:tabs>
        <w:rPr>
          <w:rFonts w:eastAsiaTheme="minorEastAsia"/>
          <w:noProof/>
          <w:sz w:val="22"/>
          <w:szCs w:val="28"/>
          <w:lang w:val="en-US" w:eastAsia="en-US" w:bidi="th-TH"/>
        </w:rPr>
      </w:pPr>
      <w:hyperlink w:anchor="_Toc474760066" w:history="1">
        <w:r w:rsidR="005C7A7E" w:rsidRPr="006A7C30">
          <w:rPr>
            <w:rStyle w:val="Hyperlink"/>
            <w:noProof/>
          </w:rPr>
          <w:t>Dodržovanie zákonov</w:t>
        </w:r>
        <w:r w:rsidR="005C7A7E">
          <w:rPr>
            <w:noProof/>
            <w:webHidden/>
          </w:rPr>
          <w:tab/>
        </w:r>
        <w:r w:rsidR="005C7A7E">
          <w:rPr>
            <w:noProof/>
            <w:webHidden/>
          </w:rPr>
          <w:fldChar w:fldCharType="begin"/>
        </w:r>
        <w:r w:rsidR="005C7A7E">
          <w:rPr>
            <w:noProof/>
            <w:webHidden/>
          </w:rPr>
          <w:instrText xml:space="preserve"> PAGEREF _Toc474760066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743F2F7A" w14:textId="7791634C" w:rsidR="005C7A7E" w:rsidRDefault="00E74AD6">
      <w:pPr>
        <w:pStyle w:val="TOC5"/>
        <w:tabs>
          <w:tab w:val="right" w:leader="dot" w:pos="5030"/>
        </w:tabs>
        <w:rPr>
          <w:rFonts w:eastAsiaTheme="minorEastAsia"/>
          <w:noProof/>
          <w:sz w:val="22"/>
          <w:szCs w:val="28"/>
          <w:lang w:val="en-US" w:eastAsia="en-US" w:bidi="th-TH"/>
        </w:rPr>
      </w:pPr>
      <w:hyperlink w:anchor="_Toc474760067" w:history="1">
        <w:r w:rsidR="005C7A7E" w:rsidRPr="006A7C30">
          <w:rPr>
            <w:rStyle w:val="Hyperlink"/>
            <w:noProof/>
          </w:rPr>
          <w:t>Služby importu/exportu</w:t>
        </w:r>
        <w:r w:rsidR="005C7A7E">
          <w:rPr>
            <w:noProof/>
            <w:webHidden/>
          </w:rPr>
          <w:tab/>
        </w:r>
        <w:r w:rsidR="005C7A7E">
          <w:rPr>
            <w:noProof/>
            <w:webHidden/>
          </w:rPr>
          <w:fldChar w:fldCharType="begin"/>
        </w:r>
        <w:r w:rsidR="005C7A7E">
          <w:rPr>
            <w:noProof/>
            <w:webHidden/>
          </w:rPr>
          <w:instrText xml:space="preserve"> PAGEREF _Toc474760067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370D5587" w14:textId="08937D22" w:rsidR="005C7A7E" w:rsidRDefault="00E74AD6">
      <w:pPr>
        <w:pStyle w:val="TOC5"/>
        <w:tabs>
          <w:tab w:val="right" w:leader="dot" w:pos="5030"/>
        </w:tabs>
        <w:rPr>
          <w:rFonts w:eastAsiaTheme="minorEastAsia"/>
          <w:noProof/>
          <w:sz w:val="22"/>
          <w:szCs w:val="28"/>
          <w:lang w:val="en-US" w:eastAsia="en-US" w:bidi="th-TH"/>
        </w:rPr>
      </w:pPr>
      <w:hyperlink w:anchor="_Toc474760068" w:history="1">
        <w:r w:rsidR="005C7A7E" w:rsidRPr="006A7C30">
          <w:rPr>
            <w:rStyle w:val="Hyperlink"/>
            <w:noProof/>
          </w:rPr>
          <w:t>Elektronické upozornenia</w:t>
        </w:r>
        <w:r w:rsidR="005C7A7E">
          <w:rPr>
            <w:noProof/>
            <w:webHidden/>
          </w:rPr>
          <w:tab/>
        </w:r>
        <w:r w:rsidR="005C7A7E">
          <w:rPr>
            <w:noProof/>
            <w:webHidden/>
          </w:rPr>
          <w:fldChar w:fldCharType="begin"/>
        </w:r>
        <w:r w:rsidR="005C7A7E">
          <w:rPr>
            <w:noProof/>
            <w:webHidden/>
          </w:rPr>
          <w:instrText xml:space="preserve"> PAGEREF _Toc474760068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1596FFC7" w14:textId="042A45BC" w:rsidR="005C7A7E" w:rsidRDefault="00E74AD6">
      <w:pPr>
        <w:pStyle w:val="TOC5"/>
        <w:tabs>
          <w:tab w:val="right" w:leader="dot" w:pos="5030"/>
        </w:tabs>
        <w:rPr>
          <w:rFonts w:eastAsiaTheme="minorEastAsia"/>
          <w:noProof/>
          <w:sz w:val="22"/>
          <w:szCs w:val="28"/>
          <w:lang w:val="en-US" w:eastAsia="en-US" w:bidi="th-TH"/>
        </w:rPr>
      </w:pPr>
      <w:hyperlink w:anchor="_Toc474760069" w:history="1">
        <w:r w:rsidR="005C7A7E" w:rsidRPr="006A7C30">
          <w:rPr>
            <w:rStyle w:val="Hyperlink"/>
            <w:noProof/>
          </w:rPr>
          <w:t>Opätovné pridelenie licencií</w:t>
        </w:r>
        <w:r w:rsidR="005C7A7E">
          <w:rPr>
            <w:noProof/>
            <w:webHidden/>
          </w:rPr>
          <w:tab/>
        </w:r>
        <w:r w:rsidR="005C7A7E">
          <w:rPr>
            <w:noProof/>
            <w:webHidden/>
          </w:rPr>
          <w:fldChar w:fldCharType="begin"/>
        </w:r>
        <w:r w:rsidR="005C7A7E">
          <w:rPr>
            <w:noProof/>
            <w:webHidden/>
          </w:rPr>
          <w:instrText xml:space="preserve"> PAGEREF _Toc474760069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5CDF1FB3" w14:textId="3E15EFC5" w:rsidR="005C7A7E" w:rsidRDefault="00E74AD6">
      <w:pPr>
        <w:pStyle w:val="TOC5"/>
        <w:tabs>
          <w:tab w:val="right" w:leader="dot" w:pos="5030"/>
        </w:tabs>
        <w:rPr>
          <w:rFonts w:eastAsiaTheme="minorEastAsia"/>
          <w:noProof/>
          <w:sz w:val="22"/>
          <w:szCs w:val="28"/>
          <w:lang w:val="en-US" w:eastAsia="en-US" w:bidi="th-TH"/>
        </w:rPr>
      </w:pPr>
      <w:hyperlink w:anchor="_Toc474760070" w:history="1">
        <w:r w:rsidR="005C7A7E" w:rsidRPr="006A7C30">
          <w:rPr>
            <w:rStyle w:val="Hyperlink"/>
            <w:noProof/>
          </w:rPr>
          <w:t>Písmové komponenty</w:t>
        </w:r>
        <w:r w:rsidR="005C7A7E">
          <w:rPr>
            <w:noProof/>
            <w:webHidden/>
          </w:rPr>
          <w:tab/>
        </w:r>
        <w:r w:rsidR="005C7A7E">
          <w:rPr>
            <w:noProof/>
            <w:webHidden/>
          </w:rPr>
          <w:fldChar w:fldCharType="begin"/>
        </w:r>
        <w:r w:rsidR="005C7A7E">
          <w:rPr>
            <w:noProof/>
            <w:webHidden/>
          </w:rPr>
          <w:instrText xml:space="preserve"> PAGEREF _Toc474760070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76D00EE2" w14:textId="65E4BB09" w:rsidR="005C7A7E" w:rsidRDefault="00E74AD6">
      <w:pPr>
        <w:pStyle w:val="TOC5"/>
        <w:tabs>
          <w:tab w:val="right" w:leader="dot" w:pos="5030"/>
        </w:tabs>
        <w:rPr>
          <w:rFonts w:eastAsiaTheme="minorEastAsia"/>
          <w:noProof/>
          <w:sz w:val="22"/>
          <w:szCs w:val="28"/>
          <w:lang w:val="en-US" w:eastAsia="en-US" w:bidi="th-TH"/>
        </w:rPr>
      </w:pPr>
      <w:hyperlink w:anchor="_Toc474760071" w:history="1">
        <w:r w:rsidR="005C7A7E" w:rsidRPr="006A7C30">
          <w:rPr>
            <w:rStyle w:val="Hyperlink"/>
            <w:noProof/>
          </w:rPr>
          <w:t>Výkonnostné testovanie na účely porovnávania s konkurenčnými produktmi</w:t>
        </w:r>
        <w:r w:rsidR="005C7A7E">
          <w:rPr>
            <w:noProof/>
            <w:webHidden/>
          </w:rPr>
          <w:tab/>
        </w:r>
        <w:r w:rsidR="005C7A7E">
          <w:rPr>
            <w:noProof/>
            <w:webHidden/>
          </w:rPr>
          <w:fldChar w:fldCharType="begin"/>
        </w:r>
        <w:r w:rsidR="005C7A7E">
          <w:rPr>
            <w:noProof/>
            <w:webHidden/>
          </w:rPr>
          <w:instrText xml:space="preserve"> PAGEREF _Toc474760071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26D7F3C8" w14:textId="0B9AE68C" w:rsidR="005C7A7E" w:rsidRDefault="00E74AD6">
      <w:pPr>
        <w:pStyle w:val="TOC5"/>
        <w:tabs>
          <w:tab w:val="right" w:leader="dot" w:pos="5030"/>
        </w:tabs>
        <w:rPr>
          <w:rFonts w:eastAsiaTheme="minorEastAsia"/>
          <w:noProof/>
          <w:sz w:val="22"/>
          <w:szCs w:val="28"/>
          <w:lang w:val="en-US" w:eastAsia="en-US" w:bidi="th-TH"/>
        </w:rPr>
      </w:pPr>
      <w:hyperlink w:anchor="_Toc474760072" w:history="1">
        <w:r w:rsidR="005C7A7E" w:rsidRPr="006A7C30">
          <w:rPr>
            <w:rStyle w:val="Hyperlink"/>
            <w:noProof/>
          </w:rPr>
          <w:t>Multiplexing</w:t>
        </w:r>
        <w:r w:rsidR="005C7A7E">
          <w:rPr>
            <w:noProof/>
            <w:webHidden/>
          </w:rPr>
          <w:tab/>
        </w:r>
        <w:r w:rsidR="005C7A7E">
          <w:rPr>
            <w:noProof/>
            <w:webHidden/>
          </w:rPr>
          <w:fldChar w:fldCharType="begin"/>
        </w:r>
        <w:r w:rsidR="005C7A7E">
          <w:rPr>
            <w:noProof/>
            <w:webHidden/>
          </w:rPr>
          <w:instrText xml:space="preserve"> PAGEREF _Toc474760072 \h </w:instrText>
        </w:r>
        <w:r w:rsidR="005C7A7E">
          <w:rPr>
            <w:noProof/>
            <w:webHidden/>
          </w:rPr>
        </w:r>
        <w:r w:rsidR="005C7A7E">
          <w:rPr>
            <w:noProof/>
            <w:webHidden/>
          </w:rPr>
          <w:fldChar w:fldCharType="separate"/>
        </w:r>
        <w:r w:rsidR="005C7A7E">
          <w:rPr>
            <w:noProof/>
            <w:webHidden/>
          </w:rPr>
          <w:t>6</w:t>
        </w:r>
        <w:r w:rsidR="005C7A7E">
          <w:rPr>
            <w:noProof/>
            <w:webHidden/>
          </w:rPr>
          <w:fldChar w:fldCharType="end"/>
        </w:r>
      </w:hyperlink>
    </w:p>
    <w:p w14:paraId="45B006EA" w14:textId="32C66B7A" w:rsidR="005C7A7E" w:rsidRDefault="00E74AD6">
      <w:pPr>
        <w:pStyle w:val="TOC1"/>
        <w:tabs>
          <w:tab w:val="right" w:leader="dot" w:pos="5030"/>
        </w:tabs>
        <w:rPr>
          <w:rFonts w:eastAsiaTheme="minorEastAsia"/>
          <w:b w:val="0"/>
          <w:caps w:val="0"/>
          <w:noProof/>
          <w:sz w:val="22"/>
          <w:szCs w:val="28"/>
          <w:lang w:val="en-US" w:eastAsia="en-US" w:bidi="th-TH"/>
        </w:rPr>
      </w:pPr>
      <w:hyperlink w:anchor="_Toc474760073" w:history="1">
        <w:r w:rsidR="005C7A7E" w:rsidRPr="006A7C30">
          <w:rPr>
            <w:rStyle w:val="Hyperlink"/>
            <w:noProof/>
          </w:rPr>
          <w:t>Podmienky ochrany osobných údajov a zabezpečenia</w:t>
        </w:r>
        <w:r w:rsidR="005C7A7E">
          <w:rPr>
            <w:noProof/>
            <w:webHidden/>
          </w:rPr>
          <w:tab/>
        </w:r>
        <w:r w:rsidR="005C7A7E">
          <w:rPr>
            <w:noProof/>
            <w:webHidden/>
          </w:rPr>
          <w:fldChar w:fldCharType="begin"/>
        </w:r>
        <w:r w:rsidR="005C7A7E">
          <w:rPr>
            <w:noProof/>
            <w:webHidden/>
          </w:rPr>
          <w:instrText xml:space="preserve"> PAGEREF _Toc474760073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0D060EE3" w14:textId="121ACC36" w:rsidR="005C7A7E" w:rsidRDefault="00E74AD6">
      <w:pPr>
        <w:pStyle w:val="TOC3"/>
        <w:rPr>
          <w:rFonts w:eastAsiaTheme="minorEastAsia"/>
          <w:b w:val="0"/>
          <w:smallCaps w:val="0"/>
          <w:sz w:val="22"/>
          <w:szCs w:val="28"/>
          <w:lang w:val="en-US" w:eastAsia="en-US" w:bidi="th-TH"/>
        </w:rPr>
      </w:pPr>
      <w:hyperlink w:anchor="_Toc474760074" w:history="1">
        <w:r w:rsidR="005C7A7E" w:rsidRPr="006A7C30">
          <w:rPr>
            <w:rStyle w:val="Hyperlink"/>
            <w:lang w:bidi="ar-SA"/>
          </w:rPr>
          <w:t>Všeobecné podmienky ochrany osobných údajov a zabezpečenia</w:t>
        </w:r>
        <w:r w:rsidR="005C7A7E">
          <w:rPr>
            <w:webHidden/>
          </w:rPr>
          <w:tab/>
        </w:r>
        <w:r w:rsidR="005C7A7E">
          <w:rPr>
            <w:webHidden/>
          </w:rPr>
          <w:fldChar w:fldCharType="begin"/>
        </w:r>
        <w:r w:rsidR="005C7A7E">
          <w:rPr>
            <w:webHidden/>
          </w:rPr>
          <w:instrText xml:space="preserve"> PAGEREF _Toc474760074 \h </w:instrText>
        </w:r>
        <w:r w:rsidR="005C7A7E">
          <w:rPr>
            <w:webHidden/>
          </w:rPr>
        </w:r>
        <w:r w:rsidR="005C7A7E">
          <w:rPr>
            <w:webHidden/>
          </w:rPr>
          <w:fldChar w:fldCharType="separate"/>
        </w:r>
        <w:r w:rsidR="005C7A7E">
          <w:rPr>
            <w:webHidden/>
          </w:rPr>
          <w:t>7</w:t>
        </w:r>
        <w:r w:rsidR="005C7A7E">
          <w:rPr>
            <w:webHidden/>
          </w:rPr>
          <w:fldChar w:fldCharType="end"/>
        </w:r>
      </w:hyperlink>
    </w:p>
    <w:p w14:paraId="3C75BFB4" w14:textId="41F8730D" w:rsidR="005C7A7E" w:rsidRDefault="00E74AD6">
      <w:pPr>
        <w:pStyle w:val="TOC5"/>
        <w:tabs>
          <w:tab w:val="right" w:leader="dot" w:pos="5030"/>
        </w:tabs>
        <w:rPr>
          <w:rFonts w:eastAsiaTheme="minorEastAsia"/>
          <w:noProof/>
          <w:sz w:val="22"/>
          <w:szCs w:val="28"/>
          <w:lang w:val="en-US" w:eastAsia="en-US" w:bidi="th-TH"/>
        </w:rPr>
      </w:pPr>
      <w:hyperlink w:anchor="_Toc474760075" w:history="1">
        <w:r w:rsidR="005C7A7E" w:rsidRPr="006A7C30">
          <w:rPr>
            <w:rStyle w:val="Hyperlink"/>
            <w:noProof/>
          </w:rPr>
          <w:t>Rozsah</w:t>
        </w:r>
        <w:r w:rsidR="005C7A7E">
          <w:rPr>
            <w:noProof/>
            <w:webHidden/>
          </w:rPr>
          <w:tab/>
        </w:r>
        <w:r w:rsidR="005C7A7E">
          <w:rPr>
            <w:noProof/>
            <w:webHidden/>
          </w:rPr>
          <w:fldChar w:fldCharType="begin"/>
        </w:r>
        <w:r w:rsidR="005C7A7E">
          <w:rPr>
            <w:noProof/>
            <w:webHidden/>
          </w:rPr>
          <w:instrText xml:space="preserve"> PAGEREF _Toc474760075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0C4840CC" w14:textId="14DB153C" w:rsidR="005C7A7E" w:rsidRDefault="00E74AD6">
      <w:pPr>
        <w:pStyle w:val="TOC5"/>
        <w:tabs>
          <w:tab w:val="right" w:leader="dot" w:pos="5030"/>
        </w:tabs>
        <w:rPr>
          <w:rFonts w:eastAsiaTheme="minorEastAsia"/>
          <w:noProof/>
          <w:sz w:val="22"/>
          <w:szCs w:val="28"/>
          <w:lang w:val="en-US" w:eastAsia="en-US" w:bidi="th-TH"/>
        </w:rPr>
      </w:pPr>
      <w:hyperlink w:anchor="_Toc474760076" w:history="1">
        <w:r w:rsidR="005C7A7E" w:rsidRPr="006A7C30">
          <w:rPr>
            <w:rStyle w:val="Hyperlink"/>
            <w:noProof/>
          </w:rPr>
          <w:t>Používanie zákazníckych údajov</w:t>
        </w:r>
        <w:r w:rsidR="005C7A7E">
          <w:rPr>
            <w:noProof/>
            <w:webHidden/>
          </w:rPr>
          <w:tab/>
        </w:r>
        <w:r w:rsidR="005C7A7E">
          <w:rPr>
            <w:noProof/>
            <w:webHidden/>
          </w:rPr>
          <w:fldChar w:fldCharType="begin"/>
        </w:r>
        <w:r w:rsidR="005C7A7E">
          <w:rPr>
            <w:noProof/>
            <w:webHidden/>
          </w:rPr>
          <w:instrText xml:space="preserve"> PAGEREF _Toc474760076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4AEA94DF" w14:textId="55B17788" w:rsidR="005C7A7E" w:rsidRDefault="00E74AD6">
      <w:pPr>
        <w:pStyle w:val="TOC5"/>
        <w:tabs>
          <w:tab w:val="right" w:leader="dot" w:pos="5030"/>
        </w:tabs>
        <w:rPr>
          <w:rFonts w:eastAsiaTheme="minorEastAsia"/>
          <w:noProof/>
          <w:sz w:val="22"/>
          <w:szCs w:val="28"/>
          <w:lang w:val="en-US" w:eastAsia="en-US" w:bidi="th-TH"/>
        </w:rPr>
      </w:pPr>
      <w:hyperlink w:anchor="_Toc474760077" w:history="1">
        <w:r w:rsidR="005C7A7E" w:rsidRPr="006A7C30">
          <w:rPr>
            <w:rStyle w:val="Hyperlink"/>
            <w:noProof/>
          </w:rPr>
          <w:t>Zverejnenie zákazníckych údajov</w:t>
        </w:r>
        <w:r w:rsidR="005C7A7E">
          <w:rPr>
            <w:noProof/>
            <w:webHidden/>
          </w:rPr>
          <w:tab/>
        </w:r>
        <w:r w:rsidR="005C7A7E">
          <w:rPr>
            <w:noProof/>
            <w:webHidden/>
          </w:rPr>
          <w:fldChar w:fldCharType="begin"/>
        </w:r>
        <w:r w:rsidR="005C7A7E">
          <w:rPr>
            <w:noProof/>
            <w:webHidden/>
          </w:rPr>
          <w:instrText xml:space="preserve"> PAGEREF _Toc474760077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245E02C9" w14:textId="13DF8FE0" w:rsidR="005C7A7E" w:rsidRDefault="00E74AD6">
      <w:pPr>
        <w:pStyle w:val="TOC5"/>
        <w:tabs>
          <w:tab w:val="right" w:leader="dot" w:pos="5030"/>
        </w:tabs>
        <w:rPr>
          <w:rFonts w:eastAsiaTheme="minorEastAsia"/>
          <w:noProof/>
          <w:sz w:val="22"/>
          <w:szCs w:val="28"/>
          <w:lang w:val="en-US" w:eastAsia="en-US" w:bidi="th-TH"/>
        </w:rPr>
      </w:pPr>
      <w:hyperlink w:anchor="_Toc474760078" w:history="1">
        <w:r w:rsidR="005C7A7E" w:rsidRPr="006A7C30">
          <w:rPr>
            <w:rStyle w:val="Hyperlink"/>
            <w:noProof/>
          </w:rPr>
          <w:t>Vzdelávacie inštitúcie</w:t>
        </w:r>
        <w:r w:rsidR="005C7A7E">
          <w:rPr>
            <w:noProof/>
            <w:webHidden/>
          </w:rPr>
          <w:tab/>
        </w:r>
        <w:r w:rsidR="005C7A7E">
          <w:rPr>
            <w:noProof/>
            <w:webHidden/>
          </w:rPr>
          <w:fldChar w:fldCharType="begin"/>
        </w:r>
        <w:r w:rsidR="005C7A7E">
          <w:rPr>
            <w:noProof/>
            <w:webHidden/>
          </w:rPr>
          <w:instrText xml:space="preserve"> PAGEREF _Toc474760078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459D8F58" w14:textId="223A673D" w:rsidR="005C7A7E" w:rsidRDefault="00E74AD6">
      <w:pPr>
        <w:pStyle w:val="TOC5"/>
        <w:tabs>
          <w:tab w:val="right" w:leader="dot" w:pos="5030"/>
        </w:tabs>
        <w:rPr>
          <w:rFonts w:eastAsiaTheme="minorEastAsia"/>
          <w:noProof/>
          <w:sz w:val="22"/>
          <w:szCs w:val="28"/>
          <w:lang w:val="en-US" w:eastAsia="en-US" w:bidi="th-TH"/>
        </w:rPr>
      </w:pPr>
      <w:hyperlink w:anchor="_Toc474760079" w:history="1">
        <w:r w:rsidR="005C7A7E" w:rsidRPr="006A7C30">
          <w:rPr>
            <w:rStyle w:val="Hyperlink"/>
            <w:noProof/>
          </w:rPr>
          <w:t>Obchodný partner podľa zákona HIPAA</w:t>
        </w:r>
        <w:r w:rsidR="005C7A7E">
          <w:rPr>
            <w:noProof/>
            <w:webHidden/>
          </w:rPr>
          <w:tab/>
        </w:r>
        <w:r w:rsidR="005C7A7E">
          <w:rPr>
            <w:noProof/>
            <w:webHidden/>
          </w:rPr>
          <w:fldChar w:fldCharType="begin"/>
        </w:r>
        <w:r w:rsidR="005C7A7E">
          <w:rPr>
            <w:noProof/>
            <w:webHidden/>
          </w:rPr>
          <w:instrText xml:space="preserve"> PAGEREF _Toc474760079 \h </w:instrText>
        </w:r>
        <w:r w:rsidR="005C7A7E">
          <w:rPr>
            <w:noProof/>
            <w:webHidden/>
          </w:rPr>
        </w:r>
        <w:r w:rsidR="005C7A7E">
          <w:rPr>
            <w:noProof/>
            <w:webHidden/>
          </w:rPr>
          <w:fldChar w:fldCharType="separate"/>
        </w:r>
        <w:r w:rsidR="005C7A7E">
          <w:rPr>
            <w:noProof/>
            <w:webHidden/>
          </w:rPr>
          <w:t>7</w:t>
        </w:r>
        <w:r w:rsidR="005C7A7E">
          <w:rPr>
            <w:noProof/>
            <w:webHidden/>
          </w:rPr>
          <w:fldChar w:fldCharType="end"/>
        </w:r>
      </w:hyperlink>
    </w:p>
    <w:p w14:paraId="4890F0E5" w14:textId="3D837E4D" w:rsidR="005C7A7E" w:rsidRDefault="00E74AD6">
      <w:pPr>
        <w:pStyle w:val="TOC5"/>
        <w:tabs>
          <w:tab w:val="right" w:leader="dot" w:pos="5030"/>
        </w:tabs>
        <w:rPr>
          <w:rFonts w:eastAsiaTheme="minorEastAsia"/>
          <w:noProof/>
          <w:sz w:val="22"/>
          <w:szCs w:val="28"/>
          <w:lang w:val="en-US" w:eastAsia="en-US" w:bidi="th-TH"/>
        </w:rPr>
      </w:pPr>
      <w:hyperlink w:anchor="_Toc474760080" w:history="1">
        <w:r w:rsidR="005C7A7E" w:rsidRPr="006A7C30">
          <w:rPr>
            <w:rStyle w:val="Hyperlink"/>
            <w:noProof/>
          </w:rPr>
          <w:t>Zabezpečenie</w:t>
        </w:r>
        <w:r w:rsidR="005C7A7E">
          <w:rPr>
            <w:noProof/>
            <w:webHidden/>
          </w:rPr>
          <w:tab/>
        </w:r>
        <w:r w:rsidR="005C7A7E">
          <w:rPr>
            <w:noProof/>
            <w:webHidden/>
          </w:rPr>
          <w:fldChar w:fldCharType="begin"/>
        </w:r>
        <w:r w:rsidR="005C7A7E">
          <w:rPr>
            <w:noProof/>
            <w:webHidden/>
          </w:rPr>
          <w:instrText xml:space="preserve"> PAGEREF _Toc474760080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7B76576E" w14:textId="2B2226EB" w:rsidR="005C7A7E" w:rsidRDefault="00E74AD6">
      <w:pPr>
        <w:pStyle w:val="TOC5"/>
        <w:tabs>
          <w:tab w:val="right" w:leader="dot" w:pos="5030"/>
        </w:tabs>
        <w:rPr>
          <w:rFonts w:eastAsiaTheme="minorEastAsia"/>
          <w:noProof/>
          <w:sz w:val="22"/>
          <w:szCs w:val="28"/>
          <w:lang w:val="en-US" w:eastAsia="en-US" w:bidi="th-TH"/>
        </w:rPr>
      </w:pPr>
      <w:hyperlink w:anchor="_Toc474760081" w:history="1">
        <w:r w:rsidR="005C7A7E" w:rsidRPr="006A7C30">
          <w:rPr>
            <w:rStyle w:val="Hyperlink"/>
            <w:noProof/>
          </w:rPr>
          <w:t>Oznámenie bezpečnostného incidentu</w:t>
        </w:r>
        <w:r w:rsidR="005C7A7E">
          <w:rPr>
            <w:noProof/>
            <w:webHidden/>
          </w:rPr>
          <w:tab/>
        </w:r>
        <w:r w:rsidR="005C7A7E">
          <w:rPr>
            <w:noProof/>
            <w:webHidden/>
          </w:rPr>
          <w:fldChar w:fldCharType="begin"/>
        </w:r>
        <w:r w:rsidR="005C7A7E">
          <w:rPr>
            <w:noProof/>
            <w:webHidden/>
          </w:rPr>
          <w:instrText xml:space="preserve"> PAGEREF _Toc474760081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060519CA" w14:textId="256E6431" w:rsidR="005C7A7E" w:rsidRDefault="00E74AD6">
      <w:pPr>
        <w:pStyle w:val="TOC5"/>
        <w:tabs>
          <w:tab w:val="right" w:leader="dot" w:pos="5030"/>
        </w:tabs>
        <w:rPr>
          <w:rFonts w:eastAsiaTheme="minorEastAsia"/>
          <w:noProof/>
          <w:sz w:val="22"/>
          <w:szCs w:val="28"/>
          <w:lang w:val="en-US" w:eastAsia="en-US" w:bidi="th-TH"/>
        </w:rPr>
      </w:pPr>
      <w:hyperlink w:anchor="_Toc474760082" w:history="1">
        <w:r w:rsidR="005C7A7E" w:rsidRPr="006A7C30">
          <w:rPr>
            <w:rStyle w:val="Hyperlink"/>
            <w:noProof/>
          </w:rPr>
          <w:t>Miesto spracovania údajov</w:t>
        </w:r>
        <w:r w:rsidR="005C7A7E">
          <w:rPr>
            <w:noProof/>
            <w:webHidden/>
          </w:rPr>
          <w:tab/>
        </w:r>
        <w:r w:rsidR="005C7A7E">
          <w:rPr>
            <w:noProof/>
            <w:webHidden/>
          </w:rPr>
          <w:fldChar w:fldCharType="begin"/>
        </w:r>
        <w:r w:rsidR="005C7A7E">
          <w:rPr>
            <w:noProof/>
            <w:webHidden/>
          </w:rPr>
          <w:instrText xml:space="preserve"> PAGEREF _Toc474760082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0CBB138E" w14:textId="6BA524BD" w:rsidR="005C7A7E" w:rsidRDefault="00E74AD6">
      <w:pPr>
        <w:pStyle w:val="TOC5"/>
        <w:tabs>
          <w:tab w:val="right" w:leader="dot" w:pos="5030"/>
        </w:tabs>
        <w:rPr>
          <w:rFonts w:eastAsiaTheme="minorEastAsia"/>
          <w:noProof/>
          <w:sz w:val="22"/>
          <w:szCs w:val="28"/>
          <w:lang w:val="en-US" w:eastAsia="en-US" w:bidi="th-TH"/>
        </w:rPr>
      </w:pPr>
      <w:hyperlink w:anchor="_Toc474760083" w:history="1">
        <w:r w:rsidR="005C7A7E" w:rsidRPr="006A7C30">
          <w:rPr>
            <w:rStyle w:val="Hyperlink"/>
            <w:noProof/>
          </w:rPr>
          <w:t>Ukážkové vydania</w:t>
        </w:r>
        <w:r w:rsidR="005C7A7E">
          <w:rPr>
            <w:noProof/>
            <w:webHidden/>
          </w:rPr>
          <w:tab/>
        </w:r>
        <w:r w:rsidR="005C7A7E">
          <w:rPr>
            <w:noProof/>
            <w:webHidden/>
          </w:rPr>
          <w:fldChar w:fldCharType="begin"/>
        </w:r>
        <w:r w:rsidR="005C7A7E">
          <w:rPr>
            <w:noProof/>
            <w:webHidden/>
          </w:rPr>
          <w:instrText xml:space="preserve"> PAGEREF _Toc474760083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7FE9F8C3" w14:textId="35F24B7E" w:rsidR="005C7A7E" w:rsidRDefault="00E74AD6">
      <w:pPr>
        <w:pStyle w:val="TOC5"/>
        <w:tabs>
          <w:tab w:val="right" w:leader="dot" w:pos="5030"/>
        </w:tabs>
        <w:rPr>
          <w:rFonts w:eastAsiaTheme="minorEastAsia"/>
          <w:noProof/>
          <w:sz w:val="22"/>
          <w:szCs w:val="28"/>
          <w:lang w:val="en-US" w:eastAsia="en-US" w:bidi="th-TH"/>
        </w:rPr>
      </w:pPr>
      <w:hyperlink w:anchor="_Toc474760084" w:history="1">
        <w:r w:rsidR="005C7A7E" w:rsidRPr="006A7C30">
          <w:rPr>
            <w:rStyle w:val="Hyperlink"/>
            <w:noProof/>
          </w:rPr>
          <w:t>Využívanie služieb subdodávateľov</w:t>
        </w:r>
        <w:r w:rsidR="005C7A7E">
          <w:rPr>
            <w:noProof/>
            <w:webHidden/>
          </w:rPr>
          <w:tab/>
        </w:r>
        <w:r w:rsidR="005C7A7E">
          <w:rPr>
            <w:noProof/>
            <w:webHidden/>
          </w:rPr>
          <w:fldChar w:fldCharType="begin"/>
        </w:r>
        <w:r w:rsidR="005C7A7E">
          <w:rPr>
            <w:noProof/>
            <w:webHidden/>
          </w:rPr>
          <w:instrText xml:space="preserve"> PAGEREF _Toc474760084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4DF94A4C" w14:textId="3B07DB0A" w:rsidR="005C7A7E" w:rsidRDefault="00E74AD6">
      <w:pPr>
        <w:pStyle w:val="TOC5"/>
        <w:tabs>
          <w:tab w:val="right" w:leader="dot" w:pos="5030"/>
        </w:tabs>
        <w:rPr>
          <w:rFonts w:eastAsiaTheme="minorEastAsia"/>
          <w:noProof/>
          <w:sz w:val="22"/>
          <w:szCs w:val="28"/>
          <w:lang w:val="en-US" w:eastAsia="en-US" w:bidi="th-TH"/>
        </w:rPr>
      </w:pPr>
      <w:hyperlink w:anchor="_Toc474760085" w:history="1">
        <w:r w:rsidR="005C7A7E" w:rsidRPr="006A7C30">
          <w:rPr>
            <w:rStyle w:val="Hyperlink"/>
            <w:noProof/>
          </w:rPr>
          <w:t>Ako sa môžete obrátiť na spoločnosť Microsoft</w:t>
        </w:r>
        <w:r w:rsidR="005C7A7E">
          <w:rPr>
            <w:noProof/>
            <w:webHidden/>
          </w:rPr>
          <w:tab/>
        </w:r>
        <w:r w:rsidR="005C7A7E">
          <w:rPr>
            <w:noProof/>
            <w:webHidden/>
          </w:rPr>
          <w:fldChar w:fldCharType="begin"/>
        </w:r>
        <w:r w:rsidR="005C7A7E">
          <w:rPr>
            <w:noProof/>
            <w:webHidden/>
          </w:rPr>
          <w:instrText xml:space="preserve"> PAGEREF _Toc474760085 \h </w:instrText>
        </w:r>
        <w:r w:rsidR="005C7A7E">
          <w:rPr>
            <w:noProof/>
            <w:webHidden/>
          </w:rPr>
        </w:r>
        <w:r w:rsidR="005C7A7E">
          <w:rPr>
            <w:noProof/>
            <w:webHidden/>
          </w:rPr>
          <w:fldChar w:fldCharType="separate"/>
        </w:r>
        <w:r w:rsidR="005C7A7E">
          <w:rPr>
            <w:noProof/>
            <w:webHidden/>
          </w:rPr>
          <w:t>8</w:t>
        </w:r>
        <w:r w:rsidR="005C7A7E">
          <w:rPr>
            <w:noProof/>
            <w:webHidden/>
          </w:rPr>
          <w:fldChar w:fldCharType="end"/>
        </w:r>
      </w:hyperlink>
    </w:p>
    <w:p w14:paraId="6FA43061" w14:textId="1A1819FF" w:rsidR="005C7A7E" w:rsidRDefault="00E74AD6">
      <w:pPr>
        <w:pStyle w:val="TOC3"/>
        <w:rPr>
          <w:rFonts w:eastAsiaTheme="minorEastAsia"/>
          <w:b w:val="0"/>
          <w:smallCaps w:val="0"/>
          <w:sz w:val="22"/>
          <w:szCs w:val="28"/>
          <w:lang w:val="en-US" w:eastAsia="en-US" w:bidi="th-TH"/>
        </w:rPr>
      </w:pPr>
      <w:hyperlink w:anchor="_Toc474760086" w:history="1">
        <w:r w:rsidR="005C7A7E" w:rsidRPr="006A7C30">
          <w:rPr>
            <w:rStyle w:val="Hyperlink"/>
            <w:lang w:bidi="ar-SA"/>
          </w:rPr>
          <w:t>Podmienky spracovania údajov</w:t>
        </w:r>
        <w:r w:rsidR="005C7A7E">
          <w:rPr>
            <w:webHidden/>
          </w:rPr>
          <w:tab/>
        </w:r>
        <w:r w:rsidR="005C7A7E">
          <w:rPr>
            <w:webHidden/>
          </w:rPr>
          <w:fldChar w:fldCharType="begin"/>
        </w:r>
        <w:r w:rsidR="005C7A7E">
          <w:rPr>
            <w:webHidden/>
          </w:rPr>
          <w:instrText xml:space="preserve"> PAGEREF _Toc474760086 \h </w:instrText>
        </w:r>
        <w:r w:rsidR="005C7A7E">
          <w:rPr>
            <w:webHidden/>
          </w:rPr>
        </w:r>
        <w:r w:rsidR="005C7A7E">
          <w:rPr>
            <w:webHidden/>
          </w:rPr>
          <w:fldChar w:fldCharType="separate"/>
        </w:r>
        <w:r w:rsidR="005C7A7E">
          <w:rPr>
            <w:webHidden/>
          </w:rPr>
          <w:t>10</w:t>
        </w:r>
        <w:r w:rsidR="005C7A7E">
          <w:rPr>
            <w:webHidden/>
          </w:rPr>
          <w:fldChar w:fldCharType="end"/>
        </w:r>
      </w:hyperlink>
    </w:p>
    <w:p w14:paraId="08E0F33A" w14:textId="00309703" w:rsidR="005C7A7E" w:rsidRDefault="00E74AD6">
      <w:pPr>
        <w:pStyle w:val="TOC5"/>
        <w:tabs>
          <w:tab w:val="right" w:leader="dot" w:pos="5030"/>
        </w:tabs>
        <w:rPr>
          <w:rFonts w:eastAsiaTheme="minorEastAsia"/>
          <w:noProof/>
          <w:sz w:val="22"/>
          <w:szCs w:val="28"/>
          <w:lang w:val="en-US" w:eastAsia="en-US" w:bidi="th-TH"/>
        </w:rPr>
      </w:pPr>
      <w:hyperlink w:anchor="_Toc474760087" w:history="1">
        <w:r w:rsidR="005C7A7E" w:rsidRPr="006A7C30">
          <w:rPr>
            <w:rStyle w:val="Hyperlink"/>
            <w:noProof/>
          </w:rPr>
          <w:t>Umiestnenie odložených zákazníckych údajov</w:t>
        </w:r>
        <w:r w:rsidR="005C7A7E">
          <w:rPr>
            <w:noProof/>
            <w:webHidden/>
          </w:rPr>
          <w:tab/>
        </w:r>
        <w:r w:rsidR="005C7A7E">
          <w:rPr>
            <w:noProof/>
            <w:webHidden/>
          </w:rPr>
          <w:fldChar w:fldCharType="begin"/>
        </w:r>
        <w:r w:rsidR="005C7A7E">
          <w:rPr>
            <w:noProof/>
            <w:webHidden/>
          </w:rPr>
          <w:instrText xml:space="preserve"> PAGEREF _Toc474760087 \h </w:instrText>
        </w:r>
        <w:r w:rsidR="005C7A7E">
          <w:rPr>
            <w:noProof/>
            <w:webHidden/>
          </w:rPr>
        </w:r>
        <w:r w:rsidR="005C7A7E">
          <w:rPr>
            <w:noProof/>
            <w:webHidden/>
          </w:rPr>
          <w:fldChar w:fldCharType="separate"/>
        </w:r>
        <w:r w:rsidR="005C7A7E">
          <w:rPr>
            <w:noProof/>
            <w:webHidden/>
          </w:rPr>
          <w:t>11</w:t>
        </w:r>
        <w:r w:rsidR="005C7A7E">
          <w:rPr>
            <w:noProof/>
            <w:webHidden/>
          </w:rPr>
          <w:fldChar w:fldCharType="end"/>
        </w:r>
      </w:hyperlink>
    </w:p>
    <w:p w14:paraId="38DFA075" w14:textId="650D374C" w:rsidR="005C7A7E" w:rsidRDefault="00E74AD6">
      <w:pPr>
        <w:pStyle w:val="TOC5"/>
        <w:tabs>
          <w:tab w:val="right" w:leader="dot" w:pos="5030"/>
        </w:tabs>
        <w:rPr>
          <w:rFonts w:eastAsiaTheme="minorEastAsia"/>
          <w:noProof/>
          <w:sz w:val="22"/>
          <w:szCs w:val="28"/>
          <w:lang w:val="en-US" w:eastAsia="en-US" w:bidi="th-TH"/>
        </w:rPr>
      </w:pPr>
      <w:hyperlink w:anchor="_Toc474760088" w:history="1">
        <w:r w:rsidR="005C7A7E" w:rsidRPr="006A7C30">
          <w:rPr>
            <w:rStyle w:val="Hyperlink"/>
            <w:noProof/>
          </w:rPr>
          <w:t>Ochrana osobných údajov</w:t>
        </w:r>
        <w:r w:rsidR="005C7A7E">
          <w:rPr>
            <w:noProof/>
            <w:webHidden/>
          </w:rPr>
          <w:tab/>
        </w:r>
        <w:r w:rsidR="005C7A7E">
          <w:rPr>
            <w:noProof/>
            <w:webHidden/>
          </w:rPr>
          <w:fldChar w:fldCharType="begin"/>
        </w:r>
        <w:r w:rsidR="005C7A7E">
          <w:rPr>
            <w:noProof/>
            <w:webHidden/>
          </w:rPr>
          <w:instrText xml:space="preserve"> PAGEREF _Toc474760088 \h </w:instrText>
        </w:r>
        <w:r w:rsidR="005C7A7E">
          <w:rPr>
            <w:noProof/>
            <w:webHidden/>
          </w:rPr>
        </w:r>
        <w:r w:rsidR="005C7A7E">
          <w:rPr>
            <w:noProof/>
            <w:webHidden/>
          </w:rPr>
          <w:fldChar w:fldCharType="separate"/>
        </w:r>
        <w:r w:rsidR="005C7A7E">
          <w:rPr>
            <w:noProof/>
            <w:webHidden/>
          </w:rPr>
          <w:t>11</w:t>
        </w:r>
        <w:r w:rsidR="005C7A7E">
          <w:rPr>
            <w:noProof/>
            <w:webHidden/>
          </w:rPr>
          <w:fldChar w:fldCharType="end"/>
        </w:r>
      </w:hyperlink>
    </w:p>
    <w:p w14:paraId="761B7EAB" w14:textId="579BA6A8" w:rsidR="005C7A7E" w:rsidRDefault="00E74AD6">
      <w:pPr>
        <w:pStyle w:val="TOC5"/>
        <w:tabs>
          <w:tab w:val="right" w:leader="dot" w:pos="5030"/>
        </w:tabs>
        <w:rPr>
          <w:rFonts w:eastAsiaTheme="minorEastAsia"/>
          <w:noProof/>
          <w:sz w:val="22"/>
          <w:szCs w:val="28"/>
          <w:lang w:val="en-US" w:eastAsia="en-US" w:bidi="th-TH"/>
        </w:rPr>
      </w:pPr>
      <w:hyperlink w:anchor="_Toc474760089" w:history="1">
        <w:r w:rsidR="005C7A7E" w:rsidRPr="006A7C30">
          <w:rPr>
            <w:rStyle w:val="Hyperlink"/>
            <w:noProof/>
          </w:rPr>
          <w:t>Doplnkové európske podmienky.</w:t>
        </w:r>
        <w:r w:rsidR="005C7A7E">
          <w:rPr>
            <w:noProof/>
            <w:webHidden/>
          </w:rPr>
          <w:tab/>
        </w:r>
        <w:r w:rsidR="005C7A7E">
          <w:rPr>
            <w:noProof/>
            <w:webHidden/>
          </w:rPr>
          <w:fldChar w:fldCharType="begin"/>
        </w:r>
        <w:r w:rsidR="005C7A7E">
          <w:rPr>
            <w:noProof/>
            <w:webHidden/>
          </w:rPr>
          <w:instrText xml:space="preserve"> PAGEREF _Toc474760089 \h </w:instrText>
        </w:r>
        <w:r w:rsidR="005C7A7E">
          <w:rPr>
            <w:noProof/>
            <w:webHidden/>
          </w:rPr>
        </w:r>
        <w:r w:rsidR="005C7A7E">
          <w:rPr>
            <w:noProof/>
            <w:webHidden/>
          </w:rPr>
          <w:fldChar w:fldCharType="separate"/>
        </w:r>
        <w:r w:rsidR="005C7A7E">
          <w:rPr>
            <w:noProof/>
            <w:webHidden/>
          </w:rPr>
          <w:t>11</w:t>
        </w:r>
        <w:r w:rsidR="005C7A7E">
          <w:rPr>
            <w:noProof/>
            <w:webHidden/>
          </w:rPr>
          <w:fldChar w:fldCharType="end"/>
        </w:r>
      </w:hyperlink>
    </w:p>
    <w:p w14:paraId="17D761FB" w14:textId="0655E4A6" w:rsidR="005C7A7E" w:rsidRDefault="00E74AD6">
      <w:pPr>
        <w:pStyle w:val="TOC5"/>
        <w:tabs>
          <w:tab w:val="right" w:leader="dot" w:pos="5030"/>
        </w:tabs>
        <w:rPr>
          <w:rFonts w:eastAsiaTheme="minorEastAsia"/>
          <w:noProof/>
          <w:sz w:val="22"/>
          <w:szCs w:val="28"/>
          <w:lang w:val="en-US" w:eastAsia="en-US" w:bidi="th-TH"/>
        </w:rPr>
      </w:pPr>
      <w:hyperlink w:anchor="_Toc474760090" w:history="1">
        <w:r w:rsidR="005C7A7E" w:rsidRPr="006A7C30">
          <w:rPr>
            <w:rStyle w:val="Hyperlink"/>
            <w:noProof/>
          </w:rPr>
          <w:t>Zabezpečenie</w:t>
        </w:r>
        <w:r w:rsidR="005C7A7E">
          <w:rPr>
            <w:noProof/>
            <w:webHidden/>
          </w:rPr>
          <w:tab/>
        </w:r>
        <w:r w:rsidR="005C7A7E">
          <w:rPr>
            <w:noProof/>
            <w:webHidden/>
          </w:rPr>
          <w:fldChar w:fldCharType="begin"/>
        </w:r>
        <w:r w:rsidR="005C7A7E">
          <w:rPr>
            <w:noProof/>
            <w:webHidden/>
          </w:rPr>
          <w:instrText xml:space="preserve"> PAGEREF _Toc474760090 \h </w:instrText>
        </w:r>
        <w:r w:rsidR="005C7A7E">
          <w:rPr>
            <w:noProof/>
            <w:webHidden/>
          </w:rPr>
        </w:r>
        <w:r w:rsidR="005C7A7E">
          <w:rPr>
            <w:noProof/>
            <w:webHidden/>
          </w:rPr>
          <w:fldChar w:fldCharType="separate"/>
        </w:r>
        <w:r w:rsidR="005C7A7E">
          <w:rPr>
            <w:noProof/>
            <w:webHidden/>
          </w:rPr>
          <w:t>12</w:t>
        </w:r>
        <w:r w:rsidR="005C7A7E">
          <w:rPr>
            <w:noProof/>
            <w:webHidden/>
          </w:rPr>
          <w:fldChar w:fldCharType="end"/>
        </w:r>
      </w:hyperlink>
    </w:p>
    <w:p w14:paraId="3CD69767" w14:textId="666672A9" w:rsidR="005C7A7E" w:rsidRDefault="005C7A7E">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60091" w:history="1">
        <w:r w:rsidRPr="006A7C30">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_Toc474760091 \h </w:instrText>
        </w:r>
        <w:r>
          <w:rPr>
            <w:noProof/>
            <w:webHidden/>
          </w:rPr>
        </w:r>
        <w:r>
          <w:rPr>
            <w:noProof/>
            <w:webHidden/>
          </w:rPr>
          <w:fldChar w:fldCharType="separate"/>
        </w:r>
        <w:r>
          <w:rPr>
            <w:noProof/>
            <w:webHidden/>
          </w:rPr>
          <w:t>16</w:t>
        </w:r>
        <w:r>
          <w:rPr>
            <w:noProof/>
            <w:webHidden/>
          </w:rPr>
          <w:fldChar w:fldCharType="end"/>
        </w:r>
      </w:hyperlink>
    </w:p>
    <w:p w14:paraId="0F7B0D42" w14:textId="3CFBA0DE" w:rsidR="005C7A7E" w:rsidRDefault="00E74AD6">
      <w:pPr>
        <w:pStyle w:val="TOC2"/>
        <w:tabs>
          <w:tab w:val="right" w:leader="dot" w:pos="5030"/>
        </w:tabs>
        <w:rPr>
          <w:rFonts w:eastAsiaTheme="minorEastAsia"/>
          <w:b w:val="0"/>
          <w:smallCaps w:val="0"/>
          <w:noProof/>
          <w:sz w:val="22"/>
          <w:szCs w:val="28"/>
          <w:lang w:val="en-US" w:eastAsia="en-US" w:bidi="th-TH"/>
        </w:rPr>
      </w:pPr>
      <w:hyperlink w:anchor="_Toc474760092" w:history="1">
        <w:r w:rsidR="005C7A7E" w:rsidRPr="006A7C30">
          <w:rPr>
            <w:rStyle w:val="Hyperlink"/>
            <w:noProof/>
            <w:lang w:bidi="ar-SA"/>
          </w:rPr>
          <w:t>Služby Microsoft Azure</w:t>
        </w:r>
        <w:r w:rsidR="005C7A7E">
          <w:rPr>
            <w:noProof/>
            <w:webHidden/>
          </w:rPr>
          <w:tab/>
        </w:r>
        <w:r w:rsidR="005C7A7E">
          <w:rPr>
            <w:noProof/>
            <w:webHidden/>
          </w:rPr>
          <w:fldChar w:fldCharType="begin"/>
        </w:r>
        <w:r w:rsidR="005C7A7E">
          <w:rPr>
            <w:noProof/>
            <w:webHidden/>
          </w:rPr>
          <w:instrText xml:space="preserve"> PAGEREF _Toc474760092 \h </w:instrText>
        </w:r>
        <w:r w:rsidR="005C7A7E">
          <w:rPr>
            <w:noProof/>
            <w:webHidden/>
          </w:rPr>
        </w:r>
        <w:r w:rsidR="005C7A7E">
          <w:rPr>
            <w:noProof/>
            <w:webHidden/>
          </w:rPr>
          <w:fldChar w:fldCharType="separate"/>
        </w:r>
        <w:r w:rsidR="005C7A7E">
          <w:rPr>
            <w:noProof/>
            <w:webHidden/>
          </w:rPr>
          <w:t>16</w:t>
        </w:r>
        <w:r w:rsidR="005C7A7E">
          <w:rPr>
            <w:noProof/>
            <w:webHidden/>
          </w:rPr>
          <w:fldChar w:fldCharType="end"/>
        </w:r>
      </w:hyperlink>
    </w:p>
    <w:p w14:paraId="7EB85159" w14:textId="198289E1" w:rsidR="005C7A7E" w:rsidRDefault="00E74AD6">
      <w:pPr>
        <w:pStyle w:val="TOC4"/>
        <w:rPr>
          <w:rFonts w:eastAsiaTheme="minorEastAsia"/>
          <w:smallCaps w:val="0"/>
          <w:noProof/>
          <w:sz w:val="22"/>
          <w:szCs w:val="28"/>
          <w:lang w:val="en-US" w:eastAsia="en-US" w:bidi="th-TH"/>
        </w:rPr>
      </w:pPr>
      <w:hyperlink w:anchor="_Toc474760093" w:history="1">
        <w:r w:rsidR="005C7A7E" w:rsidRPr="006A7C30">
          <w:rPr>
            <w:rStyle w:val="Hyperlink"/>
            <w:noProof/>
            <w:lang w:bidi="ar-SA"/>
          </w:rPr>
          <w:t>Microsoft Cognitive Services</w:t>
        </w:r>
        <w:r w:rsidR="005C7A7E">
          <w:rPr>
            <w:noProof/>
            <w:webHidden/>
          </w:rPr>
          <w:tab/>
        </w:r>
        <w:r w:rsidR="005C7A7E">
          <w:rPr>
            <w:noProof/>
            <w:webHidden/>
          </w:rPr>
          <w:fldChar w:fldCharType="begin"/>
        </w:r>
        <w:r w:rsidR="005C7A7E">
          <w:rPr>
            <w:noProof/>
            <w:webHidden/>
          </w:rPr>
          <w:instrText xml:space="preserve"> PAGEREF _Toc474760093 \h </w:instrText>
        </w:r>
        <w:r w:rsidR="005C7A7E">
          <w:rPr>
            <w:noProof/>
            <w:webHidden/>
          </w:rPr>
        </w:r>
        <w:r w:rsidR="005C7A7E">
          <w:rPr>
            <w:noProof/>
            <w:webHidden/>
          </w:rPr>
          <w:fldChar w:fldCharType="separate"/>
        </w:r>
        <w:r w:rsidR="005C7A7E">
          <w:rPr>
            <w:noProof/>
            <w:webHidden/>
          </w:rPr>
          <w:t>17</w:t>
        </w:r>
        <w:r w:rsidR="005C7A7E">
          <w:rPr>
            <w:noProof/>
            <w:webHidden/>
          </w:rPr>
          <w:fldChar w:fldCharType="end"/>
        </w:r>
      </w:hyperlink>
    </w:p>
    <w:p w14:paraId="0015C244" w14:textId="4AE83F3F" w:rsidR="005C7A7E" w:rsidRDefault="00E74AD6">
      <w:pPr>
        <w:pStyle w:val="TOC4"/>
        <w:rPr>
          <w:rFonts w:eastAsiaTheme="minorEastAsia"/>
          <w:smallCaps w:val="0"/>
          <w:noProof/>
          <w:sz w:val="22"/>
          <w:szCs w:val="28"/>
          <w:lang w:val="en-US" w:eastAsia="en-US" w:bidi="th-TH"/>
        </w:rPr>
      </w:pPr>
      <w:hyperlink w:anchor="_Toc474760094" w:history="1">
        <w:r w:rsidR="005C7A7E" w:rsidRPr="006A7C30">
          <w:rPr>
            <w:rStyle w:val="Hyperlink"/>
            <w:noProof/>
            <w:lang w:bidi="ar-SA"/>
          </w:rPr>
          <w:t>Azure Active Directory Basic</w:t>
        </w:r>
        <w:r w:rsidR="005C7A7E">
          <w:rPr>
            <w:noProof/>
            <w:webHidden/>
          </w:rPr>
          <w:tab/>
        </w:r>
        <w:r w:rsidR="005C7A7E">
          <w:rPr>
            <w:noProof/>
            <w:webHidden/>
          </w:rPr>
          <w:fldChar w:fldCharType="begin"/>
        </w:r>
        <w:r w:rsidR="005C7A7E">
          <w:rPr>
            <w:noProof/>
            <w:webHidden/>
          </w:rPr>
          <w:instrText xml:space="preserve"> PAGEREF _Toc474760094 \h </w:instrText>
        </w:r>
        <w:r w:rsidR="005C7A7E">
          <w:rPr>
            <w:noProof/>
            <w:webHidden/>
          </w:rPr>
        </w:r>
        <w:r w:rsidR="005C7A7E">
          <w:rPr>
            <w:noProof/>
            <w:webHidden/>
          </w:rPr>
          <w:fldChar w:fldCharType="separate"/>
        </w:r>
        <w:r w:rsidR="005C7A7E">
          <w:rPr>
            <w:noProof/>
            <w:webHidden/>
          </w:rPr>
          <w:t>18</w:t>
        </w:r>
        <w:r w:rsidR="005C7A7E">
          <w:rPr>
            <w:noProof/>
            <w:webHidden/>
          </w:rPr>
          <w:fldChar w:fldCharType="end"/>
        </w:r>
      </w:hyperlink>
    </w:p>
    <w:p w14:paraId="5DCA52CA" w14:textId="453399C9" w:rsidR="005C7A7E" w:rsidRDefault="00E74AD6">
      <w:pPr>
        <w:pStyle w:val="TOC4"/>
        <w:rPr>
          <w:rFonts w:eastAsiaTheme="minorEastAsia"/>
          <w:smallCaps w:val="0"/>
          <w:noProof/>
          <w:sz w:val="22"/>
          <w:szCs w:val="28"/>
          <w:lang w:val="en-US" w:eastAsia="en-US" w:bidi="th-TH"/>
        </w:rPr>
      </w:pPr>
      <w:hyperlink w:anchor="_Toc474760095" w:history="1">
        <w:r w:rsidR="005C7A7E" w:rsidRPr="006A7C30">
          <w:rPr>
            <w:rStyle w:val="Hyperlink"/>
            <w:noProof/>
            <w:lang w:bidi="ar-SA"/>
          </w:rPr>
          <w:t>Azure Active Directory Premium</w:t>
        </w:r>
        <w:r w:rsidR="005C7A7E">
          <w:rPr>
            <w:noProof/>
            <w:webHidden/>
          </w:rPr>
          <w:tab/>
        </w:r>
        <w:r w:rsidR="005C7A7E">
          <w:rPr>
            <w:noProof/>
            <w:webHidden/>
          </w:rPr>
          <w:fldChar w:fldCharType="begin"/>
        </w:r>
        <w:r w:rsidR="005C7A7E">
          <w:rPr>
            <w:noProof/>
            <w:webHidden/>
          </w:rPr>
          <w:instrText xml:space="preserve"> PAGEREF _Toc474760095 \h </w:instrText>
        </w:r>
        <w:r w:rsidR="005C7A7E">
          <w:rPr>
            <w:noProof/>
            <w:webHidden/>
          </w:rPr>
        </w:r>
        <w:r w:rsidR="005C7A7E">
          <w:rPr>
            <w:noProof/>
            <w:webHidden/>
          </w:rPr>
          <w:fldChar w:fldCharType="separate"/>
        </w:r>
        <w:r w:rsidR="005C7A7E">
          <w:rPr>
            <w:noProof/>
            <w:webHidden/>
          </w:rPr>
          <w:t>18</w:t>
        </w:r>
        <w:r w:rsidR="005C7A7E">
          <w:rPr>
            <w:noProof/>
            <w:webHidden/>
          </w:rPr>
          <w:fldChar w:fldCharType="end"/>
        </w:r>
      </w:hyperlink>
    </w:p>
    <w:p w14:paraId="35D6F00B" w14:textId="35E8452B" w:rsidR="005C7A7E" w:rsidRDefault="00E74AD6">
      <w:pPr>
        <w:pStyle w:val="TOC4"/>
        <w:rPr>
          <w:rFonts w:eastAsiaTheme="minorEastAsia"/>
          <w:smallCaps w:val="0"/>
          <w:noProof/>
          <w:sz w:val="22"/>
          <w:szCs w:val="28"/>
          <w:lang w:val="en-US" w:eastAsia="en-US" w:bidi="th-TH"/>
        </w:rPr>
      </w:pPr>
      <w:hyperlink w:anchor="_Toc474760096" w:history="1">
        <w:r w:rsidR="005C7A7E" w:rsidRPr="006A7C30">
          <w:rPr>
            <w:rStyle w:val="Hyperlink"/>
            <w:noProof/>
            <w:lang w:bidi="ar-SA"/>
          </w:rPr>
          <w:t>Azure Information Protection Premium</w:t>
        </w:r>
        <w:r w:rsidR="005C7A7E">
          <w:rPr>
            <w:noProof/>
            <w:webHidden/>
          </w:rPr>
          <w:tab/>
        </w:r>
        <w:r w:rsidR="005C7A7E">
          <w:rPr>
            <w:noProof/>
            <w:webHidden/>
          </w:rPr>
          <w:fldChar w:fldCharType="begin"/>
        </w:r>
        <w:r w:rsidR="005C7A7E">
          <w:rPr>
            <w:noProof/>
            <w:webHidden/>
          </w:rPr>
          <w:instrText xml:space="preserve"> PAGEREF _Toc474760096 \h </w:instrText>
        </w:r>
        <w:r w:rsidR="005C7A7E">
          <w:rPr>
            <w:noProof/>
            <w:webHidden/>
          </w:rPr>
        </w:r>
        <w:r w:rsidR="005C7A7E">
          <w:rPr>
            <w:noProof/>
            <w:webHidden/>
          </w:rPr>
          <w:fldChar w:fldCharType="separate"/>
        </w:r>
        <w:r w:rsidR="005C7A7E">
          <w:rPr>
            <w:noProof/>
            <w:webHidden/>
          </w:rPr>
          <w:t>18</w:t>
        </w:r>
        <w:r w:rsidR="005C7A7E">
          <w:rPr>
            <w:noProof/>
            <w:webHidden/>
          </w:rPr>
          <w:fldChar w:fldCharType="end"/>
        </w:r>
      </w:hyperlink>
    </w:p>
    <w:p w14:paraId="11C3A340" w14:textId="3C665440" w:rsidR="005C7A7E" w:rsidRDefault="00E74AD6">
      <w:pPr>
        <w:pStyle w:val="TOC3"/>
        <w:rPr>
          <w:rFonts w:eastAsiaTheme="minorEastAsia"/>
          <w:b w:val="0"/>
          <w:smallCaps w:val="0"/>
          <w:sz w:val="22"/>
          <w:szCs w:val="28"/>
          <w:lang w:val="en-US" w:eastAsia="en-US" w:bidi="th-TH"/>
        </w:rPr>
      </w:pPr>
      <w:hyperlink w:anchor="_Toc474760097" w:history="1">
        <w:r w:rsidR="005C7A7E" w:rsidRPr="006A7C30">
          <w:rPr>
            <w:rStyle w:val="Hyperlink"/>
            <w:lang w:bidi="ar-SA"/>
          </w:rPr>
          <w:t>Služby Microsoft Dynamics 365</w:t>
        </w:r>
        <w:r w:rsidR="005C7A7E">
          <w:rPr>
            <w:webHidden/>
          </w:rPr>
          <w:tab/>
        </w:r>
        <w:r w:rsidR="005C7A7E">
          <w:rPr>
            <w:webHidden/>
          </w:rPr>
          <w:fldChar w:fldCharType="begin"/>
        </w:r>
        <w:r w:rsidR="005C7A7E">
          <w:rPr>
            <w:webHidden/>
          </w:rPr>
          <w:instrText xml:space="preserve"> PAGEREF _Toc474760097 \h </w:instrText>
        </w:r>
        <w:r w:rsidR="005C7A7E">
          <w:rPr>
            <w:webHidden/>
          </w:rPr>
        </w:r>
        <w:r w:rsidR="005C7A7E">
          <w:rPr>
            <w:webHidden/>
          </w:rPr>
          <w:fldChar w:fldCharType="separate"/>
        </w:r>
        <w:r w:rsidR="005C7A7E">
          <w:rPr>
            <w:webHidden/>
          </w:rPr>
          <w:t>19</w:t>
        </w:r>
        <w:r w:rsidR="005C7A7E">
          <w:rPr>
            <w:webHidden/>
          </w:rPr>
          <w:fldChar w:fldCharType="end"/>
        </w:r>
      </w:hyperlink>
    </w:p>
    <w:p w14:paraId="195A8C25" w14:textId="6729C02E" w:rsidR="005C7A7E" w:rsidRDefault="00E74AD6">
      <w:pPr>
        <w:pStyle w:val="TOC2"/>
        <w:tabs>
          <w:tab w:val="right" w:leader="dot" w:pos="5030"/>
        </w:tabs>
        <w:rPr>
          <w:rFonts w:eastAsiaTheme="minorEastAsia"/>
          <w:b w:val="0"/>
          <w:smallCaps w:val="0"/>
          <w:noProof/>
          <w:sz w:val="22"/>
          <w:szCs w:val="28"/>
          <w:lang w:val="en-US" w:eastAsia="en-US" w:bidi="th-TH"/>
        </w:rPr>
      </w:pPr>
      <w:hyperlink w:anchor="_Toc474760098" w:history="1">
        <w:r w:rsidR="005C7A7E" w:rsidRPr="006A7C30">
          <w:rPr>
            <w:rStyle w:val="Hyperlink"/>
            <w:noProof/>
            <w:lang w:bidi="ar-SA"/>
          </w:rPr>
          <w:t>Služby Office 365</w:t>
        </w:r>
        <w:r w:rsidR="005C7A7E">
          <w:rPr>
            <w:noProof/>
            <w:webHidden/>
          </w:rPr>
          <w:tab/>
        </w:r>
        <w:r w:rsidR="005C7A7E">
          <w:rPr>
            <w:noProof/>
            <w:webHidden/>
          </w:rPr>
          <w:fldChar w:fldCharType="begin"/>
        </w:r>
        <w:r w:rsidR="005C7A7E">
          <w:rPr>
            <w:noProof/>
            <w:webHidden/>
          </w:rPr>
          <w:instrText xml:space="preserve"> PAGEREF _Toc474760098 \h </w:instrText>
        </w:r>
        <w:r w:rsidR="005C7A7E">
          <w:rPr>
            <w:noProof/>
            <w:webHidden/>
          </w:rPr>
        </w:r>
        <w:r w:rsidR="005C7A7E">
          <w:rPr>
            <w:noProof/>
            <w:webHidden/>
          </w:rPr>
          <w:fldChar w:fldCharType="separate"/>
        </w:r>
        <w:r w:rsidR="005C7A7E">
          <w:rPr>
            <w:noProof/>
            <w:webHidden/>
          </w:rPr>
          <w:t>20</w:t>
        </w:r>
        <w:r w:rsidR="005C7A7E">
          <w:rPr>
            <w:noProof/>
            <w:webHidden/>
          </w:rPr>
          <w:fldChar w:fldCharType="end"/>
        </w:r>
      </w:hyperlink>
    </w:p>
    <w:p w14:paraId="41BF1C44" w14:textId="617EC903" w:rsidR="005C7A7E" w:rsidRDefault="00E74AD6">
      <w:pPr>
        <w:pStyle w:val="TOC4"/>
        <w:rPr>
          <w:rFonts w:eastAsiaTheme="minorEastAsia"/>
          <w:smallCaps w:val="0"/>
          <w:noProof/>
          <w:sz w:val="22"/>
          <w:szCs w:val="28"/>
          <w:lang w:val="en-US" w:eastAsia="en-US" w:bidi="th-TH"/>
        </w:rPr>
      </w:pPr>
      <w:hyperlink w:anchor="_Toc474760099" w:history="1">
        <w:r w:rsidR="005C7A7E" w:rsidRPr="006A7C30">
          <w:rPr>
            <w:rStyle w:val="Hyperlink"/>
            <w:noProof/>
            <w:lang w:bidi="ar-SA"/>
          </w:rPr>
          <w:t>Exchange Online</w:t>
        </w:r>
        <w:r w:rsidR="005C7A7E">
          <w:rPr>
            <w:noProof/>
            <w:webHidden/>
          </w:rPr>
          <w:tab/>
        </w:r>
        <w:r w:rsidR="005C7A7E">
          <w:rPr>
            <w:noProof/>
            <w:webHidden/>
          </w:rPr>
          <w:fldChar w:fldCharType="begin"/>
        </w:r>
        <w:r w:rsidR="005C7A7E">
          <w:rPr>
            <w:noProof/>
            <w:webHidden/>
          </w:rPr>
          <w:instrText xml:space="preserve"> PAGEREF _Toc474760099 \h </w:instrText>
        </w:r>
        <w:r w:rsidR="005C7A7E">
          <w:rPr>
            <w:noProof/>
            <w:webHidden/>
          </w:rPr>
        </w:r>
        <w:r w:rsidR="005C7A7E">
          <w:rPr>
            <w:noProof/>
            <w:webHidden/>
          </w:rPr>
          <w:fldChar w:fldCharType="separate"/>
        </w:r>
        <w:r w:rsidR="005C7A7E">
          <w:rPr>
            <w:noProof/>
            <w:webHidden/>
          </w:rPr>
          <w:t>20</w:t>
        </w:r>
        <w:r w:rsidR="005C7A7E">
          <w:rPr>
            <w:noProof/>
            <w:webHidden/>
          </w:rPr>
          <w:fldChar w:fldCharType="end"/>
        </w:r>
      </w:hyperlink>
    </w:p>
    <w:p w14:paraId="5BAC38B7" w14:textId="7733F4FD" w:rsidR="005C7A7E" w:rsidRDefault="00E74AD6">
      <w:pPr>
        <w:pStyle w:val="TOC4"/>
        <w:rPr>
          <w:rFonts w:eastAsiaTheme="minorEastAsia"/>
          <w:smallCaps w:val="0"/>
          <w:noProof/>
          <w:sz w:val="22"/>
          <w:szCs w:val="28"/>
          <w:lang w:val="en-US" w:eastAsia="en-US" w:bidi="th-TH"/>
        </w:rPr>
      </w:pPr>
      <w:hyperlink w:anchor="_Toc474760100" w:history="1">
        <w:r w:rsidR="005C7A7E" w:rsidRPr="006A7C30">
          <w:rPr>
            <w:rStyle w:val="Hyperlink"/>
            <w:noProof/>
            <w:lang w:bidi="ar-SA"/>
          </w:rPr>
          <w:t>Aplikácie balíka Office 365</w:t>
        </w:r>
        <w:r w:rsidR="005C7A7E">
          <w:rPr>
            <w:noProof/>
            <w:webHidden/>
          </w:rPr>
          <w:tab/>
        </w:r>
        <w:r w:rsidR="005C7A7E">
          <w:rPr>
            <w:noProof/>
            <w:webHidden/>
          </w:rPr>
          <w:fldChar w:fldCharType="begin"/>
        </w:r>
        <w:r w:rsidR="005C7A7E">
          <w:rPr>
            <w:noProof/>
            <w:webHidden/>
          </w:rPr>
          <w:instrText xml:space="preserve"> PAGEREF _Toc474760100 \h </w:instrText>
        </w:r>
        <w:r w:rsidR="005C7A7E">
          <w:rPr>
            <w:noProof/>
            <w:webHidden/>
          </w:rPr>
        </w:r>
        <w:r w:rsidR="005C7A7E">
          <w:rPr>
            <w:noProof/>
            <w:webHidden/>
          </w:rPr>
          <w:fldChar w:fldCharType="separate"/>
        </w:r>
        <w:r w:rsidR="005C7A7E">
          <w:rPr>
            <w:noProof/>
            <w:webHidden/>
          </w:rPr>
          <w:t>22</w:t>
        </w:r>
        <w:r w:rsidR="005C7A7E">
          <w:rPr>
            <w:noProof/>
            <w:webHidden/>
          </w:rPr>
          <w:fldChar w:fldCharType="end"/>
        </w:r>
      </w:hyperlink>
    </w:p>
    <w:p w14:paraId="7908A06A" w14:textId="48C58E18" w:rsidR="005C7A7E" w:rsidRDefault="00E74AD6">
      <w:pPr>
        <w:pStyle w:val="TOC4"/>
        <w:rPr>
          <w:rFonts w:eastAsiaTheme="minorEastAsia"/>
          <w:smallCaps w:val="0"/>
          <w:noProof/>
          <w:sz w:val="22"/>
          <w:szCs w:val="28"/>
          <w:lang w:val="en-US" w:eastAsia="en-US" w:bidi="th-TH"/>
        </w:rPr>
      </w:pPr>
      <w:hyperlink w:anchor="_Toc474760101" w:history="1">
        <w:r w:rsidR="005C7A7E" w:rsidRPr="006A7C30">
          <w:rPr>
            <w:rStyle w:val="Hyperlink"/>
            <w:noProof/>
            <w:lang w:bidi="ar-SA"/>
          </w:rPr>
          <w:t>Microsoft MyAnalytics</w:t>
        </w:r>
        <w:r w:rsidR="005C7A7E">
          <w:rPr>
            <w:noProof/>
            <w:webHidden/>
          </w:rPr>
          <w:tab/>
        </w:r>
        <w:r w:rsidR="005C7A7E">
          <w:rPr>
            <w:noProof/>
            <w:webHidden/>
          </w:rPr>
          <w:fldChar w:fldCharType="begin"/>
        </w:r>
        <w:r w:rsidR="005C7A7E">
          <w:rPr>
            <w:noProof/>
            <w:webHidden/>
          </w:rPr>
          <w:instrText xml:space="preserve"> PAGEREF _Toc474760101 \h </w:instrText>
        </w:r>
        <w:r w:rsidR="005C7A7E">
          <w:rPr>
            <w:noProof/>
            <w:webHidden/>
          </w:rPr>
        </w:r>
        <w:r w:rsidR="005C7A7E">
          <w:rPr>
            <w:noProof/>
            <w:webHidden/>
          </w:rPr>
          <w:fldChar w:fldCharType="separate"/>
        </w:r>
        <w:r w:rsidR="005C7A7E">
          <w:rPr>
            <w:noProof/>
            <w:webHidden/>
          </w:rPr>
          <w:t>22</w:t>
        </w:r>
        <w:r w:rsidR="005C7A7E">
          <w:rPr>
            <w:noProof/>
            <w:webHidden/>
          </w:rPr>
          <w:fldChar w:fldCharType="end"/>
        </w:r>
      </w:hyperlink>
    </w:p>
    <w:p w14:paraId="5AFEFDD7" w14:textId="703D32E7" w:rsidR="005C7A7E" w:rsidRDefault="00E74AD6">
      <w:pPr>
        <w:pStyle w:val="TOC4"/>
        <w:rPr>
          <w:rFonts w:eastAsiaTheme="minorEastAsia"/>
          <w:smallCaps w:val="0"/>
          <w:noProof/>
          <w:sz w:val="22"/>
          <w:szCs w:val="28"/>
          <w:lang w:val="en-US" w:eastAsia="en-US" w:bidi="th-TH"/>
        </w:rPr>
      </w:pPr>
      <w:hyperlink w:anchor="_Toc474760102" w:history="1">
        <w:r w:rsidR="005C7A7E" w:rsidRPr="006A7C30">
          <w:rPr>
            <w:rStyle w:val="Hyperlink"/>
            <w:noProof/>
            <w:lang w:bidi="ar-SA"/>
          </w:rPr>
          <w:t>Office 365 Advanced Compliance</w:t>
        </w:r>
        <w:r w:rsidR="005C7A7E">
          <w:rPr>
            <w:noProof/>
            <w:webHidden/>
          </w:rPr>
          <w:tab/>
        </w:r>
        <w:r w:rsidR="005C7A7E">
          <w:rPr>
            <w:noProof/>
            <w:webHidden/>
          </w:rPr>
          <w:fldChar w:fldCharType="begin"/>
        </w:r>
        <w:r w:rsidR="005C7A7E">
          <w:rPr>
            <w:noProof/>
            <w:webHidden/>
          </w:rPr>
          <w:instrText xml:space="preserve"> PAGEREF _Toc474760102 \h </w:instrText>
        </w:r>
        <w:r w:rsidR="005C7A7E">
          <w:rPr>
            <w:noProof/>
            <w:webHidden/>
          </w:rPr>
        </w:r>
        <w:r w:rsidR="005C7A7E">
          <w:rPr>
            <w:noProof/>
            <w:webHidden/>
          </w:rPr>
          <w:fldChar w:fldCharType="separate"/>
        </w:r>
        <w:r w:rsidR="005C7A7E">
          <w:rPr>
            <w:noProof/>
            <w:webHidden/>
          </w:rPr>
          <w:t>22</w:t>
        </w:r>
        <w:r w:rsidR="005C7A7E">
          <w:rPr>
            <w:noProof/>
            <w:webHidden/>
          </w:rPr>
          <w:fldChar w:fldCharType="end"/>
        </w:r>
      </w:hyperlink>
    </w:p>
    <w:p w14:paraId="035CFA59" w14:textId="570CEE80" w:rsidR="005C7A7E" w:rsidRDefault="00E74AD6">
      <w:pPr>
        <w:pStyle w:val="TOC4"/>
        <w:rPr>
          <w:rFonts w:eastAsiaTheme="minorEastAsia"/>
          <w:smallCaps w:val="0"/>
          <w:noProof/>
          <w:sz w:val="22"/>
          <w:szCs w:val="28"/>
          <w:lang w:val="en-US" w:eastAsia="en-US" w:bidi="th-TH"/>
        </w:rPr>
      </w:pPr>
      <w:hyperlink w:anchor="_Toc474760103" w:history="1">
        <w:r w:rsidR="005C7A7E" w:rsidRPr="006A7C30">
          <w:rPr>
            <w:rStyle w:val="Hyperlink"/>
            <w:noProof/>
            <w:lang w:bidi="ar-SA"/>
          </w:rPr>
          <w:t>Office Online</w:t>
        </w:r>
        <w:r w:rsidR="005C7A7E">
          <w:rPr>
            <w:noProof/>
            <w:webHidden/>
          </w:rPr>
          <w:tab/>
        </w:r>
        <w:r w:rsidR="005C7A7E">
          <w:rPr>
            <w:noProof/>
            <w:webHidden/>
          </w:rPr>
          <w:fldChar w:fldCharType="begin"/>
        </w:r>
        <w:r w:rsidR="005C7A7E">
          <w:rPr>
            <w:noProof/>
            <w:webHidden/>
          </w:rPr>
          <w:instrText xml:space="preserve"> PAGEREF _Toc474760103 \h </w:instrText>
        </w:r>
        <w:r w:rsidR="005C7A7E">
          <w:rPr>
            <w:noProof/>
            <w:webHidden/>
          </w:rPr>
        </w:r>
        <w:r w:rsidR="005C7A7E">
          <w:rPr>
            <w:noProof/>
            <w:webHidden/>
          </w:rPr>
          <w:fldChar w:fldCharType="separate"/>
        </w:r>
        <w:r w:rsidR="005C7A7E">
          <w:rPr>
            <w:noProof/>
            <w:webHidden/>
          </w:rPr>
          <w:t>23</w:t>
        </w:r>
        <w:r w:rsidR="005C7A7E">
          <w:rPr>
            <w:noProof/>
            <w:webHidden/>
          </w:rPr>
          <w:fldChar w:fldCharType="end"/>
        </w:r>
      </w:hyperlink>
    </w:p>
    <w:p w14:paraId="20FCE89F" w14:textId="4124A229" w:rsidR="005C7A7E" w:rsidRDefault="00E74AD6">
      <w:pPr>
        <w:pStyle w:val="TOC4"/>
        <w:rPr>
          <w:rFonts w:eastAsiaTheme="minorEastAsia"/>
          <w:smallCaps w:val="0"/>
          <w:noProof/>
          <w:sz w:val="22"/>
          <w:szCs w:val="28"/>
          <w:lang w:val="en-US" w:eastAsia="en-US" w:bidi="th-TH"/>
        </w:rPr>
      </w:pPr>
      <w:hyperlink w:anchor="_Toc474760104" w:history="1">
        <w:r w:rsidR="005C7A7E" w:rsidRPr="006A7C30">
          <w:rPr>
            <w:rStyle w:val="Hyperlink"/>
            <w:noProof/>
            <w:lang w:bidi="ar-SA"/>
          </w:rPr>
          <w:t>OneDrive for Business</w:t>
        </w:r>
        <w:r w:rsidR="005C7A7E">
          <w:rPr>
            <w:noProof/>
            <w:webHidden/>
          </w:rPr>
          <w:tab/>
        </w:r>
        <w:r w:rsidR="005C7A7E">
          <w:rPr>
            <w:noProof/>
            <w:webHidden/>
          </w:rPr>
          <w:fldChar w:fldCharType="begin"/>
        </w:r>
        <w:r w:rsidR="005C7A7E">
          <w:rPr>
            <w:noProof/>
            <w:webHidden/>
          </w:rPr>
          <w:instrText xml:space="preserve"> PAGEREF _Toc474760104 \h </w:instrText>
        </w:r>
        <w:r w:rsidR="005C7A7E">
          <w:rPr>
            <w:noProof/>
            <w:webHidden/>
          </w:rPr>
        </w:r>
        <w:r w:rsidR="005C7A7E">
          <w:rPr>
            <w:noProof/>
            <w:webHidden/>
          </w:rPr>
          <w:fldChar w:fldCharType="separate"/>
        </w:r>
        <w:r w:rsidR="005C7A7E">
          <w:rPr>
            <w:noProof/>
            <w:webHidden/>
          </w:rPr>
          <w:t>23</w:t>
        </w:r>
        <w:r w:rsidR="005C7A7E">
          <w:rPr>
            <w:noProof/>
            <w:webHidden/>
          </w:rPr>
          <w:fldChar w:fldCharType="end"/>
        </w:r>
      </w:hyperlink>
    </w:p>
    <w:p w14:paraId="2174EFC2" w14:textId="2C6AEC69" w:rsidR="005C7A7E" w:rsidRDefault="00E74AD6">
      <w:pPr>
        <w:pStyle w:val="TOC4"/>
        <w:rPr>
          <w:rFonts w:eastAsiaTheme="minorEastAsia"/>
          <w:smallCaps w:val="0"/>
          <w:noProof/>
          <w:sz w:val="22"/>
          <w:szCs w:val="28"/>
          <w:lang w:val="en-US" w:eastAsia="en-US" w:bidi="th-TH"/>
        </w:rPr>
      </w:pPr>
      <w:hyperlink w:anchor="_Toc474760105" w:history="1">
        <w:r w:rsidR="005C7A7E" w:rsidRPr="006A7C30">
          <w:rPr>
            <w:rStyle w:val="Hyperlink"/>
            <w:noProof/>
            <w:lang w:bidi="ar-SA"/>
          </w:rPr>
          <w:t>Project Online</w:t>
        </w:r>
        <w:r w:rsidR="005C7A7E">
          <w:rPr>
            <w:noProof/>
            <w:webHidden/>
          </w:rPr>
          <w:tab/>
        </w:r>
        <w:r w:rsidR="005C7A7E">
          <w:rPr>
            <w:noProof/>
            <w:webHidden/>
          </w:rPr>
          <w:fldChar w:fldCharType="begin"/>
        </w:r>
        <w:r w:rsidR="005C7A7E">
          <w:rPr>
            <w:noProof/>
            <w:webHidden/>
          </w:rPr>
          <w:instrText xml:space="preserve"> PAGEREF _Toc474760105 \h </w:instrText>
        </w:r>
        <w:r w:rsidR="005C7A7E">
          <w:rPr>
            <w:noProof/>
            <w:webHidden/>
          </w:rPr>
        </w:r>
        <w:r w:rsidR="005C7A7E">
          <w:rPr>
            <w:noProof/>
            <w:webHidden/>
          </w:rPr>
          <w:fldChar w:fldCharType="separate"/>
        </w:r>
        <w:r w:rsidR="005C7A7E">
          <w:rPr>
            <w:noProof/>
            <w:webHidden/>
          </w:rPr>
          <w:t>23</w:t>
        </w:r>
        <w:r w:rsidR="005C7A7E">
          <w:rPr>
            <w:noProof/>
            <w:webHidden/>
          </w:rPr>
          <w:fldChar w:fldCharType="end"/>
        </w:r>
      </w:hyperlink>
    </w:p>
    <w:p w14:paraId="1E1EB0B5" w14:textId="36FBC05C" w:rsidR="005C7A7E" w:rsidRDefault="00E74AD6">
      <w:pPr>
        <w:pStyle w:val="TOC4"/>
        <w:rPr>
          <w:rFonts w:eastAsiaTheme="minorEastAsia"/>
          <w:smallCaps w:val="0"/>
          <w:noProof/>
          <w:sz w:val="22"/>
          <w:szCs w:val="28"/>
          <w:lang w:val="en-US" w:eastAsia="en-US" w:bidi="th-TH"/>
        </w:rPr>
      </w:pPr>
      <w:hyperlink w:anchor="_Toc474760106" w:history="1">
        <w:r w:rsidR="005C7A7E" w:rsidRPr="006A7C30">
          <w:rPr>
            <w:rStyle w:val="Hyperlink"/>
            <w:noProof/>
            <w:lang w:bidi="ar-SA"/>
          </w:rPr>
          <w:t>SharePoint Online</w:t>
        </w:r>
        <w:r w:rsidR="005C7A7E">
          <w:rPr>
            <w:noProof/>
            <w:webHidden/>
          </w:rPr>
          <w:tab/>
        </w:r>
        <w:r w:rsidR="005C7A7E">
          <w:rPr>
            <w:noProof/>
            <w:webHidden/>
          </w:rPr>
          <w:fldChar w:fldCharType="begin"/>
        </w:r>
        <w:r w:rsidR="005C7A7E">
          <w:rPr>
            <w:noProof/>
            <w:webHidden/>
          </w:rPr>
          <w:instrText xml:space="preserve"> PAGEREF _Toc474760106 \h </w:instrText>
        </w:r>
        <w:r w:rsidR="005C7A7E">
          <w:rPr>
            <w:noProof/>
            <w:webHidden/>
          </w:rPr>
        </w:r>
        <w:r w:rsidR="005C7A7E">
          <w:rPr>
            <w:noProof/>
            <w:webHidden/>
          </w:rPr>
          <w:fldChar w:fldCharType="separate"/>
        </w:r>
        <w:r w:rsidR="005C7A7E">
          <w:rPr>
            <w:noProof/>
            <w:webHidden/>
          </w:rPr>
          <w:t>23</w:t>
        </w:r>
        <w:r w:rsidR="005C7A7E">
          <w:rPr>
            <w:noProof/>
            <w:webHidden/>
          </w:rPr>
          <w:fldChar w:fldCharType="end"/>
        </w:r>
      </w:hyperlink>
    </w:p>
    <w:p w14:paraId="1A6DD152" w14:textId="1C3BB68D" w:rsidR="005C7A7E" w:rsidRDefault="00E74AD6">
      <w:pPr>
        <w:pStyle w:val="TOC4"/>
        <w:rPr>
          <w:rFonts w:eastAsiaTheme="minorEastAsia"/>
          <w:smallCaps w:val="0"/>
          <w:noProof/>
          <w:sz w:val="22"/>
          <w:szCs w:val="28"/>
          <w:lang w:val="en-US" w:eastAsia="en-US" w:bidi="th-TH"/>
        </w:rPr>
      </w:pPr>
      <w:hyperlink w:anchor="_Toc474760107" w:history="1">
        <w:r w:rsidR="005C7A7E" w:rsidRPr="006A7C30">
          <w:rPr>
            <w:rStyle w:val="Hyperlink"/>
            <w:noProof/>
            <w:lang w:bidi="ar-SA"/>
          </w:rPr>
          <w:t>Skype for Business Online</w:t>
        </w:r>
        <w:r w:rsidR="005C7A7E">
          <w:rPr>
            <w:noProof/>
            <w:webHidden/>
          </w:rPr>
          <w:tab/>
        </w:r>
        <w:r w:rsidR="005C7A7E">
          <w:rPr>
            <w:noProof/>
            <w:webHidden/>
          </w:rPr>
          <w:fldChar w:fldCharType="begin"/>
        </w:r>
        <w:r w:rsidR="005C7A7E">
          <w:rPr>
            <w:noProof/>
            <w:webHidden/>
          </w:rPr>
          <w:instrText xml:space="preserve"> PAGEREF _Toc474760107 \h </w:instrText>
        </w:r>
        <w:r w:rsidR="005C7A7E">
          <w:rPr>
            <w:noProof/>
            <w:webHidden/>
          </w:rPr>
        </w:r>
        <w:r w:rsidR="005C7A7E">
          <w:rPr>
            <w:noProof/>
            <w:webHidden/>
          </w:rPr>
          <w:fldChar w:fldCharType="separate"/>
        </w:r>
        <w:r w:rsidR="005C7A7E">
          <w:rPr>
            <w:noProof/>
            <w:webHidden/>
          </w:rPr>
          <w:t>24</w:t>
        </w:r>
        <w:r w:rsidR="005C7A7E">
          <w:rPr>
            <w:noProof/>
            <w:webHidden/>
          </w:rPr>
          <w:fldChar w:fldCharType="end"/>
        </w:r>
      </w:hyperlink>
    </w:p>
    <w:p w14:paraId="0203E7CC" w14:textId="727C4B75" w:rsidR="005C7A7E" w:rsidRDefault="00E74AD6">
      <w:pPr>
        <w:pStyle w:val="TOC4"/>
        <w:rPr>
          <w:rFonts w:eastAsiaTheme="minorEastAsia"/>
          <w:smallCaps w:val="0"/>
          <w:noProof/>
          <w:sz w:val="22"/>
          <w:szCs w:val="28"/>
          <w:lang w:val="en-US" w:eastAsia="en-US" w:bidi="th-TH"/>
        </w:rPr>
      </w:pPr>
      <w:hyperlink w:anchor="_Toc474760108" w:history="1">
        <w:r w:rsidR="005C7A7E" w:rsidRPr="006A7C30">
          <w:rPr>
            <w:rStyle w:val="Hyperlink"/>
            <w:noProof/>
            <w:lang w:bidi="ar-SA"/>
          </w:rPr>
          <w:t>Skype for Business Online – služby verejnej telefónnej siete s prepájaním okruhov</w:t>
        </w:r>
        <w:r w:rsidR="005C7A7E">
          <w:rPr>
            <w:noProof/>
            <w:webHidden/>
          </w:rPr>
          <w:tab/>
        </w:r>
        <w:r w:rsidR="005C7A7E">
          <w:rPr>
            <w:noProof/>
            <w:webHidden/>
          </w:rPr>
          <w:fldChar w:fldCharType="begin"/>
        </w:r>
        <w:r w:rsidR="005C7A7E">
          <w:rPr>
            <w:noProof/>
            <w:webHidden/>
          </w:rPr>
          <w:instrText xml:space="preserve"> PAGEREF _Toc474760108 \h </w:instrText>
        </w:r>
        <w:r w:rsidR="005C7A7E">
          <w:rPr>
            <w:noProof/>
            <w:webHidden/>
          </w:rPr>
        </w:r>
        <w:r w:rsidR="005C7A7E">
          <w:rPr>
            <w:noProof/>
            <w:webHidden/>
          </w:rPr>
          <w:fldChar w:fldCharType="separate"/>
        </w:r>
        <w:r w:rsidR="005C7A7E">
          <w:rPr>
            <w:noProof/>
            <w:webHidden/>
          </w:rPr>
          <w:t>24</w:t>
        </w:r>
        <w:r w:rsidR="005C7A7E">
          <w:rPr>
            <w:noProof/>
            <w:webHidden/>
          </w:rPr>
          <w:fldChar w:fldCharType="end"/>
        </w:r>
      </w:hyperlink>
    </w:p>
    <w:p w14:paraId="6AE028A4" w14:textId="7EADB9BD" w:rsidR="005C7A7E" w:rsidRDefault="00E74AD6">
      <w:pPr>
        <w:pStyle w:val="TOC2"/>
        <w:tabs>
          <w:tab w:val="right" w:leader="dot" w:pos="5030"/>
        </w:tabs>
        <w:rPr>
          <w:rFonts w:eastAsiaTheme="minorEastAsia"/>
          <w:b w:val="0"/>
          <w:smallCaps w:val="0"/>
          <w:noProof/>
          <w:sz w:val="22"/>
          <w:szCs w:val="28"/>
          <w:lang w:val="en-US" w:eastAsia="en-US" w:bidi="th-TH"/>
        </w:rPr>
      </w:pPr>
      <w:hyperlink w:anchor="_Toc474760109" w:history="1">
        <w:r w:rsidR="005C7A7E" w:rsidRPr="006A7C30">
          <w:rPr>
            <w:rStyle w:val="Hyperlink"/>
            <w:noProof/>
            <w:lang w:bidi="ar-SA"/>
          </w:rPr>
          <w:t>Iné služby online</w:t>
        </w:r>
        <w:r w:rsidR="005C7A7E">
          <w:rPr>
            <w:noProof/>
            <w:webHidden/>
          </w:rPr>
          <w:tab/>
        </w:r>
        <w:r w:rsidR="005C7A7E">
          <w:rPr>
            <w:noProof/>
            <w:webHidden/>
          </w:rPr>
          <w:fldChar w:fldCharType="begin"/>
        </w:r>
        <w:r w:rsidR="005C7A7E">
          <w:rPr>
            <w:noProof/>
            <w:webHidden/>
          </w:rPr>
          <w:instrText xml:space="preserve"> PAGEREF _Toc474760109 \h </w:instrText>
        </w:r>
        <w:r w:rsidR="005C7A7E">
          <w:rPr>
            <w:noProof/>
            <w:webHidden/>
          </w:rPr>
        </w:r>
        <w:r w:rsidR="005C7A7E">
          <w:rPr>
            <w:noProof/>
            <w:webHidden/>
          </w:rPr>
          <w:fldChar w:fldCharType="separate"/>
        </w:r>
        <w:r w:rsidR="005C7A7E">
          <w:rPr>
            <w:noProof/>
            <w:webHidden/>
          </w:rPr>
          <w:t>25</w:t>
        </w:r>
        <w:r w:rsidR="005C7A7E">
          <w:rPr>
            <w:noProof/>
            <w:webHidden/>
          </w:rPr>
          <w:fldChar w:fldCharType="end"/>
        </w:r>
      </w:hyperlink>
    </w:p>
    <w:p w14:paraId="348409E0" w14:textId="09507C52" w:rsidR="005C7A7E" w:rsidRDefault="00E74AD6">
      <w:pPr>
        <w:pStyle w:val="TOC4"/>
        <w:rPr>
          <w:rFonts w:eastAsiaTheme="minorEastAsia"/>
          <w:smallCaps w:val="0"/>
          <w:noProof/>
          <w:sz w:val="22"/>
          <w:szCs w:val="28"/>
          <w:lang w:val="en-US" w:eastAsia="en-US" w:bidi="th-TH"/>
        </w:rPr>
      </w:pPr>
      <w:hyperlink w:anchor="_Toc474760110" w:history="1">
        <w:r w:rsidR="005C7A7E" w:rsidRPr="006A7C30">
          <w:rPr>
            <w:rStyle w:val="Hyperlink"/>
            <w:noProof/>
            <w:lang w:bidi="ar-SA"/>
          </w:rPr>
          <w:t>Bing Maps Enterprise Platform a Bing Maps Mobile Asset Management Platform</w:t>
        </w:r>
        <w:r w:rsidR="005C7A7E">
          <w:rPr>
            <w:noProof/>
            <w:webHidden/>
          </w:rPr>
          <w:tab/>
        </w:r>
        <w:r w:rsidR="005C7A7E">
          <w:rPr>
            <w:noProof/>
            <w:webHidden/>
          </w:rPr>
          <w:fldChar w:fldCharType="begin"/>
        </w:r>
        <w:r w:rsidR="005C7A7E">
          <w:rPr>
            <w:noProof/>
            <w:webHidden/>
          </w:rPr>
          <w:instrText xml:space="preserve"> PAGEREF _Toc474760110 \h </w:instrText>
        </w:r>
        <w:r w:rsidR="005C7A7E">
          <w:rPr>
            <w:noProof/>
            <w:webHidden/>
          </w:rPr>
        </w:r>
        <w:r w:rsidR="005C7A7E">
          <w:rPr>
            <w:noProof/>
            <w:webHidden/>
          </w:rPr>
          <w:fldChar w:fldCharType="separate"/>
        </w:r>
        <w:r w:rsidR="005C7A7E">
          <w:rPr>
            <w:noProof/>
            <w:webHidden/>
          </w:rPr>
          <w:t>25</w:t>
        </w:r>
        <w:r w:rsidR="005C7A7E">
          <w:rPr>
            <w:noProof/>
            <w:webHidden/>
          </w:rPr>
          <w:fldChar w:fldCharType="end"/>
        </w:r>
      </w:hyperlink>
    </w:p>
    <w:p w14:paraId="487BAF51" w14:textId="7BC7AA08" w:rsidR="005C7A7E" w:rsidRDefault="00E74AD6">
      <w:pPr>
        <w:pStyle w:val="TOC4"/>
        <w:rPr>
          <w:rFonts w:eastAsiaTheme="minorEastAsia"/>
          <w:smallCaps w:val="0"/>
          <w:noProof/>
          <w:sz w:val="22"/>
          <w:szCs w:val="28"/>
          <w:lang w:val="en-US" w:eastAsia="en-US" w:bidi="th-TH"/>
        </w:rPr>
      </w:pPr>
      <w:hyperlink w:anchor="_Toc474760111" w:history="1">
        <w:r w:rsidR="005C7A7E" w:rsidRPr="006A7C30">
          <w:rPr>
            <w:rStyle w:val="Hyperlink"/>
            <w:noProof/>
            <w:lang w:bidi="ar-SA"/>
          </w:rPr>
          <w:t>Business Application Platform</w:t>
        </w:r>
        <w:r w:rsidR="005C7A7E">
          <w:rPr>
            <w:noProof/>
            <w:webHidden/>
          </w:rPr>
          <w:tab/>
        </w:r>
        <w:r w:rsidR="005C7A7E">
          <w:rPr>
            <w:noProof/>
            <w:webHidden/>
          </w:rPr>
          <w:fldChar w:fldCharType="begin"/>
        </w:r>
        <w:r w:rsidR="005C7A7E">
          <w:rPr>
            <w:noProof/>
            <w:webHidden/>
          </w:rPr>
          <w:instrText xml:space="preserve"> PAGEREF _Toc474760111 \h </w:instrText>
        </w:r>
        <w:r w:rsidR="005C7A7E">
          <w:rPr>
            <w:noProof/>
            <w:webHidden/>
          </w:rPr>
        </w:r>
        <w:r w:rsidR="005C7A7E">
          <w:rPr>
            <w:noProof/>
            <w:webHidden/>
          </w:rPr>
          <w:fldChar w:fldCharType="separate"/>
        </w:r>
        <w:r w:rsidR="005C7A7E">
          <w:rPr>
            <w:noProof/>
            <w:webHidden/>
          </w:rPr>
          <w:t>25</w:t>
        </w:r>
        <w:r w:rsidR="005C7A7E">
          <w:rPr>
            <w:noProof/>
            <w:webHidden/>
          </w:rPr>
          <w:fldChar w:fldCharType="end"/>
        </w:r>
      </w:hyperlink>
    </w:p>
    <w:p w14:paraId="4C018134" w14:textId="0FDA2089" w:rsidR="005C7A7E" w:rsidRDefault="00E74AD6">
      <w:pPr>
        <w:pStyle w:val="TOC4"/>
        <w:rPr>
          <w:rFonts w:eastAsiaTheme="minorEastAsia"/>
          <w:smallCaps w:val="0"/>
          <w:noProof/>
          <w:sz w:val="22"/>
          <w:szCs w:val="28"/>
          <w:lang w:val="en-US" w:eastAsia="en-US" w:bidi="th-TH"/>
        </w:rPr>
      </w:pPr>
      <w:hyperlink w:anchor="_Toc474760112" w:history="1">
        <w:r w:rsidR="005C7A7E" w:rsidRPr="006A7C30">
          <w:rPr>
            <w:rStyle w:val="Hyperlink"/>
            <w:noProof/>
            <w:lang w:bidi="ar-SA"/>
          </w:rPr>
          <w:t>Microsoft Intune</w:t>
        </w:r>
        <w:r w:rsidR="005C7A7E">
          <w:rPr>
            <w:noProof/>
            <w:webHidden/>
          </w:rPr>
          <w:tab/>
        </w:r>
        <w:r w:rsidR="005C7A7E">
          <w:rPr>
            <w:noProof/>
            <w:webHidden/>
          </w:rPr>
          <w:fldChar w:fldCharType="begin"/>
        </w:r>
        <w:r w:rsidR="005C7A7E">
          <w:rPr>
            <w:noProof/>
            <w:webHidden/>
          </w:rPr>
          <w:instrText xml:space="preserve"> PAGEREF _Toc474760112 \h </w:instrText>
        </w:r>
        <w:r w:rsidR="005C7A7E">
          <w:rPr>
            <w:noProof/>
            <w:webHidden/>
          </w:rPr>
        </w:r>
        <w:r w:rsidR="005C7A7E">
          <w:rPr>
            <w:noProof/>
            <w:webHidden/>
          </w:rPr>
          <w:fldChar w:fldCharType="separate"/>
        </w:r>
        <w:r w:rsidR="005C7A7E">
          <w:rPr>
            <w:noProof/>
            <w:webHidden/>
          </w:rPr>
          <w:t>26</w:t>
        </w:r>
        <w:r w:rsidR="005C7A7E">
          <w:rPr>
            <w:noProof/>
            <w:webHidden/>
          </w:rPr>
          <w:fldChar w:fldCharType="end"/>
        </w:r>
      </w:hyperlink>
    </w:p>
    <w:p w14:paraId="70C68C5E" w14:textId="3F3EEBAC" w:rsidR="005C7A7E" w:rsidRDefault="00E74AD6">
      <w:pPr>
        <w:pStyle w:val="TOC4"/>
        <w:rPr>
          <w:rFonts w:eastAsiaTheme="minorEastAsia"/>
          <w:smallCaps w:val="0"/>
          <w:noProof/>
          <w:sz w:val="22"/>
          <w:szCs w:val="28"/>
          <w:lang w:val="en-US" w:eastAsia="en-US" w:bidi="th-TH"/>
        </w:rPr>
      </w:pPr>
      <w:hyperlink w:anchor="_Toc474760113" w:history="1">
        <w:r w:rsidR="005C7A7E" w:rsidRPr="006A7C30">
          <w:rPr>
            <w:rStyle w:val="Hyperlink"/>
            <w:noProof/>
            <w:lang w:bidi="ar-SA"/>
          </w:rPr>
          <w:t>Microsoft Learning</w:t>
        </w:r>
        <w:r w:rsidR="005C7A7E">
          <w:rPr>
            <w:noProof/>
            <w:webHidden/>
          </w:rPr>
          <w:tab/>
        </w:r>
        <w:r w:rsidR="005C7A7E">
          <w:rPr>
            <w:noProof/>
            <w:webHidden/>
          </w:rPr>
          <w:fldChar w:fldCharType="begin"/>
        </w:r>
        <w:r w:rsidR="005C7A7E">
          <w:rPr>
            <w:noProof/>
            <w:webHidden/>
          </w:rPr>
          <w:instrText xml:space="preserve"> PAGEREF _Toc474760113 \h </w:instrText>
        </w:r>
        <w:r w:rsidR="005C7A7E">
          <w:rPr>
            <w:noProof/>
            <w:webHidden/>
          </w:rPr>
        </w:r>
        <w:r w:rsidR="005C7A7E">
          <w:rPr>
            <w:noProof/>
            <w:webHidden/>
          </w:rPr>
          <w:fldChar w:fldCharType="separate"/>
        </w:r>
        <w:r w:rsidR="005C7A7E">
          <w:rPr>
            <w:noProof/>
            <w:webHidden/>
          </w:rPr>
          <w:t>26</w:t>
        </w:r>
        <w:r w:rsidR="005C7A7E">
          <w:rPr>
            <w:noProof/>
            <w:webHidden/>
          </w:rPr>
          <w:fldChar w:fldCharType="end"/>
        </w:r>
      </w:hyperlink>
    </w:p>
    <w:p w14:paraId="0C03E23F" w14:textId="2CE8746E" w:rsidR="005C7A7E" w:rsidRDefault="00E74AD6">
      <w:pPr>
        <w:pStyle w:val="TOC4"/>
        <w:rPr>
          <w:rFonts w:eastAsiaTheme="minorEastAsia"/>
          <w:smallCaps w:val="0"/>
          <w:noProof/>
          <w:sz w:val="22"/>
          <w:szCs w:val="28"/>
          <w:lang w:val="en-US" w:eastAsia="en-US" w:bidi="th-TH"/>
        </w:rPr>
      </w:pPr>
      <w:hyperlink w:anchor="_Toc474760114" w:history="1">
        <w:r w:rsidR="005C7A7E" w:rsidRPr="006A7C30">
          <w:rPr>
            <w:rStyle w:val="Hyperlink"/>
            <w:noProof/>
            <w:lang w:bidi="ar-SA"/>
          </w:rPr>
          <w:t>Minecraft: Education Edition</w:t>
        </w:r>
        <w:r w:rsidR="005C7A7E">
          <w:rPr>
            <w:noProof/>
            <w:webHidden/>
          </w:rPr>
          <w:tab/>
        </w:r>
        <w:r w:rsidR="005C7A7E">
          <w:rPr>
            <w:noProof/>
            <w:webHidden/>
          </w:rPr>
          <w:fldChar w:fldCharType="begin"/>
        </w:r>
        <w:r w:rsidR="005C7A7E">
          <w:rPr>
            <w:noProof/>
            <w:webHidden/>
          </w:rPr>
          <w:instrText xml:space="preserve"> PAGEREF _Toc474760114 \h </w:instrText>
        </w:r>
        <w:r w:rsidR="005C7A7E">
          <w:rPr>
            <w:noProof/>
            <w:webHidden/>
          </w:rPr>
        </w:r>
        <w:r w:rsidR="005C7A7E">
          <w:rPr>
            <w:noProof/>
            <w:webHidden/>
          </w:rPr>
          <w:fldChar w:fldCharType="separate"/>
        </w:r>
        <w:r w:rsidR="005C7A7E">
          <w:rPr>
            <w:noProof/>
            <w:webHidden/>
          </w:rPr>
          <w:t>26</w:t>
        </w:r>
        <w:r w:rsidR="005C7A7E">
          <w:rPr>
            <w:noProof/>
            <w:webHidden/>
          </w:rPr>
          <w:fldChar w:fldCharType="end"/>
        </w:r>
      </w:hyperlink>
    </w:p>
    <w:p w14:paraId="0C0B342D" w14:textId="08639A40" w:rsidR="005C7A7E" w:rsidRDefault="00E74AD6">
      <w:pPr>
        <w:pStyle w:val="TOC4"/>
        <w:rPr>
          <w:rFonts w:eastAsiaTheme="minorEastAsia"/>
          <w:smallCaps w:val="0"/>
          <w:noProof/>
          <w:sz w:val="22"/>
          <w:szCs w:val="28"/>
          <w:lang w:val="en-US" w:eastAsia="en-US" w:bidi="th-TH"/>
        </w:rPr>
      </w:pPr>
      <w:hyperlink w:anchor="_Toc474760115" w:history="1">
        <w:r w:rsidR="005C7A7E" w:rsidRPr="006A7C30">
          <w:rPr>
            <w:rStyle w:val="Hyperlink"/>
            <w:noProof/>
            <w:lang w:bidi="ar-SA"/>
          </w:rPr>
          <w:t>Office 365 Developer</w:t>
        </w:r>
        <w:r w:rsidR="005C7A7E">
          <w:rPr>
            <w:noProof/>
            <w:webHidden/>
          </w:rPr>
          <w:tab/>
        </w:r>
        <w:r w:rsidR="005C7A7E">
          <w:rPr>
            <w:noProof/>
            <w:webHidden/>
          </w:rPr>
          <w:fldChar w:fldCharType="begin"/>
        </w:r>
        <w:r w:rsidR="005C7A7E">
          <w:rPr>
            <w:noProof/>
            <w:webHidden/>
          </w:rPr>
          <w:instrText xml:space="preserve"> PAGEREF _Toc474760115 \h </w:instrText>
        </w:r>
        <w:r w:rsidR="005C7A7E">
          <w:rPr>
            <w:noProof/>
            <w:webHidden/>
          </w:rPr>
        </w:r>
        <w:r w:rsidR="005C7A7E">
          <w:rPr>
            <w:noProof/>
            <w:webHidden/>
          </w:rPr>
          <w:fldChar w:fldCharType="separate"/>
        </w:r>
        <w:r w:rsidR="005C7A7E">
          <w:rPr>
            <w:noProof/>
            <w:webHidden/>
          </w:rPr>
          <w:t>27</w:t>
        </w:r>
        <w:r w:rsidR="005C7A7E">
          <w:rPr>
            <w:noProof/>
            <w:webHidden/>
          </w:rPr>
          <w:fldChar w:fldCharType="end"/>
        </w:r>
      </w:hyperlink>
    </w:p>
    <w:p w14:paraId="24DD590C" w14:textId="3CB8B8FF" w:rsidR="005C7A7E" w:rsidRDefault="00E74AD6">
      <w:pPr>
        <w:pStyle w:val="TOC4"/>
        <w:rPr>
          <w:rFonts w:eastAsiaTheme="minorEastAsia"/>
          <w:smallCaps w:val="0"/>
          <w:noProof/>
          <w:sz w:val="22"/>
          <w:szCs w:val="28"/>
          <w:lang w:val="en-US" w:eastAsia="en-US" w:bidi="th-TH"/>
        </w:rPr>
      </w:pPr>
      <w:hyperlink w:anchor="_Toc474760116" w:history="1">
        <w:r w:rsidR="005C7A7E" w:rsidRPr="006A7C30">
          <w:rPr>
            <w:rStyle w:val="Hyperlink"/>
            <w:noProof/>
            <w:lang w:bidi="ar-SA"/>
          </w:rPr>
          <w:t>Operačný systém Windows pre osobné počítače</w:t>
        </w:r>
        <w:r w:rsidR="005C7A7E">
          <w:rPr>
            <w:noProof/>
            <w:webHidden/>
          </w:rPr>
          <w:tab/>
        </w:r>
        <w:r w:rsidR="005C7A7E">
          <w:rPr>
            <w:noProof/>
            <w:webHidden/>
          </w:rPr>
          <w:fldChar w:fldCharType="begin"/>
        </w:r>
        <w:r w:rsidR="005C7A7E">
          <w:rPr>
            <w:noProof/>
            <w:webHidden/>
          </w:rPr>
          <w:instrText xml:space="preserve"> PAGEREF _Toc474760116 \h </w:instrText>
        </w:r>
        <w:r w:rsidR="005C7A7E">
          <w:rPr>
            <w:noProof/>
            <w:webHidden/>
          </w:rPr>
        </w:r>
        <w:r w:rsidR="005C7A7E">
          <w:rPr>
            <w:noProof/>
            <w:webHidden/>
          </w:rPr>
          <w:fldChar w:fldCharType="separate"/>
        </w:r>
        <w:r w:rsidR="005C7A7E">
          <w:rPr>
            <w:noProof/>
            <w:webHidden/>
          </w:rPr>
          <w:t>27</w:t>
        </w:r>
        <w:r w:rsidR="005C7A7E">
          <w:rPr>
            <w:noProof/>
            <w:webHidden/>
          </w:rPr>
          <w:fldChar w:fldCharType="end"/>
        </w:r>
      </w:hyperlink>
    </w:p>
    <w:p w14:paraId="5AADEBC3" w14:textId="7A1744FB" w:rsidR="005C7A7E" w:rsidRDefault="00E74AD6">
      <w:pPr>
        <w:pStyle w:val="TOC1"/>
        <w:tabs>
          <w:tab w:val="right" w:leader="dot" w:pos="5030"/>
        </w:tabs>
        <w:rPr>
          <w:rFonts w:eastAsiaTheme="minorEastAsia"/>
          <w:b w:val="0"/>
          <w:caps w:val="0"/>
          <w:noProof/>
          <w:sz w:val="22"/>
          <w:szCs w:val="28"/>
          <w:lang w:val="en-US" w:eastAsia="en-US" w:bidi="th-TH"/>
        </w:rPr>
      </w:pPr>
      <w:hyperlink w:anchor="_Toc474760117" w:history="1">
        <w:r w:rsidR="005C7A7E" w:rsidRPr="006A7C30">
          <w:rPr>
            <w:rStyle w:val="Hyperlink"/>
            <w:noProof/>
          </w:rPr>
          <w:t>Príloha 1 – oznámenia</w:t>
        </w:r>
        <w:r w:rsidR="005C7A7E">
          <w:rPr>
            <w:noProof/>
            <w:webHidden/>
          </w:rPr>
          <w:tab/>
        </w:r>
        <w:r w:rsidR="005C7A7E">
          <w:rPr>
            <w:noProof/>
            <w:webHidden/>
          </w:rPr>
          <w:fldChar w:fldCharType="begin"/>
        </w:r>
        <w:r w:rsidR="005C7A7E">
          <w:rPr>
            <w:noProof/>
            <w:webHidden/>
          </w:rPr>
          <w:instrText xml:space="preserve"> PAGEREF _Toc474760117 \h </w:instrText>
        </w:r>
        <w:r w:rsidR="005C7A7E">
          <w:rPr>
            <w:noProof/>
            <w:webHidden/>
          </w:rPr>
        </w:r>
        <w:r w:rsidR="005C7A7E">
          <w:rPr>
            <w:noProof/>
            <w:webHidden/>
          </w:rPr>
          <w:fldChar w:fldCharType="separate"/>
        </w:r>
        <w:r w:rsidR="005C7A7E">
          <w:rPr>
            <w:noProof/>
            <w:webHidden/>
          </w:rPr>
          <w:t>28</w:t>
        </w:r>
        <w:r w:rsidR="005C7A7E">
          <w:rPr>
            <w:noProof/>
            <w:webHidden/>
          </w:rPr>
          <w:fldChar w:fldCharType="end"/>
        </w:r>
      </w:hyperlink>
    </w:p>
    <w:p w14:paraId="5D3A7FD7" w14:textId="2BB45CF0" w:rsidR="005C7A7E" w:rsidRDefault="00E74AD6">
      <w:pPr>
        <w:pStyle w:val="TOC3"/>
        <w:rPr>
          <w:rFonts w:eastAsiaTheme="minorEastAsia"/>
          <w:b w:val="0"/>
          <w:smallCaps w:val="0"/>
          <w:sz w:val="22"/>
          <w:szCs w:val="28"/>
          <w:lang w:val="en-US" w:eastAsia="en-US" w:bidi="th-TH"/>
        </w:rPr>
      </w:pPr>
      <w:hyperlink w:anchor="_Toc474760118" w:history="1">
        <w:r w:rsidR="005C7A7E" w:rsidRPr="006A7C30">
          <w:rPr>
            <w:rStyle w:val="Hyperlink"/>
            <w:lang w:bidi="ar-SA"/>
          </w:rPr>
          <w:t>Bing Maps</w:t>
        </w:r>
        <w:r w:rsidR="005C7A7E">
          <w:rPr>
            <w:webHidden/>
          </w:rPr>
          <w:tab/>
        </w:r>
        <w:r w:rsidR="005C7A7E">
          <w:rPr>
            <w:webHidden/>
          </w:rPr>
          <w:fldChar w:fldCharType="begin"/>
        </w:r>
        <w:r w:rsidR="005C7A7E">
          <w:rPr>
            <w:webHidden/>
          </w:rPr>
          <w:instrText xml:space="preserve"> PAGEREF _Toc474760118 \h </w:instrText>
        </w:r>
        <w:r w:rsidR="005C7A7E">
          <w:rPr>
            <w:webHidden/>
          </w:rPr>
        </w:r>
        <w:r w:rsidR="005C7A7E">
          <w:rPr>
            <w:webHidden/>
          </w:rPr>
          <w:fldChar w:fldCharType="separate"/>
        </w:r>
        <w:r w:rsidR="005C7A7E">
          <w:rPr>
            <w:webHidden/>
          </w:rPr>
          <w:t>28</w:t>
        </w:r>
        <w:r w:rsidR="005C7A7E">
          <w:rPr>
            <w:webHidden/>
          </w:rPr>
          <w:fldChar w:fldCharType="end"/>
        </w:r>
      </w:hyperlink>
    </w:p>
    <w:p w14:paraId="28473971" w14:textId="2DFC5AA0" w:rsidR="005C7A7E" w:rsidRDefault="00E74AD6">
      <w:pPr>
        <w:pStyle w:val="TOC3"/>
        <w:rPr>
          <w:rFonts w:eastAsiaTheme="minorEastAsia"/>
          <w:b w:val="0"/>
          <w:smallCaps w:val="0"/>
          <w:sz w:val="22"/>
          <w:szCs w:val="28"/>
          <w:lang w:val="en-US" w:eastAsia="en-US" w:bidi="th-TH"/>
        </w:rPr>
      </w:pPr>
      <w:hyperlink w:anchor="_Toc474760119" w:history="1">
        <w:r w:rsidR="005C7A7E" w:rsidRPr="006A7C30">
          <w:rPr>
            <w:rStyle w:val="Hyperlink"/>
            <w:lang w:bidi="ar-SA"/>
          </w:rPr>
          <w:t>Profesionálne služby</w:t>
        </w:r>
        <w:r w:rsidR="005C7A7E">
          <w:rPr>
            <w:webHidden/>
          </w:rPr>
          <w:tab/>
        </w:r>
        <w:r w:rsidR="005C7A7E">
          <w:rPr>
            <w:webHidden/>
          </w:rPr>
          <w:fldChar w:fldCharType="begin"/>
        </w:r>
        <w:r w:rsidR="005C7A7E">
          <w:rPr>
            <w:webHidden/>
          </w:rPr>
          <w:instrText xml:space="preserve"> PAGEREF _Toc474760119 \h </w:instrText>
        </w:r>
        <w:r w:rsidR="005C7A7E">
          <w:rPr>
            <w:webHidden/>
          </w:rPr>
        </w:r>
        <w:r w:rsidR="005C7A7E">
          <w:rPr>
            <w:webHidden/>
          </w:rPr>
          <w:fldChar w:fldCharType="separate"/>
        </w:r>
        <w:r w:rsidR="005C7A7E">
          <w:rPr>
            <w:webHidden/>
          </w:rPr>
          <w:t>28</w:t>
        </w:r>
        <w:r w:rsidR="005C7A7E">
          <w:rPr>
            <w:webHidden/>
          </w:rPr>
          <w:fldChar w:fldCharType="end"/>
        </w:r>
      </w:hyperlink>
    </w:p>
    <w:p w14:paraId="4F7371D3" w14:textId="74F55A24" w:rsidR="005C7A7E" w:rsidRDefault="00E74AD6">
      <w:pPr>
        <w:pStyle w:val="TOC3"/>
        <w:rPr>
          <w:rFonts w:eastAsiaTheme="minorEastAsia"/>
          <w:b w:val="0"/>
          <w:smallCaps w:val="0"/>
          <w:sz w:val="22"/>
          <w:szCs w:val="28"/>
          <w:lang w:val="en-US" w:eastAsia="en-US" w:bidi="th-TH"/>
        </w:rPr>
      </w:pPr>
      <w:hyperlink w:anchor="_Toc474760120" w:history="1">
        <w:r w:rsidR="005C7A7E" w:rsidRPr="006A7C30">
          <w:rPr>
            <w:rStyle w:val="Hyperlink"/>
            <w:lang w:bidi="ar-SA"/>
          </w:rPr>
          <w:t>Oznámenie o kódovaní H.265/HEVC v mediálnych službách Azure</w:t>
        </w:r>
        <w:r w:rsidR="005C7A7E">
          <w:rPr>
            <w:webHidden/>
          </w:rPr>
          <w:tab/>
        </w:r>
        <w:r w:rsidR="005C7A7E">
          <w:rPr>
            <w:webHidden/>
          </w:rPr>
          <w:fldChar w:fldCharType="begin"/>
        </w:r>
        <w:r w:rsidR="005C7A7E">
          <w:rPr>
            <w:webHidden/>
          </w:rPr>
          <w:instrText xml:space="preserve"> PAGEREF _Toc474760120 \h </w:instrText>
        </w:r>
        <w:r w:rsidR="005C7A7E">
          <w:rPr>
            <w:webHidden/>
          </w:rPr>
        </w:r>
        <w:r w:rsidR="005C7A7E">
          <w:rPr>
            <w:webHidden/>
          </w:rPr>
          <w:fldChar w:fldCharType="separate"/>
        </w:r>
        <w:r w:rsidR="005C7A7E">
          <w:rPr>
            <w:webHidden/>
          </w:rPr>
          <w:t>29</w:t>
        </w:r>
        <w:r w:rsidR="005C7A7E">
          <w:rPr>
            <w:webHidden/>
          </w:rPr>
          <w:fldChar w:fldCharType="end"/>
        </w:r>
      </w:hyperlink>
    </w:p>
    <w:p w14:paraId="1AE29A53" w14:textId="29195EDD" w:rsidR="005C7A7E" w:rsidRDefault="00E74AD6">
      <w:pPr>
        <w:pStyle w:val="TOC3"/>
        <w:rPr>
          <w:rFonts w:eastAsiaTheme="minorEastAsia"/>
          <w:b w:val="0"/>
          <w:smallCaps w:val="0"/>
          <w:sz w:val="22"/>
          <w:szCs w:val="28"/>
          <w:lang w:val="en-US" w:eastAsia="en-US" w:bidi="th-TH"/>
        </w:rPr>
      </w:pPr>
      <w:hyperlink w:anchor="_Toc474760121" w:history="1">
        <w:r w:rsidR="005C7A7E" w:rsidRPr="006A7C30">
          <w:rPr>
            <w:rStyle w:val="Hyperlink"/>
            <w:lang w:bidi="ar-SA"/>
          </w:rPr>
          <w:t>Oznámenie o vizuálnej norme H.264/AVC, videonorme VC-1, vizuálnej norme MPEG-4 a videonorme MPEG-2</w:t>
        </w:r>
        <w:r w:rsidR="005C7A7E">
          <w:rPr>
            <w:webHidden/>
          </w:rPr>
          <w:tab/>
        </w:r>
        <w:r w:rsidR="005C7A7E">
          <w:rPr>
            <w:webHidden/>
          </w:rPr>
          <w:fldChar w:fldCharType="begin"/>
        </w:r>
        <w:r w:rsidR="005C7A7E">
          <w:rPr>
            <w:webHidden/>
          </w:rPr>
          <w:instrText xml:space="preserve"> PAGEREF _Toc474760121 \h </w:instrText>
        </w:r>
        <w:r w:rsidR="005C7A7E">
          <w:rPr>
            <w:webHidden/>
          </w:rPr>
        </w:r>
        <w:r w:rsidR="005C7A7E">
          <w:rPr>
            <w:webHidden/>
          </w:rPr>
          <w:fldChar w:fldCharType="separate"/>
        </w:r>
        <w:r w:rsidR="005C7A7E">
          <w:rPr>
            <w:webHidden/>
          </w:rPr>
          <w:t>29</w:t>
        </w:r>
        <w:r w:rsidR="005C7A7E">
          <w:rPr>
            <w:webHidden/>
          </w:rPr>
          <w:fldChar w:fldCharType="end"/>
        </w:r>
      </w:hyperlink>
    </w:p>
    <w:p w14:paraId="0247207F" w14:textId="396C1F6E" w:rsidR="005C7A7E" w:rsidRDefault="00E74AD6">
      <w:pPr>
        <w:pStyle w:val="TOC1"/>
        <w:tabs>
          <w:tab w:val="right" w:leader="dot" w:pos="5030"/>
        </w:tabs>
        <w:rPr>
          <w:rFonts w:eastAsiaTheme="minorEastAsia"/>
          <w:b w:val="0"/>
          <w:caps w:val="0"/>
          <w:noProof/>
          <w:sz w:val="22"/>
          <w:szCs w:val="28"/>
          <w:lang w:val="en-US" w:eastAsia="en-US" w:bidi="th-TH"/>
        </w:rPr>
      </w:pPr>
      <w:hyperlink w:anchor="_Toc474760122" w:history="1">
        <w:r w:rsidR="005C7A7E" w:rsidRPr="006A7C30">
          <w:rPr>
            <w:rStyle w:val="Hyperlink"/>
            <w:noProof/>
          </w:rPr>
          <w:t>Príloha 2 – balíky predplatných licencií</w:t>
        </w:r>
        <w:r w:rsidR="005C7A7E">
          <w:rPr>
            <w:noProof/>
            <w:webHidden/>
          </w:rPr>
          <w:tab/>
        </w:r>
        <w:r w:rsidR="005C7A7E">
          <w:rPr>
            <w:noProof/>
            <w:webHidden/>
          </w:rPr>
          <w:fldChar w:fldCharType="begin"/>
        </w:r>
        <w:r w:rsidR="005C7A7E">
          <w:rPr>
            <w:noProof/>
            <w:webHidden/>
          </w:rPr>
          <w:instrText xml:space="preserve"> PAGEREF _Toc474760122 \h </w:instrText>
        </w:r>
        <w:r w:rsidR="005C7A7E">
          <w:rPr>
            <w:noProof/>
            <w:webHidden/>
          </w:rPr>
        </w:r>
        <w:r w:rsidR="005C7A7E">
          <w:rPr>
            <w:noProof/>
            <w:webHidden/>
          </w:rPr>
          <w:fldChar w:fldCharType="separate"/>
        </w:r>
        <w:r w:rsidR="005C7A7E">
          <w:rPr>
            <w:noProof/>
            <w:webHidden/>
          </w:rPr>
          <w:t>30</w:t>
        </w:r>
        <w:r w:rsidR="005C7A7E">
          <w:rPr>
            <w:noProof/>
            <w:webHidden/>
          </w:rPr>
          <w:fldChar w:fldCharType="end"/>
        </w:r>
      </w:hyperlink>
    </w:p>
    <w:p w14:paraId="7DB66068" w14:textId="18580E2F" w:rsidR="005C7A7E" w:rsidRDefault="00E74AD6">
      <w:pPr>
        <w:pStyle w:val="TOC1"/>
        <w:tabs>
          <w:tab w:val="right" w:leader="dot" w:pos="5030"/>
        </w:tabs>
        <w:rPr>
          <w:rFonts w:eastAsiaTheme="minorEastAsia"/>
          <w:b w:val="0"/>
          <w:caps w:val="0"/>
          <w:noProof/>
          <w:sz w:val="22"/>
          <w:szCs w:val="28"/>
          <w:lang w:val="en-US" w:eastAsia="en-US" w:bidi="th-TH"/>
        </w:rPr>
      </w:pPr>
      <w:hyperlink w:anchor="_Toc474760123" w:history="1">
        <w:r w:rsidR="005C7A7E" w:rsidRPr="006A7C30">
          <w:rPr>
            <w:rStyle w:val="Hyperlink"/>
            <w:noProof/>
          </w:rPr>
          <w:t>Príloha 3 – štandardné zmluvné klauzuly (spracovávatelia)</w:t>
        </w:r>
        <w:r w:rsidR="005C7A7E">
          <w:rPr>
            <w:noProof/>
            <w:webHidden/>
          </w:rPr>
          <w:tab/>
        </w:r>
        <w:r w:rsidR="005C7A7E">
          <w:rPr>
            <w:noProof/>
            <w:webHidden/>
          </w:rPr>
          <w:fldChar w:fldCharType="begin"/>
        </w:r>
        <w:r w:rsidR="005C7A7E">
          <w:rPr>
            <w:noProof/>
            <w:webHidden/>
          </w:rPr>
          <w:instrText xml:space="preserve"> PAGEREF _Toc474760123 \h </w:instrText>
        </w:r>
        <w:r w:rsidR="005C7A7E">
          <w:rPr>
            <w:noProof/>
            <w:webHidden/>
          </w:rPr>
        </w:r>
        <w:r w:rsidR="005C7A7E">
          <w:rPr>
            <w:noProof/>
            <w:webHidden/>
          </w:rPr>
          <w:fldChar w:fldCharType="separate"/>
        </w:r>
        <w:r w:rsidR="005C7A7E">
          <w:rPr>
            <w:noProof/>
            <w:webHidden/>
          </w:rPr>
          <w:t>32</w:t>
        </w:r>
        <w:r w:rsidR="005C7A7E">
          <w:rPr>
            <w:noProof/>
            <w:webHidden/>
          </w:rPr>
          <w:fldChar w:fldCharType="end"/>
        </w:r>
      </w:hyperlink>
    </w:p>
    <w:p w14:paraId="092C9288" w14:textId="2576427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60054"/>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74760055"/>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29A1C4B9" w14:textId="77777777" w:rsidR="005C7A7E" w:rsidRPr="00FC7A53" w:rsidRDefault="005C7A7E" w:rsidP="005C7A7E">
      <w:pPr>
        <w:pStyle w:val="ProductList-Offering1Heading"/>
      </w:pPr>
      <w:bookmarkStart w:id="6" w:name="_Toc470701995"/>
      <w:bookmarkStart w:id="7" w:name="_Toc471460135"/>
      <w:bookmarkStart w:id="8" w:name="_Toc474760056"/>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5C7A7E" w:rsidRPr="00AD6DB4" w14:paraId="2947BF4B" w14:textId="77777777" w:rsidTr="004C0114">
        <w:trPr>
          <w:tblHeader/>
        </w:trPr>
        <w:tc>
          <w:tcPr>
            <w:tcW w:w="5395" w:type="dxa"/>
            <w:shd w:val="clear" w:color="auto" w:fill="0072C6"/>
          </w:tcPr>
          <w:p w14:paraId="3E04BD75" w14:textId="77777777" w:rsidR="005C7A7E" w:rsidRPr="00231971" w:rsidRDefault="005C7A7E" w:rsidP="004C011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6E4F995" w14:textId="77777777" w:rsidR="005C7A7E" w:rsidRPr="00231971" w:rsidRDefault="005C7A7E" w:rsidP="004C0114">
            <w:pPr>
              <w:pStyle w:val="ProductList-Body"/>
              <w:spacing w:before="20" w:after="20"/>
              <w:rPr>
                <w:color w:val="FFFFFF" w:themeColor="background1"/>
                <w:sz w:val="16"/>
                <w:szCs w:val="16"/>
              </w:rPr>
            </w:pPr>
            <w:r>
              <w:rPr>
                <w:color w:val="FFFFFF" w:themeColor="background1"/>
                <w:sz w:val="16"/>
                <w:szCs w:val="16"/>
              </w:rPr>
              <w:t>Odstránené položky</w:t>
            </w:r>
          </w:p>
        </w:tc>
      </w:tr>
      <w:tr w:rsidR="005C7A7E" w:rsidRPr="005C7A7E" w14:paraId="6CFB9716" w14:textId="77777777" w:rsidTr="004C0114">
        <w:tc>
          <w:tcPr>
            <w:tcW w:w="5395" w:type="dxa"/>
            <w:vAlign w:val="bottom"/>
          </w:tcPr>
          <w:p w14:paraId="408264E1" w14:textId="77777777" w:rsidR="005C7A7E" w:rsidRPr="005C7A7E" w:rsidRDefault="005C7A7E" w:rsidP="005C7A7E">
            <w:pPr>
              <w:pStyle w:val="ProductList-Body"/>
              <w:rPr>
                <w:rFonts w:ascii="Calibri Light" w:hAnsi="Calibri Light"/>
                <w:sz w:val="16"/>
                <w:szCs w:val="20"/>
              </w:rPr>
            </w:pPr>
            <w:r w:rsidRPr="005C7A7E">
              <w:rPr>
                <w:rFonts w:ascii="Calibri Light" w:hAnsi="Calibri Light"/>
                <w:sz w:val="16"/>
                <w:szCs w:val="20"/>
              </w:rPr>
              <w:t>Microsoft Flow</w:t>
            </w:r>
          </w:p>
        </w:tc>
        <w:tc>
          <w:tcPr>
            <w:tcW w:w="5395" w:type="dxa"/>
            <w:vAlign w:val="bottom"/>
          </w:tcPr>
          <w:p w14:paraId="6564F443" w14:textId="77777777" w:rsidR="005C7A7E" w:rsidRPr="005C7A7E" w:rsidRDefault="005C7A7E" w:rsidP="005C7A7E">
            <w:pPr>
              <w:pStyle w:val="ProductList-Body"/>
              <w:rPr>
                <w:rFonts w:ascii="Calibri Light" w:hAnsi="Calibri Light"/>
                <w:sz w:val="16"/>
                <w:szCs w:val="20"/>
              </w:rPr>
            </w:pPr>
          </w:p>
        </w:tc>
      </w:tr>
      <w:tr w:rsidR="005C7A7E" w:rsidRPr="005C7A7E" w14:paraId="6FBA0CB8" w14:textId="77777777" w:rsidTr="004C0114">
        <w:tc>
          <w:tcPr>
            <w:tcW w:w="5395" w:type="dxa"/>
            <w:vAlign w:val="bottom"/>
          </w:tcPr>
          <w:p w14:paraId="0AE024A7" w14:textId="77777777" w:rsidR="005C7A7E" w:rsidRPr="005C7A7E" w:rsidRDefault="005C7A7E" w:rsidP="005C7A7E">
            <w:pPr>
              <w:pStyle w:val="ProductList-Body"/>
              <w:rPr>
                <w:rFonts w:ascii="Calibri Light" w:hAnsi="Calibri Light"/>
                <w:sz w:val="16"/>
                <w:szCs w:val="20"/>
              </w:rPr>
            </w:pPr>
            <w:r w:rsidRPr="005C7A7E">
              <w:rPr>
                <w:rFonts w:ascii="Calibri Light" w:hAnsi="Calibri Light"/>
                <w:sz w:val="16"/>
                <w:szCs w:val="20"/>
              </w:rPr>
              <w:t>Microsoft Power Apps</w:t>
            </w:r>
          </w:p>
        </w:tc>
        <w:tc>
          <w:tcPr>
            <w:tcW w:w="5395" w:type="dxa"/>
            <w:vAlign w:val="bottom"/>
          </w:tcPr>
          <w:p w14:paraId="53EABF4F" w14:textId="77777777" w:rsidR="005C7A7E" w:rsidRPr="005C7A7E" w:rsidRDefault="005C7A7E" w:rsidP="005C7A7E">
            <w:pPr>
              <w:pStyle w:val="ProductList-Body"/>
              <w:rPr>
                <w:rFonts w:ascii="Calibri Light" w:hAnsi="Calibri Light"/>
                <w:sz w:val="16"/>
                <w:szCs w:val="20"/>
              </w:rPr>
            </w:pPr>
          </w:p>
        </w:tc>
      </w:tr>
    </w:tbl>
    <w:p w14:paraId="4F86D293" w14:textId="77777777" w:rsidR="005C7A7E" w:rsidRPr="00FC7A53" w:rsidRDefault="005C7A7E" w:rsidP="005C7A7E">
      <w:pPr>
        <w:pStyle w:val="ProductList-Body"/>
      </w:pPr>
    </w:p>
    <w:p w14:paraId="02492241" w14:textId="77777777" w:rsidR="005C7A7E" w:rsidRPr="00FC7A53" w:rsidRDefault="005C7A7E" w:rsidP="005C7A7E">
      <w:pPr>
        <w:pStyle w:val="ProductList-ClauseHeading"/>
      </w:pPr>
      <w:r>
        <w:t>Podmienky spracovania údajov</w:t>
      </w:r>
    </w:p>
    <w:p w14:paraId="4AB3CAB7" w14:textId="77777777" w:rsidR="005C7A7E" w:rsidRPr="00FC7A53" w:rsidRDefault="00E74AD6" w:rsidP="005C7A7E">
      <w:pPr>
        <w:pStyle w:val="ProductList-Body"/>
      </w:pPr>
      <w:hyperlink w:anchor="DataProcessingTerms_DataatRest" w:history="1">
        <w:r w:rsidR="005C7A7E">
          <w:rPr>
            <w:rStyle w:val="Hyperlink"/>
          </w:rPr>
          <w:t>Umiestnenie odložených zákazníckych údajov</w:t>
        </w:r>
      </w:hyperlink>
      <w:r w:rsidR="005C7A7E">
        <w:t>: Medzi geografické oblasti, v ktorých bude spoločnosť Microsoft uchovávať zákaznícke údaje odložené v službe Microsoft Power BI, boli pridané oblasti Kanada, Ázia a Tichomorie, India, Japonsko a Spojené kráľovstvo.</w:t>
      </w:r>
    </w:p>
    <w:p w14:paraId="6E74A3AC" w14:textId="77777777" w:rsidR="005C7A7E" w:rsidRPr="00FC7A53" w:rsidRDefault="005C7A7E" w:rsidP="005C7A7E">
      <w:pPr>
        <w:pStyle w:val="ProductList-Body"/>
      </w:pPr>
    </w:p>
    <w:p w14:paraId="0BB8027C" w14:textId="77777777" w:rsidR="005C7A7E" w:rsidRPr="00FC7A53" w:rsidRDefault="005C7A7E" w:rsidP="005C7A7E">
      <w:pPr>
        <w:pStyle w:val="ProductList-ClauseHeading"/>
        <w:outlineLvl w:val="2"/>
      </w:pPr>
      <w:r>
        <w:t>Podmienky špecifické pre konkrétne služby online</w:t>
      </w:r>
    </w:p>
    <w:p w14:paraId="2D441269" w14:textId="2564ACD0" w:rsidR="005C7A7E" w:rsidRPr="00FC7A53" w:rsidRDefault="00E74AD6" w:rsidP="005C7A7E">
      <w:pPr>
        <w:pStyle w:val="ProductList-Body"/>
      </w:pPr>
      <w:hyperlink w:anchor="MicrosoftAzureServices" w:history="1">
        <w:r w:rsidR="005C7A7E">
          <w:rPr>
            <w:rStyle w:val="Hyperlink"/>
          </w:rPr>
          <w:t>Služby Microsoft Azure</w:t>
        </w:r>
      </w:hyperlink>
      <w:r w:rsidR="005C7A7E">
        <w:t xml:space="preserve">: Položky </w:t>
      </w:r>
      <w:hyperlink w:anchor="AzureActiveDirectoryBasic" w:history="1">
        <w:r w:rsidR="005C7A7E">
          <w:rPr>
            <w:rStyle w:val="Hyperlink"/>
          </w:rPr>
          <w:t>Azure Active Directory Basic</w:t>
        </w:r>
      </w:hyperlink>
      <w:r w:rsidR="005C7A7E">
        <w:t xml:space="preserve"> a </w:t>
      </w:r>
      <w:hyperlink w:anchor="AzureActiveDirectoryPremium" w:history="1">
        <w:r w:rsidR="005C7A7E">
          <w:rPr>
            <w:rStyle w:val="Hyperlink"/>
          </w:rPr>
          <w:t>Azure Active Directory Premium</w:t>
        </w:r>
      </w:hyperlink>
      <w:r w:rsidR="005C7A7E">
        <w:t xml:space="preserve"> boli presunuté do sekcie </w:t>
      </w:r>
      <w:hyperlink w:anchor="MicrosoftAzureServices" w:history="1">
        <w:r w:rsidR="005C7A7E">
          <w:rPr>
            <w:rStyle w:val="Hyperlink"/>
          </w:rPr>
          <w:t>Služby Microsoft Azure</w:t>
        </w:r>
      </w:hyperlink>
      <w:r w:rsidR="005C7A7E">
        <w:t xml:space="preserve">. Položka Azure Information Protection Premium bola ako samostatná položka odstránená a je zahrnutá v rámci položky </w:t>
      </w:r>
      <w:hyperlink w:anchor="MicrosoftAzureServices" w:history="1">
        <w:r w:rsidR="005C7A7E">
          <w:rPr>
            <w:rStyle w:val="Hyperlink"/>
          </w:rPr>
          <w:t>Služby Microsoft Azure</w:t>
        </w:r>
      </w:hyperlink>
      <w:r w:rsidR="005C7A7E">
        <w:t>.</w:t>
      </w:r>
    </w:p>
    <w:p w14:paraId="1A9F920C" w14:textId="3399FC9D" w:rsidR="00B93221" w:rsidRPr="00903BB7" w:rsidRDefault="00E74AD6"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60057"/>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60058"/>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1"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8" w:name="_Toc453946572"/>
      <w:bookmarkStart w:id="19" w:name="_Toc451949009"/>
      <w:bookmarkStart w:id="20" w:name="_Toc474760059"/>
      <w:r>
        <w:t>Aktualizácie podmienok používania služieb on-line</w:t>
      </w:r>
      <w:bookmarkEnd w:id="18"/>
      <w:bookmarkEnd w:id="19"/>
      <w:bookmarkEnd w:id="2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1" w:name="_Toc453946573"/>
      <w:bookmarkStart w:id="22" w:name="_Toc451949010"/>
      <w:bookmarkStart w:id="23" w:name="_Toc474760060"/>
      <w:bookmarkStart w:id="24" w:name="OnlineServicesChanges"/>
      <w:r>
        <w:t>Zmeny služieb on-line a dostupnosť</w:t>
      </w:r>
      <w:bookmarkEnd w:id="21"/>
      <w:bookmarkEnd w:id="22"/>
      <w:bookmarkEnd w:id="23"/>
    </w:p>
    <w:bookmarkEnd w:id="2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60061"/>
      <w:r>
        <w:t>Uchovávanie údajov</w:t>
      </w:r>
      <w:bookmarkEnd w:id="25"/>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lastRenderedPageBreak/>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760062"/>
      <w:r>
        <w:t>Použitie softvéru so službou online</w:t>
      </w:r>
      <w:bookmarkEnd w:id="2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60063"/>
      <w:r>
        <w:t>Produkty iného subjektu ako Microsoft</w:t>
      </w:r>
      <w:bookmarkEnd w:id="27"/>
    </w:p>
    <w:p w14:paraId="4CE91A28" w14:textId="77777777" w:rsidR="001E2C51" w:rsidRPr="006D2C33" w:rsidRDefault="001E2C51" w:rsidP="001E2C51">
      <w:pPr>
        <w:pStyle w:val="ProductList-Body"/>
      </w:pPr>
      <w:r>
        <w:t>Spoločnosť Microsoft môže sprístupňovať zákazníkovi produkty iného subjektu ako Microsoft prostredníctvom zákazníkovho používania služieb on-line (napríklad prostredníctvom obchodu alebo galérie, prípadne ako výsledky vyhľadávania).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60064"/>
      <w:r>
        <w:t>Zásady prijateľného používania</w:t>
      </w:r>
      <w:bookmarkEnd w:id="28"/>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60065"/>
      <w:r>
        <w:t>Technické obmedzenia</w:t>
      </w:r>
      <w:bookmarkEnd w:id="29"/>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60066"/>
      <w:r>
        <w:lastRenderedPageBreak/>
        <w:t>Dodržovanie zákonov</w:t>
      </w:r>
      <w:bookmarkEnd w:id="30"/>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1" w:name="_Toc474760067"/>
      <w:bookmarkStart w:id="32" w:name="ImportExportServices"/>
      <w:r w:rsidRPr="008B5FE7">
        <w:t>Služby importu/exportu</w:t>
      </w:r>
      <w:bookmarkEnd w:id="31"/>
    </w:p>
    <w:bookmarkEnd w:id="32"/>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3" w:name="_Toc474760068"/>
      <w:r>
        <w:t>Elektronické upozornenia</w:t>
      </w:r>
      <w:bookmarkEnd w:id="33"/>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60069"/>
      <w:r>
        <w:t>Opätovné pridelenie licencií</w:t>
      </w:r>
      <w:bookmarkEnd w:id="34"/>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60070"/>
      <w:r>
        <w:t>Písmové komponenty</w:t>
      </w:r>
      <w:bookmarkEnd w:id="35"/>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6" w:name="CompetitiveBenchmarking"/>
      <w:bookmarkStart w:id="37" w:name="_Toc459970689"/>
      <w:bookmarkStart w:id="38" w:name="_Toc474760071"/>
      <w:r>
        <w:t>Výkonnostné testovanie na účely porovnávania s konkurenčnými produktmi</w:t>
      </w:r>
      <w:bookmarkEnd w:id="36"/>
      <w:bookmarkEnd w:id="37"/>
      <w:bookmarkEnd w:id="38"/>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60072"/>
      <w:r>
        <w:t>Multiplexing</w:t>
      </w:r>
      <w:bookmarkEnd w:id="39"/>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5AF8DF6C"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60073"/>
      <w:r>
        <w:lastRenderedPageBreak/>
        <w:t>Podmienky ochrany osobných údajov a zabezpečenia</w:t>
      </w:r>
      <w:bookmarkEnd w:id="40"/>
      <w:bookmarkEnd w:id="41"/>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2" w:name="_Toc474760074"/>
      <w:r w:rsidRPr="009D06CF">
        <w:rPr>
          <w:lang w:val="sk-SK"/>
        </w:rPr>
        <w:t>Všeobecné podmienky ochrany osobných údajov a zabezpečenia</w:t>
      </w:r>
      <w:bookmarkEnd w:id="42"/>
    </w:p>
    <w:p w14:paraId="0E3B00B8" w14:textId="77777777" w:rsidR="009F2F54" w:rsidRDefault="009F2F54" w:rsidP="009F2F54">
      <w:pPr>
        <w:pStyle w:val="ProductList-SubSubSectionHeading"/>
        <w:outlineLvl w:val="2"/>
      </w:pPr>
      <w:bookmarkStart w:id="43" w:name="_Toc457466407"/>
      <w:bookmarkStart w:id="44" w:name="_Toc453946587"/>
      <w:bookmarkStart w:id="45" w:name="_Toc474760075"/>
      <w:r>
        <w:t>Rozsah</w:t>
      </w:r>
      <w:bookmarkEnd w:id="43"/>
      <w:bookmarkEnd w:id="44"/>
      <w:bookmarkEnd w:id="45"/>
    </w:p>
    <w:p w14:paraId="7B8B5DE8" w14:textId="0328B4BC" w:rsidR="001E2C51" w:rsidRPr="006D2C33" w:rsidRDefault="003F6A03" w:rsidP="001E2C51">
      <w:pPr>
        <w:pStyle w:val="ProductList-Body"/>
      </w:pPr>
      <w:r>
        <w:t xml:space="preserve">Podmienky uvedené v tomto článku sa vzťahujú na všetky služby on-line s výnimkou služieb Bing Maps Enterprise Platform, Bing Maps Mobile Asset Management Platform a Microsoft Cognitive Services,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rsidR="001E2C51">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4760076"/>
      <w:r>
        <w:t>Používanie zákazníckych údajov</w:t>
      </w:r>
      <w:bookmarkEnd w:id="4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7" w:name="_Toc423959220"/>
      <w:bookmarkStart w:id="48" w:name="_Toc417892060"/>
      <w:bookmarkStart w:id="49" w:name="_Toc474760077"/>
      <w:r>
        <w:t>Zverejnenie zákazníckych údajov</w:t>
      </w:r>
      <w:bookmarkEnd w:id="47"/>
      <w:bookmarkEnd w:id="48"/>
      <w:bookmarkEnd w:id="4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4760078"/>
      <w:r>
        <w:t>Vzdelávacie inštitúcie</w:t>
      </w:r>
      <w:bookmarkEnd w:id="5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1" w:name="_Toc423959222"/>
      <w:bookmarkStart w:id="52" w:name="_Toc474760079"/>
      <w:bookmarkStart w:id="53" w:name="_Toc417892062"/>
      <w:bookmarkStart w:id="54" w:name="HIPAA"/>
      <w:r>
        <w:t>Obchodný partner podľa zákona HIPAA</w:t>
      </w:r>
      <w:bookmarkEnd w:id="51"/>
      <w:bookmarkEnd w:id="5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3"/>
    <w:bookmarkEnd w:id="5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5" w:name="_Toc474760080"/>
      <w:r>
        <w:t>Zabezpečenie</w:t>
      </w:r>
      <w:bookmarkEnd w:id="5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4760081"/>
      <w:r>
        <w:t>Oznámenie bezpečnostného incidentu</w:t>
      </w:r>
      <w:bookmarkEnd w:id="5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74760082"/>
      <w:bookmarkStart w:id="58" w:name="LocationofDataProcessing"/>
      <w:r>
        <w:t>Miesto spracovania údajov</w:t>
      </w:r>
      <w:bookmarkEnd w:id="57"/>
    </w:p>
    <w:bookmarkEnd w:id="58"/>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9" w:name="_Toc417892066"/>
      <w:bookmarkStart w:id="60" w:name="_Toc412644895"/>
      <w:bookmarkStart w:id="61" w:name="_Toc474760083"/>
      <w:r>
        <w:t>Ukážkové vydania</w:t>
      </w:r>
      <w:bookmarkEnd w:id="59"/>
      <w:bookmarkEnd w:id="60"/>
      <w:bookmarkEnd w:id="6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4760084"/>
      <w:r>
        <w:t>Využívanie služieb subdodávateľov</w:t>
      </w:r>
      <w:bookmarkEnd w:id="6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4760085"/>
      <w:r>
        <w:t>Ako sa môžete obrátiť na spoločnosť Microsoft</w:t>
      </w:r>
      <w:bookmarkEnd w:id="6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4" w:name="_Toc474760086"/>
      <w:bookmarkStart w:id="65" w:name="DataProcessingTerms"/>
      <w:r w:rsidRPr="009D06CF">
        <w:rPr>
          <w:lang w:val="sk-SK"/>
        </w:rPr>
        <w:lastRenderedPageBreak/>
        <w:t>Podmienky spracovania údajov</w:t>
      </w:r>
      <w:bookmarkEnd w:id="64"/>
    </w:p>
    <w:bookmarkEnd w:id="6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1E2C51" w14:paraId="1C6C0E5A" w14:textId="77777777" w:rsidTr="00C41D64">
        <w:tc>
          <w:tcPr>
            <w:tcW w:w="2610" w:type="dxa"/>
            <w:vAlign w:val="center"/>
          </w:tcPr>
          <w:p w14:paraId="214F6455" w14:textId="2AF58ADF" w:rsidR="001E2C51" w:rsidRPr="00C452ED" w:rsidRDefault="001E2C51" w:rsidP="001E2C51">
            <w:pPr>
              <w:pStyle w:val="ProductList-Body"/>
              <w:rPr>
                <w:sz w:val="16"/>
                <w:szCs w:val="16"/>
              </w:rPr>
            </w:pPr>
            <w:bookmarkStart w:id="66" w:name="MicrosoftDynamicsOnlineServices"/>
            <w:r>
              <w:rPr>
                <w:sz w:val="16"/>
                <w:szCs w:val="16"/>
              </w:rPr>
              <w:t>Základné služby Microsoft Dynamics 365</w:t>
            </w:r>
          </w:p>
        </w:tc>
        <w:tc>
          <w:tcPr>
            <w:tcW w:w="8190" w:type="dxa"/>
          </w:tcPr>
          <w:p w14:paraId="7DC8D3A3" w14:textId="4E52A6CD" w:rsidR="001E2C51" w:rsidRPr="00C452ED" w:rsidRDefault="001E2C51" w:rsidP="001E2C5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Operations ani Microsoft Dynamics 365 for Financials, (2) služby Microsoft Dynamics 365 pre podporované zariadenia alebo softvér, ktoré okrem iného zahŕňajú služby Microsoft Dynamics 365 pre aplikácie, tablety alebo telefóny, alebo (3) s výnimkou toho, čo je výslovne definované v licenčných podmienkach pre príslušnú službu, akúkoľvek inú samostatne pomenovanú službu sprístupňovanú alebo spojenú so základnými službami Microsoft Dynamics 365.</w:t>
            </w:r>
          </w:p>
        </w:tc>
      </w:tr>
      <w:bookmarkEnd w:id="66"/>
      <w:tr w:rsidR="003F6A03" w14:paraId="7DD5AD32" w14:textId="77777777" w:rsidTr="00C41D64">
        <w:tc>
          <w:tcPr>
            <w:tcW w:w="2610" w:type="dxa"/>
            <w:vAlign w:val="center"/>
          </w:tcPr>
          <w:p w14:paraId="786F492A" w14:textId="6049F67E" w:rsidR="003F6A03" w:rsidRPr="00C452ED" w:rsidRDefault="003F6A03" w:rsidP="003F6A03">
            <w:pPr>
              <w:pStyle w:val="ProductList-Body"/>
              <w:rPr>
                <w:sz w:val="16"/>
                <w:szCs w:val="16"/>
              </w:rPr>
            </w:pPr>
            <w:r>
              <w:rPr>
                <w:sz w:val="16"/>
                <w:szCs w:val="16"/>
              </w:rPr>
              <w:t>Služby Office 365</w:t>
            </w:r>
          </w:p>
        </w:tc>
        <w:tc>
          <w:tcPr>
            <w:tcW w:w="8190" w:type="dxa"/>
          </w:tcPr>
          <w:p w14:paraId="6056D27B" w14:textId="6B3FC0A5" w:rsidR="003F6A03" w:rsidRPr="00C452ED" w:rsidRDefault="003F6A03" w:rsidP="003F6A03">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Microsoft MyAnalytics, Customer Lockbox, Microsoft Bookings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1E2C51" w14:paraId="48691025" w14:textId="77777777" w:rsidTr="00C41D64">
        <w:tc>
          <w:tcPr>
            <w:tcW w:w="2610" w:type="dxa"/>
            <w:vAlign w:val="center"/>
          </w:tcPr>
          <w:p w14:paraId="09624251" w14:textId="089CFBFA" w:rsidR="001E2C51" w:rsidRPr="00C452ED" w:rsidRDefault="001E2C51" w:rsidP="001E2C51">
            <w:pPr>
              <w:pStyle w:val="ProductList-Body"/>
              <w:rPr>
                <w:sz w:val="16"/>
                <w:szCs w:val="16"/>
              </w:rPr>
            </w:pPr>
            <w:bookmarkStart w:id="67" w:name="MicrosoftAzureCoreServices"/>
            <w:r>
              <w:rPr>
                <w:sz w:val="16"/>
                <w:szCs w:val="16"/>
              </w:rPr>
              <w:t>Základné služby Microsoft Azure</w:t>
            </w:r>
          </w:p>
        </w:tc>
        <w:tc>
          <w:tcPr>
            <w:tcW w:w="8190" w:type="dxa"/>
          </w:tcPr>
          <w:p w14:paraId="1996C750" w14:textId="5CFAE052" w:rsidR="001E2C51" w:rsidRPr="00C452ED" w:rsidRDefault="001E2C51" w:rsidP="001E2C5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7"/>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68" w:name="DataProcessingTerms_DataatRest"/>
      <w:bookmarkStart w:id="69" w:name="_Toc457466419"/>
      <w:bookmarkStart w:id="70" w:name="_Toc453946599"/>
      <w:bookmarkStart w:id="71" w:name="_Toc474760087"/>
      <w:r>
        <w:lastRenderedPageBreak/>
        <w:t>Umiestnenie odložených zákazníckych údajov</w:t>
      </w:r>
      <w:bookmarkEnd w:id="68"/>
      <w:bookmarkEnd w:id="69"/>
      <w:bookmarkEnd w:id="70"/>
      <w:bookmarkEnd w:id="71"/>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516CEFD3" w:rsidR="009F2F54" w:rsidRDefault="003F6A03" w:rsidP="009F2F54">
      <w:pPr>
        <w:pStyle w:val="ProductList-Body"/>
        <w:numPr>
          <w:ilvl w:val="0"/>
          <w:numId w:val="6"/>
        </w:numPr>
        <w:ind w:left="450" w:hanging="270"/>
      </w:pPr>
      <w:r>
        <w:rPr>
          <w:b/>
        </w:rPr>
        <w:t xml:space="preserve">Služby Office 365. </w:t>
      </w:r>
      <w:r>
        <w:t>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9F2F54">
        <w:t xml:space="preserve">.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5DD64B8" w14:textId="77777777" w:rsidR="005C7A7E" w:rsidRPr="00FC7A53" w:rsidRDefault="005C7A7E" w:rsidP="005C7A7E">
      <w:pPr>
        <w:pStyle w:val="ProductList-Body"/>
        <w:numPr>
          <w:ilvl w:val="0"/>
          <w:numId w:val="6"/>
        </w:numPr>
        <w:ind w:left="450" w:hanging="270"/>
      </w:pPr>
      <w:r>
        <w:rPr>
          <w:b/>
        </w:rPr>
        <w:t>Služby Microsoft Power BI</w:t>
      </w:r>
      <w:r w:rsidRPr="00055398">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 službe Microsoft Power BI výhradne v rámci tejto geografickej oblasti okrem prípadov, ktoré sú uvedené v sekcii Umiestnenie údajov v Centre dôveryhodnosti služby Microsoft Power BI.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DA5B7E3" w14:textId="0D845A4D" w:rsidR="001E2C51" w:rsidRPr="006D2C33" w:rsidRDefault="001E2C51" w:rsidP="001E2C51">
      <w:pPr>
        <w:pStyle w:val="ProductList-Body"/>
        <w:numPr>
          <w:ilvl w:val="0"/>
          <w:numId w:val="6"/>
        </w:numPr>
        <w:spacing w:after="120"/>
        <w:ind w:left="450" w:hanging="270"/>
      </w:pPr>
      <w:r>
        <w:rPr>
          <w:b/>
        </w:rPr>
        <w:t>Základné služby Microsoft Dynamics 365</w:t>
      </w:r>
      <w:r w:rsidRPr="006D3006">
        <w:rPr>
          <w:b/>
          <w:bCs/>
        </w:rPr>
        <w:t xml:space="preserve">. </w:t>
      </w:r>
      <w:r w:rsidR="00F2669F">
        <w:t>S výnimkou služby Microsoft Social Engagement platí, že ak zákazník zriadi inštanciu v Spojených štátoch alebo v EÚ, spoločnosť Microsoft bude uchovávať jeho odložené zákaznícke údaje v ľubovoľnej z týchto geografických oblastí s obmedzením na subjekty spravované prostredníctvom základných služieb Microsoft Dynamics 365</w:t>
      </w:r>
      <w:r>
        <w:t>. Niektoré subjekty nemusia byť nakonfigurované na uchovávanie v žiadnej konkrétnej geografickej oblasti alebo mimo Spojených štátov amerických a môžu sa replikovať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2" w:name="DataProcessingTerms_Privacy"/>
      <w:bookmarkStart w:id="73" w:name="_Toc449618397"/>
      <w:bookmarkStart w:id="74" w:name="_Toc445967464"/>
      <w:bookmarkStart w:id="75" w:name="_Toc474760088"/>
      <w:r>
        <w:t>Ochrana osobných údajov</w:t>
      </w:r>
      <w:bookmarkEnd w:id="72"/>
      <w:bookmarkEnd w:id="73"/>
      <w:bookmarkEnd w:id="74"/>
      <w:bookmarkEnd w:id="7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6" w:name="SubcontractorTransfer"/>
      <w:r>
        <w:rPr>
          <w:b/>
        </w:rPr>
        <w:t>Prenos subdodávateľom</w:t>
      </w:r>
      <w:bookmarkEnd w:id="76"/>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4760089"/>
      <w:r>
        <w:t>Doplnkové európske podmienky.</w:t>
      </w:r>
      <w:bookmarkEnd w:id="7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lastRenderedPageBreak/>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8" w:name="_Toc474760090"/>
      <w:r>
        <w:t>Zabezpečenie</w:t>
      </w:r>
      <w:bookmarkEnd w:id="7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lastRenderedPageBreak/>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lastRenderedPageBreak/>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1E2C51" w:rsidRPr="00C62FB6" w14:paraId="228A762D" w14:textId="77777777" w:rsidTr="00266A95">
        <w:trPr>
          <w:trHeight w:val="288"/>
        </w:trPr>
        <w:tc>
          <w:tcPr>
            <w:tcW w:w="2880" w:type="dxa"/>
            <w:vAlign w:val="center"/>
          </w:tcPr>
          <w:p w14:paraId="4A8087F3" w14:textId="1C234CE0" w:rsidR="001E2C51" w:rsidRPr="005F68CF" w:rsidRDefault="001E2C51" w:rsidP="001E2C51">
            <w:pPr>
              <w:pStyle w:val="ProductList-Body"/>
              <w:rPr>
                <w:sz w:val="16"/>
              </w:rPr>
            </w:pPr>
            <w:r>
              <w:rPr>
                <w:sz w:val="16"/>
                <w:szCs w:val="16"/>
              </w:rPr>
              <w:t>Služby Microsoft Intune Online</w:t>
            </w:r>
          </w:p>
        </w:tc>
        <w:tc>
          <w:tcPr>
            <w:tcW w:w="1584" w:type="dxa"/>
            <w:vAlign w:val="center"/>
          </w:tcPr>
          <w:p w14:paraId="3FEC41C8" w14:textId="33D59D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391BD9C9" w14:textId="77777777" w:rsidTr="00266A95">
        <w:trPr>
          <w:trHeight w:val="288"/>
        </w:trPr>
        <w:tc>
          <w:tcPr>
            <w:tcW w:w="2880" w:type="dxa"/>
            <w:vAlign w:val="center"/>
          </w:tcPr>
          <w:p w14:paraId="34E45A77" w14:textId="600878F4" w:rsidR="001E2C51" w:rsidRPr="00231971" w:rsidRDefault="001E2C51" w:rsidP="001E2C51">
            <w:pPr>
              <w:pStyle w:val="ProductList-Body"/>
              <w:rPr>
                <w:sz w:val="16"/>
                <w:szCs w:val="16"/>
              </w:rPr>
            </w:pPr>
            <w:r>
              <w:rPr>
                <w:sz w:val="16"/>
                <w:szCs w:val="16"/>
              </w:rPr>
              <w:t>Služby Microsoft Power BI</w:t>
            </w:r>
          </w:p>
        </w:tc>
        <w:tc>
          <w:tcPr>
            <w:tcW w:w="1584" w:type="dxa"/>
            <w:vAlign w:val="center"/>
          </w:tcPr>
          <w:p w14:paraId="376F50F6" w14:textId="03A21C9D"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1E2C51" w:rsidRPr="00231971" w:rsidRDefault="001E2C51" w:rsidP="001E2C51">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1E2C51" w:rsidRPr="00231971" w:rsidRDefault="001E2C51" w:rsidP="001E2C51">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lastRenderedPageBreak/>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60091"/>
      <w:r>
        <w:lastRenderedPageBreak/>
        <w:t>Podmienky špecifické pre konkrétne služby on-line</w:t>
      </w:r>
      <w:bookmarkEnd w:id="79"/>
      <w:bookmarkEnd w:id="8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1" w:name="_Toc474760092"/>
      <w:bookmarkStart w:id="82" w:name="MicrosoftAzureServices"/>
      <w:r w:rsidRPr="009D06CF">
        <w:rPr>
          <w:lang w:val="sk-SK"/>
        </w:rPr>
        <w:t>Služby Microsoft Azure</w:t>
      </w:r>
      <w:bookmarkEnd w:id="81"/>
    </w:p>
    <w:bookmarkEnd w:id="82"/>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1"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4B5E27EC" w14:textId="69888AB7" w:rsidR="005C7A7E" w:rsidRDefault="005C7A7E" w:rsidP="00272578">
      <w:pPr>
        <w:pStyle w:val="ProductList-Body"/>
      </w:pPr>
    </w:p>
    <w:p w14:paraId="796999B4" w14:textId="77777777" w:rsidR="005C7A7E" w:rsidRPr="00FC7A53" w:rsidRDefault="005C7A7E" w:rsidP="005C7A7E">
      <w:pPr>
        <w:pStyle w:val="ProductList-Body"/>
        <w:tabs>
          <w:tab w:val="clear" w:pos="158"/>
          <w:tab w:val="left" w:pos="180"/>
        </w:tabs>
      </w:pPr>
      <w:r>
        <w:rPr>
          <w:b/>
          <w:color w:val="00188F"/>
        </w:rPr>
        <w:t>Balíky predplatných licencií</w:t>
      </w:r>
    </w:p>
    <w:p w14:paraId="633A927D" w14:textId="77777777" w:rsidR="005C7A7E" w:rsidRPr="00FC7A53" w:rsidRDefault="005C7A7E" w:rsidP="005C7A7E">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5A6BA376" w14:textId="0986C115" w:rsidR="00D7346D" w:rsidRDefault="00D7346D" w:rsidP="00272578">
      <w:pPr>
        <w:pStyle w:val="ProductList-Body"/>
      </w:pPr>
    </w:p>
    <w:p w14:paraId="6488A57A" w14:textId="77777777" w:rsidR="003F6A03" w:rsidRDefault="003F6A03" w:rsidP="003F6A03">
      <w:pPr>
        <w:pStyle w:val="ProductList-Offering2Heading"/>
        <w:outlineLvl w:val="2"/>
      </w:pPr>
      <w:bookmarkStart w:id="83" w:name="MicrosoftTranslator"/>
      <w:bookmarkStart w:id="84" w:name="MicrosoftCognitiveServices"/>
      <w:r w:rsidRPr="00057B9D">
        <w:rPr>
          <w:lang w:val="sk-SK"/>
        </w:rPr>
        <w:tab/>
      </w:r>
      <w:bookmarkStart w:id="85" w:name="_Toc465426838"/>
      <w:bookmarkStart w:id="86" w:name="_Toc468350407"/>
      <w:bookmarkStart w:id="87" w:name="_Toc474760093"/>
      <w:r>
        <w:t xml:space="preserve">Microsoft </w:t>
      </w:r>
      <w:bookmarkEnd w:id="85"/>
      <w:r>
        <w:t>Cognitive Services</w:t>
      </w:r>
      <w:bookmarkEnd w:id="86"/>
      <w:bookmarkEnd w:id="87"/>
    </w:p>
    <w:bookmarkEnd w:id="83"/>
    <w:bookmarkEnd w:id="84"/>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3E5DA289" w14:textId="77777777" w:rsidR="003F6A03" w:rsidRDefault="003F6A03" w:rsidP="003F6A03">
      <w:pPr>
        <w:pStyle w:val="ProductList-Body"/>
      </w:pPr>
      <w:r>
        <w:t>V prípade, že údaje služieb Cognitive Services obsahujú osobné údaje, zákazník získa od subjektov údajov (alebo ich rodičov či zákonných zástupcov, ako to vyžaduje príslušný právny poriadok) dostatočný súhlas na takéto spracovanie spoločnosťou Microsoft.</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lastRenderedPageBreak/>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6"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37"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88" w:name="_Toc460240101"/>
    <w:bookmarkStart w:id="89" w:name="EMS"/>
    <w:bookmarkStart w:id="90" w:name="_Toc437590238"/>
    <w:bookmarkStart w:id="91" w:name="_Toc435790944"/>
    <w:bookmarkStart w:id="92"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E0039AC" w14:textId="77777777" w:rsidR="00A12A70" w:rsidRPr="00A12A70" w:rsidRDefault="00A12A70" w:rsidP="00A12A70">
      <w:pPr>
        <w:pStyle w:val="ProductList-Offering2Heading"/>
        <w:outlineLvl w:val="2"/>
        <w:rPr>
          <w:lang w:val="sk-SK"/>
        </w:rPr>
      </w:pPr>
      <w:bookmarkStart w:id="93" w:name="AzureActiveDirectoryBasic"/>
      <w:bookmarkEnd w:id="88"/>
      <w:bookmarkEnd w:id="89"/>
      <w:r w:rsidRPr="00A12A70">
        <w:rPr>
          <w:lang w:val="sk-SK"/>
        </w:rPr>
        <w:tab/>
      </w:r>
      <w:bookmarkStart w:id="94" w:name="_Toc459970714"/>
      <w:bookmarkStart w:id="95" w:name="_Toc457466428"/>
      <w:bookmarkStart w:id="96" w:name="_Toc474760094"/>
      <w:r w:rsidRPr="00A12A70">
        <w:rPr>
          <w:lang w:val="sk-SK"/>
        </w:rPr>
        <w:t>Azure Active Directory Basic</w:t>
      </w:r>
      <w:bookmarkEnd w:id="94"/>
      <w:bookmarkEnd w:id="95"/>
      <w:bookmarkEnd w:id="96"/>
    </w:p>
    <w:bookmarkEnd w:id="9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97"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98" w:name="_Toc459970715"/>
      <w:bookmarkStart w:id="99" w:name="_Toc457466429"/>
      <w:bookmarkStart w:id="100" w:name="_Toc474760095"/>
      <w:r>
        <w:t>Azure Active Directory Premium</w:t>
      </w:r>
      <w:bookmarkEnd w:id="98"/>
      <w:bookmarkEnd w:id="99"/>
      <w:bookmarkEnd w:id="100"/>
    </w:p>
    <w:bookmarkEnd w:id="97"/>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01"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02" w:name="AzureRightsManagement"/>
      <w:bookmarkStart w:id="103" w:name="_Toc459970716"/>
      <w:bookmarkStart w:id="104" w:name="_Toc457466430"/>
      <w:bookmarkStart w:id="105" w:name="_Toc474760096"/>
      <w:r>
        <w:t>Azure Information Protection</w:t>
      </w:r>
      <w:bookmarkEnd w:id="102"/>
      <w:r>
        <w:t xml:space="preserve"> Premium</w:t>
      </w:r>
      <w:bookmarkEnd w:id="103"/>
      <w:bookmarkEnd w:id="104"/>
      <w:bookmarkEnd w:id="105"/>
    </w:p>
    <w:bookmarkEnd w:id="101"/>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06" w:name="_Toc460240107"/>
    <w:bookmarkStart w:id="107" w:name="Dynamics365"/>
    <w:bookmarkStart w:id="108" w:name="_Toc459970718"/>
    <w:bookmarkEnd w:id="90"/>
    <w:bookmarkEnd w:id="91"/>
    <w:bookmarkEnd w:id="92"/>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3E4E9C2" w14:textId="13E81F64" w:rsidR="00057B9D" w:rsidRDefault="00057B9D" w:rsidP="00057B9D">
      <w:pPr>
        <w:pStyle w:val="ProductList-Body"/>
      </w:pPr>
    </w:p>
    <w:p w14:paraId="4B0902FD" w14:textId="1FDBE8D7" w:rsidR="005C7A7E" w:rsidRDefault="005C7A7E" w:rsidP="00057B9D">
      <w:pPr>
        <w:pStyle w:val="ProductList-Body"/>
      </w:pPr>
    </w:p>
    <w:p w14:paraId="52805599" w14:textId="77777777" w:rsidR="005C7A7E" w:rsidRDefault="005C7A7E" w:rsidP="00057B9D">
      <w:pPr>
        <w:pStyle w:val="ProductList-Body"/>
      </w:pPr>
    </w:p>
    <w:p w14:paraId="51F01E6E" w14:textId="4A75D681" w:rsidR="00057B9D" w:rsidRDefault="00057B9D" w:rsidP="00057B9D">
      <w:pPr>
        <w:pStyle w:val="ProductList-Body"/>
      </w:pPr>
    </w:p>
    <w:p w14:paraId="25B2F971" w14:textId="5FDE6B28" w:rsidR="00057B9D" w:rsidRDefault="00057B9D" w:rsidP="00057B9D">
      <w:pPr>
        <w:pStyle w:val="ProductList-Body"/>
      </w:pPr>
    </w:p>
    <w:p w14:paraId="72C1C77A" w14:textId="77777777" w:rsidR="00057B9D" w:rsidRDefault="00057B9D" w:rsidP="00057B9D">
      <w:pPr>
        <w:pStyle w:val="ProductList-Body"/>
      </w:pPr>
    </w:p>
    <w:p w14:paraId="76F19FDC" w14:textId="77777777" w:rsidR="00057B9D" w:rsidRDefault="00057B9D" w:rsidP="00057B9D">
      <w:pPr>
        <w:pStyle w:val="ProductList-Body"/>
      </w:pPr>
    </w:p>
    <w:p w14:paraId="073D9E0D" w14:textId="2F12952D" w:rsidR="001E2C51" w:rsidRPr="003F6A03" w:rsidRDefault="001E2C51" w:rsidP="001E2C51">
      <w:pPr>
        <w:pStyle w:val="ProductList-Offering1Heading"/>
        <w:rPr>
          <w:lang w:val="sk-SK"/>
        </w:rPr>
      </w:pPr>
      <w:bookmarkStart w:id="109" w:name="_Toc474760097"/>
      <w:r w:rsidRPr="003F6A03">
        <w:rPr>
          <w:lang w:val="sk-SK"/>
        </w:rPr>
        <w:lastRenderedPageBreak/>
        <w:t>Služby Microsoft Dynamics 365</w:t>
      </w:r>
      <w:bookmarkEnd w:id="106"/>
      <w:bookmarkEnd w:id="107"/>
      <w:bookmarkEnd w:id="108"/>
      <w:bookmarkEnd w:id="109"/>
    </w:p>
    <w:p w14:paraId="61E4FA4A" w14:textId="77777777" w:rsidR="001E2C51" w:rsidRPr="00A8327A" w:rsidRDefault="001E2C51" w:rsidP="001E2C51">
      <w:pPr>
        <w:pStyle w:val="ProductList-Body"/>
        <w:rPr>
          <w:rFonts w:asciiTheme="majorHAnsi" w:hAnsiTheme="majorHAnsi"/>
          <w:sz w:val="16"/>
          <w:szCs w:val="16"/>
        </w:rPr>
        <w:sectPr w:rsidR="001E2C51" w:rsidRPr="00A8327A" w:rsidSect="001E2C51">
          <w:footerReference w:type="default" r:id="rId38"/>
          <w:footerReference w:type="first" r:id="rId39"/>
          <w:pgSz w:w="12240" w:h="15840"/>
          <w:pgMar w:top="1440" w:right="720" w:bottom="1440" w:left="720" w:header="720" w:footer="720" w:gutter="0"/>
          <w:cols w:space="720"/>
          <w:titlePg/>
          <w:docGrid w:linePitch="360"/>
        </w:sectPr>
      </w:pPr>
    </w:p>
    <w:p w14:paraId="565573C4" w14:textId="77777777" w:rsidR="00123BF5" w:rsidRPr="00CC13E3" w:rsidRDefault="00123BF5" w:rsidP="00123BF5">
      <w:pPr>
        <w:pStyle w:val="ProductList-Body"/>
      </w:pPr>
      <w:r>
        <w:rPr>
          <w:rFonts w:asciiTheme="majorHAnsi" w:hAnsiTheme="majorHAnsi"/>
          <w:sz w:val="16"/>
          <w:szCs w:val="16"/>
        </w:rPr>
        <w:t>Microsoft Dynamics 365 for Case Management, Enterprise Edition</w:t>
      </w:r>
    </w:p>
    <w:p w14:paraId="2747054A" w14:textId="77777777" w:rsidR="00123BF5" w:rsidRPr="00CC13E3" w:rsidRDefault="00123BF5" w:rsidP="00123BF5">
      <w:pPr>
        <w:pStyle w:val="ProductList-Body"/>
      </w:pPr>
      <w:r>
        <w:rPr>
          <w:rFonts w:asciiTheme="majorHAnsi" w:hAnsiTheme="majorHAnsi"/>
          <w:sz w:val="16"/>
          <w:szCs w:val="16"/>
        </w:rPr>
        <w:t>Microsoft Dynamics 365 for Customer Service, Enterprise Edition</w:t>
      </w:r>
    </w:p>
    <w:p w14:paraId="6AA2AE9D" w14:textId="77777777" w:rsidR="00123BF5" w:rsidRPr="00CC13E3" w:rsidRDefault="00123BF5" w:rsidP="00123BF5">
      <w:pPr>
        <w:pStyle w:val="ProductList-Body"/>
      </w:pPr>
      <w:r>
        <w:rPr>
          <w:rFonts w:asciiTheme="majorHAnsi" w:hAnsiTheme="majorHAnsi"/>
          <w:sz w:val="16"/>
          <w:szCs w:val="16"/>
        </w:rPr>
        <w:t>Microsoft Dynamics 365 for Field Services, Enterprise Edition</w:t>
      </w:r>
    </w:p>
    <w:p w14:paraId="7E11A8DA" w14:textId="77777777" w:rsidR="00123BF5" w:rsidRPr="00CC13E3" w:rsidRDefault="00123BF5" w:rsidP="00123BF5">
      <w:pPr>
        <w:pStyle w:val="ProductList-Body"/>
      </w:pPr>
      <w:r>
        <w:rPr>
          <w:rFonts w:asciiTheme="majorHAnsi" w:hAnsiTheme="majorHAnsi"/>
          <w:sz w:val="16"/>
          <w:szCs w:val="16"/>
        </w:rPr>
        <w:t>Microsoft Dynamics 365 for Financials, Business Edition</w:t>
      </w:r>
    </w:p>
    <w:p w14:paraId="0687C203" w14:textId="77777777" w:rsidR="00123BF5" w:rsidRPr="00CC13E3" w:rsidRDefault="00123BF5" w:rsidP="00123BF5">
      <w:pPr>
        <w:pStyle w:val="ProductList-Body"/>
      </w:pPr>
      <w:r>
        <w:rPr>
          <w:rFonts w:asciiTheme="majorHAnsi" w:hAnsiTheme="majorHAnsi"/>
          <w:sz w:val="16"/>
          <w:szCs w:val="16"/>
        </w:rPr>
        <w:t>Microsoft Dynamics 365 for Operations, Enterprise Edition</w:t>
      </w:r>
    </w:p>
    <w:p w14:paraId="212AA8A9" w14:textId="77777777" w:rsidR="00123BF5" w:rsidRPr="00CC13E3" w:rsidRDefault="00123BF5" w:rsidP="00123BF5">
      <w:pPr>
        <w:pStyle w:val="ProductList-Body"/>
        <w:keepNext/>
      </w:pPr>
      <w:r>
        <w:rPr>
          <w:rFonts w:asciiTheme="majorHAnsi" w:hAnsiTheme="majorHAnsi"/>
          <w:sz w:val="16"/>
          <w:szCs w:val="16"/>
        </w:rPr>
        <w:t>Microsoft Dynamics 365 for Project Service Automation, Enterprise Edition</w:t>
      </w:r>
    </w:p>
    <w:p w14:paraId="7C951E61" w14:textId="77777777" w:rsidR="00123BF5" w:rsidRPr="00CC13E3" w:rsidRDefault="00123BF5" w:rsidP="00123BF5">
      <w:pPr>
        <w:pStyle w:val="ProductList-Body"/>
      </w:pPr>
      <w:r>
        <w:rPr>
          <w:rFonts w:asciiTheme="majorHAnsi" w:hAnsiTheme="majorHAnsi"/>
          <w:sz w:val="16"/>
          <w:szCs w:val="16"/>
        </w:rPr>
        <w:t>Microsoft Dynamics 365 for Sales, Enterprise Edition</w:t>
      </w:r>
    </w:p>
    <w:p w14:paraId="7FBB57E9" w14:textId="77777777" w:rsidR="00123BF5" w:rsidRPr="00CC13E3" w:rsidRDefault="00123BF5" w:rsidP="00123BF5">
      <w:pPr>
        <w:pStyle w:val="ProductList-Body"/>
      </w:pPr>
      <w:r>
        <w:rPr>
          <w:rFonts w:asciiTheme="majorHAnsi" w:hAnsiTheme="majorHAnsi"/>
          <w:sz w:val="16"/>
          <w:szCs w:val="16"/>
        </w:rPr>
        <w:t>Microsoft Dynamics 365 for Team Members, Business Edition</w:t>
      </w:r>
    </w:p>
    <w:p w14:paraId="51287C68" w14:textId="77777777" w:rsidR="00123BF5" w:rsidRPr="00CC13E3" w:rsidRDefault="00123BF5" w:rsidP="00123BF5">
      <w:pPr>
        <w:pStyle w:val="ProductList-Body"/>
      </w:pPr>
      <w:r>
        <w:rPr>
          <w:rFonts w:asciiTheme="majorHAnsi" w:hAnsiTheme="majorHAnsi"/>
          <w:sz w:val="16"/>
          <w:szCs w:val="16"/>
        </w:rPr>
        <w:t>Microsoft Dynamics 365 for Team Members, Enterprise Edition</w:t>
      </w:r>
    </w:p>
    <w:p w14:paraId="03965C72" w14:textId="77777777" w:rsidR="001E2C51" w:rsidRPr="006D2C33" w:rsidRDefault="001E2C51" w:rsidP="001E2C51">
      <w:pPr>
        <w:pStyle w:val="ProductList-Body"/>
      </w:pPr>
    </w:p>
    <w:p w14:paraId="3A6531D2" w14:textId="77777777" w:rsidR="001E2C51" w:rsidRPr="005F08E6" w:rsidRDefault="001E2C51" w:rsidP="001E2C51">
      <w:pPr>
        <w:pStyle w:val="ProductList-Body"/>
        <w:rPr>
          <w:rFonts w:asciiTheme="majorHAnsi" w:hAnsiTheme="majorHAnsi"/>
          <w:sz w:val="16"/>
          <w:szCs w:val="16"/>
        </w:rPr>
        <w:sectPr w:rsidR="001E2C51" w:rsidRPr="005F08E6" w:rsidSect="00E275D6">
          <w:type w:val="continuous"/>
          <w:pgSz w:w="12240" w:h="15840"/>
          <w:pgMar w:top="1440" w:right="720" w:bottom="1440" w:left="720" w:header="720" w:footer="720" w:gutter="0"/>
          <w:cols w:num="2" w:space="720"/>
          <w:titlePg/>
          <w:docGrid w:linePitch="360"/>
        </w:sectPr>
      </w:pPr>
    </w:p>
    <w:p w14:paraId="573505CD" w14:textId="77777777" w:rsidR="001E2C51" w:rsidRPr="001E2C51" w:rsidRDefault="001E2C51" w:rsidP="001E2C51">
      <w:pPr>
        <w:pStyle w:val="ProductList-Body"/>
        <w:pBdr>
          <w:top w:val="single" w:sz="4" w:space="1" w:color="BFBFBF" w:themeColor="background1" w:themeShade="BF"/>
        </w:pBdr>
        <w:rPr>
          <w:sz w:val="8"/>
        </w:rPr>
      </w:pPr>
    </w:p>
    <w:p w14:paraId="282C7260" w14:textId="77777777" w:rsidR="001E2C51" w:rsidRPr="006D2C33" w:rsidRDefault="001E2C51" w:rsidP="001E2C51">
      <w:pPr>
        <w:pStyle w:val="ProductList-Body"/>
        <w:tabs>
          <w:tab w:val="clear" w:pos="158"/>
          <w:tab w:val="left" w:pos="360"/>
        </w:tabs>
      </w:pPr>
      <w:r>
        <w:rPr>
          <w:b/>
          <w:color w:val="00188F"/>
        </w:rPr>
        <w:t>Oznámenia</w:t>
      </w:r>
    </w:p>
    <w:p w14:paraId="4C2C8BBD" w14:textId="77777777" w:rsidR="001E2C51" w:rsidRPr="006D2C33" w:rsidRDefault="001E2C51" w:rsidP="001E2C51">
      <w:pPr>
        <w:pStyle w:val="ProductList-Body"/>
      </w:pPr>
      <w:r>
        <w:t>Na tento prípad sa vzťahujú oznámenia týkajúce sa služby Mapy Bing a profesionálnych služieb uvedené v </w:t>
      </w:r>
      <w:hyperlink w:anchor="Attachment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3F9BAB5" w14:textId="77777777" w:rsidR="001E2C51" w:rsidRPr="006D2C33" w:rsidRDefault="001E2C51" w:rsidP="001E2C51">
      <w:pPr>
        <w:pStyle w:val="ProductList-Body"/>
      </w:pPr>
    </w:p>
    <w:p w14:paraId="7E7CA4EA" w14:textId="77777777" w:rsidR="001E2C51" w:rsidRPr="006D2C33" w:rsidRDefault="001E2C51" w:rsidP="001E2C51">
      <w:pPr>
        <w:pStyle w:val="ProductList-Body"/>
        <w:tabs>
          <w:tab w:val="clear" w:pos="158"/>
          <w:tab w:val="left" w:pos="180"/>
        </w:tabs>
      </w:pPr>
      <w:r>
        <w:rPr>
          <w:b/>
          <w:color w:val="00188F"/>
        </w:rPr>
        <w:t>Balíky predplatných licencií</w:t>
      </w:r>
    </w:p>
    <w:p w14:paraId="0ECFAC2F" w14:textId="77777777" w:rsidR="001E2C51" w:rsidRPr="006D2C33" w:rsidRDefault="001E2C51" w:rsidP="001E2C51">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500D2E43" w14:textId="77777777" w:rsidR="001E2C51" w:rsidRPr="006D2C33" w:rsidRDefault="001E2C51" w:rsidP="001E2C51">
      <w:pPr>
        <w:pStyle w:val="ProductList-Body"/>
      </w:pPr>
    </w:p>
    <w:p w14:paraId="4A8DD2DB" w14:textId="77777777" w:rsidR="00123BF5" w:rsidRPr="00CC13E3" w:rsidRDefault="00123BF5" w:rsidP="00123BF5">
      <w:pPr>
        <w:pStyle w:val="ProductList-Body"/>
        <w:tabs>
          <w:tab w:val="clear" w:pos="158"/>
          <w:tab w:val="left" w:pos="360"/>
        </w:tabs>
      </w:pPr>
      <w:r>
        <w:rPr>
          <w:b/>
          <w:color w:val="00188F"/>
        </w:rPr>
        <w:t>Externí používatelia</w:t>
      </w:r>
    </w:p>
    <w:p w14:paraId="3DDF0A4E" w14:textId="77777777" w:rsidR="00123BF5" w:rsidRPr="00CC13E3" w:rsidRDefault="00123BF5" w:rsidP="00123BF5">
      <w:pPr>
        <w:pStyle w:val="ProductList-Body"/>
        <w:tabs>
          <w:tab w:val="clear" w:pos="158"/>
          <w:tab w:val="left" w:pos="360"/>
        </w:tabs>
      </w:pPr>
      <w:r>
        <w:t>Externí používatelia služieb Microsoft Dynamics 365 nepotrebujú licenciu SL na prístup k tejto službe on-line. Táto výnimka sa nevzťahuje na zmluvných dodávateľov ani obchodných zástupcov zákazníka alebo jeho afilácie, ani na externých používateľov používajúcich klientov služieb Microsoft Dynamics 365 s inými službami Microsoft Dynamics 365 než Microsoft Dynamics 365 for Operations.</w:t>
      </w:r>
    </w:p>
    <w:p w14:paraId="7D812719" w14:textId="77777777" w:rsidR="001E2C51" w:rsidRPr="006D2C33" w:rsidRDefault="001E2C51" w:rsidP="001E2C51">
      <w:pPr>
        <w:pStyle w:val="ProductList-Body"/>
        <w:tabs>
          <w:tab w:val="clear" w:pos="158"/>
          <w:tab w:val="left" w:pos="360"/>
        </w:tabs>
      </w:pPr>
    </w:p>
    <w:p w14:paraId="5EC5DE4B" w14:textId="77777777" w:rsidR="001E2C51" w:rsidRPr="006D2C33" w:rsidRDefault="001E2C51" w:rsidP="001E2C51">
      <w:pPr>
        <w:pStyle w:val="ProductList-ClauseHeading"/>
      </w:pPr>
      <w:r>
        <w:t>Microsoft Dynamics 365 for Operations</w:t>
      </w:r>
    </w:p>
    <w:p w14:paraId="67EDD8F5" w14:textId="77777777" w:rsidR="001E2C51" w:rsidRPr="006D2C33" w:rsidRDefault="001E2C51" w:rsidP="001E2C51">
      <w:pPr>
        <w:pStyle w:val="ProductList-Body"/>
        <w:tabs>
          <w:tab w:val="clear" w:pos="158"/>
          <w:tab w:val="left" w:pos="360"/>
        </w:tabs>
      </w:pPr>
      <w:r>
        <w:t>Zákazník smie upraviť službu Microsoft Dynamics 365 for Operations tak, aby sa umožnilo rozšírenie jej funkčnosti, avšak iba výhradne na účely svojho interného používania.</w:t>
      </w:r>
    </w:p>
    <w:p w14:paraId="2AA9168E" w14:textId="77777777" w:rsidR="001E2C51" w:rsidRPr="006D2C33" w:rsidRDefault="001E2C51" w:rsidP="001E2C51">
      <w:pPr>
        <w:pStyle w:val="ProductList-Body"/>
        <w:tabs>
          <w:tab w:val="clear" w:pos="158"/>
          <w:tab w:val="left" w:pos="360"/>
        </w:tabs>
      </w:pPr>
    </w:p>
    <w:p w14:paraId="55D2CCD6" w14:textId="77777777" w:rsidR="00123BF5" w:rsidRPr="00CC13E3" w:rsidRDefault="00123BF5" w:rsidP="00123BF5">
      <w:pPr>
        <w:pStyle w:val="ProductList-ClauseHeading"/>
      </w:pPr>
      <w:r>
        <w:t>Práva na serverové používanie pre licencie SL pre používateľov, licencie SL pre používateľov z krytia SA a dodatočné licencie SL pre používateľov na služby Dynamics 365</w:t>
      </w:r>
    </w:p>
    <w:p w14:paraId="130910E0" w14:textId="77777777" w:rsidR="00123BF5" w:rsidRPr="00CC13E3" w:rsidRDefault="00123BF5" w:rsidP="00123BF5">
      <w:pPr>
        <w:pStyle w:val="ProductList-Body"/>
      </w:pPr>
      <w:r>
        <w:t>Zákazník s aktívnym predplatným služieb Microsoft Dynamics 365 môže:</w:t>
      </w:r>
    </w:p>
    <w:p w14:paraId="5DD920C3" w14:textId="77777777" w:rsidR="00123BF5" w:rsidRPr="00CC13E3" w:rsidRDefault="00123BF5" w:rsidP="00123BF5">
      <w:pPr>
        <w:pStyle w:val="ProductList-Body"/>
        <w:numPr>
          <w:ilvl w:val="0"/>
          <w:numId w:val="39"/>
        </w:numPr>
        <w:tabs>
          <w:tab w:val="clear" w:pos="158"/>
          <w:tab w:val="left" w:pos="360"/>
          <w:tab w:val="left" w:pos="720"/>
        </w:tabs>
        <w:ind w:left="720"/>
      </w:pPr>
      <w:r>
        <w:t>inštalovať a používať ľubovoľný počet kópií softvéru Microsoft Dynamics 365 On-premises Server na ľubovoľnom serveri,</w:t>
      </w:r>
    </w:p>
    <w:p w14:paraId="6DCACC4D" w14:textId="77777777" w:rsidR="00123BF5" w:rsidRPr="00CC13E3" w:rsidRDefault="00123BF5" w:rsidP="00123BF5">
      <w:pPr>
        <w:pStyle w:val="ProductList-Body"/>
        <w:numPr>
          <w:ilvl w:val="0"/>
          <w:numId w:val="39"/>
        </w:numPr>
        <w:tabs>
          <w:tab w:val="clear" w:pos="158"/>
          <w:tab w:val="left" w:pos="360"/>
          <w:tab w:val="left" w:pos="720"/>
        </w:tabs>
        <w:ind w:left="720"/>
      </w:pPr>
      <w:r>
        <w:t>povoliť používateľom alebo zariadeniam s licenciami CAL na Microsoft Dynamics 365, Microsoft Dynamics CRM a Microsoft Dynamics AX prístup k softvéru Microsoft Dynamics Server poskytovanému s predplatnými služieb Microsoft Dynamics 365. Používatelia alebo zariadenia bez krytia Software Assurance pre licencie CAL nesmú používať nové verzie softvéru Microsoft Dynamics 365 On-premise Server,</w:t>
      </w:r>
    </w:p>
    <w:p w14:paraId="180CA2A8" w14:textId="77777777" w:rsidR="00123BF5" w:rsidRPr="00CC13E3" w:rsidRDefault="00123BF5" w:rsidP="00123BF5">
      <w:pPr>
        <w:pStyle w:val="ProductList-Body"/>
        <w:numPr>
          <w:ilvl w:val="0"/>
          <w:numId w:val="39"/>
        </w:numPr>
        <w:tabs>
          <w:tab w:val="clear" w:pos="158"/>
          <w:tab w:val="left" w:pos="360"/>
          <w:tab w:val="left" w:pos="720"/>
        </w:tabs>
        <w:ind w:left="720"/>
      </w:pPr>
      <w:r>
        <w:t xml:space="preserve">prijímať a používať aktualizácie súvisiace s vládnymi daňovými a regulačnými požiadavkami na softvér Microsoft Dynamics Server, </w:t>
      </w:r>
    </w:p>
    <w:p w14:paraId="37C8C419" w14:textId="77777777" w:rsidR="00123BF5" w:rsidRPr="00CC13E3" w:rsidRDefault="00123BF5" w:rsidP="00123B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ale výhradne spolu so softvérom Microsoft Dynamics Server a na svoje interné účely, a</w:t>
      </w:r>
    </w:p>
    <w:p w14:paraId="2C17CE59" w14:textId="116C2E7E" w:rsidR="00123BF5" w:rsidRPr="00CC13E3" w:rsidRDefault="00123BF5" w:rsidP="00123BF5">
      <w:pPr>
        <w:pStyle w:val="ProductList-Body"/>
        <w:numPr>
          <w:ilvl w:val="0"/>
          <w:numId w:val="39"/>
        </w:numPr>
        <w:tabs>
          <w:tab w:val="clear" w:pos="158"/>
          <w:tab w:val="left" w:pos="360"/>
          <w:tab w:val="left" w:pos="720"/>
        </w:tabs>
        <w:ind w:left="720"/>
      </w:pPr>
      <w:r>
        <w:t>toto ustanovenie týkajúce sa práv na serverové používanie sa nevzťahuje na zákaznícku licenciu na vydanie Dynamics 365 Business Edition.</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10" w:name="_Toc459970722"/>
      <w:bookmarkStart w:id="111" w:name="MicrosoftSocialEngagement"/>
      <w:r>
        <w:rPr>
          <w:b/>
          <w:color w:val="00188F"/>
        </w:rPr>
        <w:t>Microsoft Social Engagement</w:t>
      </w:r>
      <w:bookmarkEnd w:id="110"/>
    </w:p>
    <w:bookmarkEnd w:id="111"/>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E74AD6"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12" w:name="_Toc474760098"/>
      <w:bookmarkStart w:id="113" w:name="O365Services"/>
      <w:r w:rsidRPr="009D06CF">
        <w:rPr>
          <w:lang w:val="sk-SK"/>
        </w:rPr>
        <w:lastRenderedPageBreak/>
        <w:t>Služby Office 365</w:t>
      </w:r>
      <w:bookmarkEnd w:id="112"/>
    </w:p>
    <w:bookmarkEnd w:id="11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14" w:name="CoreFeaturesforOffice365Services"/>
      <w:r>
        <w:rPr>
          <w:b/>
          <w:color w:val="00188F"/>
        </w:rPr>
        <w:t>Základné funkcie pre služby Office 365</w:t>
      </w:r>
    </w:p>
    <w:bookmarkEnd w:id="11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15" w:name="MicrosoftTeams"/>
      <w:r>
        <w:rPr>
          <w:b/>
          <w:color w:val="00188F"/>
        </w:rPr>
        <w:t>Microsoft Teams</w:t>
      </w:r>
      <w:bookmarkEnd w:id="115"/>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bookmarkStart w:id="116" w:name="ExchangeOnline"/>
    </w:p>
    <w:p w14:paraId="40EDB465" w14:textId="209DF0EE" w:rsidR="00E93FD0" w:rsidRPr="009D06CF" w:rsidRDefault="00E93FD0" w:rsidP="002B7A6F">
      <w:pPr>
        <w:pStyle w:val="ProductList-Offering2Heading"/>
        <w:rPr>
          <w:lang w:val="sk-SK"/>
        </w:rPr>
      </w:pPr>
      <w:r w:rsidRPr="009D06CF">
        <w:rPr>
          <w:lang w:val="sk-SK"/>
        </w:rPr>
        <w:tab/>
      </w:r>
      <w:bookmarkStart w:id="117" w:name="_Toc474760099"/>
      <w:r w:rsidRPr="009D06CF">
        <w:rPr>
          <w:lang w:val="sk-SK"/>
        </w:rPr>
        <w:t>Exchange Online</w:t>
      </w:r>
      <w:bookmarkEnd w:id="117"/>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6"/>
    <w:p w14:paraId="2D2A8E96" w14:textId="77777777" w:rsidR="001E2C51" w:rsidRPr="006D2C33" w:rsidRDefault="001E2C51" w:rsidP="001E2C51">
      <w:pPr>
        <w:pStyle w:val="ProductList-Body"/>
      </w:pPr>
      <w:r>
        <w:rPr>
          <w:rFonts w:asciiTheme="majorHAnsi" w:hAnsiTheme="majorHAnsi"/>
          <w:sz w:val="16"/>
          <w:szCs w:val="16"/>
        </w:rPr>
        <w:t>Rozšírená ochrana pred bezpečnostnými hrozbami pre Office 365</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7777777" w:rsidR="001E2C51" w:rsidRPr="006D2C33" w:rsidRDefault="001E2C51" w:rsidP="001E2C51">
      <w:pPr>
        <w:pStyle w:val="ProductList-Body"/>
      </w:pPr>
      <w:r>
        <w:rPr>
          <w:rFonts w:asciiTheme="majorHAnsi" w:hAnsiTheme="majorHAnsi"/>
          <w:sz w:val="16"/>
          <w:szCs w:val="16"/>
        </w:rPr>
        <w:t>Exchange Online Kiosk</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lastRenderedPageBreak/>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18" w:name="_Toc423959249"/>
      <w:r w:rsidRPr="0078411F">
        <w:rPr>
          <w:b/>
          <w:color w:val="00188F"/>
        </w:rPr>
        <w:t>Zmluva o úrovni služieb</w:t>
      </w:r>
      <w:bookmarkEnd w:id="118"/>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bookmarkStart w:id="119" w:name="Office365Applications"/>
    <w:p w14:paraId="34FDB72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F55657D" w14:textId="43E5CF69" w:rsidR="00057B9D" w:rsidRDefault="00057B9D" w:rsidP="00057B9D">
      <w:pPr>
        <w:pStyle w:val="ProductList-Body"/>
      </w:pPr>
    </w:p>
    <w:p w14:paraId="6252D5A5" w14:textId="6A09AAAE" w:rsidR="00057B9D" w:rsidRDefault="00057B9D" w:rsidP="00057B9D">
      <w:pPr>
        <w:pStyle w:val="ProductList-Body"/>
      </w:pPr>
    </w:p>
    <w:p w14:paraId="0FE5B559" w14:textId="77777777" w:rsidR="00057B9D" w:rsidRDefault="00057B9D" w:rsidP="00057B9D">
      <w:pPr>
        <w:pStyle w:val="ProductList-Body"/>
      </w:pPr>
    </w:p>
    <w:p w14:paraId="4BB3F49E" w14:textId="77777777" w:rsidR="00057B9D" w:rsidRDefault="00057B9D" w:rsidP="00057B9D">
      <w:pPr>
        <w:pStyle w:val="ProductList-Body"/>
      </w:pPr>
    </w:p>
    <w:p w14:paraId="5329BC49" w14:textId="77777777" w:rsidR="00057B9D" w:rsidRDefault="00057B9D" w:rsidP="00057B9D">
      <w:pPr>
        <w:pStyle w:val="ProductList-Body"/>
      </w:pPr>
    </w:p>
    <w:p w14:paraId="145B06D2" w14:textId="63D73C1B" w:rsidR="00862C50" w:rsidRPr="009D06CF" w:rsidRDefault="00862C50" w:rsidP="002B7A6F">
      <w:pPr>
        <w:pStyle w:val="ProductList-Offering2Heading"/>
        <w:rPr>
          <w:lang w:val="sk-SK"/>
        </w:rPr>
      </w:pPr>
      <w:bookmarkStart w:id="120" w:name="_Toc474760100"/>
      <w:r w:rsidRPr="009D06CF">
        <w:rPr>
          <w:lang w:val="sk-SK"/>
        </w:rPr>
        <w:lastRenderedPageBreak/>
        <w:t>Aplikácie balíka Office 365</w:t>
      </w:r>
      <w:bookmarkEnd w:id="12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21" w:name="MicrosoftMyAnalytics"/>
      <w:bookmarkStart w:id="122" w:name="_Toc465426847"/>
      <w:bookmarkStart w:id="123" w:name="_Toc474760101"/>
      <w:r w:rsidRPr="003F6A03">
        <w:rPr>
          <w:lang w:val="sk-SK"/>
        </w:rPr>
        <w:t>Microsoft MyAnalytics</w:t>
      </w:r>
      <w:bookmarkEnd w:id="121"/>
      <w:bookmarkEnd w:id="122"/>
      <w:bookmarkEnd w:id="123"/>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4D38217" w14:textId="77777777" w:rsidR="003F6A03" w:rsidRDefault="003F6A03" w:rsidP="003F6A03">
      <w:pPr>
        <w:pStyle w:val="ProductList-Offering2Heading"/>
        <w:outlineLvl w:val="2"/>
      </w:pPr>
      <w:r>
        <w:tab/>
      </w:r>
      <w:bookmarkStart w:id="124" w:name="_Toc465426848"/>
      <w:bookmarkStart w:id="125" w:name="_Toc468350417"/>
      <w:bookmarkStart w:id="126" w:name="_Toc474760102"/>
      <w:r>
        <w:t xml:space="preserve">Office 365 Advanced </w:t>
      </w:r>
      <w:bookmarkEnd w:id="124"/>
      <w:r>
        <w:t>Compliance</w:t>
      </w:r>
      <w:bookmarkEnd w:id="125"/>
      <w:bookmarkEnd w:id="126"/>
    </w:p>
    <w:p w14:paraId="4132569E" w14:textId="77777777" w:rsidR="003F6A03" w:rsidRPr="00123E7D" w:rsidRDefault="003F6A03" w:rsidP="003F6A03">
      <w:pPr>
        <w:pStyle w:val="ProductList-Body"/>
        <w:rPr>
          <w:b/>
          <w:color w:val="00188F"/>
        </w:rPr>
      </w:pPr>
      <w:r>
        <w:rPr>
          <w:b/>
          <w:color w:val="00188F"/>
        </w:rPr>
        <w:t>Zmluva o úrovni služieb</w:t>
      </w:r>
    </w:p>
    <w:p w14:paraId="4331AFF5" w14:textId="77777777" w:rsidR="003F6A03" w:rsidRDefault="003F6A03" w:rsidP="003F6A03">
      <w:pPr>
        <w:pStyle w:val="ProductList-Body"/>
      </w:pPr>
      <w:r>
        <w:t>Pre službu Office 365 Advanced Compliance sa neposkytuje žiadna zmluva o úrovni služieb.</w:t>
      </w:r>
    </w:p>
    <w:p w14:paraId="5D19503E"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27" w:name="_Toc474760103"/>
      <w:r w:rsidRPr="009D06CF">
        <w:rPr>
          <w:lang w:val="sk-SK"/>
        </w:rPr>
        <w:t>Office Online</w:t>
      </w:r>
      <w:bookmarkEnd w:id="127"/>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28" w:name="_Toc474760104"/>
      <w: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29" w:name="_Toc453946627"/>
      <w:bookmarkStart w:id="130" w:name="_Toc451949065"/>
      <w:bookmarkStart w:id="131" w:name="_Toc474760105"/>
      <w:bookmarkStart w:id="132" w:name="ProjectOnline"/>
      <w:r>
        <w:t>Project Online</w:t>
      </w:r>
      <w:bookmarkEnd w:id="129"/>
      <w:bookmarkEnd w:id="130"/>
      <w:bookmarkEnd w:id="131"/>
    </w:p>
    <w:bookmarkEnd w:id="132"/>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E74AD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33" w:name="_Toc474760106"/>
      <w: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77777777" w:rsidR="001E2C51" w:rsidRPr="006D2C33" w:rsidRDefault="001E2C51" w:rsidP="001E2C51">
      <w:pPr>
        <w:pStyle w:val="ProductList-Body"/>
      </w:pPr>
      <w:r>
        <w:rPr>
          <w:rFonts w:asciiTheme="majorHAnsi" w:hAnsiTheme="majorHAnsi"/>
          <w:sz w:val="16"/>
          <w:szCs w:val="16"/>
        </w:rPr>
        <w:t>SharePoint Online Kiosk</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34"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r w:rsidRPr="009D06CF">
        <w:rPr>
          <w:lang w:val="sk-SK"/>
        </w:rPr>
        <w:tab/>
      </w:r>
      <w:bookmarkStart w:id="135" w:name="_Toc431797723"/>
      <w:bookmarkStart w:id="136" w:name="_Toc431459539"/>
      <w:bookmarkStart w:id="137" w:name="_Toc474760107"/>
      <w:r w:rsidRPr="009D06CF">
        <w:rPr>
          <w:lang w:val="sk-SK"/>
        </w:rPr>
        <w:t xml:space="preserve">Skype for Business </w:t>
      </w:r>
      <w:bookmarkEnd w:id="135"/>
      <w:r w:rsidRPr="009D06CF">
        <w:rPr>
          <w:lang w:val="sk-SK"/>
        </w:rPr>
        <w:t>Online</w:t>
      </w:r>
      <w:bookmarkEnd w:id="134"/>
      <w:bookmarkEnd w:id="136"/>
      <w:bookmarkEnd w:id="137"/>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38" w:name="ZákladnéfunkciepreslužbyOffice365"/>
      <w:r>
        <w:rPr>
          <w:b/>
          <w:color w:val="00188F"/>
        </w:rPr>
        <w:t>Základné funkcie pre služby Office 365</w:t>
      </w:r>
      <w:bookmarkEnd w:id="138"/>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39"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40" w:name="_Toc474760108"/>
      <w:r w:rsidRPr="009D06CF">
        <w:rPr>
          <w:lang w:val="sk-SK"/>
        </w:rPr>
        <w:t>Skype for Business Online – služby verejnej telefónnej siete s prepájaním okruhov</w:t>
      </w:r>
      <w:bookmarkEnd w:id="140"/>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39"/>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0F2F63E" w14:textId="77777777" w:rsidR="00123BF5" w:rsidRPr="00CC13E3" w:rsidRDefault="00123BF5" w:rsidP="00123BF5">
      <w:pPr>
        <w:pStyle w:val="ProductList-Body"/>
      </w:pPr>
      <w:r>
        <w:rPr>
          <w:b/>
          <w:color w:val="00188F"/>
        </w:rPr>
        <w:t xml:space="preserve">Služby verejnej telekomunikačnej siete </w:t>
      </w:r>
    </w:p>
    <w:p w14:paraId="33DDAA00" w14:textId="77777777" w:rsidR="00123BF5" w:rsidRPr="00CC13E3" w:rsidRDefault="00123BF5" w:rsidP="00123BF5">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Podmienky používania verejnej telekomunikačnej siete sa môžu v jednotlivých krajinách líšiť. Všetky zahrnuté dane, poplatky a podmienky používania špecifické pre jednotlivé krajiny sú uverejnené na multilicenčnej webovej lokalite (</w:t>
      </w:r>
      <w:hyperlink r:id="rId43" w:history="1">
        <w:r>
          <w:rPr>
            <w:rStyle w:val="Hyperlink"/>
          </w:rPr>
          <w:t>http://go.microsoft.com/fwlink/?LinkId=690247</w:t>
        </w:r>
      </w:hyperlink>
      <w:r>
        <w:t>).</w:t>
      </w:r>
    </w:p>
    <w:p w14:paraId="59CF970B" w14:textId="77777777" w:rsidR="00123BF5" w:rsidRPr="00CC13E3" w:rsidRDefault="00123BF5" w:rsidP="00123BF5">
      <w:pPr>
        <w:pStyle w:val="ProductList-Body"/>
      </w:pPr>
    </w:p>
    <w:p w14:paraId="0BE2610F" w14:textId="77777777" w:rsidR="00123BF5" w:rsidRPr="00CC13E3" w:rsidRDefault="00123BF5" w:rsidP="00123BF5">
      <w:pPr>
        <w:pStyle w:val="ProductList-Body"/>
      </w:pPr>
      <w:r>
        <w:t>Prekročenie obmedzení používania vzťahujúcich sa na príslušný plán predplatného služieb verejnej telekomunikačnej siete, ako je to uvedené v podmienkach používania, môže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bookmarkStart w:id="141"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2" w:name="_Toc474760109"/>
      <w:r w:rsidRPr="009D06CF">
        <w:rPr>
          <w:lang w:val="sk-SK"/>
        </w:rPr>
        <w:lastRenderedPageBreak/>
        <w:t>Iné služby online</w:t>
      </w:r>
      <w:bookmarkEnd w:id="142"/>
    </w:p>
    <w:p w14:paraId="61EA67B9" w14:textId="77777777" w:rsidR="00F2669F" w:rsidRPr="00F55075" w:rsidRDefault="00F2669F" w:rsidP="00F2669F">
      <w:pPr>
        <w:pStyle w:val="ProductList-Offering2Heading"/>
        <w:outlineLvl w:val="2"/>
      </w:pPr>
      <w:bookmarkStart w:id="143" w:name="MicrosoftLearning"/>
      <w:bookmarkStart w:id="144" w:name="MicrosoftPowerBIPro"/>
      <w:bookmarkEnd w:id="141"/>
      <w:r w:rsidRPr="003F6A03">
        <w:rPr>
          <w:lang w:val="sk-SK"/>
        </w:rPr>
        <w:tab/>
      </w:r>
      <w:bookmarkStart w:id="145" w:name="_Toc465426856"/>
      <w:bookmarkStart w:id="146" w:name="_Toc460240120"/>
      <w:bookmarkStart w:id="147" w:name="_Toc474760110"/>
      <w:bookmarkStart w:id="148" w:name="BingMaps"/>
      <w:r>
        <w:t>Bing Maps Enterprise Platform a Bing Maps Mobile Asset Management Platform</w:t>
      </w:r>
      <w:bookmarkEnd w:id="145"/>
      <w:bookmarkEnd w:id="146"/>
      <w:bookmarkEnd w:id="147"/>
    </w:p>
    <w:bookmarkEnd w:id="148"/>
    <w:p w14:paraId="789A059C" w14:textId="77777777" w:rsidR="00F2669F" w:rsidRPr="00F55075" w:rsidRDefault="00F2669F" w:rsidP="00F2669F">
      <w:pPr>
        <w:pStyle w:val="ProductList-Body"/>
      </w:pPr>
      <w:r>
        <w:rPr>
          <w:b/>
          <w:color w:val="00188F"/>
        </w:rPr>
        <w:t>Licencie SL na služby</w:t>
      </w:r>
    </w:p>
    <w:p w14:paraId="47D636F8" w14:textId="77777777" w:rsidR="00F2669F" w:rsidRPr="00F55075" w:rsidRDefault="00F2669F" w:rsidP="00F2669F">
      <w:pPr>
        <w:pStyle w:val="ProductList-Body"/>
      </w:pPr>
      <w:r>
        <w:t xml:space="preserve">Na prístup k službám prostredníctvom platforiem Bing Maps Enterprise Platform alebo Bing Maps Mobile Asset Management Platform sa vyžaduje licencia SL na služby. Každá licencia SL na služby sa musí zakúpiť s aspoň jednou z nasledujúcich oprávňujúcich dodatočných licencií SL: </w:t>
      </w:r>
    </w:p>
    <w:p w14:paraId="0007A755" w14:textId="77777777" w:rsidR="00F2669F" w:rsidRPr="00F55075" w:rsidRDefault="00F2669F" w:rsidP="00F2669F">
      <w:pPr>
        <w:pStyle w:val="ProductList-Body"/>
        <w:numPr>
          <w:ilvl w:val="0"/>
          <w:numId w:val="40"/>
        </w:numPr>
        <w:ind w:left="450" w:hanging="270"/>
      </w:pPr>
      <w:r>
        <w:t>V prípade platformy Bing Maps Enterprise Platform sa vyžaduje niektorá z nasledujúcich licencií SL:</w:t>
      </w:r>
    </w:p>
    <w:p w14:paraId="40AB162F" w14:textId="77777777" w:rsidR="00F2669F" w:rsidRPr="00F55075" w:rsidRDefault="00F2669F" w:rsidP="00F2669F">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7E7EECA7" w14:textId="77777777" w:rsidR="00F2669F" w:rsidRPr="00F55075" w:rsidRDefault="00F2669F" w:rsidP="00F2669F">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6649B981" w14:textId="77777777" w:rsidR="00F2669F" w:rsidRPr="00F55075" w:rsidRDefault="00F2669F" w:rsidP="00F2669F">
      <w:pPr>
        <w:pStyle w:val="ProductList-Body"/>
        <w:numPr>
          <w:ilvl w:val="0"/>
          <w:numId w:val="41"/>
        </w:numPr>
        <w:spacing w:before="40"/>
        <w:ind w:left="810" w:hanging="270"/>
      </w:pPr>
      <w:r>
        <w:t>dodatočná licencia SL Bing Maps Known User alebo</w:t>
      </w:r>
    </w:p>
    <w:p w14:paraId="355E6700" w14:textId="77777777" w:rsidR="00F2669F" w:rsidRPr="00F55075" w:rsidRDefault="00F2669F" w:rsidP="00F2669F">
      <w:pPr>
        <w:pStyle w:val="ProductList-Body"/>
        <w:numPr>
          <w:ilvl w:val="0"/>
          <w:numId w:val="41"/>
        </w:numPr>
        <w:spacing w:before="40"/>
        <w:ind w:left="810" w:hanging="270"/>
      </w:pPr>
      <w:r>
        <w:t>dodatočná licencia SL Bing Maps Light Known User.</w:t>
      </w:r>
    </w:p>
    <w:p w14:paraId="01A23C60" w14:textId="77777777" w:rsidR="00F2669F" w:rsidRPr="00F55075" w:rsidRDefault="00F2669F" w:rsidP="00F2669F">
      <w:pPr>
        <w:pStyle w:val="ProductList-Body"/>
        <w:numPr>
          <w:ilvl w:val="0"/>
          <w:numId w:val="20"/>
        </w:numPr>
        <w:spacing w:before="40"/>
        <w:ind w:left="450" w:hanging="270"/>
      </w:pPr>
      <w:r>
        <w:t>V prípade platformy Bing Maps Mobile Asset Management Platform sa vyžaduje pre každé aktívum niektorá z nasledujúcich licencií SL:</w:t>
      </w:r>
    </w:p>
    <w:p w14:paraId="47F2EC64" w14:textId="77777777" w:rsidR="00F2669F" w:rsidRPr="00F55075" w:rsidRDefault="00F2669F" w:rsidP="00F2669F">
      <w:pPr>
        <w:pStyle w:val="ProductList-Body"/>
        <w:numPr>
          <w:ilvl w:val="1"/>
          <w:numId w:val="20"/>
        </w:numPr>
        <w:spacing w:before="40"/>
        <w:ind w:left="810" w:hanging="270"/>
      </w:pPr>
      <w:r>
        <w:t>dodatočná licencia SL Bing Maps Asset Management pre Severnú Ameriku,</w:t>
      </w:r>
    </w:p>
    <w:p w14:paraId="4D63970A" w14:textId="77777777" w:rsidR="00F2669F" w:rsidRPr="00F55075" w:rsidRDefault="00F2669F" w:rsidP="00F2669F">
      <w:pPr>
        <w:pStyle w:val="ProductList-Body"/>
        <w:numPr>
          <w:ilvl w:val="1"/>
          <w:numId w:val="20"/>
        </w:numPr>
        <w:spacing w:before="40"/>
        <w:ind w:left="810" w:hanging="270"/>
      </w:pPr>
      <w:r>
        <w:t>dodatočná licencia SL Bing Maps Asset Management pre Európu alebo</w:t>
      </w:r>
    </w:p>
    <w:p w14:paraId="00A6305B" w14:textId="77777777" w:rsidR="00F2669F" w:rsidRPr="00F55075" w:rsidRDefault="00F2669F" w:rsidP="00F2669F">
      <w:pPr>
        <w:pStyle w:val="ProductList-Body"/>
        <w:numPr>
          <w:ilvl w:val="1"/>
          <w:numId w:val="20"/>
        </w:numPr>
        <w:spacing w:before="40"/>
        <w:ind w:left="810" w:hanging="270"/>
      </w:pPr>
      <w:r>
        <w:t>dodatočná licencia SL Bing Maps Asset Management pre zvyšok sveta.</w:t>
      </w:r>
    </w:p>
    <w:p w14:paraId="0299BEBF" w14:textId="77777777" w:rsidR="00F2669F" w:rsidRDefault="00F2669F" w:rsidP="00F2669F">
      <w:pPr>
        <w:pStyle w:val="ProductList-Body"/>
        <w:rPr>
          <w:b/>
          <w:color w:val="00188F"/>
        </w:rPr>
      </w:pPr>
    </w:p>
    <w:p w14:paraId="5F3754E4" w14:textId="77777777" w:rsidR="00F2669F" w:rsidRPr="00F55075" w:rsidRDefault="00F2669F" w:rsidP="00F2669F">
      <w:pPr>
        <w:pStyle w:val="ProductList-Body"/>
      </w:pPr>
      <w:r>
        <w:rPr>
          <w:b/>
          <w:color w:val="00188F"/>
        </w:rPr>
        <w:t>Oprávňujúce dodatočné licencie SL k licencii SL na službu Bing Maps Mobile Asset Management Platform</w:t>
      </w:r>
    </w:p>
    <w:p w14:paraId="68C09A4F" w14:textId="77777777" w:rsidR="00F2669F" w:rsidRPr="00F55075" w:rsidRDefault="00F2669F" w:rsidP="00F2669F">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3FECB45F" w14:textId="77777777" w:rsidR="00F2669F" w:rsidRPr="00F55075" w:rsidRDefault="00F2669F" w:rsidP="00F2669F">
      <w:pPr>
        <w:pStyle w:val="ProductList-Body"/>
      </w:pPr>
    </w:p>
    <w:p w14:paraId="76D07B06" w14:textId="77777777" w:rsidR="00F2669F" w:rsidRPr="00F55075" w:rsidRDefault="00F2669F" w:rsidP="00F2669F">
      <w:pPr>
        <w:pStyle w:val="ProductList-Body"/>
      </w:pPr>
      <w:r>
        <w:rPr>
          <w:b/>
          <w:color w:val="00188F"/>
        </w:rPr>
        <w:t>Overení používatelia</w:t>
      </w:r>
    </w:p>
    <w:p w14:paraId="370C7F34" w14:textId="77777777" w:rsidR="00F2669F" w:rsidRPr="00F55075" w:rsidRDefault="00F2669F" w:rsidP="00F2669F">
      <w:pPr>
        <w:pStyle w:val="ProductList-Body"/>
      </w:pPr>
      <w:r>
        <w:t>Používatelia overení prostredníctvom programov zákazníka, ktorí pristupujú k službám Bing Maps Enterprise Platform a Bing Maps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4" w:history="1">
        <w:r>
          <w:rPr>
            <w:rStyle w:val="Hyperlink"/>
          </w:rPr>
          <w:t>https://aka.ms/bingmapsplatformapistou</w:t>
        </w:r>
      </w:hyperlink>
      <w:r>
        <w:t xml:space="preserve"> a </w:t>
      </w:r>
      <w:hyperlink r:id="rId45"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6" w:history="1">
        <w:r>
          <w:rPr>
            <w:rStyle w:val="Hyperlink"/>
          </w:rPr>
          <w:t>https://go.microsoft.com/fwlink/?LinkId=521839</w:t>
        </w:r>
      </w:hyperlink>
      <w:r>
        <w:t>.</w:t>
      </w:r>
    </w:p>
    <w:p w14:paraId="5063D8CE"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34CEBE1" w14:textId="77777777" w:rsidR="001E2C51" w:rsidRPr="006D2C33" w:rsidRDefault="001E2C51" w:rsidP="001E2C51">
      <w:pPr>
        <w:pStyle w:val="ProductList-Offering2Heading"/>
      </w:pPr>
      <w:r>
        <w:tab/>
      </w:r>
      <w:bookmarkStart w:id="149" w:name="_Toc474760111"/>
      <w:bookmarkStart w:id="150" w:name="BusinessApplicationPlatform"/>
      <w:r>
        <w:t>Business Application Platform</w:t>
      </w:r>
      <w:bookmarkEnd w:id="149"/>
    </w:p>
    <w:bookmarkEnd w:id="150"/>
    <w:p w14:paraId="69020ABA" w14:textId="77777777" w:rsidR="001E2C51" w:rsidRPr="00A8327A" w:rsidRDefault="001E2C51" w:rsidP="001E2C51">
      <w:pPr>
        <w:pStyle w:val="ProductList-Body"/>
        <w:rPr>
          <w:rFonts w:asciiTheme="majorHAnsi" w:hAnsiTheme="majorHAnsi"/>
          <w:sz w:val="16"/>
          <w:szCs w:val="16"/>
        </w:rPr>
        <w:sectPr w:rsidR="001E2C51" w:rsidRPr="00A8327A" w:rsidSect="003F6A03">
          <w:footerReference w:type="first" r:id="rId47"/>
          <w:type w:val="continuous"/>
          <w:pgSz w:w="12240" w:h="15840"/>
          <w:pgMar w:top="1440" w:right="720" w:bottom="1440" w:left="720" w:header="720" w:footer="720" w:gutter="0"/>
          <w:cols w:space="720"/>
          <w:titlePg/>
          <w:docGrid w:linePitch="360"/>
        </w:sectPr>
      </w:pPr>
    </w:p>
    <w:p w14:paraId="690179D9" w14:textId="0A88B449" w:rsidR="005C7A7E" w:rsidRPr="003C2FBE" w:rsidRDefault="005C7A7E" w:rsidP="005C7A7E">
      <w:pPr>
        <w:pStyle w:val="ProductList-Body"/>
      </w:pPr>
      <w:r>
        <w:rPr>
          <w:rFonts w:asciiTheme="majorHAnsi" w:hAnsiTheme="majorHAnsi"/>
          <w:sz w:val="16"/>
          <w:szCs w:val="16"/>
        </w:rPr>
        <w:t>Microsoft Flow</w:t>
      </w:r>
    </w:p>
    <w:p w14:paraId="78AC77C9" w14:textId="2121C34D" w:rsidR="005C7A7E" w:rsidRPr="003C2FBE" w:rsidRDefault="005C7A7E" w:rsidP="005C7A7E">
      <w:pPr>
        <w:pStyle w:val="ProductList-Body"/>
      </w:pPr>
      <w:r>
        <w:rPr>
          <w:rFonts w:asciiTheme="majorHAnsi" w:hAnsiTheme="majorHAnsi"/>
          <w:sz w:val="16"/>
          <w:szCs w:val="16"/>
        </w:rPr>
        <w:t>Microsoft PowerApps</w:t>
      </w:r>
    </w:p>
    <w:p w14:paraId="0B7C40D3" w14:textId="309D479E" w:rsidR="005C7A7E" w:rsidRPr="00A8327A" w:rsidRDefault="005C7A7E" w:rsidP="005C7A7E">
      <w:pPr>
        <w:pStyle w:val="ProductList-Body"/>
        <w:rPr>
          <w:rFonts w:asciiTheme="majorHAnsi" w:hAnsiTheme="majorHAnsi"/>
          <w:sz w:val="16"/>
          <w:szCs w:val="16"/>
        </w:rPr>
        <w:sectPr w:rsidR="005C7A7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F6210EA" w14:textId="77777777" w:rsidR="001E2C51" w:rsidRPr="006D3006" w:rsidRDefault="001E2C51" w:rsidP="001E2C51">
      <w:pPr>
        <w:pStyle w:val="ProductList-Body"/>
        <w:pBdr>
          <w:top w:val="single" w:sz="4" w:space="1" w:color="BFBFBF" w:themeColor="background1" w:themeShade="BF"/>
        </w:pBdr>
        <w:rPr>
          <w:sz w:val="8"/>
          <w:szCs w:val="8"/>
        </w:rPr>
      </w:pPr>
    </w:p>
    <w:p w14:paraId="202FE542" w14:textId="77777777" w:rsidR="001E2C51" w:rsidRPr="006D2C33" w:rsidRDefault="001E2C51" w:rsidP="001E2C51">
      <w:pPr>
        <w:pStyle w:val="ProductList-Body"/>
        <w:keepNext/>
        <w:tabs>
          <w:tab w:val="clear" w:pos="158"/>
          <w:tab w:val="left" w:pos="360"/>
        </w:tabs>
      </w:pPr>
      <w:r>
        <w:rPr>
          <w:b/>
          <w:color w:val="00188F"/>
        </w:rPr>
        <w:t>Oznámenia</w:t>
      </w:r>
    </w:p>
    <w:p w14:paraId="687ADF61" w14:textId="77777777" w:rsidR="001E2C51" w:rsidRPr="006D2C33" w:rsidRDefault="001E2C51" w:rsidP="001E2C51">
      <w:pPr>
        <w:pStyle w:val="ProductList-Body"/>
      </w:pPr>
      <w:r>
        <w:t>Platia oznámenia pre službu Bing Maps uvedené v </w:t>
      </w:r>
      <w:hyperlink w:anchor="Attachment1" w:history="1">
        <w:r>
          <w:rPr>
            <w:rStyle w:val="Hyperlink"/>
          </w:rPr>
          <w:t>prílohe 1</w:t>
        </w:r>
      </w:hyperlink>
      <w:r>
        <w:t>.</w:t>
      </w:r>
    </w:p>
    <w:p w14:paraId="75E08291"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6B17937" w14:textId="77777777" w:rsidR="005C7A7E" w:rsidRDefault="005C7A7E" w:rsidP="005C7A7E">
      <w:pPr>
        <w:pStyle w:val="ProductList-Body"/>
      </w:pPr>
    </w:p>
    <w:p w14:paraId="13EDF242" w14:textId="130F5070" w:rsidR="005C7A7E" w:rsidRDefault="005C7A7E" w:rsidP="005C7A7E">
      <w:pPr>
        <w:pStyle w:val="ProductList-Body"/>
      </w:pPr>
    </w:p>
    <w:p w14:paraId="4D8DA1BE" w14:textId="799D319B" w:rsidR="005C7A7E" w:rsidRDefault="005C7A7E" w:rsidP="005C7A7E">
      <w:pPr>
        <w:pStyle w:val="ProductList-Body"/>
      </w:pPr>
    </w:p>
    <w:p w14:paraId="1E850BEF" w14:textId="77777777" w:rsidR="005C7A7E" w:rsidRDefault="005C7A7E" w:rsidP="005C7A7E">
      <w:pPr>
        <w:pStyle w:val="ProductList-Body"/>
      </w:pPr>
    </w:p>
    <w:p w14:paraId="492CE697" w14:textId="77777777" w:rsidR="005C7A7E" w:rsidRDefault="005C7A7E" w:rsidP="005C7A7E">
      <w:pPr>
        <w:pStyle w:val="ProductList-Body"/>
      </w:pPr>
    </w:p>
    <w:p w14:paraId="625C8464" w14:textId="44854ECD" w:rsidR="00A12A70" w:rsidRPr="003F6A03" w:rsidRDefault="00A12A70" w:rsidP="00A12A70">
      <w:pPr>
        <w:pStyle w:val="ProductList-Offering2Heading"/>
        <w:rPr>
          <w:lang w:val="sk-SK"/>
        </w:rPr>
      </w:pPr>
      <w:r w:rsidRPr="003F6A03">
        <w:rPr>
          <w:lang w:val="sk-SK"/>
        </w:rPr>
        <w:lastRenderedPageBreak/>
        <w:tab/>
      </w:r>
      <w:bookmarkStart w:id="151" w:name="Intune"/>
      <w:bookmarkStart w:id="152" w:name="_Toc459970737"/>
      <w:bookmarkStart w:id="153" w:name="_Toc474760112"/>
      <w:r w:rsidRPr="003F6A03">
        <w:rPr>
          <w:lang w:val="sk-SK"/>
        </w:rPr>
        <w:t>Microsoft Intune</w:t>
      </w:r>
      <w:bookmarkEnd w:id="151"/>
      <w:bookmarkEnd w:id="152"/>
      <w:bookmarkEnd w:id="153"/>
    </w:p>
    <w:p w14:paraId="124FE572" w14:textId="77777777" w:rsidR="00A12A70" w:rsidRPr="00A8327A" w:rsidRDefault="00A12A70" w:rsidP="00A12A70">
      <w:pPr>
        <w:pStyle w:val="ProductList-Body"/>
        <w:rPr>
          <w:rFonts w:asciiTheme="majorHAnsi" w:hAnsiTheme="majorHAnsi"/>
          <w:sz w:val="16"/>
          <w:szCs w:val="16"/>
        </w:rPr>
        <w:sectPr w:rsidR="00A12A70" w:rsidRPr="00A8327A" w:rsidSect="00A12A70">
          <w:footerReference w:type="first" r:id="rId48"/>
          <w:type w:val="continuous"/>
          <w:pgSz w:w="12240" w:h="15840"/>
          <w:pgMar w:top="1440" w:right="720" w:bottom="1440" w:left="720" w:header="720" w:footer="720" w:gutter="0"/>
          <w:cols w:space="720"/>
          <w:titlePg/>
          <w:docGrid w:linePitch="360"/>
        </w:sectPr>
      </w:pPr>
    </w:p>
    <w:p w14:paraId="1E21F639" w14:textId="77777777" w:rsidR="00A12A70" w:rsidRPr="003C2FBE" w:rsidRDefault="00A12A70" w:rsidP="00A12A70">
      <w:pPr>
        <w:pStyle w:val="ProductList-Body"/>
      </w:pPr>
      <w:r>
        <w:rPr>
          <w:rFonts w:asciiTheme="majorHAnsi" w:hAnsiTheme="majorHAnsi"/>
          <w:sz w:val="16"/>
          <w:szCs w:val="16"/>
        </w:rPr>
        <w:t>Microsoft Intune (na jedného používateľa)</w:t>
      </w:r>
    </w:p>
    <w:p w14:paraId="17EF97D7" w14:textId="77777777" w:rsidR="00A12A70" w:rsidRPr="003C2FBE" w:rsidRDefault="00A12A70" w:rsidP="00A12A70">
      <w:pPr>
        <w:pStyle w:val="ProductList-Body"/>
      </w:pPr>
      <w:r>
        <w:rPr>
          <w:rFonts w:asciiTheme="majorHAnsi" w:hAnsiTheme="majorHAnsi"/>
          <w:sz w:val="16"/>
          <w:szCs w:val="16"/>
        </w:rPr>
        <w:t>Microsoft Intune Add-on pre System Center Configuration</w:t>
      </w:r>
    </w:p>
    <w:p w14:paraId="5DA0D03F" w14:textId="2ED581D6" w:rsidR="00A12A70" w:rsidRPr="00A8327A" w:rsidRDefault="00A12A70" w:rsidP="00A12A70">
      <w:pPr>
        <w:pStyle w:val="ProductList-Body"/>
        <w:rPr>
          <w:rFonts w:asciiTheme="majorHAnsi" w:hAnsiTheme="majorHAnsi"/>
          <w:sz w:val="16"/>
          <w:szCs w:val="16"/>
        </w:rPr>
        <w:sectPr w:rsidR="00A12A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w:t>
      </w:r>
      <w:r w:rsidR="00CD2E5F">
        <w:rPr>
          <w:rFonts w:asciiTheme="majorHAnsi" w:hAnsiTheme="majorHAnsi"/>
          <w:sz w:val="16"/>
          <w:szCs w:val="16"/>
        </w:rPr>
        <w:t>Microsoft</w:t>
      </w:r>
      <w:r>
        <w:rPr>
          <w:rFonts w:asciiTheme="majorHAnsi" w:hAnsiTheme="majorHAnsi"/>
          <w:sz w:val="16"/>
          <w:szCs w:val="16"/>
        </w:rPr>
        <w:t xml:space="preserve"> Intune pre System Center Configuration Manager a System Center Endpoint Protection (pre jedného používateľa)</w:t>
      </w:r>
      <w:r>
        <w:rPr>
          <w:rFonts w:asciiTheme="majorHAnsi" w:hAnsiTheme="majorHAnsi"/>
          <w:sz w:val="16"/>
          <w:szCs w:val="16"/>
        </w:rPr>
        <w:br/>
        <w:t>(„doplnok Microsoft Intune“)</w:t>
      </w:r>
    </w:p>
    <w:p w14:paraId="7D61E31D" w14:textId="77777777" w:rsidR="00A12A70" w:rsidRPr="00A12A70" w:rsidRDefault="00A12A70" w:rsidP="00A12A70">
      <w:pPr>
        <w:pStyle w:val="ProductList-Body"/>
        <w:pBdr>
          <w:top w:val="single" w:sz="4" w:space="1" w:color="BFBFBF" w:themeColor="background1" w:themeShade="BF"/>
        </w:pBdr>
        <w:rPr>
          <w:sz w:val="8"/>
        </w:rPr>
      </w:pPr>
    </w:p>
    <w:p w14:paraId="2F52D4C2" w14:textId="77777777" w:rsidR="00A12A70" w:rsidRPr="003C2FBE" w:rsidRDefault="00A12A70" w:rsidP="00A12A70">
      <w:pPr>
        <w:pStyle w:val="ProductList-Body"/>
        <w:tabs>
          <w:tab w:val="clear" w:pos="158"/>
          <w:tab w:val="left" w:pos="360"/>
        </w:tabs>
      </w:pPr>
      <w:r>
        <w:rPr>
          <w:b/>
          <w:color w:val="00188F"/>
        </w:rPr>
        <w:t>Oznámenia</w:t>
      </w:r>
    </w:p>
    <w:p w14:paraId="17B8EED2"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CAEA7B0" w14:textId="77777777" w:rsidR="00A12A70" w:rsidRPr="00B130E0" w:rsidRDefault="00A12A70" w:rsidP="00A12A70">
      <w:pPr>
        <w:pStyle w:val="ProductList-Body"/>
        <w:rPr>
          <w:sz w:val="16"/>
        </w:rPr>
      </w:pPr>
    </w:p>
    <w:p w14:paraId="4363C3A9" w14:textId="77777777" w:rsidR="00A12A70" w:rsidRPr="003C2FBE" w:rsidRDefault="00A12A70" w:rsidP="00A12A70">
      <w:pPr>
        <w:pStyle w:val="ProductList-Body"/>
        <w:tabs>
          <w:tab w:val="clear" w:pos="158"/>
          <w:tab w:val="left" w:pos="180"/>
        </w:tabs>
      </w:pPr>
      <w:r>
        <w:rPr>
          <w:b/>
          <w:color w:val="00188F"/>
        </w:rPr>
        <w:t>Spravovanie zariadení</w:t>
      </w:r>
    </w:p>
    <w:p w14:paraId="6555F120" w14:textId="77777777" w:rsidR="00A12A70" w:rsidRPr="003C2FBE" w:rsidRDefault="00A12A70" w:rsidP="00A12A70">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pätnástich zariadení.</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77777777" w:rsidR="00A12A70" w:rsidRPr="003C2FBE" w:rsidRDefault="00A12A70" w:rsidP="00A12A70">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49"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54" w:name="_Toc453946633"/>
      <w:bookmarkStart w:id="155" w:name="_Toc474760113"/>
      <w:bookmarkStart w:id="156" w:name="_Toc451949071"/>
      <w:r>
        <w:t>Microsoft Learning</w:t>
      </w:r>
      <w:bookmarkEnd w:id="154"/>
      <w:bookmarkEnd w:id="155"/>
      <w:r>
        <w:t xml:space="preserve"> </w:t>
      </w:r>
      <w:bookmarkEnd w:id="156"/>
    </w:p>
    <w:bookmarkEnd w:id="143"/>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57" w:name="_Toc451949072"/>
      <w:r>
        <w:t>Microsoft Learning Imagine Academy</w:t>
      </w:r>
      <w:bookmarkEnd w:id="157"/>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0"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44"/>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58" w:name="_Toc457466455"/>
      <w:bookmarkStart w:id="159" w:name="_Toc474760114"/>
      <w:r>
        <w:t>Minecraft: Education Edition</w:t>
      </w:r>
      <w:bookmarkEnd w:id="158"/>
      <w:bookmarkEnd w:id="159"/>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1E2C51">
      <w:pPr>
        <w:pStyle w:val="ProductList-Offering2Heading"/>
        <w:keepNext/>
        <w:rPr>
          <w:lang w:val="sk-SK"/>
        </w:rPr>
      </w:pPr>
      <w:r>
        <w:rPr>
          <w:lang w:val="sk-SK"/>
        </w:rPr>
        <w:lastRenderedPageBreak/>
        <w:tab/>
      </w:r>
      <w:bookmarkStart w:id="160" w:name="_Toc474760115"/>
      <w:r w:rsidR="00581CDB" w:rsidRPr="009D06CF">
        <w:rPr>
          <w:lang w:val="sk-SK"/>
        </w:rPr>
        <w:t>Office 365 Developer</w:t>
      </w:r>
      <w:bookmarkEnd w:id="160"/>
    </w:p>
    <w:p w14:paraId="5B0F2979" w14:textId="77777777" w:rsidR="00581CDB" w:rsidRPr="00690C65" w:rsidRDefault="00581CDB" w:rsidP="001E2C51">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1" w:name="_Toc453946637"/>
      <w:bookmarkStart w:id="162" w:name="_Toc474760116"/>
      <w:r w:rsidRPr="00B93221">
        <w:rPr>
          <w:lang w:val="sk-SK"/>
        </w:rPr>
        <w:t>Operačný systém Windows pre osobné počítače</w:t>
      </w:r>
      <w:bookmarkEnd w:id="161"/>
      <w:bookmarkEnd w:id="162"/>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29374FA1"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0EF88D6" w14:textId="2CFB9100" w:rsidR="000E6ED8" w:rsidRDefault="000E6ED8" w:rsidP="00A914BF">
      <w:pPr>
        <w:pStyle w:val="ProductList-Body"/>
      </w:pPr>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760117"/>
      <w:r>
        <w:lastRenderedPageBreak/>
        <w:t>Príloha 1 – oznámenia</w:t>
      </w:r>
      <w:bookmarkEnd w:id="163"/>
      <w:bookmarkEnd w:id="164"/>
    </w:p>
    <w:p w14:paraId="2F4609B8" w14:textId="0A35F4A9" w:rsidR="004D27A6" w:rsidRPr="009D06CF" w:rsidRDefault="00D67A4B" w:rsidP="002B7A6F">
      <w:pPr>
        <w:pStyle w:val="ProductList-Offering1Heading"/>
        <w:rPr>
          <w:lang w:val="sk-SK"/>
        </w:rPr>
      </w:pPr>
      <w:bookmarkStart w:id="165" w:name="_Toc474760118"/>
      <w:r w:rsidRPr="009D06CF">
        <w:rPr>
          <w:lang w:val="sk-SK"/>
        </w:rPr>
        <w:t>Bing Maps</w:t>
      </w:r>
      <w:bookmarkEnd w:id="16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1" w:history="1">
        <w:r>
          <w:rPr>
            <w:rStyle w:val="Hyperlink"/>
          </w:rPr>
          <w:t>go.microsoft.com/?linkid=9710837</w:t>
        </w:r>
      </w:hyperlink>
      <w:r>
        <w:t xml:space="preserve">, a prehlásením o ochrane osobných údajov v službe Bing Maps, ktoré je k dispozícii na webovej lokalite </w:t>
      </w:r>
      <w:hyperlink r:id="rId52" w:history="1">
        <w:r>
          <w:rPr>
            <w:rStyle w:val="Hyperlink"/>
          </w:rPr>
          <w:t>go.microsoft.com/fwlink/?LinkID=248686</w:t>
        </w:r>
      </w:hyperlink>
      <w:r>
        <w:t>.</w:t>
      </w:r>
    </w:p>
    <w:bookmarkStart w:id="166" w:name="_Toc431459551"/>
    <w:bookmarkStart w:id="167"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68" w:name="_Toc474760119"/>
      <w:r w:rsidRPr="009D06CF">
        <w:rPr>
          <w:lang w:val="sk-SK"/>
        </w:rPr>
        <w:t>Profesionálne služby</w:t>
      </w:r>
      <w:bookmarkEnd w:id="166"/>
      <w:bookmarkEnd w:id="168"/>
    </w:p>
    <w:bookmarkEnd w:id="167"/>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69"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70" w:name="_Toc474760120"/>
      <w:r w:rsidRPr="00933263">
        <w:rPr>
          <w:lang w:val="sk-SK"/>
        </w:rPr>
        <w:t>Oznámenie o kódovaní H.265/HEVC v mediálnych službách Azure</w:t>
      </w:r>
      <w:bookmarkEnd w:id="169"/>
      <w:bookmarkEnd w:id="17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71" w:name="_Toc474760121"/>
      <w:r w:rsidRPr="009D06CF">
        <w:rPr>
          <w:lang w:val="sk-SK"/>
        </w:rPr>
        <w:t>Oznámenie o vizuálnej norme H.264/AVC, videonorme VC-1, vizuálnej norme MPEG-4 a videonorme MPEG-2</w:t>
      </w:r>
      <w:bookmarkEnd w:id="17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72" w:name="_Toc474760122"/>
      <w:bookmarkStart w:id="173" w:name="Attachment2"/>
      <w:r>
        <w:lastRenderedPageBreak/>
        <w:t>Príloha 2 – balíky predplatných licencií</w:t>
      </w:r>
      <w:bookmarkEnd w:id="172"/>
    </w:p>
    <w:bookmarkEnd w:id="173"/>
    <w:p w14:paraId="6CC722E4" w14:textId="02D46F98"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3F6A03" w14:paraId="6CB289AC" w14:textId="77777777" w:rsidTr="003F6A0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DF29986" w14:textId="77777777" w:rsidR="003F6A03" w:rsidRDefault="003F6A03" w:rsidP="003F6A03">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EF85B2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CCFCB3"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070E50"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CB7C7"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p w14:paraId="6AE32748"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766D4C4"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FD345A"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CE2FAB"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079E3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6E4CAD4B"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A0FAE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C53B1E"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3979BC46"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E38A31F"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DD6A000"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DC4DB45"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1CB38B"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C20AE4A" w14:textId="77777777" w:rsidR="003F6A03" w:rsidRPr="00866CCE" w:rsidRDefault="003F6A03" w:rsidP="003F6A0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CCB4213"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F6A03" w14:paraId="3935034F" w14:textId="77777777" w:rsidTr="003F6A0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8588339" w14:textId="77777777" w:rsidR="003F6A03" w:rsidRDefault="003F6A03" w:rsidP="003F6A0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AEDF60"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C2C2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F6E2E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6BB919"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8AD41"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0B60CC"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D1ED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E508CE"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8F937C"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19F54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3A11A"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A82309"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54D9C6"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33620A"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44DCB2"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361F1"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2614D1F"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9D84753"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3F6A03" w14:paraId="07BE17DF" w14:textId="77777777" w:rsidTr="003F6A0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1CCC47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99F0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24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618F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3E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50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5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FE8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E0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421D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25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3E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10F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F5E8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6E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022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3CB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608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1C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148729A" w14:textId="77777777" w:rsidTr="003F6A03">
        <w:trPr>
          <w:trHeight w:val="202"/>
        </w:trPr>
        <w:tc>
          <w:tcPr>
            <w:tcW w:w="2789" w:type="dxa"/>
            <w:tcBorders>
              <w:top w:val="nil"/>
              <w:left w:val="nil"/>
              <w:bottom w:val="dashSmallGap" w:sz="4" w:space="0" w:color="BFBFBF" w:themeColor="background1" w:themeShade="BF"/>
              <w:right w:val="nil"/>
            </w:tcBorders>
            <w:noWrap/>
            <w:vAlign w:val="center"/>
            <w:hideMark/>
          </w:tcPr>
          <w:p w14:paraId="22A671B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649B0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708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62C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D1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163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4ABA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1B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A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BF7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B8E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21C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1A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04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B6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F37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D1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3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96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578B618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162A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5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AD8D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67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D54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BB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5C14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59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3C6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096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9FF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B47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181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902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386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2A88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7C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E57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18F1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671256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28B79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8870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204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153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DE1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9AD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294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84D24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3B1D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92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286E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92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73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F9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4A92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9B2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6D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682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FE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3FDE46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49086"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92F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71F9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EDF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54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149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C2A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94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D9A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172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F7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A11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2E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2F1C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823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C4E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65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9A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69B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A73A10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1217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DE5D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CE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4E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4D1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3EB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83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9FE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365D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573A1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01F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F5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3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58D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E1E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877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3CB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8C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ED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04F09E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590D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49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202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C7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BF2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5E32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7D1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D9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494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18D1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EE4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E1C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C85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EB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10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D9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344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892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FBC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80B3A8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CE21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AD5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A5D2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4053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918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5F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3A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CDD0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915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467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8D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E36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9533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AC2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4CB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3ABA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CFA1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F9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5B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8DE7FE4"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A34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271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90D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19E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83B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C4E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F74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D684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00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663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9E9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2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B60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7667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3A5F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1B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DE3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4B3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99F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5DA2906"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CFF0E"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1A2E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C0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BCC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2642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04E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54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EE7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3BB7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11A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1C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1CB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45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08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7C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44A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79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B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8E65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40D81B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4773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F31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B13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ED0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6E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07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4E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1369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85E7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C5D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C72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53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5BC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B2BE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FB8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445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6F2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5F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FF8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A819087"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75328"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DE6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F1CE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4626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08B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4A9B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8D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0481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C1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4AE1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65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82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2D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7C8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B20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795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32D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4A4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0C9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71A5F7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23E2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6E6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C2E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4AB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311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83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49F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B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265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A22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D05E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E74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54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C3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9F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740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C35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53A3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836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3601680"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CF34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9D22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6A4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342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4C6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92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EB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A0E2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CE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1676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AC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E7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4E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7DA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97B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8E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A11B1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7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4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C3FDDE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BF16F"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7A0D5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F5A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6EA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7C4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4CC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BEB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C15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4B7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51C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EE2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BB3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645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7494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09D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CC6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8ED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EEC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C46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17556B7"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0491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112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8B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3B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32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7F2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084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F0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C3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BE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C76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2EE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1E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137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303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A2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1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ABE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2C61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7D959D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8C6A7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D5C1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47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CAB1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D7F3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6D2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76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28EA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71B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127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A9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EB6B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50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677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A0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684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3D5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101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2B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DD4FCA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8B70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2F9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438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5371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F0D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E5E0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A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64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48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321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E5A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25AA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FBA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12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F055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D8B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0288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EAA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E1E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BA4B7C9"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E7AD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BB65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FE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8F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48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FF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468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C1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260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6BD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95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0FE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8A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7A3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0CE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D8A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A01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C69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40A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0B5B751"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4C3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80C0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198B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A01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8D5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5CC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15A6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505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C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0D1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DBF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823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93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D4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5E0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9FB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A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24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3BB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3C89206" w14:textId="77777777" w:rsidTr="003F6A0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652E0"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63A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D24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62BF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156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AC0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113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E3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6B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75D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1E0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0F7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EC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10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B59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30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285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A75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17EC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9DDEDE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6B6D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114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F7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1E1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FEC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8B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EF4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2D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5E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6C4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873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AA9C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37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0E1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E8F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95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3F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ED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994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5BF8E07B"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DE0E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92F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00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F23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A8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90E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0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B18F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556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F426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B4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6C9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1D8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8D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6E0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DB7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EEE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D9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C0F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0004F5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8A838"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A6ED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C24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B5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446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F5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0B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2C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9B9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A56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03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214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72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3DC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01A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265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501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6A29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8BC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AE2E3A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0EF4E"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98BB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68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CC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CC3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EB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909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8D19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2E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085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62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2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02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37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430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1A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00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F3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77B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A1ABFF1"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3BECD"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BAF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73EC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03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283F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8C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C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A783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1C3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6F4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82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7C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F9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4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FED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7FD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CBB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75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73E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362946E"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25A6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2800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559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DF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2A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B3F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CA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2F96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77D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B31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15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A8C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6D4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60F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047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4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193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2CA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243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89FC7C6"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538A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BE9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72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D62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C64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E8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9F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9A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B77F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9F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81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2C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B3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B6C1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E5BC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324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1C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2C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ABBB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570122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FD98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938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A4DC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F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70B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37B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4D8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320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4E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07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A985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3B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E63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FB9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E5F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0F6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72E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1B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F78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B85E75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55AB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6756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BB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76A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07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22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43C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AA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13AC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4C9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B5A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41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913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7E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7A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A1F3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5B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F758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D9E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2F19D9E"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91C9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AD63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3A5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317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2DA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D64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72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A5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BA9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94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654D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8E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3E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1E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8CF2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115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901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DAC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E1D2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FC25C49"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8633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2B3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F3D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66AE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FE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36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91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9DE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E76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CF0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C662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3B7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094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374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FD9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4E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E4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5672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27C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11B055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B358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19A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9A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B92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2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BF8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D5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598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3B4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B6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17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F842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D9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5D32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2C7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943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08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DD5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DEFF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381D54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A96A39"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CD15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EAA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0EB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50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D628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9E6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D05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71CB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44D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1E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F2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BE7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762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B1D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8DD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AAA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2B2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445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D8C81C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F2E7A"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E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F7F1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C98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262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797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BA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C60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30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BE06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BF8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4BD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8FD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07B1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F70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CF4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571E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8FD1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5F4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292B6C7" w14:textId="77777777" w:rsidTr="003F6A03">
        <w:trPr>
          <w:trHeight w:val="202"/>
        </w:trPr>
        <w:tc>
          <w:tcPr>
            <w:tcW w:w="2789" w:type="dxa"/>
            <w:tcBorders>
              <w:top w:val="dashSmallGap" w:sz="4" w:space="0" w:color="BFBFBF" w:themeColor="background1" w:themeShade="BF"/>
              <w:left w:val="nil"/>
              <w:bottom w:val="nil"/>
              <w:right w:val="nil"/>
            </w:tcBorders>
            <w:noWrap/>
            <w:vAlign w:val="center"/>
          </w:tcPr>
          <w:p w14:paraId="325BA202"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63041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1A0A6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B177C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134E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B18D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091AAD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5454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411E6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A3840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DABA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B009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C5DE54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932E43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06AC3C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E4F4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7AD7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FAFCF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6A7E8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bl>
    <w:p w14:paraId="317AECE6" w14:textId="77777777" w:rsidR="003F6A03" w:rsidRPr="00B97C59" w:rsidRDefault="003F6A03" w:rsidP="003F6A03">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061B017A" w14:textId="77777777" w:rsidR="005C7A7E" w:rsidRPr="00FC7A53" w:rsidRDefault="005C7A7E" w:rsidP="005C7A7E">
      <w:pPr>
        <w:pStyle w:val="ProductList-Body"/>
      </w:pPr>
      <w:r>
        <w:rPr>
          <w:i/>
          <w:sz w:val="16"/>
          <w:szCs w:val="16"/>
          <w:vertAlign w:val="superscript"/>
        </w:rPr>
        <w:t>2</w:t>
      </w:r>
      <w:r>
        <w:rPr>
          <w:i/>
          <w:sz w:val="16"/>
          <w:szCs w:val="16"/>
        </w:rPr>
        <w:t xml:space="preserve"> Okrem služieb on-line uvedených vyššie spĺňa balík Secure Productive Enterprise požiadavku na licencie SL na krytie Windows SA pre jednotlivých používateľov, ako je to uvedené v dokumente Podmienky používania produktov.</w:t>
      </w:r>
    </w:p>
    <w:p w14:paraId="7F1270FB" w14:textId="23B0FD3F" w:rsidR="001E2C51" w:rsidRDefault="001E2C51" w:rsidP="001E2C51">
      <w:pPr>
        <w:pStyle w:val="ProductList-Body"/>
        <w:spacing w:after="120"/>
        <w:jc w:val="both"/>
      </w:pPr>
      <w:r>
        <w:rPr>
          <w:i/>
          <w:sz w:val="16"/>
          <w:szCs w:val="16"/>
          <w:vertAlign w:val="superscript"/>
        </w:rPr>
        <w:t>3</w:t>
      </w:r>
      <w:r>
        <w:rPr>
          <w:i/>
          <w:sz w:val="16"/>
          <w:szCs w:val="16"/>
        </w:rPr>
        <w:t xml:space="preserve"> Zahrnutie služby Skype for Business Online – konferencie cez verejnú telefónnu sieť s prepájaním okruhov do služby Office 365 Enterprise E5 závisí od dostupnosti v príslušnej oblasti.</w:t>
      </w:r>
    </w:p>
    <w:p w14:paraId="4348455C" w14:textId="77777777" w:rsidR="003F6A03" w:rsidRPr="00903BB7" w:rsidRDefault="00E74AD6"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4749B0" w14:textId="5D4A0350" w:rsidR="00232755" w:rsidRDefault="00232755" w:rsidP="00A914BF">
      <w:pPr>
        <w:pStyle w:val="ProductList-Body"/>
      </w:pPr>
    </w:p>
    <w:p w14:paraId="7B6DFDEF"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760123"/>
      <w:r>
        <w:lastRenderedPageBreak/>
        <w:t>Príloha 3 – štandardné zmluvné klauzuly (spracovávatelia)</w:t>
      </w:r>
      <w:bookmarkEnd w:id="174"/>
      <w:bookmarkEnd w:id="17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046313" w14:textId="77777777" w:rsidR="00E74AD6" w:rsidRDefault="00E74AD6" w:rsidP="009A573F">
      <w:pPr>
        <w:spacing w:after="0" w:line="240" w:lineRule="auto"/>
      </w:pPr>
      <w:r>
        <w:separator/>
      </w:r>
    </w:p>
  </w:endnote>
  <w:endnote w:type="continuationSeparator" w:id="0">
    <w:p w14:paraId="6E9B3DA9" w14:textId="77777777" w:rsidR="00E74AD6" w:rsidRDefault="00E74AD6" w:rsidP="009A573F">
      <w:pPr>
        <w:spacing w:after="0" w:line="240" w:lineRule="auto"/>
      </w:pPr>
      <w:r>
        <w:continuationSeparator/>
      </w:r>
    </w:p>
  </w:endnote>
  <w:endnote w:type="continuationNotice" w:id="1">
    <w:p w14:paraId="1CF2267D" w14:textId="77777777" w:rsidR="00E74AD6" w:rsidRDefault="00E74A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F6A03" w:rsidRDefault="003F6A0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F6A03" w:rsidRPr="00591643" w:rsidRDefault="003F6A0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F6A03" w:rsidRPr="00C76DF3" w:rsidRDefault="00E74AD6" w:rsidP="005C51AC">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F6A03" w:rsidRPr="00C76DF3" w:rsidRDefault="003F6A0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F6A03" w:rsidRPr="00C76DF3" w:rsidRDefault="00E74AD6" w:rsidP="005C51AC">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F6A03" w:rsidRPr="00C76DF3" w:rsidRDefault="003F6A0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F6A03" w:rsidRPr="00C76DF3" w:rsidRDefault="00E74AD6" w:rsidP="005C51AC">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F6A03" w:rsidRPr="00C76DF3" w:rsidRDefault="003F6A0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F6A03" w:rsidRPr="00C76DF3" w:rsidRDefault="00E74AD6" w:rsidP="005C51AC">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F6A03" w:rsidRPr="00C76DF3" w:rsidRDefault="003F6A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F6A03" w:rsidRPr="00C76DF3" w:rsidRDefault="00E74AD6" w:rsidP="005C51AC">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F6A03" w:rsidRPr="00C76DF3" w:rsidRDefault="003F6A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F6A03" w:rsidRPr="00C76DF3" w:rsidRDefault="00E74AD6" w:rsidP="005C51AC">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7E537610" w14:textId="77777777" w:rsidR="003F6A03" w:rsidRPr="00591643" w:rsidRDefault="003F6A0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F6A03" w:rsidRPr="00B22661" w:rsidRDefault="00E74AD6" w:rsidP="00F24FF8">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F6A03" w:rsidRPr="00990DE4" w:rsidRDefault="003F6A03"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F6A03" w:rsidRPr="00990DE4" w:rsidRDefault="00E74AD6" w:rsidP="00591643">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F6A03" w:rsidRPr="00990DE4" w:rsidRDefault="003F6A03"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F6A03" w:rsidRPr="00990DE4" w:rsidRDefault="00E74AD6" w:rsidP="003812FE">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3F6A03" w:rsidRPr="00990DE4" w:rsidRDefault="003F6A03"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3F6A03" w:rsidRPr="00990DE4" w:rsidRDefault="00E74AD6" w:rsidP="00591643">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F6A03" w:rsidRPr="00990DE4" w:rsidRDefault="003F6A0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F6A03" w:rsidRPr="00990DE4" w:rsidRDefault="00E74AD6" w:rsidP="003812FE">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F6A03" w:rsidRPr="00990DE4" w:rsidRDefault="003F6A0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3F6A03" w:rsidRPr="00990DE4" w:rsidRDefault="00E74AD6" w:rsidP="003812FE">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1D89FB4" w14:textId="77777777" w:rsidR="003F6A03" w:rsidRPr="00C41D64" w:rsidRDefault="003F6A03">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51E8780D" w14:textId="77777777" w:rsidR="003F6A03" w:rsidRPr="00C41D64" w:rsidRDefault="003F6A03"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1787A504"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172F4A22"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73E4CFB"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5E709357"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86D3556"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9902F"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4D5BE0"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A836D"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F1BE"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6FDAF"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89EFF7D"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C1AE0"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5FF39F"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1D222"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7451C"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30616"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00A3F8B1"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63381E3"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919C"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002D228"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5231E"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126E3"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DCF5F"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6A9417C"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200F2"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2B2806"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B1511"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54116D"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D8427"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310AEABC"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F6A03"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F6A03" w:rsidRPr="00B22661" w:rsidRDefault="00E74AD6" w:rsidP="004D7318">
          <w:pPr>
            <w:pStyle w:val="ProductList-OfferingBody"/>
            <w:ind w:left="-77" w:right="-73"/>
            <w:jc w:val="center"/>
            <w:rPr>
              <w:rStyle w:val="LogoportDoNotTranslate"/>
              <w:rFonts w:asciiTheme="minorHAnsi" w:hAnsiTheme="minorHAnsi"/>
              <w:sz w:val="14"/>
              <w:szCs w:val="14"/>
            </w:rPr>
          </w:pPr>
          <w:hyperlink w:anchor="TableofContents" w:history="1">
            <w:r w:rsidR="003F6A03"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F6A03" w:rsidRPr="00990DE4" w:rsidRDefault="003F6A03"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F6A03" w:rsidRPr="00990DE4" w:rsidRDefault="00E74AD6" w:rsidP="004D7318">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F6A03" w:rsidRPr="00990DE4" w:rsidRDefault="003F6A03"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F6A03" w:rsidRPr="00990DE4" w:rsidRDefault="00E74AD6" w:rsidP="004D7318">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F6A03" w:rsidRPr="00990DE4" w:rsidRDefault="003F6A03"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F6A03" w:rsidRPr="00990DE4" w:rsidRDefault="00E74AD6" w:rsidP="004D7318">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F6A03" w:rsidRPr="00990DE4" w:rsidRDefault="003F6A0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F6A03" w:rsidRPr="00990DE4" w:rsidRDefault="00E74AD6" w:rsidP="004D7318">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F6A03" w:rsidRPr="00990DE4" w:rsidRDefault="003F6A0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F6A03" w:rsidRPr="00990DE4" w:rsidRDefault="00E74AD6" w:rsidP="004D7318">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6E136BDD" w14:textId="77777777" w:rsidR="003F6A03" w:rsidRPr="00990DE4" w:rsidRDefault="003F6A03"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29C234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A1050" w14:textId="77777777" w:rsidR="003F6A03" w:rsidRPr="00C76DF3" w:rsidRDefault="00E74AD6" w:rsidP="00591643">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50B1C3" w14:textId="77777777" w:rsidR="003F6A03" w:rsidRPr="00C76DF3" w:rsidRDefault="003F6A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08AD6" w14:textId="77777777" w:rsidR="003F6A03" w:rsidRPr="00C76DF3" w:rsidRDefault="00E74AD6" w:rsidP="00591643">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B1D77" w14:textId="77777777" w:rsidR="003F6A03" w:rsidRPr="00C76DF3" w:rsidRDefault="003F6A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4363" w14:textId="77777777" w:rsidR="003F6A03" w:rsidRPr="00C76DF3" w:rsidRDefault="00E74AD6" w:rsidP="003812FE">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13E8AF" w14:textId="77777777" w:rsidR="003F6A03" w:rsidRPr="00C76DF3" w:rsidRDefault="003F6A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5280" w14:textId="77777777" w:rsidR="003F6A03" w:rsidRPr="00C76DF3" w:rsidRDefault="00E74AD6" w:rsidP="00591643">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3B292"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D65C1C" w14:textId="77777777" w:rsidR="003F6A03" w:rsidRPr="00C76DF3" w:rsidRDefault="00E74AD6" w:rsidP="003812FE">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988C8A"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47967" w14:textId="77777777" w:rsidR="003F6A03" w:rsidRPr="00C76DF3" w:rsidRDefault="00E74AD6" w:rsidP="003812FE">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1A572D1C" w14:textId="77777777" w:rsidR="003F6A03" w:rsidRPr="00591643" w:rsidRDefault="003F6A0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53C692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CBF8E" w14:textId="77777777" w:rsidR="003F6A03" w:rsidRPr="00C76DF3" w:rsidRDefault="00E74AD6" w:rsidP="00591643">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DA65E" w14:textId="77777777" w:rsidR="003F6A03" w:rsidRPr="00C76DF3" w:rsidRDefault="003F6A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40AF" w14:textId="77777777" w:rsidR="003F6A03" w:rsidRPr="00C76DF3" w:rsidRDefault="00E74AD6" w:rsidP="00591643">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25FED" w14:textId="77777777" w:rsidR="003F6A03" w:rsidRPr="00C76DF3" w:rsidRDefault="003F6A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6E595" w14:textId="77777777" w:rsidR="003F6A03" w:rsidRPr="00C76DF3" w:rsidRDefault="00E74AD6" w:rsidP="003812FE">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3260D7" w14:textId="77777777" w:rsidR="003F6A03" w:rsidRPr="00C76DF3" w:rsidRDefault="003F6A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9FE89" w14:textId="77777777" w:rsidR="003F6A03" w:rsidRPr="00C76DF3" w:rsidRDefault="00E74AD6" w:rsidP="00591643">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668CDC"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6AB83" w14:textId="77777777" w:rsidR="003F6A03" w:rsidRPr="00C76DF3" w:rsidRDefault="00E74AD6" w:rsidP="003812FE">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EA764"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88943" w14:textId="77777777" w:rsidR="003F6A03" w:rsidRPr="00C76DF3" w:rsidRDefault="00E74AD6" w:rsidP="003812FE">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03E862D5" w14:textId="77777777" w:rsidR="003F6A03" w:rsidRPr="00591643" w:rsidRDefault="003F6A0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8266BBA"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3C1CE" w14:textId="77777777" w:rsidR="003F6A03" w:rsidRPr="00B22661" w:rsidRDefault="00E74AD6"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34EFA17"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D20AA" w14:textId="77777777" w:rsidR="003F6A03" w:rsidRPr="00990DE4" w:rsidRDefault="00E74AD6"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3B1191"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DD299" w14:textId="77777777" w:rsidR="003F6A03" w:rsidRPr="00990DE4" w:rsidRDefault="00E74AD6"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5251937"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52075" w14:textId="77777777" w:rsidR="003F6A03" w:rsidRPr="00990DE4" w:rsidRDefault="00E74AD6"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FAFB4D"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787CB" w14:textId="77777777" w:rsidR="003F6A03" w:rsidRPr="00990DE4" w:rsidRDefault="00E74AD6"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2717A40"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B9455" w14:textId="77777777" w:rsidR="003F6A03" w:rsidRPr="00990DE4" w:rsidRDefault="00E74AD6"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4FFB029"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5939F3C8"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535D7" w14:textId="77777777" w:rsidR="003F6A03" w:rsidRPr="00B22661" w:rsidRDefault="00E74AD6" w:rsidP="00F2669F">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83F1E58" w14:textId="77777777" w:rsidR="003F6A03" w:rsidRPr="00990DE4" w:rsidRDefault="003F6A03" w:rsidP="00F266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BFA60" w14:textId="77777777" w:rsidR="003F6A03" w:rsidRPr="00990DE4" w:rsidRDefault="00E74AD6" w:rsidP="00F2669F">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40F7A4" w14:textId="77777777" w:rsidR="003F6A03" w:rsidRPr="00990DE4" w:rsidRDefault="003F6A03" w:rsidP="00F266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8FBFC" w14:textId="77777777" w:rsidR="003F6A03" w:rsidRPr="00990DE4" w:rsidRDefault="00E74AD6" w:rsidP="00F2669F">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097CF3B" w14:textId="77777777" w:rsidR="003F6A03" w:rsidRPr="00990DE4" w:rsidRDefault="003F6A03" w:rsidP="00F266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5FEBA" w14:textId="77777777" w:rsidR="003F6A03" w:rsidRPr="00990DE4" w:rsidRDefault="00E74AD6" w:rsidP="00F2669F">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39D574" w14:textId="77777777" w:rsidR="003F6A03" w:rsidRPr="00990DE4" w:rsidRDefault="003F6A03"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793D" w14:textId="77777777" w:rsidR="003F6A03" w:rsidRPr="00990DE4" w:rsidRDefault="00E74AD6" w:rsidP="00F2669F">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3DF88C" w14:textId="77777777" w:rsidR="003F6A03" w:rsidRPr="00990DE4" w:rsidRDefault="003F6A03"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74CF1A" w14:textId="77777777" w:rsidR="003F6A03" w:rsidRPr="00990DE4" w:rsidRDefault="00E74AD6" w:rsidP="00F2669F">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200BBF8A" w14:textId="77777777" w:rsidR="003F6A03" w:rsidRPr="00591643" w:rsidRDefault="003F6A03" w:rsidP="00F2669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5ED19E" w14:textId="77777777" w:rsidR="00E74AD6" w:rsidRDefault="00E74AD6" w:rsidP="009A573F">
      <w:pPr>
        <w:spacing w:after="0" w:line="240" w:lineRule="auto"/>
      </w:pPr>
      <w:r>
        <w:separator/>
      </w:r>
    </w:p>
  </w:footnote>
  <w:footnote w:type="continuationSeparator" w:id="0">
    <w:p w14:paraId="1388B54F" w14:textId="77777777" w:rsidR="00E74AD6" w:rsidRDefault="00E74AD6" w:rsidP="009A573F">
      <w:pPr>
        <w:spacing w:after="0" w:line="240" w:lineRule="auto"/>
      </w:pPr>
      <w:r>
        <w:continuationSeparator/>
      </w:r>
    </w:p>
  </w:footnote>
  <w:footnote w:type="continuationNotice" w:id="1">
    <w:p w14:paraId="67C11FE3" w14:textId="77777777" w:rsidR="00E74AD6" w:rsidRDefault="00E74AD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F6A03" w:rsidRPr="004D27A6" w:rsidRDefault="003F6A0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22BD2D" w:rsidR="003F6A03" w:rsidRPr="00171B2E" w:rsidRDefault="00E74AD6"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3F6A03">
              <w:rPr>
                <w:color w:val="404040" w:themeColor="text1" w:themeTint="BF"/>
                <w:sz w:val="16"/>
                <w:szCs w:val="16"/>
              </w:rPr>
              <w:t xml:space="preserve">Multilicenčné podmienky používania služieb on-line spoločnosti Microsoft (slovenčina, </w:t>
            </w:r>
            <w:r w:rsidR="005C7A7E">
              <w:rPr>
                <w:color w:val="404040" w:themeColor="text1" w:themeTint="BF"/>
                <w:sz w:val="16"/>
                <w:szCs w:val="16"/>
              </w:rPr>
              <w:t xml:space="preserve">marec </w:t>
            </w:r>
            <w:r w:rsidR="003F6A03">
              <w:rPr>
                <w:color w:val="404040" w:themeColor="text1" w:themeTint="BF"/>
                <w:sz w:val="16"/>
                <w:szCs w:val="16"/>
              </w:rPr>
              <w:t>2017)</w:t>
            </w:r>
          </w:sdtContent>
        </w:sdt>
        <w:r w:rsidR="003F6A03">
          <w:rPr>
            <w:color w:val="404040" w:themeColor="text1" w:themeTint="BF"/>
            <w:sz w:val="16"/>
            <w:szCs w:val="16"/>
          </w:rPr>
          <w:tab/>
        </w:r>
        <w:r w:rsidR="003F6A03">
          <w:rPr>
            <w:color w:val="404040" w:themeColor="text1" w:themeTint="BF"/>
            <w:sz w:val="16"/>
            <w:szCs w:val="16"/>
          </w:rPr>
          <w:fldChar w:fldCharType="begin"/>
        </w:r>
        <w:r w:rsidR="003F6A03" w:rsidRPr="004D27A6">
          <w:rPr>
            <w:color w:val="404040" w:themeColor="text1" w:themeTint="BF"/>
            <w:sz w:val="16"/>
            <w:szCs w:val="16"/>
          </w:rPr>
          <w:instrText xml:space="preserve"> PAGE   \* MERGEFORMAT </w:instrText>
        </w:r>
        <w:r w:rsidR="003F6A03">
          <w:rPr>
            <w:color w:val="404040" w:themeColor="text1" w:themeTint="BF"/>
            <w:sz w:val="16"/>
            <w:szCs w:val="16"/>
          </w:rPr>
          <w:fldChar w:fldCharType="separate"/>
        </w:r>
        <w:r w:rsidR="008A68A6">
          <w:rPr>
            <w:noProof/>
            <w:color w:val="404040" w:themeColor="text1" w:themeTint="BF"/>
            <w:sz w:val="16"/>
            <w:szCs w:val="16"/>
          </w:rPr>
          <w:t>20</w:t>
        </w:r>
        <w:r w:rsidR="003F6A03">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01FE55" w:rsidR="003F6A03" w:rsidRPr="000E0424" w:rsidRDefault="00E74AD6"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3F6A03">
              <w:rPr>
                <w:color w:val="404040" w:themeColor="text1" w:themeTint="BF"/>
                <w:sz w:val="16"/>
                <w:szCs w:val="16"/>
              </w:rPr>
              <w:t xml:space="preserve">Multilicenčné podmienky používania služieb on-line spoločnosti Microsoft (slovenčina, </w:t>
            </w:r>
            <w:r w:rsidR="005C7A7E">
              <w:rPr>
                <w:color w:val="404040" w:themeColor="text1" w:themeTint="BF"/>
                <w:sz w:val="16"/>
                <w:szCs w:val="16"/>
              </w:rPr>
              <w:t>marec</w:t>
            </w:r>
            <w:r w:rsidR="00123BF5">
              <w:rPr>
                <w:color w:val="404040" w:themeColor="text1" w:themeTint="BF"/>
                <w:sz w:val="16"/>
                <w:szCs w:val="16"/>
              </w:rPr>
              <w:t xml:space="preserve"> </w:t>
            </w:r>
            <w:r w:rsidR="003F6A03">
              <w:rPr>
                <w:color w:val="404040" w:themeColor="text1" w:themeTint="BF"/>
                <w:sz w:val="16"/>
                <w:szCs w:val="16"/>
              </w:rPr>
              <w:t>2017)</w:t>
            </w:r>
          </w:sdtContent>
        </w:sdt>
        <w:r w:rsidR="003F6A03">
          <w:rPr>
            <w:color w:val="404040" w:themeColor="text1" w:themeTint="BF"/>
            <w:sz w:val="16"/>
            <w:szCs w:val="16"/>
          </w:rPr>
          <w:tab/>
        </w:r>
        <w:r w:rsidR="003F6A03">
          <w:rPr>
            <w:color w:val="404040" w:themeColor="text1" w:themeTint="BF"/>
            <w:sz w:val="16"/>
            <w:szCs w:val="16"/>
          </w:rPr>
          <w:fldChar w:fldCharType="begin"/>
        </w:r>
        <w:r w:rsidR="003F6A03" w:rsidRPr="004D27A6">
          <w:rPr>
            <w:color w:val="404040" w:themeColor="text1" w:themeTint="BF"/>
            <w:sz w:val="16"/>
            <w:szCs w:val="16"/>
          </w:rPr>
          <w:instrText xml:space="preserve"> PAGE   \* MERGEFORMAT </w:instrText>
        </w:r>
        <w:r w:rsidR="003F6A03">
          <w:rPr>
            <w:color w:val="404040" w:themeColor="text1" w:themeTint="BF"/>
            <w:sz w:val="16"/>
            <w:szCs w:val="16"/>
          </w:rPr>
          <w:fldChar w:fldCharType="separate"/>
        </w:r>
        <w:r w:rsidR="008A68A6">
          <w:rPr>
            <w:noProof/>
            <w:color w:val="404040" w:themeColor="text1" w:themeTint="BF"/>
            <w:sz w:val="16"/>
            <w:szCs w:val="16"/>
          </w:rPr>
          <w:t>16</w:t>
        </w:r>
        <w:r w:rsidR="003F6A0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aD8+6Q+4V7dTWm7rhRGq/PvOZd2rjsICeO2VO9crV8N4tNoTT+rt2QPemeOSWEoKQfOr0d1JMJ2QJ6G9Fjn1A==" w:salt="e8SHqcmHWjiBnOdoQegy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A68A6"/>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AD6"/>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6179091-7D68-497D-8CFF-604755EF1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20516</Words>
  <Characters>116944</Characters>
  <Application>Microsoft Office Word</Application>
  <DocSecurity>8</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2017-02-21T04:25:00Z</dcterms:created>
  <dcterms:modified xsi:type="dcterms:W3CDTF">2017-02-21T04:25:00Z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