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540C89F1"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4E1B53">
        <w:rPr>
          <w:rFonts w:asciiTheme="majorHAnsi" w:hAnsiTheme="majorHAnsi"/>
          <w:color w:val="FFFFFF" w:themeColor="background1"/>
          <w:sz w:val="72"/>
          <w:szCs w:val="72"/>
        </w:rPr>
        <w:t xml:space="preserve">októbra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4064783" w14:textId="2CD2A2DF" w:rsidR="004E1B53"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494619951" w:history="1">
        <w:r w:rsidR="004E1B53" w:rsidRPr="00AD10E3">
          <w:rPr>
            <w:rStyle w:val="Hyperlink"/>
            <w:noProof/>
          </w:rPr>
          <w:t>Úvod</w:t>
        </w:r>
        <w:r w:rsidR="004E1B53">
          <w:rPr>
            <w:noProof/>
            <w:webHidden/>
          </w:rPr>
          <w:tab/>
        </w:r>
        <w:r w:rsidR="004E1B53">
          <w:rPr>
            <w:noProof/>
            <w:webHidden/>
          </w:rPr>
          <w:fldChar w:fldCharType="begin"/>
        </w:r>
        <w:r w:rsidR="004E1B53">
          <w:rPr>
            <w:noProof/>
            <w:webHidden/>
          </w:rPr>
          <w:instrText xml:space="preserve"> PAGEREF _Toc494619951 \h </w:instrText>
        </w:r>
        <w:r w:rsidR="004E1B53">
          <w:rPr>
            <w:noProof/>
            <w:webHidden/>
          </w:rPr>
        </w:r>
        <w:r w:rsidR="004E1B53">
          <w:rPr>
            <w:noProof/>
            <w:webHidden/>
          </w:rPr>
          <w:fldChar w:fldCharType="separate"/>
        </w:r>
        <w:r w:rsidR="004E1B53">
          <w:rPr>
            <w:noProof/>
            <w:webHidden/>
          </w:rPr>
          <w:t>3</w:t>
        </w:r>
        <w:r w:rsidR="004E1B53">
          <w:rPr>
            <w:noProof/>
            <w:webHidden/>
          </w:rPr>
          <w:fldChar w:fldCharType="end"/>
        </w:r>
      </w:hyperlink>
    </w:p>
    <w:p w14:paraId="3FF235B8" w14:textId="38B18436" w:rsidR="004E1B53" w:rsidRDefault="005B7A60">
      <w:pPr>
        <w:pStyle w:val="TOC3"/>
        <w:rPr>
          <w:rFonts w:eastAsiaTheme="minorEastAsia"/>
          <w:b w:val="0"/>
          <w:smallCaps w:val="0"/>
          <w:sz w:val="22"/>
          <w:lang w:val="en-US" w:eastAsia="en-US" w:bidi="ar-SA"/>
        </w:rPr>
      </w:pPr>
      <w:hyperlink w:anchor="_Toc494619952" w:history="1">
        <w:r w:rsidR="004E1B53" w:rsidRPr="00AD10E3">
          <w:rPr>
            <w:rStyle w:val="Hyperlink"/>
          </w:rPr>
          <w:t>Predchádzajúce verzie</w:t>
        </w:r>
        <w:r w:rsidR="004E1B53">
          <w:rPr>
            <w:webHidden/>
          </w:rPr>
          <w:tab/>
        </w:r>
        <w:r w:rsidR="004E1B53">
          <w:rPr>
            <w:webHidden/>
          </w:rPr>
          <w:fldChar w:fldCharType="begin"/>
        </w:r>
        <w:r w:rsidR="004E1B53">
          <w:rPr>
            <w:webHidden/>
          </w:rPr>
          <w:instrText xml:space="preserve"> PAGEREF _Toc494619952 \h </w:instrText>
        </w:r>
        <w:r w:rsidR="004E1B53">
          <w:rPr>
            <w:webHidden/>
          </w:rPr>
        </w:r>
        <w:r w:rsidR="004E1B53">
          <w:rPr>
            <w:webHidden/>
          </w:rPr>
          <w:fldChar w:fldCharType="separate"/>
        </w:r>
        <w:r w:rsidR="004E1B53">
          <w:rPr>
            <w:webHidden/>
          </w:rPr>
          <w:t>3</w:t>
        </w:r>
        <w:r w:rsidR="004E1B53">
          <w:rPr>
            <w:webHidden/>
          </w:rPr>
          <w:fldChar w:fldCharType="end"/>
        </w:r>
      </w:hyperlink>
    </w:p>
    <w:p w14:paraId="4A03B879" w14:textId="0444FE85" w:rsidR="004E1B53" w:rsidRDefault="005B7A60">
      <w:pPr>
        <w:pStyle w:val="TOC3"/>
        <w:rPr>
          <w:rFonts w:eastAsiaTheme="minorEastAsia"/>
          <w:b w:val="0"/>
          <w:smallCaps w:val="0"/>
          <w:sz w:val="22"/>
          <w:lang w:val="en-US" w:eastAsia="en-US" w:bidi="ar-SA"/>
        </w:rPr>
      </w:pPr>
      <w:hyperlink w:anchor="_Toc494619953" w:history="1">
        <w:r w:rsidR="004E1B53" w:rsidRPr="00AD10E3">
          <w:rPr>
            <w:rStyle w:val="Hyperlink"/>
          </w:rPr>
          <w:t>Vysvetlenia a súhrn zmien</w:t>
        </w:r>
        <w:r w:rsidR="004E1B53">
          <w:rPr>
            <w:webHidden/>
          </w:rPr>
          <w:tab/>
        </w:r>
        <w:r w:rsidR="004E1B53">
          <w:rPr>
            <w:webHidden/>
          </w:rPr>
          <w:fldChar w:fldCharType="begin"/>
        </w:r>
        <w:r w:rsidR="004E1B53">
          <w:rPr>
            <w:webHidden/>
          </w:rPr>
          <w:instrText xml:space="preserve"> PAGEREF _Toc494619953 \h </w:instrText>
        </w:r>
        <w:r w:rsidR="004E1B53">
          <w:rPr>
            <w:webHidden/>
          </w:rPr>
        </w:r>
        <w:r w:rsidR="004E1B53">
          <w:rPr>
            <w:webHidden/>
          </w:rPr>
          <w:fldChar w:fldCharType="separate"/>
        </w:r>
        <w:r w:rsidR="004E1B53">
          <w:rPr>
            <w:webHidden/>
          </w:rPr>
          <w:t>3</w:t>
        </w:r>
        <w:r w:rsidR="004E1B53">
          <w:rPr>
            <w:webHidden/>
          </w:rPr>
          <w:fldChar w:fldCharType="end"/>
        </w:r>
      </w:hyperlink>
    </w:p>
    <w:p w14:paraId="0BC8D1A0" w14:textId="3B235031" w:rsidR="004E1B53" w:rsidRDefault="005B7A60">
      <w:pPr>
        <w:pStyle w:val="TOC1"/>
        <w:tabs>
          <w:tab w:val="right" w:leader="dot" w:pos="5030"/>
        </w:tabs>
        <w:rPr>
          <w:rFonts w:eastAsiaTheme="minorEastAsia"/>
          <w:b w:val="0"/>
          <w:caps w:val="0"/>
          <w:noProof/>
          <w:sz w:val="22"/>
          <w:lang w:val="en-US" w:eastAsia="en-US" w:bidi="ar-SA"/>
        </w:rPr>
      </w:pPr>
      <w:hyperlink w:anchor="_Toc494619954" w:history="1">
        <w:r w:rsidR="004E1B53" w:rsidRPr="00AD10E3">
          <w:rPr>
            <w:rStyle w:val="Hyperlink"/>
            <w:noProof/>
          </w:rPr>
          <w:t>Všeobecné podmienky</w:t>
        </w:r>
        <w:r w:rsidR="004E1B53">
          <w:rPr>
            <w:noProof/>
            <w:webHidden/>
          </w:rPr>
          <w:tab/>
        </w:r>
        <w:r w:rsidR="004E1B53">
          <w:rPr>
            <w:noProof/>
            <w:webHidden/>
          </w:rPr>
          <w:fldChar w:fldCharType="begin"/>
        </w:r>
        <w:r w:rsidR="004E1B53">
          <w:rPr>
            <w:noProof/>
            <w:webHidden/>
          </w:rPr>
          <w:instrText xml:space="preserve"> PAGEREF _Toc494619954 \h </w:instrText>
        </w:r>
        <w:r w:rsidR="004E1B53">
          <w:rPr>
            <w:noProof/>
            <w:webHidden/>
          </w:rPr>
        </w:r>
        <w:r w:rsidR="004E1B53">
          <w:rPr>
            <w:noProof/>
            <w:webHidden/>
          </w:rPr>
          <w:fldChar w:fldCharType="separate"/>
        </w:r>
        <w:r w:rsidR="004E1B53">
          <w:rPr>
            <w:noProof/>
            <w:webHidden/>
          </w:rPr>
          <w:t>4</w:t>
        </w:r>
        <w:r w:rsidR="004E1B53">
          <w:rPr>
            <w:noProof/>
            <w:webHidden/>
          </w:rPr>
          <w:fldChar w:fldCharType="end"/>
        </w:r>
      </w:hyperlink>
    </w:p>
    <w:p w14:paraId="321EAE88" w14:textId="5D8BC4EC" w:rsidR="004E1B53" w:rsidRDefault="005B7A60">
      <w:pPr>
        <w:pStyle w:val="TOC5"/>
        <w:tabs>
          <w:tab w:val="right" w:leader="dot" w:pos="5030"/>
        </w:tabs>
        <w:rPr>
          <w:rFonts w:eastAsiaTheme="minorEastAsia"/>
          <w:noProof/>
          <w:sz w:val="22"/>
          <w:lang w:val="en-US" w:eastAsia="en-US" w:bidi="ar-SA"/>
        </w:rPr>
      </w:pPr>
      <w:hyperlink w:anchor="_Toc494619955" w:history="1">
        <w:r w:rsidR="004E1B53" w:rsidRPr="00AD10E3">
          <w:rPr>
            <w:rStyle w:val="Hyperlink"/>
            <w:noProof/>
          </w:rPr>
          <w:t>Definície</w:t>
        </w:r>
        <w:r w:rsidR="004E1B53">
          <w:rPr>
            <w:noProof/>
            <w:webHidden/>
          </w:rPr>
          <w:tab/>
        </w:r>
        <w:r w:rsidR="004E1B53">
          <w:rPr>
            <w:noProof/>
            <w:webHidden/>
          </w:rPr>
          <w:fldChar w:fldCharType="begin"/>
        </w:r>
        <w:r w:rsidR="004E1B53">
          <w:rPr>
            <w:noProof/>
            <w:webHidden/>
          </w:rPr>
          <w:instrText xml:space="preserve"> PAGEREF _Toc494619955 \h </w:instrText>
        </w:r>
        <w:r w:rsidR="004E1B53">
          <w:rPr>
            <w:noProof/>
            <w:webHidden/>
          </w:rPr>
        </w:r>
        <w:r w:rsidR="004E1B53">
          <w:rPr>
            <w:noProof/>
            <w:webHidden/>
          </w:rPr>
          <w:fldChar w:fldCharType="separate"/>
        </w:r>
        <w:r w:rsidR="004E1B53">
          <w:rPr>
            <w:noProof/>
            <w:webHidden/>
          </w:rPr>
          <w:t>4</w:t>
        </w:r>
        <w:r w:rsidR="004E1B53">
          <w:rPr>
            <w:noProof/>
            <w:webHidden/>
          </w:rPr>
          <w:fldChar w:fldCharType="end"/>
        </w:r>
      </w:hyperlink>
    </w:p>
    <w:p w14:paraId="5E1A7537" w14:textId="285B3562" w:rsidR="004E1B53" w:rsidRDefault="005B7A60">
      <w:pPr>
        <w:pStyle w:val="TOC5"/>
        <w:tabs>
          <w:tab w:val="right" w:leader="dot" w:pos="5030"/>
        </w:tabs>
        <w:rPr>
          <w:rFonts w:eastAsiaTheme="minorEastAsia"/>
          <w:noProof/>
          <w:sz w:val="22"/>
          <w:lang w:val="en-US" w:eastAsia="en-US" w:bidi="ar-SA"/>
        </w:rPr>
      </w:pPr>
      <w:hyperlink w:anchor="_Toc494619956" w:history="1">
        <w:r w:rsidR="004E1B53" w:rsidRPr="00AD10E3">
          <w:rPr>
            <w:rStyle w:val="Hyperlink"/>
            <w:noProof/>
          </w:rPr>
          <w:t>Aktualizácie podmienok používania služieb on-line</w:t>
        </w:r>
        <w:r w:rsidR="004E1B53">
          <w:rPr>
            <w:noProof/>
            <w:webHidden/>
          </w:rPr>
          <w:tab/>
        </w:r>
        <w:r w:rsidR="004E1B53">
          <w:rPr>
            <w:noProof/>
            <w:webHidden/>
          </w:rPr>
          <w:fldChar w:fldCharType="begin"/>
        </w:r>
        <w:r w:rsidR="004E1B53">
          <w:rPr>
            <w:noProof/>
            <w:webHidden/>
          </w:rPr>
          <w:instrText xml:space="preserve"> PAGEREF _Toc494619956 \h </w:instrText>
        </w:r>
        <w:r w:rsidR="004E1B53">
          <w:rPr>
            <w:noProof/>
            <w:webHidden/>
          </w:rPr>
        </w:r>
        <w:r w:rsidR="004E1B53">
          <w:rPr>
            <w:noProof/>
            <w:webHidden/>
          </w:rPr>
          <w:fldChar w:fldCharType="separate"/>
        </w:r>
        <w:r w:rsidR="004E1B53">
          <w:rPr>
            <w:noProof/>
            <w:webHidden/>
          </w:rPr>
          <w:t>4</w:t>
        </w:r>
        <w:r w:rsidR="004E1B53">
          <w:rPr>
            <w:noProof/>
            <w:webHidden/>
          </w:rPr>
          <w:fldChar w:fldCharType="end"/>
        </w:r>
      </w:hyperlink>
    </w:p>
    <w:p w14:paraId="380FA8B5" w14:textId="6B1AD9DC" w:rsidR="004E1B53" w:rsidRDefault="005B7A60">
      <w:pPr>
        <w:pStyle w:val="TOC5"/>
        <w:tabs>
          <w:tab w:val="right" w:leader="dot" w:pos="5030"/>
        </w:tabs>
        <w:rPr>
          <w:rFonts w:eastAsiaTheme="minorEastAsia"/>
          <w:noProof/>
          <w:sz w:val="22"/>
          <w:lang w:val="en-US" w:eastAsia="en-US" w:bidi="ar-SA"/>
        </w:rPr>
      </w:pPr>
      <w:hyperlink w:anchor="_Toc494619957" w:history="1">
        <w:r w:rsidR="004E1B53" w:rsidRPr="00AD10E3">
          <w:rPr>
            <w:rStyle w:val="Hyperlink"/>
            <w:noProof/>
          </w:rPr>
          <w:t>Zmeny služieb on-line a dostupnosť</w:t>
        </w:r>
        <w:r w:rsidR="004E1B53">
          <w:rPr>
            <w:noProof/>
            <w:webHidden/>
          </w:rPr>
          <w:tab/>
        </w:r>
        <w:r w:rsidR="004E1B53">
          <w:rPr>
            <w:noProof/>
            <w:webHidden/>
          </w:rPr>
          <w:fldChar w:fldCharType="begin"/>
        </w:r>
        <w:r w:rsidR="004E1B53">
          <w:rPr>
            <w:noProof/>
            <w:webHidden/>
          </w:rPr>
          <w:instrText xml:space="preserve"> PAGEREF _Toc494619957 \h </w:instrText>
        </w:r>
        <w:r w:rsidR="004E1B53">
          <w:rPr>
            <w:noProof/>
            <w:webHidden/>
          </w:rPr>
        </w:r>
        <w:r w:rsidR="004E1B53">
          <w:rPr>
            <w:noProof/>
            <w:webHidden/>
          </w:rPr>
          <w:fldChar w:fldCharType="separate"/>
        </w:r>
        <w:r w:rsidR="004E1B53">
          <w:rPr>
            <w:noProof/>
            <w:webHidden/>
          </w:rPr>
          <w:t>4</w:t>
        </w:r>
        <w:r w:rsidR="004E1B53">
          <w:rPr>
            <w:noProof/>
            <w:webHidden/>
          </w:rPr>
          <w:fldChar w:fldCharType="end"/>
        </w:r>
      </w:hyperlink>
    </w:p>
    <w:p w14:paraId="4BC7E68B" w14:textId="0BE2B810" w:rsidR="004E1B53" w:rsidRDefault="005B7A60">
      <w:pPr>
        <w:pStyle w:val="TOC5"/>
        <w:tabs>
          <w:tab w:val="right" w:leader="dot" w:pos="5030"/>
        </w:tabs>
        <w:rPr>
          <w:rFonts w:eastAsiaTheme="minorEastAsia"/>
          <w:noProof/>
          <w:sz w:val="22"/>
          <w:lang w:val="en-US" w:eastAsia="en-US" w:bidi="ar-SA"/>
        </w:rPr>
      </w:pPr>
      <w:hyperlink w:anchor="_Toc494619958" w:history="1">
        <w:r w:rsidR="004E1B53" w:rsidRPr="00AD10E3">
          <w:rPr>
            <w:rStyle w:val="Hyperlink"/>
            <w:noProof/>
          </w:rPr>
          <w:t>Uchovávanie údajov</w:t>
        </w:r>
        <w:r w:rsidR="004E1B53">
          <w:rPr>
            <w:noProof/>
            <w:webHidden/>
          </w:rPr>
          <w:tab/>
        </w:r>
        <w:r w:rsidR="004E1B53">
          <w:rPr>
            <w:noProof/>
            <w:webHidden/>
          </w:rPr>
          <w:fldChar w:fldCharType="begin"/>
        </w:r>
        <w:r w:rsidR="004E1B53">
          <w:rPr>
            <w:noProof/>
            <w:webHidden/>
          </w:rPr>
          <w:instrText xml:space="preserve"> PAGEREF _Toc494619958 \h </w:instrText>
        </w:r>
        <w:r w:rsidR="004E1B53">
          <w:rPr>
            <w:noProof/>
            <w:webHidden/>
          </w:rPr>
        </w:r>
        <w:r w:rsidR="004E1B53">
          <w:rPr>
            <w:noProof/>
            <w:webHidden/>
          </w:rPr>
          <w:fldChar w:fldCharType="separate"/>
        </w:r>
        <w:r w:rsidR="004E1B53">
          <w:rPr>
            <w:noProof/>
            <w:webHidden/>
          </w:rPr>
          <w:t>5</w:t>
        </w:r>
        <w:r w:rsidR="004E1B53">
          <w:rPr>
            <w:noProof/>
            <w:webHidden/>
          </w:rPr>
          <w:fldChar w:fldCharType="end"/>
        </w:r>
      </w:hyperlink>
    </w:p>
    <w:p w14:paraId="4EE44494" w14:textId="1E8B7C4C" w:rsidR="004E1B53" w:rsidRDefault="005B7A60">
      <w:pPr>
        <w:pStyle w:val="TOC5"/>
        <w:tabs>
          <w:tab w:val="right" w:leader="dot" w:pos="5030"/>
        </w:tabs>
        <w:rPr>
          <w:rFonts w:eastAsiaTheme="minorEastAsia"/>
          <w:noProof/>
          <w:sz w:val="22"/>
          <w:lang w:val="en-US" w:eastAsia="en-US" w:bidi="ar-SA"/>
        </w:rPr>
      </w:pPr>
      <w:hyperlink w:anchor="_Toc494619959" w:history="1">
        <w:r w:rsidR="004E1B53" w:rsidRPr="00AD10E3">
          <w:rPr>
            <w:rStyle w:val="Hyperlink"/>
            <w:noProof/>
          </w:rPr>
          <w:t>Použitie softvéru so službou online</w:t>
        </w:r>
        <w:r w:rsidR="004E1B53">
          <w:rPr>
            <w:noProof/>
            <w:webHidden/>
          </w:rPr>
          <w:tab/>
        </w:r>
        <w:r w:rsidR="004E1B53">
          <w:rPr>
            <w:noProof/>
            <w:webHidden/>
          </w:rPr>
          <w:fldChar w:fldCharType="begin"/>
        </w:r>
        <w:r w:rsidR="004E1B53">
          <w:rPr>
            <w:noProof/>
            <w:webHidden/>
          </w:rPr>
          <w:instrText xml:space="preserve"> PAGEREF _Toc494619959 \h </w:instrText>
        </w:r>
        <w:r w:rsidR="004E1B53">
          <w:rPr>
            <w:noProof/>
            <w:webHidden/>
          </w:rPr>
        </w:r>
        <w:r w:rsidR="004E1B53">
          <w:rPr>
            <w:noProof/>
            <w:webHidden/>
          </w:rPr>
          <w:fldChar w:fldCharType="separate"/>
        </w:r>
        <w:r w:rsidR="004E1B53">
          <w:rPr>
            <w:noProof/>
            <w:webHidden/>
          </w:rPr>
          <w:t>5</w:t>
        </w:r>
        <w:r w:rsidR="004E1B53">
          <w:rPr>
            <w:noProof/>
            <w:webHidden/>
          </w:rPr>
          <w:fldChar w:fldCharType="end"/>
        </w:r>
      </w:hyperlink>
    </w:p>
    <w:p w14:paraId="2627B2B1" w14:textId="4499B677" w:rsidR="004E1B53" w:rsidRDefault="005B7A60">
      <w:pPr>
        <w:pStyle w:val="TOC5"/>
        <w:tabs>
          <w:tab w:val="right" w:leader="dot" w:pos="5030"/>
        </w:tabs>
        <w:rPr>
          <w:rFonts w:eastAsiaTheme="minorEastAsia"/>
          <w:noProof/>
          <w:sz w:val="22"/>
          <w:lang w:val="en-US" w:eastAsia="en-US" w:bidi="ar-SA"/>
        </w:rPr>
      </w:pPr>
      <w:hyperlink w:anchor="_Toc494619960" w:history="1">
        <w:r w:rsidR="004E1B53" w:rsidRPr="00AD10E3">
          <w:rPr>
            <w:rStyle w:val="Hyperlink"/>
            <w:noProof/>
          </w:rPr>
          <w:t>Produkty iného subjektu ako Microsoft</w:t>
        </w:r>
        <w:r w:rsidR="004E1B53">
          <w:rPr>
            <w:noProof/>
            <w:webHidden/>
          </w:rPr>
          <w:tab/>
        </w:r>
        <w:r w:rsidR="004E1B53">
          <w:rPr>
            <w:noProof/>
            <w:webHidden/>
          </w:rPr>
          <w:fldChar w:fldCharType="begin"/>
        </w:r>
        <w:r w:rsidR="004E1B53">
          <w:rPr>
            <w:noProof/>
            <w:webHidden/>
          </w:rPr>
          <w:instrText xml:space="preserve"> PAGEREF _Toc494619960 \h </w:instrText>
        </w:r>
        <w:r w:rsidR="004E1B53">
          <w:rPr>
            <w:noProof/>
            <w:webHidden/>
          </w:rPr>
        </w:r>
        <w:r w:rsidR="004E1B53">
          <w:rPr>
            <w:noProof/>
            <w:webHidden/>
          </w:rPr>
          <w:fldChar w:fldCharType="separate"/>
        </w:r>
        <w:r w:rsidR="004E1B53">
          <w:rPr>
            <w:noProof/>
            <w:webHidden/>
          </w:rPr>
          <w:t>5</w:t>
        </w:r>
        <w:r w:rsidR="004E1B53">
          <w:rPr>
            <w:noProof/>
            <w:webHidden/>
          </w:rPr>
          <w:fldChar w:fldCharType="end"/>
        </w:r>
      </w:hyperlink>
    </w:p>
    <w:p w14:paraId="5BFEEA5E" w14:textId="6A198A9D" w:rsidR="004E1B53" w:rsidRDefault="005B7A60">
      <w:pPr>
        <w:pStyle w:val="TOC5"/>
        <w:tabs>
          <w:tab w:val="right" w:leader="dot" w:pos="5030"/>
        </w:tabs>
        <w:rPr>
          <w:rFonts w:eastAsiaTheme="minorEastAsia"/>
          <w:noProof/>
          <w:sz w:val="22"/>
          <w:lang w:val="en-US" w:eastAsia="en-US" w:bidi="ar-SA"/>
        </w:rPr>
      </w:pPr>
      <w:hyperlink w:anchor="_Toc494619961" w:history="1">
        <w:r w:rsidR="004E1B53" w:rsidRPr="00AD10E3">
          <w:rPr>
            <w:rStyle w:val="Hyperlink"/>
            <w:noProof/>
          </w:rPr>
          <w:t>Zásady prijateľného používania</w:t>
        </w:r>
        <w:r w:rsidR="004E1B53">
          <w:rPr>
            <w:noProof/>
            <w:webHidden/>
          </w:rPr>
          <w:tab/>
        </w:r>
        <w:r w:rsidR="004E1B53">
          <w:rPr>
            <w:noProof/>
            <w:webHidden/>
          </w:rPr>
          <w:fldChar w:fldCharType="begin"/>
        </w:r>
        <w:r w:rsidR="004E1B53">
          <w:rPr>
            <w:noProof/>
            <w:webHidden/>
          </w:rPr>
          <w:instrText xml:space="preserve"> PAGEREF _Toc494619961 \h </w:instrText>
        </w:r>
        <w:r w:rsidR="004E1B53">
          <w:rPr>
            <w:noProof/>
            <w:webHidden/>
          </w:rPr>
        </w:r>
        <w:r w:rsidR="004E1B53">
          <w:rPr>
            <w:noProof/>
            <w:webHidden/>
          </w:rPr>
          <w:fldChar w:fldCharType="separate"/>
        </w:r>
        <w:r w:rsidR="004E1B53">
          <w:rPr>
            <w:noProof/>
            <w:webHidden/>
          </w:rPr>
          <w:t>5</w:t>
        </w:r>
        <w:r w:rsidR="004E1B53">
          <w:rPr>
            <w:noProof/>
            <w:webHidden/>
          </w:rPr>
          <w:fldChar w:fldCharType="end"/>
        </w:r>
      </w:hyperlink>
    </w:p>
    <w:p w14:paraId="5D720F95" w14:textId="02D60B81" w:rsidR="004E1B53" w:rsidRDefault="005B7A60">
      <w:pPr>
        <w:pStyle w:val="TOC5"/>
        <w:tabs>
          <w:tab w:val="right" w:leader="dot" w:pos="5030"/>
        </w:tabs>
        <w:rPr>
          <w:rFonts w:eastAsiaTheme="minorEastAsia"/>
          <w:noProof/>
          <w:sz w:val="22"/>
          <w:lang w:val="en-US" w:eastAsia="en-US" w:bidi="ar-SA"/>
        </w:rPr>
      </w:pPr>
      <w:hyperlink w:anchor="_Toc494619962" w:history="1">
        <w:r w:rsidR="004E1B53" w:rsidRPr="00AD10E3">
          <w:rPr>
            <w:rStyle w:val="Hyperlink"/>
            <w:noProof/>
          </w:rPr>
          <w:t>Technické obmedzenia</w:t>
        </w:r>
        <w:r w:rsidR="004E1B53">
          <w:rPr>
            <w:noProof/>
            <w:webHidden/>
          </w:rPr>
          <w:tab/>
        </w:r>
        <w:r w:rsidR="004E1B53">
          <w:rPr>
            <w:noProof/>
            <w:webHidden/>
          </w:rPr>
          <w:fldChar w:fldCharType="begin"/>
        </w:r>
        <w:r w:rsidR="004E1B53">
          <w:rPr>
            <w:noProof/>
            <w:webHidden/>
          </w:rPr>
          <w:instrText xml:space="preserve"> PAGEREF _Toc494619962 \h </w:instrText>
        </w:r>
        <w:r w:rsidR="004E1B53">
          <w:rPr>
            <w:noProof/>
            <w:webHidden/>
          </w:rPr>
        </w:r>
        <w:r w:rsidR="004E1B53">
          <w:rPr>
            <w:noProof/>
            <w:webHidden/>
          </w:rPr>
          <w:fldChar w:fldCharType="separate"/>
        </w:r>
        <w:r w:rsidR="004E1B53">
          <w:rPr>
            <w:noProof/>
            <w:webHidden/>
          </w:rPr>
          <w:t>6</w:t>
        </w:r>
        <w:r w:rsidR="004E1B53">
          <w:rPr>
            <w:noProof/>
            <w:webHidden/>
          </w:rPr>
          <w:fldChar w:fldCharType="end"/>
        </w:r>
      </w:hyperlink>
    </w:p>
    <w:p w14:paraId="7BCCB57F" w14:textId="6BCD7A85" w:rsidR="004E1B53" w:rsidRDefault="005B7A60">
      <w:pPr>
        <w:pStyle w:val="TOC5"/>
        <w:tabs>
          <w:tab w:val="right" w:leader="dot" w:pos="5030"/>
        </w:tabs>
        <w:rPr>
          <w:rFonts w:eastAsiaTheme="minorEastAsia"/>
          <w:noProof/>
          <w:sz w:val="22"/>
          <w:lang w:val="en-US" w:eastAsia="en-US" w:bidi="ar-SA"/>
        </w:rPr>
      </w:pPr>
      <w:hyperlink w:anchor="_Toc494619963" w:history="1">
        <w:r w:rsidR="004E1B53" w:rsidRPr="00AD10E3">
          <w:rPr>
            <w:rStyle w:val="Hyperlink"/>
            <w:noProof/>
          </w:rPr>
          <w:t>Dodržovanie zákonov</w:t>
        </w:r>
        <w:r w:rsidR="004E1B53">
          <w:rPr>
            <w:noProof/>
            <w:webHidden/>
          </w:rPr>
          <w:tab/>
        </w:r>
        <w:r w:rsidR="004E1B53">
          <w:rPr>
            <w:noProof/>
            <w:webHidden/>
          </w:rPr>
          <w:fldChar w:fldCharType="begin"/>
        </w:r>
        <w:r w:rsidR="004E1B53">
          <w:rPr>
            <w:noProof/>
            <w:webHidden/>
          </w:rPr>
          <w:instrText xml:space="preserve"> PAGEREF _Toc494619963 \h </w:instrText>
        </w:r>
        <w:r w:rsidR="004E1B53">
          <w:rPr>
            <w:noProof/>
            <w:webHidden/>
          </w:rPr>
        </w:r>
        <w:r w:rsidR="004E1B53">
          <w:rPr>
            <w:noProof/>
            <w:webHidden/>
          </w:rPr>
          <w:fldChar w:fldCharType="separate"/>
        </w:r>
        <w:r w:rsidR="004E1B53">
          <w:rPr>
            <w:noProof/>
            <w:webHidden/>
          </w:rPr>
          <w:t>6</w:t>
        </w:r>
        <w:r w:rsidR="004E1B53">
          <w:rPr>
            <w:noProof/>
            <w:webHidden/>
          </w:rPr>
          <w:fldChar w:fldCharType="end"/>
        </w:r>
      </w:hyperlink>
    </w:p>
    <w:p w14:paraId="775BB854" w14:textId="0973C943" w:rsidR="004E1B53" w:rsidRDefault="005B7A60">
      <w:pPr>
        <w:pStyle w:val="TOC5"/>
        <w:tabs>
          <w:tab w:val="right" w:leader="dot" w:pos="5030"/>
        </w:tabs>
        <w:rPr>
          <w:rFonts w:eastAsiaTheme="minorEastAsia"/>
          <w:noProof/>
          <w:sz w:val="22"/>
          <w:lang w:val="en-US" w:eastAsia="en-US" w:bidi="ar-SA"/>
        </w:rPr>
      </w:pPr>
      <w:hyperlink w:anchor="_Toc494619964" w:history="1">
        <w:r w:rsidR="004E1B53" w:rsidRPr="00AD10E3">
          <w:rPr>
            <w:rStyle w:val="Hyperlink"/>
            <w:noProof/>
          </w:rPr>
          <w:t>Služby importu/exportu</w:t>
        </w:r>
        <w:r w:rsidR="004E1B53">
          <w:rPr>
            <w:noProof/>
            <w:webHidden/>
          </w:rPr>
          <w:tab/>
        </w:r>
        <w:r w:rsidR="004E1B53">
          <w:rPr>
            <w:noProof/>
            <w:webHidden/>
          </w:rPr>
          <w:fldChar w:fldCharType="begin"/>
        </w:r>
        <w:r w:rsidR="004E1B53">
          <w:rPr>
            <w:noProof/>
            <w:webHidden/>
          </w:rPr>
          <w:instrText xml:space="preserve"> PAGEREF _Toc494619964 \h </w:instrText>
        </w:r>
        <w:r w:rsidR="004E1B53">
          <w:rPr>
            <w:noProof/>
            <w:webHidden/>
          </w:rPr>
        </w:r>
        <w:r w:rsidR="004E1B53">
          <w:rPr>
            <w:noProof/>
            <w:webHidden/>
          </w:rPr>
          <w:fldChar w:fldCharType="separate"/>
        </w:r>
        <w:r w:rsidR="004E1B53">
          <w:rPr>
            <w:noProof/>
            <w:webHidden/>
          </w:rPr>
          <w:t>6</w:t>
        </w:r>
        <w:r w:rsidR="004E1B53">
          <w:rPr>
            <w:noProof/>
            <w:webHidden/>
          </w:rPr>
          <w:fldChar w:fldCharType="end"/>
        </w:r>
      </w:hyperlink>
    </w:p>
    <w:p w14:paraId="14BB5DA3" w14:textId="0F9646B2" w:rsidR="004E1B53" w:rsidRDefault="005B7A60">
      <w:pPr>
        <w:pStyle w:val="TOC5"/>
        <w:tabs>
          <w:tab w:val="right" w:leader="dot" w:pos="5030"/>
        </w:tabs>
        <w:rPr>
          <w:rFonts w:eastAsiaTheme="minorEastAsia"/>
          <w:noProof/>
          <w:sz w:val="22"/>
          <w:lang w:val="en-US" w:eastAsia="en-US" w:bidi="ar-SA"/>
        </w:rPr>
      </w:pPr>
      <w:hyperlink w:anchor="_Toc494619965" w:history="1">
        <w:r w:rsidR="004E1B53" w:rsidRPr="00AD10E3">
          <w:rPr>
            <w:rStyle w:val="Hyperlink"/>
            <w:noProof/>
          </w:rPr>
          <w:t>Elektronické upozornenia</w:t>
        </w:r>
        <w:r w:rsidR="004E1B53">
          <w:rPr>
            <w:noProof/>
            <w:webHidden/>
          </w:rPr>
          <w:tab/>
        </w:r>
        <w:r w:rsidR="004E1B53">
          <w:rPr>
            <w:noProof/>
            <w:webHidden/>
          </w:rPr>
          <w:fldChar w:fldCharType="begin"/>
        </w:r>
        <w:r w:rsidR="004E1B53">
          <w:rPr>
            <w:noProof/>
            <w:webHidden/>
          </w:rPr>
          <w:instrText xml:space="preserve"> PAGEREF _Toc494619965 \h </w:instrText>
        </w:r>
        <w:r w:rsidR="004E1B53">
          <w:rPr>
            <w:noProof/>
            <w:webHidden/>
          </w:rPr>
        </w:r>
        <w:r w:rsidR="004E1B53">
          <w:rPr>
            <w:noProof/>
            <w:webHidden/>
          </w:rPr>
          <w:fldChar w:fldCharType="separate"/>
        </w:r>
        <w:r w:rsidR="004E1B53">
          <w:rPr>
            <w:noProof/>
            <w:webHidden/>
          </w:rPr>
          <w:t>6</w:t>
        </w:r>
        <w:r w:rsidR="004E1B53">
          <w:rPr>
            <w:noProof/>
            <w:webHidden/>
          </w:rPr>
          <w:fldChar w:fldCharType="end"/>
        </w:r>
      </w:hyperlink>
    </w:p>
    <w:p w14:paraId="7303F813" w14:textId="3079CE0A" w:rsidR="004E1B53" w:rsidRDefault="005B7A60">
      <w:pPr>
        <w:pStyle w:val="TOC5"/>
        <w:tabs>
          <w:tab w:val="right" w:leader="dot" w:pos="5030"/>
        </w:tabs>
        <w:rPr>
          <w:rFonts w:eastAsiaTheme="minorEastAsia"/>
          <w:noProof/>
          <w:sz w:val="22"/>
          <w:lang w:val="en-US" w:eastAsia="en-US" w:bidi="ar-SA"/>
        </w:rPr>
      </w:pPr>
      <w:hyperlink w:anchor="_Toc494619966" w:history="1">
        <w:r w:rsidR="004E1B53" w:rsidRPr="00AD10E3">
          <w:rPr>
            <w:rStyle w:val="Hyperlink"/>
            <w:noProof/>
          </w:rPr>
          <w:t>Opätovné pridelenie licencií</w:t>
        </w:r>
        <w:r w:rsidR="004E1B53">
          <w:rPr>
            <w:noProof/>
            <w:webHidden/>
          </w:rPr>
          <w:tab/>
        </w:r>
        <w:r w:rsidR="004E1B53">
          <w:rPr>
            <w:noProof/>
            <w:webHidden/>
          </w:rPr>
          <w:fldChar w:fldCharType="begin"/>
        </w:r>
        <w:r w:rsidR="004E1B53">
          <w:rPr>
            <w:noProof/>
            <w:webHidden/>
          </w:rPr>
          <w:instrText xml:space="preserve"> PAGEREF _Toc494619966 \h </w:instrText>
        </w:r>
        <w:r w:rsidR="004E1B53">
          <w:rPr>
            <w:noProof/>
            <w:webHidden/>
          </w:rPr>
        </w:r>
        <w:r w:rsidR="004E1B53">
          <w:rPr>
            <w:noProof/>
            <w:webHidden/>
          </w:rPr>
          <w:fldChar w:fldCharType="separate"/>
        </w:r>
        <w:r w:rsidR="004E1B53">
          <w:rPr>
            <w:noProof/>
            <w:webHidden/>
          </w:rPr>
          <w:t>6</w:t>
        </w:r>
        <w:r w:rsidR="004E1B53">
          <w:rPr>
            <w:noProof/>
            <w:webHidden/>
          </w:rPr>
          <w:fldChar w:fldCharType="end"/>
        </w:r>
      </w:hyperlink>
    </w:p>
    <w:p w14:paraId="7A50E424" w14:textId="3F9A34E5" w:rsidR="004E1B53" w:rsidRDefault="005B7A60">
      <w:pPr>
        <w:pStyle w:val="TOC5"/>
        <w:tabs>
          <w:tab w:val="right" w:leader="dot" w:pos="5030"/>
        </w:tabs>
        <w:rPr>
          <w:rFonts w:eastAsiaTheme="minorEastAsia"/>
          <w:noProof/>
          <w:sz w:val="22"/>
          <w:lang w:val="en-US" w:eastAsia="en-US" w:bidi="ar-SA"/>
        </w:rPr>
      </w:pPr>
      <w:hyperlink w:anchor="_Toc494619967" w:history="1">
        <w:r w:rsidR="004E1B53" w:rsidRPr="00AD10E3">
          <w:rPr>
            <w:rStyle w:val="Hyperlink"/>
            <w:noProof/>
          </w:rPr>
          <w:t>Písmové komponenty</w:t>
        </w:r>
        <w:r w:rsidR="004E1B53">
          <w:rPr>
            <w:noProof/>
            <w:webHidden/>
          </w:rPr>
          <w:tab/>
        </w:r>
        <w:r w:rsidR="004E1B53">
          <w:rPr>
            <w:noProof/>
            <w:webHidden/>
          </w:rPr>
          <w:fldChar w:fldCharType="begin"/>
        </w:r>
        <w:r w:rsidR="004E1B53">
          <w:rPr>
            <w:noProof/>
            <w:webHidden/>
          </w:rPr>
          <w:instrText xml:space="preserve"> PAGEREF _Toc494619967 \h </w:instrText>
        </w:r>
        <w:r w:rsidR="004E1B53">
          <w:rPr>
            <w:noProof/>
            <w:webHidden/>
          </w:rPr>
        </w:r>
        <w:r w:rsidR="004E1B53">
          <w:rPr>
            <w:noProof/>
            <w:webHidden/>
          </w:rPr>
          <w:fldChar w:fldCharType="separate"/>
        </w:r>
        <w:r w:rsidR="004E1B53">
          <w:rPr>
            <w:noProof/>
            <w:webHidden/>
          </w:rPr>
          <w:t>6</w:t>
        </w:r>
        <w:r w:rsidR="004E1B53">
          <w:rPr>
            <w:noProof/>
            <w:webHidden/>
          </w:rPr>
          <w:fldChar w:fldCharType="end"/>
        </w:r>
      </w:hyperlink>
    </w:p>
    <w:p w14:paraId="0C4D2102" w14:textId="35407E77" w:rsidR="004E1B53" w:rsidRDefault="005B7A60">
      <w:pPr>
        <w:pStyle w:val="TOC5"/>
        <w:tabs>
          <w:tab w:val="right" w:leader="dot" w:pos="5030"/>
        </w:tabs>
        <w:rPr>
          <w:rFonts w:eastAsiaTheme="minorEastAsia"/>
          <w:noProof/>
          <w:sz w:val="22"/>
          <w:lang w:val="en-US" w:eastAsia="en-US" w:bidi="ar-SA"/>
        </w:rPr>
      </w:pPr>
      <w:hyperlink w:anchor="_Toc494619968" w:history="1">
        <w:r w:rsidR="004E1B53" w:rsidRPr="00AD10E3">
          <w:rPr>
            <w:rStyle w:val="Hyperlink"/>
            <w:noProof/>
          </w:rPr>
          <w:t>Výkonnostné testovanie na účely porovnávania s konkurenčnými produktmi</w:t>
        </w:r>
        <w:r w:rsidR="004E1B53">
          <w:rPr>
            <w:noProof/>
            <w:webHidden/>
          </w:rPr>
          <w:tab/>
        </w:r>
        <w:r w:rsidR="004E1B53">
          <w:rPr>
            <w:noProof/>
            <w:webHidden/>
          </w:rPr>
          <w:fldChar w:fldCharType="begin"/>
        </w:r>
        <w:r w:rsidR="004E1B53">
          <w:rPr>
            <w:noProof/>
            <w:webHidden/>
          </w:rPr>
          <w:instrText xml:space="preserve"> PAGEREF _Toc494619968 \h </w:instrText>
        </w:r>
        <w:r w:rsidR="004E1B53">
          <w:rPr>
            <w:noProof/>
            <w:webHidden/>
          </w:rPr>
        </w:r>
        <w:r w:rsidR="004E1B53">
          <w:rPr>
            <w:noProof/>
            <w:webHidden/>
          </w:rPr>
          <w:fldChar w:fldCharType="separate"/>
        </w:r>
        <w:r w:rsidR="004E1B53">
          <w:rPr>
            <w:noProof/>
            <w:webHidden/>
          </w:rPr>
          <w:t>7</w:t>
        </w:r>
        <w:r w:rsidR="004E1B53">
          <w:rPr>
            <w:noProof/>
            <w:webHidden/>
          </w:rPr>
          <w:fldChar w:fldCharType="end"/>
        </w:r>
      </w:hyperlink>
    </w:p>
    <w:p w14:paraId="05F7FACF" w14:textId="2AE21378" w:rsidR="004E1B53" w:rsidRDefault="005B7A60">
      <w:pPr>
        <w:pStyle w:val="TOC5"/>
        <w:tabs>
          <w:tab w:val="right" w:leader="dot" w:pos="5030"/>
        </w:tabs>
        <w:rPr>
          <w:rFonts w:eastAsiaTheme="minorEastAsia"/>
          <w:noProof/>
          <w:sz w:val="22"/>
          <w:lang w:val="en-US" w:eastAsia="en-US" w:bidi="ar-SA"/>
        </w:rPr>
      </w:pPr>
      <w:hyperlink w:anchor="_Toc494619969" w:history="1">
        <w:r w:rsidR="004E1B53" w:rsidRPr="00AD10E3">
          <w:rPr>
            <w:rStyle w:val="Hyperlink"/>
            <w:noProof/>
          </w:rPr>
          <w:t>Multiplexing</w:t>
        </w:r>
        <w:r w:rsidR="004E1B53">
          <w:rPr>
            <w:noProof/>
            <w:webHidden/>
          </w:rPr>
          <w:tab/>
        </w:r>
        <w:r w:rsidR="004E1B53">
          <w:rPr>
            <w:noProof/>
            <w:webHidden/>
          </w:rPr>
          <w:fldChar w:fldCharType="begin"/>
        </w:r>
        <w:r w:rsidR="004E1B53">
          <w:rPr>
            <w:noProof/>
            <w:webHidden/>
          </w:rPr>
          <w:instrText xml:space="preserve"> PAGEREF _Toc494619969 \h </w:instrText>
        </w:r>
        <w:r w:rsidR="004E1B53">
          <w:rPr>
            <w:noProof/>
            <w:webHidden/>
          </w:rPr>
        </w:r>
        <w:r w:rsidR="004E1B53">
          <w:rPr>
            <w:noProof/>
            <w:webHidden/>
          </w:rPr>
          <w:fldChar w:fldCharType="separate"/>
        </w:r>
        <w:r w:rsidR="004E1B53">
          <w:rPr>
            <w:noProof/>
            <w:webHidden/>
          </w:rPr>
          <w:t>7</w:t>
        </w:r>
        <w:r w:rsidR="004E1B53">
          <w:rPr>
            <w:noProof/>
            <w:webHidden/>
          </w:rPr>
          <w:fldChar w:fldCharType="end"/>
        </w:r>
      </w:hyperlink>
    </w:p>
    <w:p w14:paraId="155D89B4" w14:textId="0B9E179B" w:rsidR="004E1B53" w:rsidRDefault="005B7A60">
      <w:pPr>
        <w:pStyle w:val="TOC1"/>
        <w:tabs>
          <w:tab w:val="right" w:leader="dot" w:pos="5030"/>
        </w:tabs>
        <w:rPr>
          <w:rFonts w:eastAsiaTheme="minorEastAsia"/>
          <w:b w:val="0"/>
          <w:caps w:val="0"/>
          <w:noProof/>
          <w:sz w:val="22"/>
          <w:lang w:val="en-US" w:eastAsia="en-US" w:bidi="ar-SA"/>
        </w:rPr>
      </w:pPr>
      <w:hyperlink w:anchor="_Toc494619970" w:history="1">
        <w:r w:rsidR="004E1B53" w:rsidRPr="00AD10E3">
          <w:rPr>
            <w:rStyle w:val="Hyperlink"/>
            <w:noProof/>
          </w:rPr>
          <w:t>Podmienky ochrany osobných údajov a zabezpečenia</w:t>
        </w:r>
        <w:r w:rsidR="004E1B53">
          <w:rPr>
            <w:noProof/>
            <w:webHidden/>
          </w:rPr>
          <w:tab/>
        </w:r>
        <w:r w:rsidR="004E1B53">
          <w:rPr>
            <w:noProof/>
            <w:webHidden/>
          </w:rPr>
          <w:fldChar w:fldCharType="begin"/>
        </w:r>
        <w:r w:rsidR="004E1B53">
          <w:rPr>
            <w:noProof/>
            <w:webHidden/>
          </w:rPr>
          <w:instrText xml:space="preserve"> PAGEREF _Toc494619970 \h </w:instrText>
        </w:r>
        <w:r w:rsidR="004E1B53">
          <w:rPr>
            <w:noProof/>
            <w:webHidden/>
          </w:rPr>
        </w:r>
        <w:r w:rsidR="004E1B53">
          <w:rPr>
            <w:noProof/>
            <w:webHidden/>
          </w:rPr>
          <w:fldChar w:fldCharType="separate"/>
        </w:r>
        <w:r w:rsidR="004E1B53">
          <w:rPr>
            <w:noProof/>
            <w:webHidden/>
          </w:rPr>
          <w:t>8</w:t>
        </w:r>
        <w:r w:rsidR="004E1B53">
          <w:rPr>
            <w:noProof/>
            <w:webHidden/>
          </w:rPr>
          <w:fldChar w:fldCharType="end"/>
        </w:r>
      </w:hyperlink>
    </w:p>
    <w:p w14:paraId="40788233" w14:textId="32970011" w:rsidR="004E1B53" w:rsidRDefault="005B7A60">
      <w:pPr>
        <w:pStyle w:val="TOC3"/>
        <w:rPr>
          <w:rFonts w:eastAsiaTheme="minorEastAsia"/>
          <w:b w:val="0"/>
          <w:smallCaps w:val="0"/>
          <w:sz w:val="22"/>
          <w:lang w:val="en-US" w:eastAsia="en-US" w:bidi="ar-SA"/>
        </w:rPr>
      </w:pPr>
      <w:hyperlink w:anchor="_Toc494619971" w:history="1">
        <w:r w:rsidR="004E1B53" w:rsidRPr="00AD10E3">
          <w:rPr>
            <w:rStyle w:val="Hyperlink"/>
          </w:rPr>
          <w:t>Všeobecné podmienky ochrany osobných údajov a zabezpečenia</w:t>
        </w:r>
        <w:r w:rsidR="004E1B53">
          <w:rPr>
            <w:webHidden/>
          </w:rPr>
          <w:tab/>
        </w:r>
        <w:r w:rsidR="004E1B53">
          <w:rPr>
            <w:webHidden/>
          </w:rPr>
          <w:fldChar w:fldCharType="begin"/>
        </w:r>
        <w:r w:rsidR="004E1B53">
          <w:rPr>
            <w:webHidden/>
          </w:rPr>
          <w:instrText xml:space="preserve"> PAGEREF _Toc494619971 \h </w:instrText>
        </w:r>
        <w:r w:rsidR="004E1B53">
          <w:rPr>
            <w:webHidden/>
          </w:rPr>
        </w:r>
        <w:r w:rsidR="004E1B53">
          <w:rPr>
            <w:webHidden/>
          </w:rPr>
          <w:fldChar w:fldCharType="separate"/>
        </w:r>
        <w:r w:rsidR="004E1B53">
          <w:rPr>
            <w:webHidden/>
          </w:rPr>
          <w:t>8</w:t>
        </w:r>
        <w:r w:rsidR="004E1B53">
          <w:rPr>
            <w:webHidden/>
          </w:rPr>
          <w:fldChar w:fldCharType="end"/>
        </w:r>
      </w:hyperlink>
    </w:p>
    <w:p w14:paraId="6A27C720" w14:textId="0D63476B" w:rsidR="004E1B53" w:rsidRDefault="005B7A60">
      <w:pPr>
        <w:pStyle w:val="TOC5"/>
        <w:tabs>
          <w:tab w:val="right" w:leader="dot" w:pos="5030"/>
        </w:tabs>
        <w:rPr>
          <w:rFonts w:eastAsiaTheme="minorEastAsia"/>
          <w:noProof/>
          <w:sz w:val="22"/>
          <w:lang w:val="en-US" w:eastAsia="en-US" w:bidi="ar-SA"/>
        </w:rPr>
      </w:pPr>
      <w:hyperlink w:anchor="_Toc494619972" w:history="1">
        <w:r w:rsidR="004E1B53" w:rsidRPr="00AD10E3">
          <w:rPr>
            <w:rStyle w:val="Hyperlink"/>
            <w:noProof/>
          </w:rPr>
          <w:t>Rozsah</w:t>
        </w:r>
        <w:r w:rsidR="004E1B53">
          <w:rPr>
            <w:noProof/>
            <w:webHidden/>
          </w:rPr>
          <w:tab/>
        </w:r>
        <w:r w:rsidR="004E1B53">
          <w:rPr>
            <w:noProof/>
            <w:webHidden/>
          </w:rPr>
          <w:fldChar w:fldCharType="begin"/>
        </w:r>
        <w:r w:rsidR="004E1B53">
          <w:rPr>
            <w:noProof/>
            <w:webHidden/>
          </w:rPr>
          <w:instrText xml:space="preserve"> PAGEREF _Toc494619972 \h </w:instrText>
        </w:r>
        <w:r w:rsidR="004E1B53">
          <w:rPr>
            <w:noProof/>
            <w:webHidden/>
          </w:rPr>
        </w:r>
        <w:r w:rsidR="004E1B53">
          <w:rPr>
            <w:noProof/>
            <w:webHidden/>
          </w:rPr>
          <w:fldChar w:fldCharType="separate"/>
        </w:r>
        <w:r w:rsidR="004E1B53">
          <w:rPr>
            <w:noProof/>
            <w:webHidden/>
          </w:rPr>
          <w:t>8</w:t>
        </w:r>
        <w:r w:rsidR="004E1B53">
          <w:rPr>
            <w:noProof/>
            <w:webHidden/>
          </w:rPr>
          <w:fldChar w:fldCharType="end"/>
        </w:r>
      </w:hyperlink>
    </w:p>
    <w:p w14:paraId="130F0659" w14:textId="72911690" w:rsidR="004E1B53" w:rsidRDefault="005B7A60">
      <w:pPr>
        <w:pStyle w:val="TOC5"/>
        <w:tabs>
          <w:tab w:val="right" w:leader="dot" w:pos="5030"/>
        </w:tabs>
        <w:rPr>
          <w:rFonts w:eastAsiaTheme="minorEastAsia"/>
          <w:noProof/>
          <w:sz w:val="22"/>
          <w:lang w:val="en-US" w:eastAsia="en-US" w:bidi="ar-SA"/>
        </w:rPr>
      </w:pPr>
      <w:hyperlink w:anchor="_Toc494619973" w:history="1">
        <w:r w:rsidR="004E1B53" w:rsidRPr="00AD10E3">
          <w:rPr>
            <w:rStyle w:val="Hyperlink"/>
            <w:noProof/>
          </w:rPr>
          <w:t>Používanie zákazníckych údajov</w:t>
        </w:r>
        <w:r w:rsidR="004E1B53">
          <w:rPr>
            <w:noProof/>
            <w:webHidden/>
          </w:rPr>
          <w:tab/>
        </w:r>
        <w:r w:rsidR="004E1B53">
          <w:rPr>
            <w:noProof/>
            <w:webHidden/>
          </w:rPr>
          <w:fldChar w:fldCharType="begin"/>
        </w:r>
        <w:r w:rsidR="004E1B53">
          <w:rPr>
            <w:noProof/>
            <w:webHidden/>
          </w:rPr>
          <w:instrText xml:space="preserve"> PAGEREF _Toc494619973 \h </w:instrText>
        </w:r>
        <w:r w:rsidR="004E1B53">
          <w:rPr>
            <w:noProof/>
            <w:webHidden/>
          </w:rPr>
        </w:r>
        <w:r w:rsidR="004E1B53">
          <w:rPr>
            <w:noProof/>
            <w:webHidden/>
          </w:rPr>
          <w:fldChar w:fldCharType="separate"/>
        </w:r>
        <w:r w:rsidR="004E1B53">
          <w:rPr>
            <w:noProof/>
            <w:webHidden/>
          </w:rPr>
          <w:t>8</w:t>
        </w:r>
        <w:r w:rsidR="004E1B53">
          <w:rPr>
            <w:noProof/>
            <w:webHidden/>
          </w:rPr>
          <w:fldChar w:fldCharType="end"/>
        </w:r>
      </w:hyperlink>
    </w:p>
    <w:p w14:paraId="42733124" w14:textId="3DFECA56" w:rsidR="004E1B53" w:rsidRDefault="005B7A60">
      <w:pPr>
        <w:pStyle w:val="TOC5"/>
        <w:tabs>
          <w:tab w:val="right" w:leader="dot" w:pos="5030"/>
        </w:tabs>
        <w:rPr>
          <w:rFonts w:eastAsiaTheme="minorEastAsia"/>
          <w:noProof/>
          <w:sz w:val="22"/>
          <w:lang w:val="en-US" w:eastAsia="en-US" w:bidi="ar-SA"/>
        </w:rPr>
      </w:pPr>
      <w:hyperlink w:anchor="_Toc494619974" w:history="1">
        <w:r w:rsidR="004E1B53" w:rsidRPr="00AD10E3">
          <w:rPr>
            <w:rStyle w:val="Hyperlink"/>
            <w:noProof/>
          </w:rPr>
          <w:t>Spracúvanie osobných údajov</w:t>
        </w:r>
        <w:r w:rsidR="004E1B53">
          <w:rPr>
            <w:noProof/>
            <w:webHidden/>
          </w:rPr>
          <w:tab/>
        </w:r>
        <w:r w:rsidR="004E1B53">
          <w:rPr>
            <w:noProof/>
            <w:webHidden/>
          </w:rPr>
          <w:fldChar w:fldCharType="begin"/>
        </w:r>
        <w:r w:rsidR="004E1B53">
          <w:rPr>
            <w:noProof/>
            <w:webHidden/>
          </w:rPr>
          <w:instrText xml:space="preserve"> PAGEREF _Toc494619974 \h </w:instrText>
        </w:r>
        <w:r w:rsidR="004E1B53">
          <w:rPr>
            <w:noProof/>
            <w:webHidden/>
          </w:rPr>
        </w:r>
        <w:r w:rsidR="004E1B53">
          <w:rPr>
            <w:noProof/>
            <w:webHidden/>
          </w:rPr>
          <w:fldChar w:fldCharType="separate"/>
        </w:r>
        <w:r w:rsidR="004E1B53">
          <w:rPr>
            <w:noProof/>
            <w:webHidden/>
          </w:rPr>
          <w:t>8</w:t>
        </w:r>
        <w:r w:rsidR="004E1B53">
          <w:rPr>
            <w:noProof/>
            <w:webHidden/>
          </w:rPr>
          <w:fldChar w:fldCharType="end"/>
        </w:r>
      </w:hyperlink>
    </w:p>
    <w:p w14:paraId="5830FD61" w14:textId="6D1E9B65" w:rsidR="004E1B53" w:rsidRDefault="005B7A60">
      <w:pPr>
        <w:pStyle w:val="TOC5"/>
        <w:tabs>
          <w:tab w:val="right" w:leader="dot" w:pos="5030"/>
        </w:tabs>
        <w:rPr>
          <w:rFonts w:eastAsiaTheme="minorEastAsia"/>
          <w:noProof/>
          <w:sz w:val="22"/>
          <w:lang w:val="en-US" w:eastAsia="en-US" w:bidi="ar-SA"/>
        </w:rPr>
      </w:pPr>
      <w:hyperlink w:anchor="_Toc494619975" w:history="1">
        <w:r w:rsidR="004E1B53" w:rsidRPr="00AD10E3">
          <w:rPr>
            <w:rStyle w:val="Hyperlink"/>
            <w:noProof/>
          </w:rPr>
          <w:t>Používanie údajov poskytovaných v rámci technickej podpory</w:t>
        </w:r>
        <w:r w:rsidR="004E1B53">
          <w:rPr>
            <w:noProof/>
            <w:webHidden/>
          </w:rPr>
          <w:tab/>
        </w:r>
        <w:r w:rsidR="004E1B53">
          <w:rPr>
            <w:noProof/>
            <w:webHidden/>
          </w:rPr>
          <w:fldChar w:fldCharType="begin"/>
        </w:r>
        <w:r w:rsidR="004E1B53">
          <w:rPr>
            <w:noProof/>
            <w:webHidden/>
          </w:rPr>
          <w:instrText xml:space="preserve"> PAGEREF _Toc494619975 \h </w:instrText>
        </w:r>
        <w:r w:rsidR="004E1B53">
          <w:rPr>
            <w:noProof/>
            <w:webHidden/>
          </w:rPr>
        </w:r>
        <w:r w:rsidR="004E1B53">
          <w:rPr>
            <w:noProof/>
            <w:webHidden/>
          </w:rPr>
          <w:fldChar w:fldCharType="separate"/>
        </w:r>
        <w:r w:rsidR="004E1B53">
          <w:rPr>
            <w:noProof/>
            <w:webHidden/>
          </w:rPr>
          <w:t>8</w:t>
        </w:r>
        <w:r w:rsidR="004E1B53">
          <w:rPr>
            <w:noProof/>
            <w:webHidden/>
          </w:rPr>
          <w:fldChar w:fldCharType="end"/>
        </w:r>
      </w:hyperlink>
    </w:p>
    <w:p w14:paraId="6A756121" w14:textId="73E126A2" w:rsidR="004E1B53" w:rsidRDefault="005B7A60">
      <w:pPr>
        <w:pStyle w:val="TOC5"/>
        <w:tabs>
          <w:tab w:val="right" w:leader="dot" w:pos="5030"/>
        </w:tabs>
        <w:rPr>
          <w:rFonts w:eastAsiaTheme="minorEastAsia"/>
          <w:noProof/>
          <w:sz w:val="22"/>
          <w:lang w:val="en-US" w:eastAsia="en-US" w:bidi="ar-SA"/>
        </w:rPr>
      </w:pPr>
      <w:hyperlink w:anchor="_Toc494619976" w:history="1">
        <w:r w:rsidR="004E1B53" w:rsidRPr="00AD10E3">
          <w:rPr>
            <w:rStyle w:val="Hyperlink"/>
            <w:noProof/>
          </w:rPr>
          <w:t>Zverejňovanie zákazníckych údajov a údajov poskytovaných v rámci technickej podpory</w:t>
        </w:r>
        <w:r w:rsidR="004E1B53">
          <w:rPr>
            <w:noProof/>
            <w:webHidden/>
          </w:rPr>
          <w:tab/>
        </w:r>
        <w:r w:rsidR="004E1B53">
          <w:rPr>
            <w:noProof/>
            <w:webHidden/>
          </w:rPr>
          <w:fldChar w:fldCharType="begin"/>
        </w:r>
        <w:r w:rsidR="004E1B53">
          <w:rPr>
            <w:noProof/>
            <w:webHidden/>
          </w:rPr>
          <w:instrText xml:space="preserve"> PAGEREF _Toc494619976 \h </w:instrText>
        </w:r>
        <w:r w:rsidR="004E1B53">
          <w:rPr>
            <w:noProof/>
            <w:webHidden/>
          </w:rPr>
        </w:r>
        <w:r w:rsidR="004E1B53">
          <w:rPr>
            <w:noProof/>
            <w:webHidden/>
          </w:rPr>
          <w:fldChar w:fldCharType="separate"/>
        </w:r>
        <w:r w:rsidR="004E1B53">
          <w:rPr>
            <w:noProof/>
            <w:webHidden/>
          </w:rPr>
          <w:t>8</w:t>
        </w:r>
        <w:r w:rsidR="004E1B53">
          <w:rPr>
            <w:noProof/>
            <w:webHidden/>
          </w:rPr>
          <w:fldChar w:fldCharType="end"/>
        </w:r>
      </w:hyperlink>
    </w:p>
    <w:p w14:paraId="341C2899" w14:textId="23C1EEB9" w:rsidR="004E1B53" w:rsidRDefault="005B7A60">
      <w:pPr>
        <w:pStyle w:val="TOC5"/>
        <w:tabs>
          <w:tab w:val="right" w:leader="dot" w:pos="5030"/>
        </w:tabs>
        <w:rPr>
          <w:rFonts w:eastAsiaTheme="minorEastAsia"/>
          <w:noProof/>
          <w:sz w:val="22"/>
          <w:lang w:val="en-US" w:eastAsia="en-US" w:bidi="ar-SA"/>
        </w:rPr>
      </w:pPr>
      <w:hyperlink w:anchor="_Toc494619977" w:history="1">
        <w:r w:rsidR="004E1B53" w:rsidRPr="00AD10E3">
          <w:rPr>
            <w:rStyle w:val="Hyperlink"/>
            <w:noProof/>
          </w:rPr>
          <w:t>Vzdelávacie inštitúcie</w:t>
        </w:r>
        <w:r w:rsidR="004E1B53">
          <w:rPr>
            <w:noProof/>
            <w:webHidden/>
          </w:rPr>
          <w:tab/>
        </w:r>
        <w:r w:rsidR="004E1B53">
          <w:rPr>
            <w:noProof/>
            <w:webHidden/>
          </w:rPr>
          <w:fldChar w:fldCharType="begin"/>
        </w:r>
        <w:r w:rsidR="004E1B53">
          <w:rPr>
            <w:noProof/>
            <w:webHidden/>
          </w:rPr>
          <w:instrText xml:space="preserve"> PAGEREF _Toc494619977 \h </w:instrText>
        </w:r>
        <w:r w:rsidR="004E1B53">
          <w:rPr>
            <w:noProof/>
            <w:webHidden/>
          </w:rPr>
        </w:r>
        <w:r w:rsidR="004E1B53">
          <w:rPr>
            <w:noProof/>
            <w:webHidden/>
          </w:rPr>
          <w:fldChar w:fldCharType="separate"/>
        </w:r>
        <w:r w:rsidR="004E1B53">
          <w:rPr>
            <w:noProof/>
            <w:webHidden/>
          </w:rPr>
          <w:t>9</w:t>
        </w:r>
        <w:r w:rsidR="004E1B53">
          <w:rPr>
            <w:noProof/>
            <w:webHidden/>
          </w:rPr>
          <w:fldChar w:fldCharType="end"/>
        </w:r>
      </w:hyperlink>
    </w:p>
    <w:p w14:paraId="374E47DB" w14:textId="33519BF3" w:rsidR="004E1B53" w:rsidRDefault="005B7A60">
      <w:pPr>
        <w:pStyle w:val="TOC5"/>
        <w:tabs>
          <w:tab w:val="right" w:leader="dot" w:pos="5030"/>
        </w:tabs>
        <w:rPr>
          <w:rFonts w:eastAsiaTheme="minorEastAsia"/>
          <w:noProof/>
          <w:sz w:val="22"/>
          <w:lang w:val="en-US" w:eastAsia="en-US" w:bidi="ar-SA"/>
        </w:rPr>
      </w:pPr>
      <w:hyperlink w:anchor="_Toc494619978" w:history="1">
        <w:r w:rsidR="004E1B53" w:rsidRPr="00AD10E3">
          <w:rPr>
            <w:rStyle w:val="Hyperlink"/>
            <w:noProof/>
          </w:rPr>
          <w:t>Obchodný partner podľa zákona HIPAA</w:t>
        </w:r>
        <w:r w:rsidR="004E1B53">
          <w:rPr>
            <w:noProof/>
            <w:webHidden/>
          </w:rPr>
          <w:tab/>
        </w:r>
        <w:r w:rsidR="004E1B53">
          <w:rPr>
            <w:noProof/>
            <w:webHidden/>
          </w:rPr>
          <w:fldChar w:fldCharType="begin"/>
        </w:r>
        <w:r w:rsidR="004E1B53">
          <w:rPr>
            <w:noProof/>
            <w:webHidden/>
          </w:rPr>
          <w:instrText xml:space="preserve"> PAGEREF _Toc494619978 \h </w:instrText>
        </w:r>
        <w:r w:rsidR="004E1B53">
          <w:rPr>
            <w:noProof/>
            <w:webHidden/>
          </w:rPr>
        </w:r>
        <w:r w:rsidR="004E1B53">
          <w:rPr>
            <w:noProof/>
            <w:webHidden/>
          </w:rPr>
          <w:fldChar w:fldCharType="separate"/>
        </w:r>
        <w:r w:rsidR="004E1B53">
          <w:rPr>
            <w:noProof/>
            <w:webHidden/>
          </w:rPr>
          <w:t>9</w:t>
        </w:r>
        <w:r w:rsidR="004E1B53">
          <w:rPr>
            <w:noProof/>
            <w:webHidden/>
          </w:rPr>
          <w:fldChar w:fldCharType="end"/>
        </w:r>
      </w:hyperlink>
    </w:p>
    <w:p w14:paraId="512760F8" w14:textId="7A6C9CDF" w:rsidR="004E1B53" w:rsidRDefault="005B7A60">
      <w:pPr>
        <w:pStyle w:val="TOC5"/>
        <w:tabs>
          <w:tab w:val="right" w:leader="dot" w:pos="5030"/>
        </w:tabs>
        <w:rPr>
          <w:rFonts w:eastAsiaTheme="minorEastAsia"/>
          <w:noProof/>
          <w:sz w:val="22"/>
          <w:lang w:val="en-US" w:eastAsia="en-US" w:bidi="ar-SA"/>
        </w:rPr>
      </w:pPr>
      <w:hyperlink w:anchor="_Toc494619979" w:history="1">
        <w:r w:rsidR="004E1B53" w:rsidRPr="00AD10E3">
          <w:rPr>
            <w:rStyle w:val="Hyperlink"/>
            <w:noProof/>
          </w:rPr>
          <w:t>Security</w:t>
        </w:r>
        <w:r w:rsidR="004E1B53">
          <w:rPr>
            <w:noProof/>
            <w:webHidden/>
          </w:rPr>
          <w:tab/>
        </w:r>
        <w:r w:rsidR="004E1B53">
          <w:rPr>
            <w:noProof/>
            <w:webHidden/>
          </w:rPr>
          <w:fldChar w:fldCharType="begin"/>
        </w:r>
        <w:r w:rsidR="004E1B53">
          <w:rPr>
            <w:noProof/>
            <w:webHidden/>
          </w:rPr>
          <w:instrText xml:space="preserve"> PAGEREF _Toc494619979 \h </w:instrText>
        </w:r>
        <w:r w:rsidR="004E1B53">
          <w:rPr>
            <w:noProof/>
            <w:webHidden/>
          </w:rPr>
        </w:r>
        <w:r w:rsidR="004E1B53">
          <w:rPr>
            <w:noProof/>
            <w:webHidden/>
          </w:rPr>
          <w:fldChar w:fldCharType="separate"/>
        </w:r>
        <w:r w:rsidR="004E1B53">
          <w:rPr>
            <w:noProof/>
            <w:webHidden/>
          </w:rPr>
          <w:t>9</w:t>
        </w:r>
        <w:r w:rsidR="004E1B53">
          <w:rPr>
            <w:noProof/>
            <w:webHidden/>
          </w:rPr>
          <w:fldChar w:fldCharType="end"/>
        </w:r>
      </w:hyperlink>
    </w:p>
    <w:p w14:paraId="6EBFDDB6" w14:textId="27BD8209" w:rsidR="004E1B53" w:rsidRDefault="005B7A60">
      <w:pPr>
        <w:pStyle w:val="TOC5"/>
        <w:tabs>
          <w:tab w:val="right" w:leader="dot" w:pos="5030"/>
        </w:tabs>
        <w:rPr>
          <w:rFonts w:eastAsiaTheme="minorEastAsia"/>
          <w:noProof/>
          <w:sz w:val="22"/>
          <w:lang w:val="en-US" w:eastAsia="en-US" w:bidi="ar-SA"/>
        </w:rPr>
      </w:pPr>
      <w:hyperlink w:anchor="_Toc494619980" w:history="1">
        <w:r w:rsidR="004E1B53" w:rsidRPr="00AD10E3">
          <w:rPr>
            <w:rStyle w:val="Hyperlink"/>
            <w:noProof/>
          </w:rPr>
          <w:t>Oznámenie bezpečnostného incidentu</w:t>
        </w:r>
        <w:r w:rsidR="004E1B53">
          <w:rPr>
            <w:noProof/>
            <w:webHidden/>
          </w:rPr>
          <w:tab/>
        </w:r>
        <w:r w:rsidR="004E1B53">
          <w:rPr>
            <w:noProof/>
            <w:webHidden/>
          </w:rPr>
          <w:fldChar w:fldCharType="begin"/>
        </w:r>
        <w:r w:rsidR="004E1B53">
          <w:rPr>
            <w:noProof/>
            <w:webHidden/>
          </w:rPr>
          <w:instrText xml:space="preserve"> PAGEREF _Toc494619980 \h </w:instrText>
        </w:r>
        <w:r w:rsidR="004E1B53">
          <w:rPr>
            <w:noProof/>
            <w:webHidden/>
          </w:rPr>
        </w:r>
        <w:r w:rsidR="004E1B53">
          <w:rPr>
            <w:noProof/>
            <w:webHidden/>
          </w:rPr>
          <w:fldChar w:fldCharType="separate"/>
        </w:r>
        <w:r w:rsidR="004E1B53">
          <w:rPr>
            <w:noProof/>
            <w:webHidden/>
          </w:rPr>
          <w:t>9</w:t>
        </w:r>
        <w:r w:rsidR="004E1B53">
          <w:rPr>
            <w:noProof/>
            <w:webHidden/>
          </w:rPr>
          <w:fldChar w:fldCharType="end"/>
        </w:r>
      </w:hyperlink>
    </w:p>
    <w:p w14:paraId="51A9843B" w14:textId="6D790805" w:rsidR="004E1B53" w:rsidRDefault="005B7A60">
      <w:pPr>
        <w:pStyle w:val="TOC5"/>
        <w:tabs>
          <w:tab w:val="right" w:leader="dot" w:pos="5030"/>
        </w:tabs>
        <w:rPr>
          <w:rFonts w:eastAsiaTheme="minorEastAsia"/>
          <w:noProof/>
          <w:sz w:val="22"/>
          <w:lang w:val="en-US" w:eastAsia="en-US" w:bidi="ar-SA"/>
        </w:rPr>
      </w:pPr>
      <w:hyperlink w:anchor="_Toc494619981" w:history="1">
        <w:r w:rsidR="004E1B53" w:rsidRPr="00AD10E3">
          <w:rPr>
            <w:rStyle w:val="Hyperlink"/>
            <w:noProof/>
          </w:rPr>
          <w:t>Miesto spracovania údajov</w:t>
        </w:r>
        <w:r w:rsidR="004E1B53">
          <w:rPr>
            <w:noProof/>
            <w:webHidden/>
          </w:rPr>
          <w:tab/>
        </w:r>
        <w:r w:rsidR="004E1B53">
          <w:rPr>
            <w:noProof/>
            <w:webHidden/>
          </w:rPr>
          <w:fldChar w:fldCharType="begin"/>
        </w:r>
        <w:r w:rsidR="004E1B53">
          <w:rPr>
            <w:noProof/>
            <w:webHidden/>
          </w:rPr>
          <w:instrText xml:space="preserve"> PAGEREF _Toc494619981 \h </w:instrText>
        </w:r>
        <w:r w:rsidR="004E1B53">
          <w:rPr>
            <w:noProof/>
            <w:webHidden/>
          </w:rPr>
        </w:r>
        <w:r w:rsidR="004E1B53">
          <w:rPr>
            <w:noProof/>
            <w:webHidden/>
          </w:rPr>
          <w:fldChar w:fldCharType="separate"/>
        </w:r>
        <w:r w:rsidR="004E1B53">
          <w:rPr>
            <w:noProof/>
            <w:webHidden/>
          </w:rPr>
          <w:t>9</w:t>
        </w:r>
        <w:r w:rsidR="004E1B53">
          <w:rPr>
            <w:noProof/>
            <w:webHidden/>
          </w:rPr>
          <w:fldChar w:fldCharType="end"/>
        </w:r>
      </w:hyperlink>
    </w:p>
    <w:p w14:paraId="6F42A1AC" w14:textId="5E25906B" w:rsidR="004E1B53" w:rsidRDefault="005B7A60">
      <w:pPr>
        <w:pStyle w:val="TOC5"/>
        <w:tabs>
          <w:tab w:val="right" w:leader="dot" w:pos="5030"/>
        </w:tabs>
        <w:rPr>
          <w:rFonts w:eastAsiaTheme="minorEastAsia"/>
          <w:noProof/>
          <w:sz w:val="22"/>
          <w:lang w:val="en-US" w:eastAsia="en-US" w:bidi="ar-SA"/>
        </w:rPr>
      </w:pPr>
      <w:hyperlink w:anchor="_Toc494619982" w:history="1">
        <w:r w:rsidR="004E1B53" w:rsidRPr="00AD10E3">
          <w:rPr>
            <w:rStyle w:val="Hyperlink"/>
            <w:noProof/>
          </w:rPr>
          <w:t>Ukážkové vydania</w:t>
        </w:r>
        <w:r w:rsidR="004E1B53">
          <w:rPr>
            <w:noProof/>
            <w:webHidden/>
          </w:rPr>
          <w:tab/>
        </w:r>
        <w:r w:rsidR="004E1B53">
          <w:rPr>
            <w:noProof/>
            <w:webHidden/>
          </w:rPr>
          <w:fldChar w:fldCharType="begin"/>
        </w:r>
        <w:r w:rsidR="004E1B53">
          <w:rPr>
            <w:noProof/>
            <w:webHidden/>
          </w:rPr>
          <w:instrText xml:space="preserve"> PAGEREF _Toc494619982 \h </w:instrText>
        </w:r>
        <w:r w:rsidR="004E1B53">
          <w:rPr>
            <w:noProof/>
            <w:webHidden/>
          </w:rPr>
        </w:r>
        <w:r w:rsidR="004E1B53">
          <w:rPr>
            <w:noProof/>
            <w:webHidden/>
          </w:rPr>
          <w:fldChar w:fldCharType="separate"/>
        </w:r>
        <w:r w:rsidR="004E1B53">
          <w:rPr>
            <w:noProof/>
            <w:webHidden/>
          </w:rPr>
          <w:t>10</w:t>
        </w:r>
        <w:r w:rsidR="004E1B53">
          <w:rPr>
            <w:noProof/>
            <w:webHidden/>
          </w:rPr>
          <w:fldChar w:fldCharType="end"/>
        </w:r>
      </w:hyperlink>
    </w:p>
    <w:p w14:paraId="6A41464F" w14:textId="3677A2C0" w:rsidR="004E1B53" w:rsidRDefault="005B7A60">
      <w:pPr>
        <w:pStyle w:val="TOC5"/>
        <w:tabs>
          <w:tab w:val="right" w:leader="dot" w:pos="5030"/>
        </w:tabs>
        <w:rPr>
          <w:rFonts w:eastAsiaTheme="minorEastAsia"/>
          <w:noProof/>
          <w:sz w:val="22"/>
          <w:lang w:val="en-US" w:eastAsia="en-US" w:bidi="ar-SA"/>
        </w:rPr>
      </w:pPr>
      <w:hyperlink w:anchor="_Toc494619983" w:history="1">
        <w:r w:rsidR="004E1B53" w:rsidRPr="00AD10E3">
          <w:rPr>
            <w:rStyle w:val="Hyperlink"/>
            <w:noProof/>
          </w:rPr>
          <w:t>Využívanie služieb subdodávateľov</w:t>
        </w:r>
        <w:r w:rsidR="004E1B53">
          <w:rPr>
            <w:noProof/>
            <w:webHidden/>
          </w:rPr>
          <w:tab/>
        </w:r>
        <w:r w:rsidR="004E1B53">
          <w:rPr>
            <w:noProof/>
            <w:webHidden/>
          </w:rPr>
          <w:fldChar w:fldCharType="begin"/>
        </w:r>
        <w:r w:rsidR="004E1B53">
          <w:rPr>
            <w:noProof/>
            <w:webHidden/>
          </w:rPr>
          <w:instrText xml:space="preserve"> PAGEREF _Toc494619983 \h </w:instrText>
        </w:r>
        <w:r w:rsidR="004E1B53">
          <w:rPr>
            <w:noProof/>
            <w:webHidden/>
          </w:rPr>
        </w:r>
        <w:r w:rsidR="004E1B53">
          <w:rPr>
            <w:noProof/>
            <w:webHidden/>
          </w:rPr>
          <w:fldChar w:fldCharType="separate"/>
        </w:r>
        <w:r w:rsidR="004E1B53">
          <w:rPr>
            <w:noProof/>
            <w:webHidden/>
          </w:rPr>
          <w:t>10</w:t>
        </w:r>
        <w:r w:rsidR="004E1B53">
          <w:rPr>
            <w:noProof/>
            <w:webHidden/>
          </w:rPr>
          <w:fldChar w:fldCharType="end"/>
        </w:r>
      </w:hyperlink>
    </w:p>
    <w:p w14:paraId="6533243B" w14:textId="3AEC8950" w:rsidR="004E1B53" w:rsidRDefault="005B7A60">
      <w:pPr>
        <w:pStyle w:val="TOC5"/>
        <w:tabs>
          <w:tab w:val="right" w:leader="dot" w:pos="5030"/>
        </w:tabs>
        <w:rPr>
          <w:rFonts w:eastAsiaTheme="minorEastAsia"/>
          <w:noProof/>
          <w:sz w:val="22"/>
          <w:lang w:val="en-US" w:eastAsia="en-US" w:bidi="ar-SA"/>
        </w:rPr>
      </w:pPr>
      <w:hyperlink w:anchor="_Toc494619984" w:history="1">
        <w:r w:rsidR="004E1B53" w:rsidRPr="00AD10E3">
          <w:rPr>
            <w:rStyle w:val="Hyperlink"/>
            <w:noProof/>
          </w:rPr>
          <w:t>Ako sa môžete obrátiť na spoločnosť Microsoft</w:t>
        </w:r>
        <w:r w:rsidR="004E1B53">
          <w:rPr>
            <w:noProof/>
            <w:webHidden/>
          </w:rPr>
          <w:tab/>
        </w:r>
        <w:r w:rsidR="004E1B53">
          <w:rPr>
            <w:noProof/>
            <w:webHidden/>
          </w:rPr>
          <w:fldChar w:fldCharType="begin"/>
        </w:r>
        <w:r w:rsidR="004E1B53">
          <w:rPr>
            <w:noProof/>
            <w:webHidden/>
          </w:rPr>
          <w:instrText xml:space="preserve"> PAGEREF _Toc494619984 \h </w:instrText>
        </w:r>
        <w:r w:rsidR="004E1B53">
          <w:rPr>
            <w:noProof/>
            <w:webHidden/>
          </w:rPr>
        </w:r>
        <w:r w:rsidR="004E1B53">
          <w:rPr>
            <w:noProof/>
            <w:webHidden/>
          </w:rPr>
          <w:fldChar w:fldCharType="separate"/>
        </w:r>
        <w:r w:rsidR="004E1B53">
          <w:rPr>
            <w:noProof/>
            <w:webHidden/>
          </w:rPr>
          <w:t>10</w:t>
        </w:r>
        <w:r w:rsidR="004E1B53">
          <w:rPr>
            <w:noProof/>
            <w:webHidden/>
          </w:rPr>
          <w:fldChar w:fldCharType="end"/>
        </w:r>
      </w:hyperlink>
    </w:p>
    <w:p w14:paraId="7601DBF9" w14:textId="4340FDAF" w:rsidR="004E1B53" w:rsidRDefault="005B7A60">
      <w:pPr>
        <w:pStyle w:val="TOC3"/>
        <w:rPr>
          <w:rFonts w:eastAsiaTheme="minorEastAsia"/>
          <w:b w:val="0"/>
          <w:smallCaps w:val="0"/>
          <w:sz w:val="22"/>
          <w:lang w:val="en-US" w:eastAsia="en-US" w:bidi="ar-SA"/>
        </w:rPr>
      </w:pPr>
      <w:hyperlink w:anchor="_Toc494619985" w:history="1">
        <w:r w:rsidR="004E1B53" w:rsidRPr="00AD10E3">
          <w:rPr>
            <w:rStyle w:val="Hyperlink"/>
          </w:rPr>
          <w:t>Podmienky spracovania údajov</w:t>
        </w:r>
        <w:r w:rsidR="004E1B53">
          <w:rPr>
            <w:webHidden/>
          </w:rPr>
          <w:tab/>
        </w:r>
        <w:r w:rsidR="004E1B53">
          <w:rPr>
            <w:webHidden/>
          </w:rPr>
          <w:fldChar w:fldCharType="begin"/>
        </w:r>
        <w:r w:rsidR="004E1B53">
          <w:rPr>
            <w:webHidden/>
          </w:rPr>
          <w:instrText xml:space="preserve"> PAGEREF _Toc494619985 \h </w:instrText>
        </w:r>
        <w:r w:rsidR="004E1B53">
          <w:rPr>
            <w:webHidden/>
          </w:rPr>
        </w:r>
        <w:r w:rsidR="004E1B53">
          <w:rPr>
            <w:webHidden/>
          </w:rPr>
          <w:fldChar w:fldCharType="separate"/>
        </w:r>
        <w:r w:rsidR="004E1B53">
          <w:rPr>
            <w:webHidden/>
          </w:rPr>
          <w:t>11</w:t>
        </w:r>
        <w:r w:rsidR="004E1B53">
          <w:rPr>
            <w:webHidden/>
          </w:rPr>
          <w:fldChar w:fldCharType="end"/>
        </w:r>
      </w:hyperlink>
    </w:p>
    <w:p w14:paraId="4060D8EB" w14:textId="74A0DF58" w:rsidR="004E1B53" w:rsidRDefault="005B7A60">
      <w:pPr>
        <w:pStyle w:val="TOC5"/>
        <w:tabs>
          <w:tab w:val="right" w:leader="dot" w:pos="5030"/>
        </w:tabs>
        <w:rPr>
          <w:rFonts w:eastAsiaTheme="minorEastAsia"/>
          <w:noProof/>
          <w:sz w:val="22"/>
          <w:lang w:val="en-US" w:eastAsia="en-US" w:bidi="ar-SA"/>
        </w:rPr>
      </w:pPr>
      <w:hyperlink w:anchor="_Toc494619986" w:history="1">
        <w:r w:rsidR="004E1B53" w:rsidRPr="00AD10E3">
          <w:rPr>
            <w:rStyle w:val="Hyperlink"/>
            <w:noProof/>
          </w:rPr>
          <w:t>Umiestnenie odložených zákazníckych údajov</w:t>
        </w:r>
        <w:r w:rsidR="004E1B53">
          <w:rPr>
            <w:noProof/>
            <w:webHidden/>
          </w:rPr>
          <w:tab/>
        </w:r>
        <w:r w:rsidR="004E1B53">
          <w:rPr>
            <w:noProof/>
            <w:webHidden/>
          </w:rPr>
          <w:fldChar w:fldCharType="begin"/>
        </w:r>
        <w:r w:rsidR="004E1B53">
          <w:rPr>
            <w:noProof/>
            <w:webHidden/>
          </w:rPr>
          <w:instrText xml:space="preserve"> PAGEREF _Toc494619986 \h </w:instrText>
        </w:r>
        <w:r w:rsidR="004E1B53">
          <w:rPr>
            <w:noProof/>
            <w:webHidden/>
          </w:rPr>
        </w:r>
        <w:r w:rsidR="004E1B53">
          <w:rPr>
            <w:noProof/>
            <w:webHidden/>
          </w:rPr>
          <w:fldChar w:fldCharType="separate"/>
        </w:r>
        <w:r w:rsidR="004E1B53">
          <w:rPr>
            <w:noProof/>
            <w:webHidden/>
          </w:rPr>
          <w:t>12</w:t>
        </w:r>
        <w:r w:rsidR="004E1B53">
          <w:rPr>
            <w:noProof/>
            <w:webHidden/>
          </w:rPr>
          <w:fldChar w:fldCharType="end"/>
        </w:r>
      </w:hyperlink>
    </w:p>
    <w:p w14:paraId="5E6E73C7" w14:textId="47A56E55" w:rsidR="004E1B53" w:rsidRDefault="005B7A60">
      <w:pPr>
        <w:pStyle w:val="TOC5"/>
        <w:tabs>
          <w:tab w:val="right" w:leader="dot" w:pos="5030"/>
        </w:tabs>
        <w:rPr>
          <w:rFonts w:eastAsiaTheme="minorEastAsia"/>
          <w:noProof/>
          <w:sz w:val="22"/>
          <w:lang w:val="en-US" w:eastAsia="en-US" w:bidi="ar-SA"/>
        </w:rPr>
      </w:pPr>
      <w:hyperlink w:anchor="_Toc494619987" w:history="1">
        <w:r w:rsidR="004E1B53" w:rsidRPr="00AD10E3">
          <w:rPr>
            <w:rStyle w:val="Hyperlink"/>
            <w:noProof/>
          </w:rPr>
          <w:t>Ochrana osobných údajov</w:t>
        </w:r>
        <w:r w:rsidR="004E1B53">
          <w:rPr>
            <w:noProof/>
            <w:webHidden/>
          </w:rPr>
          <w:tab/>
        </w:r>
        <w:r w:rsidR="004E1B53">
          <w:rPr>
            <w:noProof/>
            <w:webHidden/>
          </w:rPr>
          <w:fldChar w:fldCharType="begin"/>
        </w:r>
        <w:r w:rsidR="004E1B53">
          <w:rPr>
            <w:noProof/>
            <w:webHidden/>
          </w:rPr>
          <w:instrText xml:space="preserve"> PAGEREF _Toc494619987 \h </w:instrText>
        </w:r>
        <w:r w:rsidR="004E1B53">
          <w:rPr>
            <w:noProof/>
            <w:webHidden/>
          </w:rPr>
        </w:r>
        <w:r w:rsidR="004E1B53">
          <w:rPr>
            <w:noProof/>
            <w:webHidden/>
          </w:rPr>
          <w:fldChar w:fldCharType="separate"/>
        </w:r>
        <w:r w:rsidR="004E1B53">
          <w:rPr>
            <w:noProof/>
            <w:webHidden/>
          </w:rPr>
          <w:t>12</w:t>
        </w:r>
        <w:r w:rsidR="004E1B53">
          <w:rPr>
            <w:noProof/>
            <w:webHidden/>
          </w:rPr>
          <w:fldChar w:fldCharType="end"/>
        </w:r>
      </w:hyperlink>
    </w:p>
    <w:p w14:paraId="4E5C9347" w14:textId="151D9B20" w:rsidR="004E1B53" w:rsidRDefault="005B7A60">
      <w:pPr>
        <w:pStyle w:val="TOC5"/>
        <w:tabs>
          <w:tab w:val="right" w:leader="dot" w:pos="5030"/>
        </w:tabs>
        <w:rPr>
          <w:rFonts w:eastAsiaTheme="minorEastAsia"/>
          <w:noProof/>
          <w:sz w:val="22"/>
          <w:lang w:val="en-US" w:eastAsia="en-US" w:bidi="ar-SA"/>
        </w:rPr>
      </w:pPr>
      <w:hyperlink w:anchor="_Toc494619988" w:history="1">
        <w:r w:rsidR="004E1B53" w:rsidRPr="00AD10E3">
          <w:rPr>
            <w:rStyle w:val="Hyperlink"/>
            <w:noProof/>
          </w:rPr>
          <w:t>Doplnkové európske podmienky.</w:t>
        </w:r>
        <w:r w:rsidR="004E1B53">
          <w:rPr>
            <w:noProof/>
            <w:webHidden/>
          </w:rPr>
          <w:tab/>
        </w:r>
        <w:r w:rsidR="004E1B53">
          <w:rPr>
            <w:noProof/>
            <w:webHidden/>
          </w:rPr>
          <w:fldChar w:fldCharType="begin"/>
        </w:r>
        <w:r w:rsidR="004E1B53">
          <w:rPr>
            <w:noProof/>
            <w:webHidden/>
          </w:rPr>
          <w:instrText xml:space="preserve"> PAGEREF _Toc494619988 \h </w:instrText>
        </w:r>
        <w:r w:rsidR="004E1B53">
          <w:rPr>
            <w:noProof/>
            <w:webHidden/>
          </w:rPr>
        </w:r>
        <w:r w:rsidR="004E1B53">
          <w:rPr>
            <w:noProof/>
            <w:webHidden/>
          </w:rPr>
          <w:fldChar w:fldCharType="separate"/>
        </w:r>
        <w:r w:rsidR="004E1B53">
          <w:rPr>
            <w:noProof/>
            <w:webHidden/>
          </w:rPr>
          <w:t>13</w:t>
        </w:r>
        <w:r w:rsidR="004E1B53">
          <w:rPr>
            <w:noProof/>
            <w:webHidden/>
          </w:rPr>
          <w:fldChar w:fldCharType="end"/>
        </w:r>
      </w:hyperlink>
    </w:p>
    <w:p w14:paraId="508AD98B" w14:textId="30AB453E" w:rsidR="004E1B53" w:rsidRDefault="005B7A60">
      <w:pPr>
        <w:pStyle w:val="TOC5"/>
        <w:tabs>
          <w:tab w:val="right" w:leader="dot" w:pos="5030"/>
        </w:tabs>
        <w:rPr>
          <w:rFonts w:eastAsiaTheme="minorEastAsia"/>
          <w:noProof/>
          <w:sz w:val="22"/>
          <w:lang w:val="en-US" w:eastAsia="en-US" w:bidi="ar-SA"/>
        </w:rPr>
      </w:pPr>
      <w:hyperlink w:anchor="_Toc494619989" w:history="1">
        <w:r w:rsidR="004E1B53" w:rsidRPr="00AD10E3">
          <w:rPr>
            <w:rStyle w:val="Hyperlink"/>
            <w:noProof/>
          </w:rPr>
          <w:t>Zabezpečenie</w:t>
        </w:r>
        <w:r w:rsidR="004E1B53">
          <w:rPr>
            <w:noProof/>
            <w:webHidden/>
          </w:rPr>
          <w:tab/>
        </w:r>
        <w:r w:rsidR="004E1B53">
          <w:rPr>
            <w:noProof/>
            <w:webHidden/>
          </w:rPr>
          <w:fldChar w:fldCharType="begin"/>
        </w:r>
        <w:r w:rsidR="004E1B53">
          <w:rPr>
            <w:noProof/>
            <w:webHidden/>
          </w:rPr>
          <w:instrText xml:space="preserve"> PAGEREF _Toc494619989 \h </w:instrText>
        </w:r>
        <w:r w:rsidR="004E1B53">
          <w:rPr>
            <w:noProof/>
            <w:webHidden/>
          </w:rPr>
        </w:r>
        <w:r w:rsidR="004E1B53">
          <w:rPr>
            <w:noProof/>
            <w:webHidden/>
          </w:rPr>
          <w:fldChar w:fldCharType="separate"/>
        </w:r>
        <w:r w:rsidR="004E1B53">
          <w:rPr>
            <w:noProof/>
            <w:webHidden/>
          </w:rPr>
          <w:t>13</w:t>
        </w:r>
        <w:r w:rsidR="004E1B53">
          <w:rPr>
            <w:noProof/>
            <w:webHidden/>
          </w:rPr>
          <w:fldChar w:fldCharType="end"/>
        </w:r>
      </w:hyperlink>
    </w:p>
    <w:p w14:paraId="79C87FA9" w14:textId="5A9B046F" w:rsidR="004E1B53" w:rsidRDefault="004E1B5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619990" w:history="1">
        <w:r w:rsidRPr="00AD10E3">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_Toc494619990 \h </w:instrText>
        </w:r>
        <w:r>
          <w:rPr>
            <w:noProof/>
            <w:webHidden/>
          </w:rPr>
        </w:r>
        <w:r>
          <w:rPr>
            <w:noProof/>
            <w:webHidden/>
          </w:rPr>
          <w:fldChar w:fldCharType="separate"/>
        </w:r>
        <w:r>
          <w:rPr>
            <w:noProof/>
            <w:webHidden/>
          </w:rPr>
          <w:t>17</w:t>
        </w:r>
        <w:r>
          <w:rPr>
            <w:noProof/>
            <w:webHidden/>
          </w:rPr>
          <w:fldChar w:fldCharType="end"/>
        </w:r>
      </w:hyperlink>
    </w:p>
    <w:p w14:paraId="1BD67241" w14:textId="2FA2CF06" w:rsidR="004E1B53" w:rsidRDefault="005B7A60">
      <w:pPr>
        <w:pStyle w:val="TOC2"/>
        <w:tabs>
          <w:tab w:val="right" w:leader="dot" w:pos="5030"/>
        </w:tabs>
        <w:rPr>
          <w:rFonts w:eastAsiaTheme="minorEastAsia"/>
          <w:b w:val="0"/>
          <w:smallCaps w:val="0"/>
          <w:noProof/>
          <w:sz w:val="22"/>
          <w:lang w:val="en-US" w:eastAsia="en-US" w:bidi="ar-SA"/>
        </w:rPr>
      </w:pPr>
      <w:hyperlink w:anchor="_Toc494619991" w:history="1">
        <w:r w:rsidR="004E1B53" w:rsidRPr="00AD10E3">
          <w:rPr>
            <w:rStyle w:val="Hyperlink"/>
            <w:noProof/>
          </w:rPr>
          <w:t>Služby Microsoft Azure</w:t>
        </w:r>
        <w:r w:rsidR="004E1B53">
          <w:rPr>
            <w:noProof/>
            <w:webHidden/>
          </w:rPr>
          <w:tab/>
        </w:r>
        <w:r w:rsidR="004E1B53">
          <w:rPr>
            <w:noProof/>
            <w:webHidden/>
          </w:rPr>
          <w:fldChar w:fldCharType="begin"/>
        </w:r>
        <w:r w:rsidR="004E1B53">
          <w:rPr>
            <w:noProof/>
            <w:webHidden/>
          </w:rPr>
          <w:instrText xml:space="preserve"> PAGEREF _Toc494619991 \h </w:instrText>
        </w:r>
        <w:r w:rsidR="004E1B53">
          <w:rPr>
            <w:noProof/>
            <w:webHidden/>
          </w:rPr>
        </w:r>
        <w:r w:rsidR="004E1B53">
          <w:rPr>
            <w:noProof/>
            <w:webHidden/>
          </w:rPr>
          <w:fldChar w:fldCharType="separate"/>
        </w:r>
        <w:r w:rsidR="004E1B53">
          <w:rPr>
            <w:noProof/>
            <w:webHidden/>
          </w:rPr>
          <w:t>17</w:t>
        </w:r>
        <w:r w:rsidR="004E1B53">
          <w:rPr>
            <w:noProof/>
            <w:webHidden/>
          </w:rPr>
          <w:fldChar w:fldCharType="end"/>
        </w:r>
      </w:hyperlink>
    </w:p>
    <w:p w14:paraId="0CE9E4D5" w14:textId="6AD5FC9F" w:rsidR="004E1B53" w:rsidRDefault="005B7A60">
      <w:pPr>
        <w:pStyle w:val="TOC4"/>
        <w:rPr>
          <w:rFonts w:eastAsiaTheme="minorEastAsia"/>
          <w:smallCaps w:val="0"/>
          <w:noProof/>
          <w:sz w:val="22"/>
          <w:lang w:val="en-US" w:eastAsia="en-US" w:bidi="ar-SA"/>
        </w:rPr>
      </w:pPr>
      <w:hyperlink w:anchor="_Toc494619992" w:history="1">
        <w:r w:rsidR="004E1B53" w:rsidRPr="00AD10E3">
          <w:rPr>
            <w:rStyle w:val="Hyperlink"/>
            <w:noProof/>
          </w:rPr>
          <w:t>Microsoft Azure Stack</w:t>
        </w:r>
        <w:r w:rsidR="004E1B53">
          <w:rPr>
            <w:noProof/>
            <w:webHidden/>
          </w:rPr>
          <w:tab/>
        </w:r>
        <w:r w:rsidR="004E1B53">
          <w:rPr>
            <w:noProof/>
            <w:webHidden/>
          </w:rPr>
          <w:fldChar w:fldCharType="begin"/>
        </w:r>
        <w:r w:rsidR="004E1B53">
          <w:rPr>
            <w:noProof/>
            <w:webHidden/>
          </w:rPr>
          <w:instrText xml:space="preserve"> PAGEREF _Toc494619992 \h </w:instrText>
        </w:r>
        <w:r w:rsidR="004E1B53">
          <w:rPr>
            <w:noProof/>
            <w:webHidden/>
          </w:rPr>
        </w:r>
        <w:r w:rsidR="004E1B53">
          <w:rPr>
            <w:noProof/>
            <w:webHidden/>
          </w:rPr>
          <w:fldChar w:fldCharType="separate"/>
        </w:r>
        <w:r w:rsidR="004E1B53">
          <w:rPr>
            <w:noProof/>
            <w:webHidden/>
          </w:rPr>
          <w:t>18</w:t>
        </w:r>
        <w:r w:rsidR="004E1B53">
          <w:rPr>
            <w:noProof/>
            <w:webHidden/>
          </w:rPr>
          <w:fldChar w:fldCharType="end"/>
        </w:r>
      </w:hyperlink>
    </w:p>
    <w:p w14:paraId="03FC8238" w14:textId="33B6F29B" w:rsidR="004E1B53" w:rsidRDefault="005B7A60">
      <w:pPr>
        <w:pStyle w:val="TOC4"/>
        <w:rPr>
          <w:rFonts w:eastAsiaTheme="minorEastAsia"/>
          <w:smallCaps w:val="0"/>
          <w:noProof/>
          <w:sz w:val="22"/>
          <w:lang w:val="en-US" w:eastAsia="en-US" w:bidi="ar-SA"/>
        </w:rPr>
      </w:pPr>
      <w:hyperlink w:anchor="_Toc494619993" w:history="1">
        <w:r w:rsidR="004E1B53" w:rsidRPr="00AD10E3">
          <w:rPr>
            <w:rStyle w:val="Hyperlink"/>
            <w:noProof/>
          </w:rPr>
          <w:t>Microsoft Cognitive Services</w:t>
        </w:r>
        <w:r w:rsidR="004E1B53">
          <w:rPr>
            <w:noProof/>
            <w:webHidden/>
          </w:rPr>
          <w:tab/>
        </w:r>
        <w:r w:rsidR="004E1B53">
          <w:rPr>
            <w:noProof/>
            <w:webHidden/>
          </w:rPr>
          <w:fldChar w:fldCharType="begin"/>
        </w:r>
        <w:r w:rsidR="004E1B53">
          <w:rPr>
            <w:noProof/>
            <w:webHidden/>
          </w:rPr>
          <w:instrText xml:space="preserve"> PAGEREF _Toc494619993 \h </w:instrText>
        </w:r>
        <w:r w:rsidR="004E1B53">
          <w:rPr>
            <w:noProof/>
            <w:webHidden/>
          </w:rPr>
        </w:r>
        <w:r w:rsidR="004E1B53">
          <w:rPr>
            <w:noProof/>
            <w:webHidden/>
          </w:rPr>
          <w:fldChar w:fldCharType="separate"/>
        </w:r>
        <w:r w:rsidR="004E1B53">
          <w:rPr>
            <w:noProof/>
            <w:webHidden/>
          </w:rPr>
          <w:t>18</w:t>
        </w:r>
        <w:r w:rsidR="004E1B53">
          <w:rPr>
            <w:noProof/>
            <w:webHidden/>
          </w:rPr>
          <w:fldChar w:fldCharType="end"/>
        </w:r>
      </w:hyperlink>
    </w:p>
    <w:p w14:paraId="091C52B9" w14:textId="26294258" w:rsidR="004E1B53" w:rsidRDefault="005B7A60">
      <w:pPr>
        <w:pStyle w:val="TOC2"/>
        <w:tabs>
          <w:tab w:val="right" w:leader="dot" w:pos="5030"/>
        </w:tabs>
        <w:rPr>
          <w:rFonts w:eastAsiaTheme="minorEastAsia"/>
          <w:b w:val="0"/>
          <w:smallCaps w:val="0"/>
          <w:noProof/>
          <w:sz w:val="22"/>
          <w:lang w:val="en-US" w:eastAsia="en-US" w:bidi="ar-SA"/>
        </w:rPr>
      </w:pPr>
      <w:hyperlink w:anchor="_Toc494619994" w:history="1">
        <w:r w:rsidR="004E1B53" w:rsidRPr="00AD10E3">
          <w:rPr>
            <w:rStyle w:val="Hyperlink"/>
            <w:noProof/>
          </w:rPr>
          <w:t>Plány služieb Microsoft Azure</w:t>
        </w:r>
        <w:r w:rsidR="004E1B53">
          <w:rPr>
            <w:noProof/>
            <w:webHidden/>
          </w:rPr>
          <w:tab/>
        </w:r>
        <w:r w:rsidR="004E1B53">
          <w:rPr>
            <w:noProof/>
            <w:webHidden/>
          </w:rPr>
          <w:fldChar w:fldCharType="begin"/>
        </w:r>
        <w:r w:rsidR="004E1B53">
          <w:rPr>
            <w:noProof/>
            <w:webHidden/>
          </w:rPr>
          <w:instrText xml:space="preserve"> PAGEREF _Toc494619994 \h </w:instrText>
        </w:r>
        <w:r w:rsidR="004E1B53">
          <w:rPr>
            <w:noProof/>
            <w:webHidden/>
          </w:rPr>
        </w:r>
        <w:r w:rsidR="004E1B53">
          <w:rPr>
            <w:noProof/>
            <w:webHidden/>
          </w:rPr>
          <w:fldChar w:fldCharType="separate"/>
        </w:r>
        <w:r w:rsidR="004E1B53">
          <w:rPr>
            <w:noProof/>
            <w:webHidden/>
          </w:rPr>
          <w:t>19</w:t>
        </w:r>
        <w:r w:rsidR="004E1B53">
          <w:rPr>
            <w:noProof/>
            <w:webHidden/>
          </w:rPr>
          <w:fldChar w:fldCharType="end"/>
        </w:r>
      </w:hyperlink>
    </w:p>
    <w:p w14:paraId="1E9E3569" w14:textId="0B6803BA" w:rsidR="004E1B53" w:rsidRDefault="005B7A60">
      <w:pPr>
        <w:pStyle w:val="TOC4"/>
        <w:rPr>
          <w:rFonts w:eastAsiaTheme="minorEastAsia"/>
          <w:smallCaps w:val="0"/>
          <w:noProof/>
          <w:sz w:val="22"/>
          <w:lang w:val="en-US" w:eastAsia="en-US" w:bidi="ar-SA"/>
        </w:rPr>
      </w:pPr>
      <w:hyperlink w:anchor="_Toc494619995" w:history="1">
        <w:r w:rsidR="004E1B53" w:rsidRPr="00AD10E3">
          <w:rPr>
            <w:rStyle w:val="Hyperlink"/>
            <w:noProof/>
          </w:rPr>
          <w:t>Azure Active Directory Basic</w:t>
        </w:r>
        <w:r w:rsidR="004E1B53">
          <w:rPr>
            <w:noProof/>
            <w:webHidden/>
          </w:rPr>
          <w:tab/>
        </w:r>
        <w:r w:rsidR="004E1B53">
          <w:rPr>
            <w:noProof/>
            <w:webHidden/>
          </w:rPr>
          <w:fldChar w:fldCharType="begin"/>
        </w:r>
        <w:r w:rsidR="004E1B53">
          <w:rPr>
            <w:noProof/>
            <w:webHidden/>
          </w:rPr>
          <w:instrText xml:space="preserve"> PAGEREF _Toc494619995 \h </w:instrText>
        </w:r>
        <w:r w:rsidR="004E1B53">
          <w:rPr>
            <w:noProof/>
            <w:webHidden/>
          </w:rPr>
        </w:r>
        <w:r w:rsidR="004E1B53">
          <w:rPr>
            <w:noProof/>
            <w:webHidden/>
          </w:rPr>
          <w:fldChar w:fldCharType="separate"/>
        </w:r>
        <w:r w:rsidR="004E1B53">
          <w:rPr>
            <w:noProof/>
            <w:webHidden/>
          </w:rPr>
          <w:t>20</w:t>
        </w:r>
        <w:r w:rsidR="004E1B53">
          <w:rPr>
            <w:noProof/>
            <w:webHidden/>
          </w:rPr>
          <w:fldChar w:fldCharType="end"/>
        </w:r>
      </w:hyperlink>
    </w:p>
    <w:p w14:paraId="3673CB72" w14:textId="5735C5FD" w:rsidR="004E1B53" w:rsidRDefault="005B7A60">
      <w:pPr>
        <w:pStyle w:val="TOC4"/>
        <w:rPr>
          <w:rFonts w:eastAsiaTheme="minorEastAsia"/>
          <w:smallCaps w:val="0"/>
          <w:noProof/>
          <w:sz w:val="22"/>
          <w:lang w:val="en-US" w:eastAsia="en-US" w:bidi="ar-SA"/>
        </w:rPr>
      </w:pPr>
      <w:hyperlink w:anchor="_Toc494619996" w:history="1">
        <w:r w:rsidR="004E1B53" w:rsidRPr="00AD10E3">
          <w:rPr>
            <w:rStyle w:val="Hyperlink"/>
            <w:noProof/>
          </w:rPr>
          <w:t>Azure Active Directory Premium</w:t>
        </w:r>
        <w:r w:rsidR="004E1B53">
          <w:rPr>
            <w:noProof/>
            <w:webHidden/>
          </w:rPr>
          <w:tab/>
        </w:r>
        <w:r w:rsidR="004E1B53">
          <w:rPr>
            <w:noProof/>
            <w:webHidden/>
          </w:rPr>
          <w:fldChar w:fldCharType="begin"/>
        </w:r>
        <w:r w:rsidR="004E1B53">
          <w:rPr>
            <w:noProof/>
            <w:webHidden/>
          </w:rPr>
          <w:instrText xml:space="preserve"> PAGEREF _Toc494619996 \h </w:instrText>
        </w:r>
        <w:r w:rsidR="004E1B53">
          <w:rPr>
            <w:noProof/>
            <w:webHidden/>
          </w:rPr>
        </w:r>
        <w:r w:rsidR="004E1B53">
          <w:rPr>
            <w:noProof/>
            <w:webHidden/>
          </w:rPr>
          <w:fldChar w:fldCharType="separate"/>
        </w:r>
        <w:r w:rsidR="004E1B53">
          <w:rPr>
            <w:noProof/>
            <w:webHidden/>
          </w:rPr>
          <w:t>20</w:t>
        </w:r>
        <w:r w:rsidR="004E1B53">
          <w:rPr>
            <w:noProof/>
            <w:webHidden/>
          </w:rPr>
          <w:fldChar w:fldCharType="end"/>
        </w:r>
      </w:hyperlink>
    </w:p>
    <w:p w14:paraId="1350A723" w14:textId="41D08FD3" w:rsidR="004E1B53" w:rsidRDefault="005B7A60">
      <w:pPr>
        <w:pStyle w:val="TOC4"/>
        <w:rPr>
          <w:rFonts w:eastAsiaTheme="minorEastAsia"/>
          <w:smallCaps w:val="0"/>
          <w:noProof/>
          <w:sz w:val="22"/>
          <w:lang w:val="en-US" w:eastAsia="en-US" w:bidi="ar-SA"/>
        </w:rPr>
      </w:pPr>
      <w:hyperlink w:anchor="_Toc494619997" w:history="1">
        <w:r w:rsidR="004E1B53" w:rsidRPr="00AD10E3">
          <w:rPr>
            <w:rStyle w:val="Hyperlink"/>
            <w:noProof/>
          </w:rPr>
          <w:t>Azure Information Protection Premium</w:t>
        </w:r>
        <w:r w:rsidR="004E1B53">
          <w:rPr>
            <w:noProof/>
            <w:webHidden/>
          </w:rPr>
          <w:tab/>
        </w:r>
        <w:r w:rsidR="004E1B53">
          <w:rPr>
            <w:noProof/>
            <w:webHidden/>
          </w:rPr>
          <w:fldChar w:fldCharType="begin"/>
        </w:r>
        <w:r w:rsidR="004E1B53">
          <w:rPr>
            <w:noProof/>
            <w:webHidden/>
          </w:rPr>
          <w:instrText xml:space="preserve"> PAGEREF _Toc494619997 \h </w:instrText>
        </w:r>
        <w:r w:rsidR="004E1B53">
          <w:rPr>
            <w:noProof/>
            <w:webHidden/>
          </w:rPr>
        </w:r>
        <w:r w:rsidR="004E1B53">
          <w:rPr>
            <w:noProof/>
            <w:webHidden/>
          </w:rPr>
          <w:fldChar w:fldCharType="separate"/>
        </w:r>
        <w:r w:rsidR="004E1B53">
          <w:rPr>
            <w:noProof/>
            <w:webHidden/>
          </w:rPr>
          <w:t>20</w:t>
        </w:r>
        <w:r w:rsidR="004E1B53">
          <w:rPr>
            <w:noProof/>
            <w:webHidden/>
          </w:rPr>
          <w:fldChar w:fldCharType="end"/>
        </w:r>
      </w:hyperlink>
    </w:p>
    <w:p w14:paraId="1828B193" w14:textId="1D4B04A5" w:rsidR="004E1B53" w:rsidRDefault="005B7A60">
      <w:pPr>
        <w:pStyle w:val="TOC3"/>
        <w:rPr>
          <w:rFonts w:eastAsiaTheme="minorEastAsia"/>
          <w:b w:val="0"/>
          <w:smallCaps w:val="0"/>
          <w:sz w:val="22"/>
          <w:lang w:val="en-US" w:eastAsia="en-US" w:bidi="ar-SA"/>
        </w:rPr>
      </w:pPr>
      <w:hyperlink w:anchor="_Toc494619998" w:history="1">
        <w:r w:rsidR="004E1B53" w:rsidRPr="00AD10E3">
          <w:rPr>
            <w:rStyle w:val="Hyperlink"/>
          </w:rPr>
          <w:t>Služby Microsoft Dynamics 365</w:t>
        </w:r>
        <w:r w:rsidR="004E1B53">
          <w:rPr>
            <w:webHidden/>
          </w:rPr>
          <w:tab/>
        </w:r>
        <w:r w:rsidR="004E1B53">
          <w:rPr>
            <w:webHidden/>
          </w:rPr>
          <w:fldChar w:fldCharType="begin"/>
        </w:r>
        <w:r w:rsidR="004E1B53">
          <w:rPr>
            <w:webHidden/>
          </w:rPr>
          <w:instrText xml:space="preserve"> PAGEREF _Toc494619998 \h </w:instrText>
        </w:r>
        <w:r w:rsidR="004E1B53">
          <w:rPr>
            <w:webHidden/>
          </w:rPr>
        </w:r>
        <w:r w:rsidR="004E1B53">
          <w:rPr>
            <w:webHidden/>
          </w:rPr>
          <w:fldChar w:fldCharType="separate"/>
        </w:r>
        <w:r w:rsidR="004E1B53">
          <w:rPr>
            <w:webHidden/>
          </w:rPr>
          <w:t>20</w:t>
        </w:r>
        <w:r w:rsidR="004E1B53">
          <w:rPr>
            <w:webHidden/>
          </w:rPr>
          <w:fldChar w:fldCharType="end"/>
        </w:r>
      </w:hyperlink>
    </w:p>
    <w:p w14:paraId="6C310F4B" w14:textId="2D0B5C14" w:rsidR="004E1B53" w:rsidRDefault="005B7A60">
      <w:pPr>
        <w:pStyle w:val="TOC2"/>
        <w:tabs>
          <w:tab w:val="right" w:leader="dot" w:pos="5030"/>
        </w:tabs>
        <w:rPr>
          <w:rFonts w:eastAsiaTheme="minorEastAsia"/>
          <w:b w:val="0"/>
          <w:smallCaps w:val="0"/>
          <w:noProof/>
          <w:sz w:val="22"/>
          <w:lang w:val="en-US" w:eastAsia="en-US" w:bidi="ar-SA"/>
        </w:rPr>
      </w:pPr>
      <w:hyperlink w:anchor="_Toc494619999" w:history="1">
        <w:r w:rsidR="004E1B53" w:rsidRPr="00AD10E3">
          <w:rPr>
            <w:rStyle w:val="Hyperlink"/>
            <w:noProof/>
          </w:rPr>
          <w:t>Služby Office 365</w:t>
        </w:r>
        <w:r w:rsidR="004E1B53">
          <w:rPr>
            <w:noProof/>
            <w:webHidden/>
          </w:rPr>
          <w:tab/>
        </w:r>
        <w:r w:rsidR="004E1B53">
          <w:rPr>
            <w:noProof/>
            <w:webHidden/>
          </w:rPr>
          <w:fldChar w:fldCharType="begin"/>
        </w:r>
        <w:r w:rsidR="004E1B53">
          <w:rPr>
            <w:noProof/>
            <w:webHidden/>
          </w:rPr>
          <w:instrText xml:space="preserve"> PAGEREF _Toc494619999 \h </w:instrText>
        </w:r>
        <w:r w:rsidR="004E1B53">
          <w:rPr>
            <w:noProof/>
            <w:webHidden/>
          </w:rPr>
        </w:r>
        <w:r w:rsidR="004E1B53">
          <w:rPr>
            <w:noProof/>
            <w:webHidden/>
          </w:rPr>
          <w:fldChar w:fldCharType="separate"/>
        </w:r>
        <w:r w:rsidR="004E1B53">
          <w:rPr>
            <w:noProof/>
            <w:webHidden/>
          </w:rPr>
          <w:t>22</w:t>
        </w:r>
        <w:r w:rsidR="004E1B53">
          <w:rPr>
            <w:noProof/>
            <w:webHidden/>
          </w:rPr>
          <w:fldChar w:fldCharType="end"/>
        </w:r>
      </w:hyperlink>
    </w:p>
    <w:p w14:paraId="3124A79C" w14:textId="2A6647FD" w:rsidR="004E1B53" w:rsidRDefault="005B7A60">
      <w:pPr>
        <w:pStyle w:val="TOC4"/>
        <w:rPr>
          <w:rFonts w:eastAsiaTheme="minorEastAsia"/>
          <w:smallCaps w:val="0"/>
          <w:noProof/>
          <w:sz w:val="22"/>
          <w:lang w:val="en-US" w:eastAsia="en-US" w:bidi="ar-SA"/>
        </w:rPr>
      </w:pPr>
      <w:hyperlink w:anchor="_Toc494620000" w:history="1">
        <w:r w:rsidR="004E1B53" w:rsidRPr="00AD10E3">
          <w:rPr>
            <w:rStyle w:val="Hyperlink"/>
            <w:noProof/>
          </w:rPr>
          <w:t>Exchange Online</w:t>
        </w:r>
        <w:r w:rsidR="004E1B53">
          <w:rPr>
            <w:noProof/>
            <w:webHidden/>
          </w:rPr>
          <w:tab/>
        </w:r>
        <w:r w:rsidR="004E1B53">
          <w:rPr>
            <w:noProof/>
            <w:webHidden/>
          </w:rPr>
          <w:fldChar w:fldCharType="begin"/>
        </w:r>
        <w:r w:rsidR="004E1B53">
          <w:rPr>
            <w:noProof/>
            <w:webHidden/>
          </w:rPr>
          <w:instrText xml:space="preserve"> PAGEREF _Toc494620000 \h </w:instrText>
        </w:r>
        <w:r w:rsidR="004E1B53">
          <w:rPr>
            <w:noProof/>
            <w:webHidden/>
          </w:rPr>
        </w:r>
        <w:r w:rsidR="004E1B53">
          <w:rPr>
            <w:noProof/>
            <w:webHidden/>
          </w:rPr>
          <w:fldChar w:fldCharType="separate"/>
        </w:r>
        <w:r w:rsidR="004E1B53">
          <w:rPr>
            <w:noProof/>
            <w:webHidden/>
          </w:rPr>
          <w:t>22</w:t>
        </w:r>
        <w:r w:rsidR="004E1B53">
          <w:rPr>
            <w:noProof/>
            <w:webHidden/>
          </w:rPr>
          <w:fldChar w:fldCharType="end"/>
        </w:r>
      </w:hyperlink>
    </w:p>
    <w:p w14:paraId="663ECCC8" w14:textId="07049B13" w:rsidR="004E1B53" w:rsidRDefault="005B7A60">
      <w:pPr>
        <w:pStyle w:val="TOC4"/>
        <w:rPr>
          <w:rFonts w:eastAsiaTheme="minorEastAsia"/>
          <w:smallCaps w:val="0"/>
          <w:noProof/>
          <w:sz w:val="22"/>
          <w:lang w:val="en-US" w:eastAsia="en-US" w:bidi="ar-SA"/>
        </w:rPr>
      </w:pPr>
      <w:hyperlink w:anchor="_Toc494620001" w:history="1">
        <w:r w:rsidR="004E1B53" w:rsidRPr="00AD10E3">
          <w:rPr>
            <w:rStyle w:val="Hyperlink"/>
            <w:noProof/>
          </w:rPr>
          <w:t>Aplikácie balíka Office 365</w:t>
        </w:r>
        <w:r w:rsidR="004E1B53">
          <w:rPr>
            <w:noProof/>
            <w:webHidden/>
          </w:rPr>
          <w:tab/>
        </w:r>
        <w:r w:rsidR="004E1B53">
          <w:rPr>
            <w:noProof/>
            <w:webHidden/>
          </w:rPr>
          <w:fldChar w:fldCharType="begin"/>
        </w:r>
        <w:r w:rsidR="004E1B53">
          <w:rPr>
            <w:noProof/>
            <w:webHidden/>
          </w:rPr>
          <w:instrText xml:space="preserve"> PAGEREF _Toc494620001 \h </w:instrText>
        </w:r>
        <w:r w:rsidR="004E1B53">
          <w:rPr>
            <w:noProof/>
            <w:webHidden/>
          </w:rPr>
        </w:r>
        <w:r w:rsidR="004E1B53">
          <w:rPr>
            <w:noProof/>
            <w:webHidden/>
          </w:rPr>
          <w:fldChar w:fldCharType="separate"/>
        </w:r>
        <w:r w:rsidR="004E1B53">
          <w:rPr>
            <w:noProof/>
            <w:webHidden/>
          </w:rPr>
          <w:t>24</w:t>
        </w:r>
        <w:r w:rsidR="004E1B53">
          <w:rPr>
            <w:noProof/>
            <w:webHidden/>
          </w:rPr>
          <w:fldChar w:fldCharType="end"/>
        </w:r>
      </w:hyperlink>
    </w:p>
    <w:p w14:paraId="12430EF1" w14:textId="236EF6FC" w:rsidR="004E1B53" w:rsidRDefault="005B7A60">
      <w:pPr>
        <w:pStyle w:val="TOC4"/>
        <w:rPr>
          <w:rFonts w:eastAsiaTheme="minorEastAsia"/>
          <w:smallCaps w:val="0"/>
          <w:noProof/>
          <w:sz w:val="22"/>
          <w:lang w:val="en-US" w:eastAsia="en-US" w:bidi="ar-SA"/>
        </w:rPr>
      </w:pPr>
      <w:hyperlink w:anchor="_Toc494620002" w:history="1">
        <w:r w:rsidR="004E1B53" w:rsidRPr="00AD10E3">
          <w:rPr>
            <w:rStyle w:val="Hyperlink"/>
            <w:noProof/>
          </w:rPr>
          <w:t>Microsoft MyAnalytics</w:t>
        </w:r>
        <w:r w:rsidR="004E1B53">
          <w:rPr>
            <w:noProof/>
            <w:webHidden/>
          </w:rPr>
          <w:tab/>
        </w:r>
        <w:r w:rsidR="004E1B53">
          <w:rPr>
            <w:noProof/>
            <w:webHidden/>
          </w:rPr>
          <w:fldChar w:fldCharType="begin"/>
        </w:r>
        <w:r w:rsidR="004E1B53">
          <w:rPr>
            <w:noProof/>
            <w:webHidden/>
          </w:rPr>
          <w:instrText xml:space="preserve"> PAGEREF _Toc494620002 \h </w:instrText>
        </w:r>
        <w:r w:rsidR="004E1B53">
          <w:rPr>
            <w:noProof/>
            <w:webHidden/>
          </w:rPr>
        </w:r>
        <w:r w:rsidR="004E1B53">
          <w:rPr>
            <w:noProof/>
            <w:webHidden/>
          </w:rPr>
          <w:fldChar w:fldCharType="separate"/>
        </w:r>
        <w:r w:rsidR="004E1B53">
          <w:rPr>
            <w:noProof/>
            <w:webHidden/>
          </w:rPr>
          <w:t>24</w:t>
        </w:r>
        <w:r w:rsidR="004E1B53">
          <w:rPr>
            <w:noProof/>
            <w:webHidden/>
          </w:rPr>
          <w:fldChar w:fldCharType="end"/>
        </w:r>
      </w:hyperlink>
    </w:p>
    <w:p w14:paraId="31A0F7D0" w14:textId="7B550456" w:rsidR="004E1B53" w:rsidRDefault="005B7A60">
      <w:pPr>
        <w:pStyle w:val="TOC4"/>
        <w:rPr>
          <w:rFonts w:eastAsiaTheme="minorEastAsia"/>
          <w:smallCaps w:val="0"/>
          <w:noProof/>
          <w:sz w:val="22"/>
          <w:lang w:val="en-US" w:eastAsia="en-US" w:bidi="ar-SA"/>
        </w:rPr>
      </w:pPr>
      <w:hyperlink w:anchor="_Toc494620003" w:history="1">
        <w:r w:rsidR="004E1B53" w:rsidRPr="00AD10E3">
          <w:rPr>
            <w:rStyle w:val="Hyperlink"/>
            <w:noProof/>
          </w:rPr>
          <w:t>Office Online</w:t>
        </w:r>
        <w:r w:rsidR="004E1B53">
          <w:rPr>
            <w:noProof/>
            <w:webHidden/>
          </w:rPr>
          <w:tab/>
        </w:r>
        <w:r w:rsidR="004E1B53">
          <w:rPr>
            <w:noProof/>
            <w:webHidden/>
          </w:rPr>
          <w:fldChar w:fldCharType="begin"/>
        </w:r>
        <w:r w:rsidR="004E1B53">
          <w:rPr>
            <w:noProof/>
            <w:webHidden/>
          </w:rPr>
          <w:instrText xml:space="preserve"> PAGEREF _Toc494620003 \h </w:instrText>
        </w:r>
        <w:r w:rsidR="004E1B53">
          <w:rPr>
            <w:noProof/>
            <w:webHidden/>
          </w:rPr>
        </w:r>
        <w:r w:rsidR="004E1B53">
          <w:rPr>
            <w:noProof/>
            <w:webHidden/>
          </w:rPr>
          <w:fldChar w:fldCharType="separate"/>
        </w:r>
        <w:r w:rsidR="004E1B53">
          <w:rPr>
            <w:noProof/>
            <w:webHidden/>
          </w:rPr>
          <w:t>24</w:t>
        </w:r>
        <w:r w:rsidR="004E1B53">
          <w:rPr>
            <w:noProof/>
            <w:webHidden/>
          </w:rPr>
          <w:fldChar w:fldCharType="end"/>
        </w:r>
      </w:hyperlink>
    </w:p>
    <w:p w14:paraId="074FAC40" w14:textId="0882E59B" w:rsidR="004E1B53" w:rsidRDefault="005B7A60">
      <w:pPr>
        <w:pStyle w:val="TOC4"/>
        <w:rPr>
          <w:rFonts w:eastAsiaTheme="minorEastAsia"/>
          <w:smallCaps w:val="0"/>
          <w:noProof/>
          <w:sz w:val="22"/>
          <w:lang w:val="en-US" w:eastAsia="en-US" w:bidi="ar-SA"/>
        </w:rPr>
      </w:pPr>
      <w:hyperlink w:anchor="_Toc494620004" w:history="1">
        <w:r w:rsidR="004E1B53" w:rsidRPr="00AD10E3">
          <w:rPr>
            <w:rStyle w:val="Hyperlink"/>
            <w:noProof/>
          </w:rPr>
          <w:t>OneDrive for Business</w:t>
        </w:r>
        <w:r w:rsidR="004E1B53">
          <w:rPr>
            <w:noProof/>
            <w:webHidden/>
          </w:rPr>
          <w:tab/>
        </w:r>
        <w:r w:rsidR="004E1B53">
          <w:rPr>
            <w:noProof/>
            <w:webHidden/>
          </w:rPr>
          <w:fldChar w:fldCharType="begin"/>
        </w:r>
        <w:r w:rsidR="004E1B53">
          <w:rPr>
            <w:noProof/>
            <w:webHidden/>
          </w:rPr>
          <w:instrText xml:space="preserve"> PAGEREF _Toc494620004 \h </w:instrText>
        </w:r>
        <w:r w:rsidR="004E1B53">
          <w:rPr>
            <w:noProof/>
            <w:webHidden/>
          </w:rPr>
        </w:r>
        <w:r w:rsidR="004E1B53">
          <w:rPr>
            <w:noProof/>
            <w:webHidden/>
          </w:rPr>
          <w:fldChar w:fldCharType="separate"/>
        </w:r>
        <w:r w:rsidR="004E1B53">
          <w:rPr>
            <w:noProof/>
            <w:webHidden/>
          </w:rPr>
          <w:t>25</w:t>
        </w:r>
        <w:r w:rsidR="004E1B53">
          <w:rPr>
            <w:noProof/>
            <w:webHidden/>
          </w:rPr>
          <w:fldChar w:fldCharType="end"/>
        </w:r>
      </w:hyperlink>
    </w:p>
    <w:p w14:paraId="168FC3E2" w14:textId="6014501A" w:rsidR="004E1B53" w:rsidRDefault="005B7A60">
      <w:pPr>
        <w:pStyle w:val="TOC4"/>
        <w:rPr>
          <w:rFonts w:eastAsiaTheme="minorEastAsia"/>
          <w:smallCaps w:val="0"/>
          <w:noProof/>
          <w:sz w:val="22"/>
          <w:lang w:val="en-US" w:eastAsia="en-US" w:bidi="ar-SA"/>
        </w:rPr>
      </w:pPr>
      <w:hyperlink w:anchor="_Toc494620005" w:history="1">
        <w:r w:rsidR="004E1B53" w:rsidRPr="00AD10E3">
          <w:rPr>
            <w:rStyle w:val="Hyperlink"/>
            <w:noProof/>
          </w:rPr>
          <w:t>Project Online</w:t>
        </w:r>
        <w:r w:rsidR="004E1B53">
          <w:rPr>
            <w:noProof/>
            <w:webHidden/>
          </w:rPr>
          <w:tab/>
        </w:r>
        <w:r w:rsidR="004E1B53">
          <w:rPr>
            <w:noProof/>
            <w:webHidden/>
          </w:rPr>
          <w:fldChar w:fldCharType="begin"/>
        </w:r>
        <w:r w:rsidR="004E1B53">
          <w:rPr>
            <w:noProof/>
            <w:webHidden/>
          </w:rPr>
          <w:instrText xml:space="preserve"> PAGEREF _Toc494620005 \h </w:instrText>
        </w:r>
        <w:r w:rsidR="004E1B53">
          <w:rPr>
            <w:noProof/>
            <w:webHidden/>
          </w:rPr>
        </w:r>
        <w:r w:rsidR="004E1B53">
          <w:rPr>
            <w:noProof/>
            <w:webHidden/>
          </w:rPr>
          <w:fldChar w:fldCharType="separate"/>
        </w:r>
        <w:r w:rsidR="004E1B53">
          <w:rPr>
            <w:noProof/>
            <w:webHidden/>
          </w:rPr>
          <w:t>25</w:t>
        </w:r>
        <w:r w:rsidR="004E1B53">
          <w:rPr>
            <w:noProof/>
            <w:webHidden/>
          </w:rPr>
          <w:fldChar w:fldCharType="end"/>
        </w:r>
      </w:hyperlink>
    </w:p>
    <w:p w14:paraId="245A6429" w14:textId="22B75A9C" w:rsidR="004E1B53" w:rsidRDefault="005B7A60">
      <w:pPr>
        <w:pStyle w:val="TOC4"/>
        <w:rPr>
          <w:rFonts w:eastAsiaTheme="minorEastAsia"/>
          <w:smallCaps w:val="0"/>
          <w:noProof/>
          <w:sz w:val="22"/>
          <w:lang w:val="en-US" w:eastAsia="en-US" w:bidi="ar-SA"/>
        </w:rPr>
      </w:pPr>
      <w:hyperlink w:anchor="_Toc494620006" w:history="1">
        <w:r w:rsidR="004E1B53" w:rsidRPr="00AD10E3">
          <w:rPr>
            <w:rStyle w:val="Hyperlink"/>
            <w:noProof/>
          </w:rPr>
          <w:t>SharePoint Online</w:t>
        </w:r>
        <w:r w:rsidR="004E1B53">
          <w:rPr>
            <w:noProof/>
            <w:webHidden/>
          </w:rPr>
          <w:tab/>
        </w:r>
        <w:r w:rsidR="004E1B53">
          <w:rPr>
            <w:noProof/>
            <w:webHidden/>
          </w:rPr>
          <w:fldChar w:fldCharType="begin"/>
        </w:r>
        <w:r w:rsidR="004E1B53">
          <w:rPr>
            <w:noProof/>
            <w:webHidden/>
          </w:rPr>
          <w:instrText xml:space="preserve"> PAGEREF _Toc494620006 \h </w:instrText>
        </w:r>
        <w:r w:rsidR="004E1B53">
          <w:rPr>
            <w:noProof/>
            <w:webHidden/>
          </w:rPr>
        </w:r>
        <w:r w:rsidR="004E1B53">
          <w:rPr>
            <w:noProof/>
            <w:webHidden/>
          </w:rPr>
          <w:fldChar w:fldCharType="separate"/>
        </w:r>
        <w:r w:rsidR="004E1B53">
          <w:rPr>
            <w:noProof/>
            <w:webHidden/>
          </w:rPr>
          <w:t>25</w:t>
        </w:r>
        <w:r w:rsidR="004E1B53">
          <w:rPr>
            <w:noProof/>
            <w:webHidden/>
          </w:rPr>
          <w:fldChar w:fldCharType="end"/>
        </w:r>
      </w:hyperlink>
    </w:p>
    <w:p w14:paraId="3AC12F11" w14:textId="303E199E" w:rsidR="004E1B53" w:rsidRDefault="005B7A60">
      <w:pPr>
        <w:pStyle w:val="TOC4"/>
        <w:rPr>
          <w:rFonts w:eastAsiaTheme="minorEastAsia"/>
          <w:smallCaps w:val="0"/>
          <w:noProof/>
          <w:sz w:val="22"/>
          <w:lang w:val="en-US" w:eastAsia="en-US" w:bidi="ar-SA"/>
        </w:rPr>
      </w:pPr>
      <w:hyperlink w:anchor="_Toc494620007" w:history="1">
        <w:r w:rsidR="004E1B53" w:rsidRPr="00AD10E3">
          <w:rPr>
            <w:rStyle w:val="Hyperlink"/>
            <w:noProof/>
          </w:rPr>
          <w:t>Skype for Business Online</w:t>
        </w:r>
        <w:r w:rsidR="004E1B53">
          <w:rPr>
            <w:noProof/>
            <w:webHidden/>
          </w:rPr>
          <w:tab/>
        </w:r>
        <w:r w:rsidR="004E1B53">
          <w:rPr>
            <w:noProof/>
            <w:webHidden/>
          </w:rPr>
          <w:fldChar w:fldCharType="begin"/>
        </w:r>
        <w:r w:rsidR="004E1B53">
          <w:rPr>
            <w:noProof/>
            <w:webHidden/>
          </w:rPr>
          <w:instrText xml:space="preserve"> PAGEREF _Toc494620007 \h </w:instrText>
        </w:r>
        <w:r w:rsidR="004E1B53">
          <w:rPr>
            <w:noProof/>
            <w:webHidden/>
          </w:rPr>
        </w:r>
        <w:r w:rsidR="004E1B53">
          <w:rPr>
            <w:noProof/>
            <w:webHidden/>
          </w:rPr>
          <w:fldChar w:fldCharType="separate"/>
        </w:r>
        <w:r w:rsidR="004E1B53">
          <w:rPr>
            <w:noProof/>
            <w:webHidden/>
          </w:rPr>
          <w:t>26</w:t>
        </w:r>
        <w:r w:rsidR="004E1B53">
          <w:rPr>
            <w:noProof/>
            <w:webHidden/>
          </w:rPr>
          <w:fldChar w:fldCharType="end"/>
        </w:r>
      </w:hyperlink>
    </w:p>
    <w:p w14:paraId="20378588" w14:textId="7F14AF0D" w:rsidR="004E1B53" w:rsidRDefault="005B7A60">
      <w:pPr>
        <w:pStyle w:val="TOC2"/>
        <w:tabs>
          <w:tab w:val="right" w:leader="dot" w:pos="5030"/>
        </w:tabs>
        <w:rPr>
          <w:rFonts w:eastAsiaTheme="minorEastAsia"/>
          <w:b w:val="0"/>
          <w:smallCaps w:val="0"/>
          <w:noProof/>
          <w:sz w:val="22"/>
          <w:lang w:val="en-US" w:eastAsia="en-US" w:bidi="ar-SA"/>
        </w:rPr>
      </w:pPr>
      <w:hyperlink w:anchor="_Toc494620008" w:history="1">
        <w:r w:rsidR="004E1B53" w:rsidRPr="00AD10E3">
          <w:rPr>
            <w:rStyle w:val="Hyperlink"/>
            <w:noProof/>
          </w:rPr>
          <w:t>Iné služby online</w:t>
        </w:r>
        <w:r w:rsidR="004E1B53">
          <w:rPr>
            <w:noProof/>
            <w:webHidden/>
          </w:rPr>
          <w:tab/>
        </w:r>
        <w:r w:rsidR="004E1B53">
          <w:rPr>
            <w:noProof/>
            <w:webHidden/>
          </w:rPr>
          <w:fldChar w:fldCharType="begin"/>
        </w:r>
        <w:r w:rsidR="004E1B53">
          <w:rPr>
            <w:noProof/>
            <w:webHidden/>
          </w:rPr>
          <w:instrText xml:space="preserve"> PAGEREF _Toc494620008 \h </w:instrText>
        </w:r>
        <w:r w:rsidR="004E1B53">
          <w:rPr>
            <w:noProof/>
            <w:webHidden/>
          </w:rPr>
        </w:r>
        <w:r w:rsidR="004E1B53">
          <w:rPr>
            <w:noProof/>
            <w:webHidden/>
          </w:rPr>
          <w:fldChar w:fldCharType="separate"/>
        </w:r>
        <w:r w:rsidR="004E1B53">
          <w:rPr>
            <w:noProof/>
            <w:webHidden/>
          </w:rPr>
          <w:t>26</w:t>
        </w:r>
        <w:r w:rsidR="004E1B53">
          <w:rPr>
            <w:noProof/>
            <w:webHidden/>
          </w:rPr>
          <w:fldChar w:fldCharType="end"/>
        </w:r>
      </w:hyperlink>
    </w:p>
    <w:p w14:paraId="0D0A6A88" w14:textId="3E9C883F" w:rsidR="004E1B53" w:rsidRDefault="005B7A60">
      <w:pPr>
        <w:pStyle w:val="TOC4"/>
        <w:rPr>
          <w:rFonts w:eastAsiaTheme="minorEastAsia"/>
          <w:smallCaps w:val="0"/>
          <w:noProof/>
          <w:sz w:val="22"/>
          <w:lang w:val="en-US" w:eastAsia="en-US" w:bidi="ar-SA"/>
        </w:rPr>
      </w:pPr>
      <w:hyperlink w:anchor="_Toc494620009" w:history="1">
        <w:r w:rsidR="004E1B53" w:rsidRPr="00AD10E3">
          <w:rPr>
            <w:rStyle w:val="Hyperlink"/>
            <w:noProof/>
          </w:rPr>
          <w:t>Bing Maps Enterprise Platform a Mobile Asset Management Platform</w:t>
        </w:r>
        <w:r w:rsidR="004E1B53">
          <w:rPr>
            <w:noProof/>
            <w:webHidden/>
          </w:rPr>
          <w:tab/>
        </w:r>
        <w:r w:rsidR="004E1B53">
          <w:rPr>
            <w:noProof/>
            <w:webHidden/>
          </w:rPr>
          <w:fldChar w:fldCharType="begin"/>
        </w:r>
        <w:r w:rsidR="004E1B53">
          <w:rPr>
            <w:noProof/>
            <w:webHidden/>
          </w:rPr>
          <w:instrText xml:space="preserve"> PAGEREF _Toc494620009 \h </w:instrText>
        </w:r>
        <w:r w:rsidR="004E1B53">
          <w:rPr>
            <w:noProof/>
            <w:webHidden/>
          </w:rPr>
        </w:r>
        <w:r w:rsidR="004E1B53">
          <w:rPr>
            <w:noProof/>
            <w:webHidden/>
          </w:rPr>
          <w:fldChar w:fldCharType="separate"/>
        </w:r>
        <w:r w:rsidR="004E1B53">
          <w:rPr>
            <w:noProof/>
            <w:webHidden/>
          </w:rPr>
          <w:t>26</w:t>
        </w:r>
        <w:r w:rsidR="004E1B53">
          <w:rPr>
            <w:noProof/>
            <w:webHidden/>
          </w:rPr>
          <w:fldChar w:fldCharType="end"/>
        </w:r>
      </w:hyperlink>
    </w:p>
    <w:p w14:paraId="63A598C1" w14:textId="60D9B8DD" w:rsidR="004E1B53" w:rsidRDefault="005B7A60">
      <w:pPr>
        <w:pStyle w:val="TOC4"/>
        <w:rPr>
          <w:rFonts w:eastAsiaTheme="minorEastAsia"/>
          <w:smallCaps w:val="0"/>
          <w:noProof/>
          <w:sz w:val="22"/>
          <w:lang w:val="en-US" w:eastAsia="en-US" w:bidi="ar-SA"/>
        </w:rPr>
      </w:pPr>
      <w:hyperlink w:anchor="_Toc494620010" w:history="1">
        <w:r w:rsidR="004E1B53" w:rsidRPr="00AD10E3">
          <w:rPr>
            <w:rStyle w:val="Hyperlink"/>
            <w:noProof/>
          </w:rPr>
          <w:t>Business Application Platform</w:t>
        </w:r>
        <w:r w:rsidR="004E1B53">
          <w:rPr>
            <w:noProof/>
            <w:webHidden/>
          </w:rPr>
          <w:tab/>
        </w:r>
        <w:r w:rsidR="004E1B53">
          <w:rPr>
            <w:noProof/>
            <w:webHidden/>
          </w:rPr>
          <w:fldChar w:fldCharType="begin"/>
        </w:r>
        <w:r w:rsidR="004E1B53">
          <w:rPr>
            <w:noProof/>
            <w:webHidden/>
          </w:rPr>
          <w:instrText xml:space="preserve"> PAGEREF _Toc494620010 \h </w:instrText>
        </w:r>
        <w:r w:rsidR="004E1B53">
          <w:rPr>
            <w:noProof/>
            <w:webHidden/>
          </w:rPr>
        </w:r>
        <w:r w:rsidR="004E1B53">
          <w:rPr>
            <w:noProof/>
            <w:webHidden/>
          </w:rPr>
          <w:fldChar w:fldCharType="separate"/>
        </w:r>
        <w:r w:rsidR="004E1B53">
          <w:rPr>
            <w:noProof/>
            <w:webHidden/>
          </w:rPr>
          <w:t>27</w:t>
        </w:r>
        <w:r w:rsidR="004E1B53">
          <w:rPr>
            <w:noProof/>
            <w:webHidden/>
          </w:rPr>
          <w:fldChar w:fldCharType="end"/>
        </w:r>
      </w:hyperlink>
    </w:p>
    <w:p w14:paraId="62E20A8A" w14:textId="25577F44" w:rsidR="004E1B53" w:rsidRDefault="005B7A60">
      <w:pPr>
        <w:pStyle w:val="TOC4"/>
        <w:rPr>
          <w:rFonts w:eastAsiaTheme="minorEastAsia"/>
          <w:smallCaps w:val="0"/>
          <w:noProof/>
          <w:sz w:val="22"/>
          <w:lang w:val="en-US" w:eastAsia="en-US" w:bidi="ar-SA"/>
        </w:rPr>
      </w:pPr>
      <w:hyperlink w:anchor="_Toc494620011" w:history="1">
        <w:r w:rsidR="004E1B53" w:rsidRPr="00AD10E3">
          <w:rPr>
            <w:rStyle w:val="Hyperlink"/>
            <w:noProof/>
          </w:rPr>
          <w:t>Microsoft Cloud App Security</w:t>
        </w:r>
        <w:r w:rsidR="004E1B53">
          <w:rPr>
            <w:noProof/>
            <w:webHidden/>
          </w:rPr>
          <w:tab/>
        </w:r>
        <w:r w:rsidR="004E1B53">
          <w:rPr>
            <w:noProof/>
            <w:webHidden/>
          </w:rPr>
          <w:fldChar w:fldCharType="begin"/>
        </w:r>
        <w:r w:rsidR="004E1B53">
          <w:rPr>
            <w:noProof/>
            <w:webHidden/>
          </w:rPr>
          <w:instrText xml:space="preserve"> PAGEREF _Toc494620011 \h </w:instrText>
        </w:r>
        <w:r w:rsidR="004E1B53">
          <w:rPr>
            <w:noProof/>
            <w:webHidden/>
          </w:rPr>
        </w:r>
        <w:r w:rsidR="004E1B53">
          <w:rPr>
            <w:noProof/>
            <w:webHidden/>
          </w:rPr>
          <w:fldChar w:fldCharType="separate"/>
        </w:r>
        <w:r w:rsidR="004E1B53">
          <w:rPr>
            <w:noProof/>
            <w:webHidden/>
          </w:rPr>
          <w:t>28</w:t>
        </w:r>
        <w:r w:rsidR="004E1B53">
          <w:rPr>
            <w:noProof/>
            <w:webHidden/>
          </w:rPr>
          <w:fldChar w:fldCharType="end"/>
        </w:r>
      </w:hyperlink>
    </w:p>
    <w:p w14:paraId="14BB3597" w14:textId="4C641404" w:rsidR="004E1B53" w:rsidRDefault="005B7A60">
      <w:pPr>
        <w:pStyle w:val="TOC4"/>
        <w:rPr>
          <w:rFonts w:eastAsiaTheme="minorEastAsia"/>
          <w:smallCaps w:val="0"/>
          <w:noProof/>
          <w:sz w:val="22"/>
          <w:lang w:val="en-US" w:eastAsia="en-US" w:bidi="ar-SA"/>
        </w:rPr>
      </w:pPr>
      <w:hyperlink w:anchor="_Toc494620012" w:history="1">
        <w:r w:rsidR="004E1B53" w:rsidRPr="00AD10E3">
          <w:rPr>
            <w:rStyle w:val="Hyperlink"/>
            <w:noProof/>
          </w:rPr>
          <w:t>Microsoft Intune</w:t>
        </w:r>
        <w:r w:rsidR="004E1B53">
          <w:rPr>
            <w:noProof/>
            <w:webHidden/>
          </w:rPr>
          <w:tab/>
        </w:r>
        <w:r w:rsidR="004E1B53">
          <w:rPr>
            <w:noProof/>
            <w:webHidden/>
          </w:rPr>
          <w:fldChar w:fldCharType="begin"/>
        </w:r>
        <w:r w:rsidR="004E1B53">
          <w:rPr>
            <w:noProof/>
            <w:webHidden/>
          </w:rPr>
          <w:instrText xml:space="preserve"> PAGEREF _Toc494620012 \h </w:instrText>
        </w:r>
        <w:r w:rsidR="004E1B53">
          <w:rPr>
            <w:noProof/>
            <w:webHidden/>
          </w:rPr>
        </w:r>
        <w:r w:rsidR="004E1B53">
          <w:rPr>
            <w:noProof/>
            <w:webHidden/>
          </w:rPr>
          <w:fldChar w:fldCharType="separate"/>
        </w:r>
        <w:r w:rsidR="004E1B53">
          <w:rPr>
            <w:noProof/>
            <w:webHidden/>
          </w:rPr>
          <w:t>28</w:t>
        </w:r>
        <w:r w:rsidR="004E1B53">
          <w:rPr>
            <w:noProof/>
            <w:webHidden/>
          </w:rPr>
          <w:fldChar w:fldCharType="end"/>
        </w:r>
      </w:hyperlink>
    </w:p>
    <w:p w14:paraId="6D039315" w14:textId="195ADAB6" w:rsidR="004E1B53" w:rsidRDefault="005B7A60">
      <w:pPr>
        <w:pStyle w:val="TOC4"/>
        <w:rPr>
          <w:rFonts w:eastAsiaTheme="minorEastAsia"/>
          <w:smallCaps w:val="0"/>
          <w:noProof/>
          <w:sz w:val="22"/>
          <w:lang w:val="en-US" w:eastAsia="en-US" w:bidi="ar-SA"/>
        </w:rPr>
      </w:pPr>
      <w:hyperlink w:anchor="_Toc494620013" w:history="1">
        <w:r w:rsidR="004E1B53" w:rsidRPr="00AD10E3">
          <w:rPr>
            <w:rStyle w:val="Hyperlink"/>
            <w:noProof/>
          </w:rPr>
          <w:t>Microsoft Kaizala Pro</w:t>
        </w:r>
        <w:r w:rsidR="004E1B53">
          <w:rPr>
            <w:noProof/>
            <w:webHidden/>
          </w:rPr>
          <w:tab/>
        </w:r>
        <w:r w:rsidR="004E1B53">
          <w:rPr>
            <w:noProof/>
            <w:webHidden/>
          </w:rPr>
          <w:fldChar w:fldCharType="begin"/>
        </w:r>
        <w:r w:rsidR="004E1B53">
          <w:rPr>
            <w:noProof/>
            <w:webHidden/>
          </w:rPr>
          <w:instrText xml:space="preserve"> PAGEREF _Toc494620013 \h </w:instrText>
        </w:r>
        <w:r w:rsidR="004E1B53">
          <w:rPr>
            <w:noProof/>
            <w:webHidden/>
          </w:rPr>
        </w:r>
        <w:r w:rsidR="004E1B53">
          <w:rPr>
            <w:noProof/>
            <w:webHidden/>
          </w:rPr>
          <w:fldChar w:fldCharType="separate"/>
        </w:r>
        <w:r w:rsidR="004E1B53">
          <w:rPr>
            <w:noProof/>
            <w:webHidden/>
          </w:rPr>
          <w:t>29</w:t>
        </w:r>
        <w:r w:rsidR="004E1B53">
          <w:rPr>
            <w:noProof/>
            <w:webHidden/>
          </w:rPr>
          <w:fldChar w:fldCharType="end"/>
        </w:r>
      </w:hyperlink>
    </w:p>
    <w:p w14:paraId="3D2E736E" w14:textId="47D2B10E" w:rsidR="004E1B53" w:rsidRDefault="005B7A60">
      <w:pPr>
        <w:pStyle w:val="TOC4"/>
        <w:rPr>
          <w:rFonts w:eastAsiaTheme="minorEastAsia"/>
          <w:smallCaps w:val="0"/>
          <w:noProof/>
          <w:sz w:val="22"/>
          <w:lang w:val="en-US" w:eastAsia="en-US" w:bidi="ar-SA"/>
        </w:rPr>
      </w:pPr>
      <w:hyperlink w:anchor="_Toc494620014" w:history="1">
        <w:r w:rsidR="004E1B53" w:rsidRPr="00AD10E3">
          <w:rPr>
            <w:rStyle w:val="Hyperlink"/>
            <w:noProof/>
          </w:rPr>
          <w:t>Microsoft Learning</w:t>
        </w:r>
        <w:r w:rsidR="004E1B53">
          <w:rPr>
            <w:noProof/>
            <w:webHidden/>
          </w:rPr>
          <w:tab/>
        </w:r>
        <w:r w:rsidR="004E1B53">
          <w:rPr>
            <w:noProof/>
            <w:webHidden/>
          </w:rPr>
          <w:fldChar w:fldCharType="begin"/>
        </w:r>
        <w:r w:rsidR="004E1B53">
          <w:rPr>
            <w:noProof/>
            <w:webHidden/>
          </w:rPr>
          <w:instrText xml:space="preserve"> PAGEREF _Toc494620014 \h </w:instrText>
        </w:r>
        <w:r w:rsidR="004E1B53">
          <w:rPr>
            <w:noProof/>
            <w:webHidden/>
          </w:rPr>
        </w:r>
        <w:r w:rsidR="004E1B53">
          <w:rPr>
            <w:noProof/>
            <w:webHidden/>
          </w:rPr>
          <w:fldChar w:fldCharType="separate"/>
        </w:r>
        <w:r w:rsidR="004E1B53">
          <w:rPr>
            <w:noProof/>
            <w:webHidden/>
          </w:rPr>
          <w:t>29</w:t>
        </w:r>
        <w:r w:rsidR="004E1B53">
          <w:rPr>
            <w:noProof/>
            <w:webHidden/>
          </w:rPr>
          <w:fldChar w:fldCharType="end"/>
        </w:r>
      </w:hyperlink>
    </w:p>
    <w:p w14:paraId="3A0F24E5" w14:textId="49F275A0" w:rsidR="004E1B53" w:rsidRDefault="005B7A60">
      <w:pPr>
        <w:pStyle w:val="TOC4"/>
        <w:rPr>
          <w:rFonts w:eastAsiaTheme="minorEastAsia"/>
          <w:smallCaps w:val="0"/>
          <w:noProof/>
          <w:sz w:val="22"/>
          <w:lang w:val="en-US" w:eastAsia="en-US" w:bidi="ar-SA"/>
        </w:rPr>
      </w:pPr>
      <w:hyperlink w:anchor="_Toc494620015" w:history="1">
        <w:r w:rsidR="004E1B53" w:rsidRPr="00AD10E3">
          <w:rPr>
            <w:rStyle w:val="Hyperlink"/>
            <w:noProof/>
          </w:rPr>
          <w:t>Minecraft: Education Edition</w:t>
        </w:r>
        <w:r w:rsidR="004E1B53">
          <w:rPr>
            <w:noProof/>
            <w:webHidden/>
          </w:rPr>
          <w:tab/>
        </w:r>
        <w:r w:rsidR="004E1B53">
          <w:rPr>
            <w:noProof/>
            <w:webHidden/>
          </w:rPr>
          <w:fldChar w:fldCharType="begin"/>
        </w:r>
        <w:r w:rsidR="004E1B53">
          <w:rPr>
            <w:noProof/>
            <w:webHidden/>
          </w:rPr>
          <w:instrText xml:space="preserve"> PAGEREF _Toc494620015 \h </w:instrText>
        </w:r>
        <w:r w:rsidR="004E1B53">
          <w:rPr>
            <w:noProof/>
            <w:webHidden/>
          </w:rPr>
        </w:r>
        <w:r w:rsidR="004E1B53">
          <w:rPr>
            <w:noProof/>
            <w:webHidden/>
          </w:rPr>
          <w:fldChar w:fldCharType="separate"/>
        </w:r>
        <w:r w:rsidR="004E1B53">
          <w:rPr>
            <w:noProof/>
            <w:webHidden/>
          </w:rPr>
          <w:t>29</w:t>
        </w:r>
        <w:r w:rsidR="004E1B53">
          <w:rPr>
            <w:noProof/>
            <w:webHidden/>
          </w:rPr>
          <w:fldChar w:fldCharType="end"/>
        </w:r>
      </w:hyperlink>
    </w:p>
    <w:p w14:paraId="7207282D" w14:textId="579DD9B1" w:rsidR="004E1B53" w:rsidRDefault="005B7A60">
      <w:pPr>
        <w:pStyle w:val="TOC4"/>
        <w:rPr>
          <w:rFonts w:eastAsiaTheme="minorEastAsia"/>
          <w:smallCaps w:val="0"/>
          <w:noProof/>
          <w:sz w:val="22"/>
          <w:lang w:val="en-US" w:eastAsia="en-US" w:bidi="ar-SA"/>
        </w:rPr>
      </w:pPr>
      <w:hyperlink w:anchor="_Toc494620016" w:history="1">
        <w:r w:rsidR="004E1B53" w:rsidRPr="00AD10E3">
          <w:rPr>
            <w:rStyle w:val="Hyperlink"/>
            <w:noProof/>
          </w:rPr>
          <w:t>Office 365 Developer</w:t>
        </w:r>
        <w:r w:rsidR="004E1B53">
          <w:rPr>
            <w:noProof/>
            <w:webHidden/>
          </w:rPr>
          <w:tab/>
        </w:r>
        <w:r w:rsidR="004E1B53">
          <w:rPr>
            <w:noProof/>
            <w:webHidden/>
          </w:rPr>
          <w:fldChar w:fldCharType="begin"/>
        </w:r>
        <w:r w:rsidR="004E1B53">
          <w:rPr>
            <w:noProof/>
            <w:webHidden/>
          </w:rPr>
          <w:instrText xml:space="preserve"> PAGEREF _Toc494620016 \h </w:instrText>
        </w:r>
        <w:r w:rsidR="004E1B53">
          <w:rPr>
            <w:noProof/>
            <w:webHidden/>
          </w:rPr>
        </w:r>
        <w:r w:rsidR="004E1B53">
          <w:rPr>
            <w:noProof/>
            <w:webHidden/>
          </w:rPr>
          <w:fldChar w:fldCharType="separate"/>
        </w:r>
        <w:r w:rsidR="004E1B53">
          <w:rPr>
            <w:noProof/>
            <w:webHidden/>
          </w:rPr>
          <w:t>29</w:t>
        </w:r>
        <w:r w:rsidR="004E1B53">
          <w:rPr>
            <w:noProof/>
            <w:webHidden/>
          </w:rPr>
          <w:fldChar w:fldCharType="end"/>
        </w:r>
      </w:hyperlink>
    </w:p>
    <w:p w14:paraId="179D2F06" w14:textId="4FDE72E1" w:rsidR="004E1B53" w:rsidRDefault="005B7A60">
      <w:pPr>
        <w:pStyle w:val="TOC4"/>
        <w:rPr>
          <w:rFonts w:eastAsiaTheme="minorEastAsia"/>
          <w:smallCaps w:val="0"/>
          <w:noProof/>
          <w:sz w:val="22"/>
          <w:lang w:val="en-US" w:eastAsia="en-US" w:bidi="ar-SA"/>
        </w:rPr>
      </w:pPr>
      <w:hyperlink w:anchor="_Toc494620017" w:history="1">
        <w:r w:rsidR="004E1B53" w:rsidRPr="00AD10E3">
          <w:rPr>
            <w:rStyle w:val="Hyperlink"/>
            <w:noProof/>
          </w:rPr>
          <w:t>Operačný systém Windows pre osobné počítače</w:t>
        </w:r>
        <w:r w:rsidR="004E1B53">
          <w:rPr>
            <w:noProof/>
            <w:webHidden/>
          </w:rPr>
          <w:tab/>
        </w:r>
        <w:r w:rsidR="004E1B53">
          <w:rPr>
            <w:noProof/>
            <w:webHidden/>
          </w:rPr>
          <w:fldChar w:fldCharType="begin"/>
        </w:r>
        <w:r w:rsidR="004E1B53">
          <w:rPr>
            <w:noProof/>
            <w:webHidden/>
          </w:rPr>
          <w:instrText xml:space="preserve"> PAGEREF _Toc494620017 \h </w:instrText>
        </w:r>
        <w:r w:rsidR="004E1B53">
          <w:rPr>
            <w:noProof/>
            <w:webHidden/>
          </w:rPr>
        </w:r>
        <w:r w:rsidR="004E1B53">
          <w:rPr>
            <w:noProof/>
            <w:webHidden/>
          </w:rPr>
          <w:fldChar w:fldCharType="separate"/>
        </w:r>
        <w:r w:rsidR="004E1B53">
          <w:rPr>
            <w:noProof/>
            <w:webHidden/>
          </w:rPr>
          <w:t>29</w:t>
        </w:r>
        <w:r w:rsidR="004E1B53">
          <w:rPr>
            <w:noProof/>
            <w:webHidden/>
          </w:rPr>
          <w:fldChar w:fldCharType="end"/>
        </w:r>
      </w:hyperlink>
    </w:p>
    <w:p w14:paraId="0421C995" w14:textId="7BFC7F95" w:rsidR="004E1B53" w:rsidRDefault="005B7A60">
      <w:pPr>
        <w:pStyle w:val="TOC1"/>
        <w:tabs>
          <w:tab w:val="right" w:leader="dot" w:pos="5030"/>
        </w:tabs>
        <w:rPr>
          <w:rFonts w:eastAsiaTheme="minorEastAsia"/>
          <w:b w:val="0"/>
          <w:caps w:val="0"/>
          <w:noProof/>
          <w:sz w:val="22"/>
          <w:lang w:val="en-US" w:eastAsia="en-US" w:bidi="ar-SA"/>
        </w:rPr>
      </w:pPr>
      <w:hyperlink w:anchor="_Toc494620018" w:history="1">
        <w:r w:rsidR="004E1B53" w:rsidRPr="00AD10E3">
          <w:rPr>
            <w:rStyle w:val="Hyperlink"/>
            <w:noProof/>
          </w:rPr>
          <w:t>Príloha 1 – oznámenia</w:t>
        </w:r>
        <w:r w:rsidR="004E1B53">
          <w:rPr>
            <w:noProof/>
            <w:webHidden/>
          </w:rPr>
          <w:tab/>
        </w:r>
        <w:r w:rsidR="004E1B53">
          <w:rPr>
            <w:noProof/>
            <w:webHidden/>
          </w:rPr>
          <w:fldChar w:fldCharType="begin"/>
        </w:r>
        <w:r w:rsidR="004E1B53">
          <w:rPr>
            <w:noProof/>
            <w:webHidden/>
          </w:rPr>
          <w:instrText xml:space="preserve"> PAGEREF _Toc494620018 \h </w:instrText>
        </w:r>
        <w:r w:rsidR="004E1B53">
          <w:rPr>
            <w:noProof/>
            <w:webHidden/>
          </w:rPr>
        </w:r>
        <w:r w:rsidR="004E1B53">
          <w:rPr>
            <w:noProof/>
            <w:webHidden/>
          </w:rPr>
          <w:fldChar w:fldCharType="separate"/>
        </w:r>
        <w:r w:rsidR="004E1B53">
          <w:rPr>
            <w:noProof/>
            <w:webHidden/>
          </w:rPr>
          <w:t>30</w:t>
        </w:r>
        <w:r w:rsidR="004E1B53">
          <w:rPr>
            <w:noProof/>
            <w:webHidden/>
          </w:rPr>
          <w:fldChar w:fldCharType="end"/>
        </w:r>
      </w:hyperlink>
    </w:p>
    <w:p w14:paraId="1F3F08C9" w14:textId="24D82560" w:rsidR="004E1B53" w:rsidRDefault="005B7A60">
      <w:pPr>
        <w:pStyle w:val="TOC3"/>
        <w:rPr>
          <w:rFonts w:eastAsiaTheme="minorEastAsia"/>
          <w:b w:val="0"/>
          <w:smallCaps w:val="0"/>
          <w:sz w:val="22"/>
          <w:lang w:val="en-US" w:eastAsia="en-US" w:bidi="ar-SA"/>
        </w:rPr>
      </w:pPr>
      <w:hyperlink w:anchor="_Toc494620019" w:history="1">
        <w:r w:rsidR="004E1B53" w:rsidRPr="00AD10E3">
          <w:rPr>
            <w:rStyle w:val="Hyperlink"/>
          </w:rPr>
          <w:t>Bing Maps</w:t>
        </w:r>
        <w:r w:rsidR="004E1B53">
          <w:rPr>
            <w:webHidden/>
          </w:rPr>
          <w:tab/>
        </w:r>
        <w:r w:rsidR="004E1B53">
          <w:rPr>
            <w:webHidden/>
          </w:rPr>
          <w:fldChar w:fldCharType="begin"/>
        </w:r>
        <w:r w:rsidR="004E1B53">
          <w:rPr>
            <w:webHidden/>
          </w:rPr>
          <w:instrText xml:space="preserve"> PAGEREF _Toc494620019 \h </w:instrText>
        </w:r>
        <w:r w:rsidR="004E1B53">
          <w:rPr>
            <w:webHidden/>
          </w:rPr>
        </w:r>
        <w:r w:rsidR="004E1B53">
          <w:rPr>
            <w:webHidden/>
          </w:rPr>
          <w:fldChar w:fldCharType="separate"/>
        </w:r>
        <w:r w:rsidR="004E1B53">
          <w:rPr>
            <w:webHidden/>
          </w:rPr>
          <w:t>30</w:t>
        </w:r>
        <w:r w:rsidR="004E1B53">
          <w:rPr>
            <w:webHidden/>
          </w:rPr>
          <w:fldChar w:fldCharType="end"/>
        </w:r>
      </w:hyperlink>
    </w:p>
    <w:p w14:paraId="5040CE93" w14:textId="67D5BD85" w:rsidR="004E1B53" w:rsidRDefault="005B7A60">
      <w:pPr>
        <w:pStyle w:val="TOC3"/>
        <w:rPr>
          <w:rFonts w:eastAsiaTheme="minorEastAsia"/>
          <w:b w:val="0"/>
          <w:smallCaps w:val="0"/>
          <w:sz w:val="22"/>
          <w:lang w:val="en-US" w:eastAsia="en-US" w:bidi="ar-SA"/>
        </w:rPr>
      </w:pPr>
      <w:hyperlink w:anchor="_Toc494620020" w:history="1">
        <w:r w:rsidR="004E1B53" w:rsidRPr="00AD10E3">
          <w:rPr>
            <w:rStyle w:val="Hyperlink"/>
          </w:rPr>
          <w:t>Profesionálne služby</w:t>
        </w:r>
        <w:r w:rsidR="004E1B53">
          <w:rPr>
            <w:webHidden/>
          </w:rPr>
          <w:tab/>
        </w:r>
        <w:r w:rsidR="004E1B53">
          <w:rPr>
            <w:webHidden/>
          </w:rPr>
          <w:fldChar w:fldCharType="begin"/>
        </w:r>
        <w:r w:rsidR="004E1B53">
          <w:rPr>
            <w:webHidden/>
          </w:rPr>
          <w:instrText xml:space="preserve"> PAGEREF _Toc494620020 \h </w:instrText>
        </w:r>
        <w:r w:rsidR="004E1B53">
          <w:rPr>
            <w:webHidden/>
          </w:rPr>
        </w:r>
        <w:r w:rsidR="004E1B53">
          <w:rPr>
            <w:webHidden/>
          </w:rPr>
          <w:fldChar w:fldCharType="separate"/>
        </w:r>
        <w:r w:rsidR="004E1B53">
          <w:rPr>
            <w:webHidden/>
          </w:rPr>
          <w:t>30</w:t>
        </w:r>
        <w:r w:rsidR="004E1B53">
          <w:rPr>
            <w:webHidden/>
          </w:rPr>
          <w:fldChar w:fldCharType="end"/>
        </w:r>
      </w:hyperlink>
    </w:p>
    <w:p w14:paraId="6141C926" w14:textId="7B318C05" w:rsidR="004E1B53" w:rsidRDefault="005B7A60">
      <w:pPr>
        <w:pStyle w:val="TOC3"/>
        <w:rPr>
          <w:rFonts w:eastAsiaTheme="minorEastAsia"/>
          <w:b w:val="0"/>
          <w:smallCaps w:val="0"/>
          <w:sz w:val="22"/>
          <w:lang w:val="en-US" w:eastAsia="en-US" w:bidi="ar-SA"/>
        </w:rPr>
      </w:pPr>
      <w:hyperlink w:anchor="_Toc494620021" w:history="1">
        <w:r w:rsidR="004E1B53" w:rsidRPr="00AD10E3">
          <w:rPr>
            <w:rStyle w:val="Hyperlink"/>
          </w:rPr>
          <w:t>Oznámenie o kódovaní H.265/HEVC v mediálnych službách Azure</w:t>
        </w:r>
        <w:r w:rsidR="004E1B53">
          <w:rPr>
            <w:webHidden/>
          </w:rPr>
          <w:tab/>
        </w:r>
        <w:r w:rsidR="004E1B53">
          <w:rPr>
            <w:webHidden/>
          </w:rPr>
          <w:fldChar w:fldCharType="begin"/>
        </w:r>
        <w:r w:rsidR="004E1B53">
          <w:rPr>
            <w:webHidden/>
          </w:rPr>
          <w:instrText xml:space="preserve"> PAGEREF _Toc494620021 \h </w:instrText>
        </w:r>
        <w:r w:rsidR="004E1B53">
          <w:rPr>
            <w:webHidden/>
          </w:rPr>
        </w:r>
        <w:r w:rsidR="004E1B53">
          <w:rPr>
            <w:webHidden/>
          </w:rPr>
          <w:fldChar w:fldCharType="separate"/>
        </w:r>
        <w:r w:rsidR="004E1B53">
          <w:rPr>
            <w:webHidden/>
          </w:rPr>
          <w:t>31</w:t>
        </w:r>
        <w:r w:rsidR="004E1B53">
          <w:rPr>
            <w:webHidden/>
          </w:rPr>
          <w:fldChar w:fldCharType="end"/>
        </w:r>
      </w:hyperlink>
    </w:p>
    <w:p w14:paraId="33CE984A" w14:textId="7D91A4FF" w:rsidR="004E1B53" w:rsidRDefault="005B7A60">
      <w:pPr>
        <w:pStyle w:val="TOC3"/>
        <w:rPr>
          <w:rFonts w:eastAsiaTheme="minorEastAsia"/>
          <w:b w:val="0"/>
          <w:smallCaps w:val="0"/>
          <w:sz w:val="22"/>
          <w:lang w:val="en-US" w:eastAsia="en-US" w:bidi="ar-SA"/>
        </w:rPr>
      </w:pPr>
      <w:hyperlink w:anchor="_Toc494620022" w:history="1">
        <w:r w:rsidR="004E1B53" w:rsidRPr="00AD10E3">
          <w:rPr>
            <w:rStyle w:val="Hyperlink"/>
          </w:rPr>
          <w:t>Oznámenie týkajúce sa programu Adobe Flash Player</w:t>
        </w:r>
        <w:r w:rsidR="004E1B53">
          <w:rPr>
            <w:webHidden/>
          </w:rPr>
          <w:tab/>
        </w:r>
        <w:r w:rsidR="004E1B53">
          <w:rPr>
            <w:webHidden/>
          </w:rPr>
          <w:fldChar w:fldCharType="begin"/>
        </w:r>
        <w:r w:rsidR="004E1B53">
          <w:rPr>
            <w:webHidden/>
          </w:rPr>
          <w:instrText xml:space="preserve"> PAGEREF _Toc494620022 \h </w:instrText>
        </w:r>
        <w:r w:rsidR="004E1B53">
          <w:rPr>
            <w:webHidden/>
          </w:rPr>
        </w:r>
        <w:r w:rsidR="004E1B53">
          <w:rPr>
            <w:webHidden/>
          </w:rPr>
          <w:fldChar w:fldCharType="separate"/>
        </w:r>
        <w:r w:rsidR="004E1B53">
          <w:rPr>
            <w:webHidden/>
          </w:rPr>
          <w:t>31</w:t>
        </w:r>
        <w:r w:rsidR="004E1B53">
          <w:rPr>
            <w:webHidden/>
          </w:rPr>
          <w:fldChar w:fldCharType="end"/>
        </w:r>
      </w:hyperlink>
    </w:p>
    <w:p w14:paraId="17B50E6D" w14:textId="506E231E" w:rsidR="004E1B53" w:rsidRDefault="005B7A60">
      <w:pPr>
        <w:pStyle w:val="TOC3"/>
        <w:rPr>
          <w:rFonts w:eastAsiaTheme="minorEastAsia"/>
          <w:b w:val="0"/>
          <w:smallCaps w:val="0"/>
          <w:sz w:val="22"/>
          <w:lang w:val="en-US" w:eastAsia="en-US" w:bidi="ar-SA"/>
        </w:rPr>
      </w:pPr>
      <w:hyperlink w:anchor="_Toc494620023" w:history="1">
        <w:r w:rsidR="004E1B53" w:rsidRPr="00AD10E3">
          <w:rPr>
            <w:rStyle w:val="Hyperlink"/>
          </w:rPr>
          <w:t>Oznámenie o vizuálnej norme H.264/AVC, videonorme VC-1, vizuálnej norme MPEG-4 (časť 2) a videonorme MPEG-2</w:t>
        </w:r>
        <w:r w:rsidR="004E1B53">
          <w:rPr>
            <w:webHidden/>
          </w:rPr>
          <w:tab/>
        </w:r>
        <w:r w:rsidR="004E1B53">
          <w:rPr>
            <w:webHidden/>
          </w:rPr>
          <w:fldChar w:fldCharType="begin"/>
        </w:r>
        <w:r w:rsidR="004E1B53">
          <w:rPr>
            <w:webHidden/>
          </w:rPr>
          <w:instrText xml:space="preserve"> PAGEREF _Toc494620023 \h </w:instrText>
        </w:r>
        <w:r w:rsidR="004E1B53">
          <w:rPr>
            <w:webHidden/>
          </w:rPr>
        </w:r>
        <w:r w:rsidR="004E1B53">
          <w:rPr>
            <w:webHidden/>
          </w:rPr>
          <w:fldChar w:fldCharType="separate"/>
        </w:r>
        <w:r w:rsidR="004E1B53">
          <w:rPr>
            <w:webHidden/>
          </w:rPr>
          <w:t>31</w:t>
        </w:r>
        <w:r w:rsidR="004E1B53">
          <w:rPr>
            <w:webHidden/>
          </w:rPr>
          <w:fldChar w:fldCharType="end"/>
        </w:r>
      </w:hyperlink>
    </w:p>
    <w:p w14:paraId="17F72046" w14:textId="5887EA35" w:rsidR="004E1B53" w:rsidRDefault="005B7A60">
      <w:pPr>
        <w:pStyle w:val="TOC1"/>
        <w:tabs>
          <w:tab w:val="right" w:leader="dot" w:pos="5030"/>
        </w:tabs>
        <w:rPr>
          <w:rFonts w:eastAsiaTheme="minorEastAsia"/>
          <w:b w:val="0"/>
          <w:caps w:val="0"/>
          <w:noProof/>
          <w:sz w:val="22"/>
          <w:lang w:val="en-US" w:eastAsia="en-US" w:bidi="ar-SA"/>
        </w:rPr>
      </w:pPr>
      <w:hyperlink w:anchor="_Toc494620024" w:history="1">
        <w:r w:rsidR="004E1B53" w:rsidRPr="00AD10E3">
          <w:rPr>
            <w:rStyle w:val="Hyperlink"/>
            <w:noProof/>
          </w:rPr>
          <w:t>Príloha 2 – balíky predplatných licencií</w:t>
        </w:r>
        <w:r w:rsidR="004E1B53">
          <w:rPr>
            <w:noProof/>
            <w:webHidden/>
          </w:rPr>
          <w:tab/>
        </w:r>
        <w:r w:rsidR="004E1B53">
          <w:rPr>
            <w:noProof/>
            <w:webHidden/>
          </w:rPr>
          <w:fldChar w:fldCharType="begin"/>
        </w:r>
        <w:r w:rsidR="004E1B53">
          <w:rPr>
            <w:noProof/>
            <w:webHidden/>
          </w:rPr>
          <w:instrText xml:space="preserve"> PAGEREF _Toc494620024 \h </w:instrText>
        </w:r>
        <w:r w:rsidR="004E1B53">
          <w:rPr>
            <w:noProof/>
            <w:webHidden/>
          </w:rPr>
        </w:r>
        <w:r w:rsidR="004E1B53">
          <w:rPr>
            <w:noProof/>
            <w:webHidden/>
          </w:rPr>
          <w:fldChar w:fldCharType="separate"/>
        </w:r>
        <w:r w:rsidR="004E1B53">
          <w:rPr>
            <w:noProof/>
            <w:webHidden/>
          </w:rPr>
          <w:t>33</w:t>
        </w:r>
        <w:r w:rsidR="004E1B53">
          <w:rPr>
            <w:noProof/>
            <w:webHidden/>
          </w:rPr>
          <w:fldChar w:fldCharType="end"/>
        </w:r>
      </w:hyperlink>
    </w:p>
    <w:p w14:paraId="7E9DEB80" w14:textId="1774D5FE" w:rsidR="004E1B53" w:rsidRDefault="005B7A60">
      <w:pPr>
        <w:pStyle w:val="TOC1"/>
        <w:tabs>
          <w:tab w:val="right" w:leader="dot" w:pos="5030"/>
        </w:tabs>
        <w:rPr>
          <w:rFonts w:eastAsiaTheme="minorEastAsia"/>
          <w:b w:val="0"/>
          <w:caps w:val="0"/>
          <w:noProof/>
          <w:sz w:val="22"/>
          <w:lang w:val="en-US" w:eastAsia="en-US" w:bidi="ar-SA"/>
        </w:rPr>
      </w:pPr>
      <w:hyperlink w:anchor="_Toc494620025" w:history="1">
        <w:r w:rsidR="004E1B53" w:rsidRPr="00AD10E3">
          <w:rPr>
            <w:rStyle w:val="Hyperlink"/>
            <w:noProof/>
          </w:rPr>
          <w:t>Príloha 3 – štandardné zmluvné klauzuly (spracovávatelia)</w:t>
        </w:r>
        <w:r w:rsidR="004E1B53">
          <w:rPr>
            <w:noProof/>
            <w:webHidden/>
          </w:rPr>
          <w:tab/>
        </w:r>
        <w:r w:rsidR="004E1B53">
          <w:rPr>
            <w:noProof/>
            <w:webHidden/>
          </w:rPr>
          <w:fldChar w:fldCharType="begin"/>
        </w:r>
        <w:r w:rsidR="004E1B53">
          <w:rPr>
            <w:noProof/>
            <w:webHidden/>
          </w:rPr>
          <w:instrText xml:space="preserve"> PAGEREF _Toc494620025 \h </w:instrText>
        </w:r>
        <w:r w:rsidR="004E1B53">
          <w:rPr>
            <w:noProof/>
            <w:webHidden/>
          </w:rPr>
        </w:r>
        <w:r w:rsidR="004E1B53">
          <w:rPr>
            <w:noProof/>
            <w:webHidden/>
          </w:rPr>
          <w:fldChar w:fldCharType="separate"/>
        </w:r>
        <w:r w:rsidR="004E1B53">
          <w:rPr>
            <w:noProof/>
            <w:webHidden/>
          </w:rPr>
          <w:t>35</w:t>
        </w:r>
        <w:r w:rsidR="004E1B53">
          <w:rPr>
            <w:noProof/>
            <w:webHidden/>
          </w:rPr>
          <w:fldChar w:fldCharType="end"/>
        </w:r>
      </w:hyperlink>
    </w:p>
    <w:p w14:paraId="0B60980C" w14:textId="740E7AC2" w:rsidR="004E1B53" w:rsidRDefault="005B7A60">
      <w:pPr>
        <w:pStyle w:val="TOC1"/>
        <w:tabs>
          <w:tab w:val="right" w:leader="dot" w:pos="5030"/>
        </w:tabs>
        <w:rPr>
          <w:rFonts w:eastAsiaTheme="minorEastAsia"/>
          <w:b w:val="0"/>
          <w:caps w:val="0"/>
          <w:noProof/>
          <w:sz w:val="22"/>
          <w:lang w:val="en-US" w:eastAsia="en-US" w:bidi="ar-SA"/>
        </w:rPr>
      </w:pPr>
      <w:hyperlink w:anchor="_Toc494620026" w:history="1">
        <w:r w:rsidR="004E1B53" w:rsidRPr="00AD10E3">
          <w:rPr>
            <w:rStyle w:val="Hyperlink"/>
            <w:noProof/>
          </w:rPr>
          <w:t>Príloha 4 – podmienky všeobecného nariadenia Európskej únie o ochrane údajov</w:t>
        </w:r>
        <w:r w:rsidR="004E1B53">
          <w:rPr>
            <w:noProof/>
            <w:webHidden/>
          </w:rPr>
          <w:tab/>
        </w:r>
        <w:r w:rsidR="004E1B53">
          <w:rPr>
            <w:noProof/>
            <w:webHidden/>
          </w:rPr>
          <w:fldChar w:fldCharType="begin"/>
        </w:r>
        <w:r w:rsidR="004E1B53">
          <w:rPr>
            <w:noProof/>
            <w:webHidden/>
          </w:rPr>
          <w:instrText xml:space="preserve"> PAGEREF _Toc494620026 \h </w:instrText>
        </w:r>
        <w:r w:rsidR="004E1B53">
          <w:rPr>
            <w:noProof/>
            <w:webHidden/>
          </w:rPr>
        </w:r>
        <w:r w:rsidR="004E1B53">
          <w:rPr>
            <w:noProof/>
            <w:webHidden/>
          </w:rPr>
          <w:fldChar w:fldCharType="separate"/>
        </w:r>
        <w:r w:rsidR="004E1B53">
          <w:rPr>
            <w:noProof/>
            <w:webHidden/>
          </w:rPr>
          <w:t>41</w:t>
        </w:r>
        <w:r w:rsidR="004E1B53">
          <w:rPr>
            <w:noProof/>
            <w:webHidden/>
          </w:rPr>
          <w:fldChar w:fldCharType="end"/>
        </w:r>
      </w:hyperlink>
    </w:p>
    <w:p w14:paraId="13B5B24B" w14:textId="6FB4594E" w:rsidR="004E1B53" w:rsidRDefault="005B7A60">
      <w:pPr>
        <w:pStyle w:val="TOC1"/>
        <w:tabs>
          <w:tab w:val="right" w:leader="dot" w:pos="5030"/>
        </w:tabs>
        <w:rPr>
          <w:rFonts w:eastAsiaTheme="minorEastAsia"/>
          <w:b w:val="0"/>
          <w:caps w:val="0"/>
          <w:noProof/>
          <w:sz w:val="22"/>
          <w:lang w:val="en-US" w:eastAsia="en-US" w:bidi="ar-SA"/>
        </w:rPr>
      </w:pPr>
      <w:hyperlink w:anchor="_Toc494620027" w:history="1">
        <w:r w:rsidR="004E1B53" w:rsidRPr="00AD10E3">
          <w:rPr>
            <w:rStyle w:val="Hyperlink"/>
            <w:noProof/>
          </w:rPr>
          <w:t>Príloha 1 – dodatočné podmienky GDPR</w:t>
        </w:r>
        <w:r w:rsidR="004E1B53">
          <w:rPr>
            <w:noProof/>
            <w:webHidden/>
          </w:rPr>
          <w:tab/>
        </w:r>
        <w:r w:rsidR="004E1B53">
          <w:rPr>
            <w:noProof/>
            <w:webHidden/>
          </w:rPr>
          <w:fldChar w:fldCharType="begin"/>
        </w:r>
        <w:r w:rsidR="004E1B53">
          <w:rPr>
            <w:noProof/>
            <w:webHidden/>
          </w:rPr>
          <w:instrText xml:space="preserve"> PAGEREF _Toc494620027 \h </w:instrText>
        </w:r>
        <w:r w:rsidR="004E1B53">
          <w:rPr>
            <w:noProof/>
            <w:webHidden/>
          </w:rPr>
        </w:r>
        <w:r w:rsidR="004E1B53">
          <w:rPr>
            <w:noProof/>
            <w:webHidden/>
          </w:rPr>
          <w:fldChar w:fldCharType="separate"/>
        </w:r>
        <w:r w:rsidR="004E1B53">
          <w:rPr>
            <w:noProof/>
            <w:webHidden/>
          </w:rPr>
          <w:t>43</w:t>
        </w:r>
        <w:r w:rsidR="004E1B53">
          <w:rPr>
            <w:noProof/>
            <w:webHidden/>
          </w:rPr>
          <w:fldChar w:fldCharType="end"/>
        </w:r>
      </w:hyperlink>
    </w:p>
    <w:p w14:paraId="092C9288" w14:textId="09E22731"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619951"/>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94619952"/>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22"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6D289BD5" w14:textId="77777777" w:rsidR="004E1B53" w:rsidRDefault="004E1B53" w:rsidP="004E1B53">
      <w:pPr>
        <w:pStyle w:val="ProductList-Offering1Heading"/>
      </w:pPr>
      <w:bookmarkStart w:id="6" w:name="_Toc492329094"/>
      <w:bookmarkStart w:id="7" w:name="_Toc489605555"/>
      <w:bookmarkStart w:id="8" w:name="_Toc494619953"/>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4E1B53" w:rsidRPr="00AD6DB4" w14:paraId="3F1D0804" w14:textId="77777777" w:rsidTr="009E2E34">
        <w:trPr>
          <w:tblHeader/>
        </w:trPr>
        <w:tc>
          <w:tcPr>
            <w:tcW w:w="5395" w:type="dxa"/>
            <w:shd w:val="clear" w:color="auto" w:fill="0072C6"/>
          </w:tcPr>
          <w:p w14:paraId="49EF266D" w14:textId="77777777" w:rsidR="004E1B53" w:rsidRPr="00231971" w:rsidRDefault="004E1B53" w:rsidP="009E2E3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76A1FABC" w14:textId="77777777" w:rsidR="004E1B53" w:rsidRPr="00231971" w:rsidRDefault="004E1B53" w:rsidP="009E2E34">
            <w:pPr>
              <w:pStyle w:val="ProductList-Body"/>
              <w:spacing w:before="20" w:after="20"/>
              <w:rPr>
                <w:color w:val="FFFFFF" w:themeColor="background1"/>
                <w:sz w:val="16"/>
                <w:szCs w:val="16"/>
              </w:rPr>
            </w:pPr>
            <w:r>
              <w:rPr>
                <w:color w:val="FFFFFF" w:themeColor="background1"/>
                <w:sz w:val="16"/>
                <w:szCs w:val="16"/>
              </w:rPr>
              <w:t>Odstránené položky</w:t>
            </w:r>
          </w:p>
        </w:tc>
      </w:tr>
      <w:tr w:rsidR="004E1B53" w14:paraId="7B7AD1A1" w14:textId="77777777" w:rsidTr="009E2E34">
        <w:tc>
          <w:tcPr>
            <w:tcW w:w="5395" w:type="dxa"/>
            <w:vAlign w:val="bottom"/>
          </w:tcPr>
          <w:p w14:paraId="57C955E5" w14:textId="77777777" w:rsidR="004E1B53" w:rsidRDefault="004E1B53" w:rsidP="009E2E34">
            <w:pPr>
              <w:pStyle w:val="ProductList-Body"/>
            </w:pPr>
            <w:r>
              <w:t>Neaktívny používateľ služby Exchange Online</w:t>
            </w:r>
          </w:p>
        </w:tc>
        <w:tc>
          <w:tcPr>
            <w:tcW w:w="5395" w:type="dxa"/>
            <w:vAlign w:val="bottom"/>
          </w:tcPr>
          <w:p w14:paraId="61F1273A" w14:textId="77777777" w:rsidR="004E1B53" w:rsidRDefault="004E1B53" w:rsidP="009E2E34">
            <w:pPr>
              <w:pStyle w:val="ProductList-Body"/>
            </w:pPr>
          </w:p>
        </w:tc>
      </w:tr>
    </w:tbl>
    <w:p w14:paraId="31C90D78" w14:textId="77777777" w:rsidR="004E1B53" w:rsidRDefault="004E1B53" w:rsidP="004E1B53">
      <w:pPr>
        <w:pStyle w:val="ProductList-Body"/>
      </w:pPr>
    </w:p>
    <w:p w14:paraId="0916715D" w14:textId="77777777" w:rsidR="004E1B53" w:rsidRDefault="004E1B53" w:rsidP="004E1B53">
      <w:pPr>
        <w:pStyle w:val="ProductList-ClauseHeading"/>
        <w:outlineLvl w:val="2"/>
      </w:pPr>
      <w:r>
        <w:t>Podmienky špecifické pre konkrétne služby on-line</w:t>
      </w:r>
    </w:p>
    <w:bookmarkStart w:id="15" w:name="_Hlk491697289"/>
    <w:p w14:paraId="3D07BC2D" w14:textId="77777777" w:rsidR="004E1B53" w:rsidRDefault="004E1B53" w:rsidP="004E1B53">
      <w:pPr>
        <w:pStyle w:val="ProductList-Body"/>
      </w:pPr>
      <w:r>
        <w:fldChar w:fldCharType="begin"/>
      </w:r>
      <w:r>
        <w:instrText>HYPERLINK \l "ExchangeOnline"</w:instrText>
      </w:r>
      <w:r>
        <w:fldChar w:fldCharType="separate"/>
      </w:r>
      <w:r>
        <w:rPr>
          <w:rStyle w:val="Hyperlink"/>
        </w:rPr>
        <w:t>Exchange Online</w:t>
      </w:r>
      <w:r>
        <w:fldChar w:fldCharType="end"/>
      </w:r>
      <w:r>
        <w:t>: Boli pridané podmienky podporujúce licencie pre neaktívnych používateľov služby Exchange Online pre poštové schránky v službe Exchange Online, ktoré sa aktívne nevyužívajú.</w:t>
      </w:r>
    </w:p>
    <w:p w14:paraId="6CCAD772" w14:textId="1284EC47" w:rsidR="004E1B53" w:rsidRDefault="005B7A60" w:rsidP="004E1B53">
      <w:pPr>
        <w:pStyle w:val="ProductList-Body"/>
      </w:pPr>
      <w:hyperlink w:anchor="Office365Applications" w:history="1">
        <w:r w:rsidR="004E1B53">
          <w:rPr>
            <w:rStyle w:val="Hyperlink"/>
          </w:rPr>
          <w:t>Aplikácie služieb Office 365</w:t>
        </w:r>
      </w:hyperlink>
      <w:r w:rsidR="004E1B53">
        <w:t xml:space="preserve">: Služba Visio Pro pre Office 365 bola premenovaná na Visio Online. </w:t>
      </w:r>
    </w:p>
    <w:p w14:paraId="3CB82D18" w14:textId="77777777" w:rsidR="004E1B53" w:rsidRDefault="005B7A60" w:rsidP="004E1B53">
      <w:pPr>
        <w:pStyle w:val="ProductList-Body"/>
      </w:pPr>
      <w:hyperlink w:anchor="MicrosoftKaizalaPro" w:history="1">
        <w:r w:rsidR="004E1B53">
          <w:rPr>
            <w:rStyle w:val="Hyperlink"/>
          </w:rPr>
          <w:t>MicrosoftKaizalaPro</w:t>
        </w:r>
      </w:hyperlink>
      <w:r w:rsidR="004E1B53">
        <w:t>: Služba Kaizala bola premenovaná na Microsoft Kaizala Pro.</w:t>
      </w:r>
    </w:p>
    <w:p w14:paraId="00A6D527" w14:textId="77777777" w:rsidR="004E1B53" w:rsidRDefault="005B7A60" w:rsidP="004E1B53">
      <w:pPr>
        <w:pStyle w:val="ProductList-Body"/>
      </w:pPr>
      <w:hyperlink w:anchor="_top" w:history="1">
        <w:r w:rsidR="004E1B53">
          <w:rPr>
            <w:rStyle w:val="Hyperlink"/>
          </w:rPr>
          <w:t>Skype for Business Online</w:t>
        </w:r>
      </w:hyperlink>
      <w:r w:rsidR="004E1B53">
        <w:t xml:space="preserve">: Služby Skype for Business Online PSTN boli premenované a začlenené do služieb Skype for Business Online. Služba Skype for Business Online PSTN Calling bola premenovaná na Calling Plan, služba Skype for Business Online PSTN Conferencing bola premenovaná na Audio Conferencing, služba Skype for Business PSTN Consumption bola premenovaná na Communication Credits a služba Skype for Business Online Cloud PBX bola premenovaná na Phone System. </w:t>
      </w:r>
    </w:p>
    <w:bookmarkEnd w:id="15"/>
    <w:p w14:paraId="1B4BEE12" w14:textId="77777777" w:rsidR="004E1B53" w:rsidRDefault="004E1B53" w:rsidP="004E1B53">
      <w:pPr>
        <w:pStyle w:val="ProductList-Body"/>
      </w:pPr>
    </w:p>
    <w:p w14:paraId="4AF8E528" w14:textId="77777777" w:rsidR="004E1B53" w:rsidRDefault="004E1B53" w:rsidP="004E1B53">
      <w:pPr>
        <w:pStyle w:val="ProductList-ClauseHeading"/>
        <w:outlineLvl w:val="2"/>
      </w:pPr>
      <w:bookmarkStart w:id="16" w:name="Príloha2"/>
      <w:r>
        <w:t>Príloha 2</w:t>
      </w:r>
      <w:bookmarkEnd w:id="16"/>
    </w:p>
    <w:p w14:paraId="497C12D9" w14:textId="70B851A6" w:rsidR="004E1B53" w:rsidRPr="00C736BD" w:rsidRDefault="004E1B53" w:rsidP="004E1B53">
      <w:pPr>
        <w:pStyle w:val="ProductList-Body"/>
      </w:pPr>
      <w:bookmarkStart w:id="17" w:name="_Hlk491697299"/>
      <w:r>
        <w:t xml:space="preserve">Bola aktualizovaná tabuľka </w:t>
      </w:r>
      <w:hyperlink w:anchor="Attachment2" w:history="1">
        <w:r>
          <w:rPr>
            <w:rStyle w:val="Hyperlink"/>
          </w:rPr>
          <w:t>Balíky predplatných licencií v prílohe 2</w:t>
        </w:r>
      </w:hyperlink>
      <w:r>
        <w:t xml:space="preserve"> tak, aby zahŕňala balíky Office 365 Education Suites, Microsoft 365 Education A3/A5 a Microsoft 365 F1.</w:t>
      </w:r>
    </w:p>
    <w:bookmarkEnd w:id="17"/>
    <w:p w14:paraId="1A9F920C" w14:textId="3399FC9D" w:rsidR="00B93221" w:rsidRPr="00903BB7" w:rsidRDefault="00187CF1"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619954"/>
      <w:bookmarkEnd w:id="9"/>
      <w:bookmarkEnd w:id="10"/>
      <w:bookmarkEnd w:id="11"/>
      <w:bookmarkEnd w:id="12"/>
      <w:bookmarkEnd w:id="13"/>
      <w:bookmarkEnd w:id="14"/>
      <w:r>
        <w:lastRenderedPageBreak/>
        <w:t>Všeobecné podmienky</w:t>
      </w:r>
      <w:bookmarkEnd w:id="18"/>
      <w:bookmarkEnd w:id="19"/>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619955"/>
      <w:bookmarkStart w:id="21" w:name="Definitions"/>
      <w:r>
        <w:t>Definície</w:t>
      </w:r>
      <w:bookmarkEnd w:id="20"/>
    </w:p>
    <w:bookmarkEnd w:id="21"/>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2DC5AE2E" w14:textId="77777777" w:rsidR="00BB7DA1" w:rsidRPr="0008458E" w:rsidRDefault="00BB7DA1" w:rsidP="00BB7DA1">
      <w:pPr>
        <w:pStyle w:val="ProductList-Body"/>
        <w:spacing w:after="120"/>
      </w:pPr>
      <w:r>
        <w:t xml:space="preserve">„Osobné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13B7DAA1" w14:textId="77777777" w:rsidR="00BB7DA1" w:rsidRPr="0008458E" w:rsidRDefault="00BB7DA1" w:rsidP="00BB7DA1">
      <w:pPr>
        <w:pStyle w:val="ProductList-Body"/>
        <w:spacing w:after="120"/>
      </w:pPr>
      <w:r>
        <w:t>„SL“ znamená predplatnú licenciu.</w:t>
      </w:r>
    </w:p>
    <w:p w14:paraId="0F4B03A5" w14:textId="77777777" w:rsidR="00BB7DA1" w:rsidRPr="0008458E" w:rsidRDefault="00BB7DA1" w:rsidP="00BB7DA1">
      <w:pPr>
        <w:pStyle w:val="ProductList-Body"/>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22" w:name="_Toc453946572"/>
      <w:bookmarkStart w:id="23" w:name="_Toc451949009"/>
      <w:bookmarkStart w:id="24" w:name="_Toc494619956"/>
      <w:r>
        <w:t>Aktualizácie podmienok používania služieb on-line</w:t>
      </w:r>
      <w:bookmarkEnd w:id="22"/>
      <w:bookmarkEnd w:id="23"/>
      <w:bookmarkEnd w:id="24"/>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20805F0F" w14:textId="77777777" w:rsidR="004E1B53" w:rsidRDefault="004E1B53" w:rsidP="004E1B53">
      <w:pPr>
        <w:pStyle w:val="ProductList-SubSubSectionHeading"/>
        <w:outlineLvl w:val="1"/>
      </w:pPr>
      <w:bookmarkStart w:id="25" w:name="_Toc492329098"/>
      <w:bookmarkStart w:id="26" w:name="_Toc489605559"/>
      <w:bookmarkStart w:id="27" w:name="_Toc494619957"/>
      <w:bookmarkStart w:id="28" w:name="OnlineServicesChanges"/>
      <w:r>
        <w:t>Zmeny služieb on-line a dostupnosť</w:t>
      </w:r>
      <w:bookmarkEnd w:id="25"/>
      <w:bookmarkEnd w:id="26"/>
      <w:bookmarkEnd w:id="27"/>
    </w:p>
    <w:bookmarkEnd w:id="28"/>
    <w:p w14:paraId="77CB819C" w14:textId="77777777" w:rsidR="004E1B53" w:rsidRDefault="004E1B53" w:rsidP="004E1B53">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w:t>
      </w:r>
      <w:r>
        <w:lastRenderedPageBreak/>
        <w:t xml:space="preserve">s ľubovoľnými takýmito požiadavkami alebo záväzkami. Ak spoločnosť Microsoft vypovie službu on-line z regulačných dôvodov, zákazníci získajú kredit za všetky sumy zaplatené vopred za obdobie po vypovedaní. </w:t>
      </w:r>
    </w:p>
    <w:p w14:paraId="39C61EF4" w14:textId="77777777" w:rsidR="004E1B53" w:rsidRDefault="004E1B53" w:rsidP="00103924">
      <w:pPr>
        <w:pStyle w:val="ProductList-Body"/>
      </w:pPr>
    </w:p>
    <w:p w14:paraId="3A70F627" w14:textId="07393C2C" w:rsidR="00103924" w:rsidRPr="00690C65" w:rsidRDefault="00103924" w:rsidP="00103924">
      <w:pPr>
        <w:pStyle w:val="ProductList-Body"/>
      </w:pPr>
      <w:r>
        <w:t xml:space="preserve">Dostupnosť, funkčnosť a jazykové verzie každej služby on-line sa môžu líšiť podľa krajiny. Zákazník si môže pozrieť informácie na dostupnosti na stránke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4619958"/>
      <w:r>
        <w:t>Uchovávanie údajov</w:t>
      </w:r>
      <w:bookmarkEnd w:id="29"/>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94619959"/>
      <w:r>
        <w:t>Použitie softvéru so službou online</w:t>
      </w:r>
      <w:bookmarkEnd w:id="30"/>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94619960"/>
      <w:bookmarkStart w:id="32" w:name="NonMicrosoftProducts"/>
      <w:r>
        <w:t>Produkty iného subjektu ako Microsoft</w:t>
      </w:r>
      <w:bookmarkEnd w:id="31"/>
    </w:p>
    <w:bookmarkEnd w:id="32"/>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4619961"/>
      <w:r>
        <w:t>Zásady prijateľného používania</w:t>
      </w:r>
      <w:bookmarkEnd w:id="3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4" w:name="_Toc494619962"/>
      <w:r>
        <w:t>Technické obmedzenia</w:t>
      </w:r>
      <w:bookmarkEnd w:id="3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5" w:name="_Toc494619963"/>
      <w:r>
        <w:t>Dodržovanie zákonov</w:t>
      </w:r>
      <w:bookmarkEnd w:id="35"/>
    </w:p>
    <w:p w14:paraId="62B0DA66" w14:textId="77777777" w:rsidR="00BB7DA1" w:rsidRPr="0008458E" w:rsidRDefault="00BB7DA1" w:rsidP="00BB7DA1">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nezisťuje, či zákaznícke údaje alebo údaje poskytované v rámci technickej podpory obsahujú informácie podliehajúce určitému zákonu alebo nariadeniu. Na všetky bezpečnostné incidenty sa vzťahujú podmienky sekcie Oznámenie bezpečnostného incidentu uvedenej nižšie.</w:t>
      </w:r>
    </w:p>
    <w:p w14:paraId="35B761A2" w14:textId="77777777" w:rsidR="00BB7DA1" w:rsidRPr="0008458E" w:rsidRDefault="00BB7DA1" w:rsidP="00BB7DA1">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či aplikácie na platforme Microsoft Azure), za určenie toho, či sú služby on-line vhodné na ukladanie a spracúvanie informácií podliehajúcich určitému zákonu alebo nariadeniu, a za používanie služieb on-line spôsobom, ktorý je v súlade so zákonnými a regulačnými povinnosťami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6" w:name="_Toc494619964"/>
      <w:bookmarkStart w:id="37" w:name="ImportExportServices"/>
      <w:r w:rsidRPr="008B5FE7">
        <w:t>Služby importu/exportu</w:t>
      </w:r>
      <w:bookmarkEnd w:id="36"/>
    </w:p>
    <w:bookmarkEnd w:id="3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8" w:name="_Toc494619965"/>
      <w:r>
        <w:t>Elektronické upozornenia</w:t>
      </w:r>
      <w:bookmarkEnd w:id="3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4619966"/>
      <w:r>
        <w:t>Opätovné pridelenie licencií</w:t>
      </w:r>
      <w:bookmarkEnd w:id="3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4619967"/>
      <w:r>
        <w:t>Písmové komponenty</w:t>
      </w:r>
      <w:bookmarkEnd w:id="4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4E1B53">
      <w:pPr>
        <w:pStyle w:val="ProductList-SubSubSectionHeading"/>
        <w:keepNext/>
        <w:outlineLvl w:val="1"/>
      </w:pPr>
      <w:bookmarkStart w:id="41" w:name="CompetitiveBenchmarking"/>
      <w:bookmarkStart w:id="42" w:name="_Toc459970689"/>
      <w:bookmarkStart w:id="43" w:name="_Toc494619968"/>
      <w:r>
        <w:lastRenderedPageBreak/>
        <w:t>Výkonnostné testovanie na účely porovnávania s konkurenčnými produktmi</w:t>
      </w:r>
      <w:bookmarkEnd w:id="41"/>
      <w:bookmarkEnd w:id="42"/>
      <w:bookmarkEnd w:id="43"/>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4" w:name="_Toc494619969"/>
      <w:r>
        <w:t>Multiplexing</w:t>
      </w:r>
      <w:bookmarkEnd w:id="44"/>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5B7A60"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4619970"/>
      <w:r>
        <w:lastRenderedPageBreak/>
        <w:t>Podmienky ochrany osobných údajov a zabezpečenia</w:t>
      </w:r>
      <w:bookmarkEnd w:id="45"/>
      <w:bookmarkEnd w:id="46"/>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7" w:name="_Toc494619971"/>
      <w:r w:rsidRPr="009D06CF">
        <w:rPr>
          <w:lang w:val="sk-SK"/>
        </w:rPr>
        <w:t>Všeobecné podmienky ochrany osobných údajov a zabezpečenia</w:t>
      </w:r>
      <w:bookmarkEnd w:id="47"/>
    </w:p>
    <w:p w14:paraId="0E3B00B8" w14:textId="77777777" w:rsidR="009F2F54" w:rsidRDefault="009F2F54" w:rsidP="009F2F54">
      <w:pPr>
        <w:pStyle w:val="ProductList-SubSubSectionHeading"/>
        <w:outlineLvl w:val="2"/>
      </w:pPr>
      <w:bookmarkStart w:id="48" w:name="_Toc457466407"/>
      <w:bookmarkStart w:id="49" w:name="_Toc453946587"/>
      <w:bookmarkStart w:id="50" w:name="_Toc494619972"/>
      <w:r>
        <w:t>Rozsah</w:t>
      </w:r>
      <w:bookmarkEnd w:id="48"/>
      <w:bookmarkEnd w:id="49"/>
      <w:bookmarkEnd w:id="50"/>
    </w:p>
    <w:p w14:paraId="58AFEBC3" w14:textId="77777777" w:rsidR="00B71356" w:rsidRPr="00747204" w:rsidRDefault="00B71356" w:rsidP="00B71356">
      <w:pPr>
        <w:pStyle w:val="ProductList-Body"/>
      </w:pPr>
      <w:r>
        <w:t xml:space="preserve">Podmienky uvedené v tomto článku sa vzťahujú na všetky služby on-line s výnimkou platformy Bing Maps Enterprise, platformy Bing Maps Mobile Asset Management a služieb LinkedIn Sales Navigator, Microsoft Cognitive Services a Microsoft Azure Stack,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94619973"/>
      <w:r>
        <w:t>Používanie zákazníckych údajov</w:t>
      </w:r>
      <w:bookmarkEnd w:id="51"/>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5FED9C5" w14:textId="77777777" w:rsidR="00BB7DA1" w:rsidRPr="0008458E" w:rsidRDefault="00BB7DA1" w:rsidP="00BB7DA1">
      <w:pPr>
        <w:pStyle w:val="ProductList-SubSubSectionHeading"/>
        <w:outlineLvl w:val="2"/>
      </w:pPr>
      <w:bookmarkStart w:id="52" w:name="_Toc489605576"/>
      <w:bookmarkStart w:id="53" w:name="_Toc494619974"/>
      <w:bookmarkStart w:id="54" w:name="ProcessingofPersonalData"/>
      <w:r>
        <w:t>Spracúvanie osobných údajov</w:t>
      </w:r>
      <w:bookmarkEnd w:id="52"/>
      <w:bookmarkEnd w:id="53"/>
    </w:p>
    <w:bookmarkEnd w:id="54"/>
    <w:p w14:paraId="6CF51F46" w14:textId="77777777" w:rsidR="00BB7DA1" w:rsidRPr="0008458E" w:rsidRDefault="00BB7DA1" w:rsidP="00BB7DA1">
      <w:pPr>
        <w:pStyle w:val="ProductList-Body"/>
      </w:pPr>
      <w:r>
        <w:t xml:space="preserve">V článku 28 ods. 1) všeobecného nariadenia Európskej únie o ochrane údajov (ďalej len „GDPR“, z anglického „General Data Protection Regulation“) sa vyžaduje zmluva medzi prevádzkovateľom a sprostredkovateľom a medzi sprostredkovateľom a subsprostredkovateľom o tom, </w:t>
      </w:r>
      <w:r>
        <w:rPr>
          <w:rFonts w:cstheme="minorHAnsi"/>
          <w:szCs w:val="18"/>
        </w:rPr>
        <w:t>že spracúvanie sa bude vykonávať v súlade s technickými a organizačnými opatreniami, ktoré spĺňajú požiadavky GDPR a zabezpečujú ochranu práv dotknutých osôb</w:t>
      </w:r>
      <w:r>
        <w:t>. Podmienky GDPR v prílohe 4 slúžia na splnenie tejto požiadavky pre zmluvné strany. Podmienky GDPR sú organizované nasledovne:</w:t>
      </w:r>
    </w:p>
    <w:p w14:paraId="12BDAFED" w14:textId="77777777" w:rsidR="00BB7DA1" w:rsidRPr="0008458E" w:rsidRDefault="00BB7DA1" w:rsidP="00BB7DA1">
      <w:pPr>
        <w:pStyle w:val="ProductList-Body"/>
        <w:numPr>
          <w:ilvl w:val="0"/>
          <w:numId w:val="44"/>
        </w:numPr>
      </w:pPr>
      <w:r>
        <w:t xml:space="preserve">Článok C reprodukuje (s menšími objasňujúcimi úpravami) príslušné zmluvné podmienky vyžadované od prevádzkovateľov a sprostredkovateľov na základe článkov 28, 32 a 33 v GDPR. </w:t>
      </w:r>
    </w:p>
    <w:p w14:paraId="1212D55E" w14:textId="77777777" w:rsidR="00BB7DA1" w:rsidRPr="0008458E" w:rsidRDefault="00BB7DA1" w:rsidP="00BB7DA1">
      <w:pPr>
        <w:pStyle w:val="ProductList-Body"/>
        <w:numPr>
          <w:ilvl w:val="0"/>
          <w:numId w:val="44"/>
        </w:numPr>
      </w:pPr>
      <w:r>
        <w:t>V prílohe 1 sú uvedené ďalšie podrobnosti o tom, čo môže zákazník očakávať od spoločnosti Microsoft z hľadiska plnenia týchto podmienok, ako aj záväzky spoločnosti Microsoft v súvislosti s článkami 30 a 34 až 36 v GDPR.</w:t>
      </w:r>
    </w:p>
    <w:p w14:paraId="77902873" w14:textId="77777777" w:rsidR="00BB7DA1" w:rsidRPr="0008458E" w:rsidRDefault="00BB7DA1" w:rsidP="00BB7DA1">
      <w:pPr>
        <w:pStyle w:val="ProductList-Body"/>
      </w:pPr>
      <w:r>
        <w:t xml:space="preserve">Spoločnosť Microsoft stanovuje účinnosť záväzkov v podmienkach GDPR pre všetkých zákazníkov od 25. mája 2018. </w:t>
      </w:r>
    </w:p>
    <w:p w14:paraId="706CB18B" w14:textId="77777777" w:rsidR="00BB7DA1" w:rsidRPr="0008458E" w:rsidRDefault="00BB7DA1" w:rsidP="00BB7DA1">
      <w:pPr>
        <w:pStyle w:val="ProductList-Body"/>
      </w:pPr>
    </w:p>
    <w:p w14:paraId="14E425BF" w14:textId="77777777" w:rsidR="00BB7DA1" w:rsidRPr="0008458E" w:rsidRDefault="00BB7DA1" w:rsidP="00BB7DA1">
      <w:pPr>
        <w:pStyle w:val="ProductList-SubSubSectionHeading"/>
        <w:outlineLvl w:val="2"/>
      </w:pPr>
      <w:bookmarkStart w:id="55" w:name="_Toc489605577"/>
      <w:bookmarkStart w:id="56" w:name="_Toc494619975"/>
      <w:r>
        <w:t>Používanie údajov poskytovaných v rámci technickej podpory</w:t>
      </w:r>
      <w:bookmarkEnd w:id="55"/>
      <w:bookmarkEnd w:id="56"/>
    </w:p>
    <w:p w14:paraId="0F88DACB" w14:textId="77777777" w:rsidR="00BB7DA1" w:rsidRPr="0008458E" w:rsidRDefault="00BB7DA1" w:rsidP="00BB7DA1">
      <w:pPr>
        <w:pStyle w:val="ProductList-Body"/>
      </w:pPr>
      <w:r>
        <w:t>Údaje poskytované v rámci technickej podpory sa budú používať výhradne na poskytovanie technickej podpory zákazníkovi vrátane účelov v súlade s poskytovaním technickej podpory, napríklad na riešenie opakujúcich sa problémov a zlepšovanie technickej podpory alebo služieb on-line. Spoločnosť Microsoft nebude bez zákazníkovho povolenia používať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w:t>
      </w:r>
      <w:r>
        <w:rPr>
          <w:bCs/>
        </w:rPr>
        <w:t xml:space="preserve"> na to, aby mu poskytovala technickú podporu</w:t>
      </w:r>
      <w:r>
        <w:t>. Tento odsek neovplyvňuje práva spoločnosti Microsoft na softvér alebo služby, na ktoré spoločnosť Microsoft poskytuje zákazníkovi licencie.</w:t>
      </w:r>
    </w:p>
    <w:p w14:paraId="103E5F63" w14:textId="77777777" w:rsidR="00BB7DA1" w:rsidRPr="0008458E" w:rsidRDefault="00BB7DA1" w:rsidP="00BB7DA1">
      <w:pPr>
        <w:pStyle w:val="ProductList-Body"/>
      </w:pPr>
    </w:p>
    <w:p w14:paraId="43DE10F0" w14:textId="77777777" w:rsidR="00BB7DA1" w:rsidRPr="0008458E" w:rsidRDefault="00BB7DA1" w:rsidP="00BB7DA1">
      <w:pPr>
        <w:pStyle w:val="ProductList-SubSubSectionHeading"/>
        <w:outlineLvl w:val="2"/>
      </w:pPr>
      <w:bookmarkStart w:id="57" w:name="_Toc487134014"/>
      <w:bookmarkStart w:id="58" w:name="_Toc489605578"/>
      <w:bookmarkStart w:id="59" w:name="_Toc494619976"/>
      <w:r>
        <w:t>Zverejňovanie zákazníckych údajov</w:t>
      </w:r>
      <w:bookmarkEnd w:id="57"/>
      <w:r>
        <w:t xml:space="preserve"> a údajov poskytovaných v rámci technickej podpory</w:t>
      </w:r>
      <w:bookmarkEnd w:id="58"/>
      <w:bookmarkEnd w:id="59"/>
    </w:p>
    <w:p w14:paraId="393C94F7" w14:textId="77777777" w:rsidR="00BB7DA1" w:rsidRPr="0008458E" w:rsidRDefault="00BB7DA1" w:rsidP="00BB7DA1">
      <w:pPr>
        <w:pStyle w:val="ProductList-Body"/>
        <w:spacing w:after="120"/>
      </w:pPr>
      <w:r>
        <w:t xml:space="preserve">Spoločnosť Microsoft nebude zverejňovať zákaznícke údaje ani údaje poskytované v rámci technickej podpory mimo spoločnosti Microsoft alebo ňou riadených dcérskych spoločností a afilácií s výnimkou nasledujúcich prípadov: 1) na pokyn zákazníka, 2) v súlade s tým, ako je to uvedené v PPSO, alebo 3) v súlade s tým, čo sa vyžaduje na základe platných právnych predpisov. </w:t>
      </w:r>
    </w:p>
    <w:p w14:paraId="642B9009" w14:textId="77777777" w:rsidR="00BB7DA1" w:rsidRPr="0008458E" w:rsidRDefault="00BB7DA1" w:rsidP="00BB7DA1">
      <w:pPr>
        <w:pStyle w:val="ProductList-Body"/>
        <w:spacing w:after="120"/>
      </w:pPr>
      <w:r>
        <w:t xml:space="preserve">Spoločnosť Microsoft nebude zverejňovať zákaznícke údaje </w:t>
      </w:r>
      <w:bookmarkStart w:id="60" w:name="_Hlk486795797"/>
      <w:r>
        <w:t xml:space="preserve">ani údaje poskytované v rámci technickej podpory </w:t>
      </w:r>
      <w:bookmarkEnd w:id="60"/>
      <w:r>
        <w:t>orgánom činným v trestnom konaní, pokiaľ sa to nebude vyžadovať na základe platných právnych predpisov. Ak orgány činné v trestnom konaní požiadajú spoločnosť Microsoft o zákaznícke údaje alebo údaje poskytované v rámci technickej podpory, spoločnosť Microsoft sa pokúsi dosiahnuť to, aby si vyžiadali tieto údaje priamo od zákazníka. Ak bude spoločnosť Microsoft prinútená zverejniť zákaznícke údaje alebo údaje poskytované v rámci technickej podpory orgánom činným v trestnom konaní, bezodkladne to oznámi zákazníkovi a poskytne mu kópiu takejto žiadosti, pokiaľ to nebudú zakazovať platné právne predpisy.</w:t>
      </w:r>
    </w:p>
    <w:p w14:paraId="76418DF8" w14:textId="77777777" w:rsidR="00BB7DA1" w:rsidRPr="0008458E" w:rsidRDefault="00BB7DA1" w:rsidP="00BB7DA1">
      <w:pPr>
        <w:pStyle w:val="ProductList-Body"/>
        <w:spacing w:after="120"/>
      </w:pPr>
      <w:r>
        <w:t>Po prijatí žiadosti o zákaznícke údaje alebo údaje poskytované v rámci technickej podpory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údaje priamo od zákazníka.</w:t>
      </w:r>
    </w:p>
    <w:p w14:paraId="4BF06817" w14:textId="77777777" w:rsidR="00BB7DA1" w:rsidRPr="0008458E" w:rsidRDefault="00BB7DA1" w:rsidP="00BB7DA1">
      <w:pPr>
        <w:pStyle w:val="ProductList-Body"/>
        <w:spacing w:after="120"/>
      </w:pPr>
      <w:r>
        <w:lastRenderedPageBreak/>
        <w:t xml:space="preserve">Spoločnosť Microsoft neposkytne žiadnej tretej strane: a) priamy, nepriamy, súhrnný ani voľný prístup k zákazníckym údajom alebo údajom poskytovaným v rámci technickej podpory, b) šifrovacie kľúče platformy používané na zabezpečenie zákazníckych údajov ani možnosť prelomiť takéto šifrovanie, ani c) prístup k zákazníckym údajom ani údajom poskytovaným v rámci technickej podpory, pokiaľ bude spoločnosť Microsoft vedieť o tom, že takéto údaje sa používajú na iné účely, než ktoré sú uvedené v žiadosti tretej strany. </w:t>
      </w:r>
    </w:p>
    <w:p w14:paraId="60D62414" w14:textId="77777777" w:rsidR="00BB7DA1" w:rsidRPr="0008458E" w:rsidRDefault="00BB7DA1" w:rsidP="00BB7DA1">
      <w:pPr>
        <w:pStyle w:val="ProductList-Body"/>
      </w:pPr>
      <w:r>
        <w:t xml:space="preserve">V rámci takéhoto úsilia môže spoločnosť Microsoft poskytnúť tretej strane základné kontaktné informácie zákazníka. </w:t>
      </w:r>
    </w:p>
    <w:p w14:paraId="1232F86C" w14:textId="77777777" w:rsidR="00BB7DA1" w:rsidRPr="0008458E" w:rsidRDefault="00BB7DA1" w:rsidP="00BB7DA1">
      <w:pPr>
        <w:pStyle w:val="ProductList-Body"/>
      </w:pPr>
    </w:p>
    <w:p w14:paraId="487102F4" w14:textId="77777777" w:rsidR="00BB7DA1" w:rsidRPr="0008458E" w:rsidRDefault="00BB7DA1" w:rsidP="00BB7DA1">
      <w:pPr>
        <w:pStyle w:val="ProductList-SubSubSectionHeading"/>
        <w:keepNext/>
        <w:outlineLvl w:val="2"/>
      </w:pPr>
      <w:bookmarkStart w:id="61" w:name="_Toc489605579"/>
      <w:bookmarkStart w:id="62" w:name="_Toc487134015"/>
      <w:bookmarkStart w:id="63" w:name="_Toc494619977"/>
      <w:r>
        <w:t>Vzdelávacie inštitúcie</w:t>
      </w:r>
      <w:bookmarkEnd w:id="61"/>
      <w:bookmarkEnd w:id="62"/>
      <w:bookmarkEnd w:id="63"/>
    </w:p>
    <w:p w14:paraId="328B1B90" w14:textId="77777777" w:rsidR="00BB7DA1" w:rsidRPr="0008458E" w:rsidRDefault="00BB7DA1" w:rsidP="00BB7DA1">
      <w:pPr>
        <w:pStyle w:val="ProductList-Body"/>
        <w:spacing w:after="120"/>
        <w:ind w:right="18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bude v súvislosti so zákazníckymi údajmi a údajmi poskytovanými v rámci technickej podpory „predstaviteľom školy“ s „legitímnymi záujmami v oblasti vzdelávania“ tak, ako boli tieto pojmy vymedzené v zákone FERPA a príslušných vykonávacích predpisoch. Spoločnosť Microsoft tiež súhlasí, že bude dodržovať obmedzenia a požiadavky stanovené v článku 34 CFR 99.33 ods. (a) o predstaviteľoch škôl.</w:t>
      </w:r>
    </w:p>
    <w:p w14:paraId="1DAD43BF" w14:textId="77777777" w:rsidR="00BB7DA1" w:rsidRPr="0008458E" w:rsidRDefault="00BB7DA1" w:rsidP="00BB7DA1">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rozhodného práva, a bude poskytovať študentom (alebo rodičovi študenta v prípade študenta mladšieho ako 18 rokov, ktorý nenavštevuje vysokú školu alebo univerzitu) oznámenie v mene spoločnosti Microsoft o súdnom príkaze alebo právoplatne vydanom súdnom predvolaní vyžadujúcom zverejnenie zákazníckych údajov alebo údajov poskytovaných v rámci technickej podpory, ktoré spoločnosť Microsoft vlastní, ako sa to môže vyžadovať na základe rozhodného práva.</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64" w:name="_Toc489605580"/>
      <w:bookmarkStart w:id="65" w:name="_Toc487134016"/>
      <w:bookmarkStart w:id="66" w:name="_Toc494619978"/>
      <w:bookmarkStart w:id="67" w:name="HIPPA"/>
      <w:r>
        <w:t>Obchodný partner podľa zákona HIPAA</w:t>
      </w:r>
      <w:bookmarkEnd w:id="64"/>
      <w:bookmarkEnd w:id="65"/>
      <w:bookmarkEnd w:id="66"/>
    </w:p>
    <w:bookmarkEnd w:id="67"/>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8"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5EE8ABD6" w14:textId="77777777" w:rsidR="00BB7DA1" w:rsidRPr="0008458E" w:rsidRDefault="00BB7DA1" w:rsidP="00BB7DA1">
      <w:pPr>
        <w:pStyle w:val="ProductList-SubSubSectionHeading"/>
        <w:outlineLvl w:val="2"/>
      </w:pPr>
      <w:bookmarkStart w:id="68" w:name="_Toc489605581"/>
      <w:bookmarkStart w:id="69" w:name="_Toc487134017"/>
      <w:bookmarkStart w:id="70" w:name="_Toc494619979"/>
      <w:r>
        <w:t>Security</w:t>
      </w:r>
      <w:bookmarkEnd w:id="68"/>
      <w:bookmarkEnd w:id="69"/>
      <w:bookmarkEnd w:id="70"/>
    </w:p>
    <w:p w14:paraId="1F15202A" w14:textId="77777777" w:rsidR="00BB7DA1" w:rsidRPr="0008458E" w:rsidRDefault="00BB7DA1" w:rsidP="00BB7DA1">
      <w:pPr>
        <w:pStyle w:val="ProductList-Body"/>
      </w:pPr>
      <w:r>
        <w:t xml:space="preserve">Spoločnosť Microsoft sa zaväzuje podporovať ochranu zákazníckych údajov. Spoločnosť Microsoft implementovala a bude zachovávať a používať vhodné technické a organizačné opatrenia určené na ochranu zákazníckych údajov a údajov poskytovaných v rámci technickej podpory pred náhodným, neoprávneným alebo nezákonným prístupom, zverejnením, zmenou, stratou alebo zničením. </w:t>
      </w:r>
    </w:p>
    <w:p w14:paraId="087FA28F" w14:textId="77777777" w:rsidR="00BB7DA1" w:rsidRPr="0008458E" w:rsidRDefault="00BB7DA1" w:rsidP="00BB7DA1">
      <w:pPr>
        <w:pStyle w:val="ProductList-Body"/>
      </w:pPr>
    </w:p>
    <w:p w14:paraId="238BFD60" w14:textId="77777777" w:rsidR="00BB7DA1" w:rsidRPr="0008458E" w:rsidRDefault="00BB7DA1" w:rsidP="00BB7DA1">
      <w:pPr>
        <w:pStyle w:val="ProductList-SubSubSectionHeading"/>
        <w:outlineLvl w:val="2"/>
      </w:pPr>
      <w:bookmarkStart w:id="71" w:name="_Toc489605582"/>
      <w:bookmarkStart w:id="72" w:name="_Toc487134018"/>
      <w:bookmarkStart w:id="73" w:name="_Toc494619980"/>
      <w:r>
        <w:t>Oznámenie bezpečnostného incidentu</w:t>
      </w:r>
      <w:bookmarkEnd w:id="71"/>
      <w:bookmarkEnd w:id="72"/>
      <w:bookmarkEnd w:id="73"/>
    </w:p>
    <w:p w14:paraId="4C8412E8" w14:textId="77777777" w:rsidR="00BB7DA1" w:rsidRPr="0008458E" w:rsidRDefault="00BB7DA1" w:rsidP="00BB7DA1">
      <w:pPr>
        <w:pStyle w:val="ProductList-Body"/>
        <w:spacing w:after="120"/>
      </w:pPr>
      <w:r>
        <w:t>Ak sa spoločnosť Microsoft dozvie o ľubovoľnom nezákonnom prístupe k ľubovoľným zákazníckym údajom alebo údajom poskytovaným v rámci technickej podpory uloženým v zariadeniach alebo priestoroch spoločnosti Microsoft alebo o neoprávnenom prístupe k takýmto zariadeniam alebo do takýchto priestorov, v dôsledku čoho dôjde k strate, zverejneniu alebo zmene zákazníckych údajov alebo údajov poskytovaných v rámci technickej podpory (každý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1D62F9E" w14:textId="77777777" w:rsidR="00BB7DA1" w:rsidRPr="0008458E" w:rsidRDefault="00BB7DA1" w:rsidP="00BB7DA1">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10ED7201" w14:textId="77777777" w:rsidR="00BB7DA1" w:rsidRPr="0008458E" w:rsidRDefault="00BB7DA1" w:rsidP="00BB7DA1">
      <w:pPr>
        <w:pStyle w:val="ProductList-Body"/>
      </w:pPr>
      <w:r>
        <w:t>Zákazník musí spoločnosti Microsoft bezodkladne oznámiť každé možné zneužitie jeho kont alebo overovacích poverení alebo každý bezpečnostný incident súvisiaci so službou on-line.</w:t>
      </w:r>
    </w:p>
    <w:p w14:paraId="003B4D49" w14:textId="77777777" w:rsidR="00BB7DA1" w:rsidRPr="0008458E" w:rsidRDefault="00BB7DA1" w:rsidP="00BB7DA1">
      <w:pPr>
        <w:pStyle w:val="ProductList-Body"/>
      </w:pPr>
    </w:p>
    <w:p w14:paraId="7E10A77B" w14:textId="77777777" w:rsidR="00BB7DA1" w:rsidRPr="0008458E" w:rsidRDefault="00BB7DA1" w:rsidP="00BB7DA1">
      <w:pPr>
        <w:pStyle w:val="ProductList-SubSubSectionHeading"/>
        <w:outlineLvl w:val="2"/>
      </w:pPr>
      <w:bookmarkStart w:id="74" w:name="LocationofDataProcessing"/>
      <w:bookmarkStart w:id="75" w:name="_Toc489605583"/>
      <w:bookmarkStart w:id="76" w:name="_Toc487134019"/>
      <w:bookmarkStart w:id="77" w:name="_Toc494619981"/>
      <w:r>
        <w:t>Miesto spracovania údajov</w:t>
      </w:r>
      <w:bookmarkEnd w:id="74"/>
      <w:bookmarkEnd w:id="75"/>
      <w:bookmarkEnd w:id="76"/>
      <w:bookmarkEnd w:id="77"/>
    </w:p>
    <w:p w14:paraId="5FF62234" w14:textId="77777777" w:rsidR="00BB7DA1" w:rsidRPr="0008458E" w:rsidRDefault="00BB7DA1" w:rsidP="00BB7DA1">
      <w:pPr>
        <w:pStyle w:val="ProductList-Body"/>
      </w:pPr>
      <w:r>
        <w:t xml:space="preserve">S výnimkou toho, čo je uvedené v iných častiach PPSO, sa zákaznícke údaje a údaje poskytované v rámci technickej podpory, ktoré spoločnosť Microsoft spracúva v mene zákazníka, môžu prenášať do Spojených štátov amerických alebo ľubovoľných iných krajín, v ktorých spoločnosť Microsoft alebo jej afilácie alebo subdodávatelia majú svoje zariadenia, a môžu sa v nich uchovávať a spracúvať. Zákazník poveruje spoločnosť Microsoft vykonávaním ľubovoľného takéhoto prenosu zákazníckych údajov a údajov poskytovaných v rámci technickej podpory do ľubovoľnej takej krajiny a uchovávaním a spracúvaním zákazníckych údajov a údajov poskytovaných v rámci technickej podpory na účely poskytovania služieb on-line. </w:t>
      </w:r>
    </w:p>
    <w:p w14:paraId="008B0B2C" w14:textId="77777777" w:rsidR="00BB7DA1" w:rsidRPr="0008458E" w:rsidRDefault="00BB7DA1" w:rsidP="00BB7DA1">
      <w:pPr>
        <w:pStyle w:val="ProductList-Body"/>
      </w:pPr>
    </w:p>
    <w:p w14:paraId="71384822" w14:textId="77777777" w:rsidR="00BB7DA1" w:rsidRPr="0008458E" w:rsidRDefault="00BB7DA1" w:rsidP="00BB7DA1">
      <w:pPr>
        <w:pStyle w:val="ProductList-Body"/>
      </w:pPr>
      <w:r>
        <w:lastRenderedPageBreak/>
        <w:t>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podliehali primeraným ochranným opatreniam uvedeným v článku 46 GDPR a aby takéto prevody a ochranné opatrenia boli zdokumentované podľa článku 30 ods. 2) GDPR. Spoločnosť Microsoft má okrem záväzkov vyplývajúcich zo štandardných zmluvných klauzúl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34468D" w14:textId="77777777" w:rsidR="00BB7DA1" w:rsidRPr="0008458E" w:rsidRDefault="00BB7DA1" w:rsidP="00BB7DA1">
      <w:pPr>
        <w:pStyle w:val="ProductList-Body"/>
      </w:pPr>
    </w:p>
    <w:p w14:paraId="4B835A86" w14:textId="77777777" w:rsidR="00BB7DA1" w:rsidRPr="0008458E" w:rsidRDefault="00BB7DA1" w:rsidP="00BB7DA1">
      <w:pPr>
        <w:pStyle w:val="ProductList-SubSubSectionHeading"/>
        <w:keepNext/>
        <w:outlineLvl w:val="2"/>
      </w:pPr>
      <w:bookmarkStart w:id="78" w:name="_Toc489605584"/>
      <w:bookmarkStart w:id="79" w:name="_Toc487134020"/>
      <w:bookmarkStart w:id="80" w:name="_Toc494619982"/>
      <w:r>
        <w:t>Ukážkové vydania</w:t>
      </w:r>
      <w:bookmarkEnd w:id="78"/>
      <w:bookmarkEnd w:id="79"/>
      <w:bookmarkEnd w:id="80"/>
    </w:p>
    <w:p w14:paraId="0934B594" w14:textId="77777777" w:rsidR="00BB7DA1" w:rsidRPr="0008458E" w:rsidRDefault="00BB7DA1" w:rsidP="00BB7DA1">
      <w:pPr>
        <w:pStyle w:val="ProductList-Body"/>
      </w:pPr>
      <w:r>
        <w:t>Spoločnosť Microsoft môže ponúkať ukážkové verzie, betaverzie alebo iné predbežné verzie funkcií, umiestnení dátových centier a služieb (ďalej len „ukážkové verzie“) na voliteľné hodnotenie. Pokiaľ nie je stanovené inak, (i) ukážkové verzie využívajú menej striktné alebo odlišné opatrenia na ochranu osobných údajov a bezpečnostné opatrenia než tie, ktoré sa obvykle používajú v službách on-line, (ii) ukážkové verzie nie sú zahrnuté v zmluve o úrovni služieb (SLA) pre príslušnú službu on-line a (iii) zákazník by nemal používať ukážkové verzie na spracúvanie osobných údajov ani iných údajov, ktoré podliehajú zvýšeným požiadavkám na dodržiavanie predpisov.</w:t>
      </w:r>
    </w:p>
    <w:p w14:paraId="46269BA6" w14:textId="77777777" w:rsidR="00BB7DA1" w:rsidRPr="0008458E" w:rsidRDefault="00BB7DA1" w:rsidP="00BB7DA1">
      <w:pPr>
        <w:pStyle w:val="ProductList-Body"/>
      </w:pPr>
    </w:p>
    <w:p w14:paraId="522E0193" w14:textId="77777777" w:rsidR="00BB7DA1" w:rsidRPr="0008458E" w:rsidRDefault="00BB7DA1" w:rsidP="00BB7DA1">
      <w:pPr>
        <w:pStyle w:val="ProductList-SubSubSectionHeading"/>
        <w:outlineLvl w:val="2"/>
      </w:pPr>
      <w:bookmarkStart w:id="81" w:name="_Toc489605585"/>
      <w:bookmarkStart w:id="82" w:name="_Toc487134021"/>
      <w:bookmarkStart w:id="83" w:name="_Toc494619983"/>
      <w:r>
        <w:t>Využívanie služieb subdodávateľov</w:t>
      </w:r>
      <w:bookmarkEnd w:id="81"/>
      <w:bookmarkEnd w:id="82"/>
      <w:bookmarkEnd w:id="83"/>
    </w:p>
    <w:p w14:paraId="49FF4F2D" w14:textId="77777777" w:rsidR="00BB7DA1" w:rsidRPr="0008458E" w:rsidRDefault="00BB7DA1" w:rsidP="00BB7DA1">
      <w:pPr>
        <w:pStyle w:val="ProductList-Body"/>
      </w:pPr>
      <w:r>
        <w:t>Spoločnosť Microsoft môže najať subdodávateľov na poskytovanie služieb v jej mene. Všetci takíto subdodávatelia budú mať povolené získavať zákaznícke údaje a údaje poskytované v rámci technickej podpory iba na dodávku služieb, na ktorých poskytovanie ich najala spoločnosť Microsoft, a budú mať zakázané používať zákaznícke údaje a údaje poskytované v rámci technickej podpory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a údaje poskytované v rámci technickej podpory subdodávateľom tak, ako je to uvedené v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494619984"/>
      <w:r>
        <w:t>Ako sa môžete obrátiť na spoločnosť Microsoft</w:t>
      </w:r>
      <w:bookmarkEnd w:id="84"/>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9"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85" w:name="_Toc494619985"/>
      <w:bookmarkStart w:id="86" w:name="DataProcessingTerms"/>
      <w:r w:rsidRPr="009D06CF">
        <w:rPr>
          <w:lang w:val="sk-SK"/>
        </w:rPr>
        <w:lastRenderedPageBreak/>
        <w:t>Podmienky spracovania údajov</w:t>
      </w:r>
      <w:bookmarkEnd w:id="85"/>
    </w:p>
    <w:bookmarkEnd w:id="86"/>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87" w:name="DPTOnlineServicesTable"/>
            <w:r>
              <w:rPr>
                <w:color w:val="FFFFFF" w:themeColor="background1"/>
                <w:sz w:val="16"/>
                <w:szCs w:val="16"/>
              </w:rPr>
              <w:t>Služby on-line</w:t>
            </w:r>
          </w:p>
        </w:tc>
      </w:tr>
      <w:tr w:rsidR="00B71356" w14:paraId="1C6C0E5A" w14:textId="77777777" w:rsidTr="00C41D64">
        <w:tc>
          <w:tcPr>
            <w:tcW w:w="2610" w:type="dxa"/>
            <w:vAlign w:val="center"/>
          </w:tcPr>
          <w:p w14:paraId="214F6455" w14:textId="2AF58ADF" w:rsidR="00B71356" w:rsidRPr="00C452ED" w:rsidRDefault="00B71356" w:rsidP="00B71356">
            <w:pPr>
              <w:pStyle w:val="ProductList-Body"/>
              <w:rPr>
                <w:sz w:val="16"/>
                <w:szCs w:val="16"/>
              </w:rPr>
            </w:pPr>
            <w:bookmarkStart w:id="88" w:name="MicrosoftDynamicsOnlineServices"/>
            <w:bookmarkEnd w:id="87"/>
            <w:r>
              <w:rPr>
                <w:sz w:val="16"/>
                <w:szCs w:val="16"/>
              </w:rPr>
              <w:t>Základné služby Microsoft Dynamics 365</w:t>
            </w:r>
          </w:p>
        </w:tc>
        <w:tc>
          <w:tcPr>
            <w:tcW w:w="8190" w:type="dxa"/>
          </w:tcPr>
          <w:p w14:paraId="7DC8D3A3" w14:textId="019EAFA7" w:rsidR="00B71356" w:rsidRPr="00C452ED" w:rsidRDefault="00B71356" w:rsidP="00B71356">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ani Microsoft Dynamics 365 for Talent, (2) služby Microsoft Dynamics 365 pre podporované zariadenia alebo softvér, ktoré okrem iného zahŕňajú služby Microsoft Dynamics 365 pre aplikácie, tablety alebo telefóny, (3) službu LinkedIn Sales Navigator ani (4) akúkoľvek inú samostatne pomenovanú službu sprístupňovanú alebo spojenú so základnými službami Microsoft Dynamics 365, s výnimkou toho, čo je výslovne definované v licenčných podmienkach pre príslušnú službu.</w:t>
            </w:r>
          </w:p>
        </w:tc>
      </w:tr>
      <w:bookmarkEnd w:id="88"/>
      <w:tr w:rsidR="00BB7DA1" w14:paraId="7DD5AD32" w14:textId="77777777" w:rsidTr="00C41D64">
        <w:tc>
          <w:tcPr>
            <w:tcW w:w="2610" w:type="dxa"/>
            <w:vAlign w:val="center"/>
          </w:tcPr>
          <w:p w14:paraId="786F492A" w14:textId="40E6D02C" w:rsidR="00BB7DA1" w:rsidRPr="00C452ED" w:rsidRDefault="00BB7DA1" w:rsidP="00BB7DA1">
            <w:pPr>
              <w:pStyle w:val="ProductList-Body"/>
              <w:rPr>
                <w:sz w:val="16"/>
                <w:szCs w:val="16"/>
              </w:rPr>
            </w:pPr>
            <w:r>
              <w:rPr>
                <w:sz w:val="16"/>
                <w:szCs w:val="16"/>
              </w:rPr>
              <w:t>Služby Office 365</w:t>
            </w:r>
          </w:p>
        </w:tc>
        <w:tc>
          <w:tcPr>
            <w:tcW w:w="8190" w:type="dxa"/>
          </w:tcPr>
          <w:p w14:paraId="6056D27B" w14:textId="60BA8E1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Office 365 Video, Microsoft MyAnalytics, Customer Lockbox, Microsoft Bookings, Microsoft Teams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BB7DA1" w14:paraId="48691025" w14:textId="77777777" w:rsidTr="00C41D64">
        <w:tc>
          <w:tcPr>
            <w:tcW w:w="2610" w:type="dxa"/>
            <w:vAlign w:val="center"/>
          </w:tcPr>
          <w:p w14:paraId="09624251" w14:textId="09BA3B82" w:rsidR="00BB7DA1" w:rsidRPr="00C452ED" w:rsidRDefault="00BB7DA1" w:rsidP="00BB7DA1">
            <w:pPr>
              <w:pStyle w:val="ProductList-Body"/>
              <w:rPr>
                <w:sz w:val="16"/>
                <w:szCs w:val="16"/>
              </w:rPr>
            </w:pPr>
            <w:bookmarkStart w:id="89" w:name="MicrosoftAzureCoreServices"/>
            <w:r>
              <w:rPr>
                <w:sz w:val="16"/>
                <w:szCs w:val="16"/>
              </w:rPr>
              <w:t>Základné služby Microsoft Azure</w:t>
            </w:r>
          </w:p>
        </w:tc>
        <w:tc>
          <w:tcPr>
            <w:tcW w:w="8190" w:type="dxa"/>
          </w:tcPr>
          <w:p w14:paraId="1996C750" w14:textId="6387C7A5" w:rsidR="00BB7DA1" w:rsidRPr="00C452ED" w:rsidRDefault="00BB7DA1" w:rsidP="00BB7DA1">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89"/>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lastRenderedPageBreak/>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90" w:name="DataProcessingTerms_DataatRest"/>
      <w:bookmarkStart w:id="91" w:name="_Toc457466419"/>
      <w:bookmarkStart w:id="92" w:name="_Toc453946599"/>
      <w:bookmarkStart w:id="93" w:name="_Toc494619986"/>
      <w:r>
        <w:t>Umiestnenie odložených zákazníckych údajov</w:t>
      </w:r>
      <w:bookmarkEnd w:id="90"/>
      <w:bookmarkEnd w:id="91"/>
      <w:bookmarkEnd w:id="92"/>
      <w:bookmarkEnd w:id="93"/>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F44DC75" w:rsidR="00F81FA7" w:rsidRDefault="00673770"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F81FA7">
        <w:t>.</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3AE77E07" w14:textId="77777777" w:rsidR="00BB7DA1" w:rsidRPr="0008458E" w:rsidRDefault="00BB7DA1" w:rsidP="00BB7DA1">
      <w:pPr>
        <w:pStyle w:val="ProductList-Body"/>
        <w:numPr>
          <w:ilvl w:val="0"/>
          <w:numId w:val="6"/>
        </w:numPr>
        <w:ind w:left="450" w:hanging="270"/>
      </w:pPr>
      <w:r>
        <w:rPr>
          <w:b/>
        </w:rPr>
        <w:t>Základné služby platformy obchodných aplikácií spoločnosti Microsoft</w:t>
      </w:r>
      <w:r w:rsidRPr="00E21A26">
        <w:rPr>
          <w:b/>
          <w:bCs/>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65C10145" w14:textId="77777777" w:rsidR="008E6D10" w:rsidRPr="00B5721D" w:rsidRDefault="008E6D10" w:rsidP="008E6D10">
      <w:pPr>
        <w:pStyle w:val="ProductList-Body"/>
        <w:numPr>
          <w:ilvl w:val="0"/>
          <w:numId w:val="6"/>
        </w:numPr>
        <w:ind w:left="450" w:hanging="270"/>
        <w:rPr>
          <w:b/>
        </w:rPr>
      </w:pPr>
      <w:r>
        <w:rPr>
          <w:b/>
        </w:rPr>
        <w:t>Microsoft Cloud App Security</w:t>
      </w:r>
      <w:r w:rsidRPr="007D6F06">
        <w:rPr>
          <w:b/>
          <w:bCs/>
        </w:rPr>
        <w:t xml:space="preserve">. </w:t>
      </w:r>
      <w:r>
        <w:t>Spoločnosť Microsoft bude uchovávať odložené zákaznícke údaje v Spojených štátoch amerických.</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94" w:name="DataProcessingTerms_Privacy"/>
      <w:bookmarkStart w:id="95" w:name="_Toc449618397"/>
      <w:bookmarkStart w:id="96" w:name="_Toc445967464"/>
      <w:bookmarkStart w:id="97" w:name="_Toc494619987"/>
      <w:r>
        <w:t>Ochrana osobných údajov</w:t>
      </w:r>
      <w:bookmarkEnd w:id="94"/>
      <w:bookmarkEnd w:id="95"/>
      <w:bookmarkEnd w:id="96"/>
      <w:bookmarkEnd w:id="97"/>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8" w:name="SubcontractorTransfer"/>
      <w:r>
        <w:rPr>
          <w:b/>
        </w:rPr>
        <w:t>Prenos subdodávateľom</w:t>
      </w:r>
      <w:bookmarkEnd w:id="98"/>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w:t>
      </w:r>
      <w:r>
        <w:lastRenderedPageBreak/>
        <w:t>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494619988"/>
      <w:r>
        <w:t>Doplnkové európske podmienky.</w:t>
      </w:r>
      <w:bookmarkEnd w:id="99"/>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100" w:name="_Toc494619989"/>
      <w:r>
        <w:t>Zabezpečenie</w:t>
      </w:r>
      <w:bookmarkEnd w:id="100"/>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lastRenderedPageBreak/>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lastRenderedPageBreak/>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101" w:name="DataProcessingTerms_OLSInfoSecurityPolic"/>
      <w:bookmarkStart w:id="102" w:name="DataProcessingTerms_SecurityPolicy"/>
      <w:r>
        <w:rPr>
          <w:b/>
          <w:color w:val="00188F"/>
        </w:rPr>
        <w:t>Zásady zabezpečenia informácií služieb on-line</w:t>
      </w:r>
    </w:p>
    <w:bookmarkEnd w:id="101"/>
    <w:bookmarkEnd w:id="102"/>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BB7DA1" w:rsidRPr="00C62FB6" w14:paraId="42280D3D" w14:textId="77777777" w:rsidTr="00266A95">
        <w:trPr>
          <w:trHeight w:val="288"/>
        </w:trPr>
        <w:tc>
          <w:tcPr>
            <w:tcW w:w="2880" w:type="dxa"/>
            <w:vAlign w:val="center"/>
          </w:tcPr>
          <w:p w14:paraId="4C7549D3" w14:textId="2D19FC75" w:rsidR="00BB7DA1" w:rsidRDefault="00BB7DA1" w:rsidP="00BB7DA1">
            <w:pPr>
              <w:pStyle w:val="ProductList-Body"/>
              <w:rPr>
                <w:sz w:val="16"/>
                <w:szCs w:val="16"/>
              </w:rPr>
            </w:pPr>
            <w:r>
              <w:rPr>
                <w:sz w:val="16"/>
                <w:szCs w:val="16"/>
              </w:rPr>
              <w:t>Microsoft Cloud App Security</w:t>
            </w:r>
          </w:p>
        </w:tc>
        <w:tc>
          <w:tcPr>
            <w:tcW w:w="1584" w:type="dxa"/>
            <w:vAlign w:val="center"/>
          </w:tcPr>
          <w:p w14:paraId="4A9E06A2" w14:textId="0F235132"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54153916"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0F0CEF1C"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237F4BD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B49796" w14:textId="7EED65F4" w:rsidR="00BB7DA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228A762D" w14:textId="77777777" w:rsidTr="00266A95">
        <w:trPr>
          <w:trHeight w:val="288"/>
        </w:trPr>
        <w:tc>
          <w:tcPr>
            <w:tcW w:w="2880" w:type="dxa"/>
            <w:vAlign w:val="center"/>
          </w:tcPr>
          <w:p w14:paraId="4A8087F3" w14:textId="1F4D042A" w:rsidR="00BB7DA1" w:rsidRPr="005F68CF" w:rsidRDefault="00BB7DA1" w:rsidP="00BB7DA1">
            <w:pPr>
              <w:pStyle w:val="ProductList-Body"/>
              <w:rPr>
                <w:sz w:val="16"/>
              </w:rPr>
            </w:pPr>
            <w:r>
              <w:rPr>
                <w:sz w:val="16"/>
                <w:szCs w:val="16"/>
              </w:rPr>
              <w:t>Microsoft Graph</w:t>
            </w:r>
          </w:p>
        </w:tc>
        <w:tc>
          <w:tcPr>
            <w:tcW w:w="1584" w:type="dxa"/>
            <w:vAlign w:val="center"/>
          </w:tcPr>
          <w:p w14:paraId="3FEC41C8" w14:textId="31EF7CC6"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5A45A97" w14:textId="518FFCFF"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6D3430E3" w14:textId="6BFC87CD" w:rsidR="00BB7DA1" w:rsidRPr="005F68CF" w:rsidRDefault="00BB7DA1" w:rsidP="00BB7DA1">
            <w:pPr>
              <w:pStyle w:val="ProductList-Body"/>
              <w:rPr>
                <w:color w:val="000000" w:themeColor="text1"/>
                <w:sz w:val="16"/>
              </w:rPr>
            </w:pPr>
            <w:r>
              <w:rPr>
                <w:color w:val="000000" w:themeColor="text1"/>
                <w:sz w:val="16"/>
                <w:szCs w:val="16"/>
              </w:rPr>
              <w:t>Áno</w:t>
            </w:r>
          </w:p>
        </w:tc>
        <w:tc>
          <w:tcPr>
            <w:tcW w:w="1584" w:type="dxa"/>
            <w:vAlign w:val="center"/>
          </w:tcPr>
          <w:p w14:paraId="06447319" w14:textId="665E3738" w:rsidR="00BB7DA1" w:rsidRPr="005F68CF" w:rsidRDefault="00BB7DA1" w:rsidP="00BB7DA1">
            <w:pPr>
              <w:pStyle w:val="ProductList-Body"/>
              <w:rPr>
                <w:color w:val="000000" w:themeColor="text1"/>
                <w:sz w:val="16"/>
              </w:rPr>
            </w:pPr>
            <w:r>
              <w:rPr>
                <w:color w:val="000000" w:themeColor="text1"/>
                <w:sz w:val="16"/>
                <w:szCs w:val="16"/>
              </w:rPr>
              <w:t>Nie</w:t>
            </w:r>
          </w:p>
        </w:tc>
        <w:tc>
          <w:tcPr>
            <w:tcW w:w="1584" w:type="dxa"/>
            <w:vAlign w:val="center"/>
          </w:tcPr>
          <w:p w14:paraId="0B0038AA" w14:textId="11262B27" w:rsidR="00BB7DA1" w:rsidRPr="005F68CF" w:rsidRDefault="00BB7DA1" w:rsidP="00BB7DA1">
            <w:pPr>
              <w:pStyle w:val="ProductList-Body"/>
              <w:rPr>
                <w:color w:val="000000" w:themeColor="text1"/>
                <w:sz w:val="16"/>
              </w:rPr>
            </w:pPr>
            <w:r>
              <w:rPr>
                <w:color w:val="000000" w:themeColor="text1"/>
                <w:sz w:val="16"/>
                <w:szCs w:val="16"/>
              </w:rPr>
              <w:t>Nie</w:t>
            </w:r>
          </w:p>
        </w:tc>
      </w:tr>
      <w:tr w:rsidR="00BB7DA1" w:rsidRPr="00C62FB6" w14:paraId="391BD9C9" w14:textId="77777777" w:rsidTr="00266A95">
        <w:trPr>
          <w:trHeight w:val="288"/>
        </w:trPr>
        <w:tc>
          <w:tcPr>
            <w:tcW w:w="2880" w:type="dxa"/>
            <w:vAlign w:val="center"/>
          </w:tcPr>
          <w:p w14:paraId="34E45A77" w14:textId="6E290BDB" w:rsidR="00BB7DA1" w:rsidRPr="00231971" w:rsidRDefault="00BB7DA1" w:rsidP="00BB7DA1">
            <w:pPr>
              <w:pStyle w:val="ProductList-Body"/>
              <w:rPr>
                <w:sz w:val="16"/>
                <w:szCs w:val="16"/>
              </w:rPr>
            </w:pPr>
            <w:r>
              <w:rPr>
                <w:sz w:val="16"/>
                <w:szCs w:val="16"/>
              </w:rPr>
              <w:t>Služby Microsoft Intune Online</w:t>
            </w:r>
          </w:p>
        </w:tc>
        <w:tc>
          <w:tcPr>
            <w:tcW w:w="1584" w:type="dxa"/>
            <w:vAlign w:val="center"/>
          </w:tcPr>
          <w:p w14:paraId="376F50F6" w14:textId="47E5CC22"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66F63D58"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AF36BB7"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0C0DB4FC"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C7BEC0E" w14:textId="5A266D30" w:rsidR="00BB7DA1" w:rsidRPr="0023197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5B793B59" w14:textId="77777777" w:rsidTr="00266A95">
        <w:trPr>
          <w:trHeight w:val="288"/>
        </w:trPr>
        <w:tc>
          <w:tcPr>
            <w:tcW w:w="2880" w:type="dxa"/>
            <w:vAlign w:val="center"/>
          </w:tcPr>
          <w:p w14:paraId="6FC657A7" w14:textId="0F37ADF2" w:rsidR="00BB7DA1" w:rsidRDefault="00BB7DA1" w:rsidP="00BB7DA1">
            <w:pPr>
              <w:pStyle w:val="ProductList-Body"/>
              <w:rPr>
                <w:sz w:val="16"/>
                <w:szCs w:val="16"/>
              </w:rPr>
            </w:pPr>
            <w:r>
              <w:rPr>
                <w:sz w:val="16"/>
                <w:szCs w:val="16"/>
              </w:rPr>
              <w:t>Základné služby platformy obchodných aplikácií spoločnosti Microsoft</w:t>
            </w:r>
          </w:p>
        </w:tc>
        <w:tc>
          <w:tcPr>
            <w:tcW w:w="1584" w:type="dxa"/>
            <w:vAlign w:val="center"/>
          </w:tcPr>
          <w:p w14:paraId="271D88EC" w14:textId="6618D8C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31A84E6" w14:textId="62414F8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1B694A1E" w14:textId="7E94532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14D1D38" w14:textId="1B46844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666A949" w14:textId="7B4CE5AA" w:rsidR="00BB7DA1" w:rsidRDefault="00BB7DA1" w:rsidP="00BB7DA1">
            <w:pPr>
              <w:pStyle w:val="ProductList-Body"/>
              <w:rPr>
                <w:color w:val="000000" w:themeColor="text1"/>
                <w:sz w:val="16"/>
                <w:szCs w:val="16"/>
              </w:rPr>
            </w:pPr>
            <w:r>
              <w:rPr>
                <w:color w:val="000000" w:themeColor="text1"/>
                <w:sz w:val="16"/>
                <w:szCs w:val="16"/>
              </w:rPr>
              <w:t>Áno</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lastRenderedPageBreak/>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4619990"/>
      <w:r>
        <w:lastRenderedPageBreak/>
        <w:t>Podmienky špecifické pre konkrétne služby on-line</w:t>
      </w:r>
      <w:bookmarkEnd w:id="103"/>
      <w:bookmarkEnd w:id="10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5" w:name="_Toc494619991"/>
      <w:bookmarkStart w:id="106" w:name="MicrosoftAzureServices"/>
      <w:r w:rsidRPr="009D06CF">
        <w:rPr>
          <w:lang w:val="sk-SK"/>
        </w:rPr>
        <w:t>Služby Microsoft Azure</w:t>
      </w:r>
      <w:bookmarkEnd w:id="105"/>
    </w:p>
    <w:bookmarkEnd w:id="106"/>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4"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6" w:history="1">
        <w:r w:rsidR="00DE5704">
          <w:rPr>
            <w:rStyle w:val="Hyperlink"/>
          </w:rPr>
          <w:t>http://azure.microsoft.com/en-us/support/legal/store-terms/</w:t>
        </w:r>
      </w:hyperlink>
      <w:hyperlink r:id="rId37"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107" w:name="_Toc484158292"/>
      <w:bookmarkStart w:id="108" w:name="MicrosoftTranslator"/>
      <w:bookmarkStart w:id="109" w:name="MicrosoftCognitiveServices"/>
      <w:r w:rsidRPr="00B71356">
        <w:rPr>
          <w:lang w:val="sk-SK"/>
        </w:rPr>
        <w:tab/>
      </w:r>
      <w:bookmarkStart w:id="110" w:name="_Toc494619992"/>
      <w:r>
        <w:t>Microsoft Azure Stack</w:t>
      </w:r>
      <w:bookmarkEnd w:id="107"/>
      <w:bookmarkEnd w:id="110"/>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8"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5B7A60"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6488A57A" w14:textId="0CBA068C" w:rsidR="003F6A03" w:rsidRDefault="003F6A03" w:rsidP="003F6A03">
      <w:pPr>
        <w:pStyle w:val="ProductList-Offering2Heading"/>
        <w:outlineLvl w:val="2"/>
      </w:pPr>
      <w:r w:rsidRPr="00057B9D">
        <w:rPr>
          <w:lang w:val="sk-SK"/>
        </w:rPr>
        <w:tab/>
      </w:r>
      <w:bookmarkStart w:id="111" w:name="_Toc465426838"/>
      <w:bookmarkStart w:id="112" w:name="_Toc468350407"/>
      <w:bookmarkStart w:id="113" w:name="_Toc494619993"/>
      <w:r>
        <w:t xml:space="preserve">Microsoft </w:t>
      </w:r>
      <w:bookmarkEnd w:id="111"/>
      <w:r>
        <w:t>Cognitive Services</w:t>
      </w:r>
      <w:bookmarkEnd w:id="112"/>
      <w:bookmarkEnd w:id="113"/>
    </w:p>
    <w:bookmarkEnd w:id="108"/>
    <w:bookmarkEnd w:id="109"/>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9"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76FFCA23" w14:textId="77777777" w:rsidR="00BB7DA1" w:rsidRPr="0008458E" w:rsidRDefault="00BB7DA1" w:rsidP="00BB7DA1">
      <w:pPr>
        <w:pStyle w:val="ProductList-Body"/>
      </w:pPr>
      <w:r>
        <w:t>Ak údaje v kognitívnych službách zahŕňajú osobné údaje, zákazník získa dostatočný súhlas s takýmto spracúvaním spoločnosťou Microsoft od dotknutých osôb (alebo od ich rodičov alebo opatrovníkov, ako sa to vyžaduje na základe rozhodného práva).</w:t>
      </w:r>
    </w:p>
    <w:p w14:paraId="29314799" w14:textId="77777777" w:rsidR="003F6A03" w:rsidRDefault="003F6A03" w:rsidP="003F6A03">
      <w:pPr>
        <w:pStyle w:val="ProductList-Body"/>
      </w:pPr>
    </w:p>
    <w:p w14:paraId="62948CA6" w14:textId="77777777" w:rsidR="003F6A03" w:rsidRDefault="003F6A03" w:rsidP="003F6A03">
      <w:pPr>
        <w:pStyle w:val="ProductList-Body"/>
      </w:pPr>
      <w:r>
        <w:lastRenderedPageBreak/>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40"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17381AF9" w14:textId="77777777" w:rsidR="00A3739C" w:rsidRPr="008435D7" w:rsidRDefault="00A3739C" w:rsidP="00A3739C">
      <w:pPr>
        <w:pStyle w:val="ProductList-ClauseHeading"/>
      </w:pPr>
      <w:r>
        <w:t>Limit pre zákaznícke servisné API na Bingu</w:t>
      </w:r>
    </w:p>
    <w:p w14:paraId="5E6F934E" w14:textId="77777777" w:rsidR="00A3739C" w:rsidRPr="008435D7" w:rsidRDefault="00A3739C" w:rsidP="00A3739C">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216D1449" w14:textId="77777777" w:rsidR="00123BF5" w:rsidRPr="00CC13E3" w:rsidRDefault="00123BF5" w:rsidP="00123BF5">
      <w:pPr>
        <w:pStyle w:val="ProductList-Body"/>
        <w:tabs>
          <w:tab w:val="left" w:pos="270"/>
        </w:tabs>
      </w:pPr>
      <w:r>
        <w:t xml:space="preserve">Zákazník musí dodržiavať požiadavky na používanie a zobrazovanie týkajúce sa rozhraní API pre služby Bing Web Search, Image Search, Video Search, News Search, Bing Spell Check a Bing Autosuggest (súhrnne „rozhrania Search API“), ktoré sú uvedené na adrese </w:t>
      </w:r>
      <w:hyperlink r:id="rId41"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114" w:name="_Toc460240101"/>
    <w:bookmarkStart w:id="115" w:name="EMS"/>
    <w:bookmarkStart w:id="116" w:name="_Toc437590238"/>
    <w:bookmarkStart w:id="117" w:name="_Toc435790944"/>
    <w:bookmarkStart w:id="118"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68807BC" w14:textId="457EF1A9" w:rsidR="008E6D10" w:rsidRPr="008E6D10" w:rsidRDefault="008E6D10" w:rsidP="008E6D10">
      <w:pPr>
        <w:pStyle w:val="ProductList-OfferingGroupHeading"/>
        <w:spacing w:after="80"/>
        <w:outlineLvl w:val="1"/>
        <w:rPr>
          <w:lang w:val="sk-SK"/>
        </w:rPr>
      </w:pPr>
      <w:bookmarkStart w:id="119" w:name="_Toc476476610"/>
      <w:bookmarkStart w:id="120" w:name="_Toc494619994"/>
      <w:bookmarkStart w:id="121" w:name="_Toc459970714"/>
      <w:bookmarkStart w:id="122" w:name="_Toc457466428"/>
      <w:bookmarkStart w:id="123" w:name="AzureActiveDirectoryBasic"/>
      <w:bookmarkEnd w:id="114"/>
      <w:bookmarkEnd w:id="115"/>
      <w:r w:rsidRPr="008E6D10">
        <w:rPr>
          <w:lang w:val="sk-SK"/>
        </w:rPr>
        <w:t>Plány služieb Microsoft Azure</w:t>
      </w:r>
      <w:bookmarkEnd w:id="119"/>
      <w:bookmarkEnd w:id="120"/>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lastRenderedPageBreak/>
        <w:tab/>
      </w:r>
      <w:bookmarkStart w:id="124" w:name="_Toc494619995"/>
      <w:r w:rsidR="00A12A70" w:rsidRPr="00A12A70">
        <w:rPr>
          <w:lang w:val="sk-SK"/>
        </w:rPr>
        <w:t>Azure Active Directory Basic</w:t>
      </w:r>
      <w:bookmarkEnd w:id="121"/>
      <w:bookmarkEnd w:id="122"/>
      <w:bookmarkEnd w:id="124"/>
    </w:p>
    <w:bookmarkEnd w:id="123"/>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25"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tab/>
      </w:r>
      <w:bookmarkStart w:id="126" w:name="_Toc459970715"/>
      <w:bookmarkStart w:id="127" w:name="_Toc457466429"/>
      <w:bookmarkStart w:id="128" w:name="_Toc494619996"/>
      <w:r>
        <w:t>Azure Active Directory Premium</w:t>
      </w:r>
      <w:bookmarkEnd w:id="126"/>
      <w:bookmarkEnd w:id="127"/>
      <w:bookmarkEnd w:id="128"/>
    </w:p>
    <w:bookmarkEnd w:id="125"/>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29"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30" w:name="AzureRightsManagement"/>
      <w:bookmarkStart w:id="131" w:name="_Toc459970716"/>
      <w:bookmarkStart w:id="132" w:name="_Toc457466430"/>
      <w:bookmarkStart w:id="133" w:name="_Toc494619997"/>
      <w:r>
        <w:t>Azure Information Protection</w:t>
      </w:r>
      <w:bookmarkEnd w:id="130"/>
      <w:r>
        <w:t xml:space="preserve"> Premium</w:t>
      </w:r>
      <w:bookmarkEnd w:id="131"/>
      <w:bookmarkEnd w:id="132"/>
      <w:bookmarkEnd w:id="133"/>
    </w:p>
    <w:bookmarkEnd w:id="129"/>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4" w:name="_Toc460240107"/>
    <w:bookmarkStart w:id="135" w:name="Dynamics365"/>
    <w:bookmarkStart w:id="136" w:name="_Toc459970718"/>
    <w:bookmarkEnd w:id="116"/>
    <w:bookmarkEnd w:id="117"/>
    <w:bookmarkEnd w:id="118"/>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5BF8014" w14:textId="77777777" w:rsidR="00B71356" w:rsidRPr="00B71356" w:rsidRDefault="00B71356" w:rsidP="00B71356">
      <w:pPr>
        <w:pStyle w:val="ProductList-Offering1Heading"/>
        <w:rPr>
          <w:lang w:val="sk-SK"/>
        </w:rPr>
      </w:pPr>
      <w:bookmarkStart w:id="137" w:name="_Toc484158298"/>
      <w:bookmarkStart w:id="138" w:name="_Toc476230929"/>
      <w:bookmarkStart w:id="139" w:name="_Toc494619998"/>
      <w:bookmarkEnd w:id="134"/>
      <w:bookmarkEnd w:id="135"/>
      <w:bookmarkEnd w:id="136"/>
      <w:r w:rsidRPr="00B71356">
        <w:rPr>
          <w:lang w:val="sk-SK"/>
        </w:rPr>
        <w:t>Služby Microsoft Dynamics 365</w:t>
      </w:r>
      <w:bookmarkEnd w:id="137"/>
      <w:bookmarkEnd w:id="138"/>
      <w:bookmarkEnd w:id="139"/>
    </w:p>
    <w:p w14:paraId="1EA124F5" w14:textId="77777777" w:rsidR="00B71356" w:rsidRPr="00A8327A" w:rsidRDefault="00B71356" w:rsidP="00B71356">
      <w:pPr>
        <w:pStyle w:val="ProductList-Body"/>
        <w:rPr>
          <w:rFonts w:asciiTheme="majorHAnsi" w:hAnsiTheme="majorHAnsi"/>
          <w:sz w:val="16"/>
          <w:szCs w:val="16"/>
        </w:rPr>
        <w:sectPr w:rsidR="00B71356" w:rsidRPr="00A8327A" w:rsidSect="00B71356">
          <w:footerReference w:type="default" r:id="rId42"/>
          <w:footerReference w:type="first" r:id="rId43"/>
          <w:pgSz w:w="12240" w:h="15840"/>
          <w:pgMar w:top="1440" w:right="720" w:bottom="1440" w:left="720" w:header="720" w:footer="720" w:gutter="0"/>
          <w:cols w:space="720"/>
          <w:titlePg/>
          <w:docGrid w:linePitch="360"/>
        </w:sectPr>
      </w:pPr>
    </w:p>
    <w:p w14:paraId="27138C7E" w14:textId="77777777" w:rsidR="00B71356" w:rsidRPr="00747204" w:rsidRDefault="00B71356" w:rsidP="00B71356">
      <w:pPr>
        <w:pStyle w:val="ProductList-Body"/>
      </w:pPr>
      <w:r>
        <w:rPr>
          <w:rFonts w:asciiTheme="majorHAnsi" w:hAnsiTheme="majorHAnsi"/>
          <w:sz w:val="16"/>
          <w:szCs w:val="16"/>
        </w:rPr>
        <w:t>Microsoft Dynamics 365 for Case Management, Enterprise Edition</w:t>
      </w:r>
    </w:p>
    <w:p w14:paraId="34018E2C" w14:textId="77777777" w:rsidR="00B71356" w:rsidRPr="00747204" w:rsidRDefault="00B71356" w:rsidP="00B71356">
      <w:pPr>
        <w:pStyle w:val="ProductList-Body"/>
      </w:pPr>
      <w:r>
        <w:rPr>
          <w:rFonts w:asciiTheme="majorHAnsi" w:hAnsiTheme="majorHAnsi"/>
          <w:sz w:val="16"/>
          <w:szCs w:val="16"/>
        </w:rPr>
        <w:t>Microsoft Dynamics 365 for Customer Service, Enterprise Edition</w:t>
      </w:r>
    </w:p>
    <w:p w14:paraId="3AB80401" w14:textId="77777777" w:rsidR="00B71356" w:rsidRPr="00747204" w:rsidRDefault="00B71356" w:rsidP="00B71356">
      <w:pPr>
        <w:pStyle w:val="ProductList-Body"/>
      </w:pPr>
      <w:r>
        <w:rPr>
          <w:rFonts w:asciiTheme="majorHAnsi" w:hAnsiTheme="majorHAnsi"/>
          <w:sz w:val="16"/>
          <w:szCs w:val="16"/>
        </w:rPr>
        <w:t>Microsoft Dynamics 365 for Field Services, Enterprise Edition</w:t>
      </w:r>
    </w:p>
    <w:p w14:paraId="407E61EC" w14:textId="77777777" w:rsidR="00B71356" w:rsidRPr="00747204" w:rsidRDefault="00B71356" w:rsidP="00B71356">
      <w:pPr>
        <w:pStyle w:val="ProductList-Body"/>
      </w:pPr>
      <w:r>
        <w:rPr>
          <w:rFonts w:asciiTheme="majorHAnsi" w:hAnsiTheme="majorHAnsi"/>
          <w:sz w:val="16"/>
          <w:szCs w:val="16"/>
        </w:rPr>
        <w:t>Microsoft Dynamics 365 for Finance and Operations, vydanie Business</w:t>
      </w:r>
    </w:p>
    <w:p w14:paraId="4B7F601E" w14:textId="77777777" w:rsidR="00B71356" w:rsidRPr="00747204" w:rsidRDefault="00B71356" w:rsidP="00B71356">
      <w:pPr>
        <w:pStyle w:val="ProductList-Body"/>
      </w:pPr>
      <w:r>
        <w:rPr>
          <w:rFonts w:asciiTheme="majorHAnsi" w:hAnsiTheme="majorHAnsi"/>
          <w:sz w:val="16"/>
          <w:szCs w:val="16"/>
        </w:rPr>
        <w:t>Microsoft Dynamics 365 for Operations Activity, vydanie Enterprise</w:t>
      </w:r>
    </w:p>
    <w:p w14:paraId="70974061" w14:textId="77777777" w:rsidR="00B71356" w:rsidRPr="00747204" w:rsidRDefault="00B71356" w:rsidP="00B71356">
      <w:pPr>
        <w:pStyle w:val="ProductList-Body"/>
      </w:pPr>
      <w:r>
        <w:rPr>
          <w:rFonts w:asciiTheme="majorHAnsi" w:hAnsiTheme="majorHAnsi"/>
          <w:sz w:val="16"/>
          <w:szCs w:val="16"/>
        </w:rPr>
        <w:t>Microsoft Dynamics 365 for Operations Device, vydanie Enterprise</w:t>
      </w:r>
    </w:p>
    <w:p w14:paraId="758DAF23" w14:textId="77777777" w:rsidR="00B71356" w:rsidRPr="00747204" w:rsidRDefault="00B71356" w:rsidP="00B71356">
      <w:pPr>
        <w:pStyle w:val="ProductList-Body"/>
      </w:pPr>
      <w:r>
        <w:rPr>
          <w:rFonts w:asciiTheme="majorHAnsi" w:hAnsiTheme="majorHAnsi"/>
          <w:sz w:val="16"/>
          <w:szCs w:val="16"/>
        </w:rPr>
        <w:t>Microsoft Dynamics 365 for Project Service Automation, Enterprise Edition</w:t>
      </w:r>
    </w:p>
    <w:p w14:paraId="5784D31D" w14:textId="77777777" w:rsidR="00B71356" w:rsidRPr="00747204" w:rsidRDefault="00B71356" w:rsidP="00B71356">
      <w:pPr>
        <w:pStyle w:val="ProductList-Body"/>
      </w:pPr>
      <w:r>
        <w:rPr>
          <w:rFonts w:asciiTheme="majorHAnsi" w:hAnsiTheme="majorHAnsi"/>
          <w:sz w:val="16"/>
          <w:szCs w:val="16"/>
        </w:rPr>
        <w:t>Microsoft Dynamics 365 for Retail, vydanie Enterprise</w:t>
      </w:r>
    </w:p>
    <w:p w14:paraId="1DA3F40D" w14:textId="77777777" w:rsidR="00B71356" w:rsidRPr="00747204" w:rsidRDefault="00B71356" w:rsidP="00B71356">
      <w:pPr>
        <w:pStyle w:val="ProductList-Body"/>
      </w:pPr>
      <w:r>
        <w:rPr>
          <w:rFonts w:asciiTheme="majorHAnsi" w:hAnsiTheme="majorHAnsi"/>
          <w:sz w:val="16"/>
          <w:szCs w:val="16"/>
        </w:rPr>
        <w:t>Microsoft Dynamics 365 for Sales, Enterprise Edition</w:t>
      </w:r>
    </w:p>
    <w:p w14:paraId="35D65B82" w14:textId="77777777" w:rsidR="00B71356" w:rsidRPr="00747204" w:rsidRDefault="00B71356" w:rsidP="00B71356">
      <w:pPr>
        <w:pStyle w:val="ProductList-Body"/>
      </w:pPr>
      <w:r>
        <w:rPr>
          <w:rFonts w:asciiTheme="majorHAnsi" w:hAnsiTheme="majorHAnsi"/>
          <w:sz w:val="16"/>
          <w:szCs w:val="16"/>
        </w:rPr>
        <w:t>Microsoft Dynamics 365 for Talent, vydanie Enterprise</w:t>
      </w:r>
    </w:p>
    <w:p w14:paraId="7B815A52" w14:textId="77777777" w:rsidR="00B71356" w:rsidRPr="00747204" w:rsidRDefault="00B71356" w:rsidP="00B71356">
      <w:pPr>
        <w:pStyle w:val="ProductList-Body"/>
      </w:pPr>
      <w:r>
        <w:rPr>
          <w:rFonts w:asciiTheme="majorHAnsi" w:hAnsiTheme="majorHAnsi"/>
          <w:sz w:val="16"/>
          <w:szCs w:val="16"/>
        </w:rPr>
        <w:t>Microsoft Dynamics 365 for Team Members, Business Edition</w:t>
      </w:r>
    </w:p>
    <w:p w14:paraId="2C7302A9" w14:textId="77777777" w:rsidR="00B71356" w:rsidRPr="00747204" w:rsidRDefault="00B71356" w:rsidP="00B71356">
      <w:pPr>
        <w:pStyle w:val="ProductList-Body"/>
      </w:pPr>
      <w:r>
        <w:rPr>
          <w:rFonts w:asciiTheme="majorHAnsi" w:hAnsiTheme="majorHAnsi"/>
          <w:sz w:val="16"/>
          <w:szCs w:val="16"/>
        </w:rPr>
        <w:t>Microsoft Dynamics 365 for Team Members, Enterprise Edition</w:t>
      </w:r>
    </w:p>
    <w:p w14:paraId="5339E56F" w14:textId="77777777" w:rsidR="00B71356" w:rsidRPr="00747204" w:rsidRDefault="00B71356" w:rsidP="00B71356">
      <w:pPr>
        <w:pStyle w:val="ProductList-Body"/>
      </w:pPr>
      <w:r>
        <w:rPr>
          <w:rFonts w:asciiTheme="majorHAnsi" w:hAnsiTheme="majorHAnsi"/>
          <w:sz w:val="16"/>
          <w:szCs w:val="16"/>
        </w:rPr>
        <w:t>Microsoft Relationship Sales</w:t>
      </w:r>
    </w:p>
    <w:p w14:paraId="6F23BD92" w14:textId="77777777" w:rsidR="00B71356" w:rsidRPr="005F08E6" w:rsidRDefault="00B71356" w:rsidP="00B71356">
      <w:pPr>
        <w:pStyle w:val="ProductList-Body"/>
        <w:rPr>
          <w:rFonts w:asciiTheme="majorHAnsi" w:hAnsiTheme="majorHAnsi"/>
          <w:sz w:val="16"/>
          <w:szCs w:val="16"/>
        </w:rPr>
        <w:sectPr w:rsidR="00B71356"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4A590BA0" w14:textId="77777777" w:rsidR="00B71356" w:rsidRPr="00747204" w:rsidRDefault="00B71356" w:rsidP="00B71356">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alebo Microsoft Dynamics 365 for Talent.</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2F7C7AAC" w14:textId="77777777" w:rsidR="00B71356" w:rsidRPr="00747204" w:rsidRDefault="00B71356" w:rsidP="00B71356">
      <w:pPr>
        <w:pStyle w:val="ProductList-Body"/>
        <w:tabs>
          <w:tab w:val="left" w:pos="360"/>
        </w:tabs>
      </w:pPr>
      <w:r>
        <w:rPr>
          <w:b/>
          <w:color w:val="00188F"/>
        </w:rPr>
        <w:t>Microsoft Dynamics 365 for Talent</w:t>
      </w:r>
    </w:p>
    <w:p w14:paraId="557AE117" w14:textId="77777777" w:rsidR="00B71356" w:rsidRPr="00747204" w:rsidRDefault="00B71356" w:rsidP="00B71356">
      <w:pPr>
        <w:pStyle w:val="ProductList-Body"/>
        <w:tabs>
          <w:tab w:val="clear" w:pos="158"/>
          <w:tab w:val="left" w:pos="360"/>
        </w:tabs>
      </w:pPr>
      <w:r>
        <w:t>Používatelia služby Microsoft Dynamics 365 for Talent, ktorí sú (1) kandidátmi v predvádzacom module alebo (2) novými nájomníkmi v registrovanom module, nepotrebujú licenciu SL na prístup k tejto službe on-line.</w:t>
      </w:r>
    </w:p>
    <w:p w14:paraId="661A0991" w14:textId="77777777" w:rsidR="00B71356" w:rsidRPr="00747204" w:rsidRDefault="00B71356" w:rsidP="00B71356">
      <w:pPr>
        <w:pStyle w:val="ProductList-Body"/>
        <w:tabs>
          <w:tab w:val="clear" w:pos="158"/>
          <w:tab w:val="left" w:pos="360"/>
        </w:tabs>
      </w:pPr>
    </w:p>
    <w:p w14:paraId="0FEDF431" w14:textId="77777777" w:rsidR="00B71356" w:rsidRPr="00747204" w:rsidRDefault="00B71356" w:rsidP="00B71356">
      <w:pPr>
        <w:pStyle w:val="ProductList-ClauseHeading"/>
      </w:pPr>
      <w:r>
        <w:t>Práva na serverové používanie pre licencie SL pre používateľov, licencie SL pre používateľov z krytia SA a dodatočné licencie SL pre používateľov na služby Dynamics 365</w:t>
      </w:r>
    </w:p>
    <w:p w14:paraId="36BDC096" w14:textId="77777777" w:rsidR="00B71356" w:rsidRPr="00747204" w:rsidRDefault="00B71356" w:rsidP="00B71356">
      <w:pPr>
        <w:pStyle w:val="ProductList-Body"/>
      </w:pPr>
      <w:r>
        <w:t>Ustanovenia o právach na serverové používanie uvedené nižšie sa nevzťahujú na zákazníkov, ktorí majú v rámci licenčných programov Open License, Open Value a Open Value Subscription licenciu na vydanie Dynamics 365 Business alebo Dynamics 365 Enterprise.</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lastRenderedPageBreak/>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AF7224D" w14:textId="77777777" w:rsidR="00B71356" w:rsidRPr="00747204" w:rsidRDefault="00B71356" w:rsidP="00B71356">
      <w:pPr>
        <w:pStyle w:val="ProductList-Body"/>
      </w:pPr>
      <w:r>
        <w:rPr>
          <w:b/>
          <w:color w:val="00188F"/>
        </w:rPr>
        <w:t>Microsoft Relationship Sales</w:t>
      </w:r>
    </w:p>
    <w:p w14:paraId="15EBAD8E" w14:textId="77777777" w:rsidR="00B71356" w:rsidRPr="00747204" w:rsidRDefault="00B71356" w:rsidP="00B71356">
      <w:pPr>
        <w:pStyle w:val="ProductList-Body"/>
      </w:pPr>
      <w:r>
        <w:t>Riešenie Microsoft Relationship Sales zahŕňa produkty Microsoft Dynamics 365 for Sales, vydanie Enterprise, a LinkedIn Sales Navigator, vydanie Enterprise.</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4"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5"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6"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40" w:name="_Toc459970722"/>
      <w:bookmarkStart w:id="141" w:name="MicrosoftSocialEngagement"/>
      <w:r>
        <w:rPr>
          <w:b/>
          <w:color w:val="00188F"/>
        </w:rPr>
        <w:t>Microsoft Social Engagement</w:t>
      </w:r>
      <w:bookmarkEnd w:id="140"/>
    </w:p>
    <w:bookmarkEnd w:id="141"/>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5B7A60"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42" w:name="_Toc494619999"/>
      <w:bookmarkStart w:id="143" w:name="O365Services"/>
      <w:r w:rsidRPr="009D06CF">
        <w:rPr>
          <w:lang w:val="sk-SK"/>
        </w:rPr>
        <w:lastRenderedPageBreak/>
        <w:t>Služby Office 365</w:t>
      </w:r>
      <w:bookmarkEnd w:id="142"/>
    </w:p>
    <w:bookmarkEnd w:id="143"/>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4" w:name="CoreFeaturesforOffice365Services"/>
      <w:r>
        <w:rPr>
          <w:b/>
          <w:color w:val="00188F"/>
        </w:rPr>
        <w:t>Základné funkcie pre služby Office 365</w:t>
      </w:r>
    </w:p>
    <w:bookmarkEnd w:id="144"/>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45" w:name="MicrosoftTeams"/>
      <w:r>
        <w:rPr>
          <w:b/>
          <w:color w:val="00188F"/>
        </w:rPr>
        <w:t>Microsoft Teams</w:t>
      </w:r>
      <w:bookmarkEnd w:id="145"/>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66309C52" w14:textId="77777777" w:rsidR="00A12A70" w:rsidRDefault="00A12A70" w:rsidP="00A12A70">
      <w:pPr>
        <w:pStyle w:val="ProductList-Body"/>
      </w:pPr>
    </w:p>
    <w:p w14:paraId="40EDB465" w14:textId="209DF0EE" w:rsidR="00E93FD0" w:rsidRPr="009D06CF" w:rsidRDefault="00E93FD0" w:rsidP="002B7A6F">
      <w:pPr>
        <w:pStyle w:val="ProductList-Offering2Heading"/>
        <w:rPr>
          <w:lang w:val="sk-SK"/>
        </w:rPr>
      </w:pPr>
      <w:bookmarkStart w:id="146" w:name="ExchangeOnline"/>
      <w:r w:rsidRPr="009D06CF">
        <w:rPr>
          <w:lang w:val="sk-SK"/>
        </w:rPr>
        <w:tab/>
      </w:r>
      <w:bookmarkStart w:id="147" w:name="_Toc494620000"/>
      <w:r w:rsidRPr="009D06CF">
        <w:rPr>
          <w:lang w:val="sk-SK"/>
        </w:rPr>
        <w:t>Exchange Online</w:t>
      </w:r>
      <w:bookmarkEnd w:id="147"/>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46"/>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5B6C66A3" w14:textId="00E4C00B" w:rsidR="004E1B53" w:rsidRPr="00903BB7" w:rsidRDefault="004E1B53" w:rsidP="001E2C51">
      <w:pPr>
        <w:pStyle w:val="ProductList-Body"/>
      </w:pPr>
      <w:r>
        <w:rPr>
          <w:rFonts w:asciiTheme="majorHAnsi" w:hAnsiTheme="majorHAnsi"/>
          <w:sz w:val="16"/>
          <w:szCs w:val="16"/>
        </w:rPr>
        <w:t>Neaktívny používateľ služby Exchange Online</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8"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1AB14709" w14:textId="77777777" w:rsidR="00BB7DA1" w:rsidRPr="0008458E" w:rsidRDefault="00BB7DA1" w:rsidP="00BB7DA1">
      <w:pPr>
        <w:pStyle w:val="ProductList-ClauseHeading"/>
      </w:pPr>
      <w:r>
        <w:t>Šifrovanie služby pomocou zákazníkovho kľúča</w:t>
      </w:r>
    </w:p>
    <w:p w14:paraId="1DFEEC94" w14:textId="77777777" w:rsidR="00BB7DA1" w:rsidRPr="0008458E" w:rsidRDefault="00BB7DA1" w:rsidP="00BB7DA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4021F14" w14:textId="77777777" w:rsidR="00BB7DA1" w:rsidRDefault="00BB7DA1" w:rsidP="009427A1">
      <w:pPr>
        <w:pStyle w:val="ProductList-Body"/>
        <w:tabs>
          <w:tab w:val="clear" w:pos="158"/>
          <w:tab w:val="left" w:pos="180"/>
        </w:tabs>
        <w:rPr>
          <w:b/>
          <w:color w:val="00188F"/>
        </w:rPr>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7CA71BF1" w14:textId="77777777" w:rsidR="004E1B53" w:rsidRDefault="004E1B53" w:rsidP="004E1B53">
      <w:pPr>
        <w:pStyle w:val="ProductList-ClauseHeading"/>
      </w:pPr>
      <w:r>
        <w:t>Neaktívny používateľ služby Exchange Online</w:t>
      </w:r>
    </w:p>
    <w:p w14:paraId="31E7E722" w14:textId="77777777" w:rsidR="004E1B53" w:rsidRPr="00D30486" w:rsidRDefault="004E1B53" w:rsidP="004E1B53">
      <w:pPr>
        <w:pStyle w:val="ProductList-Body"/>
      </w:pPr>
      <w:r>
        <w:t>Pre každú poštovú schránku v službe Exchange Online udržiavanú zákazníkom, ktorá sa aktívne nevyužíva, sa vyžaduje licencia pre neaktívneho používateľa služby Exchange Online.</w:t>
      </w:r>
    </w:p>
    <w:p w14:paraId="51A4CE11" w14:textId="77777777" w:rsidR="004E1B53" w:rsidRDefault="004E1B53"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48" w:name="_Toc423959249"/>
      <w:r w:rsidRPr="0078411F">
        <w:rPr>
          <w:b/>
          <w:color w:val="00188F"/>
        </w:rPr>
        <w:lastRenderedPageBreak/>
        <w:t>Zmluva o úrovni služieb</w:t>
      </w:r>
      <w:bookmarkEnd w:id="148"/>
    </w:p>
    <w:p w14:paraId="443D3DF5" w14:textId="77777777" w:rsidR="008E6D10" w:rsidRDefault="008E6D10" w:rsidP="008E6D10">
      <w:pPr>
        <w:pStyle w:val="ProductList-Body"/>
        <w:tabs>
          <w:tab w:val="clear" w:pos="158"/>
          <w:tab w:val="left" w:pos="180"/>
        </w:tabs>
      </w:pPr>
      <w:bookmarkStart w:id="149"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7B6003AA" w:rsidR="00862C50" w:rsidRPr="009D06CF" w:rsidRDefault="00862C50" w:rsidP="002B7A6F">
      <w:pPr>
        <w:pStyle w:val="ProductList-Offering2Heading"/>
        <w:rPr>
          <w:lang w:val="sk-SK"/>
        </w:rPr>
      </w:pPr>
      <w:bookmarkStart w:id="150" w:name="_Toc494620001"/>
      <w:r w:rsidRPr="009D06CF">
        <w:rPr>
          <w:lang w:val="sk-SK"/>
        </w:rPr>
        <w:t>Aplikácie balíka Office 365</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9"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51" w:name="MicrosoftMyAnalytics"/>
      <w:bookmarkStart w:id="152" w:name="_Toc465426847"/>
      <w:bookmarkStart w:id="153" w:name="_Toc494620002"/>
      <w:r w:rsidRPr="003F6A03">
        <w:rPr>
          <w:lang w:val="sk-SK"/>
        </w:rPr>
        <w:t>Microsoft MyAnalytics</w:t>
      </w:r>
      <w:bookmarkEnd w:id="151"/>
      <w:bookmarkEnd w:id="152"/>
      <w:bookmarkEnd w:id="153"/>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54" w:name="_Toc494620003"/>
      <w:r w:rsidRPr="009D06CF">
        <w:rPr>
          <w:lang w:val="sk-SK"/>
        </w:rPr>
        <w:t>Office Online</w:t>
      </w:r>
      <w:bookmarkEnd w:id="154"/>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lastRenderedPageBreak/>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55" w:name="_Toc494620004"/>
      <w:r>
        <w:t>OneDrive for Business</w:t>
      </w:r>
      <w:bookmarkEnd w:id="155"/>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56" w:name="_Toc453946627"/>
      <w:bookmarkStart w:id="157" w:name="_Toc451949065"/>
      <w:bookmarkStart w:id="158" w:name="_Toc494620005"/>
      <w:bookmarkStart w:id="159" w:name="ProjectOnline"/>
      <w:r>
        <w:t>Project Online</w:t>
      </w:r>
      <w:bookmarkEnd w:id="156"/>
      <w:bookmarkEnd w:id="157"/>
      <w:bookmarkEnd w:id="158"/>
    </w:p>
    <w:bookmarkEnd w:id="159"/>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5B7A6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60" w:name="_Toc494620006"/>
      <w:r>
        <w:t>SharePoint Online</w:t>
      </w:r>
      <w:bookmarkEnd w:id="16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1"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A44725C" w14:textId="77777777" w:rsidR="004E1B53" w:rsidRDefault="00E02137" w:rsidP="004E1B53">
      <w:pPr>
        <w:pStyle w:val="ProductList-Body"/>
      </w:pPr>
      <w:bookmarkStart w:id="162" w:name="_Toc431797723"/>
      <w:bookmarkStart w:id="163" w:name="_Toc431459539"/>
      <w:r>
        <w:tab/>
      </w:r>
    </w:p>
    <w:p w14:paraId="454B5213" w14:textId="086C3D23" w:rsidR="009D06CF" w:rsidRPr="009D06CF" w:rsidRDefault="004E1B53" w:rsidP="009D06CF">
      <w:pPr>
        <w:pStyle w:val="ProductList-Offering2Heading"/>
        <w:outlineLvl w:val="2"/>
        <w:rPr>
          <w:lang w:val="sk-SK"/>
        </w:rPr>
      </w:pPr>
      <w:r>
        <w:rPr>
          <w:lang w:val="sk-SK"/>
        </w:rPr>
        <w:lastRenderedPageBreak/>
        <w:tab/>
      </w:r>
      <w:bookmarkStart w:id="164" w:name="_Toc494620007"/>
      <w:r w:rsidR="009D06CF" w:rsidRPr="009D06CF">
        <w:rPr>
          <w:lang w:val="sk-SK"/>
        </w:rPr>
        <w:t xml:space="preserve">Skype for Business </w:t>
      </w:r>
      <w:bookmarkEnd w:id="162"/>
      <w:r w:rsidR="009D06CF" w:rsidRPr="009D06CF">
        <w:rPr>
          <w:lang w:val="sk-SK"/>
        </w:rPr>
        <w:t>Online</w:t>
      </w:r>
      <w:bookmarkEnd w:id="161"/>
      <w:bookmarkEnd w:id="163"/>
      <w:bookmarkEnd w:id="164"/>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2C61C34F"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Skype for Business Online (Plan 1 a Plan 2)</w:t>
      </w:r>
    </w:p>
    <w:p w14:paraId="3D8E77CE"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 xml:space="preserve">Audio Conferencing </w:t>
      </w:r>
    </w:p>
    <w:p w14:paraId="1D96E5F7" w14:textId="77777777" w:rsidR="004E1B53" w:rsidRPr="00EF1E73" w:rsidRDefault="004E1B53" w:rsidP="004E1B53">
      <w:pPr>
        <w:pStyle w:val="ProductList-Body"/>
        <w:rPr>
          <w:rFonts w:asciiTheme="majorHAnsi" w:hAnsiTheme="majorHAnsi"/>
          <w:sz w:val="16"/>
          <w:szCs w:val="16"/>
        </w:rPr>
      </w:pPr>
      <w:r>
        <w:rPr>
          <w:rFonts w:asciiTheme="majorHAnsi" w:hAnsiTheme="majorHAnsi"/>
          <w:sz w:val="16"/>
          <w:szCs w:val="16"/>
        </w:rPr>
        <w:t>Calling Plan</w:t>
      </w:r>
    </w:p>
    <w:p w14:paraId="4100FD30"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Communication Credits</w:t>
      </w:r>
    </w:p>
    <w:p w14:paraId="5B15806F" w14:textId="5DFDE6B7" w:rsidR="009D06CF" w:rsidRPr="00927E5E" w:rsidRDefault="004E1B53" w:rsidP="004E1B53">
      <w:pPr>
        <w:pStyle w:val="ProductList-Body"/>
      </w:pPr>
      <w:r>
        <w:rPr>
          <w:rFonts w:asciiTheme="majorHAnsi" w:hAnsiTheme="majorHAnsi"/>
          <w:sz w:val="16"/>
          <w:szCs w:val="16"/>
        </w:rPr>
        <w:t>Phone System</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65" w:name="ZákladnéfunkciepreslužbyOffice365"/>
      <w:r>
        <w:rPr>
          <w:b/>
          <w:color w:val="00188F"/>
        </w:rPr>
        <w:t>Základné funkcie pre služby Office 365</w:t>
      </w:r>
      <w:bookmarkEnd w:id="165"/>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24C90AC8"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66"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50"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67" w:name="_Toc494620008"/>
      <w:r w:rsidRPr="009D06CF">
        <w:rPr>
          <w:lang w:val="sk-SK"/>
        </w:rPr>
        <w:t>Iné služby online</w:t>
      </w:r>
      <w:bookmarkEnd w:id="167"/>
    </w:p>
    <w:p w14:paraId="7800D74A" w14:textId="77777777" w:rsidR="00F81FA7" w:rsidRDefault="00F81FA7" w:rsidP="00F81FA7">
      <w:pPr>
        <w:pStyle w:val="ProductList-Offering2Heading"/>
        <w:outlineLvl w:val="2"/>
      </w:pPr>
      <w:bookmarkStart w:id="168" w:name="MicrosoftLearning"/>
      <w:bookmarkStart w:id="169" w:name="MicrosoftPowerBIPro"/>
      <w:bookmarkEnd w:id="166"/>
      <w:r w:rsidRPr="00F81FA7">
        <w:rPr>
          <w:lang w:val="sk-SK"/>
        </w:rPr>
        <w:tab/>
      </w:r>
      <w:bookmarkStart w:id="170" w:name="_Toc476230941"/>
      <w:bookmarkStart w:id="171" w:name="_Toc476476626"/>
      <w:bookmarkStart w:id="172" w:name="_Toc494620009"/>
      <w:bookmarkStart w:id="173" w:name="BingMaps"/>
      <w:r>
        <w:t>Bing Maps Enterprise Platform a Mobile Asset Management Platform</w:t>
      </w:r>
      <w:bookmarkEnd w:id="170"/>
      <w:bookmarkEnd w:id="171"/>
      <w:bookmarkEnd w:id="172"/>
    </w:p>
    <w:bookmarkEnd w:id="173"/>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lastRenderedPageBreak/>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51" w:history="1">
        <w:r>
          <w:rPr>
            <w:rStyle w:val="Hyperlink"/>
          </w:rPr>
          <w:t>https://aka.ms/bingmapsplatformapistou</w:t>
        </w:r>
      </w:hyperlink>
      <w:r>
        <w:t xml:space="preserve"> a </w:t>
      </w:r>
      <w:hyperlink r:id="rId52"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3" w:history="1">
        <w:r>
          <w:rPr>
            <w:rStyle w:val="Hyperlink"/>
          </w:rPr>
          <w:t>https://go.microsoft.com/fwlink/?LinkId=521839</w:t>
        </w:r>
      </w:hyperlink>
      <w:r>
        <w:t>.</w:t>
      </w:r>
    </w:p>
    <w:p w14:paraId="5063D8CE"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74" w:name="_Toc476230942"/>
      <w:bookmarkStart w:id="175" w:name="_Toc494620010"/>
      <w:bookmarkStart w:id="176" w:name="BusinessApplicationPlatform"/>
      <w:r>
        <w:t>Business Application Platform</w:t>
      </w:r>
      <w:bookmarkEnd w:id="174"/>
      <w:bookmarkEnd w:id="175"/>
    </w:p>
    <w:bookmarkEnd w:id="176"/>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4"/>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lastRenderedPageBreak/>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5B7A60"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77" w:name="_Toc476476628"/>
      <w:r>
        <w:rPr>
          <w:szCs w:val="28"/>
          <w:lang w:val="sk-SK"/>
        </w:rPr>
        <w:tab/>
      </w:r>
      <w:bookmarkStart w:id="178" w:name="_Toc494620011"/>
      <w:r w:rsidR="008E6D10" w:rsidRPr="006254CC">
        <w:rPr>
          <w:szCs w:val="28"/>
          <w:lang w:val="sk-SK"/>
        </w:rPr>
        <w:t>Microsoft Cloud App Security</w:t>
      </w:r>
      <w:bookmarkEnd w:id="177"/>
      <w:bookmarkEnd w:id="178"/>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5B7A60"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79" w:name="_Toc476230944"/>
      <w:bookmarkStart w:id="180" w:name="_Toc494620012"/>
      <w:r w:rsidRPr="009C72D8">
        <w:rPr>
          <w:lang w:val="sk-SK"/>
        </w:rPr>
        <w:t>Microsoft Intune</w:t>
      </w:r>
      <w:bookmarkEnd w:id="179"/>
      <w:bookmarkEnd w:id="180"/>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7"/>
          <w:footerReference w:type="first" r:id="rId58"/>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9"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81" w:name="_Toc492329154"/>
      <w:bookmarkStart w:id="182" w:name="MicrosoftKaizalaPro"/>
      <w:bookmarkStart w:id="183" w:name="_Toc494620013"/>
      <w:bookmarkStart w:id="184" w:name="_Toc453946633"/>
      <w:bookmarkStart w:id="185" w:name="_Toc451949071"/>
      <w:r w:rsidRPr="004E1B53">
        <w:rPr>
          <w:lang w:val="sk-SK"/>
        </w:rPr>
        <w:lastRenderedPageBreak/>
        <w:t>Microsoft Kaizala Pro</w:t>
      </w:r>
      <w:bookmarkEnd w:id="181"/>
      <w:bookmarkEnd w:id="182"/>
      <w:bookmarkEnd w:id="183"/>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5B7A60"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86" w:name="_Toc494620014"/>
      <w:r w:rsidR="00B93221">
        <w:t>Microsoft Learning</w:t>
      </w:r>
      <w:bookmarkEnd w:id="184"/>
      <w:bookmarkEnd w:id="186"/>
      <w:r w:rsidR="00B93221">
        <w:t xml:space="preserve"> </w:t>
      </w:r>
      <w:bookmarkEnd w:id="185"/>
    </w:p>
    <w:bookmarkEnd w:id="16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87" w:name="_Toc451949072"/>
      <w:r>
        <w:t>Microsoft Learning Imagine Academy</w:t>
      </w:r>
      <w:bookmarkEnd w:id="187"/>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60"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69"/>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88" w:name="_Toc457466455"/>
      <w:bookmarkStart w:id="189" w:name="_Toc494620015"/>
      <w:r>
        <w:t>Minecraft: Education Edition</w:t>
      </w:r>
      <w:bookmarkEnd w:id="188"/>
      <w:bookmarkEnd w:id="189"/>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0" w:name="_Toc494620016"/>
      <w:r w:rsidR="00581CDB" w:rsidRPr="009D06CF">
        <w:rPr>
          <w:lang w:val="sk-SK"/>
        </w:rPr>
        <w:t>Office 365 Developer</w:t>
      </w:r>
      <w:bookmarkEnd w:id="190"/>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1" w:name="_Toc453946637"/>
      <w:bookmarkStart w:id="192" w:name="_Toc494620017"/>
      <w:r w:rsidRPr="00B93221">
        <w:rPr>
          <w:lang w:val="sk-SK"/>
        </w:rPr>
        <w:t>Operačný systém Windows pre osobné počítače</w:t>
      </w:r>
      <w:bookmarkEnd w:id="191"/>
      <w:bookmarkEnd w:id="192"/>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10EF88D6" w14:textId="1E3C5EFE" w:rsidR="000E6ED8" w:rsidRDefault="005B7A60"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494620018"/>
      <w:r>
        <w:lastRenderedPageBreak/>
        <w:t>Príloha 1 – oznámenia</w:t>
      </w:r>
      <w:bookmarkEnd w:id="193"/>
      <w:bookmarkEnd w:id="194"/>
    </w:p>
    <w:p w14:paraId="2F4609B8" w14:textId="0A35F4A9" w:rsidR="004D27A6" w:rsidRPr="009D06CF" w:rsidRDefault="00D67A4B" w:rsidP="002B7A6F">
      <w:pPr>
        <w:pStyle w:val="ProductList-Offering1Heading"/>
        <w:rPr>
          <w:lang w:val="sk-SK"/>
        </w:rPr>
      </w:pPr>
      <w:bookmarkStart w:id="195" w:name="_Toc494620019"/>
      <w:r w:rsidRPr="009D06CF">
        <w:rPr>
          <w:lang w:val="sk-SK"/>
        </w:rPr>
        <w:t>Bing Maps</w:t>
      </w:r>
      <w:bookmarkEnd w:id="19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2" w:history="1">
        <w:r>
          <w:rPr>
            <w:rStyle w:val="Hyperlink"/>
          </w:rPr>
          <w:t>go.microsoft.com/?linkid=9710837</w:t>
        </w:r>
      </w:hyperlink>
      <w:r>
        <w:t xml:space="preserve">, a prehlásením o ochrane osobných údajov v službe Bing Maps, ktoré je k dispozícii na webovej lokalite </w:t>
      </w:r>
      <w:hyperlink r:id="rId63" w:history="1">
        <w:r>
          <w:rPr>
            <w:rStyle w:val="Hyperlink"/>
          </w:rPr>
          <w:t>go.microsoft.com/fwlink/?LinkID=248686</w:t>
        </w:r>
      </w:hyperlink>
      <w:r>
        <w:t>.</w:t>
      </w:r>
    </w:p>
    <w:bookmarkStart w:id="196" w:name="_Toc431459551"/>
    <w:bookmarkStart w:id="197"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98" w:name="_Toc494620020"/>
      <w:r w:rsidRPr="009D06CF">
        <w:rPr>
          <w:lang w:val="sk-SK"/>
        </w:rPr>
        <w:t>Profesionálne služby</w:t>
      </w:r>
      <w:bookmarkEnd w:id="196"/>
      <w:bookmarkEnd w:id="198"/>
    </w:p>
    <w:bookmarkEnd w:id="197"/>
    <w:p w14:paraId="2CCC8202" w14:textId="77777777" w:rsidR="00BB7DA1" w:rsidRPr="0008458E" w:rsidRDefault="00BB7DA1" w:rsidP="00BB7DA1">
      <w:pPr>
        <w:pStyle w:val="ProductList-Body"/>
      </w:pPr>
      <w:r>
        <w:t xml:space="preserve">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 Ak sú však profesionálne služby zahrnuté v samostatnej zmluve, budú sa uplatňovať podmienky tejto samostatnej zmluvy. </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067A2BE2" w14:textId="77777777" w:rsidR="00BB7DA1" w:rsidRPr="0008458E" w:rsidRDefault="00BB7DA1" w:rsidP="00BB7DA1">
      <w:pPr>
        <w:pStyle w:val="ProductList-Body"/>
      </w:pPr>
      <w:r>
        <w:t xml:space="preserve">Na tieto profesionálne služby sa môžu vzťahovať dodatočné podmienky uvedené v podmienkach používania služieb on-line, ale iba v rozsahu, v akom tieto podmienky nie sú v rozpore s týmto oznámením.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Definícia</w:t>
      </w:r>
    </w:p>
    <w:p w14:paraId="338BBE94" w14:textId="77777777" w:rsidR="00235E4F" w:rsidRPr="000772BE" w:rsidRDefault="00235E4F" w:rsidP="00BB7DA1">
      <w:pPr>
        <w:pStyle w:val="ProductList-Body"/>
        <w:ind w:left="180"/>
      </w:pPr>
      <w:r>
        <w:t>Všetky služby, na ktoré sa vzťahuje toto oznámenie, sú definované súhrnne ako „profesionálne služby“.</w:t>
      </w:r>
    </w:p>
    <w:p w14:paraId="131AF196" w14:textId="77777777" w:rsidR="00235E4F" w:rsidRPr="000772BE" w:rsidRDefault="00235E4F" w:rsidP="00BB7DA1">
      <w:pPr>
        <w:pStyle w:val="ProductList-Body"/>
        <w:ind w:left="180"/>
      </w:pPr>
    </w:p>
    <w:p w14:paraId="48076FA5" w14:textId="77777777" w:rsidR="00BB7DA1" w:rsidRPr="0008458E" w:rsidRDefault="00BB7DA1" w:rsidP="00BB7DA1">
      <w:pPr>
        <w:pStyle w:val="ProductList-Body"/>
        <w:tabs>
          <w:tab w:val="clear" w:pos="158"/>
          <w:tab w:val="left" w:pos="360"/>
        </w:tabs>
        <w:ind w:left="180"/>
        <w:outlineLvl w:val="3"/>
      </w:pPr>
      <w:r>
        <w:rPr>
          <w:b/>
          <w:color w:val="0072C6"/>
        </w:rPr>
        <w:t>Spracúvanie osobných údajov</w:t>
      </w:r>
    </w:p>
    <w:p w14:paraId="6052ED99" w14:textId="77777777" w:rsidR="00BB7DA1" w:rsidRPr="0008458E" w:rsidRDefault="00BB7DA1" w:rsidP="00BB7DA1">
      <w:pPr>
        <w:pStyle w:val="CommentText"/>
        <w:spacing w:after="0"/>
        <w:ind w:left="180"/>
      </w:pPr>
      <w:r>
        <w:rPr>
          <w:sz w:val="18"/>
          <w:szCs w:val="22"/>
        </w:rPr>
        <w:t xml:space="preserve">V rozsahu, v akom je spoločnosť Microsoft sprostredkovateľom a subsprostredkovateľom osobných údajov v súvislosti s poskytovaním profesionálnych služieb, sa spoločnosť Microsoft zaväzuje s účinnosťou od 25. mája 2018 dodržiavať vo vzťahu ku všetkým zákazníkom podmienky GDPR uvedené v prílohe 4. </w:t>
      </w:r>
    </w:p>
    <w:p w14:paraId="0D56591A" w14:textId="77777777" w:rsidR="00BB7DA1" w:rsidRDefault="00BB7DA1" w:rsidP="00BB7DA1">
      <w:pPr>
        <w:pStyle w:val="ProductList-Body"/>
        <w:ind w:left="180"/>
        <w:rPr>
          <w:b/>
          <w:color w:val="00188F"/>
        </w:rPr>
      </w:pP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BB7DA1">
      <w:pPr>
        <w:pStyle w:val="ProductList-Body"/>
        <w:ind w:left="180"/>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BB7DA1">
      <w:pPr>
        <w:pStyle w:val="ProductList-Body"/>
        <w:ind w:left="180"/>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BB7DA1">
      <w:pPr>
        <w:pStyle w:val="ProductList-Body"/>
        <w:ind w:left="180"/>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BB7DA1">
      <w:pPr>
        <w:pStyle w:val="ProductList-Body"/>
        <w:ind w:left="180"/>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BB7DA1">
      <w:pPr>
        <w:pStyle w:val="ProductList-Body"/>
        <w:ind w:left="180"/>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199"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0" w:name="_Toc494620021"/>
      <w:r w:rsidRPr="00933263">
        <w:rPr>
          <w:lang w:val="sk-SK"/>
        </w:rPr>
        <w:t>Oznámenie o kódovaní H.265/HEVC v mediálnych službách Azure</w:t>
      </w:r>
      <w:bookmarkEnd w:id="199"/>
      <w:bookmarkEnd w:id="200"/>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1" w:name="_Toc484158323"/>
      <w:bookmarkStart w:id="202" w:name="_Toc494620022"/>
      <w:r w:rsidRPr="00B71356">
        <w:rPr>
          <w:lang w:val="sk-SK"/>
        </w:rPr>
        <w:t>Oznámenie týkajúce sa programu Adobe Flash Player</w:t>
      </w:r>
      <w:bookmarkEnd w:id="201"/>
      <w:bookmarkEnd w:id="202"/>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4"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5B7A60"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3" w:name="_Toc484158324"/>
      <w:bookmarkStart w:id="204" w:name="_Toc476230953"/>
      <w:bookmarkStart w:id="205" w:name="_Toc494620023"/>
      <w:r w:rsidRPr="00B71356">
        <w:rPr>
          <w:lang w:val="sk-SK"/>
        </w:rPr>
        <w:t>Oznámenie o vizuálnej norme H.264/AVC, videonorme VC-1, vizuálnej norme MPEG-4 (časť 2) a videonorme MPEG-2</w:t>
      </w:r>
      <w:bookmarkEnd w:id="203"/>
      <w:bookmarkEnd w:id="204"/>
      <w:bookmarkEnd w:id="205"/>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5B7A60"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206" w:name="_Toc494620024"/>
      <w:bookmarkStart w:id="207" w:name="Attachment2"/>
      <w:r>
        <w:lastRenderedPageBreak/>
        <w:t>Príloha 2 – balíky predplatných licencií</w:t>
      </w:r>
      <w:bookmarkEnd w:id="206"/>
    </w:p>
    <w:bookmarkEnd w:id="207"/>
    <w:p w14:paraId="6CC722E4" w14:textId="3872AA52"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626" w:type="dxa"/>
        <w:tblLayout w:type="fixed"/>
        <w:tblLook w:val="04A0" w:firstRow="1" w:lastRow="0" w:firstColumn="1" w:lastColumn="0" w:noHBand="0" w:noVBand="1"/>
      </w:tblPr>
      <w:tblGrid>
        <w:gridCol w:w="2699"/>
        <w:gridCol w:w="245"/>
        <w:gridCol w:w="245"/>
        <w:gridCol w:w="245"/>
        <w:gridCol w:w="245"/>
        <w:gridCol w:w="245"/>
        <w:gridCol w:w="245"/>
        <w:gridCol w:w="245"/>
        <w:gridCol w:w="245"/>
        <w:gridCol w:w="245"/>
        <w:gridCol w:w="245"/>
        <w:gridCol w:w="245"/>
        <w:gridCol w:w="245"/>
        <w:gridCol w:w="720"/>
        <w:gridCol w:w="720"/>
        <w:gridCol w:w="360"/>
        <w:gridCol w:w="360"/>
        <w:gridCol w:w="450"/>
        <w:gridCol w:w="513"/>
        <w:gridCol w:w="236"/>
        <w:gridCol w:w="238"/>
        <w:gridCol w:w="238"/>
        <w:gridCol w:w="396"/>
        <w:gridCol w:w="360"/>
        <w:gridCol w:w="396"/>
      </w:tblGrid>
      <w:tr w:rsidR="004E1B53" w14:paraId="6035A2BB" w14:textId="77777777" w:rsidTr="004E1B53">
        <w:trPr>
          <w:trHeight w:val="636"/>
        </w:trPr>
        <w:tc>
          <w:tcPr>
            <w:tcW w:w="2699" w:type="dxa"/>
            <w:vMerge w:val="restart"/>
            <w:tcBorders>
              <w:top w:val="nil"/>
              <w:left w:val="nil"/>
              <w:bottom w:val="dashSmallGap" w:sz="4" w:space="0" w:color="808080" w:themeColor="background1" w:themeShade="80"/>
              <w:right w:val="nil"/>
            </w:tcBorders>
            <w:vAlign w:val="bottom"/>
            <w:hideMark/>
          </w:tcPr>
          <w:p w14:paraId="62B45561" w14:textId="77777777" w:rsidR="004E1B53" w:rsidRDefault="004E1B53" w:rsidP="009E2E34">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3C5B15"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57EFD3D"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43C5C103"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48A5E3E"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Government</w:t>
            </w:r>
          </w:p>
          <w:p w14:paraId="1B4E354F" w14:textId="77777777" w:rsidR="004E1B53" w:rsidRPr="00020DED" w:rsidRDefault="004E1B53" w:rsidP="009E2E3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225FE7CD" w14:textId="77777777" w:rsidR="004E1B53" w:rsidRPr="00020DED" w:rsidRDefault="004E1B53" w:rsidP="004E1B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44C5D9E" w14:textId="77777777" w:rsidR="004E1B53" w:rsidRPr="00020DED" w:rsidRDefault="004E1B53" w:rsidP="009E2E3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B04E71"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6BE08EF"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5369A864" w14:textId="77777777" w:rsidR="004E1B53" w:rsidRPr="00020DED" w:rsidRDefault="004E1B53"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6DEFEE"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F9A2AA4"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0862C3BA" w14:textId="77777777" w:rsidR="004E1B53" w:rsidRPr="00020DED" w:rsidRDefault="004E1B53"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4FFB6AA5"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7B371EFE"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0CACFB6D" w14:textId="77777777" w:rsidR="004E1B53" w:rsidRPr="00020DED" w:rsidRDefault="004E1B53"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96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362F88" w14:textId="77777777" w:rsidR="004E1B53" w:rsidRPr="001F15CE" w:rsidRDefault="004E1B53" w:rsidP="009E2E3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30CA5152" w14:textId="77777777" w:rsidR="004E1B53" w:rsidRPr="001F15CE" w:rsidRDefault="004E1B53" w:rsidP="009E2E34">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9E7341" w14:textId="77777777" w:rsidR="004E1B53" w:rsidRPr="00020DED" w:rsidRDefault="004E1B53"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45B874DB" w14:textId="77777777" w:rsidR="004E1B53" w:rsidRPr="00020DED" w:rsidRDefault="004E1B53"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52" w:type="dxa"/>
            <w:gridSpan w:val="3"/>
            <w:tcBorders>
              <w:top w:val="single" w:sz="12" w:space="0" w:color="FFFFFF" w:themeColor="background1"/>
              <w:left w:val="single" w:sz="12" w:space="0" w:color="FFFFFF" w:themeColor="background1"/>
              <w:bottom w:val="nil"/>
              <w:right w:val="nil"/>
            </w:tcBorders>
            <w:shd w:val="clear" w:color="auto" w:fill="0072C6"/>
          </w:tcPr>
          <w:p w14:paraId="5067D325" w14:textId="77777777" w:rsidR="004E1B53" w:rsidRPr="00020DED" w:rsidRDefault="004E1B53" w:rsidP="009E2E34">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3A1C0743"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604F607E" w14:textId="77777777" w:rsidR="004E1B53" w:rsidRPr="00020DED" w:rsidRDefault="004E1B53"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4E1B53" w14:paraId="21B452EC" w14:textId="77777777" w:rsidTr="004E1B53">
        <w:trPr>
          <w:trHeight w:val="299"/>
        </w:trPr>
        <w:tc>
          <w:tcPr>
            <w:tcW w:w="2699" w:type="dxa"/>
            <w:vMerge/>
            <w:tcBorders>
              <w:top w:val="nil"/>
              <w:left w:val="nil"/>
              <w:bottom w:val="dashSmallGap" w:sz="4" w:space="0" w:color="808080" w:themeColor="background1" w:themeShade="80"/>
              <w:right w:val="nil"/>
            </w:tcBorders>
            <w:vAlign w:val="center"/>
            <w:hideMark/>
          </w:tcPr>
          <w:p w14:paraId="04B0BB6D" w14:textId="77777777" w:rsidR="004E1B53" w:rsidRDefault="004E1B53" w:rsidP="009E2E34">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12EFC3"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4B0ED"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8470EE"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ED259D"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8D8FE"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3963C2"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B5015C"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02183D"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68B2A0"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9957E"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08D5DE"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19059"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B72FC"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47006B" w14:textId="77777777" w:rsidR="004E1B53" w:rsidRPr="001F15CE"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DE7DEAA"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355F8C6"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3595AD" w14:textId="77777777" w:rsidR="004E1B53" w:rsidRPr="001F15CE"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BBEE36" w14:textId="77777777" w:rsidR="004E1B53" w:rsidRPr="001F15CE"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AE315B" w14:textId="77777777" w:rsidR="004E1B53" w:rsidRPr="001F15CE"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A8628D"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D983AE"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489D767D"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5BD76FCD"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2E8F5DE"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6E2D4327"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9761299" w14:textId="77777777" w:rsidR="004E1B53" w:rsidRPr="00020DED" w:rsidRDefault="004E1B53"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Plán</w:t>
            </w:r>
          </w:p>
        </w:tc>
      </w:tr>
      <w:tr w:rsidR="004E1B53" w14:paraId="0A5CD096" w14:textId="77777777" w:rsidTr="004E1B53">
        <w:trPr>
          <w:trHeight w:val="210"/>
        </w:trPr>
        <w:tc>
          <w:tcPr>
            <w:tcW w:w="269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DDDEB52"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97C7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976C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E0F4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E01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1BEE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4B1B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0D4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22FE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28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6364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2F5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C0B9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606B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C3FF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DF9D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749A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2937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034B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32D5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E584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DDCE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A75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806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4CF2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54B454C5" w14:textId="77777777" w:rsidTr="004E1B53">
        <w:trPr>
          <w:trHeight w:val="210"/>
        </w:trPr>
        <w:tc>
          <w:tcPr>
            <w:tcW w:w="2699" w:type="dxa"/>
            <w:tcBorders>
              <w:top w:val="nil"/>
              <w:left w:val="nil"/>
              <w:bottom w:val="dashSmallGap" w:sz="4" w:space="0" w:color="BFBFBF" w:themeColor="background1" w:themeShade="BF"/>
              <w:right w:val="nil"/>
            </w:tcBorders>
            <w:noWrap/>
            <w:vAlign w:val="center"/>
            <w:hideMark/>
          </w:tcPr>
          <w:p w14:paraId="25BAB8CD"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504DB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1422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3137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21B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FEB0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94AC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AF1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A45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4B24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679C9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E338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900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D198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84AF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F58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7B8A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471A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9055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E7CD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86B0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F798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55B6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F41F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2CDF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55DF78A"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4F3D1"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A622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3779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0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0C6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18C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A363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36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1AF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B38D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2FB31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7762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C20D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3AE5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4342B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62AEB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D636B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EE5B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ED33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A31A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0E9B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2842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44C8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946D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8E7CF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32D7D3DD"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E25C0"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B0E9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AA60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FE36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111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E40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2265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512D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FE5D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D25ED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D859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A0A9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5AA9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F56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8EB8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813B1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C5BEE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93E9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31A2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FD25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6257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7D40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D877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32DF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D7EE2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23D7BFBE"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797A2"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0ED3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9BFE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5030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1D6C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A0CE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CD32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C661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56A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AE7E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FD74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636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B46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16D3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DD3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11A72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47508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9031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6BB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9F81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80A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7F2B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6509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1E4DA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4E9B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35901E9C"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3ABD3"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43824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A130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75C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6F7A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8992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C62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8C7E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A336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1BBC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62D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67A2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D0A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A8AF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2D55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3F526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48430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0640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AE78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1886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A72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AF41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39C7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5F68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F00D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799ADEEF"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F30CBA"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C356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997B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F405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5490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E36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62B0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C774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8447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7878F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5FB8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CC7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43B0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8C20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740A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F851E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6A460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E8A1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34EC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1B5E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5E8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0F33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F03A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B2D5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7A4D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880EA31"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75E13"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0E46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82E8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D870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0C6F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F16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4EA4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DAAE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1F70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D6C6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939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2D61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CD57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7E7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D75B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59BE0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DBF68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C4BD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5570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9B4E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D4B9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9EBF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E7C9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D5DE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9048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3362CBD9"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50E07"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17ED2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878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6181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7003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06AB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D5E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0C5D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242F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FB5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948F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269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049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DBC0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CBC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4CC2B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D5EBC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1EA5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89B7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03DF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95C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0C35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2FA0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EB4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6247A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0321DD62"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30E15"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03C0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CCBD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3C59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0730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96AF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A8CE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FD6D9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04C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038F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6B8F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D0E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0EAB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9DB1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664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AAEEE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9B261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75C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41D9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F840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871B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F07F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0848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A643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4C04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ED59B88"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36ADCD" w14:textId="3C916034"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669F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C071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7E4F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72CF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424B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7FE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7A67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41F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4D02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1B10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0F2A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9780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DD4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1D6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47B0C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55197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779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DDC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F776A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40E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AABB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ABA1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0DA3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F769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56282942"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BC82FB" w14:textId="330E8A71"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9911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07BF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C32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EEA5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0DB6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DE96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700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6CBA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C35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121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37BA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CAA0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4F83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05A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1C05C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16595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D50D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2ED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87C5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7031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DEF3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E8F1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4EA4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EBABB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F94B0BB"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39A6C"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080C1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45C3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29AF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0190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BE6F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8AD5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F602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78F88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778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164B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2A4E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D816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9D81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6A8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07E4B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DEC76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4A2B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340B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5839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6280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A44C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E1F0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A008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B2132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AC3E655"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CC44F"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3E46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D941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0B7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1E1E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BA9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5AF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CF96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28F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5039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68CF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9ED6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4E82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9E27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7132E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BB0C6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D6C91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E629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C4E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4922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8159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4FC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398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8940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7417D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AFAD796"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80013"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7D7C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F4D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8800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4ED7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461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912B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A91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A290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D3EE0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009E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41C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C6AB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7EED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3673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DC1F3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A5963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04F50"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4C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6BD6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C3DA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7175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6A03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C7E3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3254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33EC4DE6"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D5C74"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40822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7B2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D3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6450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E00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8AB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4795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66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2A42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1470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10E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AA34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72B0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DA304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7A652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88BD0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803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CCE6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B6ECE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4F8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7DB2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DFA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3099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44BBF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335A7B8"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52F7F"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BE4C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5086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11EC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6A8A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2D1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E4A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F34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A848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AE15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DC0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A0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58CF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D4A5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27A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1C34E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26BE4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EE91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0C06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2910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05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70D9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0A94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BD43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8919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08A3BE7" w14:textId="77777777" w:rsidTr="004E1B53">
        <w:trPr>
          <w:trHeight w:val="299"/>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0063A"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BA46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DF7C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66AC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089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580D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BA45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CBCA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2A9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1B25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41C2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A09B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3BF1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6E11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64CB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9805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FC5E9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6C04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EDF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8AAF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D94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0F83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F84B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2A6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C8E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59281A4F"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28D06E"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0D8B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5B1C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1F0F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60D4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7EC3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56F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4EA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C36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0B18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7FAE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0A4B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AE60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8731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30DB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613A3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01F2B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947E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902B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4A52D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ED1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EC0E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A3C7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DD0E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A438E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01656182"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63677"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4776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5942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10E3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BCF8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CBE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30D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351C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4EF9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816B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11B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CCCF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0819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75CF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70A1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B9CB7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BFBB9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D945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15FD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6B3D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244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693D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5ED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E5A9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63B1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2E86F2D3"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A79A4"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9520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BFC5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77F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0A18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08E6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FCA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85F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2B6F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2B73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9DE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9AB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7B12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502D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B80E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1CBC6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7505A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694A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1EBB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BA61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84F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90CA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7739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9D9F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CCE6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379BB70F"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E6558"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2888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9FA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57FC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619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39A1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B8C6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6CED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921F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964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0C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61B9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E5C6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AE93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236C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D436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303DE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C3C58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E64A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8178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AC2F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5AD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93A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1E71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ABC46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48C06CEB"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A811B"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7CDA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9B91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F7CE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9A6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F4DD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2AA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0C6F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E2B0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58CF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253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967C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F0AF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59A0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3AE2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CE84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58E5E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7E37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E60A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F2D1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1318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5088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83F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6CC8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06FD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2E420C44"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F41F9"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2B5B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FEA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6EF3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E07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E40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DB5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DA5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73DB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748B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E111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1789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1FC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EEB9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1A31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1AF7B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DBDB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4AD1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206E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BB4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489D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7A86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39DC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9B86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036B8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5951BD72"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D52D6"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FB62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E5C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76EF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B12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3B4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8933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3D50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750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5F48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528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F87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89A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D8A0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5177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429F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E444B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D4B5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F41A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6C51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2DA6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178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070C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3813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360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7531B6D"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DACA3"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4A41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8972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C340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972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6BBC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FC07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7DEB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7D68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D5D1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451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BBE5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22B0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8BB1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AF7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B0D00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29831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8094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92B3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DF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676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2F3D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0D21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7F65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C381A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571B9718"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FDA05"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BDF3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EFBF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4713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93AC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1BE2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9161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40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EE6F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04C3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84DF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4E0B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DA55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B2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14CA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97789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F925D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2DC12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7243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16582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FF9A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850D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CFD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A05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985B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7C580C4"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8056D9"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0A89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04F9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A508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07B3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2EC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DE5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D6D9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2824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D267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F46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4D91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9917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D4B1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7275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415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54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BFEA2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864D8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8335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820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BA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B318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88AD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63692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1BB38F4C"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9AE41"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EBF4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D654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2539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EA88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4B5A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F41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7B6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B297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2329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B909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7B4F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76BF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8CB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7EB2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41AD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943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E969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4F68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3602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DA05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55C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C10FF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E013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D1ABA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71851F67"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D17B9"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3E82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CFE4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A2E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181D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045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9808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BB3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20B7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EAFF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096F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CDA4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E870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B19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0DC5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16BD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3E5F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9EA2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8C79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4CC0A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51F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0F46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8E0F8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699A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0FC2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2C408161"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2B313" w14:textId="77777777" w:rsidR="004E1B53"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C8EB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C89E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43BD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77E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7F0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DA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D930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DBC0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2F52A"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34F0"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853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B1B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F42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5B5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2CF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F22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D836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63B0A"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D2D0"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49C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A5DCA"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E9F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7C16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137A1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36F88B7D"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02DB8"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6D0A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E495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5A5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28D9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EF7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1A45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B1CE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048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ACDF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C608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F8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530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B874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07D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464E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0C86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6F2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5696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89C0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5D68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42F7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EDA0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1B0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D08E8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733FFF0F"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C07F5" w14:textId="77777777" w:rsidR="004E1B53"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A422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DD3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DFF5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97DA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7443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0E12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441A"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0819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907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BF74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B5AC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57BDA"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D169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61C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B7DE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A281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0D47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4D35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BB9B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B16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06F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A2AE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D61B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CBB73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41F74AFD"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28D2FD" w14:textId="77777777" w:rsidR="004E1B53"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32D8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619A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5A2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C05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8CE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0B1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EEED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D746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E25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5FE6A"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E2E6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160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5315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2707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058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E01C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630B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A48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C3E7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5EF6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EA39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6381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127D3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5B271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76CD03CB"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49723" w14:textId="77777777" w:rsidR="004E1B53"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701A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C7F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160C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D39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50F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23A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A0840"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B1F2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79CF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EC8E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908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448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03BA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CEB8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56C6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D29C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96AA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D3F9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D632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21DE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B9A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BFEE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EDD50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125ED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74AF72D1"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76A99"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1402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15F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4A43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31A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641F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3F7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30D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9C2B"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055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039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C7C5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164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DD30"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5F25"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FC6B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71DC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DC66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0AA2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D042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C9A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D1F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43FC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B0844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D035D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7F4DC12F"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4AEB8" w14:textId="77777777" w:rsidR="004E1B53" w:rsidRPr="009B68F5"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F86C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3955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59BF4"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C959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3AA4C"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88F81A"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2FD1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57BE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E5CF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AE93"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30961"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BAF1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1A0CC8"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92A4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88970D"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17A7B6"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9D0B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940B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A1D2"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0BA2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21ADF"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CDB967"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4E6D79"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8CA989E" w14:textId="77777777" w:rsidR="004E1B53" w:rsidRPr="009B68F5"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2ADF37A8"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91578" w14:textId="77777777" w:rsidR="004E1B53"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2B97DE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20C510"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34DA1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9F980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98C93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6C406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EFD88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52B1D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CAC0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DFF06C"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6FFF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67191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3B4F6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191B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1FB98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1E262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B388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5800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D10E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DC2D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58549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B1542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66AA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167817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r>
      <w:tr w:rsidR="004E1B53" w14:paraId="4670A7DB" w14:textId="77777777" w:rsidTr="004E1B53">
        <w:trPr>
          <w:trHeight w:val="210"/>
        </w:trPr>
        <w:tc>
          <w:tcPr>
            <w:tcW w:w="269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6F821" w14:textId="77777777" w:rsidR="004E1B53" w:rsidRDefault="004E1B53"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49EA80"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B5E22D"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B2C29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030C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BC7A9F"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B8D2F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8155B2"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C167F4"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DD0C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FE8981"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EA5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43C23B"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7F14DE"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074C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9C878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081756"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4418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47CA"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B3F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6D3C03"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A40FC9"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FE83E8"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175F15"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4A76F97" w14:textId="77777777" w:rsidR="004E1B53" w:rsidRDefault="004E1B53" w:rsidP="009E2E34">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536AC75" w14:textId="5277AA5A" w:rsidR="00B71356" w:rsidRPr="00747204" w:rsidRDefault="00B71356" w:rsidP="00B71356">
      <w:pPr>
        <w:pStyle w:val="ProductList-Body"/>
      </w:pPr>
      <w:r>
        <w:rPr>
          <w:i/>
          <w:sz w:val="16"/>
          <w:szCs w:val="16"/>
          <w:vertAlign w:val="superscript"/>
        </w:rPr>
        <w:lastRenderedPageBreak/>
        <w:t>2</w:t>
      </w:r>
      <w:r>
        <w:rPr>
          <w:i/>
          <w:sz w:val="16"/>
          <w:szCs w:val="16"/>
        </w:rPr>
        <w:t xml:space="preserve"> </w:t>
      </w:r>
      <w:r w:rsidR="00673770">
        <w:rPr>
          <w:i/>
          <w:sz w:val="16"/>
          <w:szCs w:val="16"/>
        </w:rPr>
        <w:t>Okrem služieb on-line uvedených vyššie spĺňa Microsoft 365 požiadavku na licencie SL na krytie Windows SA pre jednotlivých používateľov, ako je to uvedené v dokumente Podmienky používania produktov</w:t>
      </w:r>
      <w:r>
        <w:rPr>
          <w:i/>
          <w:sz w:val="16"/>
          <w:szCs w:val="16"/>
        </w:rPr>
        <w:t>.</w:t>
      </w:r>
    </w:p>
    <w:p w14:paraId="3D82D594" w14:textId="77777777" w:rsidR="00B71356" w:rsidRPr="00747204" w:rsidRDefault="00B71356" w:rsidP="00B71356">
      <w:pPr>
        <w:pStyle w:val="ProductList-Body"/>
      </w:pPr>
      <w:r>
        <w:rPr>
          <w:i/>
          <w:sz w:val="16"/>
          <w:szCs w:val="16"/>
          <w:vertAlign w:val="superscript"/>
        </w:rPr>
        <w:t>3</w:t>
      </w:r>
      <w:r>
        <w:rPr>
          <w:i/>
          <w:sz w:val="16"/>
          <w:szCs w:val="16"/>
        </w:rPr>
        <w:t xml:space="preserve"> Zahrnutie služby Skype for Business Online – konferencie cez verejnú telekomunikačnú sieť do služby Office 365 Enterprise E5 závisí od dostupnosti v príslušnej oblasti. </w:t>
      </w:r>
    </w:p>
    <w:p w14:paraId="5F4856C5" w14:textId="77777777" w:rsidR="00B71356" w:rsidRPr="00747204" w:rsidRDefault="00B71356" w:rsidP="00B71356">
      <w:pPr>
        <w:pStyle w:val="ProductList-Body"/>
      </w:pPr>
      <w:r>
        <w:rPr>
          <w:i/>
          <w:sz w:val="16"/>
          <w:szCs w:val="16"/>
          <w:vertAlign w:val="superscript"/>
        </w:rPr>
        <w:t>4</w:t>
      </w:r>
      <w:r>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8" w:history="1">
        <w:r w:rsidRPr="00303530">
          <w:rPr>
            <w:rStyle w:val="Hyperlink"/>
            <w:i/>
            <w:sz w:val="16"/>
            <w:szCs w:val="16"/>
          </w:rPr>
          <w:t>https://www.microsoft.com/en-us/dynamics365/pricing</w:t>
        </w:r>
      </w:hyperlink>
      <w:r>
        <w:rPr>
          <w:i/>
          <w:sz w:val="16"/>
          <w:szCs w:val="16"/>
        </w:rPr>
        <w:t>.</w:t>
      </w:r>
    </w:p>
    <w:p w14:paraId="144749B0" w14:textId="2A426607" w:rsidR="00232755" w:rsidRDefault="005B7A60"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9"/>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8" w:name="Attachment3"/>
      <w:bookmarkStart w:id="209" w:name="_Toc494620025"/>
      <w:r>
        <w:lastRenderedPageBreak/>
        <w:t>Príloha 3 – štandardné zmluvné klauzuly (spracovávatelia)</w:t>
      </w:r>
      <w:bookmarkEnd w:id="208"/>
      <w:bookmarkEnd w:id="209"/>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10" w:name="Attachment4"/>
      <w:bookmarkStart w:id="211" w:name="_Toc489605629"/>
      <w:bookmarkStart w:id="212" w:name="_Toc494620026"/>
      <w:r>
        <w:lastRenderedPageBreak/>
        <w:t>Príloha 4 – podmienky všeobecného nariadenia Európskej únie o ochrane údajov</w:t>
      </w:r>
      <w:bookmarkEnd w:id="210"/>
      <w:bookmarkEnd w:id="211"/>
      <w:bookmarkEnd w:id="212"/>
    </w:p>
    <w:p w14:paraId="6C4B5B7C" w14:textId="77777777" w:rsidR="00BB7DA1" w:rsidRPr="0008458E" w:rsidRDefault="00BB7DA1" w:rsidP="00BB7DA1">
      <w:pPr>
        <w:pStyle w:val="ProductList-Body"/>
        <w:outlineLvl w:val="1"/>
      </w:pPr>
      <w:bookmarkStart w:id="213" w:name="_Hlk489289993"/>
      <w:r>
        <w:rPr>
          <w:rFonts w:cstheme="minorHAnsi"/>
          <w:b/>
          <w:szCs w:val="18"/>
        </w:rPr>
        <w:t xml:space="preserve">A. </w:t>
      </w:r>
      <w:r>
        <w:rPr>
          <w:b/>
        </w:rPr>
        <w:t>Vymedzenie pojmov</w:t>
      </w:r>
      <w:bookmarkEnd w:id="213"/>
    </w:p>
    <w:p w14:paraId="22019929" w14:textId="77777777" w:rsidR="00BB7DA1" w:rsidRPr="0008458E" w:rsidRDefault="00BB7DA1" w:rsidP="00BB7DA1">
      <w:pPr>
        <w:pStyle w:val="ProductList-Body"/>
      </w:pPr>
    </w:p>
    <w:p w14:paraId="325D9023" w14:textId="77777777" w:rsidR="00BB7DA1" w:rsidRPr="0008458E" w:rsidRDefault="00BB7DA1" w:rsidP="00BB7DA1">
      <w:pPr>
        <w:pStyle w:val="ProductList-Body"/>
      </w:pPr>
      <w:r>
        <w:t>Pojmy používané v týchto podmienkach GDPR bez ich vymedzenia, ako napríklad „porušenie ochrany osobných údajov“, „spracúvanie“, „prevádzkovateľ“, „sprostredkovateľ“ a „dotknutá osoba“, budú mať rovnaký význam, ako je stanovený v článku 4 GDPR.</w:t>
      </w:r>
    </w:p>
    <w:p w14:paraId="4A6F6B2D" w14:textId="77777777" w:rsidR="00BB7DA1" w:rsidRPr="0008458E" w:rsidRDefault="00BB7DA1" w:rsidP="00BB7DA1">
      <w:pPr>
        <w:pStyle w:val="ProductList-Body"/>
      </w:pPr>
    </w:p>
    <w:p w14:paraId="2F6F7CBC" w14:textId="77777777" w:rsidR="00BB7DA1" w:rsidRPr="0008458E" w:rsidRDefault="00BB7DA1" w:rsidP="00BB7DA1">
      <w:pPr>
        <w:pStyle w:val="ProductList-Body"/>
      </w:pPr>
      <w:r>
        <w:rPr>
          <w:rFonts w:cstheme="minorHAnsi"/>
          <w:szCs w:val="18"/>
        </w:rPr>
        <w:t>V týchto podmienkach GDPR sa používa aj nasledujúci vymedzený pojem:</w:t>
      </w:r>
    </w:p>
    <w:p w14:paraId="6310F48A" w14:textId="77777777" w:rsidR="00BB7DA1" w:rsidRPr="0008458E" w:rsidRDefault="00BB7DA1" w:rsidP="00BB7DA1">
      <w:pPr>
        <w:pStyle w:val="ProductList-Body"/>
      </w:pPr>
    </w:p>
    <w:p w14:paraId="1C822D79" w14:textId="77777777" w:rsidR="00BB7DA1" w:rsidRPr="0008458E" w:rsidRDefault="00BB7DA1" w:rsidP="00BB7DA1">
      <w:pPr>
        <w:pStyle w:val="ProductList-Body"/>
      </w:pPr>
      <w:r w:rsidRPr="00E21A26">
        <w:rPr>
          <w:rFonts w:cstheme="minorHAnsi"/>
          <w:bCs/>
          <w:szCs w:val="18"/>
        </w:rPr>
        <w:t>„</w:t>
      </w:r>
      <w:r>
        <w:rPr>
          <w:rFonts w:cstheme="minorHAnsi"/>
          <w:b/>
          <w:szCs w:val="18"/>
        </w:rPr>
        <w:t>Subsprostredkovatelia</w:t>
      </w:r>
      <w:r w:rsidRPr="00E21A26">
        <w:rPr>
          <w:rFonts w:cstheme="minorHAnsi"/>
          <w:bCs/>
          <w:szCs w:val="18"/>
        </w:rPr>
        <w:t>“</w:t>
      </w:r>
      <w:r>
        <w:rPr>
          <w:rFonts w:cstheme="minorHAnsi"/>
          <w:szCs w:val="18"/>
        </w:rPr>
        <w:t xml:space="preserve"> sú ďalší sprostredkovatelia, ktorých spoločnosť Microsoft využíva na spracúvanie osobných údajov.</w:t>
      </w:r>
    </w:p>
    <w:p w14:paraId="49173E8B" w14:textId="77777777" w:rsidR="00BB7DA1" w:rsidRPr="0008458E" w:rsidRDefault="00BB7DA1" w:rsidP="00BB7DA1">
      <w:pPr>
        <w:pStyle w:val="ProductList-Body"/>
      </w:pPr>
    </w:p>
    <w:p w14:paraId="1BC72E32" w14:textId="77777777" w:rsidR="00BB7DA1" w:rsidRPr="0008458E" w:rsidRDefault="00BB7DA1" w:rsidP="00BB7DA1">
      <w:pPr>
        <w:pStyle w:val="ProductList-Body"/>
        <w:outlineLvl w:val="1"/>
      </w:pPr>
      <w:r>
        <w:rPr>
          <w:b/>
        </w:rPr>
        <w:t xml:space="preserve">B. Roly a rozsah </w:t>
      </w:r>
    </w:p>
    <w:p w14:paraId="4343E385" w14:textId="77777777" w:rsidR="00BB7DA1" w:rsidRPr="0008458E" w:rsidRDefault="00BB7DA1" w:rsidP="00BB7DA1">
      <w:pPr>
        <w:pStyle w:val="ProductList-Body"/>
      </w:pPr>
    </w:p>
    <w:p w14:paraId="1E7C375E" w14:textId="77777777" w:rsidR="00BB7DA1" w:rsidRPr="0008458E" w:rsidRDefault="00BB7DA1" w:rsidP="00BB7DA1">
      <w:pPr>
        <w:pStyle w:val="ProductList-Body"/>
        <w:spacing w:after="120"/>
        <w:ind w:left="158"/>
      </w:pPr>
      <w:r>
        <w:rPr>
          <w:b/>
        </w:rPr>
        <w:t>1.</w:t>
      </w:r>
      <w:r>
        <w:t xml:space="preserve"> Tieto podmienky GDPR sa vzťahujú na spracúvanie osobných údajov v rozsahu GDPR spoločnosťou Microsoft v mene zákazníka. </w:t>
      </w:r>
    </w:p>
    <w:p w14:paraId="1E64C0A8" w14:textId="77777777" w:rsidR="00BB7DA1" w:rsidRPr="0008458E" w:rsidRDefault="00BB7DA1" w:rsidP="00BB7DA1">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1A3FA6A7" w14:textId="77777777" w:rsidR="00BB7DA1" w:rsidRPr="0008458E" w:rsidRDefault="00BB7DA1" w:rsidP="00BB7DA1">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PPSO alebo inej zmluvy medzi spoločnosťou Microsoft a zákazníkom. </w:t>
      </w:r>
    </w:p>
    <w:p w14:paraId="16E9224C" w14:textId="77777777" w:rsidR="00BB7DA1" w:rsidRPr="0008458E" w:rsidRDefault="00BB7DA1" w:rsidP="00BB7DA1">
      <w:pPr>
        <w:pStyle w:val="ProductList-Body"/>
        <w:spacing w:after="120"/>
        <w:ind w:left="158"/>
      </w:pPr>
      <w:r>
        <w:rPr>
          <w:b/>
        </w:rPr>
        <w:t>4.</w:t>
      </w:r>
      <w:r>
        <w:t xml:space="preserve"> Tieto podmienky GDPR sa nevzťahujú na prípad, keď je spoločnosť Microsoft prevádzkovateľom osobných údajov. </w:t>
      </w:r>
    </w:p>
    <w:p w14:paraId="08D577FB" w14:textId="77777777" w:rsidR="00BB7DA1" w:rsidRPr="0008458E" w:rsidRDefault="00BB7DA1" w:rsidP="00BB7DA1">
      <w:pPr>
        <w:pStyle w:val="ProductList-Body"/>
      </w:pPr>
    </w:p>
    <w:p w14:paraId="00689EC5" w14:textId="77777777" w:rsidR="00BB7DA1" w:rsidRPr="0008458E" w:rsidRDefault="00BB7DA1" w:rsidP="00BB7DA1">
      <w:pPr>
        <w:pStyle w:val="ProductList-Body"/>
        <w:outlineLvl w:val="1"/>
      </w:pPr>
      <w:r>
        <w:rPr>
          <w:b/>
        </w:rPr>
        <w:t>C. 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77777777" w:rsidR="00BB7DA1" w:rsidRPr="0008458E" w:rsidRDefault="00BB7DA1"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povinnosti a práva zákazníka sú stanovené v zákazníkovej multilicenčnej zmluve vrátane týchto podmienok GDPR.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lastRenderedPageBreak/>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6F94CE54" w14:textId="77777777" w:rsidR="00BB7DA1" w:rsidRPr="0008458E" w:rsidRDefault="00BB7DA1" w:rsidP="00BB7DA1">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3ABC4EBF" w14:textId="77777777" w:rsidR="00BB7DA1" w:rsidRPr="0008458E" w:rsidRDefault="00BB7DA1" w:rsidP="00BB7DA1">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6525D452" w14:textId="77777777" w:rsidR="00BB7DA1" w:rsidRPr="0008458E" w:rsidRDefault="00BB7DA1" w:rsidP="00BB7DA1">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74F2CF2" w14:textId="77777777" w:rsidR="00BB7DA1" w:rsidRPr="0008458E" w:rsidRDefault="00BB7DA1" w:rsidP="00BB7DA1">
      <w:pPr>
        <w:pStyle w:val="ProductList-Body"/>
        <w:spacing w:after="120"/>
        <w:ind w:left="720"/>
      </w:pPr>
      <w:r>
        <w:rPr>
          <w:b/>
        </w:rPr>
        <w:t>(c)</w:t>
      </w:r>
      <w:r>
        <w:rPr>
          <w:b/>
        </w:rPr>
        <w:tab/>
      </w:r>
      <w:r>
        <w:t>opis pravdepodobných následkov porušenia ochrany osobných údajov,</w:t>
      </w:r>
    </w:p>
    <w:p w14:paraId="337C33FB" w14:textId="77777777" w:rsidR="00BB7DA1" w:rsidRPr="0008458E" w:rsidRDefault="00BB7DA1" w:rsidP="00BB7DA1">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 (Článok 33 ods. (3))</w:t>
      </w:r>
    </w:p>
    <w:p w14:paraId="3EE2E599" w14:textId="77777777" w:rsidR="00BB7DA1" w:rsidRPr="0008458E" w:rsidRDefault="00BB7DA1" w:rsidP="00BB7DA1">
      <w:pPr>
        <w:pStyle w:val="ProductList-Body"/>
      </w:pPr>
      <w:r>
        <w:br w:type="page"/>
      </w:r>
    </w:p>
    <w:p w14:paraId="218EE804" w14:textId="77777777" w:rsidR="00BB7DA1" w:rsidRPr="0008458E" w:rsidRDefault="00BB7DA1" w:rsidP="00BB7DA1">
      <w:pPr>
        <w:pStyle w:val="ProductList-SectionHeading"/>
        <w:outlineLvl w:val="0"/>
      </w:pPr>
      <w:bookmarkStart w:id="214" w:name="_Toc489605630"/>
      <w:bookmarkStart w:id="215" w:name="_Toc494620027"/>
      <w:bookmarkStart w:id="216" w:name="Appendix1_AdditionalGDPR"/>
      <w:r>
        <w:lastRenderedPageBreak/>
        <w:t>Príloha 1 – dodatočné podmienky GDPR</w:t>
      </w:r>
      <w:bookmarkEnd w:id="214"/>
      <w:bookmarkEnd w:id="215"/>
    </w:p>
    <w:bookmarkEnd w:id="216"/>
    <w:p w14:paraId="0267953C" w14:textId="77777777" w:rsidR="00BB7DA1" w:rsidRPr="0008458E" w:rsidRDefault="00BB7DA1" w:rsidP="00BB7DA1">
      <w:pPr>
        <w:pStyle w:val="ProductList-Body"/>
        <w:numPr>
          <w:ilvl w:val="0"/>
          <w:numId w:val="45"/>
        </w:numPr>
        <w:outlineLvl w:val="1"/>
      </w:pPr>
      <w:r>
        <w:rPr>
          <w:b/>
        </w:rPr>
        <w:t xml:space="preserve"> Subsprostredkovatelia </w:t>
      </w:r>
    </w:p>
    <w:p w14:paraId="5AD4BF9D" w14:textId="77777777" w:rsidR="00BB7DA1" w:rsidRPr="0008458E" w:rsidRDefault="00BB7DA1" w:rsidP="00BB7DA1">
      <w:pPr>
        <w:pStyle w:val="ProductList-Body"/>
      </w:pPr>
    </w:p>
    <w:p w14:paraId="2EC7D94F" w14:textId="77777777" w:rsidR="00BB7DA1" w:rsidRPr="0008458E" w:rsidRDefault="00BB7DA1" w:rsidP="00BB7DA1">
      <w:pPr>
        <w:pStyle w:val="ProductList-Body"/>
        <w:spacing w:after="120"/>
        <w:ind w:left="158"/>
      </w:pPr>
      <w:r>
        <w:rPr>
          <w:b/>
        </w:rPr>
        <w:t>1.</w:t>
      </w:r>
      <w:r>
        <w:t xml:space="preserve"> Zákazník súhlasí s tým, že spoločnosť Microsoft zapojí do spracúvania osobných údajov v súlade s týmito podmienkami GDPR subsprostredkovateľov. </w:t>
      </w:r>
    </w:p>
    <w:p w14:paraId="43E86C10" w14:textId="77777777" w:rsidR="00BB7DA1" w:rsidRPr="0008458E" w:rsidRDefault="00BB7DA1" w:rsidP="00BB7DA1">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 </w:t>
      </w:r>
    </w:p>
    <w:p w14:paraId="46867CC6" w14:textId="77777777" w:rsidR="00BB7DA1" w:rsidRPr="0008458E" w:rsidRDefault="00BB7DA1" w:rsidP="00BB7DA1">
      <w:pPr>
        <w:pStyle w:val="ProductList-Body"/>
        <w:spacing w:after="120"/>
        <w:ind w:left="158"/>
      </w:pPr>
      <w:r>
        <w:rPr>
          <w:b/>
        </w:rPr>
        <w:t>3.</w:t>
      </w:r>
      <w:r>
        <w:t xml:space="preserve"> Zoznam aktuálnych subsprostredkovateľov spoločnosti Microsoft je k dispozícii na nasledujúcej adrese: https://aka.ms/Online_Serv_Subcontractor_List (túto URL adresu môže spoločnosť Microsoft čas od času aktualizovať). Spoločnosť Microsoft najmenej 14 dní pred oprávnením ľubovoľného nového subspracovateľa na prístup k osobným údajom aktualizuje túto webovú lokalitu a nejakým spôsobom oznámi túto aktualizáciu zákazníkovi. Ak je spoločnosť Microsoft sprostredkovateľom (a nie subsprostredkovateľom), uplatňujú sa nasledujúce podmienky:</w:t>
      </w:r>
    </w:p>
    <w:p w14:paraId="306DA567" w14:textId="77777777" w:rsidR="00BB7DA1" w:rsidRPr="0008458E" w:rsidRDefault="00BB7DA1" w:rsidP="00BB7DA1">
      <w:pPr>
        <w:pStyle w:val="ProductList-Body"/>
        <w:spacing w:after="120"/>
        <w:ind w:left="1440" w:hanging="720"/>
      </w:pPr>
      <w:r>
        <w:rPr>
          <w:b/>
        </w:rPr>
        <w:t>(a)</w:t>
      </w:r>
      <w:r>
        <w:rPr>
          <w:b/>
        </w:rPr>
        <w:tab/>
      </w:r>
      <w:r>
        <w:t xml:space="preserve">Ak zákazník neschváli nového subspracovateľa, môže vypovedať akékoľvek predplatné príslušnej služby on-line bez zmluvnej pokuty, a to tak, že pred uplynutím oznamovacej lehoty poskytne písomné oznámenie o vypovedaní s vysvetlením dôvodov neschválenia. </w:t>
      </w:r>
    </w:p>
    <w:p w14:paraId="796F225A" w14:textId="77777777" w:rsidR="00BB7DA1" w:rsidRPr="0008458E" w:rsidRDefault="00BB7DA1" w:rsidP="00BB7DA1">
      <w:pPr>
        <w:pStyle w:val="ProductList-Body"/>
        <w:spacing w:after="120"/>
        <w:ind w:left="1440" w:hanging="720"/>
      </w:pPr>
      <w:r>
        <w:rPr>
          <w:b/>
        </w:rPr>
        <w:t>(b)</w:t>
      </w:r>
      <w:r>
        <w:rPr>
          <w:b/>
        </w:rPr>
        <w:tab/>
      </w:r>
      <w:r>
        <w:t xml:space="preserve">Ak je príslušná služba online súčasťou balíka (alebo podobnej formy zakúpenia viacerých služieb naraz), potom sa ľubovoľné vypovedanie bude vzťahovať na celý balík. </w:t>
      </w:r>
    </w:p>
    <w:p w14:paraId="3785D0E7" w14:textId="77777777" w:rsidR="00BB7DA1" w:rsidRPr="0008458E" w:rsidRDefault="00BB7DA1" w:rsidP="00BB7DA1">
      <w:pPr>
        <w:pStyle w:val="ProductList-Body"/>
        <w:spacing w:after="120"/>
        <w:ind w:left="1440" w:hanging="720"/>
      </w:pPr>
      <w:r>
        <w:rPr>
          <w:b/>
        </w:rPr>
        <w:t>(c)</w:t>
      </w:r>
      <w:r>
        <w:tab/>
        <w:t>Spoločnosť Microsoft odstráni po vypovedaní platobné záväzky za akékoľvek predplatné vypovedaných služieb on-line z následných faktúr pre zákazníka alebo jeho predajcu.</w:t>
      </w:r>
    </w:p>
    <w:p w14:paraId="23AC11A6" w14:textId="77777777" w:rsidR="00BB7DA1" w:rsidRPr="0008458E" w:rsidRDefault="00BB7DA1" w:rsidP="00BB7DA1">
      <w:pPr>
        <w:pStyle w:val="ProductList-Body"/>
      </w:pPr>
    </w:p>
    <w:p w14:paraId="1B2DDE14" w14:textId="77777777" w:rsidR="00BB7DA1" w:rsidRPr="0008458E" w:rsidRDefault="00BB7DA1" w:rsidP="00BB7DA1">
      <w:pPr>
        <w:pStyle w:val="ProductList-Body"/>
        <w:numPr>
          <w:ilvl w:val="0"/>
          <w:numId w:val="45"/>
        </w:numPr>
        <w:outlineLvl w:val="1"/>
      </w:pPr>
      <w:r>
        <w:rPr>
          <w:b/>
        </w:rPr>
        <w:t>Pomoc zákazníkovi s reagovaním na žiadosti od dotknutých osôb</w:t>
      </w:r>
    </w:p>
    <w:p w14:paraId="49AD77C3" w14:textId="77777777" w:rsidR="00BB7DA1" w:rsidRPr="0008458E" w:rsidRDefault="00BB7DA1" w:rsidP="00BB7DA1">
      <w:pPr>
        <w:pStyle w:val="ProductList-Body"/>
      </w:pPr>
    </w:p>
    <w:p w14:paraId="1ED84D28" w14:textId="77777777" w:rsidR="00BB7DA1" w:rsidRPr="0008458E" w:rsidRDefault="00BB7DA1" w:rsidP="00BB7DA1">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funkčnosťou produktu a rolou spoločnosti Microsoft ako sprostredkovateľa. Spoločnosť Microsoft splní primerané žiadosti zákazníka o pomoc s jeho reagovaním na takúto žiadosť dotknutej osoby. </w:t>
      </w:r>
    </w:p>
    <w:p w14:paraId="6B14BEC9" w14:textId="77777777" w:rsidR="00BB7DA1" w:rsidRPr="0008458E" w:rsidRDefault="00BB7DA1" w:rsidP="00BB7DA1">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15E81B42" w14:textId="77777777" w:rsidR="00BB7DA1" w:rsidRPr="0008458E" w:rsidRDefault="00BB7DA1" w:rsidP="00BB7DA1">
      <w:pPr>
        <w:pStyle w:val="ProductList-Body"/>
        <w:ind w:left="158"/>
      </w:pPr>
    </w:p>
    <w:p w14:paraId="046A7EBC" w14:textId="77777777" w:rsidR="00BB7DA1" w:rsidRPr="0008458E" w:rsidRDefault="00BB7DA1" w:rsidP="00BB7DA1">
      <w:pPr>
        <w:pStyle w:val="ProductList-Body"/>
        <w:numPr>
          <w:ilvl w:val="0"/>
          <w:numId w:val="45"/>
        </w:numPr>
        <w:outlineLvl w:val="1"/>
      </w:pPr>
      <w:r>
        <w:rPr>
          <w:b/>
        </w:rPr>
        <w:t>Spracúvanie osobných údajov</w:t>
      </w:r>
    </w:p>
    <w:p w14:paraId="048C97EA" w14:textId="77777777" w:rsidR="00BB7DA1" w:rsidRPr="0008458E" w:rsidRDefault="00BB7DA1" w:rsidP="00BB7DA1">
      <w:pPr>
        <w:pStyle w:val="ProductList-Body"/>
      </w:pPr>
    </w:p>
    <w:p w14:paraId="20ACA687" w14:textId="77777777" w:rsidR="00BB7DA1" w:rsidRPr="0008458E" w:rsidRDefault="00BB7DA1" w:rsidP="00BB7DA1">
      <w:pPr>
        <w:pStyle w:val="ProductList-Body"/>
        <w:spacing w:after="120"/>
        <w:ind w:left="158"/>
      </w:pPr>
      <w:r>
        <w:rPr>
          <w:b/>
        </w:rPr>
        <w:t xml:space="preserve">1. </w:t>
      </w:r>
      <w:r>
        <w:t xml:space="preserve">Multilicenčná zmluva zákazníka (vrátane týchto podmienok GDPR) spolu s jeho používaním a konfigurovaním funkcií v produkte sú kompletnými a konečnými pokynmi zákazníka pre spoločnosť Microsoft týkajúcimi sa spracúvania osobných údajov. </w:t>
      </w:r>
    </w:p>
    <w:p w14:paraId="1A7D5D91" w14:textId="77777777" w:rsidR="00BB7DA1" w:rsidRPr="0008458E" w:rsidRDefault="00BB7DA1" w:rsidP="00BB7DA1">
      <w:pPr>
        <w:pStyle w:val="ProductList-Body"/>
        <w:spacing w:after="120"/>
        <w:ind w:left="158"/>
      </w:pPr>
      <w:r>
        <w:rPr>
          <w:b/>
        </w:rPr>
        <w:t xml:space="preserve">2. </w:t>
      </w:r>
      <w:r>
        <w:t>Spoločnosť Microsoft smie tiež prenášať osobné údaje, ak sa to vyžaduje na základe rozhodného práva.</w:t>
      </w:r>
    </w:p>
    <w:p w14:paraId="567B32F4" w14:textId="77777777" w:rsidR="00BB7DA1" w:rsidRPr="0008458E" w:rsidRDefault="00BB7DA1" w:rsidP="00BB7DA1">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4F5EAC15" w14:textId="77777777" w:rsidR="00BB7DA1" w:rsidRPr="0008458E" w:rsidRDefault="00BB7DA1" w:rsidP="00BB7DA1">
      <w:pPr>
        <w:pStyle w:val="ProductList-Body"/>
        <w:spacing w:after="120"/>
        <w:ind w:left="158"/>
      </w:pPr>
      <w:bookmarkStart w:id="217" w:name="_Hlk487172389"/>
      <w:r>
        <w:rPr>
          <w:b/>
        </w:rPr>
        <w:t xml:space="preserve">4. </w:t>
      </w:r>
      <w:r>
        <w:t xml:space="preserve">Predmet spracúvania je obmedzený na osobné údaje v rozsahu GDPR a trvanie spracúvania bude po dobu účinnosti práva zákazníka používať produkt alebo poskytovania profesionálnych služieb zákazníkovi. Povahou a účelom spracúvania je poskytovať produkt alebo profesionálne služby v súlade s multilicenčnou zmluvou zákazníka. Typy osobných údajov spracúvaných v produkte alebo profesionálnych službách zahŕňajú tie, ktoré sú výslovne uvedené v článku 4 GDPR, ako aj ďalšie osobné údaje, ktoré zákazník odosiela do produktu alebo prostredníctvom používania profesionálnych služieb. Kategóriami dotknutých osôb sú zástupcovia zákazníka a koncoví používatelia, napríklad zamestnanci, dodávatelia, spolupracovníci a zákazníci. </w:t>
      </w:r>
    </w:p>
    <w:p w14:paraId="7DFC7B9D" w14:textId="77777777" w:rsidR="00BB7DA1" w:rsidRPr="0008458E" w:rsidRDefault="00BB7DA1" w:rsidP="00BB7DA1">
      <w:pPr>
        <w:pStyle w:val="ProductList-Body"/>
        <w:spacing w:after="120"/>
        <w:ind w:left="158"/>
      </w:pPr>
      <w:bookmarkStart w:id="218" w:name="_Hlk487172101"/>
      <w:bookmarkEnd w:id="217"/>
      <w:r>
        <w:rPr>
          <w:b/>
        </w:rPr>
        <w:t xml:space="preserve">5. </w:t>
      </w:r>
      <w:r>
        <w:t xml:space="preserve">Po uplynutí doby účinnosti alebo vypovedaní práva zákazníka používať produkt alebo po ukončení zákazníkovho používania profesionálnych služieb spoločnosť Microsoft odstráni alebo vráti osobné údaje v súlade s podmienkami a lehotami pre jednotlivé služby on-line stanovené v príslušných PPSO – pre jednotlivé produkty tak, ako je to uvedené v dokumentácii k produktu, a pre profesionálne služby tak, ako je to uvedené v príslušných podmienkach používania, pokiaľ právo Únie, členského štátu alebo iné rozhodné právo nevyžaduje ukladanie osobných údajov. </w:t>
      </w:r>
    </w:p>
    <w:p w14:paraId="5A1F3C01" w14:textId="77777777" w:rsidR="00BB7DA1" w:rsidRPr="0008458E" w:rsidRDefault="00BB7DA1" w:rsidP="00BB7DA1">
      <w:pPr>
        <w:pStyle w:val="ProductList-Body"/>
        <w:ind w:left="158"/>
      </w:pPr>
    </w:p>
    <w:bookmarkEnd w:id="218"/>
    <w:p w14:paraId="7B4DE9DF" w14:textId="77777777" w:rsidR="00BB7DA1" w:rsidRPr="0008458E" w:rsidRDefault="00BB7DA1" w:rsidP="00DB490B">
      <w:pPr>
        <w:pStyle w:val="ProductList-Body"/>
        <w:keepNext/>
        <w:numPr>
          <w:ilvl w:val="0"/>
          <w:numId w:val="45"/>
        </w:numPr>
        <w:ind w:left="189" w:hanging="180"/>
        <w:outlineLvl w:val="1"/>
      </w:pPr>
      <w:r>
        <w:rPr>
          <w:b/>
        </w:rPr>
        <w:lastRenderedPageBreak/>
        <w:t>Security</w:t>
      </w:r>
    </w:p>
    <w:p w14:paraId="77120559" w14:textId="77777777" w:rsidR="00BB7DA1" w:rsidRPr="0008458E" w:rsidRDefault="00BB7DA1" w:rsidP="00DB490B">
      <w:pPr>
        <w:pStyle w:val="ProductList-Body"/>
        <w:keepNext/>
      </w:pPr>
    </w:p>
    <w:p w14:paraId="0964128F" w14:textId="77777777" w:rsidR="00BB7DA1" w:rsidRPr="0008458E" w:rsidRDefault="00BB7DA1" w:rsidP="00BB7DA1">
      <w:pPr>
        <w:pStyle w:val="ProductList-Body"/>
      </w:pPr>
      <w:r>
        <w:t xml:space="preserve">Spoločnosť Microsoft bude (i) zachovávať bezpečnostné postupy a zásady na ochranu osobných údajov stanovené v písomných zásadách zabezpečenia údajov (tieto zásady sú „zásadami zabezpečenia informácií“) pre každý produkt a pre profesionálne služby a (ii) v súlade s povinnosťami nezverejňovania sprístupní zákazníkovi zásady zabezpečenia informácií spolu s opismi zavedených bezpečnostných kontrol pre produkt alebo profesionálne služby a ďalšími informáciami, o ktoré zákazník odôvodnene požiada, týkajúcimi sa bezpečnostných postupov a zásad spoločnosti Microsoft. </w:t>
      </w:r>
    </w:p>
    <w:p w14:paraId="5F28A8BA" w14:textId="77777777" w:rsidR="00BB7DA1" w:rsidRPr="0008458E" w:rsidRDefault="00BB7DA1" w:rsidP="00BB7DA1">
      <w:pPr>
        <w:pStyle w:val="ProductList-Body"/>
      </w:pPr>
    </w:p>
    <w:p w14:paraId="35DDCAED" w14:textId="77777777" w:rsidR="00BB7DA1" w:rsidRPr="0008458E" w:rsidRDefault="00BB7DA1" w:rsidP="00BB7DA1">
      <w:pPr>
        <w:pStyle w:val="ProductList-Body"/>
        <w:numPr>
          <w:ilvl w:val="0"/>
          <w:numId w:val="45"/>
        </w:numPr>
        <w:outlineLvl w:val="1"/>
      </w:pPr>
      <w:r>
        <w:rPr>
          <w:b/>
        </w:rPr>
        <w:t>Porušenie osobných údajov</w:t>
      </w:r>
    </w:p>
    <w:p w14:paraId="18BEBA65" w14:textId="77777777" w:rsidR="00BB7DA1" w:rsidRPr="0008458E" w:rsidRDefault="00BB7DA1" w:rsidP="00BB7DA1">
      <w:pPr>
        <w:pStyle w:val="ProductList-Body"/>
      </w:pPr>
    </w:p>
    <w:p w14:paraId="6801756D" w14:textId="77777777" w:rsidR="00BB7DA1" w:rsidRPr="0008458E" w:rsidRDefault="00BB7DA1" w:rsidP="00BB7DA1">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1B02D468" w14:textId="77777777" w:rsidR="00BB7DA1" w:rsidRPr="0008458E" w:rsidRDefault="00BB7DA1" w:rsidP="00BB7DA1">
      <w:pPr>
        <w:pStyle w:val="ProductList-Body"/>
      </w:pPr>
    </w:p>
    <w:p w14:paraId="569B4C48" w14:textId="77777777" w:rsidR="00BB7DA1" w:rsidRPr="0008458E" w:rsidRDefault="00BB7DA1" w:rsidP="00BB7DA1">
      <w:pPr>
        <w:pStyle w:val="ProductList-Body"/>
        <w:numPr>
          <w:ilvl w:val="0"/>
          <w:numId w:val="45"/>
        </w:numPr>
        <w:outlineLvl w:val="1"/>
      </w:pPr>
      <w:r>
        <w:rPr>
          <w:b/>
        </w:rPr>
        <w:t>Záznamy o spracovateľských činnostiach</w:t>
      </w:r>
    </w:p>
    <w:p w14:paraId="1ECA5055" w14:textId="77777777" w:rsidR="00BB7DA1" w:rsidRPr="0008458E" w:rsidRDefault="00BB7DA1" w:rsidP="00BB7DA1">
      <w:pPr>
        <w:pStyle w:val="ProductList-Body"/>
      </w:pPr>
    </w:p>
    <w:p w14:paraId="52788F1D" w14:textId="77777777" w:rsidR="00BB7DA1" w:rsidRPr="0008458E" w:rsidRDefault="00BB7DA1" w:rsidP="00BB7DA1">
      <w:pPr>
        <w:pStyle w:val="ProductList-Body"/>
      </w:pPr>
      <w:r>
        <w:t>Spoločnosť Microsoft bude viesť všetky záznamy vyžadované podľa článku 30 ods.2) GDPR a v rozsahu, ktorý sa vzťahuje na spracúvanie osobných údajov v mene zákazníka, ich na požiadanie sprístupní zákazníkovi.</w:t>
      </w:r>
    </w:p>
    <w:p w14:paraId="76173B40" w14:textId="77777777" w:rsidR="00BB7DA1" w:rsidRPr="0008458E" w:rsidRDefault="00BB7DA1" w:rsidP="00BB7DA1">
      <w:pPr>
        <w:pStyle w:val="ProductList-Body"/>
      </w:pPr>
    </w:p>
    <w:p w14:paraId="7448FFC8" w14:textId="77777777" w:rsidR="00BB7DA1" w:rsidRPr="0008458E" w:rsidRDefault="00BB7DA1" w:rsidP="00BB7DA1">
      <w:pPr>
        <w:pStyle w:val="ProductList-Body"/>
        <w:numPr>
          <w:ilvl w:val="0"/>
          <w:numId w:val="45"/>
        </w:numPr>
        <w:ind w:left="189" w:hanging="180"/>
        <w:outlineLvl w:val="1"/>
      </w:pPr>
      <w:r>
        <w:rPr>
          <w:b/>
        </w:rPr>
        <w:t>Úprava, doplnenie a doba účinnosti</w:t>
      </w:r>
    </w:p>
    <w:p w14:paraId="2F898D79" w14:textId="77777777" w:rsidR="00BB7DA1" w:rsidRPr="0008458E" w:rsidRDefault="00BB7DA1" w:rsidP="00BB7DA1">
      <w:pPr>
        <w:pStyle w:val="ProductList-Body"/>
      </w:pPr>
    </w:p>
    <w:p w14:paraId="4B053180" w14:textId="77777777" w:rsidR="00BB7DA1" w:rsidRPr="0008458E" w:rsidRDefault="00BB7DA1" w:rsidP="00BB7DA1">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 </w:t>
      </w:r>
    </w:p>
    <w:p w14:paraId="2148CD79" w14:textId="77777777" w:rsidR="00BB7DA1" w:rsidRPr="0008458E" w:rsidRDefault="00BB7DA1" w:rsidP="00BB7DA1">
      <w:pPr>
        <w:pStyle w:val="ProductList-Body"/>
        <w:spacing w:after="120"/>
        <w:ind w:left="158"/>
      </w:pPr>
      <w:r>
        <w:rPr>
          <w:b/>
        </w:rPr>
        <w:t>2.</w:t>
      </w:r>
      <w:r>
        <w:t xml:space="preserve"> Bez toho, aby boli dotknuté tieto podmienky GDPR, smie spoločnosť Microsoft čas od času poskytovať dodatočné informácie a podrobnosti o tom, ako bude vykonávať tieto podmienky GDPR, vo svojej dokumentácii špecifickej pre daný produkt zameranej na technické informácie, ochranu osobných údajov alebo zásady. </w:t>
      </w:r>
    </w:p>
    <w:p w14:paraId="00FF69DC" w14:textId="77777777" w:rsidR="00BB7DA1" w:rsidRPr="0008458E" w:rsidRDefault="00BB7DA1" w:rsidP="00BB7DA1">
      <w:pPr>
        <w:pStyle w:val="ProductList-Body"/>
        <w:spacing w:after="120"/>
        <w:ind w:left="158"/>
      </w:pPr>
      <w:r>
        <w:rPr>
          <w:b/>
        </w:rPr>
        <w:t>3.</w:t>
      </w:r>
      <w:r>
        <w:t xml:space="preserve"> Tieto podmienky GDPR nadobúdajú účinnosť (a) začatím presadzovania GDPR alebo (b) zákazníkovým použitím produktu alebo poskytnutím profesionálnych služieb spoločnosťou Microsoft, pre ktoré je spoločnosť Microsoft sprostredkovateľom alebo subsprostredkovateľom, podľa toho, čo nastane neskôr. </w:t>
      </w:r>
    </w:p>
    <w:p w14:paraId="618CDAA9" w14:textId="77777777" w:rsidR="00BB7DA1" w:rsidRPr="0008458E" w:rsidRDefault="00BB7DA1" w:rsidP="00BB7DA1"/>
    <w:p w14:paraId="64AFDE84"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B14D0B" w14:textId="77777777" w:rsidR="00187CF1" w:rsidRDefault="00187CF1" w:rsidP="009A573F">
      <w:pPr>
        <w:spacing w:after="0" w:line="240" w:lineRule="auto"/>
      </w:pPr>
      <w:r>
        <w:separator/>
      </w:r>
    </w:p>
  </w:endnote>
  <w:endnote w:type="continuationSeparator" w:id="0">
    <w:p w14:paraId="735CDDD0" w14:textId="77777777" w:rsidR="00187CF1" w:rsidRDefault="00187CF1" w:rsidP="009A573F">
      <w:pPr>
        <w:spacing w:after="0" w:line="240" w:lineRule="auto"/>
      </w:pPr>
      <w:r>
        <w:continuationSeparator/>
      </w:r>
    </w:p>
  </w:endnote>
  <w:endnote w:type="continuationNotice" w:id="1">
    <w:p w14:paraId="0C2671EC" w14:textId="77777777" w:rsidR="00187CF1" w:rsidRDefault="00187C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95DBAE" w14:textId="77777777" w:rsidR="005B7A60" w:rsidRDefault="005B7A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B7DA1" w:rsidRDefault="00BB7DA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B7DA1" w:rsidRPr="00591643" w:rsidRDefault="00BB7DA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B7DA1" w:rsidRPr="00C76DF3" w:rsidRDefault="005B7A60" w:rsidP="005C51AC">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B7DA1" w:rsidRPr="00C76DF3" w:rsidRDefault="00BB7DA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B7DA1" w:rsidRPr="00C76DF3" w:rsidRDefault="005B7A60" w:rsidP="005C51AC">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B7DA1" w:rsidRPr="00C76DF3" w:rsidRDefault="00BB7DA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B7DA1" w:rsidRPr="00C76DF3" w:rsidRDefault="005B7A60" w:rsidP="005C51AC">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B7DA1" w:rsidRPr="00C76DF3" w:rsidRDefault="00BB7DA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B7DA1" w:rsidRPr="00C76DF3" w:rsidRDefault="005B7A60" w:rsidP="005C51AC">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B7DA1" w:rsidRPr="00C76DF3" w:rsidRDefault="00BB7D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B7DA1" w:rsidRPr="00C76DF3" w:rsidRDefault="005B7A60" w:rsidP="005C51AC">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B7DA1" w:rsidRPr="00C76DF3" w:rsidRDefault="00BB7DA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B7DA1" w:rsidRPr="00C76DF3" w:rsidRDefault="005B7A60" w:rsidP="005C51AC">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7E537610" w14:textId="77777777" w:rsidR="00BB7DA1" w:rsidRPr="00591643" w:rsidRDefault="00BB7DA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B7DA1" w:rsidRPr="00E02137" w:rsidRDefault="005B7A60" w:rsidP="00F24FF8">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B7DA1" w:rsidRPr="00E02137" w:rsidRDefault="00BB7DA1"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B7DA1" w:rsidRPr="00E02137" w:rsidRDefault="005B7A60" w:rsidP="00591643">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B7DA1" w:rsidRPr="00E02137" w:rsidRDefault="00BB7DA1"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B7DA1" w:rsidRPr="00E02137" w:rsidRDefault="005B7A60" w:rsidP="003812FE">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BB7DA1" w:rsidRPr="00E02137" w:rsidRDefault="00BB7DA1"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BB7DA1" w:rsidRPr="00E02137" w:rsidRDefault="005B7A60" w:rsidP="00591643">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B7DA1" w:rsidRPr="00E02137" w:rsidRDefault="00BB7DA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B7DA1" w:rsidRPr="00E02137" w:rsidRDefault="005B7A60" w:rsidP="003812FE">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B7DA1" w:rsidRPr="00E02137" w:rsidRDefault="00BB7DA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B7DA1" w:rsidRPr="00E02137" w:rsidRDefault="005B7A60" w:rsidP="003812FE">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71D89FB4" w14:textId="77777777" w:rsidR="00BB7DA1" w:rsidRPr="00C41D64" w:rsidRDefault="00BB7DA1">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B7DA1" w:rsidRPr="00E02137" w:rsidRDefault="005B7A60" w:rsidP="00C41D64">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B7DA1" w:rsidRPr="00E02137" w:rsidRDefault="00BB7DA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B7DA1" w:rsidRPr="00E02137" w:rsidRDefault="005B7A60" w:rsidP="00C41D64">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B7DA1" w:rsidRPr="00E02137" w:rsidRDefault="00BB7DA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B7DA1" w:rsidRPr="00E02137" w:rsidRDefault="005B7A60" w:rsidP="00C41D64">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BB7DA1" w:rsidRPr="00E02137" w:rsidRDefault="00BB7DA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BB7DA1" w:rsidRPr="00E02137" w:rsidRDefault="005B7A60" w:rsidP="00C41D64">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B7DA1" w:rsidRPr="00E02137" w:rsidRDefault="005B7A60" w:rsidP="00C41D64">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B7DA1" w:rsidRPr="00E02137" w:rsidRDefault="005B7A60" w:rsidP="00C41D64">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51E8780D" w14:textId="77777777" w:rsidR="00BB7DA1" w:rsidRPr="00C41D64" w:rsidRDefault="00BB7DA1"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B490B"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DB490B" w:rsidRPr="00E02137" w:rsidRDefault="005B7A60" w:rsidP="00DB490B">
          <w:pPr>
            <w:pStyle w:val="ProductList-OfferingBody"/>
            <w:ind w:left="-72" w:right="-74"/>
            <w:jc w:val="center"/>
            <w:rPr>
              <w:rStyle w:val="LogoportDoNotTranslate"/>
              <w:rFonts w:asciiTheme="minorHAnsi" w:hAnsiTheme="minorHAnsi"/>
              <w:sz w:val="14"/>
              <w:szCs w:val="14"/>
            </w:rPr>
          </w:pPr>
          <w:hyperlink w:anchor="TableofContents" w:history="1">
            <w:r w:rsidR="00DB490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DB490B" w:rsidRPr="00E02137" w:rsidRDefault="00DB490B"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DB490B" w:rsidRPr="00E02137" w:rsidRDefault="005B7A60" w:rsidP="00DB490B">
          <w:pPr>
            <w:pStyle w:val="ProductList-OfferingBody"/>
            <w:ind w:left="-72" w:right="-74"/>
            <w:jc w:val="center"/>
            <w:rPr>
              <w:rStyle w:val="LogoportDoNotTranslate"/>
              <w:sz w:val="14"/>
            </w:rPr>
          </w:pPr>
          <w:hyperlink w:anchor="Introduction" w:history="1">
            <w:r w:rsidR="00DB490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DB490B" w:rsidRPr="00E02137" w:rsidRDefault="00DB490B"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DB490B" w:rsidRPr="00E02137" w:rsidRDefault="005B7A60" w:rsidP="00DB490B">
          <w:pPr>
            <w:pStyle w:val="ProductList-OfferingBody"/>
            <w:ind w:left="-72" w:right="-75"/>
            <w:jc w:val="center"/>
            <w:rPr>
              <w:rStyle w:val="LogoportDoNotTranslate"/>
              <w:sz w:val="14"/>
            </w:rPr>
          </w:pPr>
          <w:hyperlink w:anchor="GeneralTerms" w:history="1">
            <w:r w:rsidR="00DB490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DB490B" w:rsidRPr="00E02137" w:rsidRDefault="00DB490B"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DB490B" w:rsidRPr="00E02137" w:rsidRDefault="005B7A60" w:rsidP="00DB490B">
          <w:pPr>
            <w:pStyle w:val="ProductList-OfferingBody"/>
            <w:ind w:left="-72" w:right="-77"/>
            <w:jc w:val="center"/>
            <w:rPr>
              <w:rStyle w:val="LogoportDoNotTranslate"/>
              <w:sz w:val="14"/>
            </w:rPr>
          </w:pPr>
          <w:hyperlink w:anchor="PrivacyandSecurityTerms" w:history="1">
            <w:r w:rsidR="00DB490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DB490B" w:rsidRPr="00E02137" w:rsidRDefault="00DB490B"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DB490B" w:rsidRPr="00E02137" w:rsidRDefault="005B7A60" w:rsidP="00DB490B">
          <w:pPr>
            <w:pStyle w:val="ProductList-OfferingBody"/>
            <w:ind w:left="-72" w:right="-77"/>
            <w:jc w:val="center"/>
            <w:rPr>
              <w:rStyle w:val="LogoportDoNotTranslate"/>
              <w:sz w:val="14"/>
            </w:rPr>
          </w:pPr>
          <w:hyperlink w:anchor="OnlineServiceSpecificTerms" w:history="1">
            <w:r w:rsidR="00DB490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DB490B" w:rsidRPr="00E02137" w:rsidRDefault="00DB490B"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DB490B" w:rsidRPr="00E02137" w:rsidRDefault="005B7A60" w:rsidP="00DB490B">
          <w:pPr>
            <w:pStyle w:val="ProductList-OfferingBody"/>
            <w:ind w:left="-72" w:right="-76"/>
            <w:jc w:val="center"/>
            <w:rPr>
              <w:rStyle w:val="LogoportDoNotTranslate"/>
              <w:sz w:val="14"/>
            </w:rPr>
          </w:pPr>
          <w:hyperlink w:anchor="Attachment1" w:history="1">
            <w:r w:rsidR="00DB490B">
              <w:rPr>
                <w:rStyle w:val="Hyperlink"/>
                <w:sz w:val="14"/>
              </w:rPr>
              <w:t>Prílohy</w:t>
            </w:r>
          </w:hyperlink>
        </w:p>
      </w:tc>
    </w:tr>
  </w:tbl>
  <w:p w14:paraId="74D192FE" w14:textId="77777777" w:rsidR="00DB490B" w:rsidRPr="00591643" w:rsidRDefault="00DB490B"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B7DA1" w:rsidRPr="00E02137" w:rsidRDefault="005B7A60" w:rsidP="00C41D64">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B7DA1" w:rsidRPr="00E02137" w:rsidRDefault="00BB7DA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B7DA1" w:rsidRPr="00E02137" w:rsidRDefault="005B7A60" w:rsidP="00C41D64">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B7DA1" w:rsidRPr="00E02137" w:rsidRDefault="00BB7DA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B7DA1" w:rsidRPr="00E02137" w:rsidRDefault="005B7A60" w:rsidP="00C41D64">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BB7DA1" w:rsidRPr="00E02137" w:rsidRDefault="00BB7DA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BB7DA1" w:rsidRPr="00E02137" w:rsidRDefault="005B7A60" w:rsidP="00C41D64">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B7DA1" w:rsidRPr="00E02137" w:rsidRDefault="005B7A60" w:rsidP="00C41D64">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B7DA1" w:rsidRPr="00E02137" w:rsidRDefault="005B7A60" w:rsidP="00C41D64">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172F4A22" w14:textId="77777777" w:rsidR="00BB7DA1" w:rsidRPr="00C41D64" w:rsidRDefault="00BB7DA1"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E1B53"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4E1B53" w:rsidRPr="00E02137" w:rsidRDefault="005B7A60" w:rsidP="00DB490B">
          <w:pPr>
            <w:pStyle w:val="ProductList-OfferingBody"/>
            <w:ind w:left="-72" w:right="-74"/>
            <w:jc w:val="center"/>
            <w:rPr>
              <w:rStyle w:val="LogoportDoNotTranslate"/>
              <w:rFonts w:asciiTheme="minorHAnsi" w:hAnsiTheme="minorHAnsi"/>
              <w:sz w:val="14"/>
              <w:szCs w:val="14"/>
            </w:rPr>
          </w:pPr>
          <w:hyperlink w:anchor="TableofContents" w:history="1">
            <w:r w:rsidR="004E1B5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4E1B53" w:rsidRPr="00E02137" w:rsidRDefault="004E1B53"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4E1B53" w:rsidRPr="00E02137" w:rsidRDefault="005B7A60" w:rsidP="00DB490B">
          <w:pPr>
            <w:pStyle w:val="ProductList-OfferingBody"/>
            <w:ind w:left="-72" w:right="-74"/>
            <w:jc w:val="center"/>
            <w:rPr>
              <w:rStyle w:val="LogoportDoNotTranslate"/>
              <w:sz w:val="14"/>
            </w:rPr>
          </w:pPr>
          <w:hyperlink w:anchor="Introduction" w:history="1">
            <w:r w:rsidR="004E1B5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4E1B53" w:rsidRPr="00E02137" w:rsidRDefault="004E1B53"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4E1B53" w:rsidRPr="00E02137" w:rsidRDefault="005B7A60" w:rsidP="00DB490B">
          <w:pPr>
            <w:pStyle w:val="ProductList-OfferingBody"/>
            <w:ind w:left="-72" w:right="-75"/>
            <w:jc w:val="center"/>
            <w:rPr>
              <w:rStyle w:val="LogoportDoNotTranslate"/>
              <w:sz w:val="14"/>
            </w:rPr>
          </w:pPr>
          <w:hyperlink w:anchor="GeneralTerms" w:history="1">
            <w:r w:rsidR="004E1B5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4E1B53" w:rsidRPr="00E02137" w:rsidRDefault="004E1B53"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4E1B53" w:rsidRPr="00E02137" w:rsidRDefault="005B7A60" w:rsidP="00DB490B">
          <w:pPr>
            <w:pStyle w:val="ProductList-OfferingBody"/>
            <w:ind w:left="-72" w:right="-77"/>
            <w:jc w:val="center"/>
            <w:rPr>
              <w:rStyle w:val="LogoportDoNotTranslate"/>
              <w:sz w:val="14"/>
            </w:rPr>
          </w:pPr>
          <w:hyperlink w:anchor="PrivacyandSecurityTerms" w:history="1">
            <w:r w:rsidR="004E1B5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4E1B53" w:rsidRPr="00E02137" w:rsidRDefault="004E1B5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4E1B53" w:rsidRPr="00E02137" w:rsidRDefault="005B7A60" w:rsidP="00DB490B">
          <w:pPr>
            <w:pStyle w:val="ProductList-OfferingBody"/>
            <w:ind w:left="-72" w:right="-77"/>
            <w:jc w:val="center"/>
            <w:rPr>
              <w:rStyle w:val="LogoportDoNotTranslate"/>
              <w:sz w:val="14"/>
            </w:rPr>
          </w:pPr>
          <w:hyperlink w:anchor="OnlineServiceSpecificTerms" w:history="1">
            <w:r w:rsidR="004E1B5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4E1B53" w:rsidRPr="00E02137" w:rsidRDefault="004E1B5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4E1B53" w:rsidRPr="00E02137" w:rsidRDefault="005B7A60" w:rsidP="00DB490B">
          <w:pPr>
            <w:pStyle w:val="ProductList-OfferingBody"/>
            <w:ind w:left="-72" w:right="-76"/>
            <w:jc w:val="center"/>
            <w:rPr>
              <w:rStyle w:val="LogoportDoNotTranslate"/>
              <w:sz w:val="14"/>
            </w:rPr>
          </w:pPr>
          <w:hyperlink w:anchor="Attachment1" w:history="1">
            <w:r w:rsidR="004E1B53">
              <w:rPr>
                <w:rStyle w:val="Hyperlink"/>
                <w:sz w:val="14"/>
              </w:rPr>
              <w:t>Prílohy</w:t>
            </w:r>
          </w:hyperlink>
        </w:p>
      </w:tc>
    </w:tr>
  </w:tbl>
  <w:p w14:paraId="72E3BBEF" w14:textId="77777777" w:rsidR="004E1B53" w:rsidRPr="00591643" w:rsidRDefault="004E1B53"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BB7DA1" w:rsidRPr="00E02137" w:rsidRDefault="005B7A60" w:rsidP="00C41D64">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BB7DA1" w:rsidRPr="00E02137" w:rsidRDefault="00BB7DA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BB7DA1" w:rsidRPr="00E02137" w:rsidRDefault="005B7A60" w:rsidP="00C41D64">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BB7DA1" w:rsidRPr="00E02137" w:rsidRDefault="00BB7DA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BB7DA1" w:rsidRPr="00E02137" w:rsidRDefault="005B7A60" w:rsidP="00C41D64">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BB7DA1" w:rsidRPr="00E02137" w:rsidRDefault="00BB7DA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BB7DA1" w:rsidRPr="00E02137" w:rsidRDefault="005B7A60" w:rsidP="00C41D64">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BB7DA1" w:rsidRPr="00E02137" w:rsidRDefault="005B7A60" w:rsidP="00C41D64">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BB7DA1" w:rsidRPr="00E02137" w:rsidRDefault="00BB7DA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BB7DA1" w:rsidRPr="00E02137" w:rsidRDefault="005B7A60" w:rsidP="00C41D64">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5E709357" w14:textId="77777777" w:rsidR="00BB7DA1" w:rsidRPr="00C41D64" w:rsidRDefault="00BB7DA1"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E1B53" w:rsidRPr="00E02137" w14:paraId="7BBCA47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EAA34" w14:textId="77777777" w:rsidR="004E1B53" w:rsidRPr="00E02137" w:rsidRDefault="005B7A60" w:rsidP="00DB490B">
          <w:pPr>
            <w:pStyle w:val="ProductList-OfferingBody"/>
            <w:ind w:left="-72" w:right="-74"/>
            <w:jc w:val="center"/>
            <w:rPr>
              <w:rStyle w:val="LogoportDoNotTranslate"/>
              <w:rFonts w:asciiTheme="minorHAnsi" w:hAnsiTheme="minorHAnsi"/>
              <w:sz w:val="14"/>
              <w:szCs w:val="14"/>
            </w:rPr>
          </w:pPr>
          <w:hyperlink w:anchor="TableofContents" w:history="1">
            <w:r w:rsidR="004E1B5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BE46395" w14:textId="77777777" w:rsidR="004E1B53" w:rsidRPr="00E02137" w:rsidRDefault="004E1B53"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D2B0A" w14:textId="77777777" w:rsidR="004E1B53" w:rsidRPr="00E02137" w:rsidRDefault="005B7A60" w:rsidP="00DB490B">
          <w:pPr>
            <w:pStyle w:val="ProductList-OfferingBody"/>
            <w:ind w:left="-72" w:right="-74"/>
            <w:jc w:val="center"/>
            <w:rPr>
              <w:rStyle w:val="LogoportDoNotTranslate"/>
              <w:sz w:val="14"/>
            </w:rPr>
          </w:pPr>
          <w:hyperlink w:anchor="Introduction" w:history="1">
            <w:r w:rsidR="004E1B5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F8E54B" w14:textId="77777777" w:rsidR="004E1B53" w:rsidRPr="00E02137" w:rsidRDefault="004E1B53"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12CBC" w14:textId="77777777" w:rsidR="004E1B53" w:rsidRPr="00E02137" w:rsidRDefault="005B7A60" w:rsidP="00DB490B">
          <w:pPr>
            <w:pStyle w:val="ProductList-OfferingBody"/>
            <w:ind w:left="-72" w:right="-75"/>
            <w:jc w:val="center"/>
            <w:rPr>
              <w:rStyle w:val="LogoportDoNotTranslate"/>
              <w:sz w:val="14"/>
            </w:rPr>
          </w:pPr>
          <w:hyperlink w:anchor="GeneralTerms" w:history="1">
            <w:r w:rsidR="004E1B5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9E14DF" w14:textId="77777777" w:rsidR="004E1B53" w:rsidRPr="00E02137" w:rsidRDefault="004E1B53"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6A0D" w14:textId="77777777" w:rsidR="004E1B53" w:rsidRPr="00E02137" w:rsidRDefault="005B7A60" w:rsidP="00DB490B">
          <w:pPr>
            <w:pStyle w:val="ProductList-OfferingBody"/>
            <w:ind w:left="-72" w:right="-77"/>
            <w:jc w:val="center"/>
            <w:rPr>
              <w:rStyle w:val="LogoportDoNotTranslate"/>
              <w:sz w:val="14"/>
            </w:rPr>
          </w:pPr>
          <w:hyperlink w:anchor="PrivacyandSecurityTerms" w:history="1">
            <w:r w:rsidR="004E1B5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587A05" w14:textId="77777777" w:rsidR="004E1B53" w:rsidRPr="00E02137" w:rsidRDefault="004E1B5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F10D" w14:textId="77777777" w:rsidR="004E1B53" w:rsidRPr="00E02137" w:rsidRDefault="005B7A60" w:rsidP="00DB490B">
          <w:pPr>
            <w:pStyle w:val="ProductList-OfferingBody"/>
            <w:ind w:left="-72" w:right="-77"/>
            <w:jc w:val="center"/>
            <w:rPr>
              <w:rStyle w:val="LogoportDoNotTranslate"/>
              <w:sz w:val="14"/>
            </w:rPr>
          </w:pPr>
          <w:hyperlink w:anchor="OnlineServiceSpecificTerms" w:history="1">
            <w:r w:rsidR="004E1B5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255465" w14:textId="77777777" w:rsidR="004E1B53" w:rsidRPr="00E02137" w:rsidRDefault="004E1B53"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363E9" w14:textId="77777777" w:rsidR="004E1B53" w:rsidRPr="00E02137" w:rsidRDefault="005B7A60" w:rsidP="00DB490B">
          <w:pPr>
            <w:pStyle w:val="ProductList-OfferingBody"/>
            <w:ind w:left="-72" w:right="-76"/>
            <w:jc w:val="center"/>
            <w:rPr>
              <w:rStyle w:val="LogoportDoNotTranslate"/>
              <w:sz w:val="14"/>
            </w:rPr>
          </w:pPr>
          <w:hyperlink w:anchor="Attachment1" w:history="1">
            <w:r w:rsidR="004E1B53">
              <w:rPr>
                <w:rStyle w:val="Hyperlink"/>
                <w:sz w:val="14"/>
              </w:rPr>
              <w:t>Prílohy</w:t>
            </w:r>
          </w:hyperlink>
        </w:p>
      </w:tc>
    </w:tr>
  </w:tbl>
  <w:p w14:paraId="0EFEDD6D" w14:textId="77777777" w:rsidR="004E1B53" w:rsidRPr="00591643" w:rsidRDefault="004E1B5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01714203" w14:textId="77777777" w:rsidTr="00B7135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2A2D2" w14:textId="77777777" w:rsidR="00BB7DA1" w:rsidRPr="00E02137" w:rsidRDefault="005B7A60" w:rsidP="00B71356">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58D3E30" w14:textId="77777777" w:rsidR="00BB7DA1" w:rsidRPr="00E02137" w:rsidRDefault="00BB7DA1" w:rsidP="00B7135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7807F" w14:textId="77777777" w:rsidR="00BB7DA1" w:rsidRPr="00E02137" w:rsidRDefault="005B7A60" w:rsidP="00B71356">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93F6E" w14:textId="77777777" w:rsidR="00BB7DA1" w:rsidRPr="00E02137" w:rsidRDefault="00BB7DA1" w:rsidP="00B7135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3611D" w14:textId="77777777" w:rsidR="00BB7DA1" w:rsidRPr="00E02137" w:rsidRDefault="005B7A60" w:rsidP="00B71356">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F615CA5" w14:textId="77777777" w:rsidR="00BB7DA1" w:rsidRPr="00E02137" w:rsidRDefault="00BB7DA1" w:rsidP="00B7135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BE7E1" w14:textId="77777777" w:rsidR="00BB7DA1" w:rsidRPr="00E02137" w:rsidRDefault="005B7A60" w:rsidP="00B71356">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6B7696" w14:textId="77777777" w:rsidR="00BB7DA1" w:rsidRPr="00E02137" w:rsidRDefault="00BB7DA1"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115C8" w14:textId="77777777" w:rsidR="00BB7DA1" w:rsidRPr="00E02137" w:rsidRDefault="005B7A60" w:rsidP="00B71356">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59D89D4" w14:textId="77777777" w:rsidR="00BB7DA1" w:rsidRPr="00E02137" w:rsidRDefault="00BB7DA1"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D3A46" w14:textId="77777777" w:rsidR="00BB7DA1" w:rsidRPr="00E02137" w:rsidRDefault="005B7A60" w:rsidP="00B71356">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5AE1D77D" w14:textId="77777777" w:rsidR="00BB7DA1" w:rsidRPr="00591643" w:rsidRDefault="00BB7DA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B7DA1"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B7DA1" w:rsidRPr="00B22661" w:rsidRDefault="005B7A60" w:rsidP="004D7318">
          <w:pPr>
            <w:pStyle w:val="ProductList-OfferingBody"/>
            <w:ind w:left="-77" w:right="-73"/>
            <w:jc w:val="center"/>
            <w:rPr>
              <w:rStyle w:val="LogoportDoNotTranslate"/>
              <w:rFonts w:asciiTheme="minorHAnsi" w:hAnsiTheme="minorHAnsi"/>
              <w:sz w:val="14"/>
              <w:szCs w:val="14"/>
            </w:rPr>
          </w:pPr>
          <w:hyperlink w:anchor="TableofContents" w:history="1">
            <w:r w:rsidR="00BB7DA1"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B7DA1" w:rsidRPr="00990DE4" w:rsidRDefault="00BB7DA1"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B7DA1" w:rsidRPr="00990DE4" w:rsidRDefault="005B7A60" w:rsidP="004D7318">
          <w:pPr>
            <w:pStyle w:val="ProductList-OfferingBody"/>
            <w:ind w:left="-72" w:right="-74"/>
            <w:jc w:val="center"/>
            <w:rPr>
              <w:rStyle w:val="LogoportDoNotTranslate"/>
            </w:rPr>
          </w:pPr>
          <w:hyperlink w:anchor="Introduction" w:history="1">
            <w:r w:rsidR="00BB7DA1"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B7DA1" w:rsidRPr="00990DE4" w:rsidRDefault="00BB7DA1"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B7DA1" w:rsidRPr="00990DE4" w:rsidRDefault="005B7A60" w:rsidP="004D7318">
          <w:pPr>
            <w:pStyle w:val="ProductList-OfferingBody"/>
            <w:ind w:left="-72" w:right="-75"/>
            <w:jc w:val="center"/>
            <w:rPr>
              <w:rStyle w:val="LogoportDoNotTranslate"/>
            </w:rPr>
          </w:pPr>
          <w:hyperlink w:anchor="GeneralTerms" w:history="1">
            <w:r w:rsidR="00BB7DA1"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B7DA1" w:rsidRPr="00990DE4" w:rsidRDefault="00BB7DA1"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B7DA1" w:rsidRPr="00990DE4" w:rsidRDefault="005B7A60" w:rsidP="004D7318">
          <w:pPr>
            <w:pStyle w:val="ProductList-OfferingBody"/>
            <w:ind w:left="-72" w:right="-77"/>
            <w:jc w:val="center"/>
            <w:rPr>
              <w:rStyle w:val="LogoportDoNotTranslate"/>
            </w:rPr>
          </w:pPr>
          <w:hyperlink w:anchor="PrivacyandSecurityTerms" w:history="1">
            <w:r w:rsidR="00BB7DA1"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B7DA1" w:rsidRPr="00990DE4" w:rsidRDefault="00BB7DA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B7DA1" w:rsidRPr="00990DE4" w:rsidRDefault="005B7A60" w:rsidP="004D7318">
          <w:pPr>
            <w:pStyle w:val="ProductList-OfferingBody"/>
            <w:ind w:left="-72" w:right="-77"/>
            <w:jc w:val="center"/>
            <w:rPr>
              <w:rStyle w:val="LogoportDoNotTranslate"/>
            </w:rPr>
          </w:pPr>
          <w:hyperlink w:anchor="OnlineServiceSpecificTerms" w:history="1">
            <w:r w:rsidR="00BB7DA1"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B7DA1" w:rsidRPr="00990DE4" w:rsidRDefault="00BB7DA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B7DA1" w:rsidRPr="00990DE4" w:rsidRDefault="005B7A60" w:rsidP="004D7318">
          <w:pPr>
            <w:pStyle w:val="ProductList-OfferingBody"/>
            <w:ind w:left="-72" w:right="-76"/>
            <w:jc w:val="center"/>
            <w:rPr>
              <w:rStyle w:val="LogoportDoNotTranslate"/>
            </w:rPr>
          </w:pPr>
          <w:hyperlink w:anchor="Attachment1" w:history="1">
            <w:r w:rsidR="00BB7DA1" w:rsidRPr="00300200">
              <w:rPr>
                <w:rStyle w:val="Hyperlink"/>
              </w:rPr>
              <w:t>Príloha</w:t>
            </w:r>
          </w:hyperlink>
        </w:p>
      </w:tc>
    </w:tr>
  </w:tbl>
  <w:p w14:paraId="6E136BDD" w14:textId="77777777" w:rsidR="00BB7DA1" w:rsidRPr="00990DE4" w:rsidRDefault="00BB7DA1"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BB7DA1" w:rsidRPr="00C76DF3" w:rsidRDefault="005B7A60" w:rsidP="00591643">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BB7DA1" w:rsidRPr="00C76DF3" w:rsidRDefault="00BB7D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BB7DA1" w:rsidRPr="00C76DF3" w:rsidRDefault="005B7A60" w:rsidP="00591643">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BB7DA1" w:rsidRPr="00C76DF3" w:rsidRDefault="00BB7D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BB7DA1" w:rsidRPr="00C76DF3" w:rsidRDefault="005B7A60" w:rsidP="003812FE">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BB7DA1" w:rsidRPr="00C76DF3" w:rsidRDefault="00BB7D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BB7DA1" w:rsidRPr="00C76DF3" w:rsidRDefault="005B7A60" w:rsidP="00591643">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BB7DA1" w:rsidRPr="00C76DF3" w:rsidRDefault="005B7A60" w:rsidP="003812FE">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BB7DA1" w:rsidRPr="00C76DF3" w:rsidRDefault="005B7A60" w:rsidP="003812FE">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32F5C51C" w14:textId="77777777" w:rsidR="00BB7DA1" w:rsidRPr="00591643" w:rsidRDefault="00BB7DA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B7DA1" w:rsidRPr="00E02137" w:rsidRDefault="005B7A60" w:rsidP="009C72D8">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B7DA1" w:rsidRPr="00E02137" w:rsidRDefault="00BB7DA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B7DA1" w:rsidRPr="00E02137" w:rsidRDefault="005B7A60" w:rsidP="009C72D8">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B7DA1" w:rsidRPr="00E02137" w:rsidRDefault="00BB7DA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B7DA1" w:rsidRPr="00E02137" w:rsidRDefault="005B7A60" w:rsidP="009C72D8">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B7DA1" w:rsidRPr="00E02137" w:rsidRDefault="00BB7DA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B7DA1" w:rsidRPr="00E02137" w:rsidRDefault="005B7A60" w:rsidP="009C72D8">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B7DA1" w:rsidRPr="00E02137" w:rsidRDefault="00BB7DA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B7DA1" w:rsidRPr="00E02137" w:rsidRDefault="005B7A60" w:rsidP="009C72D8">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B7DA1" w:rsidRPr="00E02137" w:rsidRDefault="00BB7DA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B7DA1" w:rsidRPr="00E02137" w:rsidRDefault="005B7A60" w:rsidP="009C72D8">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3796D911" w14:textId="77777777" w:rsidR="00BB7DA1" w:rsidRPr="00591643" w:rsidRDefault="00BB7DA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B7DA1" w:rsidRPr="00C76DF3" w:rsidRDefault="005B7A60" w:rsidP="00591643">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B7DA1" w:rsidRPr="00C76DF3" w:rsidRDefault="00BB7D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B7DA1" w:rsidRPr="00C76DF3" w:rsidRDefault="005B7A60" w:rsidP="00591643">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B7DA1" w:rsidRPr="00C76DF3" w:rsidRDefault="00BB7D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B7DA1" w:rsidRPr="00C76DF3" w:rsidRDefault="005B7A60" w:rsidP="003812FE">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B7DA1" w:rsidRPr="00C76DF3" w:rsidRDefault="00BB7D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B7DA1" w:rsidRPr="00C76DF3" w:rsidRDefault="005B7A60" w:rsidP="00591643">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B7DA1" w:rsidRPr="00C76DF3" w:rsidRDefault="005B7A60" w:rsidP="003812FE">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B7DA1" w:rsidRPr="00C76DF3" w:rsidRDefault="005B7A60" w:rsidP="003812FE">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264CFAAA" w14:textId="77777777" w:rsidR="00BB7DA1" w:rsidRPr="00591643" w:rsidRDefault="00BB7DA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E1B53"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4E1B53" w:rsidRPr="00E02137" w:rsidRDefault="005B7A60" w:rsidP="009C72D8">
          <w:pPr>
            <w:pStyle w:val="ProductList-OfferingBody"/>
            <w:ind w:left="-72" w:right="-74"/>
            <w:jc w:val="center"/>
            <w:rPr>
              <w:rStyle w:val="LogoportDoNotTranslate"/>
              <w:rFonts w:asciiTheme="minorHAnsi" w:hAnsiTheme="minorHAnsi"/>
              <w:sz w:val="14"/>
              <w:szCs w:val="14"/>
            </w:rPr>
          </w:pPr>
          <w:hyperlink w:anchor="TableofContents" w:history="1">
            <w:r w:rsidR="004E1B5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4E1B53" w:rsidRPr="00E02137" w:rsidRDefault="004E1B53"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4E1B53" w:rsidRPr="00E02137" w:rsidRDefault="005B7A60" w:rsidP="009C72D8">
          <w:pPr>
            <w:pStyle w:val="ProductList-OfferingBody"/>
            <w:ind w:left="-72" w:right="-74"/>
            <w:jc w:val="center"/>
            <w:rPr>
              <w:rStyle w:val="LogoportDoNotTranslate"/>
              <w:sz w:val="14"/>
            </w:rPr>
          </w:pPr>
          <w:hyperlink w:anchor="Introduction" w:history="1">
            <w:r w:rsidR="004E1B5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4E1B53" w:rsidRPr="00E02137" w:rsidRDefault="004E1B53"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4E1B53" w:rsidRPr="00E02137" w:rsidRDefault="005B7A60" w:rsidP="009C72D8">
          <w:pPr>
            <w:pStyle w:val="ProductList-OfferingBody"/>
            <w:ind w:left="-72" w:right="-75"/>
            <w:jc w:val="center"/>
            <w:rPr>
              <w:rStyle w:val="LogoportDoNotTranslate"/>
              <w:sz w:val="14"/>
            </w:rPr>
          </w:pPr>
          <w:hyperlink w:anchor="GeneralTerms" w:history="1">
            <w:r w:rsidR="004E1B5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4E1B53" w:rsidRPr="00E02137" w:rsidRDefault="004E1B53"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4E1B53" w:rsidRPr="00E02137" w:rsidRDefault="005B7A60" w:rsidP="009C72D8">
          <w:pPr>
            <w:pStyle w:val="ProductList-OfferingBody"/>
            <w:ind w:left="-72" w:right="-77"/>
            <w:jc w:val="center"/>
            <w:rPr>
              <w:rStyle w:val="LogoportDoNotTranslate"/>
              <w:sz w:val="14"/>
            </w:rPr>
          </w:pPr>
          <w:hyperlink w:anchor="PrivacyandSecurityTerms" w:history="1">
            <w:r w:rsidR="004E1B5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4E1B53" w:rsidRPr="00E02137" w:rsidRDefault="004E1B5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4E1B53" w:rsidRPr="00E02137" w:rsidRDefault="005B7A60" w:rsidP="009C72D8">
          <w:pPr>
            <w:pStyle w:val="ProductList-OfferingBody"/>
            <w:ind w:left="-72" w:right="-77"/>
            <w:jc w:val="center"/>
            <w:rPr>
              <w:rStyle w:val="LogoportDoNotTranslate"/>
              <w:sz w:val="14"/>
            </w:rPr>
          </w:pPr>
          <w:hyperlink w:anchor="OnlineServiceSpecificTerms" w:history="1">
            <w:r w:rsidR="004E1B5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4E1B53" w:rsidRPr="00E02137" w:rsidRDefault="004E1B5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4E1B53" w:rsidRPr="00E02137" w:rsidRDefault="005B7A60" w:rsidP="009C72D8">
          <w:pPr>
            <w:pStyle w:val="ProductList-OfferingBody"/>
            <w:ind w:left="-72" w:right="-76"/>
            <w:jc w:val="center"/>
            <w:rPr>
              <w:rStyle w:val="LogoportDoNotTranslate"/>
              <w:sz w:val="14"/>
            </w:rPr>
          </w:pPr>
          <w:hyperlink w:anchor="Attachment1" w:history="1">
            <w:r w:rsidR="004E1B53">
              <w:rPr>
                <w:rStyle w:val="Hyperlink"/>
                <w:sz w:val="14"/>
              </w:rPr>
              <w:t>Prílohy</w:t>
            </w:r>
          </w:hyperlink>
        </w:p>
      </w:tc>
    </w:tr>
  </w:tbl>
  <w:p w14:paraId="1C8E1CF8" w14:textId="77777777" w:rsidR="004E1B53" w:rsidRPr="00591643" w:rsidRDefault="004E1B5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7DA1"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B7DA1" w:rsidRPr="00C76DF3" w:rsidRDefault="005B7A60" w:rsidP="00591643">
          <w:pPr>
            <w:pStyle w:val="ProductList-OfferingBody"/>
            <w:ind w:left="-77" w:right="-73"/>
            <w:jc w:val="center"/>
            <w:rPr>
              <w:color w:val="808080" w:themeColor="background1" w:themeShade="80"/>
              <w:sz w:val="14"/>
              <w:szCs w:val="14"/>
            </w:rPr>
          </w:pPr>
          <w:hyperlink w:anchor="TableofContents" w:history="1">
            <w:r w:rsidR="00BB7DA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B7DA1" w:rsidRPr="00C76DF3" w:rsidRDefault="00BB7DA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B7DA1" w:rsidRPr="00C76DF3" w:rsidRDefault="005B7A60" w:rsidP="00591643">
          <w:pPr>
            <w:pStyle w:val="ProductList-OfferingBody"/>
            <w:ind w:left="-72" w:right="-74"/>
            <w:jc w:val="center"/>
            <w:rPr>
              <w:color w:val="808080" w:themeColor="background1" w:themeShade="80"/>
              <w:sz w:val="14"/>
              <w:szCs w:val="14"/>
            </w:rPr>
          </w:pPr>
          <w:hyperlink w:anchor="Introduction" w:history="1">
            <w:r w:rsidR="00BB7DA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B7DA1" w:rsidRPr="00C76DF3" w:rsidRDefault="00BB7DA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B7DA1" w:rsidRPr="00C76DF3" w:rsidRDefault="005B7A60" w:rsidP="003812FE">
          <w:pPr>
            <w:pStyle w:val="ProductList-OfferingBody"/>
            <w:ind w:left="-72" w:right="-75"/>
            <w:jc w:val="center"/>
            <w:rPr>
              <w:color w:val="808080" w:themeColor="background1" w:themeShade="80"/>
              <w:sz w:val="14"/>
              <w:szCs w:val="14"/>
            </w:rPr>
          </w:pPr>
          <w:hyperlink w:anchor="GeneralTerms" w:history="1">
            <w:r w:rsidR="00BB7DA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B7DA1" w:rsidRPr="00C76DF3" w:rsidRDefault="00BB7DA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B7DA1" w:rsidRPr="00C76DF3" w:rsidRDefault="005B7A60" w:rsidP="00591643">
          <w:pPr>
            <w:pStyle w:val="ProductList-OfferingBody"/>
            <w:ind w:left="-72" w:right="-77"/>
            <w:jc w:val="center"/>
            <w:rPr>
              <w:color w:val="808080" w:themeColor="background1" w:themeShade="80"/>
              <w:sz w:val="14"/>
              <w:szCs w:val="14"/>
            </w:rPr>
          </w:pPr>
          <w:hyperlink w:anchor="PrivacyandSecurityTerms" w:history="1">
            <w:r w:rsidR="00BB7DA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B7DA1" w:rsidRPr="00C76DF3" w:rsidRDefault="005B7A60" w:rsidP="003812FE">
          <w:pPr>
            <w:pStyle w:val="ProductList-OfferingBody"/>
            <w:ind w:left="-72" w:right="-77"/>
            <w:jc w:val="center"/>
            <w:rPr>
              <w:color w:val="808080" w:themeColor="background1" w:themeShade="80"/>
              <w:sz w:val="14"/>
              <w:szCs w:val="14"/>
            </w:rPr>
          </w:pPr>
          <w:hyperlink w:anchor="OnlineServiceSpecificTerms" w:history="1">
            <w:r w:rsidR="00BB7DA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B7DA1" w:rsidRPr="00C76DF3" w:rsidRDefault="00BB7DA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B7DA1" w:rsidRPr="00C76DF3" w:rsidRDefault="005B7A60" w:rsidP="003812FE">
          <w:pPr>
            <w:pStyle w:val="ProductList-OfferingBody"/>
            <w:ind w:left="-72" w:right="-76"/>
            <w:jc w:val="center"/>
            <w:rPr>
              <w:color w:val="808080" w:themeColor="background1" w:themeShade="80"/>
              <w:sz w:val="14"/>
              <w:szCs w:val="14"/>
            </w:rPr>
          </w:pPr>
          <w:hyperlink w:anchor="Attachment1" w:history="1">
            <w:r w:rsidR="00BB7DA1">
              <w:rPr>
                <w:rStyle w:val="Hyperlink"/>
                <w:sz w:val="14"/>
                <w:szCs w:val="14"/>
              </w:rPr>
              <w:t>Prílohy</w:t>
            </w:r>
          </w:hyperlink>
        </w:p>
      </w:tc>
    </w:tr>
  </w:tbl>
  <w:p w14:paraId="1282F5AF" w14:textId="77777777" w:rsidR="00BB7DA1" w:rsidRPr="00591643" w:rsidRDefault="00BB7DA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B7DA1" w:rsidRPr="00E02137" w:rsidRDefault="005B7A60" w:rsidP="00F81FA7">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B7DA1" w:rsidRPr="00E02137" w:rsidRDefault="00BB7DA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B7DA1" w:rsidRPr="00E02137" w:rsidRDefault="005B7A60" w:rsidP="00F81FA7">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B7DA1" w:rsidRPr="00E02137" w:rsidRDefault="00BB7DA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B7DA1" w:rsidRPr="00E02137" w:rsidRDefault="005B7A60" w:rsidP="00F81FA7">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B7DA1" w:rsidRPr="00E02137" w:rsidRDefault="00BB7DA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B7DA1" w:rsidRPr="00E02137" w:rsidRDefault="005B7A60" w:rsidP="00F81FA7">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B7DA1" w:rsidRPr="00E02137" w:rsidRDefault="005B7A60" w:rsidP="00F81FA7">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B7DA1" w:rsidRPr="00E02137" w:rsidRDefault="005B7A60" w:rsidP="00F81FA7">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03E862D5" w14:textId="77777777" w:rsidR="00BB7DA1" w:rsidRPr="00591643" w:rsidRDefault="00BB7DA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E1B53"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4E1B53" w:rsidRPr="00E02137" w:rsidRDefault="005B7A60" w:rsidP="009C72D8">
          <w:pPr>
            <w:pStyle w:val="ProductList-OfferingBody"/>
            <w:ind w:left="-72" w:right="-74"/>
            <w:jc w:val="center"/>
            <w:rPr>
              <w:rStyle w:val="LogoportDoNotTranslate"/>
              <w:rFonts w:asciiTheme="minorHAnsi" w:hAnsiTheme="minorHAnsi"/>
              <w:sz w:val="14"/>
              <w:szCs w:val="14"/>
            </w:rPr>
          </w:pPr>
          <w:hyperlink w:anchor="TableofContents" w:history="1">
            <w:r w:rsidR="004E1B53"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4E1B53" w:rsidRPr="00E02137" w:rsidRDefault="004E1B53"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4E1B53" w:rsidRPr="00E02137" w:rsidRDefault="005B7A60" w:rsidP="009C72D8">
          <w:pPr>
            <w:pStyle w:val="ProductList-OfferingBody"/>
            <w:ind w:left="-72" w:right="-74"/>
            <w:jc w:val="center"/>
            <w:rPr>
              <w:rStyle w:val="LogoportDoNotTranslate"/>
              <w:sz w:val="14"/>
            </w:rPr>
          </w:pPr>
          <w:hyperlink w:anchor="Introduction" w:history="1">
            <w:r w:rsidR="004E1B53"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4E1B53" w:rsidRPr="00E02137" w:rsidRDefault="004E1B53"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4E1B53" w:rsidRPr="00E02137" w:rsidRDefault="005B7A60" w:rsidP="009C72D8">
          <w:pPr>
            <w:pStyle w:val="ProductList-OfferingBody"/>
            <w:ind w:left="-72" w:right="-75"/>
            <w:jc w:val="center"/>
            <w:rPr>
              <w:rStyle w:val="LogoportDoNotTranslate"/>
              <w:sz w:val="14"/>
            </w:rPr>
          </w:pPr>
          <w:hyperlink w:anchor="GeneralTerms" w:history="1">
            <w:r w:rsidR="004E1B53"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4E1B53" w:rsidRPr="00E02137" w:rsidRDefault="004E1B53"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4E1B53" w:rsidRPr="00E02137" w:rsidRDefault="005B7A60" w:rsidP="009C72D8">
          <w:pPr>
            <w:pStyle w:val="ProductList-OfferingBody"/>
            <w:ind w:left="-72" w:right="-77"/>
            <w:jc w:val="center"/>
            <w:rPr>
              <w:rStyle w:val="LogoportDoNotTranslate"/>
              <w:sz w:val="14"/>
            </w:rPr>
          </w:pPr>
          <w:hyperlink w:anchor="PrivacyandSecurityTerms" w:history="1">
            <w:r w:rsidR="004E1B53"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4E1B53" w:rsidRPr="00E02137" w:rsidRDefault="004E1B5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4E1B53" w:rsidRPr="00E02137" w:rsidRDefault="005B7A60" w:rsidP="009C72D8">
          <w:pPr>
            <w:pStyle w:val="ProductList-OfferingBody"/>
            <w:ind w:left="-72" w:right="-77"/>
            <w:jc w:val="center"/>
            <w:rPr>
              <w:rStyle w:val="LogoportDoNotTranslate"/>
              <w:sz w:val="14"/>
            </w:rPr>
          </w:pPr>
          <w:hyperlink w:anchor="OnlineServiceSpecificTerms" w:history="1">
            <w:r w:rsidR="004E1B53"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4E1B53" w:rsidRPr="00E02137" w:rsidRDefault="004E1B53"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4E1B53" w:rsidRPr="00E02137" w:rsidRDefault="005B7A60" w:rsidP="009C72D8">
          <w:pPr>
            <w:pStyle w:val="ProductList-OfferingBody"/>
            <w:ind w:left="-72" w:right="-76"/>
            <w:jc w:val="center"/>
            <w:rPr>
              <w:rStyle w:val="LogoportDoNotTranslate"/>
              <w:sz w:val="14"/>
            </w:rPr>
          </w:pPr>
          <w:hyperlink w:anchor="Attachment1" w:history="1">
            <w:r w:rsidR="004E1B53">
              <w:rPr>
                <w:rStyle w:val="Hyperlink"/>
                <w:sz w:val="14"/>
              </w:rPr>
              <w:t>Prílohy</w:t>
            </w:r>
          </w:hyperlink>
        </w:p>
      </w:tc>
    </w:tr>
  </w:tbl>
  <w:p w14:paraId="07F5F0F5" w14:textId="77777777" w:rsidR="004E1B53" w:rsidRPr="00591643" w:rsidRDefault="004E1B5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B7DA1" w:rsidRPr="00E02137" w:rsidRDefault="005B7A60" w:rsidP="00F81FA7">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B7DA1" w:rsidRPr="00E02137" w:rsidRDefault="00BB7DA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B7DA1" w:rsidRPr="00E02137" w:rsidRDefault="005B7A60" w:rsidP="00F81FA7">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B7DA1" w:rsidRPr="00E02137" w:rsidRDefault="00BB7DA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B7DA1" w:rsidRPr="00E02137" w:rsidRDefault="005B7A60" w:rsidP="00F81FA7">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BB7DA1" w:rsidRPr="00E02137" w:rsidRDefault="00BB7DA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BB7DA1" w:rsidRPr="00E02137" w:rsidRDefault="005B7A60" w:rsidP="00F81FA7">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B7DA1" w:rsidRPr="00E02137" w:rsidRDefault="005B7A60" w:rsidP="00F81FA7">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B7DA1" w:rsidRPr="00E02137" w:rsidRDefault="00BB7DA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B7DA1" w:rsidRPr="00E02137" w:rsidRDefault="005B7A60" w:rsidP="00F81FA7">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113F17D1" w14:textId="77777777" w:rsidR="00BB7DA1" w:rsidRPr="00591643" w:rsidRDefault="00BB7DA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B7DA1"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BB7DA1" w:rsidRPr="00E02137" w:rsidRDefault="005B7A60" w:rsidP="006254CC">
          <w:pPr>
            <w:pStyle w:val="ProductList-OfferingBody"/>
            <w:ind w:left="-72" w:right="-74"/>
            <w:jc w:val="center"/>
            <w:rPr>
              <w:rStyle w:val="LogoportDoNotTranslate"/>
              <w:rFonts w:asciiTheme="minorHAnsi" w:hAnsiTheme="minorHAnsi"/>
              <w:sz w:val="14"/>
              <w:szCs w:val="14"/>
            </w:rPr>
          </w:pPr>
          <w:hyperlink w:anchor="TableofContents" w:history="1">
            <w:r w:rsidR="00BB7DA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BB7DA1" w:rsidRPr="00E02137" w:rsidRDefault="00BB7DA1"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BB7DA1" w:rsidRPr="00E02137" w:rsidRDefault="005B7A60" w:rsidP="006254CC">
          <w:pPr>
            <w:pStyle w:val="ProductList-OfferingBody"/>
            <w:ind w:left="-72" w:right="-74"/>
            <w:jc w:val="center"/>
            <w:rPr>
              <w:rStyle w:val="LogoportDoNotTranslate"/>
              <w:sz w:val="14"/>
            </w:rPr>
          </w:pPr>
          <w:hyperlink w:anchor="Introduction" w:history="1">
            <w:r w:rsidR="00BB7DA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BB7DA1" w:rsidRPr="00E02137" w:rsidRDefault="00BB7DA1"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BB7DA1" w:rsidRPr="00E02137" w:rsidRDefault="005B7A60" w:rsidP="006254CC">
          <w:pPr>
            <w:pStyle w:val="ProductList-OfferingBody"/>
            <w:ind w:left="-72" w:right="-75"/>
            <w:jc w:val="center"/>
            <w:rPr>
              <w:rStyle w:val="LogoportDoNotTranslate"/>
              <w:sz w:val="14"/>
            </w:rPr>
          </w:pPr>
          <w:hyperlink w:anchor="GeneralTerms" w:history="1">
            <w:r w:rsidR="00BB7DA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BB7DA1" w:rsidRPr="00E02137" w:rsidRDefault="00BB7DA1"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BB7DA1" w:rsidRPr="00E02137" w:rsidRDefault="005B7A60" w:rsidP="006254CC">
          <w:pPr>
            <w:pStyle w:val="ProductList-OfferingBody"/>
            <w:ind w:left="-72" w:right="-77"/>
            <w:jc w:val="center"/>
            <w:rPr>
              <w:rStyle w:val="LogoportDoNotTranslate"/>
              <w:sz w:val="14"/>
            </w:rPr>
          </w:pPr>
          <w:hyperlink w:anchor="PrivacyandSecurityTerms" w:history="1">
            <w:r w:rsidR="00BB7DA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BB7DA1" w:rsidRPr="00E02137" w:rsidRDefault="00BB7DA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BB7DA1" w:rsidRPr="00E02137" w:rsidRDefault="005B7A60" w:rsidP="006254CC">
          <w:pPr>
            <w:pStyle w:val="ProductList-OfferingBody"/>
            <w:ind w:left="-72" w:right="-77"/>
            <w:jc w:val="center"/>
            <w:rPr>
              <w:rStyle w:val="LogoportDoNotTranslate"/>
              <w:sz w:val="14"/>
            </w:rPr>
          </w:pPr>
          <w:hyperlink w:anchor="OnlineServiceSpecificTerms" w:history="1">
            <w:r w:rsidR="00BB7DA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BB7DA1" w:rsidRPr="00E02137" w:rsidRDefault="00BB7DA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BB7DA1" w:rsidRPr="00E02137" w:rsidRDefault="005B7A60" w:rsidP="006254CC">
          <w:pPr>
            <w:pStyle w:val="ProductList-OfferingBody"/>
            <w:ind w:left="-72" w:right="-76"/>
            <w:jc w:val="center"/>
            <w:rPr>
              <w:rStyle w:val="LogoportDoNotTranslate"/>
              <w:sz w:val="14"/>
            </w:rPr>
          </w:pPr>
          <w:hyperlink w:anchor="Attachment1" w:history="1">
            <w:r w:rsidR="00BB7DA1">
              <w:rPr>
                <w:rStyle w:val="Hyperlink"/>
                <w:sz w:val="14"/>
              </w:rPr>
              <w:t>Prílohy</w:t>
            </w:r>
          </w:hyperlink>
        </w:p>
      </w:tc>
    </w:tr>
  </w:tbl>
  <w:p w14:paraId="21AC37DA" w14:textId="77777777" w:rsidR="00BB7DA1" w:rsidRPr="00591643" w:rsidRDefault="00BB7DA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53C94B" w14:textId="77777777" w:rsidR="00187CF1" w:rsidRDefault="00187CF1" w:rsidP="009A573F">
      <w:pPr>
        <w:spacing w:after="0" w:line="240" w:lineRule="auto"/>
      </w:pPr>
      <w:r>
        <w:separator/>
      </w:r>
    </w:p>
  </w:footnote>
  <w:footnote w:type="continuationSeparator" w:id="0">
    <w:p w14:paraId="38A58080" w14:textId="77777777" w:rsidR="00187CF1" w:rsidRDefault="00187CF1" w:rsidP="009A573F">
      <w:pPr>
        <w:spacing w:after="0" w:line="240" w:lineRule="auto"/>
      </w:pPr>
      <w:r>
        <w:continuationSeparator/>
      </w:r>
    </w:p>
  </w:footnote>
  <w:footnote w:type="continuationNotice" w:id="1">
    <w:p w14:paraId="5DB2220E" w14:textId="77777777" w:rsidR="00187CF1" w:rsidRDefault="00187C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6C116F" w14:textId="77777777" w:rsidR="005B7A60" w:rsidRDefault="005B7A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69E0D" w14:textId="77777777" w:rsidR="005B7A60" w:rsidRDefault="005B7A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B7DA1" w:rsidRPr="004D27A6" w:rsidRDefault="00BB7DA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B9C094" w:rsidR="00BB7DA1" w:rsidRPr="00171B2E" w:rsidRDefault="005B7A60"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B7DA1">
              <w:rPr>
                <w:color w:val="404040" w:themeColor="text1" w:themeTint="BF"/>
                <w:sz w:val="16"/>
                <w:szCs w:val="16"/>
              </w:rPr>
              <w:t xml:space="preserve">Multilicenčné podmienky poskytovania služieb on-line spoločnosti Microsoft (slovenčina, </w:t>
            </w:r>
            <w:r w:rsidR="004E1B53">
              <w:rPr>
                <w:color w:val="404040" w:themeColor="text1" w:themeTint="BF"/>
                <w:sz w:val="16"/>
                <w:szCs w:val="16"/>
              </w:rPr>
              <w:t xml:space="preserve">október </w:t>
            </w:r>
            <w:r w:rsidR="00BB7DA1">
              <w:rPr>
                <w:color w:val="404040" w:themeColor="text1" w:themeTint="BF"/>
                <w:sz w:val="16"/>
                <w:szCs w:val="16"/>
              </w:rPr>
              <w:t>2017)</w:t>
            </w:r>
          </w:sdtContent>
        </w:sdt>
        <w:r w:rsidR="00BB7DA1">
          <w:rPr>
            <w:color w:val="404040" w:themeColor="text1" w:themeTint="BF"/>
            <w:sz w:val="16"/>
            <w:szCs w:val="16"/>
          </w:rPr>
          <w:tab/>
        </w:r>
        <w:r w:rsidR="00BB7DA1">
          <w:rPr>
            <w:color w:val="404040" w:themeColor="text1" w:themeTint="BF"/>
            <w:sz w:val="16"/>
            <w:szCs w:val="16"/>
          </w:rPr>
          <w:fldChar w:fldCharType="begin"/>
        </w:r>
        <w:r w:rsidR="00BB7DA1" w:rsidRPr="004D27A6">
          <w:rPr>
            <w:color w:val="404040" w:themeColor="text1" w:themeTint="BF"/>
            <w:sz w:val="16"/>
            <w:szCs w:val="16"/>
          </w:rPr>
          <w:instrText xml:space="preserve"> PAGE   \* MERGEFORMAT </w:instrText>
        </w:r>
        <w:r w:rsidR="00BB7DA1">
          <w:rPr>
            <w:color w:val="404040" w:themeColor="text1" w:themeTint="BF"/>
            <w:sz w:val="16"/>
            <w:szCs w:val="16"/>
          </w:rPr>
          <w:fldChar w:fldCharType="separate"/>
        </w:r>
        <w:r>
          <w:rPr>
            <w:noProof/>
            <w:color w:val="404040" w:themeColor="text1" w:themeTint="BF"/>
            <w:sz w:val="16"/>
            <w:szCs w:val="16"/>
          </w:rPr>
          <w:t>44</w:t>
        </w:r>
        <w:r w:rsidR="00BB7DA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2A26069" w:rsidR="00BB7DA1" w:rsidRPr="000E0424" w:rsidRDefault="005B7A60"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B7DA1">
              <w:rPr>
                <w:color w:val="404040" w:themeColor="text1" w:themeTint="BF"/>
                <w:sz w:val="16"/>
                <w:szCs w:val="16"/>
              </w:rPr>
              <w:t xml:space="preserve">Multilicenčné podmienky poskytovania služieb on-line spoločnosti Microsoft (slovenčina, </w:t>
            </w:r>
            <w:r w:rsidR="004E1B53">
              <w:rPr>
                <w:color w:val="404040" w:themeColor="text1" w:themeTint="BF"/>
                <w:sz w:val="16"/>
                <w:szCs w:val="16"/>
              </w:rPr>
              <w:t xml:space="preserve">október </w:t>
            </w:r>
            <w:r w:rsidR="00BB7DA1">
              <w:rPr>
                <w:color w:val="404040" w:themeColor="text1" w:themeTint="BF"/>
                <w:sz w:val="16"/>
                <w:szCs w:val="16"/>
              </w:rPr>
              <w:t>2017)</w:t>
            </w:r>
          </w:sdtContent>
        </w:sdt>
        <w:r w:rsidR="00BB7DA1">
          <w:rPr>
            <w:color w:val="404040" w:themeColor="text1" w:themeTint="BF"/>
            <w:sz w:val="16"/>
            <w:szCs w:val="16"/>
          </w:rPr>
          <w:tab/>
        </w:r>
        <w:r w:rsidR="00BB7DA1">
          <w:rPr>
            <w:color w:val="404040" w:themeColor="text1" w:themeTint="BF"/>
            <w:sz w:val="16"/>
            <w:szCs w:val="16"/>
          </w:rPr>
          <w:fldChar w:fldCharType="begin"/>
        </w:r>
        <w:r w:rsidR="00BB7DA1" w:rsidRPr="004D27A6">
          <w:rPr>
            <w:color w:val="404040" w:themeColor="text1" w:themeTint="BF"/>
            <w:sz w:val="16"/>
            <w:szCs w:val="16"/>
          </w:rPr>
          <w:instrText xml:space="preserve"> PAGE   \* MERGEFORMAT </w:instrText>
        </w:r>
        <w:r w:rsidR="00BB7DA1">
          <w:rPr>
            <w:color w:val="404040" w:themeColor="text1" w:themeTint="BF"/>
            <w:sz w:val="16"/>
            <w:szCs w:val="16"/>
          </w:rPr>
          <w:fldChar w:fldCharType="separate"/>
        </w:r>
        <w:r>
          <w:rPr>
            <w:noProof/>
            <w:color w:val="404040" w:themeColor="text1" w:themeTint="BF"/>
            <w:sz w:val="16"/>
            <w:szCs w:val="16"/>
          </w:rPr>
          <w:t>2</w:t>
        </w:r>
        <w:r w:rsidR="00BB7DA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sRuDtl/5SoTfsqJ7deLHMSZu+AFSdmp8eT5RBJqdljahTi0KcUdbTork+l66boWm8ePcp+YVuVLlYJ7+Hnatg==" w:salt="j5XYDZFGEPoNFdd4DtzkJ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B7A60"/>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8C0"/>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purl.org/dc/term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D037ECF-A5C3-4C9E-9578-8A171A2B2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25347</Words>
  <Characters>144482</Characters>
  <Application>Microsoft Office Word</Application>
  <DocSecurity>8</DocSecurity>
  <Lines>1204</Lines>
  <Paragraphs>338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2017-10-01T18:17:00Z</dcterms:created>
  <dcterms:modified xsi:type="dcterms:W3CDTF">2017-10-02T03:37:00Z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2017-10-01T20:37:40.4526076-07:00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