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631EFBA1"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w:t>
      </w:r>
      <w:r w:rsidR="000F6EA0">
        <w:rPr>
          <w:rFonts w:asciiTheme="majorHAnsi" w:hAnsiTheme="majorHAnsi"/>
          <w:color w:val="FFFFFF" w:themeColor="background1"/>
          <w:sz w:val="72"/>
          <w:szCs w:val="72"/>
        </w:rPr>
        <w:t>Október</w:t>
      </w:r>
      <w:r w:rsidR="00317057">
        <w:rPr>
          <w:rFonts w:asciiTheme="majorHAnsi" w:hAnsiTheme="majorHAnsi"/>
          <w:color w:val="FFFFFF" w:themeColor="background1"/>
          <w:sz w:val="72"/>
          <w:szCs w:val="72"/>
        </w:rPr>
        <w:t> </w:t>
      </w:r>
      <w:r>
        <w:rPr>
          <w:rFonts w:asciiTheme="majorHAnsi" w:hAnsiTheme="majorHAnsi"/>
          <w:color w:val="FFFFFF" w:themeColor="background1"/>
          <w:sz w:val="72"/>
          <w:szCs w:val="72"/>
        </w:rPr>
        <w:t>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Obsah</w:t>
      </w:r>
      <w:bookmarkEnd w:id="4"/>
    </w:p>
    <w:p w14:paraId="48AF92AD" w14:textId="349F4A74" w:rsidR="0040276C"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20722719" w:history="1">
        <w:r w:rsidR="0040276C" w:rsidRPr="0084589B">
          <w:rPr>
            <w:rStyle w:val="Hyperlink"/>
            <w:noProof/>
          </w:rPr>
          <w:t>Úvod</w:t>
        </w:r>
        <w:r w:rsidR="0040276C">
          <w:rPr>
            <w:noProof/>
            <w:webHidden/>
          </w:rPr>
          <w:tab/>
        </w:r>
        <w:r w:rsidR="0040276C">
          <w:rPr>
            <w:noProof/>
            <w:webHidden/>
          </w:rPr>
          <w:fldChar w:fldCharType="begin"/>
        </w:r>
        <w:r w:rsidR="0040276C">
          <w:rPr>
            <w:noProof/>
            <w:webHidden/>
          </w:rPr>
          <w:instrText xml:space="preserve"> PAGEREF _Toc20722719 \h </w:instrText>
        </w:r>
        <w:r w:rsidR="0040276C">
          <w:rPr>
            <w:noProof/>
            <w:webHidden/>
          </w:rPr>
        </w:r>
        <w:r w:rsidR="0040276C">
          <w:rPr>
            <w:noProof/>
            <w:webHidden/>
          </w:rPr>
          <w:fldChar w:fldCharType="separate"/>
        </w:r>
        <w:r w:rsidR="0040276C">
          <w:rPr>
            <w:noProof/>
            <w:webHidden/>
          </w:rPr>
          <w:t>3</w:t>
        </w:r>
        <w:r w:rsidR="0040276C">
          <w:rPr>
            <w:noProof/>
            <w:webHidden/>
          </w:rPr>
          <w:fldChar w:fldCharType="end"/>
        </w:r>
      </w:hyperlink>
    </w:p>
    <w:p w14:paraId="129AC3A7" w14:textId="365BA07B" w:rsidR="0040276C" w:rsidRDefault="005C2445">
      <w:pPr>
        <w:pStyle w:val="TOC5"/>
        <w:tabs>
          <w:tab w:val="right" w:leader="dot" w:pos="5030"/>
        </w:tabs>
        <w:rPr>
          <w:rFonts w:eastAsiaTheme="minorEastAsia"/>
          <w:noProof/>
          <w:sz w:val="22"/>
          <w:lang w:val="en-US" w:eastAsia="en-US" w:bidi="ar-SA"/>
        </w:rPr>
      </w:pPr>
      <w:hyperlink w:anchor="_Toc20722720" w:history="1">
        <w:r w:rsidR="0040276C" w:rsidRPr="0084589B">
          <w:rPr>
            <w:rStyle w:val="Hyperlink"/>
            <w:noProof/>
          </w:rPr>
          <w:t>Zmluvy o úrovni služieb</w:t>
        </w:r>
        <w:r w:rsidR="0040276C">
          <w:rPr>
            <w:noProof/>
            <w:webHidden/>
          </w:rPr>
          <w:tab/>
        </w:r>
        <w:r w:rsidR="0040276C">
          <w:rPr>
            <w:noProof/>
            <w:webHidden/>
          </w:rPr>
          <w:fldChar w:fldCharType="begin"/>
        </w:r>
        <w:r w:rsidR="0040276C">
          <w:rPr>
            <w:noProof/>
            <w:webHidden/>
          </w:rPr>
          <w:instrText xml:space="preserve"> PAGEREF _Toc20722720 \h </w:instrText>
        </w:r>
        <w:r w:rsidR="0040276C">
          <w:rPr>
            <w:noProof/>
            <w:webHidden/>
          </w:rPr>
        </w:r>
        <w:r w:rsidR="0040276C">
          <w:rPr>
            <w:noProof/>
            <w:webHidden/>
          </w:rPr>
          <w:fldChar w:fldCharType="separate"/>
        </w:r>
        <w:r w:rsidR="0040276C">
          <w:rPr>
            <w:noProof/>
            <w:webHidden/>
          </w:rPr>
          <w:t>3</w:t>
        </w:r>
        <w:r w:rsidR="0040276C">
          <w:rPr>
            <w:noProof/>
            <w:webHidden/>
          </w:rPr>
          <w:fldChar w:fldCharType="end"/>
        </w:r>
      </w:hyperlink>
    </w:p>
    <w:p w14:paraId="5650981C" w14:textId="4DBE65AA" w:rsidR="0040276C" w:rsidRDefault="005C2445">
      <w:pPr>
        <w:pStyle w:val="TOC5"/>
        <w:tabs>
          <w:tab w:val="right" w:leader="dot" w:pos="5030"/>
        </w:tabs>
        <w:rPr>
          <w:rFonts w:eastAsiaTheme="minorEastAsia"/>
          <w:noProof/>
          <w:sz w:val="22"/>
          <w:lang w:val="en-US" w:eastAsia="en-US" w:bidi="ar-SA"/>
        </w:rPr>
      </w:pPr>
      <w:hyperlink w:anchor="_Toc20722721" w:history="1">
        <w:r w:rsidR="0040276C" w:rsidRPr="0084589B">
          <w:rPr>
            <w:rStyle w:val="Hyperlink"/>
            <w:noProof/>
          </w:rPr>
          <w:t>Platné podmienky používania služieb on-line a ich aktualizácie</w:t>
        </w:r>
        <w:r w:rsidR="0040276C">
          <w:rPr>
            <w:noProof/>
            <w:webHidden/>
          </w:rPr>
          <w:tab/>
        </w:r>
        <w:r w:rsidR="0040276C">
          <w:rPr>
            <w:noProof/>
            <w:webHidden/>
          </w:rPr>
          <w:fldChar w:fldCharType="begin"/>
        </w:r>
        <w:r w:rsidR="0040276C">
          <w:rPr>
            <w:noProof/>
            <w:webHidden/>
          </w:rPr>
          <w:instrText xml:space="preserve"> PAGEREF _Toc20722721 \h </w:instrText>
        </w:r>
        <w:r w:rsidR="0040276C">
          <w:rPr>
            <w:noProof/>
            <w:webHidden/>
          </w:rPr>
        </w:r>
        <w:r w:rsidR="0040276C">
          <w:rPr>
            <w:noProof/>
            <w:webHidden/>
          </w:rPr>
          <w:fldChar w:fldCharType="separate"/>
        </w:r>
        <w:r w:rsidR="0040276C">
          <w:rPr>
            <w:noProof/>
            <w:webHidden/>
          </w:rPr>
          <w:t>3</w:t>
        </w:r>
        <w:r w:rsidR="0040276C">
          <w:rPr>
            <w:noProof/>
            <w:webHidden/>
          </w:rPr>
          <w:fldChar w:fldCharType="end"/>
        </w:r>
      </w:hyperlink>
    </w:p>
    <w:p w14:paraId="6CE85E15" w14:textId="2B21421F" w:rsidR="0040276C" w:rsidRDefault="005C2445">
      <w:pPr>
        <w:pStyle w:val="TOC5"/>
        <w:tabs>
          <w:tab w:val="right" w:leader="dot" w:pos="5030"/>
        </w:tabs>
        <w:rPr>
          <w:rFonts w:eastAsiaTheme="minorEastAsia"/>
          <w:noProof/>
          <w:sz w:val="22"/>
          <w:lang w:val="en-US" w:eastAsia="en-US" w:bidi="ar-SA"/>
        </w:rPr>
      </w:pPr>
      <w:hyperlink w:anchor="_Toc20722722" w:history="1">
        <w:r w:rsidR="0040276C" w:rsidRPr="0084589B">
          <w:rPr>
            <w:rStyle w:val="Hyperlink"/>
            <w:noProof/>
          </w:rPr>
          <w:t>Elektronické upozornenia</w:t>
        </w:r>
        <w:r w:rsidR="0040276C">
          <w:rPr>
            <w:noProof/>
            <w:webHidden/>
          </w:rPr>
          <w:tab/>
        </w:r>
        <w:r w:rsidR="0040276C">
          <w:rPr>
            <w:noProof/>
            <w:webHidden/>
          </w:rPr>
          <w:fldChar w:fldCharType="begin"/>
        </w:r>
        <w:r w:rsidR="0040276C">
          <w:rPr>
            <w:noProof/>
            <w:webHidden/>
          </w:rPr>
          <w:instrText xml:space="preserve"> PAGEREF _Toc20722722 \h </w:instrText>
        </w:r>
        <w:r w:rsidR="0040276C">
          <w:rPr>
            <w:noProof/>
            <w:webHidden/>
          </w:rPr>
        </w:r>
        <w:r w:rsidR="0040276C">
          <w:rPr>
            <w:noProof/>
            <w:webHidden/>
          </w:rPr>
          <w:fldChar w:fldCharType="separate"/>
        </w:r>
        <w:r w:rsidR="0040276C">
          <w:rPr>
            <w:noProof/>
            <w:webHidden/>
          </w:rPr>
          <w:t>3</w:t>
        </w:r>
        <w:r w:rsidR="0040276C">
          <w:rPr>
            <w:noProof/>
            <w:webHidden/>
          </w:rPr>
          <w:fldChar w:fldCharType="end"/>
        </w:r>
      </w:hyperlink>
    </w:p>
    <w:p w14:paraId="296E4BC2" w14:textId="5EAF8148" w:rsidR="0040276C" w:rsidRDefault="005C2445">
      <w:pPr>
        <w:pStyle w:val="TOC5"/>
        <w:tabs>
          <w:tab w:val="right" w:leader="dot" w:pos="5030"/>
        </w:tabs>
        <w:rPr>
          <w:rFonts w:eastAsiaTheme="minorEastAsia"/>
          <w:noProof/>
          <w:sz w:val="22"/>
          <w:lang w:val="en-US" w:eastAsia="en-US" w:bidi="ar-SA"/>
        </w:rPr>
      </w:pPr>
      <w:hyperlink w:anchor="_Toc20722723" w:history="1">
        <w:r w:rsidR="0040276C" w:rsidRPr="0084589B">
          <w:rPr>
            <w:rStyle w:val="Hyperlink"/>
            <w:noProof/>
          </w:rPr>
          <w:t>Predchádzajúce verzie</w:t>
        </w:r>
        <w:r w:rsidR="0040276C">
          <w:rPr>
            <w:noProof/>
            <w:webHidden/>
          </w:rPr>
          <w:tab/>
        </w:r>
        <w:r w:rsidR="0040276C">
          <w:rPr>
            <w:noProof/>
            <w:webHidden/>
          </w:rPr>
          <w:fldChar w:fldCharType="begin"/>
        </w:r>
        <w:r w:rsidR="0040276C">
          <w:rPr>
            <w:noProof/>
            <w:webHidden/>
          </w:rPr>
          <w:instrText xml:space="preserve"> PAGEREF _Toc20722723 \h </w:instrText>
        </w:r>
        <w:r w:rsidR="0040276C">
          <w:rPr>
            <w:noProof/>
            <w:webHidden/>
          </w:rPr>
        </w:r>
        <w:r w:rsidR="0040276C">
          <w:rPr>
            <w:noProof/>
            <w:webHidden/>
          </w:rPr>
          <w:fldChar w:fldCharType="separate"/>
        </w:r>
        <w:r w:rsidR="0040276C">
          <w:rPr>
            <w:noProof/>
            <w:webHidden/>
          </w:rPr>
          <w:t>3</w:t>
        </w:r>
        <w:r w:rsidR="0040276C">
          <w:rPr>
            <w:noProof/>
            <w:webHidden/>
          </w:rPr>
          <w:fldChar w:fldCharType="end"/>
        </w:r>
      </w:hyperlink>
    </w:p>
    <w:p w14:paraId="075D1C55" w14:textId="53E710FA" w:rsidR="0040276C" w:rsidRDefault="005C2445">
      <w:pPr>
        <w:pStyle w:val="TOC3"/>
        <w:rPr>
          <w:rFonts w:eastAsiaTheme="minorEastAsia"/>
          <w:b w:val="0"/>
          <w:smallCaps w:val="0"/>
          <w:sz w:val="22"/>
          <w:lang w:val="en-US" w:eastAsia="en-US" w:bidi="ar-SA"/>
        </w:rPr>
      </w:pPr>
      <w:hyperlink w:anchor="_Toc20722724" w:history="1">
        <w:r w:rsidR="0040276C" w:rsidRPr="0084589B">
          <w:rPr>
            <w:rStyle w:val="Hyperlink"/>
          </w:rPr>
          <w:t>Vysvetlenia a súhrn zmien</w:t>
        </w:r>
        <w:r w:rsidR="0040276C">
          <w:rPr>
            <w:webHidden/>
          </w:rPr>
          <w:tab/>
        </w:r>
        <w:r w:rsidR="0040276C">
          <w:rPr>
            <w:webHidden/>
          </w:rPr>
          <w:fldChar w:fldCharType="begin"/>
        </w:r>
        <w:r w:rsidR="0040276C">
          <w:rPr>
            <w:webHidden/>
          </w:rPr>
          <w:instrText xml:space="preserve"> PAGEREF _Toc20722724 \h </w:instrText>
        </w:r>
        <w:r w:rsidR="0040276C">
          <w:rPr>
            <w:webHidden/>
          </w:rPr>
        </w:r>
        <w:r w:rsidR="0040276C">
          <w:rPr>
            <w:webHidden/>
          </w:rPr>
          <w:fldChar w:fldCharType="separate"/>
        </w:r>
        <w:r w:rsidR="0040276C">
          <w:rPr>
            <w:webHidden/>
          </w:rPr>
          <w:t>3</w:t>
        </w:r>
        <w:r w:rsidR="0040276C">
          <w:rPr>
            <w:webHidden/>
          </w:rPr>
          <w:fldChar w:fldCharType="end"/>
        </w:r>
      </w:hyperlink>
    </w:p>
    <w:p w14:paraId="1A14ADF7" w14:textId="332BC352" w:rsidR="0040276C" w:rsidRDefault="005C2445">
      <w:pPr>
        <w:pStyle w:val="TOC1"/>
        <w:tabs>
          <w:tab w:val="right" w:leader="dot" w:pos="5030"/>
        </w:tabs>
        <w:rPr>
          <w:rFonts w:eastAsiaTheme="minorEastAsia"/>
          <w:b w:val="0"/>
          <w:caps w:val="0"/>
          <w:noProof/>
          <w:sz w:val="22"/>
          <w:lang w:val="en-US" w:eastAsia="en-US" w:bidi="ar-SA"/>
        </w:rPr>
      </w:pPr>
      <w:hyperlink w:anchor="_Toc20722725" w:history="1">
        <w:r w:rsidR="0040276C" w:rsidRPr="0084589B">
          <w:rPr>
            <w:rStyle w:val="Hyperlink"/>
            <w:noProof/>
          </w:rPr>
          <w:t>Definície</w:t>
        </w:r>
        <w:r w:rsidR="0040276C">
          <w:rPr>
            <w:noProof/>
            <w:webHidden/>
          </w:rPr>
          <w:tab/>
        </w:r>
        <w:r w:rsidR="0040276C">
          <w:rPr>
            <w:noProof/>
            <w:webHidden/>
          </w:rPr>
          <w:fldChar w:fldCharType="begin"/>
        </w:r>
        <w:r w:rsidR="0040276C">
          <w:rPr>
            <w:noProof/>
            <w:webHidden/>
          </w:rPr>
          <w:instrText xml:space="preserve"> PAGEREF _Toc20722725 \h </w:instrText>
        </w:r>
        <w:r w:rsidR="0040276C">
          <w:rPr>
            <w:noProof/>
            <w:webHidden/>
          </w:rPr>
        </w:r>
        <w:r w:rsidR="0040276C">
          <w:rPr>
            <w:noProof/>
            <w:webHidden/>
          </w:rPr>
          <w:fldChar w:fldCharType="separate"/>
        </w:r>
        <w:r w:rsidR="0040276C">
          <w:rPr>
            <w:noProof/>
            <w:webHidden/>
          </w:rPr>
          <w:t>4</w:t>
        </w:r>
        <w:r w:rsidR="0040276C">
          <w:rPr>
            <w:noProof/>
            <w:webHidden/>
          </w:rPr>
          <w:fldChar w:fldCharType="end"/>
        </w:r>
      </w:hyperlink>
    </w:p>
    <w:p w14:paraId="2662A257" w14:textId="1D7044B9" w:rsidR="0040276C" w:rsidRDefault="005C2445">
      <w:pPr>
        <w:pStyle w:val="TOC1"/>
        <w:tabs>
          <w:tab w:val="right" w:leader="dot" w:pos="5030"/>
        </w:tabs>
        <w:rPr>
          <w:rFonts w:eastAsiaTheme="minorEastAsia"/>
          <w:b w:val="0"/>
          <w:caps w:val="0"/>
          <w:noProof/>
          <w:sz w:val="22"/>
          <w:lang w:val="en-US" w:eastAsia="en-US" w:bidi="ar-SA"/>
        </w:rPr>
      </w:pPr>
      <w:hyperlink w:anchor="_Toc20722726" w:history="1">
        <w:r w:rsidR="0040276C" w:rsidRPr="0084589B">
          <w:rPr>
            <w:rStyle w:val="Hyperlink"/>
            <w:noProof/>
          </w:rPr>
          <w:t>Všeobecné podmienky</w:t>
        </w:r>
        <w:r w:rsidR="0040276C">
          <w:rPr>
            <w:noProof/>
            <w:webHidden/>
          </w:rPr>
          <w:tab/>
        </w:r>
        <w:r w:rsidR="0040276C">
          <w:rPr>
            <w:noProof/>
            <w:webHidden/>
          </w:rPr>
          <w:fldChar w:fldCharType="begin"/>
        </w:r>
        <w:r w:rsidR="0040276C">
          <w:rPr>
            <w:noProof/>
            <w:webHidden/>
          </w:rPr>
          <w:instrText xml:space="preserve"> PAGEREF _Toc20722726 \h </w:instrText>
        </w:r>
        <w:r w:rsidR="0040276C">
          <w:rPr>
            <w:noProof/>
            <w:webHidden/>
          </w:rPr>
        </w:r>
        <w:r w:rsidR="0040276C">
          <w:rPr>
            <w:noProof/>
            <w:webHidden/>
          </w:rPr>
          <w:fldChar w:fldCharType="separate"/>
        </w:r>
        <w:r w:rsidR="0040276C">
          <w:rPr>
            <w:noProof/>
            <w:webHidden/>
          </w:rPr>
          <w:t>6</w:t>
        </w:r>
        <w:r w:rsidR="0040276C">
          <w:rPr>
            <w:noProof/>
            <w:webHidden/>
          </w:rPr>
          <w:fldChar w:fldCharType="end"/>
        </w:r>
      </w:hyperlink>
    </w:p>
    <w:p w14:paraId="30FAB3A1" w14:textId="76FDF19A" w:rsidR="0040276C" w:rsidRDefault="005C2445">
      <w:pPr>
        <w:pStyle w:val="TOC5"/>
        <w:tabs>
          <w:tab w:val="right" w:leader="dot" w:pos="5030"/>
        </w:tabs>
        <w:rPr>
          <w:rFonts w:eastAsiaTheme="minorEastAsia"/>
          <w:noProof/>
          <w:sz w:val="22"/>
          <w:lang w:val="en-US" w:eastAsia="en-US" w:bidi="ar-SA"/>
        </w:rPr>
      </w:pPr>
      <w:hyperlink w:anchor="_Toc20722727" w:history="1">
        <w:r w:rsidR="0040276C" w:rsidRPr="0084589B">
          <w:rPr>
            <w:rStyle w:val="Hyperlink"/>
            <w:noProof/>
          </w:rPr>
          <w:t>Licencovanie služieb on-line</w:t>
        </w:r>
        <w:r w:rsidR="0040276C">
          <w:rPr>
            <w:noProof/>
            <w:webHidden/>
          </w:rPr>
          <w:tab/>
        </w:r>
        <w:r w:rsidR="0040276C">
          <w:rPr>
            <w:noProof/>
            <w:webHidden/>
          </w:rPr>
          <w:fldChar w:fldCharType="begin"/>
        </w:r>
        <w:r w:rsidR="0040276C">
          <w:rPr>
            <w:noProof/>
            <w:webHidden/>
          </w:rPr>
          <w:instrText xml:space="preserve"> PAGEREF _Toc20722727 \h </w:instrText>
        </w:r>
        <w:r w:rsidR="0040276C">
          <w:rPr>
            <w:noProof/>
            <w:webHidden/>
          </w:rPr>
        </w:r>
        <w:r w:rsidR="0040276C">
          <w:rPr>
            <w:noProof/>
            <w:webHidden/>
          </w:rPr>
          <w:fldChar w:fldCharType="separate"/>
        </w:r>
        <w:r w:rsidR="0040276C">
          <w:rPr>
            <w:noProof/>
            <w:webHidden/>
          </w:rPr>
          <w:t>6</w:t>
        </w:r>
        <w:r w:rsidR="0040276C">
          <w:rPr>
            <w:noProof/>
            <w:webHidden/>
          </w:rPr>
          <w:fldChar w:fldCharType="end"/>
        </w:r>
      </w:hyperlink>
    </w:p>
    <w:p w14:paraId="1CCA0108" w14:textId="415BB0F2" w:rsidR="0040276C" w:rsidRDefault="005C2445">
      <w:pPr>
        <w:pStyle w:val="TOC5"/>
        <w:tabs>
          <w:tab w:val="right" w:leader="dot" w:pos="5030"/>
        </w:tabs>
        <w:rPr>
          <w:rFonts w:eastAsiaTheme="minorEastAsia"/>
          <w:noProof/>
          <w:sz w:val="22"/>
          <w:lang w:val="en-US" w:eastAsia="en-US" w:bidi="ar-SA"/>
        </w:rPr>
      </w:pPr>
      <w:hyperlink w:anchor="_Toc20722728" w:history="1">
        <w:r w:rsidR="0040276C" w:rsidRPr="0084589B">
          <w:rPr>
            <w:rStyle w:val="Hyperlink"/>
            <w:noProof/>
          </w:rPr>
          <w:t>Používanie služieb on-line</w:t>
        </w:r>
        <w:r w:rsidR="0040276C">
          <w:rPr>
            <w:noProof/>
            <w:webHidden/>
          </w:rPr>
          <w:tab/>
        </w:r>
        <w:r w:rsidR="0040276C">
          <w:rPr>
            <w:noProof/>
            <w:webHidden/>
          </w:rPr>
          <w:fldChar w:fldCharType="begin"/>
        </w:r>
        <w:r w:rsidR="0040276C">
          <w:rPr>
            <w:noProof/>
            <w:webHidden/>
          </w:rPr>
          <w:instrText xml:space="preserve"> PAGEREF _Toc20722728 \h </w:instrText>
        </w:r>
        <w:r w:rsidR="0040276C">
          <w:rPr>
            <w:noProof/>
            <w:webHidden/>
          </w:rPr>
        </w:r>
        <w:r w:rsidR="0040276C">
          <w:rPr>
            <w:noProof/>
            <w:webHidden/>
          </w:rPr>
          <w:fldChar w:fldCharType="separate"/>
        </w:r>
        <w:r w:rsidR="0040276C">
          <w:rPr>
            <w:noProof/>
            <w:webHidden/>
          </w:rPr>
          <w:t>6</w:t>
        </w:r>
        <w:r w:rsidR="0040276C">
          <w:rPr>
            <w:noProof/>
            <w:webHidden/>
          </w:rPr>
          <w:fldChar w:fldCharType="end"/>
        </w:r>
      </w:hyperlink>
    </w:p>
    <w:p w14:paraId="0C9645B5" w14:textId="6ECFEFDA" w:rsidR="0040276C" w:rsidRDefault="005C2445">
      <w:pPr>
        <w:pStyle w:val="TOC5"/>
        <w:tabs>
          <w:tab w:val="right" w:leader="dot" w:pos="5030"/>
        </w:tabs>
        <w:rPr>
          <w:rFonts w:eastAsiaTheme="minorEastAsia"/>
          <w:noProof/>
          <w:sz w:val="22"/>
          <w:lang w:val="en-US" w:eastAsia="en-US" w:bidi="ar-SA"/>
        </w:rPr>
      </w:pPr>
      <w:hyperlink w:anchor="_Toc20722729" w:history="1">
        <w:r w:rsidR="0040276C" w:rsidRPr="0084589B">
          <w:rPr>
            <w:rStyle w:val="Hyperlink"/>
            <w:noProof/>
          </w:rPr>
          <w:t>Použitie softvéru so službou online</w:t>
        </w:r>
        <w:r w:rsidR="0040276C">
          <w:rPr>
            <w:noProof/>
            <w:webHidden/>
          </w:rPr>
          <w:tab/>
        </w:r>
        <w:r w:rsidR="0040276C">
          <w:rPr>
            <w:noProof/>
            <w:webHidden/>
          </w:rPr>
          <w:fldChar w:fldCharType="begin"/>
        </w:r>
        <w:r w:rsidR="0040276C">
          <w:rPr>
            <w:noProof/>
            <w:webHidden/>
          </w:rPr>
          <w:instrText xml:space="preserve"> PAGEREF _Toc20722729 \h </w:instrText>
        </w:r>
        <w:r w:rsidR="0040276C">
          <w:rPr>
            <w:noProof/>
            <w:webHidden/>
          </w:rPr>
        </w:r>
        <w:r w:rsidR="0040276C">
          <w:rPr>
            <w:noProof/>
            <w:webHidden/>
          </w:rPr>
          <w:fldChar w:fldCharType="separate"/>
        </w:r>
        <w:r w:rsidR="0040276C">
          <w:rPr>
            <w:noProof/>
            <w:webHidden/>
          </w:rPr>
          <w:t>6</w:t>
        </w:r>
        <w:r w:rsidR="0040276C">
          <w:rPr>
            <w:noProof/>
            <w:webHidden/>
          </w:rPr>
          <w:fldChar w:fldCharType="end"/>
        </w:r>
      </w:hyperlink>
    </w:p>
    <w:p w14:paraId="7BFCF443" w14:textId="2200B48C" w:rsidR="0040276C" w:rsidRDefault="005C2445">
      <w:pPr>
        <w:pStyle w:val="TOC5"/>
        <w:tabs>
          <w:tab w:val="right" w:leader="dot" w:pos="5030"/>
        </w:tabs>
        <w:rPr>
          <w:rFonts w:eastAsiaTheme="minorEastAsia"/>
          <w:noProof/>
          <w:sz w:val="22"/>
          <w:lang w:val="en-US" w:eastAsia="en-US" w:bidi="ar-SA"/>
        </w:rPr>
      </w:pPr>
      <w:hyperlink w:anchor="_Toc20722730" w:history="1">
        <w:r w:rsidR="0040276C" w:rsidRPr="0084589B">
          <w:rPr>
            <w:rStyle w:val="Hyperlink"/>
            <w:noProof/>
          </w:rPr>
          <w:t>Technické obmedzenia</w:t>
        </w:r>
        <w:r w:rsidR="0040276C">
          <w:rPr>
            <w:noProof/>
            <w:webHidden/>
          </w:rPr>
          <w:tab/>
        </w:r>
        <w:r w:rsidR="0040276C">
          <w:rPr>
            <w:noProof/>
            <w:webHidden/>
          </w:rPr>
          <w:fldChar w:fldCharType="begin"/>
        </w:r>
        <w:r w:rsidR="0040276C">
          <w:rPr>
            <w:noProof/>
            <w:webHidden/>
          </w:rPr>
          <w:instrText xml:space="preserve"> PAGEREF _Toc20722730 \h </w:instrText>
        </w:r>
        <w:r w:rsidR="0040276C">
          <w:rPr>
            <w:noProof/>
            <w:webHidden/>
          </w:rPr>
        </w:r>
        <w:r w:rsidR="0040276C">
          <w:rPr>
            <w:noProof/>
            <w:webHidden/>
          </w:rPr>
          <w:fldChar w:fldCharType="separate"/>
        </w:r>
        <w:r w:rsidR="0040276C">
          <w:rPr>
            <w:noProof/>
            <w:webHidden/>
          </w:rPr>
          <w:t>7</w:t>
        </w:r>
        <w:r w:rsidR="0040276C">
          <w:rPr>
            <w:noProof/>
            <w:webHidden/>
          </w:rPr>
          <w:fldChar w:fldCharType="end"/>
        </w:r>
      </w:hyperlink>
    </w:p>
    <w:p w14:paraId="3233A16E" w14:textId="32C5B9CA" w:rsidR="0040276C" w:rsidRDefault="005C2445">
      <w:pPr>
        <w:pStyle w:val="TOC5"/>
        <w:tabs>
          <w:tab w:val="right" w:leader="dot" w:pos="5030"/>
        </w:tabs>
        <w:rPr>
          <w:rFonts w:eastAsiaTheme="minorEastAsia"/>
          <w:noProof/>
          <w:sz w:val="22"/>
          <w:lang w:val="en-US" w:eastAsia="en-US" w:bidi="ar-SA"/>
        </w:rPr>
      </w:pPr>
      <w:hyperlink w:anchor="_Toc20722731" w:history="1">
        <w:r w:rsidR="0040276C" w:rsidRPr="0084589B">
          <w:rPr>
            <w:rStyle w:val="Hyperlink"/>
            <w:noProof/>
          </w:rPr>
          <w:t>Služby dovozu/vývozu</w:t>
        </w:r>
        <w:r w:rsidR="0040276C">
          <w:rPr>
            <w:noProof/>
            <w:webHidden/>
          </w:rPr>
          <w:tab/>
        </w:r>
        <w:r w:rsidR="0040276C">
          <w:rPr>
            <w:noProof/>
            <w:webHidden/>
          </w:rPr>
          <w:fldChar w:fldCharType="begin"/>
        </w:r>
        <w:r w:rsidR="0040276C">
          <w:rPr>
            <w:noProof/>
            <w:webHidden/>
          </w:rPr>
          <w:instrText xml:space="preserve"> PAGEREF _Toc20722731 \h </w:instrText>
        </w:r>
        <w:r w:rsidR="0040276C">
          <w:rPr>
            <w:noProof/>
            <w:webHidden/>
          </w:rPr>
        </w:r>
        <w:r w:rsidR="0040276C">
          <w:rPr>
            <w:noProof/>
            <w:webHidden/>
          </w:rPr>
          <w:fldChar w:fldCharType="separate"/>
        </w:r>
        <w:r w:rsidR="0040276C">
          <w:rPr>
            <w:noProof/>
            <w:webHidden/>
          </w:rPr>
          <w:t>7</w:t>
        </w:r>
        <w:r w:rsidR="0040276C">
          <w:rPr>
            <w:noProof/>
            <w:webHidden/>
          </w:rPr>
          <w:fldChar w:fldCharType="end"/>
        </w:r>
      </w:hyperlink>
    </w:p>
    <w:p w14:paraId="01C4D2CE" w14:textId="687DBAB0" w:rsidR="0040276C" w:rsidRDefault="005C2445">
      <w:pPr>
        <w:pStyle w:val="TOC5"/>
        <w:tabs>
          <w:tab w:val="right" w:leader="dot" w:pos="5030"/>
        </w:tabs>
        <w:rPr>
          <w:rFonts w:eastAsiaTheme="minorEastAsia"/>
          <w:noProof/>
          <w:sz w:val="22"/>
          <w:lang w:val="en-US" w:eastAsia="en-US" w:bidi="ar-SA"/>
        </w:rPr>
      </w:pPr>
      <w:hyperlink w:anchor="_Toc20722732" w:history="1">
        <w:r w:rsidR="0040276C" w:rsidRPr="0084589B">
          <w:rPr>
            <w:rStyle w:val="Hyperlink"/>
            <w:noProof/>
          </w:rPr>
          <w:t>Písmové komponenty</w:t>
        </w:r>
        <w:r w:rsidR="0040276C">
          <w:rPr>
            <w:noProof/>
            <w:webHidden/>
          </w:rPr>
          <w:tab/>
        </w:r>
        <w:r w:rsidR="0040276C">
          <w:rPr>
            <w:noProof/>
            <w:webHidden/>
          </w:rPr>
          <w:fldChar w:fldCharType="begin"/>
        </w:r>
        <w:r w:rsidR="0040276C">
          <w:rPr>
            <w:noProof/>
            <w:webHidden/>
          </w:rPr>
          <w:instrText xml:space="preserve"> PAGEREF _Toc20722732 \h </w:instrText>
        </w:r>
        <w:r w:rsidR="0040276C">
          <w:rPr>
            <w:noProof/>
            <w:webHidden/>
          </w:rPr>
        </w:r>
        <w:r w:rsidR="0040276C">
          <w:rPr>
            <w:noProof/>
            <w:webHidden/>
          </w:rPr>
          <w:fldChar w:fldCharType="separate"/>
        </w:r>
        <w:r w:rsidR="0040276C">
          <w:rPr>
            <w:noProof/>
            <w:webHidden/>
          </w:rPr>
          <w:t>7</w:t>
        </w:r>
        <w:r w:rsidR="0040276C">
          <w:rPr>
            <w:noProof/>
            <w:webHidden/>
          </w:rPr>
          <w:fldChar w:fldCharType="end"/>
        </w:r>
      </w:hyperlink>
    </w:p>
    <w:p w14:paraId="76D7D424" w14:textId="5252CC26" w:rsidR="0040276C" w:rsidRDefault="005C2445">
      <w:pPr>
        <w:pStyle w:val="TOC5"/>
        <w:tabs>
          <w:tab w:val="right" w:leader="dot" w:pos="5030"/>
        </w:tabs>
        <w:rPr>
          <w:rFonts w:eastAsiaTheme="minorEastAsia"/>
          <w:noProof/>
          <w:sz w:val="22"/>
          <w:lang w:val="en-US" w:eastAsia="en-US" w:bidi="ar-SA"/>
        </w:rPr>
      </w:pPr>
      <w:hyperlink w:anchor="_Toc20722733" w:history="1">
        <w:r w:rsidR="0040276C" w:rsidRPr="0084589B">
          <w:rPr>
            <w:rStyle w:val="Hyperlink"/>
            <w:noProof/>
          </w:rPr>
          <w:t>Zmeny a dostupnosť služieb on-line</w:t>
        </w:r>
        <w:r w:rsidR="0040276C">
          <w:rPr>
            <w:noProof/>
            <w:webHidden/>
          </w:rPr>
          <w:tab/>
        </w:r>
        <w:r w:rsidR="0040276C">
          <w:rPr>
            <w:noProof/>
            <w:webHidden/>
          </w:rPr>
          <w:fldChar w:fldCharType="begin"/>
        </w:r>
        <w:r w:rsidR="0040276C">
          <w:rPr>
            <w:noProof/>
            <w:webHidden/>
          </w:rPr>
          <w:instrText xml:space="preserve"> PAGEREF _Toc20722733 \h </w:instrText>
        </w:r>
        <w:r w:rsidR="0040276C">
          <w:rPr>
            <w:noProof/>
            <w:webHidden/>
          </w:rPr>
        </w:r>
        <w:r w:rsidR="0040276C">
          <w:rPr>
            <w:noProof/>
            <w:webHidden/>
          </w:rPr>
          <w:fldChar w:fldCharType="separate"/>
        </w:r>
        <w:r w:rsidR="0040276C">
          <w:rPr>
            <w:noProof/>
            <w:webHidden/>
          </w:rPr>
          <w:t>7</w:t>
        </w:r>
        <w:r w:rsidR="0040276C">
          <w:rPr>
            <w:noProof/>
            <w:webHidden/>
          </w:rPr>
          <w:fldChar w:fldCharType="end"/>
        </w:r>
      </w:hyperlink>
    </w:p>
    <w:p w14:paraId="50F268D5" w14:textId="6DFCA0D7" w:rsidR="0040276C" w:rsidRDefault="005C2445">
      <w:pPr>
        <w:pStyle w:val="TOC5"/>
        <w:tabs>
          <w:tab w:val="right" w:leader="dot" w:pos="5030"/>
        </w:tabs>
        <w:rPr>
          <w:rFonts w:eastAsiaTheme="minorEastAsia"/>
          <w:noProof/>
          <w:sz w:val="22"/>
          <w:lang w:val="en-US" w:eastAsia="en-US" w:bidi="ar-SA"/>
        </w:rPr>
      </w:pPr>
      <w:hyperlink w:anchor="_Toc20722734" w:history="1">
        <w:r w:rsidR="0040276C" w:rsidRPr="0084589B">
          <w:rPr>
            <w:rStyle w:val="Hyperlink"/>
            <w:noProof/>
          </w:rPr>
          <w:t>Dodržovanie zákonov</w:t>
        </w:r>
        <w:r w:rsidR="0040276C">
          <w:rPr>
            <w:noProof/>
            <w:webHidden/>
          </w:rPr>
          <w:tab/>
        </w:r>
        <w:r w:rsidR="0040276C">
          <w:rPr>
            <w:noProof/>
            <w:webHidden/>
          </w:rPr>
          <w:fldChar w:fldCharType="begin"/>
        </w:r>
        <w:r w:rsidR="0040276C">
          <w:rPr>
            <w:noProof/>
            <w:webHidden/>
          </w:rPr>
          <w:instrText xml:space="preserve"> PAGEREF _Toc20722734 \h </w:instrText>
        </w:r>
        <w:r w:rsidR="0040276C">
          <w:rPr>
            <w:noProof/>
            <w:webHidden/>
          </w:rPr>
        </w:r>
        <w:r w:rsidR="0040276C">
          <w:rPr>
            <w:noProof/>
            <w:webHidden/>
          </w:rPr>
          <w:fldChar w:fldCharType="separate"/>
        </w:r>
        <w:r w:rsidR="0040276C">
          <w:rPr>
            <w:noProof/>
            <w:webHidden/>
          </w:rPr>
          <w:t>7</w:t>
        </w:r>
        <w:r w:rsidR="0040276C">
          <w:rPr>
            <w:noProof/>
            <w:webHidden/>
          </w:rPr>
          <w:fldChar w:fldCharType="end"/>
        </w:r>
      </w:hyperlink>
    </w:p>
    <w:p w14:paraId="7EAC989B" w14:textId="2AD81F8F" w:rsidR="0040276C" w:rsidRDefault="005C2445">
      <w:pPr>
        <w:pStyle w:val="TOC5"/>
        <w:tabs>
          <w:tab w:val="right" w:leader="dot" w:pos="5030"/>
        </w:tabs>
        <w:rPr>
          <w:rFonts w:eastAsiaTheme="minorEastAsia"/>
          <w:noProof/>
          <w:sz w:val="22"/>
          <w:lang w:val="en-US" w:eastAsia="en-US" w:bidi="ar-SA"/>
        </w:rPr>
      </w:pPr>
      <w:hyperlink w:anchor="_Toc20722735" w:history="1">
        <w:r w:rsidR="0040276C" w:rsidRPr="0084589B">
          <w:rPr>
            <w:rStyle w:val="Hyperlink"/>
            <w:noProof/>
          </w:rPr>
          <w:t>Iná</w:t>
        </w:r>
        <w:r w:rsidR="0040276C">
          <w:rPr>
            <w:noProof/>
            <w:webHidden/>
          </w:rPr>
          <w:tab/>
        </w:r>
        <w:r w:rsidR="0040276C">
          <w:rPr>
            <w:noProof/>
            <w:webHidden/>
          </w:rPr>
          <w:fldChar w:fldCharType="begin"/>
        </w:r>
        <w:r w:rsidR="0040276C">
          <w:rPr>
            <w:noProof/>
            <w:webHidden/>
          </w:rPr>
          <w:instrText xml:space="preserve"> PAGEREF _Toc20722735 \h </w:instrText>
        </w:r>
        <w:r w:rsidR="0040276C">
          <w:rPr>
            <w:noProof/>
            <w:webHidden/>
          </w:rPr>
        </w:r>
        <w:r w:rsidR="0040276C">
          <w:rPr>
            <w:noProof/>
            <w:webHidden/>
          </w:rPr>
          <w:fldChar w:fldCharType="separate"/>
        </w:r>
        <w:r w:rsidR="0040276C">
          <w:rPr>
            <w:noProof/>
            <w:webHidden/>
          </w:rPr>
          <w:t>7</w:t>
        </w:r>
        <w:r w:rsidR="0040276C">
          <w:rPr>
            <w:noProof/>
            <w:webHidden/>
          </w:rPr>
          <w:fldChar w:fldCharType="end"/>
        </w:r>
      </w:hyperlink>
    </w:p>
    <w:p w14:paraId="3E675B5C" w14:textId="33561BF4" w:rsidR="0040276C" w:rsidRDefault="005C2445">
      <w:pPr>
        <w:pStyle w:val="TOC1"/>
        <w:tabs>
          <w:tab w:val="right" w:leader="dot" w:pos="5030"/>
        </w:tabs>
        <w:rPr>
          <w:rFonts w:eastAsiaTheme="minorEastAsia"/>
          <w:b w:val="0"/>
          <w:caps w:val="0"/>
          <w:noProof/>
          <w:sz w:val="22"/>
          <w:lang w:val="en-US" w:eastAsia="en-US" w:bidi="ar-SA"/>
        </w:rPr>
      </w:pPr>
      <w:hyperlink w:anchor="_Toc20722736" w:history="1">
        <w:r w:rsidR="0040276C" w:rsidRPr="0084589B">
          <w:rPr>
            <w:rStyle w:val="Hyperlink"/>
            <w:noProof/>
          </w:rPr>
          <w:t>Podmienky ochrany údajov</w:t>
        </w:r>
        <w:r w:rsidR="0040276C">
          <w:rPr>
            <w:noProof/>
            <w:webHidden/>
          </w:rPr>
          <w:tab/>
        </w:r>
        <w:r w:rsidR="0040276C">
          <w:rPr>
            <w:noProof/>
            <w:webHidden/>
          </w:rPr>
          <w:fldChar w:fldCharType="begin"/>
        </w:r>
        <w:r w:rsidR="0040276C">
          <w:rPr>
            <w:noProof/>
            <w:webHidden/>
          </w:rPr>
          <w:instrText xml:space="preserve"> PAGEREF _Toc20722736 \h </w:instrText>
        </w:r>
        <w:r w:rsidR="0040276C">
          <w:rPr>
            <w:noProof/>
            <w:webHidden/>
          </w:rPr>
        </w:r>
        <w:r w:rsidR="0040276C">
          <w:rPr>
            <w:noProof/>
            <w:webHidden/>
          </w:rPr>
          <w:fldChar w:fldCharType="separate"/>
        </w:r>
        <w:r w:rsidR="0040276C">
          <w:rPr>
            <w:noProof/>
            <w:webHidden/>
          </w:rPr>
          <w:t>9</w:t>
        </w:r>
        <w:r w:rsidR="0040276C">
          <w:rPr>
            <w:noProof/>
            <w:webHidden/>
          </w:rPr>
          <w:fldChar w:fldCharType="end"/>
        </w:r>
      </w:hyperlink>
    </w:p>
    <w:p w14:paraId="1E28A560" w14:textId="338736D4" w:rsidR="0040276C" w:rsidRDefault="005C2445">
      <w:pPr>
        <w:pStyle w:val="TOC5"/>
        <w:tabs>
          <w:tab w:val="right" w:leader="dot" w:pos="5030"/>
        </w:tabs>
        <w:rPr>
          <w:rFonts w:eastAsiaTheme="minorEastAsia"/>
          <w:noProof/>
          <w:sz w:val="22"/>
          <w:lang w:val="en-US" w:eastAsia="en-US" w:bidi="ar-SA"/>
        </w:rPr>
      </w:pPr>
      <w:hyperlink w:anchor="_Toc20722737" w:history="1">
        <w:r w:rsidR="0040276C" w:rsidRPr="0084589B">
          <w:rPr>
            <w:rStyle w:val="Hyperlink"/>
            <w:noProof/>
          </w:rPr>
          <w:t>Rozsah</w:t>
        </w:r>
        <w:r w:rsidR="0040276C">
          <w:rPr>
            <w:noProof/>
            <w:webHidden/>
          </w:rPr>
          <w:tab/>
        </w:r>
        <w:r w:rsidR="0040276C">
          <w:rPr>
            <w:noProof/>
            <w:webHidden/>
          </w:rPr>
          <w:fldChar w:fldCharType="begin"/>
        </w:r>
        <w:r w:rsidR="0040276C">
          <w:rPr>
            <w:noProof/>
            <w:webHidden/>
          </w:rPr>
          <w:instrText xml:space="preserve"> PAGEREF _Toc20722737 \h </w:instrText>
        </w:r>
        <w:r w:rsidR="0040276C">
          <w:rPr>
            <w:noProof/>
            <w:webHidden/>
          </w:rPr>
        </w:r>
        <w:r w:rsidR="0040276C">
          <w:rPr>
            <w:noProof/>
            <w:webHidden/>
          </w:rPr>
          <w:fldChar w:fldCharType="separate"/>
        </w:r>
        <w:r w:rsidR="0040276C">
          <w:rPr>
            <w:noProof/>
            <w:webHidden/>
          </w:rPr>
          <w:t>9</w:t>
        </w:r>
        <w:r w:rsidR="0040276C">
          <w:rPr>
            <w:noProof/>
            <w:webHidden/>
          </w:rPr>
          <w:fldChar w:fldCharType="end"/>
        </w:r>
      </w:hyperlink>
    </w:p>
    <w:p w14:paraId="185D1C42" w14:textId="515ECC3B" w:rsidR="0040276C" w:rsidRDefault="005C2445">
      <w:pPr>
        <w:pStyle w:val="TOC5"/>
        <w:tabs>
          <w:tab w:val="right" w:leader="dot" w:pos="5030"/>
        </w:tabs>
        <w:rPr>
          <w:rFonts w:eastAsiaTheme="minorEastAsia"/>
          <w:noProof/>
          <w:sz w:val="22"/>
          <w:lang w:val="en-US" w:eastAsia="en-US" w:bidi="ar-SA"/>
        </w:rPr>
      </w:pPr>
      <w:hyperlink w:anchor="_Toc20722738" w:history="1">
        <w:r w:rsidR="0040276C" w:rsidRPr="0084589B">
          <w:rPr>
            <w:rStyle w:val="Hyperlink"/>
            <w:noProof/>
          </w:rPr>
          <w:t>Spracúvanie a vlastníctvo zákazníckych údajov</w:t>
        </w:r>
        <w:r w:rsidR="0040276C">
          <w:rPr>
            <w:noProof/>
            <w:webHidden/>
          </w:rPr>
          <w:tab/>
        </w:r>
        <w:r w:rsidR="0040276C">
          <w:rPr>
            <w:noProof/>
            <w:webHidden/>
          </w:rPr>
          <w:fldChar w:fldCharType="begin"/>
        </w:r>
        <w:r w:rsidR="0040276C">
          <w:rPr>
            <w:noProof/>
            <w:webHidden/>
          </w:rPr>
          <w:instrText xml:space="preserve"> PAGEREF _Toc20722738 \h </w:instrText>
        </w:r>
        <w:r w:rsidR="0040276C">
          <w:rPr>
            <w:noProof/>
            <w:webHidden/>
          </w:rPr>
        </w:r>
        <w:r w:rsidR="0040276C">
          <w:rPr>
            <w:noProof/>
            <w:webHidden/>
          </w:rPr>
          <w:fldChar w:fldCharType="separate"/>
        </w:r>
        <w:r w:rsidR="0040276C">
          <w:rPr>
            <w:noProof/>
            <w:webHidden/>
          </w:rPr>
          <w:t>9</w:t>
        </w:r>
        <w:r w:rsidR="0040276C">
          <w:rPr>
            <w:noProof/>
            <w:webHidden/>
          </w:rPr>
          <w:fldChar w:fldCharType="end"/>
        </w:r>
      </w:hyperlink>
    </w:p>
    <w:p w14:paraId="4711D549" w14:textId="08A437BA" w:rsidR="0040276C" w:rsidRDefault="005C2445">
      <w:pPr>
        <w:pStyle w:val="TOC5"/>
        <w:tabs>
          <w:tab w:val="right" w:leader="dot" w:pos="5030"/>
        </w:tabs>
        <w:rPr>
          <w:rFonts w:eastAsiaTheme="minorEastAsia"/>
          <w:noProof/>
          <w:sz w:val="22"/>
          <w:lang w:val="en-US" w:eastAsia="en-US" w:bidi="ar-SA"/>
        </w:rPr>
      </w:pPr>
      <w:hyperlink w:anchor="_Toc20722739" w:history="1">
        <w:r w:rsidR="0040276C" w:rsidRPr="0084589B">
          <w:rPr>
            <w:rStyle w:val="Hyperlink"/>
            <w:noProof/>
          </w:rPr>
          <w:t>Zverejnenie zákazníckych údajov a osobných údajov</w:t>
        </w:r>
        <w:r w:rsidR="0040276C">
          <w:rPr>
            <w:noProof/>
            <w:webHidden/>
          </w:rPr>
          <w:tab/>
        </w:r>
        <w:r w:rsidR="0040276C">
          <w:rPr>
            <w:noProof/>
            <w:webHidden/>
          </w:rPr>
          <w:fldChar w:fldCharType="begin"/>
        </w:r>
        <w:r w:rsidR="0040276C">
          <w:rPr>
            <w:noProof/>
            <w:webHidden/>
          </w:rPr>
          <w:instrText xml:space="preserve"> PAGEREF _Toc20722739 \h </w:instrText>
        </w:r>
        <w:r w:rsidR="0040276C">
          <w:rPr>
            <w:noProof/>
            <w:webHidden/>
          </w:rPr>
        </w:r>
        <w:r w:rsidR="0040276C">
          <w:rPr>
            <w:noProof/>
            <w:webHidden/>
          </w:rPr>
          <w:fldChar w:fldCharType="separate"/>
        </w:r>
        <w:r w:rsidR="0040276C">
          <w:rPr>
            <w:noProof/>
            <w:webHidden/>
          </w:rPr>
          <w:t>9</w:t>
        </w:r>
        <w:r w:rsidR="0040276C">
          <w:rPr>
            <w:noProof/>
            <w:webHidden/>
          </w:rPr>
          <w:fldChar w:fldCharType="end"/>
        </w:r>
      </w:hyperlink>
    </w:p>
    <w:p w14:paraId="12302C09" w14:textId="1C3AA555" w:rsidR="0040276C" w:rsidRDefault="005C2445">
      <w:pPr>
        <w:pStyle w:val="TOC5"/>
        <w:tabs>
          <w:tab w:val="right" w:leader="dot" w:pos="5030"/>
        </w:tabs>
        <w:rPr>
          <w:rFonts w:eastAsiaTheme="minorEastAsia"/>
          <w:noProof/>
          <w:sz w:val="22"/>
          <w:lang w:val="en-US" w:eastAsia="en-US" w:bidi="ar-SA"/>
        </w:rPr>
      </w:pPr>
      <w:hyperlink w:anchor="_Toc20722740" w:history="1">
        <w:r w:rsidR="0040276C" w:rsidRPr="0084589B">
          <w:rPr>
            <w:rStyle w:val="Hyperlink"/>
            <w:noProof/>
          </w:rPr>
          <w:t>Spracúvanie osobných údajov, GDPR</w:t>
        </w:r>
        <w:r w:rsidR="0040276C">
          <w:rPr>
            <w:noProof/>
            <w:webHidden/>
          </w:rPr>
          <w:tab/>
        </w:r>
        <w:r w:rsidR="0040276C">
          <w:rPr>
            <w:noProof/>
            <w:webHidden/>
          </w:rPr>
          <w:fldChar w:fldCharType="begin"/>
        </w:r>
        <w:r w:rsidR="0040276C">
          <w:rPr>
            <w:noProof/>
            <w:webHidden/>
          </w:rPr>
          <w:instrText xml:space="preserve"> PAGEREF _Toc20722740 \h </w:instrText>
        </w:r>
        <w:r w:rsidR="0040276C">
          <w:rPr>
            <w:noProof/>
            <w:webHidden/>
          </w:rPr>
        </w:r>
        <w:r w:rsidR="0040276C">
          <w:rPr>
            <w:noProof/>
            <w:webHidden/>
          </w:rPr>
          <w:fldChar w:fldCharType="separate"/>
        </w:r>
        <w:r w:rsidR="0040276C">
          <w:rPr>
            <w:noProof/>
            <w:webHidden/>
          </w:rPr>
          <w:t>10</w:t>
        </w:r>
        <w:r w:rsidR="0040276C">
          <w:rPr>
            <w:noProof/>
            <w:webHidden/>
          </w:rPr>
          <w:fldChar w:fldCharType="end"/>
        </w:r>
      </w:hyperlink>
    </w:p>
    <w:p w14:paraId="5D1618EE" w14:textId="1DD9FEC9" w:rsidR="0040276C" w:rsidRDefault="005C2445">
      <w:pPr>
        <w:pStyle w:val="TOC5"/>
        <w:tabs>
          <w:tab w:val="right" w:leader="dot" w:pos="5030"/>
        </w:tabs>
        <w:rPr>
          <w:rFonts w:eastAsiaTheme="minorEastAsia"/>
          <w:noProof/>
          <w:sz w:val="22"/>
          <w:lang w:val="en-US" w:eastAsia="en-US" w:bidi="ar-SA"/>
        </w:rPr>
      </w:pPr>
      <w:hyperlink w:anchor="_Toc20722741" w:history="1">
        <w:r w:rsidR="0040276C" w:rsidRPr="0084589B">
          <w:rPr>
            <w:rStyle w:val="Hyperlink"/>
            <w:noProof/>
          </w:rPr>
          <w:t>Zabezpečenie údajov</w:t>
        </w:r>
        <w:r w:rsidR="0040276C">
          <w:rPr>
            <w:noProof/>
            <w:webHidden/>
          </w:rPr>
          <w:tab/>
        </w:r>
        <w:r w:rsidR="0040276C">
          <w:rPr>
            <w:noProof/>
            <w:webHidden/>
          </w:rPr>
          <w:fldChar w:fldCharType="begin"/>
        </w:r>
        <w:r w:rsidR="0040276C">
          <w:rPr>
            <w:noProof/>
            <w:webHidden/>
          </w:rPr>
          <w:instrText xml:space="preserve"> PAGEREF _Toc20722741 \h </w:instrText>
        </w:r>
        <w:r w:rsidR="0040276C">
          <w:rPr>
            <w:noProof/>
            <w:webHidden/>
          </w:rPr>
        </w:r>
        <w:r w:rsidR="0040276C">
          <w:rPr>
            <w:noProof/>
            <w:webHidden/>
          </w:rPr>
          <w:fldChar w:fldCharType="separate"/>
        </w:r>
        <w:r w:rsidR="0040276C">
          <w:rPr>
            <w:noProof/>
            <w:webHidden/>
          </w:rPr>
          <w:t>10</w:t>
        </w:r>
        <w:r w:rsidR="0040276C">
          <w:rPr>
            <w:noProof/>
            <w:webHidden/>
          </w:rPr>
          <w:fldChar w:fldCharType="end"/>
        </w:r>
      </w:hyperlink>
    </w:p>
    <w:p w14:paraId="33C73D20" w14:textId="220BD510" w:rsidR="0040276C" w:rsidRDefault="005C2445">
      <w:pPr>
        <w:pStyle w:val="TOC5"/>
        <w:tabs>
          <w:tab w:val="right" w:leader="dot" w:pos="5030"/>
        </w:tabs>
        <w:rPr>
          <w:rFonts w:eastAsiaTheme="minorEastAsia"/>
          <w:noProof/>
          <w:sz w:val="22"/>
          <w:lang w:val="en-US" w:eastAsia="en-US" w:bidi="ar-SA"/>
        </w:rPr>
      </w:pPr>
      <w:hyperlink w:anchor="_Toc20722742" w:history="1">
        <w:r w:rsidR="0040276C" w:rsidRPr="0084589B">
          <w:rPr>
            <w:rStyle w:val="Hyperlink"/>
            <w:noProof/>
          </w:rPr>
          <w:t>Oznamovanie bezpečnostných incidentov</w:t>
        </w:r>
        <w:r w:rsidR="0040276C">
          <w:rPr>
            <w:noProof/>
            <w:webHidden/>
          </w:rPr>
          <w:tab/>
        </w:r>
        <w:r w:rsidR="0040276C">
          <w:rPr>
            <w:noProof/>
            <w:webHidden/>
          </w:rPr>
          <w:fldChar w:fldCharType="begin"/>
        </w:r>
        <w:r w:rsidR="0040276C">
          <w:rPr>
            <w:noProof/>
            <w:webHidden/>
          </w:rPr>
          <w:instrText xml:space="preserve"> PAGEREF _Toc20722742 \h </w:instrText>
        </w:r>
        <w:r w:rsidR="0040276C">
          <w:rPr>
            <w:noProof/>
            <w:webHidden/>
          </w:rPr>
        </w:r>
        <w:r w:rsidR="0040276C">
          <w:rPr>
            <w:noProof/>
            <w:webHidden/>
          </w:rPr>
          <w:fldChar w:fldCharType="separate"/>
        </w:r>
        <w:r w:rsidR="0040276C">
          <w:rPr>
            <w:noProof/>
            <w:webHidden/>
          </w:rPr>
          <w:t>11</w:t>
        </w:r>
        <w:r w:rsidR="0040276C">
          <w:rPr>
            <w:noProof/>
            <w:webHidden/>
          </w:rPr>
          <w:fldChar w:fldCharType="end"/>
        </w:r>
      </w:hyperlink>
    </w:p>
    <w:p w14:paraId="7D80C638" w14:textId="55C23125" w:rsidR="0040276C" w:rsidRDefault="005C2445">
      <w:pPr>
        <w:pStyle w:val="TOC5"/>
        <w:tabs>
          <w:tab w:val="right" w:leader="dot" w:pos="5030"/>
        </w:tabs>
        <w:rPr>
          <w:rFonts w:eastAsiaTheme="minorEastAsia"/>
          <w:noProof/>
          <w:sz w:val="22"/>
          <w:lang w:val="en-US" w:eastAsia="en-US" w:bidi="ar-SA"/>
        </w:rPr>
      </w:pPr>
      <w:hyperlink w:anchor="_Toc20722743" w:history="1">
        <w:r w:rsidR="0040276C" w:rsidRPr="0084589B">
          <w:rPr>
            <w:rStyle w:val="Hyperlink"/>
            <w:noProof/>
          </w:rPr>
          <w:t>Prenosy a umiestnenie údajov</w:t>
        </w:r>
        <w:r w:rsidR="0040276C">
          <w:rPr>
            <w:noProof/>
            <w:webHidden/>
          </w:rPr>
          <w:tab/>
        </w:r>
        <w:r w:rsidR="0040276C">
          <w:rPr>
            <w:noProof/>
            <w:webHidden/>
          </w:rPr>
          <w:fldChar w:fldCharType="begin"/>
        </w:r>
        <w:r w:rsidR="0040276C">
          <w:rPr>
            <w:noProof/>
            <w:webHidden/>
          </w:rPr>
          <w:instrText xml:space="preserve"> PAGEREF _Toc20722743 \h </w:instrText>
        </w:r>
        <w:r w:rsidR="0040276C">
          <w:rPr>
            <w:noProof/>
            <w:webHidden/>
          </w:rPr>
        </w:r>
        <w:r w:rsidR="0040276C">
          <w:rPr>
            <w:noProof/>
            <w:webHidden/>
          </w:rPr>
          <w:fldChar w:fldCharType="separate"/>
        </w:r>
        <w:r w:rsidR="0040276C">
          <w:rPr>
            <w:noProof/>
            <w:webHidden/>
          </w:rPr>
          <w:t>12</w:t>
        </w:r>
        <w:r w:rsidR="0040276C">
          <w:rPr>
            <w:noProof/>
            <w:webHidden/>
          </w:rPr>
          <w:fldChar w:fldCharType="end"/>
        </w:r>
      </w:hyperlink>
    </w:p>
    <w:p w14:paraId="50414B21" w14:textId="3AB7DECF" w:rsidR="0040276C" w:rsidRDefault="005C2445">
      <w:pPr>
        <w:pStyle w:val="TOC5"/>
        <w:tabs>
          <w:tab w:val="right" w:leader="dot" w:pos="5030"/>
        </w:tabs>
        <w:rPr>
          <w:rFonts w:eastAsiaTheme="minorEastAsia"/>
          <w:noProof/>
          <w:sz w:val="22"/>
          <w:lang w:val="en-US" w:eastAsia="en-US" w:bidi="ar-SA"/>
        </w:rPr>
      </w:pPr>
      <w:hyperlink w:anchor="_Toc20722744" w:history="1">
        <w:r w:rsidR="0040276C" w:rsidRPr="0084589B">
          <w:rPr>
            <w:rStyle w:val="Hyperlink"/>
            <w:noProof/>
          </w:rPr>
          <w:t>Uchovávanie a odstraňovanie údajov</w:t>
        </w:r>
        <w:r w:rsidR="0040276C">
          <w:rPr>
            <w:noProof/>
            <w:webHidden/>
          </w:rPr>
          <w:tab/>
        </w:r>
        <w:r w:rsidR="0040276C">
          <w:rPr>
            <w:noProof/>
            <w:webHidden/>
          </w:rPr>
          <w:fldChar w:fldCharType="begin"/>
        </w:r>
        <w:r w:rsidR="0040276C">
          <w:rPr>
            <w:noProof/>
            <w:webHidden/>
          </w:rPr>
          <w:instrText xml:space="preserve"> PAGEREF _Toc20722744 \h </w:instrText>
        </w:r>
        <w:r w:rsidR="0040276C">
          <w:rPr>
            <w:noProof/>
            <w:webHidden/>
          </w:rPr>
        </w:r>
        <w:r w:rsidR="0040276C">
          <w:rPr>
            <w:noProof/>
            <w:webHidden/>
          </w:rPr>
          <w:fldChar w:fldCharType="separate"/>
        </w:r>
        <w:r w:rsidR="0040276C">
          <w:rPr>
            <w:noProof/>
            <w:webHidden/>
          </w:rPr>
          <w:t>13</w:t>
        </w:r>
        <w:r w:rsidR="0040276C">
          <w:rPr>
            <w:noProof/>
            <w:webHidden/>
          </w:rPr>
          <w:fldChar w:fldCharType="end"/>
        </w:r>
      </w:hyperlink>
    </w:p>
    <w:p w14:paraId="73EC0355" w14:textId="253853DA" w:rsidR="0040276C" w:rsidRDefault="005C2445">
      <w:pPr>
        <w:pStyle w:val="TOC5"/>
        <w:tabs>
          <w:tab w:val="right" w:leader="dot" w:pos="5030"/>
        </w:tabs>
        <w:rPr>
          <w:rFonts w:eastAsiaTheme="minorEastAsia"/>
          <w:noProof/>
          <w:sz w:val="22"/>
          <w:lang w:val="en-US" w:eastAsia="en-US" w:bidi="ar-SA"/>
        </w:rPr>
      </w:pPr>
      <w:hyperlink w:anchor="_Toc20722745" w:history="1">
        <w:r w:rsidR="0040276C" w:rsidRPr="0084589B">
          <w:rPr>
            <w:rStyle w:val="Hyperlink"/>
            <w:noProof/>
          </w:rPr>
          <w:t>Záväzok zachovávania dôvernosti sprostredkovateľa</w:t>
        </w:r>
        <w:r w:rsidR="0040276C">
          <w:rPr>
            <w:noProof/>
            <w:webHidden/>
          </w:rPr>
          <w:tab/>
        </w:r>
        <w:r w:rsidR="0040276C">
          <w:rPr>
            <w:noProof/>
            <w:webHidden/>
          </w:rPr>
          <w:fldChar w:fldCharType="begin"/>
        </w:r>
        <w:r w:rsidR="0040276C">
          <w:rPr>
            <w:noProof/>
            <w:webHidden/>
          </w:rPr>
          <w:instrText xml:space="preserve"> PAGEREF _Toc20722745 \h </w:instrText>
        </w:r>
        <w:r w:rsidR="0040276C">
          <w:rPr>
            <w:noProof/>
            <w:webHidden/>
          </w:rPr>
        </w:r>
        <w:r w:rsidR="0040276C">
          <w:rPr>
            <w:noProof/>
            <w:webHidden/>
          </w:rPr>
          <w:fldChar w:fldCharType="separate"/>
        </w:r>
        <w:r w:rsidR="0040276C">
          <w:rPr>
            <w:noProof/>
            <w:webHidden/>
          </w:rPr>
          <w:t>13</w:t>
        </w:r>
        <w:r w:rsidR="0040276C">
          <w:rPr>
            <w:noProof/>
            <w:webHidden/>
          </w:rPr>
          <w:fldChar w:fldCharType="end"/>
        </w:r>
      </w:hyperlink>
    </w:p>
    <w:p w14:paraId="4048C59F" w14:textId="13056D1F" w:rsidR="0040276C" w:rsidRDefault="005C2445">
      <w:pPr>
        <w:pStyle w:val="TOC5"/>
        <w:tabs>
          <w:tab w:val="right" w:leader="dot" w:pos="5030"/>
        </w:tabs>
        <w:rPr>
          <w:rFonts w:eastAsiaTheme="minorEastAsia"/>
          <w:noProof/>
          <w:sz w:val="22"/>
          <w:lang w:val="en-US" w:eastAsia="en-US" w:bidi="ar-SA"/>
        </w:rPr>
      </w:pPr>
      <w:hyperlink w:anchor="_Toc20722746" w:history="1">
        <w:r w:rsidR="0040276C" w:rsidRPr="0084589B">
          <w:rPr>
            <w:rStyle w:val="Hyperlink"/>
            <w:noProof/>
          </w:rPr>
          <w:t>Oznámenia a kontrolné mechanizmy týkajúce sa využívania služieb subsprostredkovateľov</w:t>
        </w:r>
        <w:r w:rsidR="0040276C">
          <w:rPr>
            <w:noProof/>
            <w:webHidden/>
          </w:rPr>
          <w:tab/>
        </w:r>
        <w:r w:rsidR="0040276C">
          <w:rPr>
            <w:noProof/>
            <w:webHidden/>
          </w:rPr>
          <w:fldChar w:fldCharType="begin"/>
        </w:r>
        <w:r w:rsidR="0040276C">
          <w:rPr>
            <w:noProof/>
            <w:webHidden/>
          </w:rPr>
          <w:instrText xml:space="preserve"> PAGEREF _Toc20722746 \h </w:instrText>
        </w:r>
        <w:r w:rsidR="0040276C">
          <w:rPr>
            <w:noProof/>
            <w:webHidden/>
          </w:rPr>
        </w:r>
        <w:r w:rsidR="0040276C">
          <w:rPr>
            <w:noProof/>
            <w:webHidden/>
          </w:rPr>
          <w:fldChar w:fldCharType="separate"/>
        </w:r>
        <w:r w:rsidR="0040276C">
          <w:rPr>
            <w:noProof/>
            <w:webHidden/>
          </w:rPr>
          <w:t>13</w:t>
        </w:r>
        <w:r w:rsidR="0040276C">
          <w:rPr>
            <w:noProof/>
            <w:webHidden/>
          </w:rPr>
          <w:fldChar w:fldCharType="end"/>
        </w:r>
      </w:hyperlink>
    </w:p>
    <w:p w14:paraId="42D23469" w14:textId="4C7C12B9" w:rsidR="0040276C" w:rsidRDefault="005C2445">
      <w:pPr>
        <w:pStyle w:val="TOC5"/>
        <w:tabs>
          <w:tab w:val="right" w:leader="dot" w:pos="5030"/>
        </w:tabs>
        <w:rPr>
          <w:rFonts w:eastAsiaTheme="minorEastAsia"/>
          <w:noProof/>
          <w:sz w:val="22"/>
          <w:lang w:val="en-US" w:eastAsia="en-US" w:bidi="ar-SA"/>
        </w:rPr>
      </w:pPr>
      <w:hyperlink w:anchor="_Toc20722747" w:history="1">
        <w:r w:rsidR="0040276C" w:rsidRPr="0084589B">
          <w:rPr>
            <w:rStyle w:val="Hyperlink"/>
            <w:noProof/>
          </w:rPr>
          <w:t>Vzdelávacie inštitúcie</w:t>
        </w:r>
        <w:r w:rsidR="0040276C">
          <w:rPr>
            <w:noProof/>
            <w:webHidden/>
          </w:rPr>
          <w:tab/>
        </w:r>
        <w:r w:rsidR="0040276C">
          <w:rPr>
            <w:noProof/>
            <w:webHidden/>
          </w:rPr>
          <w:fldChar w:fldCharType="begin"/>
        </w:r>
        <w:r w:rsidR="0040276C">
          <w:rPr>
            <w:noProof/>
            <w:webHidden/>
          </w:rPr>
          <w:instrText xml:space="preserve"> PAGEREF _Toc20722747 \h </w:instrText>
        </w:r>
        <w:r w:rsidR="0040276C">
          <w:rPr>
            <w:noProof/>
            <w:webHidden/>
          </w:rPr>
        </w:r>
        <w:r w:rsidR="0040276C">
          <w:rPr>
            <w:noProof/>
            <w:webHidden/>
          </w:rPr>
          <w:fldChar w:fldCharType="separate"/>
        </w:r>
        <w:r w:rsidR="0040276C">
          <w:rPr>
            <w:noProof/>
            <w:webHidden/>
          </w:rPr>
          <w:t>14</w:t>
        </w:r>
        <w:r w:rsidR="0040276C">
          <w:rPr>
            <w:noProof/>
            <w:webHidden/>
          </w:rPr>
          <w:fldChar w:fldCharType="end"/>
        </w:r>
      </w:hyperlink>
    </w:p>
    <w:p w14:paraId="15317D35" w14:textId="335D19D1" w:rsidR="0040276C" w:rsidRDefault="005C2445">
      <w:pPr>
        <w:pStyle w:val="TOC5"/>
        <w:tabs>
          <w:tab w:val="right" w:leader="dot" w:pos="5030"/>
        </w:tabs>
        <w:rPr>
          <w:rFonts w:eastAsiaTheme="minorEastAsia"/>
          <w:noProof/>
          <w:sz w:val="22"/>
          <w:lang w:val="en-US" w:eastAsia="en-US" w:bidi="ar-SA"/>
        </w:rPr>
      </w:pPr>
      <w:hyperlink w:anchor="_Toc20722748" w:history="1">
        <w:r w:rsidR="0040276C" w:rsidRPr="0084589B">
          <w:rPr>
            <w:rStyle w:val="Hyperlink"/>
            <w:noProof/>
          </w:rPr>
          <w:t>Zmluva so zákazníkom o CJIS</w:t>
        </w:r>
        <w:r w:rsidR="0040276C">
          <w:rPr>
            <w:noProof/>
            <w:webHidden/>
          </w:rPr>
          <w:tab/>
        </w:r>
        <w:r w:rsidR="0040276C">
          <w:rPr>
            <w:noProof/>
            <w:webHidden/>
          </w:rPr>
          <w:fldChar w:fldCharType="begin"/>
        </w:r>
        <w:r w:rsidR="0040276C">
          <w:rPr>
            <w:noProof/>
            <w:webHidden/>
          </w:rPr>
          <w:instrText xml:space="preserve"> PAGEREF _Toc20722748 \h </w:instrText>
        </w:r>
        <w:r w:rsidR="0040276C">
          <w:rPr>
            <w:noProof/>
            <w:webHidden/>
          </w:rPr>
        </w:r>
        <w:r w:rsidR="0040276C">
          <w:rPr>
            <w:noProof/>
            <w:webHidden/>
          </w:rPr>
          <w:fldChar w:fldCharType="separate"/>
        </w:r>
        <w:r w:rsidR="0040276C">
          <w:rPr>
            <w:noProof/>
            <w:webHidden/>
          </w:rPr>
          <w:t>14</w:t>
        </w:r>
        <w:r w:rsidR="0040276C">
          <w:rPr>
            <w:noProof/>
            <w:webHidden/>
          </w:rPr>
          <w:fldChar w:fldCharType="end"/>
        </w:r>
      </w:hyperlink>
    </w:p>
    <w:p w14:paraId="269D24A9" w14:textId="33E676EA" w:rsidR="0040276C" w:rsidRDefault="005C2445">
      <w:pPr>
        <w:pStyle w:val="TOC5"/>
        <w:tabs>
          <w:tab w:val="right" w:leader="dot" w:pos="5030"/>
        </w:tabs>
        <w:rPr>
          <w:rFonts w:eastAsiaTheme="minorEastAsia"/>
          <w:noProof/>
          <w:sz w:val="22"/>
          <w:lang w:val="en-US" w:eastAsia="en-US" w:bidi="ar-SA"/>
        </w:rPr>
      </w:pPr>
      <w:hyperlink w:anchor="_Toc20722749" w:history="1">
        <w:r w:rsidR="0040276C" w:rsidRPr="0084589B">
          <w:rPr>
            <w:rStyle w:val="Hyperlink"/>
            <w:noProof/>
          </w:rPr>
          <w:t>Obchodný partner podľa zákona HIPAA</w:t>
        </w:r>
        <w:r w:rsidR="0040276C">
          <w:rPr>
            <w:noProof/>
            <w:webHidden/>
          </w:rPr>
          <w:tab/>
        </w:r>
        <w:r w:rsidR="0040276C">
          <w:rPr>
            <w:noProof/>
            <w:webHidden/>
          </w:rPr>
          <w:fldChar w:fldCharType="begin"/>
        </w:r>
        <w:r w:rsidR="0040276C">
          <w:rPr>
            <w:noProof/>
            <w:webHidden/>
          </w:rPr>
          <w:instrText xml:space="preserve"> PAGEREF _Toc20722749 \h </w:instrText>
        </w:r>
        <w:r w:rsidR="0040276C">
          <w:rPr>
            <w:noProof/>
            <w:webHidden/>
          </w:rPr>
        </w:r>
        <w:r w:rsidR="0040276C">
          <w:rPr>
            <w:noProof/>
            <w:webHidden/>
          </w:rPr>
          <w:fldChar w:fldCharType="separate"/>
        </w:r>
        <w:r w:rsidR="0040276C">
          <w:rPr>
            <w:noProof/>
            <w:webHidden/>
          </w:rPr>
          <w:t>14</w:t>
        </w:r>
        <w:r w:rsidR="0040276C">
          <w:rPr>
            <w:noProof/>
            <w:webHidden/>
          </w:rPr>
          <w:fldChar w:fldCharType="end"/>
        </w:r>
      </w:hyperlink>
    </w:p>
    <w:p w14:paraId="75942907" w14:textId="17BC3866" w:rsidR="0040276C" w:rsidRDefault="005C2445">
      <w:pPr>
        <w:pStyle w:val="TOC5"/>
        <w:tabs>
          <w:tab w:val="right" w:leader="dot" w:pos="5030"/>
        </w:tabs>
        <w:rPr>
          <w:rFonts w:eastAsiaTheme="minorEastAsia"/>
          <w:noProof/>
          <w:sz w:val="22"/>
          <w:lang w:val="en-US" w:eastAsia="en-US" w:bidi="ar-SA"/>
        </w:rPr>
      </w:pPr>
      <w:hyperlink w:anchor="_Toc20722750" w:history="1">
        <w:r w:rsidR="0040276C" w:rsidRPr="0084589B">
          <w:rPr>
            <w:rStyle w:val="Hyperlink"/>
            <w:noProof/>
          </w:rPr>
          <w:t>Ako sa môžete obrátiť na spoločnosť Microsoft</w:t>
        </w:r>
        <w:r w:rsidR="0040276C">
          <w:rPr>
            <w:noProof/>
            <w:webHidden/>
          </w:rPr>
          <w:tab/>
        </w:r>
        <w:r w:rsidR="0040276C">
          <w:rPr>
            <w:noProof/>
            <w:webHidden/>
          </w:rPr>
          <w:fldChar w:fldCharType="begin"/>
        </w:r>
        <w:r w:rsidR="0040276C">
          <w:rPr>
            <w:noProof/>
            <w:webHidden/>
          </w:rPr>
          <w:instrText xml:space="preserve"> PAGEREF _Toc20722750 \h </w:instrText>
        </w:r>
        <w:r w:rsidR="0040276C">
          <w:rPr>
            <w:noProof/>
            <w:webHidden/>
          </w:rPr>
        </w:r>
        <w:r w:rsidR="0040276C">
          <w:rPr>
            <w:noProof/>
            <w:webHidden/>
          </w:rPr>
          <w:fldChar w:fldCharType="separate"/>
        </w:r>
        <w:r w:rsidR="0040276C">
          <w:rPr>
            <w:noProof/>
            <w:webHidden/>
          </w:rPr>
          <w:t>14</w:t>
        </w:r>
        <w:r w:rsidR="0040276C">
          <w:rPr>
            <w:noProof/>
            <w:webHidden/>
          </w:rPr>
          <w:fldChar w:fldCharType="end"/>
        </w:r>
      </w:hyperlink>
    </w:p>
    <w:p w14:paraId="4FF6F63E" w14:textId="32C3C4EE" w:rsidR="0040276C" w:rsidRDefault="005C2445">
      <w:pPr>
        <w:pStyle w:val="TOC1"/>
        <w:tabs>
          <w:tab w:val="right" w:leader="dot" w:pos="5030"/>
        </w:tabs>
        <w:rPr>
          <w:rFonts w:eastAsiaTheme="minorEastAsia"/>
          <w:b w:val="0"/>
          <w:caps w:val="0"/>
          <w:noProof/>
          <w:sz w:val="22"/>
          <w:lang w:val="en-US" w:eastAsia="en-US" w:bidi="ar-SA"/>
        </w:rPr>
      </w:pPr>
      <w:hyperlink w:anchor="_Toc20722751" w:history="1">
        <w:r w:rsidR="0040276C" w:rsidRPr="0084589B">
          <w:rPr>
            <w:rStyle w:val="Hyperlink"/>
            <w:noProof/>
          </w:rPr>
          <w:t>Príloha A – základné služby on-line</w:t>
        </w:r>
        <w:r w:rsidR="0040276C">
          <w:rPr>
            <w:noProof/>
            <w:webHidden/>
          </w:rPr>
          <w:tab/>
        </w:r>
        <w:r w:rsidR="0040276C">
          <w:rPr>
            <w:noProof/>
            <w:webHidden/>
          </w:rPr>
          <w:fldChar w:fldCharType="begin"/>
        </w:r>
        <w:r w:rsidR="0040276C">
          <w:rPr>
            <w:noProof/>
            <w:webHidden/>
          </w:rPr>
          <w:instrText xml:space="preserve"> PAGEREF _Toc20722751 \h </w:instrText>
        </w:r>
        <w:r w:rsidR="0040276C">
          <w:rPr>
            <w:noProof/>
            <w:webHidden/>
          </w:rPr>
        </w:r>
        <w:r w:rsidR="0040276C">
          <w:rPr>
            <w:noProof/>
            <w:webHidden/>
          </w:rPr>
          <w:fldChar w:fldCharType="separate"/>
        </w:r>
        <w:r w:rsidR="0040276C">
          <w:rPr>
            <w:noProof/>
            <w:webHidden/>
          </w:rPr>
          <w:t>15</w:t>
        </w:r>
        <w:r w:rsidR="0040276C">
          <w:rPr>
            <w:noProof/>
            <w:webHidden/>
          </w:rPr>
          <w:fldChar w:fldCharType="end"/>
        </w:r>
      </w:hyperlink>
    </w:p>
    <w:p w14:paraId="50517660" w14:textId="27E210D7" w:rsidR="0040276C" w:rsidRDefault="005C2445">
      <w:pPr>
        <w:pStyle w:val="TOC1"/>
        <w:tabs>
          <w:tab w:val="right" w:leader="dot" w:pos="5030"/>
        </w:tabs>
        <w:rPr>
          <w:rFonts w:eastAsiaTheme="minorEastAsia"/>
          <w:b w:val="0"/>
          <w:caps w:val="0"/>
          <w:noProof/>
          <w:sz w:val="22"/>
          <w:lang w:val="en-US" w:eastAsia="en-US" w:bidi="ar-SA"/>
        </w:rPr>
      </w:pPr>
      <w:hyperlink w:anchor="_Toc20722752" w:history="1">
        <w:r w:rsidR="0040276C" w:rsidRPr="0084589B">
          <w:rPr>
            <w:rStyle w:val="Hyperlink"/>
            <w:noProof/>
          </w:rPr>
          <w:t>Príloha B – bezpečnostné opatrenia</w:t>
        </w:r>
        <w:r w:rsidR="0040276C">
          <w:rPr>
            <w:noProof/>
            <w:webHidden/>
          </w:rPr>
          <w:tab/>
        </w:r>
        <w:r w:rsidR="0040276C">
          <w:rPr>
            <w:noProof/>
            <w:webHidden/>
          </w:rPr>
          <w:fldChar w:fldCharType="begin"/>
        </w:r>
        <w:r w:rsidR="0040276C">
          <w:rPr>
            <w:noProof/>
            <w:webHidden/>
          </w:rPr>
          <w:instrText xml:space="preserve"> PAGEREF _Toc20722752 \h </w:instrText>
        </w:r>
        <w:r w:rsidR="0040276C">
          <w:rPr>
            <w:noProof/>
            <w:webHidden/>
          </w:rPr>
        </w:r>
        <w:r w:rsidR="0040276C">
          <w:rPr>
            <w:noProof/>
            <w:webHidden/>
          </w:rPr>
          <w:fldChar w:fldCharType="separate"/>
        </w:r>
        <w:r w:rsidR="0040276C">
          <w:rPr>
            <w:noProof/>
            <w:webHidden/>
          </w:rPr>
          <w:t>15</w:t>
        </w:r>
        <w:r w:rsidR="0040276C">
          <w:rPr>
            <w:noProof/>
            <w:webHidden/>
          </w:rPr>
          <w:fldChar w:fldCharType="end"/>
        </w:r>
      </w:hyperlink>
    </w:p>
    <w:p w14:paraId="60371026" w14:textId="42AE2985" w:rsidR="0040276C" w:rsidRDefault="005C2445">
      <w:pPr>
        <w:pStyle w:val="TOC1"/>
        <w:tabs>
          <w:tab w:val="right" w:leader="dot" w:pos="5030"/>
        </w:tabs>
        <w:rPr>
          <w:rFonts w:eastAsiaTheme="minorEastAsia"/>
          <w:b w:val="0"/>
          <w:caps w:val="0"/>
          <w:noProof/>
          <w:sz w:val="22"/>
          <w:lang w:val="en-US" w:eastAsia="en-US" w:bidi="ar-SA"/>
        </w:rPr>
      </w:pPr>
      <w:hyperlink w:anchor="_Toc20722753" w:history="1">
        <w:r w:rsidR="0040276C" w:rsidRPr="0084589B">
          <w:rPr>
            <w:rStyle w:val="Hyperlink"/>
            <w:noProof/>
          </w:rPr>
          <w:t>Podmienky špecifické pre konkrétne služby on-line</w:t>
        </w:r>
        <w:r w:rsidR="0040276C">
          <w:rPr>
            <w:noProof/>
            <w:webHidden/>
          </w:rPr>
          <w:tab/>
        </w:r>
        <w:r w:rsidR="0040276C">
          <w:rPr>
            <w:noProof/>
            <w:webHidden/>
          </w:rPr>
          <w:fldChar w:fldCharType="begin"/>
        </w:r>
        <w:r w:rsidR="0040276C">
          <w:rPr>
            <w:noProof/>
            <w:webHidden/>
          </w:rPr>
          <w:instrText xml:space="preserve"> PAGEREF _Toc20722753 \h </w:instrText>
        </w:r>
        <w:r w:rsidR="0040276C">
          <w:rPr>
            <w:noProof/>
            <w:webHidden/>
          </w:rPr>
        </w:r>
        <w:r w:rsidR="0040276C">
          <w:rPr>
            <w:noProof/>
            <w:webHidden/>
          </w:rPr>
          <w:fldChar w:fldCharType="separate"/>
        </w:r>
        <w:r w:rsidR="0040276C">
          <w:rPr>
            <w:noProof/>
            <w:webHidden/>
          </w:rPr>
          <w:t>18</w:t>
        </w:r>
        <w:r w:rsidR="0040276C">
          <w:rPr>
            <w:noProof/>
            <w:webHidden/>
          </w:rPr>
          <w:fldChar w:fldCharType="end"/>
        </w:r>
      </w:hyperlink>
    </w:p>
    <w:p w14:paraId="3B736263" w14:textId="2B52C01F" w:rsidR="0040276C" w:rsidRDefault="005C2445">
      <w:pPr>
        <w:pStyle w:val="TOC2"/>
        <w:tabs>
          <w:tab w:val="right" w:leader="dot" w:pos="5030"/>
        </w:tabs>
        <w:rPr>
          <w:rFonts w:eastAsiaTheme="minorEastAsia"/>
          <w:b w:val="0"/>
          <w:smallCaps w:val="0"/>
          <w:noProof/>
          <w:sz w:val="22"/>
          <w:lang w:val="en-US" w:eastAsia="en-US" w:bidi="ar-SA"/>
        </w:rPr>
      </w:pPr>
      <w:hyperlink w:anchor="_Toc20722754" w:history="1">
        <w:r w:rsidR="0040276C" w:rsidRPr="0084589B">
          <w:rPr>
            <w:rStyle w:val="Hyperlink"/>
            <w:noProof/>
          </w:rPr>
          <w:t>Služby Microsoft Azure</w:t>
        </w:r>
        <w:r w:rsidR="0040276C">
          <w:rPr>
            <w:noProof/>
            <w:webHidden/>
          </w:rPr>
          <w:tab/>
        </w:r>
        <w:r w:rsidR="0040276C">
          <w:rPr>
            <w:noProof/>
            <w:webHidden/>
          </w:rPr>
          <w:fldChar w:fldCharType="begin"/>
        </w:r>
        <w:r w:rsidR="0040276C">
          <w:rPr>
            <w:noProof/>
            <w:webHidden/>
          </w:rPr>
          <w:instrText xml:space="preserve"> PAGEREF _Toc20722754 \h </w:instrText>
        </w:r>
        <w:r w:rsidR="0040276C">
          <w:rPr>
            <w:noProof/>
            <w:webHidden/>
          </w:rPr>
        </w:r>
        <w:r w:rsidR="0040276C">
          <w:rPr>
            <w:noProof/>
            <w:webHidden/>
          </w:rPr>
          <w:fldChar w:fldCharType="separate"/>
        </w:r>
        <w:r w:rsidR="0040276C">
          <w:rPr>
            <w:noProof/>
            <w:webHidden/>
          </w:rPr>
          <w:t>18</w:t>
        </w:r>
        <w:r w:rsidR="0040276C">
          <w:rPr>
            <w:noProof/>
            <w:webHidden/>
          </w:rPr>
          <w:fldChar w:fldCharType="end"/>
        </w:r>
      </w:hyperlink>
    </w:p>
    <w:p w14:paraId="54924EF9" w14:textId="5C427C4A" w:rsidR="0040276C" w:rsidRDefault="005C2445">
      <w:pPr>
        <w:pStyle w:val="TOC4"/>
        <w:rPr>
          <w:rFonts w:eastAsiaTheme="minorEastAsia"/>
          <w:smallCaps w:val="0"/>
          <w:noProof/>
          <w:sz w:val="22"/>
          <w:lang w:val="en-US" w:eastAsia="en-US" w:bidi="ar-SA"/>
        </w:rPr>
      </w:pPr>
      <w:hyperlink w:anchor="_Toc20722755" w:history="1">
        <w:r w:rsidR="0040276C" w:rsidRPr="0084589B">
          <w:rPr>
            <w:rStyle w:val="Hyperlink"/>
            <w:noProof/>
          </w:rPr>
          <w:t>Azure DevTest Labs</w:t>
        </w:r>
        <w:r w:rsidR="0040276C">
          <w:rPr>
            <w:noProof/>
            <w:webHidden/>
          </w:rPr>
          <w:tab/>
        </w:r>
        <w:r w:rsidR="0040276C">
          <w:rPr>
            <w:noProof/>
            <w:webHidden/>
          </w:rPr>
          <w:fldChar w:fldCharType="begin"/>
        </w:r>
        <w:r w:rsidR="0040276C">
          <w:rPr>
            <w:noProof/>
            <w:webHidden/>
          </w:rPr>
          <w:instrText xml:space="preserve"> PAGEREF _Toc20722755 \h </w:instrText>
        </w:r>
        <w:r w:rsidR="0040276C">
          <w:rPr>
            <w:noProof/>
            <w:webHidden/>
          </w:rPr>
        </w:r>
        <w:r w:rsidR="0040276C">
          <w:rPr>
            <w:noProof/>
            <w:webHidden/>
          </w:rPr>
          <w:fldChar w:fldCharType="separate"/>
        </w:r>
        <w:r w:rsidR="0040276C">
          <w:rPr>
            <w:noProof/>
            <w:webHidden/>
          </w:rPr>
          <w:t>19</w:t>
        </w:r>
        <w:r w:rsidR="0040276C">
          <w:rPr>
            <w:noProof/>
            <w:webHidden/>
          </w:rPr>
          <w:fldChar w:fldCharType="end"/>
        </w:r>
      </w:hyperlink>
    </w:p>
    <w:p w14:paraId="0BEC8C96" w14:textId="6EAEA70A" w:rsidR="0040276C" w:rsidRDefault="005C2445">
      <w:pPr>
        <w:pStyle w:val="TOC4"/>
        <w:rPr>
          <w:rFonts w:eastAsiaTheme="minorEastAsia"/>
          <w:smallCaps w:val="0"/>
          <w:noProof/>
          <w:sz w:val="22"/>
          <w:lang w:val="en-US" w:eastAsia="en-US" w:bidi="ar-SA"/>
        </w:rPr>
      </w:pPr>
      <w:hyperlink w:anchor="_Toc20722756" w:history="1">
        <w:r w:rsidR="0040276C" w:rsidRPr="0084589B">
          <w:rPr>
            <w:rStyle w:val="Hyperlink"/>
            <w:noProof/>
          </w:rPr>
          <w:t>Služby Azure Lab</w:t>
        </w:r>
        <w:r w:rsidR="0040276C">
          <w:rPr>
            <w:noProof/>
            <w:webHidden/>
          </w:rPr>
          <w:tab/>
        </w:r>
        <w:r w:rsidR="0040276C">
          <w:rPr>
            <w:noProof/>
            <w:webHidden/>
          </w:rPr>
          <w:fldChar w:fldCharType="begin"/>
        </w:r>
        <w:r w:rsidR="0040276C">
          <w:rPr>
            <w:noProof/>
            <w:webHidden/>
          </w:rPr>
          <w:instrText xml:space="preserve"> PAGEREF _Toc20722756 \h </w:instrText>
        </w:r>
        <w:r w:rsidR="0040276C">
          <w:rPr>
            <w:noProof/>
            <w:webHidden/>
          </w:rPr>
        </w:r>
        <w:r w:rsidR="0040276C">
          <w:rPr>
            <w:noProof/>
            <w:webHidden/>
          </w:rPr>
          <w:fldChar w:fldCharType="separate"/>
        </w:r>
        <w:r w:rsidR="0040276C">
          <w:rPr>
            <w:noProof/>
            <w:webHidden/>
          </w:rPr>
          <w:t>19</w:t>
        </w:r>
        <w:r w:rsidR="0040276C">
          <w:rPr>
            <w:noProof/>
            <w:webHidden/>
          </w:rPr>
          <w:fldChar w:fldCharType="end"/>
        </w:r>
      </w:hyperlink>
    </w:p>
    <w:p w14:paraId="0CDA2013" w14:textId="5FD29641" w:rsidR="0040276C" w:rsidRDefault="005C2445">
      <w:pPr>
        <w:pStyle w:val="TOC4"/>
        <w:rPr>
          <w:rFonts w:eastAsiaTheme="minorEastAsia"/>
          <w:smallCaps w:val="0"/>
          <w:noProof/>
          <w:sz w:val="22"/>
          <w:lang w:val="en-US" w:eastAsia="en-US" w:bidi="ar-SA"/>
        </w:rPr>
      </w:pPr>
      <w:hyperlink w:anchor="_Toc20722757" w:history="1">
        <w:r w:rsidR="0040276C" w:rsidRPr="0084589B">
          <w:rPr>
            <w:rStyle w:val="Hyperlink"/>
            <w:noProof/>
          </w:rPr>
          <w:t>Azure Machine Learning service</w:t>
        </w:r>
        <w:r w:rsidR="0040276C">
          <w:rPr>
            <w:noProof/>
            <w:webHidden/>
          </w:rPr>
          <w:tab/>
        </w:r>
        <w:r w:rsidR="0040276C">
          <w:rPr>
            <w:noProof/>
            <w:webHidden/>
          </w:rPr>
          <w:fldChar w:fldCharType="begin"/>
        </w:r>
        <w:r w:rsidR="0040276C">
          <w:rPr>
            <w:noProof/>
            <w:webHidden/>
          </w:rPr>
          <w:instrText xml:space="preserve"> PAGEREF _Toc20722757 \h </w:instrText>
        </w:r>
        <w:r w:rsidR="0040276C">
          <w:rPr>
            <w:noProof/>
            <w:webHidden/>
          </w:rPr>
        </w:r>
        <w:r w:rsidR="0040276C">
          <w:rPr>
            <w:noProof/>
            <w:webHidden/>
          </w:rPr>
          <w:fldChar w:fldCharType="separate"/>
        </w:r>
        <w:r w:rsidR="0040276C">
          <w:rPr>
            <w:noProof/>
            <w:webHidden/>
          </w:rPr>
          <w:t>20</w:t>
        </w:r>
        <w:r w:rsidR="0040276C">
          <w:rPr>
            <w:noProof/>
            <w:webHidden/>
          </w:rPr>
          <w:fldChar w:fldCharType="end"/>
        </w:r>
      </w:hyperlink>
    </w:p>
    <w:p w14:paraId="270D3A9E" w14:textId="0E412D6B" w:rsidR="0040276C" w:rsidRDefault="005C2445">
      <w:pPr>
        <w:pStyle w:val="TOC4"/>
        <w:rPr>
          <w:rFonts w:eastAsiaTheme="minorEastAsia"/>
          <w:smallCaps w:val="0"/>
          <w:noProof/>
          <w:sz w:val="22"/>
          <w:lang w:val="en-US" w:eastAsia="en-US" w:bidi="ar-SA"/>
        </w:rPr>
      </w:pPr>
      <w:hyperlink w:anchor="_Toc20722758" w:history="1">
        <w:r w:rsidR="0040276C" w:rsidRPr="0084589B">
          <w:rPr>
            <w:rStyle w:val="Hyperlink"/>
            <w:noProof/>
          </w:rPr>
          <w:t>Mapy Azure</w:t>
        </w:r>
        <w:r w:rsidR="0040276C">
          <w:rPr>
            <w:noProof/>
            <w:webHidden/>
          </w:rPr>
          <w:tab/>
        </w:r>
        <w:r w:rsidR="0040276C">
          <w:rPr>
            <w:noProof/>
            <w:webHidden/>
          </w:rPr>
          <w:fldChar w:fldCharType="begin"/>
        </w:r>
        <w:r w:rsidR="0040276C">
          <w:rPr>
            <w:noProof/>
            <w:webHidden/>
          </w:rPr>
          <w:instrText xml:space="preserve"> PAGEREF _Toc20722758 \h </w:instrText>
        </w:r>
        <w:r w:rsidR="0040276C">
          <w:rPr>
            <w:noProof/>
            <w:webHidden/>
          </w:rPr>
        </w:r>
        <w:r w:rsidR="0040276C">
          <w:rPr>
            <w:noProof/>
            <w:webHidden/>
          </w:rPr>
          <w:fldChar w:fldCharType="separate"/>
        </w:r>
        <w:r w:rsidR="0040276C">
          <w:rPr>
            <w:noProof/>
            <w:webHidden/>
          </w:rPr>
          <w:t>20</w:t>
        </w:r>
        <w:r w:rsidR="0040276C">
          <w:rPr>
            <w:noProof/>
            <w:webHidden/>
          </w:rPr>
          <w:fldChar w:fldCharType="end"/>
        </w:r>
      </w:hyperlink>
    </w:p>
    <w:p w14:paraId="418E7E57" w14:textId="7BD716FD" w:rsidR="0040276C" w:rsidRDefault="005C2445">
      <w:pPr>
        <w:pStyle w:val="TOC4"/>
        <w:rPr>
          <w:rFonts w:eastAsiaTheme="minorEastAsia"/>
          <w:smallCaps w:val="0"/>
          <w:noProof/>
          <w:sz w:val="22"/>
          <w:lang w:val="en-US" w:eastAsia="en-US" w:bidi="ar-SA"/>
        </w:rPr>
      </w:pPr>
      <w:hyperlink w:anchor="_Toc20722759" w:history="1">
        <w:r w:rsidR="0040276C" w:rsidRPr="0084589B">
          <w:rPr>
            <w:rStyle w:val="Hyperlink"/>
            <w:noProof/>
          </w:rPr>
          <w:t>Microsoft Azure Stack</w:t>
        </w:r>
        <w:r w:rsidR="0040276C">
          <w:rPr>
            <w:noProof/>
            <w:webHidden/>
          </w:rPr>
          <w:tab/>
        </w:r>
        <w:r w:rsidR="0040276C">
          <w:rPr>
            <w:noProof/>
            <w:webHidden/>
          </w:rPr>
          <w:fldChar w:fldCharType="begin"/>
        </w:r>
        <w:r w:rsidR="0040276C">
          <w:rPr>
            <w:noProof/>
            <w:webHidden/>
          </w:rPr>
          <w:instrText xml:space="preserve"> PAGEREF _Toc20722759 \h </w:instrText>
        </w:r>
        <w:r w:rsidR="0040276C">
          <w:rPr>
            <w:noProof/>
            <w:webHidden/>
          </w:rPr>
        </w:r>
        <w:r w:rsidR="0040276C">
          <w:rPr>
            <w:noProof/>
            <w:webHidden/>
          </w:rPr>
          <w:fldChar w:fldCharType="separate"/>
        </w:r>
        <w:r w:rsidR="0040276C">
          <w:rPr>
            <w:noProof/>
            <w:webHidden/>
          </w:rPr>
          <w:t>21</w:t>
        </w:r>
        <w:r w:rsidR="0040276C">
          <w:rPr>
            <w:noProof/>
            <w:webHidden/>
          </w:rPr>
          <w:fldChar w:fldCharType="end"/>
        </w:r>
      </w:hyperlink>
    </w:p>
    <w:p w14:paraId="12919943" w14:textId="0753E6CC" w:rsidR="0040276C" w:rsidRDefault="005C2445">
      <w:pPr>
        <w:pStyle w:val="TOC4"/>
        <w:rPr>
          <w:rFonts w:eastAsiaTheme="minorEastAsia"/>
          <w:smallCaps w:val="0"/>
          <w:noProof/>
          <w:sz w:val="22"/>
          <w:lang w:val="en-US" w:eastAsia="en-US" w:bidi="ar-SA"/>
        </w:rPr>
      </w:pPr>
      <w:hyperlink w:anchor="_Toc20722760" w:history="1">
        <w:r w:rsidR="0040276C" w:rsidRPr="0084589B">
          <w:rPr>
            <w:rStyle w:val="Hyperlink"/>
            <w:noProof/>
          </w:rPr>
          <w:t>Vyhľadávacie služby Bing</w:t>
        </w:r>
        <w:r w:rsidR="0040276C">
          <w:rPr>
            <w:noProof/>
            <w:webHidden/>
          </w:rPr>
          <w:tab/>
        </w:r>
        <w:r w:rsidR="0040276C">
          <w:rPr>
            <w:noProof/>
            <w:webHidden/>
          </w:rPr>
          <w:fldChar w:fldCharType="begin"/>
        </w:r>
        <w:r w:rsidR="0040276C">
          <w:rPr>
            <w:noProof/>
            <w:webHidden/>
          </w:rPr>
          <w:instrText xml:space="preserve"> PAGEREF _Toc20722760 \h </w:instrText>
        </w:r>
        <w:r w:rsidR="0040276C">
          <w:rPr>
            <w:noProof/>
            <w:webHidden/>
          </w:rPr>
        </w:r>
        <w:r w:rsidR="0040276C">
          <w:rPr>
            <w:noProof/>
            <w:webHidden/>
          </w:rPr>
          <w:fldChar w:fldCharType="separate"/>
        </w:r>
        <w:r w:rsidR="0040276C">
          <w:rPr>
            <w:noProof/>
            <w:webHidden/>
          </w:rPr>
          <w:t>21</w:t>
        </w:r>
        <w:r w:rsidR="0040276C">
          <w:rPr>
            <w:noProof/>
            <w:webHidden/>
          </w:rPr>
          <w:fldChar w:fldCharType="end"/>
        </w:r>
      </w:hyperlink>
    </w:p>
    <w:p w14:paraId="76B16804" w14:textId="6E0A7AD8" w:rsidR="0040276C" w:rsidRDefault="005C2445">
      <w:pPr>
        <w:pStyle w:val="TOC4"/>
        <w:rPr>
          <w:rFonts w:eastAsiaTheme="minorEastAsia"/>
          <w:smallCaps w:val="0"/>
          <w:noProof/>
          <w:sz w:val="22"/>
          <w:lang w:val="en-US" w:eastAsia="en-US" w:bidi="ar-SA"/>
        </w:rPr>
      </w:pPr>
      <w:hyperlink w:anchor="_Toc20722761" w:history="1">
        <w:r w:rsidR="0040276C" w:rsidRPr="0084589B">
          <w:rPr>
            <w:rStyle w:val="Hyperlink"/>
            <w:noProof/>
          </w:rPr>
          <w:t>Kognitívne služby</w:t>
        </w:r>
        <w:r w:rsidR="0040276C">
          <w:rPr>
            <w:noProof/>
            <w:webHidden/>
          </w:rPr>
          <w:tab/>
        </w:r>
        <w:r w:rsidR="0040276C">
          <w:rPr>
            <w:noProof/>
            <w:webHidden/>
          </w:rPr>
          <w:fldChar w:fldCharType="begin"/>
        </w:r>
        <w:r w:rsidR="0040276C">
          <w:rPr>
            <w:noProof/>
            <w:webHidden/>
          </w:rPr>
          <w:instrText xml:space="preserve"> PAGEREF _Toc20722761 \h </w:instrText>
        </w:r>
        <w:r w:rsidR="0040276C">
          <w:rPr>
            <w:noProof/>
            <w:webHidden/>
          </w:rPr>
        </w:r>
        <w:r w:rsidR="0040276C">
          <w:rPr>
            <w:noProof/>
            <w:webHidden/>
          </w:rPr>
          <w:fldChar w:fldCharType="separate"/>
        </w:r>
        <w:r w:rsidR="0040276C">
          <w:rPr>
            <w:noProof/>
            <w:webHidden/>
          </w:rPr>
          <w:t>22</w:t>
        </w:r>
        <w:r w:rsidR="0040276C">
          <w:rPr>
            <w:noProof/>
            <w:webHidden/>
          </w:rPr>
          <w:fldChar w:fldCharType="end"/>
        </w:r>
      </w:hyperlink>
    </w:p>
    <w:p w14:paraId="0EF06900" w14:textId="16F2C99C" w:rsidR="0040276C" w:rsidRDefault="005C2445">
      <w:pPr>
        <w:pStyle w:val="TOC4"/>
        <w:rPr>
          <w:rFonts w:eastAsiaTheme="minorEastAsia"/>
          <w:smallCaps w:val="0"/>
          <w:noProof/>
          <w:sz w:val="22"/>
          <w:lang w:val="en-US" w:eastAsia="en-US" w:bidi="ar-SA"/>
        </w:rPr>
      </w:pPr>
      <w:hyperlink w:anchor="_Toc20722762" w:history="1">
        <w:r w:rsidR="0040276C" w:rsidRPr="0084589B">
          <w:rPr>
            <w:rStyle w:val="Hyperlink"/>
            <w:noProof/>
          </w:rPr>
          <w:t>Microsoft Genomics</w:t>
        </w:r>
        <w:r w:rsidR="0040276C">
          <w:rPr>
            <w:noProof/>
            <w:webHidden/>
          </w:rPr>
          <w:tab/>
        </w:r>
        <w:r w:rsidR="0040276C">
          <w:rPr>
            <w:noProof/>
            <w:webHidden/>
          </w:rPr>
          <w:fldChar w:fldCharType="begin"/>
        </w:r>
        <w:r w:rsidR="0040276C">
          <w:rPr>
            <w:noProof/>
            <w:webHidden/>
          </w:rPr>
          <w:instrText xml:space="preserve"> PAGEREF _Toc20722762 \h </w:instrText>
        </w:r>
        <w:r w:rsidR="0040276C">
          <w:rPr>
            <w:noProof/>
            <w:webHidden/>
          </w:rPr>
        </w:r>
        <w:r w:rsidR="0040276C">
          <w:rPr>
            <w:noProof/>
            <w:webHidden/>
          </w:rPr>
          <w:fldChar w:fldCharType="separate"/>
        </w:r>
        <w:r w:rsidR="0040276C">
          <w:rPr>
            <w:noProof/>
            <w:webHidden/>
          </w:rPr>
          <w:t>22</w:t>
        </w:r>
        <w:r w:rsidR="0040276C">
          <w:rPr>
            <w:noProof/>
            <w:webHidden/>
          </w:rPr>
          <w:fldChar w:fldCharType="end"/>
        </w:r>
      </w:hyperlink>
    </w:p>
    <w:p w14:paraId="37F8EF1B" w14:textId="340A19A4" w:rsidR="0040276C" w:rsidRDefault="005C2445">
      <w:pPr>
        <w:pStyle w:val="TOC4"/>
        <w:rPr>
          <w:rFonts w:eastAsiaTheme="minorEastAsia"/>
          <w:smallCaps w:val="0"/>
          <w:noProof/>
          <w:sz w:val="22"/>
          <w:lang w:val="en-US" w:eastAsia="en-US" w:bidi="ar-SA"/>
        </w:rPr>
      </w:pPr>
      <w:hyperlink w:anchor="_Toc20722763" w:history="1">
        <w:r w:rsidR="0040276C" w:rsidRPr="0084589B">
          <w:rPr>
            <w:rStyle w:val="Hyperlink"/>
            <w:noProof/>
          </w:rPr>
          <w:t>Visual Studio App Center</w:t>
        </w:r>
        <w:r w:rsidR="0040276C">
          <w:rPr>
            <w:noProof/>
            <w:webHidden/>
          </w:rPr>
          <w:tab/>
        </w:r>
        <w:r w:rsidR="0040276C">
          <w:rPr>
            <w:noProof/>
            <w:webHidden/>
          </w:rPr>
          <w:fldChar w:fldCharType="begin"/>
        </w:r>
        <w:r w:rsidR="0040276C">
          <w:rPr>
            <w:noProof/>
            <w:webHidden/>
          </w:rPr>
          <w:instrText xml:space="preserve"> PAGEREF _Toc20722763 \h </w:instrText>
        </w:r>
        <w:r w:rsidR="0040276C">
          <w:rPr>
            <w:noProof/>
            <w:webHidden/>
          </w:rPr>
        </w:r>
        <w:r w:rsidR="0040276C">
          <w:rPr>
            <w:noProof/>
            <w:webHidden/>
          </w:rPr>
          <w:fldChar w:fldCharType="separate"/>
        </w:r>
        <w:r w:rsidR="0040276C">
          <w:rPr>
            <w:noProof/>
            <w:webHidden/>
          </w:rPr>
          <w:t>23</w:t>
        </w:r>
        <w:r w:rsidR="0040276C">
          <w:rPr>
            <w:noProof/>
            <w:webHidden/>
          </w:rPr>
          <w:fldChar w:fldCharType="end"/>
        </w:r>
      </w:hyperlink>
    </w:p>
    <w:p w14:paraId="63F9AAEF" w14:textId="466BE2B4" w:rsidR="0040276C" w:rsidRDefault="005C2445">
      <w:pPr>
        <w:pStyle w:val="TOC2"/>
        <w:tabs>
          <w:tab w:val="right" w:leader="dot" w:pos="5030"/>
        </w:tabs>
        <w:rPr>
          <w:rFonts w:eastAsiaTheme="minorEastAsia"/>
          <w:b w:val="0"/>
          <w:smallCaps w:val="0"/>
          <w:noProof/>
          <w:sz w:val="22"/>
          <w:lang w:val="en-US" w:eastAsia="en-US" w:bidi="ar-SA"/>
        </w:rPr>
      </w:pPr>
      <w:hyperlink w:anchor="_Toc20722764" w:history="1">
        <w:r w:rsidR="0040276C" w:rsidRPr="0084589B">
          <w:rPr>
            <w:rStyle w:val="Hyperlink"/>
            <w:noProof/>
          </w:rPr>
          <w:t>Plány služieb Microsoft Azure</w:t>
        </w:r>
        <w:r w:rsidR="0040276C">
          <w:rPr>
            <w:noProof/>
            <w:webHidden/>
          </w:rPr>
          <w:tab/>
        </w:r>
        <w:r w:rsidR="0040276C">
          <w:rPr>
            <w:noProof/>
            <w:webHidden/>
          </w:rPr>
          <w:fldChar w:fldCharType="begin"/>
        </w:r>
        <w:r w:rsidR="0040276C">
          <w:rPr>
            <w:noProof/>
            <w:webHidden/>
          </w:rPr>
          <w:instrText xml:space="preserve"> PAGEREF _Toc20722764 \h </w:instrText>
        </w:r>
        <w:r w:rsidR="0040276C">
          <w:rPr>
            <w:noProof/>
            <w:webHidden/>
          </w:rPr>
        </w:r>
        <w:r w:rsidR="0040276C">
          <w:rPr>
            <w:noProof/>
            <w:webHidden/>
          </w:rPr>
          <w:fldChar w:fldCharType="separate"/>
        </w:r>
        <w:r w:rsidR="0040276C">
          <w:rPr>
            <w:noProof/>
            <w:webHidden/>
          </w:rPr>
          <w:t>23</w:t>
        </w:r>
        <w:r w:rsidR="0040276C">
          <w:rPr>
            <w:noProof/>
            <w:webHidden/>
          </w:rPr>
          <w:fldChar w:fldCharType="end"/>
        </w:r>
      </w:hyperlink>
    </w:p>
    <w:p w14:paraId="7C1F81A4" w14:textId="6FB13F92" w:rsidR="0040276C" w:rsidRDefault="005C2445">
      <w:pPr>
        <w:pStyle w:val="TOC4"/>
        <w:rPr>
          <w:rFonts w:eastAsiaTheme="minorEastAsia"/>
          <w:smallCaps w:val="0"/>
          <w:noProof/>
          <w:sz w:val="22"/>
          <w:lang w:val="en-US" w:eastAsia="en-US" w:bidi="ar-SA"/>
        </w:rPr>
      </w:pPr>
      <w:hyperlink w:anchor="_Toc20722765" w:history="1">
        <w:r w:rsidR="0040276C" w:rsidRPr="0084589B">
          <w:rPr>
            <w:rStyle w:val="Hyperlink"/>
            <w:noProof/>
          </w:rPr>
          <w:t>Azure Active Directory Basic</w:t>
        </w:r>
        <w:r w:rsidR="0040276C">
          <w:rPr>
            <w:noProof/>
            <w:webHidden/>
          </w:rPr>
          <w:tab/>
        </w:r>
        <w:r w:rsidR="0040276C">
          <w:rPr>
            <w:noProof/>
            <w:webHidden/>
          </w:rPr>
          <w:fldChar w:fldCharType="begin"/>
        </w:r>
        <w:r w:rsidR="0040276C">
          <w:rPr>
            <w:noProof/>
            <w:webHidden/>
          </w:rPr>
          <w:instrText xml:space="preserve"> PAGEREF _Toc20722765 \h </w:instrText>
        </w:r>
        <w:r w:rsidR="0040276C">
          <w:rPr>
            <w:noProof/>
            <w:webHidden/>
          </w:rPr>
        </w:r>
        <w:r w:rsidR="0040276C">
          <w:rPr>
            <w:noProof/>
            <w:webHidden/>
          </w:rPr>
          <w:fldChar w:fldCharType="separate"/>
        </w:r>
        <w:r w:rsidR="0040276C">
          <w:rPr>
            <w:noProof/>
            <w:webHidden/>
          </w:rPr>
          <w:t>23</w:t>
        </w:r>
        <w:r w:rsidR="0040276C">
          <w:rPr>
            <w:noProof/>
            <w:webHidden/>
          </w:rPr>
          <w:fldChar w:fldCharType="end"/>
        </w:r>
      </w:hyperlink>
    </w:p>
    <w:p w14:paraId="5FBD6338" w14:textId="767410E7" w:rsidR="0040276C" w:rsidRDefault="005C2445">
      <w:pPr>
        <w:pStyle w:val="TOC4"/>
        <w:rPr>
          <w:rFonts w:eastAsiaTheme="minorEastAsia"/>
          <w:smallCaps w:val="0"/>
          <w:noProof/>
          <w:sz w:val="22"/>
          <w:lang w:val="en-US" w:eastAsia="en-US" w:bidi="ar-SA"/>
        </w:rPr>
      </w:pPr>
      <w:hyperlink w:anchor="_Toc20722766" w:history="1">
        <w:r w:rsidR="0040276C" w:rsidRPr="0084589B">
          <w:rPr>
            <w:rStyle w:val="Hyperlink"/>
            <w:noProof/>
          </w:rPr>
          <w:t>Azure Active Directory Premium</w:t>
        </w:r>
        <w:r w:rsidR="0040276C">
          <w:rPr>
            <w:noProof/>
            <w:webHidden/>
          </w:rPr>
          <w:tab/>
        </w:r>
        <w:r w:rsidR="0040276C">
          <w:rPr>
            <w:noProof/>
            <w:webHidden/>
          </w:rPr>
          <w:fldChar w:fldCharType="begin"/>
        </w:r>
        <w:r w:rsidR="0040276C">
          <w:rPr>
            <w:noProof/>
            <w:webHidden/>
          </w:rPr>
          <w:instrText xml:space="preserve"> PAGEREF _Toc20722766 \h </w:instrText>
        </w:r>
        <w:r w:rsidR="0040276C">
          <w:rPr>
            <w:noProof/>
            <w:webHidden/>
          </w:rPr>
        </w:r>
        <w:r w:rsidR="0040276C">
          <w:rPr>
            <w:noProof/>
            <w:webHidden/>
          </w:rPr>
          <w:fldChar w:fldCharType="separate"/>
        </w:r>
        <w:r w:rsidR="0040276C">
          <w:rPr>
            <w:noProof/>
            <w:webHidden/>
          </w:rPr>
          <w:t>23</w:t>
        </w:r>
        <w:r w:rsidR="0040276C">
          <w:rPr>
            <w:noProof/>
            <w:webHidden/>
          </w:rPr>
          <w:fldChar w:fldCharType="end"/>
        </w:r>
      </w:hyperlink>
    </w:p>
    <w:p w14:paraId="7F9431E2" w14:textId="4B3C9DD1" w:rsidR="0040276C" w:rsidRDefault="005C2445">
      <w:pPr>
        <w:pStyle w:val="TOC4"/>
        <w:rPr>
          <w:rFonts w:eastAsiaTheme="minorEastAsia"/>
          <w:smallCaps w:val="0"/>
          <w:noProof/>
          <w:sz w:val="22"/>
          <w:lang w:val="en-US" w:eastAsia="en-US" w:bidi="ar-SA"/>
        </w:rPr>
      </w:pPr>
      <w:hyperlink w:anchor="_Toc20722767" w:history="1">
        <w:r w:rsidR="0040276C" w:rsidRPr="0084589B">
          <w:rPr>
            <w:rStyle w:val="Hyperlink"/>
            <w:noProof/>
            <w:lang w:val="fr-FR"/>
          </w:rPr>
          <w:t>Azure Information Protection Premium</w:t>
        </w:r>
        <w:r w:rsidR="0040276C">
          <w:rPr>
            <w:noProof/>
            <w:webHidden/>
          </w:rPr>
          <w:tab/>
        </w:r>
        <w:r w:rsidR="0040276C">
          <w:rPr>
            <w:noProof/>
            <w:webHidden/>
          </w:rPr>
          <w:fldChar w:fldCharType="begin"/>
        </w:r>
        <w:r w:rsidR="0040276C">
          <w:rPr>
            <w:noProof/>
            <w:webHidden/>
          </w:rPr>
          <w:instrText xml:space="preserve"> PAGEREF _Toc20722767 \h </w:instrText>
        </w:r>
        <w:r w:rsidR="0040276C">
          <w:rPr>
            <w:noProof/>
            <w:webHidden/>
          </w:rPr>
        </w:r>
        <w:r w:rsidR="0040276C">
          <w:rPr>
            <w:noProof/>
            <w:webHidden/>
          </w:rPr>
          <w:fldChar w:fldCharType="separate"/>
        </w:r>
        <w:r w:rsidR="0040276C">
          <w:rPr>
            <w:noProof/>
            <w:webHidden/>
          </w:rPr>
          <w:t>24</w:t>
        </w:r>
        <w:r w:rsidR="0040276C">
          <w:rPr>
            <w:noProof/>
            <w:webHidden/>
          </w:rPr>
          <w:fldChar w:fldCharType="end"/>
        </w:r>
      </w:hyperlink>
    </w:p>
    <w:p w14:paraId="734AA36F" w14:textId="26FC4FD8" w:rsidR="0040276C" w:rsidRDefault="005C2445">
      <w:pPr>
        <w:pStyle w:val="TOC2"/>
        <w:tabs>
          <w:tab w:val="right" w:leader="dot" w:pos="5030"/>
        </w:tabs>
        <w:rPr>
          <w:rFonts w:eastAsiaTheme="minorEastAsia"/>
          <w:b w:val="0"/>
          <w:smallCaps w:val="0"/>
          <w:noProof/>
          <w:sz w:val="22"/>
          <w:lang w:val="en-US" w:eastAsia="en-US" w:bidi="ar-SA"/>
        </w:rPr>
      </w:pPr>
      <w:hyperlink w:anchor="_Toc20722768" w:history="1">
        <w:r w:rsidR="0040276C" w:rsidRPr="0084589B">
          <w:rPr>
            <w:rStyle w:val="Hyperlink"/>
            <w:noProof/>
          </w:rPr>
          <w:t>Služby Microsoft Dynamics 365</w:t>
        </w:r>
        <w:r w:rsidR="0040276C">
          <w:rPr>
            <w:noProof/>
            <w:webHidden/>
          </w:rPr>
          <w:tab/>
        </w:r>
        <w:r w:rsidR="0040276C">
          <w:rPr>
            <w:noProof/>
            <w:webHidden/>
          </w:rPr>
          <w:fldChar w:fldCharType="begin"/>
        </w:r>
        <w:r w:rsidR="0040276C">
          <w:rPr>
            <w:noProof/>
            <w:webHidden/>
          </w:rPr>
          <w:instrText xml:space="preserve"> PAGEREF _Toc20722768 \h </w:instrText>
        </w:r>
        <w:r w:rsidR="0040276C">
          <w:rPr>
            <w:noProof/>
            <w:webHidden/>
          </w:rPr>
        </w:r>
        <w:r w:rsidR="0040276C">
          <w:rPr>
            <w:noProof/>
            <w:webHidden/>
          </w:rPr>
          <w:fldChar w:fldCharType="separate"/>
        </w:r>
        <w:r w:rsidR="0040276C">
          <w:rPr>
            <w:noProof/>
            <w:webHidden/>
          </w:rPr>
          <w:t>24</w:t>
        </w:r>
        <w:r w:rsidR="0040276C">
          <w:rPr>
            <w:noProof/>
            <w:webHidden/>
          </w:rPr>
          <w:fldChar w:fldCharType="end"/>
        </w:r>
      </w:hyperlink>
    </w:p>
    <w:p w14:paraId="116CCEBD" w14:textId="429ECFBF" w:rsidR="0040276C" w:rsidRDefault="005C2445">
      <w:pPr>
        <w:pStyle w:val="TOC2"/>
        <w:tabs>
          <w:tab w:val="right" w:leader="dot" w:pos="5030"/>
        </w:tabs>
        <w:rPr>
          <w:rFonts w:eastAsiaTheme="minorEastAsia"/>
          <w:b w:val="0"/>
          <w:smallCaps w:val="0"/>
          <w:noProof/>
          <w:sz w:val="22"/>
          <w:lang w:val="en-US" w:eastAsia="en-US" w:bidi="ar-SA"/>
        </w:rPr>
      </w:pPr>
      <w:hyperlink w:anchor="_Toc20722769" w:history="1">
        <w:r w:rsidR="0040276C" w:rsidRPr="0084589B">
          <w:rPr>
            <w:rStyle w:val="Hyperlink"/>
            <w:noProof/>
          </w:rPr>
          <w:t>Služby Office 365</w:t>
        </w:r>
        <w:r w:rsidR="0040276C">
          <w:rPr>
            <w:noProof/>
            <w:webHidden/>
          </w:rPr>
          <w:tab/>
        </w:r>
        <w:r w:rsidR="0040276C">
          <w:rPr>
            <w:noProof/>
            <w:webHidden/>
          </w:rPr>
          <w:fldChar w:fldCharType="begin"/>
        </w:r>
        <w:r w:rsidR="0040276C">
          <w:rPr>
            <w:noProof/>
            <w:webHidden/>
          </w:rPr>
          <w:instrText xml:space="preserve"> PAGEREF _Toc20722769 \h </w:instrText>
        </w:r>
        <w:r w:rsidR="0040276C">
          <w:rPr>
            <w:noProof/>
            <w:webHidden/>
          </w:rPr>
        </w:r>
        <w:r w:rsidR="0040276C">
          <w:rPr>
            <w:noProof/>
            <w:webHidden/>
          </w:rPr>
          <w:fldChar w:fldCharType="separate"/>
        </w:r>
        <w:r w:rsidR="0040276C">
          <w:rPr>
            <w:noProof/>
            <w:webHidden/>
          </w:rPr>
          <w:t>26</w:t>
        </w:r>
        <w:r w:rsidR="0040276C">
          <w:rPr>
            <w:noProof/>
            <w:webHidden/>
          </w:rPr>
          <w:fldChar w:fldCharType="end"/>
        </w:r>
      </w:hyperlink>
    </w:p>
    <w:p w14:paraId="1643F46A" w14:textId="5723B59C" w:rsidR="0040276C" w:rsidRDefault="005C2445">
      <w:pPr>
        <w:pStyle w:val="TOC4"/>
        <w:rPr>
          <w:rFonts w:eastAsiaTheme="minorEastAsia"/>
          <w:smallCaps w:val="0"/>
          <w:noProof/>
          <w:sz w:val="22"/>
          <w:lang w:val="en-US" w:eastAsia="en-US" w:bidi="ar-SA"/>
        </w:rPr>
      </w:pPr>
      <w:hyperlink w:anchor="_Toc20722770" w:history="1">
        <w:r w:rsidR="0040276C" w:rsidRPr="0084589B">
          <w:rPr>
            <w:rStyle w:val="Hyperlink"/>
            <w:noProof/>
          </w:rPr>
          <w:t>Audio služby</w:t>
        </w:r>
        <w:r w:rsidR="0040276C">
          <w:rPr>
            <w:noProof/>
            <w:webHidden/>
          </w:rPr>
          <w:tab/>
        </w:r>
        <w:r w:rsidR="0040276C">
          <w:rPr>
            <w:noProof/>
            <w:webHidden/>
          </w:rPr>
          <w:fldChar w:fldCharType="begin"/>
        </w:r>
        <w:r w:rsidR="0040276C">
          <w:rPr>
            <w:noProof/>
            <w:webHidden/>
          </w:rPr>
          <w:instrText xml:space="preserve"> PAGEREF _Toc20722770 \h </w:instrText>
        </w:r>
        <w:r w:rsidR="0040276C">
          <w:rPr>
            <w:noProof/>
            <w:webHidden/>
          </w:rPr>
        </w:r>
        <w:r w:rsidR="0040276C">
          <w:rPr>
            <w:noProof/>
            <w:webHidden/>
          </w:rPr>
          <w:fldChar w:fldCharType="separate"/>
        </w:r>
        <w:r w:rsidR="0040276C">
          <w:rPr>
            <w:noProof/>
            <w:webHidden/>
          </w:rPr>
          <w:t>27</w:t>
        </w:r>
        <w:r w:rsidR="0040276C">
          <w:rPr>
            <w:noProof/>
            <w:webHidden/>
          </w:rPr>
          <w:fldChar w:fldCharType="end"/>
        </w:r>
      </w:hyperlink>
    </w:p>
    <w:p w14:paraId="4804527C" w14:textId="3E518684" w:rsidR="0040276C" w:rsidRDefault="005C2445">
      <w:pPr>
        <w:pStyle w:val="TOC4"/>
        <w:rPr>
          <w:rFonts w:eastAsiaTheme="minorEastAsia"/>
          <w:smallCaps w:val="0"/>
          <w:noProof/>
          <w:sz w:val="22"/>
          <w:lang w:val="en-US" w:eastAsia="en-US" w:bidi="ar-SA"/>
        </w:rPr>
      </w:pPr>
      <w:hyperlink w:anchor="_Toc20722771" w:history="1">
        <w:r w:rsidR="0040276C" w:rsidRPr="0084589B">
          <w:rPr>
            <w:rStyle w:val="Hyperlink"/>
            <w:noProof/>
          </w:rPr>
          <w:t>Exchange Online</w:t>
        </w:r>
        <w:r w:rsidR="0040276C">
          <w:rPr>
            <w:noProof/>
            <w:webHidden/>
          </w:rPr>
          <w:tab/>
        </w:r>
        <w:r w:rsidR="0040276C">
          <w:rPr>
            <w:noProof/>
            <w:webHidden/>
          </w:rPr>
          <w:fldChar w:fldCharType="begin"/>
        </w:r>
        <w:r w:rsidR="0040276C">
          <w:rPr>
            <w:noProof/>
            <w:webHidden/>
          </w:rPr>
          <w:instrText xml:space="preserve"> PAGEREF _Toc20722771 \h </w:instrText>
        </w:r>
        <w:r w:rsidR="0040276C">
          <w:rPr>
            <w:noProof/>
            <w:webHidden/>
          </w:rPr>
        </w:r>
        <w:r w:rsidR="0040276C">
          <w:rPr>
            <w:noProof/>
            <w:webHidden/>
          </w:rPr>
          <w:fldChar w:fldCharType="separate"/>
        </w:r>
        <w:r w:rsidR="0040276C">
          <w:rPr>
            <w:noProof/>
            <w:webHidden/>
          </w:rPr>
          <w:t>28</w:t>
        </w:r>
        <w:r w:rsidR="0040276C">
          <w:rPr>
            <w:noProof/>
            <w:webHidden/>
          </w:rPr>
          <w:fldChar w:fldCharType="end"/>
        </w:r>
      </w:hyperlink>
    </w:p>
    <w:p w14:paraId="68DD3FED" w14:textId="22CD443C" w:rsidR="0040276C" w:rsidRDefault="005C2445">
      <w:pPr>
        <w:pStyle w:val="TOC4"/>
        <w:rPr>
          <w:rFonts w:eastAsiaTheme="minorEastAsia"/>
          <w:smallCaps w:val="0"/>
          <w:noProof/>
          <w:sz w:val="22"/>
          <w:lang w:val="en-US" w:eastAsia="en-US" w:bidi="ar-SA"/>
        </w:rPr>
      </w:pPr>
      <w:hyperlink w:anchor="_Toc20722772" w:history="1">
        <w:r w:rsidR="0040276C" w:rsidRPr="0084589B">
          <w:rPr>
            <w:rStyle w:val="Hyperlink"/>
            <w:noProof/>
          </w:rPr>
          <w:t>Aplikácie služieb Office 365</w:t>
        </w:r>
        <w:r w:rsidR="0040276C">
          <w:rPr>
            <w:noProof/>
            <w:webHidden/>
          </w:rPr>
          <w:tab/>
        </w:r>
        <w:r w:rsidR="0040276C">
          <w:rPr>
            <w:noProof/>
            <w:webHidden/>
          </w:rPr>
          <w:fldChar w:fldCharType="begin"/>
        </w:r>
        <w:r w:rsidR="0040276C">
          <w:rPr>
            <w:noProof/>
            <w:webHidden/>
          </w:rPr>
          <w:instrText xml:space="preserve"> PAGEREF _Toc20722772 \h </w:instrText>
        </w:r>
        <w:r w:rsidR="0040276C">
          <w:rPr>
            <w:noProof/>
            <w:webHidden/>
          </w:rPr>
        </w:r>
        <w:r w:rsidR="0040276C">
          <w:rPr>
            <w:noProof/>
            <w:webHidden/>
          </w:rPr>
          <w:fldChar w:fldCharType="separate"/>
        </w:r>
        <w:r w:rsidR="0040276C">
          <w:rPr>
            <w:noProof/>
            <w:webHidden/>
          </w:rPr>
          <w:t>29</w:t>
        </w:r>
        <w:r w:rsidR="0040276C">
          <w:rPr>
            <w:noProof/>
            <w:webHidden/>
          </w:rPr>
          <w:fldChar w:fldCharType="end"/>
        </w:r>
      </w:hyperlink>
    </w:p>
    <w:p w14:paraId="0AEA61FC" w14:textId="179C715E" w:rsidR="0040276C" w:rsidRDefault="005C2445">
      <w:pPr>
        <w:pStyle w:val="TOC4"/>
        <w:rPr>
          <w:rFonts w:eastAsiaTheme="minorEastAsia"/>
          <w:smallCaps w:val="0"/>
          <w:noProof/>
          <w:sz w:val="22"/>
          <w:lang w:val="en-US" w:eastAsia="en-US" w:bidi="ar-SA"/>
        </w:rPr>
      </w:pPr>
      <w:hyperlink w:anchor="_Toc20722773" w:history="1">
        <w:r w:rsidR="0040276C" w:rsidRPr="0084589B">
          <w:rPr>
            <w:rStyle w:val="Hyperlink"/>
            <w:noProof/>
          </w:rPr>
          <w:t>Office for the web</w:t>
        </w:r>
        <w:r w:rsidR="0040276C">
          <w:rPr>
            <w:noProof/>
            <w:webHidden/>
          </w:rPr>
          <w:tab/>
        </w:r>
        <w:r w:rsidR="0040276C">
          <w:rPr>
            <w:noProof/>
            <w:webHidden/>
          </w:rPr>
          <w:fldChar w:fldCharType="begin"/>
        </w:r>
        <w:r w:rsidR="0040276C">
          <w:rPr>
            <w:noProof/>
            <w:webHidden/>
          </w:rPr>
          <w:instrText xml:space="preserve"> PAGEREF _Toc20722773 \h </w:instrText>
        </w:r>
        <w:r w:rsidR="0040276C">
          <w:rPr>
            <w:noProof/>
            <w:webHidden/>
          </w:rPr>
        </w:r>
        <w:r w:rsidR="0040276C">
          <w:rPr>
            <w:noProof/>
            <w:webHidden/>
          </w:rPr>
          <w:fldChar w:fldCharType="separate"/>
        </w:r>
        <w:r w:rsidR="0040276C">
          <w:rPr>
            <w:noProof/>
            <w:webHidden/>
          </w:rPr>
          <w:t>30</w:t>
        </w:r>
        <w:r w:rsidR="0040276C">
          <w:rPr>
            <w:noProof/>
            <w:webHidden/>
          </w:rPr>
          <w:fldChar w:fldCharType="end"/>
        </w:r>
      </w:hyperlink>
    </w:p>
    <w:p w14:paraId="5CBDAFD3" w14:textId="1993B2BA" w:rsidR="0040276C" w:rsidRDefault="005C2445">
      <w:pPr>
        <w:pStyle w:val="TOC4"/>
        <w:rPr>
          <w:rFonts w:eastAsiaTheme="minorEastAsia"/>
          <w:smallCaps w:val="0"/>
          <w:noProof/>
          <w:sz w:val="22"/>
          <w:lang w:val="en-US" w:eastAsia="en-US" w:bidi="ar-SA"/>
        </w:rPr>
      </w:pPr>
      <w:hyperlink w:anchor="_Toc20722774" w:history="1">
        <w:r w:rsidR="0040276C" w:rsidRPr="0084589B">
          <w:rPr>
            <w:rStyle w:val="Hyperlink"/>
            <w:noProof/>
          </w:rPr>
          <w:t>OneDrive for Business</w:t>
        </w:r>
        <w:r w:rsidR="0040276C">
          <w:rPr>
            <w:noProof/>
            <w:webHidden/>
          </w:rPr>
          <w:tab/>
        </w:r>
        <w:r w:rsidR="0040276C">
          <w:rPr>
            <w:noProof/>
            <w:webHidden/>
          </w:rPr>
          <w:fldChar w:fldCharType="begin"/>
        </w:r>
        <w:r w:rsidR="0040276C">
          <w:rPr>
            <w:noProof/>
            <w:webHidden/>
          </w:rPr>
          <w:instrText xml:space="preserve"> PAGEREF _Toc20722774 \h </w:instrText>
        </w:r>
        <w:r w:rsidR="0040276C">
          <w:rPr>
            <w:noProof/>
            <w:webHidden/>
          </w:rPr>
        </w:r>
        <w:r w:rsidR="0040276C">
          <w:rPr>
            <w:noProof/>
            <w:webHidden/>
          </w:rPr>
          <w:fldChar w:fldCharType="separate"/>
        </w:r>
        <w:r w:rsidR="0040276C">
          <w:rPr>
            <w:noProof/>
            <w:webHidden/>
          </w:rPr>
          <w:t>30</w:t>
        </w:r>
        <w:r w:rsidR="0040276C">
          <w:rPr>
            <w:noProof/>
            <w:webHidden/>
          </w:rPr>
          <w:fldChar w:fldCharType="end"/>
        </w:r>
      </w:hyperlink>
    </w:p>
    <w:p w14:paraId="740F2317" w14:textId="3A09341E" w:rsidR="0040276C" w:rsidRDefault="005C2445">
      <w:pPr>
        <w:pStyle w:val="TOC4"/>
        <w:rPr>
          <w:rFonts w:eastAsiaTheme="minorEastAsia"/>
          <w:smallCaps w:val="0"/>
          <w:noProof/>
          <w:sz w:val="22"/>
          <w:lang w:val="en-US" w:eastAsia="en-US" w:bidi="ar-SA"/>
        </w:rPr>
      </w:pPr>
      <w:hyperlink w:anchor="_Toc20722775" w:history="1">
        <w:r w:rsidR="0040276C" w:rsidRPr="0084589B">
          <w:rPr>
            <w:rStyle w:val="Hyperlink"/>
            <w:noProof/>
          </w:rPr>
          <w:t>Project Online</w:t>
        </w:r>
        <w:r w:rsidR="0040276C">
          <w:rPr>
            <w:noProof/>
            <w:webHidden/>
          </w:rPr>
          <w:tab/>
        </w:r>
        <w:r w:rsidR="0040276C">
          <w:rPr>
            <w:noProof/>
            <w:webHidden/>
          </w:rPr>
          <w:fldChar w:fldCharType="begin"/>
        </w:r>
        <w:r w:rsidR="0040276C">
          <w:rPr>
            <w:noProof/>
            <w:webHidden/>
          </w:rPr>
          <w:instrText xml:space="preserve"> PAGEREF _Toc20722775 \h </w:instrText>
        </w:r>
        <w:r w:rsidR="0040276C">
          <w:rPr>
            <w:noProof/>
            <w:webHidden/>
          </w:rPr>
        </w:r>
        <w:r w:rsidR="0040276C">
          <w:rPr>
            <w:noProof/>
            <w:webHidden/>
          </w:rPr>
          <w:fldChar w:fldCharType="separate"/>
        </w:r>
        <w:r w:rsidR="0040276C">
          <w:rPr>
            <w:noProof/>
            <w:webHidden/>
          </w:rPr>
          <w:t>30</w:t>
        </w:r>
        <w:r w:rsidR="0040276C">
          <w:rPr>
            <w:noProof/>
            <w:webHidden/>
          </w:rPr>
          <w:fldChar w:fldCharType="end"/>
        </w:r>
      </w:hyperlink>
    </w:p>
    <w:p w14:paraId="03C229B6" w14:textId="053EA63A" w:rsidR="0040276C" w:rsidRDefault="005C2445">
      <w:pPr>
        <w:pStyle w:val="TOC4"/>
        <w:rPr>
          <w:rFonts w:eastAsiaTheme="minorEastAsia"/>
          <w:smallCaps w:val="0"/>
          <w:noProof/>
          <w:sz w:val="22"/>
          <w:lang w:val="en-US" w:eastAsia="en-US" w:bidi="ar-SA"/>
        </w:rPr>
      </w:pPr>
      <w:hyperlink w:anchor="_Toc20722776" w:history="1">
        <w:r w:rsidR="0040276C" w:rsidRPr="0084589B">
          <w:rPr>
            <w:rStyle w:val="Hyperlink"/>
            <w:noProof/>
          </w:rPr>
          <w:t>SharePoint Online</w:t>
        </w:r>
        <w:r w:rsidR="0040276C">
          <w:rPr>
            <w:noProof/>
            <w:webHidden/>
          </w:rPr>
          <w:tab/>
        </w:r>
        <w:r w:rsidR="0040276C">
          <w:rPr>
            <w:noProof/>
            <w:webHidden/>
          </w:rPr>
          <w:fldChar w:fldCharType="begin"/>
        </w:r>
        <w:r w:rsidR="0040276C">
          <w:rPr>
            <w:noProof/>
            <w:webHidden/>
          </w:rPr>
          <w:instrText xml:space="preserve"> PAGEREF _Toc20722776 \h </w:instrText>
        </w:r>
        <w:r w:rsidR="0040276C">
          <w:rPr>
            <w:noProof/>
            <w:webHidden/>
          </w:rPr>
        </w:r>
        <w:r w:rsidR="0040276C">
          <w:rPr>
            <w:noProof/>
            <w:webHidden/>
          </w:rPr>
          <w:fldChar w:fldCharType="separate"/>
        </w:r>
        <w:r w:rsidR="0040276C">
          <w:rPr>
            <w:noProof/>
            <w:webHidden/>
          </w:rPr>
          <w:t>31</w:t>
        </w:r>
        <w:r w:rsidR="0040276C">
          <w:rPr>
            <w:noProof/>
            <w:webHidden/>
          </w:rPr>
          <w:fldChar w:fldCharType="end"/>
        </w:r>
      </w:hyperlink>
    </w:p>
    <w:p w14:paraId="4AC6E470" w14:textId="5E30CFF1" w:rsidR="0040276C" w:rsidRDefault="005C2445">
      <w:pPr>
        <w:pStyle w:val="TOC4"/>
        <w:rPr>
          <w:rFonts w:eastAsiaTheme="minorEastAsia"/>
          <w:smallCaps w:val="0"/>
          <w:noProof/>
          <w:sz w:val="22"/>
          <w:lang w:val="en-US" w:eastAsia="en-US" w:bidi="ar-SA"/>
        </w:rPr>
      </w:pPr>
      <w:hyperlink w:anchor="_Toc20722777" w:history="1">
        <w:r w:rsidR="0040276C" w:rsidRPr="0084589B">
          <w:rPr>
            <w:rStyle w:val="Hyperlink"/>
            <w:noProof/>
          </w:rPr>
          <w:t>Microsoft Stream</w:t>
        </w:r>
        <w:r w:rsidR="0040276C">
          <w:rPr>
            <w:noProof/>
            <w:webHidden/>
          </w:rPr>
          <w:tab/>
        </w:r>
        <w:r w:rsidR="0040276C">
          <w:rPr>
            <w:noProof/>
            <w:webHidden/>
          </w:rPr>
          <w:fldChar w:fldCharType="begin"/>
        </w:r>
        <w:r w:rsidR="0040276C">
          <w:rPr>
            <w:noProof/>
            <w:webHidden/>
          </w:rPr>
          <w:instrText xml:space="preserve"> PAGEREF _Toc20722777 \h </w:instrText>
        </w:r>
        <w:r w:rsidR="0040276C">
          <w:rPr>
            <w:noProof/>
            <w:webHidden/>
          </w:rPr>
        </w:r>
        <w:r w:rsidR="0040276C">
          <w:rPr>
            <w:noProof/>
            <w:webHidden/>
          </w:rPr>
          <w:fldChar w:fldCharType="separate"/>
        </w:r>
        <w:r w:rsidR="0040276C">
          <w:rPr>
            <w:noProof/>
            <w:webHidden/>
          </w:rPr>
          <w:t>31</w:t>
        </w:r>
        <w:r w:rsidR="0040276C">
          <w:rPr>
            <w:noProof/>
            <w:webHidden/>
          </w:rPr>
          <w:fldChar w:fldCharType="end"/>
        </w:r>
      </w:hyperlink>
    </w:p>
    <w:p w14:paraId="4B3674CE" w14:textId="1DDBA9F0" w:rsidR="0040276C" w:rsidRDefault="005C2445">
      <w:pPr>
        <w:pStyle w:val="TOC2"/>
        <w:tabs>
          <w:tab w:val="right" w:leader="dot" w:pos="5030"/>
        </w:tabs>
        <w:rPr>
          <w:rFonts w:eastAsiaTheme="minorEastAsia"/>
          <w:b w:val="0"/>
          <w:smallCaps w:val="0"/>
          <w:noProof/>
          <w:sz w:val="22"/>
          <w:lang w:val="en-US" w:eastAsia="en-US" w:bidi="ar-SA"/>
        </w:rPr>
      </w:pPr>
      <w:hyperlink w:anchor="_Toc20722778" w:history="1">
        <w:r w:rsidR="0040276C" w:rsidRPr="0084589B">
          <w:rPr>
            <w:rStyle w:val="Hyperlink"/>
            <w:noProof/>
          </w:rPr>
          <w:t>Iné služby online</w:t>
        </w:r>
        <w:r w:rsidR="0040276C">
          <w:rPr>
            <w:noProof/>
            <w:webHidden/>
          </w:rPr>
          <w:tab/>
        </w:r>
        <w:r w:rsidR="0040276C">
          <w:rPr>
            <w:noProof/>
            <w:webHidden/>
          </w:rPr>
          <w:fldChar w:fldCharType="begin"/>
        </w:r>
        <w:r w:rsidR="0040276C">
          <w:rPr>
            <w:noProof/>
            <w:webHidden/>
          </w:rPr>
          <w:instrText xml:space="preserve"> PAGEREF _Toc20722778 \h </w:instrText>
        </w:r>
        <w:r w:rsidR="0040276C">
          <w:rPr>
            <w:noProof/>
            <w:webHidden/>
          </w:rPr>
        </w:r>
        <w:r w:rsidR="0040276C">
          <w:rPr>
            <w:noProof/>
            <w:webHidden/>
          </w:rPr>
          <w:fldChar w:fldCharType="separate"/>
        </w:r>
        <w:r w:rsidR="0040276C">
          <w:rPr>
            <w:noProof/>
            <w:webHidden/>
          </w:rPr>
          <w:t>31</w:t>
        </w:r>
        <w:r w:rsidR="0040276C">
          <w:rPr>
            <w:noProof/>
            <w:webHidden/>
          </w:rPr>
          <w:fldChar w:fldCharType="end"/>
        </w:r>
      </w:hyperlink>
    </w:p>
    <w:p w14:paraId="032BCDB1" w14:textId="5E27E5AB" w:rsidR="0040276C" w:rsidRDefault="005C2445">
      <w:pPr>
        <w:pStyle w:val="TOC4"/>
        <w:rPr>
          <w:rFonts w:eastAsiaTheme="minorEastAsia"/>
          <w:smallCaps w:val="0"/>
          <w:noProof/>
          <w:sz w:val="22"/>
          <w:lang w:val="en-US" w:eastAsia="en-US" w:bidi="ar-SA"/>
        </w:rPr>
      </w:pPr>
      <w:hyperlink w:anchor="_Toc20722779" w:history="1">
        <w:r w:rsidR="0040276C" w:rsidRPr="0084589B">
          <w:rPr>
            <w:rStyle w:val="Hyperlink"/>
            <w:noProof/>
          </w:rPr>
          <w:t>Bing Maps Mobile Asset Management Platform</w:t>
        </w:r>
        <w:r w:rsidR="0040276C">
          <w:rPr>
            <w:noProof/>
            <w:webHidden/>
          </w:rPr>
          <w:tab/>
        </w:r>
        <w:r w:rsidR="0040276C">
          <w:rPr>
            <w:noProof/>
            <w:webHidden/>
          </w:rPr>
          <w:fldChar w:fldCharType="begin"/>
        </w:r>
        <w:r w:rsidR="0040276C">
          <w:rPr>
            <w:noProof/>
            <w:webHidden/>
          </w:rPr>
          <w:instrText xml:space="preserve"> PAGEREF _Toc20722779 \h </w:instrText>
        </w:r>
        <w:r w:rsidR="0040276C">
          <w:rPr>
            <w:noProof/>
            <w:webHidden/>
          </w:rPr>
        </w:r>
        <w:r w:rsidR="0040276C">
          <w:rPr>
            <w:noProof/>
            <w:webHidden/>
          </w:rPr>
          <w:fldChar w:fldCharType="separate"/>
        </w:r>
        <w:r w:rsidR="0040276C">
          <w:rPr>
            <w:noProof/>
            <w:webHidden/>
          </w:rPr>
          <w:t>31</w:t>
        </w:r>
        <w:r w:rsidR="0040276C">
          <w:rPr>
            <w:noProof/>
            <w:webHidden/>
          </w:rPr>
          <w:fldChar w:fldCharType="end"/>
        </w:r>
      </w:hyperlink>
    </w:p>
    <w:p w14:paraId="427EC463" w14:textId="23FA002D" w:rsidR="0040276C" w:rsidRDefault="005C2445">
      <w:pPr>
        <w:pStyle w:val="TOC4"/>
        <w:rPr>
          <w:rFonts w:eastAsiaTheme="minorEastAsia"/>
          <w:smallCaps w:val="0"/>
          <w:noProof/>
          <w:sz w:val="22"/>
          <w:lang w:val="en-US" w:eastAsia="en-US" w:bidi="ar-SA"/>
        </w:rPr>
      </w:pPr>
      <w:hyperlink w:anchor="_Toc20722780" w:history="1">
        <w:r w:rsidR="0040276C" w:rsidRPr="0084589B">
          <w:rPr>
            <w:rStyle w:val="Hyperlink"/>
            <w:noProof/>
          </w:rPr>
          <w:t>Bing Maps Transactions and Users</w:t>
        </w:r>
        <w:r w:rsidR="0040276C">
          <w:rPr>
            <w:noProof/>
            <w:webHidden/>
          </w:rPr>
          <w:tab/>
        </w:r>
        <w:r w:rsidR="0040276C">
          <w:rPr>
            <w:noProof/>
            <w:webHidden/>
          </w:rPr>
          <w:fldChar w:fldCharType="begin"/>
        </w:r>
        <w:r w:rsidR="0040276C">
          <w:rPr>
            <w:noProof/>
            <w:webHidden/>
          </w:rPr>
          <w:instrText xml:space="preserve"> PAGEREF _Toc20722780 \h </w:instrText>
        </w:r>
        <w:r w:rsidR="0040276C">
          <w:rPr>
            <w:noProof/>
            <w:webHidden/>
          </w:rPr>
        </w:r>
        <w:r w:rsidR="0040276C">
          <w:rPr>
            <w:noProof/>
            <w:webHidden/>
          </w:rPr>
          <w:fldChar w:fldCharType="separate"/>
        </w:r>
        <w:r w:rsidR="0040276C">
          <w:rPr>
            <w:noProof/>
            <w:webHidden/>
          </w:rPr>
          <w:t>32</w:t>
        </w:r>
        <w:r w:rsidR="0040276C">
          <w:rPr>
            <w:noProof/>
            <w:webHidden/>
          </w:rPr>
          <w:fldChar w:fldCharType="end"/>
        </w:r>
      </w:hyperlink>
    </w:p>
    <w:p w14:paraId="1440CF94" w14:textId="3E943F5A" w:rsidR="0040276C" w:rsidRDefault="005C2445">
      <w:pPr>
        <w:pStyle w:val="TOC4"/>
        <w:rPr>
          <w:rFonts w:eastAsiaTheme="minorEastAsia"/>
          <w:smallCaps w:val="0"/>
          <w:noProof/>
          <w:sz w:val="22"/>
          <w:lang w:val="en-US" w:eastAsia="en-US" w:bidi="ar-SA"/>
        </w:rPr>
      </w:pPr>
      <w:hyperlink w:anchor="_Toc20722781" w:history="1">
        <w:r w:rsidR="0040276C" w:rsidRPr="0084589B">
          <w:rPr>
            <w:rStyle w:val="Hyperlink"/>
            <w:noProof/>
          </w:rPr>
          <w:t>Microsoft Power Platform</w:t>
        </w:r>
        <w:r w:rsidR="0040276C">
          <w:rPr>
            <w:noProof/>
            <w:webHidden/>
          </w:rPr>
          <w:tab/>
        </w:r>
        <w:r w:rsidR="0040276C">
          <w:rPr>
            <w:noProof/>
            <w:webHidden/>
          </w:rPr>
          <w:fldChar w:fldCharType="begin"/>
        </w:r>
        <w:r w:rsidR="0040276C">
          <w:rPr>
            <w:noProof/>
            <w:webHidden/>
          </w:rPr>
          <w:instrText xml:space="preserve"> PAGEREF _Toc20722781 \h </w:instrText>
        </w:r>
        <w:r w:rsidR="0040276C">
          <w:rPr>
            <w:noProof/>
            <w:webHidden/>
          </w:rPr>
        </w:r>
        <w:r w:rsidR="0040276C">
          <w:rPr>
            <w:noProof/>
            <w:webHidden/>
          </w:rPr>
          <w:fldChar w:fldCharType="separate"/>
        </w:r>
        <w:r w:rsidR="0040276C">
          <w:rPr>
            <w:noProof/>
            <w:webHidden/>
          </w:rPr>
          <w:t>32</w:t>
        </w:r>
        <w:r w:rsidR="0040276C">
          <w:rPr>
            <w:noProof/>
            <w:webHidden/>
          </w:rPr>
          <w:fldChar w:fldCharType="end"/>
        </w:r>
      </w:hyperlink>
    </w:p>
    <w:p w14:paraId="1568216F" w14:textId="5CC808DA" w:rsidR="0040276C" w:rsidRDefault="005C2445">
      <w:pPr>
        <w:pStyle w:val="TOC4"/>
        <w:rPr>
          <w:rFonts w:eastAsiaTheme="minorEastAsia"/>
          <w:smallCaps w:val="0"/>
          <w:noProof/>
          <w:sz w:val="22"/>
          <w:lang w:val="en-US" w:eastAsia="en-US" w:bidi="ar-SA"/>
        </w:rPr>
      </w:pPr>
      <w:hyperlink w:anchor="_Toc20722782" w:history="1">
        <w:r w:rsidR="0040276C" w:rsidRPr="0084589B">
          <w:rPr>
            <w:rStyle w:val="Hyperlink"/>
            <w:noProof/>
          </w:rPr>
          <w:t>Licencia GitHub Enterprise</w:t>
        </w:r>
        <w:r w:rsidR="0040276C">
          <w:rPr>
            <w:noProof/>
            <w:webHidden/>
          </w:rPr>
          <w:tab/>
        </w:r>
        <w:r w:rsidR="0040276C">
          <w:rPr>
            <w:noProof/>
            <w:webHidden/>
          </w:rPr>
          <w:fldChar w:fldCharType="begin"/>
        </w:r>
        <w:r w:rsidR="0040276C">
          <w:rPr>
            <w:noProof/>
            <w:webHidden/>
          </w:rPr>
          <w:instrText xml:space="preserve"> PAGEREF _Toc20722782 \h </w:instrText>
        </w:r>
        <w:r w:rsidR="0040276C">
          <w:rPr>
            <w:noProof/>
            <w:webHidden/>
          </w:rPr>
        </w:r>
        <w:r w:rsidR="0040276C">
          <w:rPr>
            <w:noProof/>
            <w:webHidden/>
          </w:rPr>
          <w:fldChar w:fldCharType="separate"/>
        </w:r>
        <w:r w:rsidR="0040276C">
          <w:rPr>
            <w:noProof/>
            <w:webHidden/>
          </w:rPr>
          <w:t>33</w:t>
        </w:r>
        <w:r w:rsidR="0040276C">
          <w:rPr>
            <w:noProof/>
            <w:webHidden/>
          </w:rPr>
          <w:fldChar w:fldCharType="end"/>
        </w:r>
      </w:hyperlink>
    </w:p>
    <w:p w14:paraId="56D7496F" w14:textId="1A75B6C7" w:rsidR="0040276C" w:rsidRDefault="005C2445">
      <w:pPr>
        <w:pStyle w:val="TOC4"/>
        <w:rPr>
          <w:rFonts w:eastAsiaTheme="minorEastAsia"/>
          <w:smallCaps w:val="0"/>
          <w:noProof/>
          <w:sz w:val="22"/>
          <w:lang w:val="en-US" w:eastAsia="en-US" w:bidi="ar-SA"/>
        </w:rPr>
      </w:pPr>
      <w:hyperlink w:anchor="_Toc20722783" w:history="1">
        <w:r w:rsidR="0040276C" w:rsidRPr="0084589B">
          <w:rPr>
            <w:rStyle w:val="Hyperlink"/>
            <w:noProof/>
          </w:rPr>
          <w:t>Microsoft Cloud App Security</w:t>
        </w:r>
        <w:r w:rsidR="0040276C">
          <w:rPr>
            <w:noProof/>
            <w:webHidden/>
          </w:rPr>
          <w:tab/>
        </w:r>
        <w:r w:rsidR="0040276C">
          <w:rPr>
            <w:noProof/>
            <w:webHidden/>
          </w:rPr>
          <w:fldChar w:fldCharType="begin"/>
        </w:r>
        <w:r w:rsidR="0040276C">
          <w:rPr>
            <w:noProof/>
            <w:webHidden/>
          </w:rPr>
          <w:instrText xml:space="preserve"> PAGEREF _Toc20722783 \h </w:instrText>
        </w:r>
        <w:r w:rsidR="0040276C">
          <w:rPr>
            <w:noProof/>
            <w:webHidden/>
          </w:rPr>
        </w:r>
        <w:r w:rsidR="0040276C">
          <w:rPr>
            <w:noProof/>
            <w:webHidden/>
          </w:rPr>
          <w:fldChar w:fldCharType="separate"/>
        </w:r>
        <w:r w:rsidR="0040276C">
          <w:rPr>
            <w:noProof/>
            <w:webHidden/>
          </w:rPr>
          <w:t>33</w:t>
        </w:r>
        <w:r w:rsidR="0040276C">
          <w:rPr>
            <w:noProof/>
            <w:webHidden/>
          </w:rPr>
          <w:fldChar w:fldCharType="end"/>
        </w:r>
      </w:hyperlink>
    </w:p>
    <w:p w14:paraId="1C290450" w14:textId="2F51BFAC" w:rsidR="0040276C" w:rsidRDefault="005C2445">
      <w:pPr>
        <w:pStyle w:val="TOC4"/>
        <w:rPr>
          <w:rFonts w:eastAsiaTheme="minorEastAsia"/>
          <w:smallCaps w:val="0"/>
          <w:noProof/>
          <w:sz w:val="22"/>
          <w:lang w:val="en-US" w:eastAsia="en-US" w:bidi="ar-SA"/>
        </w:rPr>
      </w:pPr>
      <w:hyperlink w:anchor="_Toc20722784" w:history="1">
        <w:r w:rsidR="0040276C" w:rsidRPr="0084589B">
          <w:rPr>
            <w:rStyle w:val="Hyperlink"/>
            <w:noProof/>
          </w:rPr>
          <w:t>Microsoft Graph data connect pre nezávislých dodávateľov softvéru</w:t>
        </w:r>
        <w:r w:rsidR="0040276C">
          <w:rPr>
            <w:noProof/>
            <w:webHidden/>
          </w:rPr>
          <w:tab/>
        </w:r>
        <w:r w:rsidR="0040276C">
          <w:rPr>
            <w:noProof/>
            <w:webHidden/>
          </w:rPr>
          <w:fldChar w:fldCharType="begin"/>
        </w:r>
        <w:r w:rsidR="0040276C">
          <w:rPr>
            <w:noProof/>
            <w:webHidden/>
          </w:rPr>
          <w:instrText xml:space="preserve"> PAGEREF _Toc20722784 \h </w:instrText>
        </w:r>
        <w:r w:rsidR="0040276C">
          <w:rPr>
            <w:noProof/>
            <w:webHidden/>
          </w:rPr>
        </w:r>
        <w:r w:rsidR="0040276C">
          <w:rPr>
            <w:noProof/>
            <w:webHidden/>
          </w:rPr>
          <w:fldChar w:fldCharType="separate"/>
        </w:r>
        <w:r w:rsidR="0040276C">
          <w:rPr>
            <w:noProof/>
            <w:webHidden/>
          </w:rPr>
          <w:t>33</w:t>
        </w:r>
        <w:r w:rsidR="0040276C">
          <w:rPr>
            <w:noProof/>
            <w:webHidden/>
          </w:rPr>
          <w:fldChar w:fldCharType="end"/>
        </w:r>
      </w:hyperlink>
    </w:p>
    <w:p w14:paraId="6C97347F" w14:textId="1D599A49" w:rsidR="0040276C" w:rsidRDefault="005C2445">
      <w:pPr>
        <w:pStyle w:val="TOC4"/>
        <w:rPr>
          <w:rFonts w:eastAsiaTheme="minorEastAsia"/>
          <w:smallCaps w:val="0"/>
          <w:noProof/>
          <w:sz w:val="22"/>
          <w:lang w:val="en-US" w:eastAsia="en-US" w:bidi="ar-SA"/>
        </w:rPr>
      </w:pPr>
      <w:hyperlink w:anchor="_Toc20722785" w:history="1">
        <w:r w:rsidR="0040276C" w:rsidRPr="0084589B">
          <w:rPr>
            <w:rStyle w:val="Hyperlink"/>
            <w:noProof/>
          </w:rPr>
          <w:t>Služba Microsoft Healthcare Bot</w:t>
        </w:r>
        <w:r w:rsidR="0040276C">
          <w:rPr>
            <w:noProof/>
            <w:webHidden/>
          </w:rPr>
          <w:tab/>
        </w:r>
        <w:r w:rsidR="0040276C">
          <w:rPr>
            <w:noProof/>
            <w:webHidden/>
          </w:rPr>
          <w:fldChar w:fldCharType="begin"/>
        </w:r>
        <w:r w:rsidR="0040276C">
          <w:rPr>
            <w:noProof/>
            <w:webHidden/>
          </w:rPr>
          <w:instrText xml:space="preserve"> PAGEREF _Toc20722785 \h </w:instrText>
        </w:r>
        <w:r w:rsidR="0040276C">
          <w:rPr>
            <w:noProof/>
            <w:webHidden/>
          </w:rPr>
        </w:r>
        <w:r w:rsidR="0040276C">
          <w:rPr>
            <w:noProof/>
            <w:webHidden/>
          </w:rPr>
          <w:fldChar w:fldCharType="separate"/>
        </w:r>
        <w:r w:rsidR="0040276C">
          <w:rPr>
            <w:noProof/>
            <w:webHidden/>
          </w:rPr>
          <w:t>33</w:t>
        </w:r>
        <w:r w:rsidR="0040276C">
          <w:rPr>
            <w:noProof/>
            <w:webHidden/>
          </w:rPr>
          <w:fldChar w:fldCharType="end"/>
        </w:r>
      </w:hyperlink>
    </w:p>
    <w:p w14:paraId="7FC5D841" w14:textId="06717E08" w:rsidR="0040276C" w:rsidRDefault="005C2445">
      <w:pPr>
        <w:pStyle w:val="TOC4"/>
        <w:rPr>
          <w:rFonts w:eastAsiaTheme="minorEastAsia"/>
          <w:smallCaps w:val="0"/>
          <w:noProof/>
          <w:sz w:val="22"/>
          <w:lang w:val="en-US" w:eastAsia="en-US" w:bidi="ar-SA"/>
        </w:rPr>
      </w:pPr>
      <w:hyperlink w:anchor="_Toc20722786" w:history="1">
        <w:r w:rsidR="0040276C" w:rsidRPr="0084589B">
          <w:rPr>
            <w:rStyle w:val="Hyperlink"/>
            <w:noProof/>
          </w:rPr>
          <w:t>Microsoft Intune</w:t>
        </w:r>
        <w:r w:rsidR="0040276C">
          <w:rPr>
            <w:noProof/>
            <w:webHidden/>
          </w:rPr>
          <w:tab/>
        </w:r>
        <w:r w:rsidR="0040276C">
          <w:rPr>
            <w:noProof/>
            <w:webHidden/>
          </w:rPr>
          <w:fldChar w:fldCharType="begin"/>
        </w:r>
        <w:r w:rsidR="0040276C">
          <w:rPr>
            <w:noProof/>
            <w:webHidden/>
          </w:rPr>
          <w:instrText xml:space="preserve"> PAGEREF _Toc20722786 \h </w:instrText>
        </w:r>
        <w:r w:rsidR="0040276C">
          <w:rPr>
            <w:noProof/>
            <w:webHidden/>
          </w:rPr>
        </w:r>
        <w:r w:rsidR="0040276C">
          <w:rPr>
            <w:noProof/>
            <w:webHidden/>
          </w:rPr>
          <w:fldChar w:fldCharType="separate"/>
        </w:r>
        <w:r w:rsidR="0040276C">
          <w:rPr>
            <w:noProof/>
            <w:webHidden/>
          </w:rPr>
          <w:t>34</w:t>
        </w:r>
        <w:r w:rsidR="0040276C">
          <w:rPr>
            <w:noProof/>
            <w:webHidden/>
          </w:rPr>
          <w:fldChar w:fldCharType="end"/>
        </w:r>
      </w:hyperlink>
    </w:p>
    <w:p w14:paraId="64063A02" w14:textId="201F2BAF" w:rsidR="0040276C" w:rsidRDefault="005C2445">
      <w:pPr>
        <w:pStyle w:val="TOC4"/>
        <w:rPr>
          <w:rFonts w:eastAsiaTheme="minorEastAsia"/>
          <w:smallCaps w:val="0"/>
          <w:noProof/>
          <w:sz w:val="22"/>
          <w:lang w:val="en-US" w:eastAsia="en-US" w:bidi="ar-SA"/>
        </w:rPr>
      </w:pPr>
      <w:hyperlink w:anchor="_Toc20722787" w:history="1">
        <w:r w:rsidR="0040276C" w:rsidRPr="0084589B">
          <w:rPr>
            <w:rStyle w:val="Hyperlink"/>
            <w:noProof/>
          </w:rPr>
          <w:t>Microsoft Learning</w:t>
        </w:r>
        <w:r w:rsidR="0040276C">
          <w:rPr>
            <w:noProof/>
            <w:webHidden/>
          </w:rPr>
          <w:tab/>
        </w:r>
        <w:r w:rsidR="0040276C">
          <w:rPr>
            <w:noProof/>
            <w:webHidden/>
          </w:rPr>
          <w:fldChar w:fldCharType="begin"/>
        </w:r>
        <w:r w:rsidR="0040276C">
          <w:rPr>
            <w:noProof/>
            <w:webHidden/>
          </w:rPr>
          <w:instrText xml:space="preserve"> PAGEREF _Toc20722787 \h </w:instrText>
        </w:r>
        <w:r w:rsidR="0040276C">
          <w:rPr>
            <w:noProof/>
            <w:webHidden/>
          </w:rPr>
        </w:r>
        <w:r w:rsidR="0040276C">
          <w:rPr>
            <w:noProof/>
            <w:webHidden/>
          </w:rPr>
          <w:fldChar w:fldCharType="separate"/>
        </w:r>
        <w:r w:rsidR="0040276C">
          <w:rPr>
            <w:noProof/>
            <w:webHidden/>
          </w:rPr>
          <w:t>35</w:t>
        </w:r>
        <w:r w:rsidR="0040276C">
          <w:rPr>
            <w:noProof/>
            <w:webHidden/>
          </w:rPr>
          <w:fldChar w:fldCharType="end"/>
        </w:r>
      </w:hyperlink>
    </w:p>
    <w:p w14:paraId="5DEC5D6E" w14:textId="4DAE45C4" w:rsidR="0040276C" w:rsidRDefault="005C2445">
      <w:pPr>
        <w:pStyle w:val="TOC4"/>
        <w:rPr>
          <w:rFonts w:eastAsiaTheme="minorEastAsia"/>
          <w:smallCaps w:val="0"/>
          <w:noProof/>
          <w:sz w:val="22"/>
          <w:lang w:val="en-US" w:eastAsia="en-US" w:bidi="ar-SA"/>
        </w:rPr>
      </w:pPr>
      <w:hyperlink w:anchor="_Toc20722788" w:history="1">
        <w:r w:rsidR="0040276C" w:rsidRPr="0084589B">
          <w:rPr>
            <w:rStyle w:val="Hyperlink"/>
            <w:noProof/>
          </w:rPr>
          <w:t>Microsoft Search in Bing</w:t>
        </w:r>
        <w:r w:rsidR="0040276C">
          <w:rPr>
            <w:noProof/>
            <w:webHidden/>
          </w:rPr>
          <w:tab/>
        </w:r>
        <w:r w:rsidR="0040276C">
          <w:rPr>
            <w:noProof/>
            <w:webHidden/>
          </w:rPr>
          <w:fldChar w:fldCharType="begin"/>
        </w:r>
        <w:r w:rsidR="0040276C">
          <w:rPr>
            <w:noProof/>
            <w:webHidden/>
          </w:rPr>
          <w:instrText xml:space="preserve"> PAGEREF _Toc20722788 \h </w:instrText>
        </w:r>
        <w:r w:rsidR="0040276C">
          <w:rPr>
            <w:noProof/>
            <w:webHidden/>
          </w:rPr>
        </w:r>
        <w:r w:rsidR="0040276C">
          <w:rPr>
            <w:noProof/>
            <w:webHidden/>
          </w:rPr>
          <w:fldChar w:fldCharType="separate"/>
        </w:r>
        <w:r w:rsidR="0040276C">
          <w:rPr>
            <w:noProof/>
            <w:webHidden/>
          </w:rPr>
          <w:t>35</w:t>
        </w:r>
        <w:r w:rsidR="0040276C">
          <w:rPr>
            <w:noProof/>
            <w:webHidden/>
          </w:rPr>
          <w:fldChar w:fldCharType="end"/>
        </w:r>
      </w:hyperlink>
    </w:p>
    <w:p w14:paraId="4FC924B8" w14:textId="79381E3A" w:rsidR="0040276C" w:rsidRDefault="005C2445">
      <w:pPr>
        <w:pStyle w:val="TOC4"/>
        <w:rPr>
          <w:rFonts w:eastAsiaTheme="minorEastAsia"/>
          <w:smallCaps w:val="0"/>
          <w:noProof/>
          <w:sz w:val="22"/>
          <w:lang w:val="en-US" w:eastAsia="en-US" w:bidi="ar-SA"/>
        </w:rPr>
      </w:pPr>
      <w:hyperlink w:anchor="_Toc20722789" w:history="1">
        <w:r w:rsidR="0040276C" w:rsidRPr="0084589B">
          <w:rPr>
            <w:rStyle w:val="Hyperlink"/>
            <w:noProof/>
          </w:rPr>
          <w:t>Minecraft: Education Edition</w:t>
        </w:r>
        <w:r w:rsidR="0040276C">
          <w:rPr>
            <w:noProof/>
            <w:webHidden/>
          </w:rPr>
          <w:tab/>
        </w:r>
        <w:r w:rsidR="0040276C">
          <w:rPr>
            <w:noProof/>
            <w:webHidden/>
          </w:rPr>
          <w:fldChar w:fldCharType="begin"/>
        </w:r>
        <w:r w:rsidR="0040276C">
          <w:rPr>
            <w:noProof/>
            <w:webHidden/>
          </w:rPr>
          <w:instrText xml:space="preserve"> PAGEREF _Toc20722789 \h </w:instrText>
        </w:r>
        <w:r w:rsidR="0040276C">
          <w:rPr>
            <w:noProof/>
            <w:webHidden/>
          </w:rPr>
        </w:r>
        <w:r w:rsidR="0040276C">
          <w:rPr>
            <w:noProof/>
            <w:webHidden/>
          </w:rPr>
          <w:fldChar w:fldCharType="separate"/>
        </w:r>
        <w:r w:rsidR="0040276C">
          <w:rPr>
            <w:noProof/>
            <w:webHidden/>
          </w:rPr>
          <w:t>35</w:t>
        </w:r>
        <w:r w:rsidR="0040276C">
          <w:rPr>
            <w:noProof/>
            <w:webHidden/>
          </w:rPr>
          <w:fldChar w:fldCharType="end"/>
        </w:r>
      </w:hyperlink>
    </w:p>
    <w:p w14:paraId="729285ED" w14:textId="5FA57E2A" w:rsidR="0040276C" w:rsidRDefault="005C2445">
      <w:pPr>
        <w:pStyle w:val="TOC4"/>
        <w:rPr>
          <w:rFonts w:eastAsiaTheme="minorEastAsia"/>
          <w:smallCaps w:val="0"/>
          <w:noProof/>
          <w:sz w:val="22"/>
          <w:lang w:val="en-US" w:eastAsia="en-US" w:bidi="ar-SA"/>
        </w:rPr>
      </w:pPr>
      <w:hyperlink w:anchor="_Toc20722790" w:history="1">
        <w:r w:rsidR="0040276C" w:rsidRPr="0084589B">
          <w:rPr>
            <w:rStyle w:val="Hyperlink"/>
            <w:noProof/>
          </w:rPr>
          <w:t>Office 365 Developer</w:t>
        </w:r>
        <w:r w:rsidR="0040276C">
          <w:rPr>
            <w:noProof/>
            <w:webHidden/>
          </w:rPr>
          <w:tab/>
        </w:r>
        <w:r w:rsidR="0040276C">
          <w:rPr>
            <w:noProof/>
            <w:webHidden/>
          </w:rPr>
          <w:fldChar w:fldCharType="begin"/>
        </w:r>
        <w:r w:rsidR="0040276C">
          <w:rPr>
            <w:noProof/>
            <w:webHidden/>
          </w:rPr>
          <w:instrText xml:space="preserve"> PAGEREF _Toc20722790 \h </w:instrText>
        </w:r>
        <w:r w:rsidR="0040276C">
          <w:rPr>
            <w:noProof/>
            <w:webHidden/>
          </w:rPr>
        </w:r>
        <w:r w:rsidR="0040276C">
          <w:rPr>
            <w:noProof/>
            <w:webHidden/>
          </w:rPr>
          <w:fldChar w:fldCharType="separate"/>
        </w:r>
        <w:r w:rsidR="0040276C">
          <w:rPr>
            <w:noProof/>
            <w:webHidden/>
          </w:rPr>
          <w:t>35</w:t>
        </w:r>
        <w:r w:rsidR="0040276C">
          <w:rPr>
            <w:noProof/>
            <w:webHidden/>
          </w:rPr>
          <w:fldChar w:fldCharType="end"/>
        </w:r>
      </w:hyperlink>
    </w:p>
    <w:p w14:paraId="7A28C231" w14:textId="2FEDF9B0" w:rsidR="0040276C" w:rsidRDefault="005C2445">
      <w:pPr>
        <w:pStyle w:val="TOC4"/>
        <w:rPr>
          <w:rFonts w:eastAsiaTheme="minorEastAsia"/>
          <w:smallCaps w:val="0"/>
          <w:noProof/>
          <w:sz w:val="22"/>
          <w:lang w:val="en-US" w:eastAsia="en-US" w:bidi="ar-SA"/>
        </w:rPr>
      </w:pPr>
      <w:hyperlink w:anchor="_Toc20722791" w:history="1">
        <w:r w:rsidR="0040276C" w:rsidRPr="0084589B">
          <w:rPr>
            <w:rStyle w:val="Hyperlink"/>
            <w:noProof/>
          </w:rPr>
          <w:t>Rozšírená ochrana pred bezpečnostnými hrozbami pre program Microsoft Defender</w:t>
        </w:r>
        <w:r w:rsidR="0040276C">
          <w:rPr>
            <w:noProof/>
            <w:webHidden/>
          </w:rPr>
          <w:tab/>
        </w:r>
        <w:r w:rsidR="0040276C">
          <w:rPr>
            <w:noProof/>
            <w:webHidden/>
          </w:rPr>
          <w:fldChar w:fldCharType="begin"/>
        </w:r>
        <w:r w:rsidR="0040276C">
          <w:rPr>
            <w:noProof/>
            <w:webHidden/>
          </w:rPr>
          <w:instrText xml:space="preserve"> PAGEREF _Toc20722791 \h </w:instrText>
        </w:r>
        <w:r w:rsidR="0040276C">
          <w:rPr>
            <w:noProof/>
            <w:webHidden/>
          </w:rPr>
        </w:r>
        <w:r w:rsidR="0040276C">
          <w:rPr>
            <w:noProof/>
            <w:webHidden/>
          </w:rPr>
          <w:fldChar w:fldCharType="separate"/>
        </w:r>
        <w:r w:rsidR="0040276C">
          <w:rPr>
            <w:noProof/>
            <w:webHidden/>
          </w:rPr>
          <w:t>36</w:t>
        </w:r>
        <w:r w:rsidR="0040276C">
          <w:rPr>
            <w:noProof/>
            <w:webHidden/>
          </w:rPr>
          <w:fldChar w:fldCharType="end"/>
        </w:r>
      </w:hyperlink>
    </w:p>
    <w:p w14:paraId="08AEBDA0" w14:textId="2C0B2BB3" w:rsidR="0040276C" w:rsidRDefault="005C2445">
      <w:pPr>
        <w:pStyle w:val="TOC1"/>
        <w:tabs>
          <w:tab w:val="right" w:leader="dot" w:pos="5030"/>
        </w:tabs>
        <w:rPr>
          <w:rFonts w:eastAsiaTheme="minorEastAsia"/>
          <w:b w:val="0"/>
          <w:caps w:val="0"/>
          <w:noProof/>
          <w:sz w:val="22"/>
          <w:lang w:val="en-US" w:eastAsia="en-US" w:bidi="ar-SA"/>
        </w:rPr>
      </w:pPr>
      <w:hyperlink w:anchor="_Toc20722792" w:history="1">
        <w:r w:rsidR="0040276C" w:rsidRPr="0084589B">
          <w:rPr>
            <w:rStyle w:val="Hyperlink"/>
            <w:noProof/>
          </w:rPr>
          <w:t>Príloha 1 – oznámenia</w:t>
        </w:r>
        <w:r w:rsidR="0040276C">
          <w:rPr>
            <w:noProof/>
            <w:webHidden/>
          </w:rPr>
          <w:tab/>
        </w:r>
        <w:r w:rsidR="0040276C">
          <w:rPr>
            <w:noProof/>
            <w:webHidden/>
          </w:rPr>
          <w:fldChar w:fldCharType="begin"/>
        </w:r>
        <w:r w:rsidR="0040276C">
          <w:rPr>
            <w:noProof/>
            <w:webHidden/>
          </w:rPr>
          <w:instrText xml:space="preserve"> PAGEREF _Toc20722792 \h </w:instrText>
        </w:r>
        <w:r w:rsidR="0040276C">
          <w:rPr>
            <w:noProof/>
            <w:webHidden/>
          </w:rPr>
        </w:r>
        <w:r w:rsidR="0040276C">
          <w:rPr>
            <w:noProof/>
            <w:webHidden/>
          </w:rPr>
          <w:fldChar w:fldCharType="separate"/>
        </w:r>
        <w:r w:rsidR="0040276C">
          <w:rPr>
            <w:noProof/>
            <w:webHidden/>
          </w:rPr>
          <w:t>37</w:t>
        </w:r>
        <w:r w:rsidR="0040276C">
          <w:rPr>
            <w:noProof/>
            <w:webHidden/>
          </w:rPr>
          <w:fldChar w:fldCharType="end"/>
        </w:r>
      </w:hyperlink>
    </w:p>
    <w:p w14:paraId="32AD654A" w14:textId="7E74DDB7" w:rsidR="0040276C" w:rsidRDefault="005C2445">
      <w:pPr>
        <w:pStyle w:val="TOC3"/>
        <w:rPr>
          <w:rFonts w:eastAsiaTheme="minorEastAsia"/>
          <w:b w:val="0"/>
          <w:smallCaps w:val="0"/>
          <w:sz w:val="22"/>
          <w:lang w:val="en-US" w:eastAsia="en-US" w:bidi="ar-SA"/>
        </w:rPr>
      </w:pPr>
      <w:hyperlink w:anchor="_Toc20722793" w:history="1">
        <w:r w:rsidR="0040276C" w:rsidRPr="0084589B">
          <w:rPr>
            <w:rStyle w:val="Hyperlink"/>
          </w:rPr>
          <w:t>Bing Maps</w:t>
        </w:r>
        <w:r w:rsidR="0040276C">
          <w:rPr>
            <w:webHidden/>
          </w:rPr>
          <w:tab/>
        </w:r>
        <w:r w:rsidR="0040276C">
          <w:rPr>
            <w:webHidden/>
          </w:rPr>
          <w:fldChar w:fldCharType="begin"/>
        </w:r>
        <w:r w:rsidR="0040276C">
          <w:rPr>
            <w:webHidden/>
          </w:rPr>
          <w:instrText xml:space="preserve"> PAGEREF _Toc20722793 \h </w:instrText>
        </w:r>
        <w:r w:rsidR="0040276C">
          <w:rPr>
            <w:webHidden/>
          </w:rPr>
        </w:r>
        <w:r w:rsidR="0040276C">
          <w:rPr>
            <w:webHidden/>
          </w:rPr>
          <w:fldChar w:fldCharType="separate"/>
        </w:r>
        <w:r w:rsidR="0040276C">
          <w:rPr>
            <w:webHidden/>
          </w:rPr>
          <w:t>37</w:t>
        </w:r>
        <w:r w:rsidR="0040276C">
          <w:rPr>
            <w:webHidden/>
          </w:rPr>
          <w:fldChar w:fldCharType="end"/>
        </w:r>
      </w:hyperlink>
    </w:p>
    <w:p w14:paraId="41138A45" w14:textId="72477088" w:rsidR="0040276C" w:rsidRDefault="005C2445">
      <w:pPr>
        <w:pStyle w:val="TOC3"/>
        <w:rPr>
          <w:rFonts w:eastAsiaTheme="minorEastAsia"/>
          <w:b w:val="0"/>
          <w:smallCaps w:val="0"/>
          <w:sz w:val="22"/>
          <w:lang w:val="en-US" w:eastAsia="en-US" w:bidi="ar-SA"/>
        </w:rPr>
      </w:pPr>
      <w:hyperlink w:anchor="_Toc20722794" w:history="1">
        <w:r w:rsidR="0040276C" w:rsidRPr="0084589B">
          <w:rPr>
            <w:rStyle w:val="Hyperlink"/>
          </w:rPr>
          <w:t>Profesionálne služby</w:t>
        </w:r>
        <w:r w:rsidR="0040276C">
          <w:rPr>
            <w:webHidden/>
          </w:rPr>
          <w:tab/>
        </w:r>
        <w:r w:rsidR="0040276C">
          <w:rPr>
            <w:webHidden/>
          </w:rPr>
          <w:fldChar w:fldCharType="begin"/>
        </w:r>
        <w:r w:rsidR="0040276C">
          <w:rPr>
            <w:webHidden/>
          </w:rPr>
          <w:instrText xml:space="preserve"> PAGEREF _Toc20722794 \h </w:instrText>
        </w:r>
        <w:r w:rsidR="0040276C">
          <w:rPr>
            <w:webHidden/>
          </w:rPr>
        </w:r>
        <w:r w:rsidR="0040276C">
          <w:rPr>
            <w:webHidden/>
          </w:rPr>
          <w:fldChar w:fldCharType="separate"/>
        </w:r>
        <w:r w:rsidR="0040276C">
          <w:rPr>
            <w:webHidden/>
          </w:rPr>
          <w:t>37</w:t>
        </w:r>
        <w:r w:rsidR="0040276C">
          <w:rPr>
            <w:webHidden/>
          </w:rPr>
          <w:fldChar w:fldCharType="end"/>
        </w:r>
      </w:hyperlink>
    </w:p>
    <w:p w14:paraId="25AC505C" w14:textId="2CF490BE" w:rsidR="0040276C" w:rsidRDefault="005C2445">
      <w:pPr>
        <w:pStyle w:val="TOC3"/>
        <w:rPr>
          <w:rFonts w:eastAsiaTheme="minorEastAsia"/>
          <w:b w:val="0"/>
          <w:smallCaps w:val="0"/>
          <w:sz w:val="22"/>
          <w:lang w:val="en-US" w:eastAsia="en-US" w:bidi="ar-SA"/>
        </w:rPr>
      </w:pPr>
      <w:hyperlink w:anchor="_Toc20722795" w:history="1">
        <w:r w:rsidR="0040276C" w:rsidRPr="0084589B">
          <w:rPr>
            <w:rStyle w:val="Hyperlink"/>
          </w:rPr>
          <w:t>Oznámenie o kódovaní H.265/HEVC v mediálnych službách Azure</w:t>
        </w:r>
        <w:r w:rsidR="0040276C">
          <w:rPr>
            <w:webHidden/>
          </w:rPr>
          <w:tab/>
        </w:r>
        <w:r w:rsidR="0040276C">
          <w:rPr>
            <w:webHidden/>
          </w:rPr>
          <w:fldChar w:fldCharType="begin"/>
        </w:r>
        <w:r w:rsidR="0040276C">
          <w:rPr>
            <w:webHidden/>
          </w:rPr>
          <w:instrText xml:space="preserve"> PAGEREF _Toc20722795 \h </w:instrText>
        </w:r>
        <w:r w:rsidR="0040276C">
          <w:rPr>
            <w:webHidden/>
          </w:rPr>
        </w:r>
        <w:r w:rsidR="0040276C">
          <w:rPr>
            <w:webHidden/>
          </w:rPr>
          <w:fldChar w:fldCharType="separate"/>
        </w:r>
        <w:r w:rsidR="0040276C">
          <w:rPr>
            <w:webHidden/>
          </w:rPr>
          <w:t>41</w:t>
        </w:r>
        <w:r w:rsidR="0040276C">
          <w:rPr>
            <w:webHidden/>
          </w:rPr>
          <w:fldChar w:fldCharType="end"/>
        </w:r>
      </w:hyperlink>
    </w:p>
    <w:p w14:paraId="5E93A459" w14:textId="02FC67BA" w:rsidR="0040276C" w:rsidRDefault="005C2445">
      <w:pPr>
        <w:pStyle w:val="TOC3"/>
        <w:rPr>
          <w:rFonts w:eastAsiaTheme="minorEastAsia"/>
          <w:b w:val="0"/>
          <w:smallCaps w:val="0"/>
          <w:sz w:val="22"/>
          <w:lang w:val="en-US" w:eastAsia="en-US" w:bidi="ar-SA"/>
        </w:rPr>
      </w:pPr>
      <w:hyperlink w:anchor="_Toc20722796" w:history="1">
        <w:r w:rsidR="0040276C" w:rsidRPr="0084589B">
          <w:rPr>
            <w:rStyle w:val="Hyperlink"/>
          </w:rPr>
          <w:t>Oznámenie týkajúce sa programu Adobe Flash Player</w:t>
        </w:r>
        <w:r w:rsidR="0040276C">
          <w:rPr>
            <w:webHidden/>
          </w:rPr>
          <w:tab/>
        </w:r>
        <w:r w:rsidR="0040276C">
          <w:rPr>
            <w:webHidden/>
          </w:rPr>
          <w:fldChar w:fldCharType="begin"/>
        </w:r>
        <w:r w:rsidR="0040276C">
          <w:rPr>
            <w:webHidden/>
          </w:rPr>
          <w:instrText xml:space="preserve"> PAGEREF _Toc20722796 \h </w:instrText>
        </w:r>
        <w:r w:rsidR="0040276C">
          <w:rPr>
            <w:webHidden/>
          </w:rPr>
        </w:r>
        <w:r w:rsidR="0040276C">
          <w:rPr>
            <w:webHidden/>
          </w:rPr>
          <w:fldChar w:fldCharType="separate"/>
        </w:r>
        <w:r w:rsidR="0040276C">
          <w:rPr>
            <w:webHidden/>
          </w:rPr>
          <w:t>41</w:t>
        </w:r>
        <w:r w:rsidR="0040276C">
          <w:rPr>
            <w:webHidden/>
          </w:rPr>
          <w:fldChar w:fldCharType="end"/>
        </w:r>
      </w:hyperlink>
    </w:p>
    <w:p w14:paraId="6114DCBF" w14:textId="22B4469D" w:rsidR="0040276C" w:rsidRDefault="005C2445">
      <w:pPr>
        <w:pStyle w:val="TOC3"/>
        <w:rPr>
          <w:rFonts w:eastAsiaTheme="minorEastAsia"/>
          <w:b w:val="0"/>
          <w:smallCaps w:val="0"/>
          <w:sz w:val="22"/>
          <w:lang w:val="en-US" w:eastAsia="en-US" w:bidi="ar-SA"/>
        </w:rPr>
      </w:pPr>
      <w:hyperlink w:anchor="_Toc20722797" w:history="1">
        <w:r w:rsidR="0040276C" w:rsidRPr="0084589B">
          <w:rPr>
            <w:rStyle w:val="Hyperlink"/>
          </w:rPr>
          <w:t>Oznámenie o vizuálnej norme H.264/AVC, videonorme VC-1, vizuálnej norme MPEG-4 (časť 2) a videonorme MPEG-2</w:t>
        </w:r>
        <w:r w:rsidR="0040276C">
          <w:rPr>
            <w:webHidden/>
          </w:rPr>
          <w:tab/>
        </w:r>
        <w:r w:rsidR="0040276C">
          <w:rPr>
            <w:webHidden/>
          </w:rPr>
          <w:fldChar w:fldCharType="begin"/>
        </w:r>
        <w:r w:rsidR="0040276C">
          <w:rPr>
            <w:webHidden/>
          </w:rPr>
          <w:instrText xml:space="preserve"> PAGEREF _Toc20722797 \h </w:instrText>
        </w:r>
        <w:r w:rsidR="0040276C">
          <w:rPr>
            <w:webHidden/>
          </w:rPr>
        </w:r>
        <w:r w:rsidR="0040276C">
          <w:rPr>
            <w:webHidden/>
          </w:rPr>
          <w:fldChar w:fldCharType="separate"/>
        </w:r>
        <w:r w:rsidR="0040276C">
          <w:rPr>
            <w:webHidden/>
          </w:rPr>
          <w:t>41</w:t>
        </w:r>
        <w:r w:rsidR="0040276C">
          <w:rPr>
            <w:webHidden/>
          </w:rPr>
          <w:fldChar w:fldCharType="end"/>
        </w:r>
      </w:hyperlink>
    </w:p>
    <w:p w14:paraId="7865733C" w14:textId="1539E056" w:rsidR="0040276C" w:rsidRDefault="005C2445">
      <w:pPr>
        <w:pStyle w:val="TOC1"/>
        <w:tabs>
          <w:tab w:val="right" w:leader="dot" w:pos="5030"/>
        </w:tabs>
        <w:rPr>
          <w:rFonts w:eastAsiaTheme="minorEastAsia"/>
          <w:b w:val="0"/>
          <w:caps w:val="0"/>
          <w:noProof/>
          <w:sz w:val="22"/>
          <w:lang w:val="en-US" w:eastAsia="en-US" w:bidi="ar-SA"/>
        </w:rPr>
      </w:pPr>
      <w:hyperlink w:anchor="_Toc20722798" w:history="1">
        <w:r w:rsidR="0040276C" w:rsidRPr="0084589B">
          <w:rPr>
            <w:rStyle w:val="Hyperlink"/>
            <w:noProof/>
          </w:rPr>
          <w:t>Príloha 2 – balíky predplatných licencií</w:t>
        </w:r>
        <w:r w:rsidR="0040276C">
          <w:rPr>
            <w:noProof/>
            <w:webHidden/>
          </w:rPr>
          <w:tab/>
        </w:r>
        <w:r w:rsidR="0040276C">
          <w:rPr>
            <w:noProof/>
            <w:webHidden/>
          </w:rPr>
          <w:fldChar w:fldCharType="begin"/>
        </w:r>
        <w:r w:rsidR="0040276C">
          <w:rPr>
            <w:noProof/>
            <w:webHidden/>
          </w:rPr>
          <w:instrText xml:space="preserve"> PAGEREF _Toc20722798 \h </w:instrText>
        </w:r>
        <w:r w:rsidR="0040276C">
          <w:rPr>
            <w:noProof/>
            <w:webHidden/>
          </w:rPr>
        </w:r>
        <w:r w:rsidR="0040276C">
          <w:rPr>
            <w:noProof/>
            <w:webHidden/>
          </w:rPr>
          <w:fldChar w:fldCharType="separate"/>
        </w:r>
        <w:r w:rsidR="0040276C">
          <w:rPr>
            <w:noProof/>
            <w:webHidden/>
          </w:rPr>
          <w:t>42</w:t>
        </w:r>
        <w:r w:rsidR="0040276C">
          <w:rPr>
            <w:noProof/>
            <w:webHidden/>
          </w:rPr>
          <w:fldChar w:fldCharType="end"/>
        </w:r>
      </w:hyperlink>
    </w:p>
    <w:p w14:paraId="6702BB8E" w14:textId="40AC8618" w:rsidR="0040276C" w:rsidRDefault="005C2445">
      <w:pPr>
        <w:pStyle w:val="TOC3"/>
        <w:rPr>
          <w:rFonts w:eastAsiaTheme="minorEastAsia"/>
          <w:b w:val="0"/>
          <w:smallCaps w:val="0"/>
          <w:sz w:val="22"/>
          <w:lang w:val="en-US" w:eastAsia="en-US" w:bidi="ar-SA"/>
        </w:rPr>
      </w:pPr>
      <w:hyperlink w:anchor="_Toc20722799" w:history="1">
        <w:r w:rsidR="0040276C" w:rsidRPr="0084589B">
          <w:rPr>
            <w:rStyle w:val="Hyperlink"/>
          </w:rPr>
          <w:t>Verejný sektor</w:t>
        </w:r>
        <w:r w:rsidR="0040276C">
          <w:rPr>
            <w:webHidden/>
          </w:rPr>
          <w:tab/>
        </w:r>
        <w:r w:rsidR="0040276C">
          <w:rPr>
            <w:webHidden/>
          </w:rPr>
          <w:fldChar w:fldCharType="begin"/>
        </w:r>
        <w:r w:rsidR="0040276C">
          <w:rPr>
            <w:webHidden/>
          </w:rPr>
          <w:instrText xml:space="preserve"> PAGEREF _Toc20722799 \h </w:instrText>
        </w:r>
        <w:r w:rsidR="0040276C">
          <w:rPr>
            <w:webHidden/>
          </w:rPr>
        </w:r>
        <w:r w:rsidR="0040276C">
          <w:rPr>
            <w:webHidden/>
          </w:rPr>
          <w:fldChar w:fldCharType="separate"/>
        </w:r>
        <w:r w:rsidR="0040276C">
          <w:rPr>
            <w:webHidden/>
          </w:rPr>
          <w:t>43</w:t>
        </w:r>
        <w:r w:rsidR="0040276C">
          <w:rPr>
            <w:webHidden/>
          </w:rPr>
          <w:fldChar w:fldCharType="end"/>
        </w:r>
      </w:hyperlink>
    </w:p>
    <w:p w14:paraId="6EE2330A" w14:textId="5AB473B5" w:rsidR="0040276C" w:rsidRDefault="005C2445">
      <w:pPr>
        <w:pStyle w:val="TOC1"/>
        <w:tabs>
          <w:tab w:val="right" w:leader="dot" w:pos="5030"/>
        </w:tabs>
        <w:rPr>
          <w:rFonts w:eastAsiaTheme="minorEastAsia"/>
          <w:b w:val="0"/>
          <w:caps w:val="0"/>
          <w:noProof/>
          <w:sz w:val="22"/>
          <w:lang w:val="en-US" w:eastAsia="en-US" w:bidi="ar-SA"/>
        </w:rPr>
      </w:pPr>
      <w:hyperlink w:anchor="_Toc20722800" w:history="1">
        <w:r w:rsidR="0040276C" w:rsidRPr="0084589B">
          <w:rPr>
            <w:rStyle w:val="Hyperlink"/>
            <w:noProof/>
          </w:rPr>
          <w:t>Príloha 3 – štandardné zmluvné klauzuly (spracovávatelia)</w:t>
        </w:r>
        <w:r w:rsidR="0040276C">
          <w:rPr>
            <w:noProof/>
            <w:webHidden/>
          </w:rPr>
          <w:tab/>
        </w:r>
        <w:r w:rsidR="0040276C">
          <w:rPr>
            <w:noProof/>
            <w:webHidden/>
          </w:rPr>
          <w:fldChar w:fldCharType="begin"/>
        </w:r>
        <w:r w:rsidR="0040276C">
          <w:rPr>
            <w:noProof/>
            <w:webHidden/>
          </w:rPr>
          <w:instrText xml:space="preserve"> PAGEREF _Toc20722800 \h </w:instrText>
        </w:r>
        <w:r w:rsidR="0040276C">
          <w:rPr>
            <w:noProof/>
            <w:webHidden/>
          </w:rPr>
        </w:r>
        <w:r w:rsidR="0040276C">
          <w:rPr>
            <w:noProof/>
            <w:webHidden/>
          </w:rPr>
          <w:fldChar w:fldCharType="separate"/>
        </w:r>
        <w:r w:rsidR="0040276C">
          <w:rPr>
            <w:noProof/>
            <w:webHidden/>
          </w:rPr>
          <w:t>44</w:t>
        </w:r>
        <w:r w:rsidR="0040276C">
          <w:rPr>
            <w:noProof/>
            <w:webHidden/>
          </w:rPr>
          <w:fldChar w:fldCharType="end"/>
        </w:r>
      </w:hyperlink>
    </w:p>
    <w:p w14:paraId="76CCFB85" w14:textId="745F8767" w:rsidR="0040276C" w:rsidRDefault="005C2445">
      <w:pPr>
        <w:pStyle w:val="TOC1"/>
        <w:tabs>
          <w:tab w:val="right" w:leader="dot" w:pos="5030"/>
        </w:tabs>
        <w:rPr>
          <w:rFonts w:eastAsiaTheme="minorEastAsia"/>
          <w:b w:val="0"/>
          <w:caps w:val="0"/>
          <w:noProof/>
          <w:sz w:val="22"/>
          <w:lang w:val="en-US" w:eastAsia="en-US" w:bidi="ar-SA"/>
        </w:rPr>
      </w:pPr>
      <w:hyperlink w:anchor="_Toc20722801" w:history="1">
        <w:r w:rsidR="0040276C" w:rsidRPr="0084589B">
          <w:rPr>
            <w:rStyle w:val="Hyperlink"/>
            <w:noProof/>
          </w:rPr>
          <w:t>Príloha 4 – podmienky všeobecného nariadenia Európskej únie o ochrane údajov</w:t>
        </w:r>
        <w:r w:rsidR="0040276C">
          <w:rPr>
            <w:noProof/>
            <w:webHidden/>
          </w:rPr>
          <w:tab/>
        </w:r>
        <w:r w:rsidR="0040276C">
          <w:rPr>
            <w:noProof/>
            <w:webHidden/>
          </w:rPr>
          <w:fldChar w:fldCharType="begin"/>
        </w:r>
        <w:r w:rsidR="0040276C">
          <w:rPr>
            <w:noProof/>
            <w:webHidden/>
          </w:rPr>
          <w:instrText xml:space="preserve"> PAGEREF _Toc20722801 \h </w:instrText>
        </w:r>
        <w:r w:rsidR="0040276C">
          <w:rPr>
            <w:noProof/>
            <w:webHidden/>
          </w:rPr>
        </w:r>
        <w:r w:rsidR="0040276C">
          <w:rPr>
            <w:noProof/>
            <w:webHidden/>
          </w:rPr>
          <w:fldChar w:fldCharType="separate"/>
        </w:r>
        <w:r w:rsidR="0040276C">
          <w:rPr>
            <w:noProof/>
            <w:webHidden/>
          </w:rPr>
          <w:t>50</w:t>
        </w:r>
        <w:r w:rsidR="0040276C">
          <w:rPr>
            <w:noProof/>
            <w:webHidden/>
          </w:rPr>
          <w:fldChar w:fldCharType="end"/>
        </w:r>
      </w:hyperlink>
    </w:p>
    <w:p w14:paraId="092C9288" w14:textId="0EBB7621"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5" w:name="Introduction"/>
      <w:bookmarkStart w:id="6" w:name="_Toc507768531"/>
      <w:bookmarkStart w:id="7" w:name="_Toc507239485"/>
      <w:bookmarkStart w:id="8" w:name="_Toc20722719"/>
      <w:bookmarkStart w:id="9" w:name="_Toc378147615"/>
      <w:bookmarkStart w:id="10" w:name="_Toc378151517"/>
      <w:bookmarkStart w:id="11" w:name="_Toc379797094"/>
      <w:bookmarkStart w:id="12" w:name="_Toc380513120"/>
      <w:bookmarkStart w:id="13" w:name="_Toc380655159"/>
      <w:bookmarkStart w:id="14" w:name="_Toc383415077"/>
      <w:r>
        <w:lastRenderedPageBreak/>
        <w:t>Úvod</w:t>
      </w:r>
      <w:bookmarkEnd w:id="5"/>
      <w:bookmarkEnd w:id="6"/>
      <w:bookmarkEnd w:id="7"/>
      <w:bookmarkEnd w:id="8"/>
    </w:p>
    <w:p w14:paraId="60BC02B5" w14:textId="62694AF0" w:rsidR="000C072C" w:rsidRDefault="00CE6D3A"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profesionálnych služieb, vrátane ale nie výhradne údajov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r w:rsidR="000C072C">
        <w:t>.</w:t>
      </w:r>
    </w:p>
    <w:p w14:paraId="27C0C85A" w14:textId="77777777" w:rsidR="000C072C" w:rsidRDefault="000C072C" w:rsidP="000C072C">
      <w:pPr>
        <w:pStyle w:val="ProductList-SubSubSectionHeading"/>
        <w:outlineLvl w:val="1"/>
      </w:pPr>
      <w:bookmarkStart w:id="15" w:name="_Toc507768532"/>
      <w:bookmarkStart w:id="16" w:name="_Toc20722720"/>
      <w:r>
        <w:t>Zmluvy o úrovni služieb</w:t>
      </w:r>
      <w:bookmarkEnd w:id="15"/>
      <w:bookmarkEnd w:id="16"/>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7" w:name="_Toc507768533"/>
      <w:bookmarkStart w:id="18" w:name="_Toc20722721"/>
      <w:r>
        <w:t>Platné podmienky používania služieb on-line a ich aktualizácie</w:t>
      </w:r>
      <w:bookmarkEnd w:id="17"/>
      <w:bookmarkEnd w:id="18"/>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9" w:name="_Toc507768534"/>
      <w:bookmarkStart w:id="20" w:name="_Toc20722722"/>
      <w:r>
        <w:t>Elektronické upozornenia</w:t>
      </w:r>
      <w:bookmarkEnd w:id="19"/>
      <w:bookmarkEnd w:id="20"/>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1" w:name="_Toc507768535"/>
      <w:bookmarkStart w:id="22" w:name="_Toc507239486"/>
      <w:bookmarkStart w:id="23" w:name="_Toc20722723"/>
      <w:r>
        <w:t>Predchádzajúce verzie</w:t>
      </w:r>
      <w:bookmarkEnd w:id="21"/>
      <w:bookmarkEnd w:id="22"/>
      <w:bookmarkEnd w:id="23"/>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8748997"/>
      <w:bookmarkStart w:id="33" w:name="_Toc20722724"/>
      <w:r>
        <w:t>Vysvetlenia a súhrn zmien</w:t>
      </w:r>
      <w:bookmarkEnd w:id="24"/>
      <w:bookmarkEnd w:id="25"/>
      <w:bookmarkEnd w:id="26"/>
      <w:bookmarkEnd w:id="27"/>
      <w:bookmarkEnd w:id="28"/>
      <w:bookmarkEnd w:id="29"/>
      <w:bookmarkEnd w:id="30"/>
      <w:bookmarkEnd w:id="31"/>
      <w:bookmarkEnd w:id="32"/>
      <w:bookmarkEnd w:id="33"/>
    </w:p>
    <w:tbl>
      <w:tblPr>
        <w:tblStyle w:val="TableGrid"/>
        <w:tblW w:w="10790" w:type="dxa"/>
        <w:tblInd w:w="-5" w:type="dxa"/>
        <w:tblLook w:val="04A0" w:firstRow="1" w:lastRow="0" w:firstColumn="1" w:lastColumn="0" w:noHBand="0" w:noVBand="1"/>
      </w:tblPr>
      <w:tblGrid>
        <w:gridCol w:w="5395"/>
        <w:gridCol w:w="5395"/>
      </w:tblGrid>
      <w:tr w:rsidR="009840E4" w:rsidRPr="00AD6DB4" w14:paraId="2AAC827F" w14:textId="77777777" w:rsidTr="009840E4">
        <w:trPr>
          <w:tblHeader/>
        </w:trPr>
        <w:tc>
          <w:tcPr>
            <w:tcW w:w="5395" w:type="dxa"/>
            <w:shd w:val="clear" w:color="auto" w:fill="0072C6"/>
          </w:tcPr>
          <w:p w14:paraId="3718DFC1" w14:textId="77777777" w:rsidR="009840E4" w:rsidRPr="00231971" w:rsidRDefault="009840E4" w:rsidP="009840E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504CBAF1" w14:textId="77777777" w:rsidR="009840E4" w:rsidRPr="00231971" w:rsidRDefault="009840E4" w:rsidP="009840E4">
            <w:pPr>
              <w:pStyle w:val="ProductList-Body"/>
              <w:spacing w:before="20" w:after="20"/>
              <w:rPr>
                <w:color w:val="FFFFFF" w:themeColor="background1"/>
                <w:sz w:val="16"/>
                <w:szCs w:val="16"/>
              </w:rPr>
            </w:pPr>
            <w:r>
              <w:rPr>
                <w:color w:val="FFFFFF" w:themeColor="background1"/>
                <w:sz w:val="16"/>
                <w:szCs w:val="16"/>
              </w:rPr>
              <w:t>Odstránené položky</w:t>
            </w:r>
          </w:p>
        </w:tc>
      </w:tr>
      <w:tr w:rsidR="009840E4" w:rsidRPr="00A47BC4" w14:paraId="34E137E6" w14:textId="77777777" w:rsidTr="009840E4">
        <w:tc>
          <w:tcPr>
            <w:tcW w:w="5395" w:type="dxa"/>
            <w:vAlign w:val="bottom"/>
          </w:tcPr>
          <w:p w14:paraId="37171EE6" w14:textId="7C6CB9B1" w:rsidR="009840E4" w:rsidRPr="006F7F52" w:rsidRDefault="009840E4" w:rsidP="009840E4">
            <w:pPr>
              <w:pStyle w:val="ProductList-Body"/>
              <w:rPr>
                <w:rFonts w:cstheme="minorHAnsi"/>
                <w:sz w:val="16"/>
                <w:szCs w:val="16"/>
              </w:rPr>
            </w:pPr>
            <w:bookmarkStart w:id="34" w:name="_Hlk494736247"/>
          </w:p>
        </w:tc>
        <w:tc>
          <w:tcPr>
            <w:tcW w:w="5395" w:type="dxa"/>
            <w:vAlign w:val="bottom"/>
          </w:tcPr>
          <w:p w14:paraId="0D093274" w14:textId="77777777" w:rsidR="009840E4" w:rsidRPr="00E92AA5" w:rsidRDefault="009840E4" w:rsidP="009840E4">
            <w:pPr>
              <w:pStyle w:val="ProductList-Body"/>
              <w:rPr>
                <w:rFonts w:cstheme="minorHAnsi"/>
                <w:sz w:val="16"/>
                <w:szCs w:val="16"/>
              </w:rPr>
            </w:pPr>
          </w:p>
        </w:tc>
      </w:tr>
    </w:tbl>
    <w:p w14:paraId="54DB29AF" w14:textId="77777777" w:rsidR="009840E4" w:rsidRDefault="009840E4" w:rsidP="009840E4">
      <w:pPr>
        <w:pStyle w:val="ProductList-Body"/>
      </w:pPr>
    </w:p>
    <w:bookmarkEnd w:id="34"/>
    <w:p w14:paraId="095A36CE" w14:textId="77777777" w:rsidR="000F6EA0" w:rsidRPr="00E464DF" w:rsidRDefault="000F6EA0" w:rsidP="000F6EA0">
      <w:pPr>
        <w:pStyle w:val="ProductList-ClauseHeading"/>
      </w:pPr>
      <w:r>
        <w:t>Definície</w:t>
      </w:r>
    </w:p>
    <w:p w14:paraId="64F53D7F" w14:textId="77777777" w:rsidR="000F6EA0" w:rsidRPr="00E464DF" w:rsidRDefault="000F6EA0" w:rsidP="000F6EA0">
      <w:pPr>
        <w:pStyle w:val="ProductList-Body"/>
      </w:pPr>
      <w:r>
        <w:t xml:space="preserve">Aktualizované definície licencovaného zariadenia a sieťového servera na podporu zmien týkajúcich sa práv na outsourcing a vyhradených cloudových služieb prevádzkovaných na hostiteľskom systéme. Ďalšie informácie nájdete v časti Najčastejšie otázky. </w:t>
      </w:r>
      <w:hyperlink r:id="rId17" w:history="1">
        <w:r>
          <w:rPr>
            <w:rStyle w:val="Hyperlink"/>
          </w:rPr>
          <w:t>https://aka.ms/outsourcerights</w:t>
        </w:r>
      </w:hyperlink>
      <w:r>
        <w:t>.</w:t>
      </w:r>
    </w:p>
    <w:p w14:paraId="2F4527F9" w14:textId="77777777" w:rsidR="000F6EA0" w:rsidRPr="00E464DF" w:rsidRDefault="000F6EA0" w:rsidP="000F6EA0">
      <w:pPr>
        <w:pStyle w:val="ProductList-Body"/>
      </w:pPr>
    </w:p>
    <w:p w14:paraId="0B1B5872" w14:textId="77777777" w:rsidR="000F6EA0" w:rsidRPr="00E464DF" w:rsidRDefault="000F6EA0" w:rsidP="000F6EA0">
      <w:pPr>
        <w:pStyle w:val="ProductList-ClauseHeading"/>
      </w:pPr>
      <w:r>
        <w:t>Podmienky ochrany údajov</w:t>
      </w:r>
    </w:p>
    <w:p w14:paraId="331CD0DA" w14:textId="72AEE8B0" w:rsidR="000F6EA0" w:rsidRPr="00E464DF" w:rsidRDefault="005C2445" w:rsidP="000F6EA0">
      <w:pPr>
        <w:pStyle w:val="ProductList-Body"/>
      </w:pPr>
      <w:hyperlink w:anchor="LocationofCustomerDataatRest" w:tooltip="Umiestnenie odložených zákazníckych údajov" w:history="1">
        <w:r w:rsidR="000F6EA0">
          <w:rPr>
            <w:rStyle w:val="Hyperlink"/>
          </w:rPr>
          <w:t>Umiestnenie odložených zákazníckych údajov</w:t>
        </w:r>
      </w:hyperlink>
      <w:r w:rsidR="000F6EA0">
        <w:t>: Spojené arabské emiráty boli pridané ako geografická oblasť pre služby Office 365.</w:t>
      </w:r>
    </w:p>
    <w:p w14:paraId="738500F3" w14:textId="77777777" w:rsidR="000F6EA0" w:rsidRPr="00E464DF" w:rsidRDefault="000F6EA0" w:rsidP="000F6EA0">
      <w:pPr>
        <w:pStyle w:val="ProductList-Body"/>
      </w:pPr>
    </w:p>
    <w:p w14:paraId="50826E9A" w14:textId="77777777" w:rsidR="000F6EA0" w:rsidRPr="00E464DF" w:rsidRDefault="000F6EA0" w:rsidP="000F6EA0">
      <w:pPr>
        <w:pStyle w:val="ProductList-ClauseHeading"/>
      </w:pPr>
      <w:r>
        <w:t>Podmienky špecifické pre konkrétne služby on-line</w:t>
      </w:r>
    </w:p>
    <w:p w14:paraId="36D9DB65" w14:textId="531BEFA1" w:rsidR="000F6EA0" w:rsidRPr="00E464DF" w:rsidRDefault="005C2445" w:rsidP="000F6EA0">
      <w:pPr>
        <w:pStyle w:val="ProductList-Body"/>
      </w:pPr>
      <w:hyperlink w:anchor="Dynamics 365" w:tooltip="Služby Microsoft Dynamics 365" w:history="1">
        <w:r w:rsidR="000F6EA0">
          <w:rPr>
            <w:rStyle w:val="Hyperlink"/>
          </w:rPr>
          <w:t>Služby Microsoft Dynamics 365</w:t>
        </w:r>
      </w:hyperlink>
      <w:r w:rsidR="000F6EA0">
        <w:t>: Aktualizovaný záznam na podporu aktualizácií služby Dynamics 365 z októbra 2019</w:t>
      </w:r>
    </w:p>
    <w:p w14:paraId="5EC2762D" w14:textId="3036FFC2" w:rsidR="000F6EA0" w:rsidRPr="00E464DF" w:rsidRDefault="005C2445" w:rsidP="000F6EA0">
      <w:pPr>
        <w:pStyle w:val="ProductList-Body"/>
      </w:pPr>
      <w:hyperlink w:anchor="O365Services" w:tooltip="Služby Office 365" w:history="1">
        <w:r w:rsidR="000F6EA0">
          <w:rPr>
            <w:rStyle w:val="Hyperlink"/>
          </w:rPr>
          <w:t>Služby Office 365</w:t>
        </w:r>
      </w:hyperlink>
      <w:r w:rsidR="000F6EA0">
        <w:t>: Pridané vylúčenie zodpovednosti pre zákazníkov zo zdravotného sektora.</w:t>
      </w:r>
    </w:p>
    <w:p w14:paraId="653C76EF" w14:textId="77777777" w:rsidR="000F6EA0" w:rsidRPr="00E464DF" w:rsidRDefault="000F6EA0" w:rsidP="000F6EA0">
      <w:pPr>
        <w:pStyle w:val="ProductList-Body"/>
      </w:pPr>
    </w:p>
    <w:p w14:paraId="5BAB9FD1" w14:textId="77777777" w:rsidR="000F6EA0" w:rsidRPr="00E464DF" w:rsidRDefault="000F6EA0" w:rsidP="000F6EA0">
      <w:pPr>
        <w:pStyle w:val="ProductList-ClauseHeading"/>
      </w:pPr>
      <w:r>
        <w:t>Príloha 2 – balíky predplatných licencií</w:t>
      </w:r>
    </w:p>
    <w:p w14:paraId="621EEB77" w14:textId="6F651F6F" w:rsidR="000F6EA0" w:rsidRPr="00E464DF" w:rsidRDefault="005C2445" w:rsidP="000F6EA0">
      <w:pPr>
        <w:pStyle w:val="ProductList-Body"/>
      </w:pPr>
      <w:hyperlink w:anchor="Attachment2" w:tooltip="Tabuľka online služieb" w:history="1">
        <w:r w:rsidR="000F6EA0">
          <w:rPr>
            <w:rStyle w:val="Hyperlink"/>
          </w:rPr>
          <w:t>Tabuľka online služieb</w:t>
        </w:r>
      </w:hyperlink>
      <w:r w:rsidR="000F6EA0">
        <w:t>: Z tabuľky boli odstránené plány služby Dynamics 365 v dôsledku aktualizácií služby Dynamics 365 z októbra 2019.</w:t>
      </w:r>
    </w:p>
    <w:p w14:paraId="54A86541" w14:textId="29448EA6" w:rsidR="007C0F16" w:rsidRDefault="005C2445" w:rsidP="003C7C0C">
      <w:pPr>
        <w:pStyle w:val="ProductList-Body"/>
        <w:shd w:val="clear" w:color="auto" w:fill="A6A6A6" w:themeFill="background1" w:themeFillShade="A6"/>
        <w:spacing w:before="120" w:after="240"/>
        <w:jc w:val="right"/>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1BDA8DF2" w14:textId="77777777" w:rsidR="007C0F16" w:rsidRPr="009D06CF" w:rsidRDefault="007C0F16" w:rsidP="002B7A6F">
      <w:pPr>
        <w:pStyle w:val="ProductList-Offering1Heading"/>
        <w:rPr>
          <w:lang w:val="sk-SK"/>
        </w:rPr>
        <w:sectPr w:rsidR="007C0F16" w:rsidRPr="009D06CF" w:rsidSect="00A61B2A">
          <w:footerReference w:type="first" r:id="rId18"/>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35" w:name="_Toc507768537"/>
      <w:bookmarkStart w:id="36" w:name="_Toc507239489"/>
      <w:bookmarkStart w:id="37" w:name="_Toc20722725"/>
      <w:bookmarkStart w:id="38" w:name="Definitions"/>
      <w:bookmarkEnd w:id="9"/>
      <w:bookmarkEnd w:id="10"/>
      <w:bookmarkEnd w:id="11"/>
      <w:bookmarkEnd w:id="12"/>
      <w:bookmarkEnd w:id="13"/>
      <w:bookmarkEnd w:id="14"/>
      <w:r>
        <w:lastRenderedPageBreak/>
        <w:t>Definície</w:t>
      </w:r>
      <w:bookmarkEnd w:id="35"/>
      <w:bookmarkEnd w:id="36"/>
      <w:bookmarkEnd w:id="37"/>
    </w:p>
    <w:bookmarkEnd w:id="38"/>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01F7D2FC" w:rsidR="000C072C" w:rsidRDefault="000C072C" w:rsidP="000C072C">
      <w:pPr>
        <w:pStyle w:val="ProductList-Body"/>
        <w:spacing w:after="120"/>
      </w:pPr>
      <w:r>
        <w:t>Pojem „základné služby on-line“ znamená služby on-line uvedené v </w:t>
      </w:r>
      <w:hyperlink w:anchor="AppendixA_CoreOnlineServices" w:tooltip="prílohe A" w:history="1">
        <w:r>
          <w:rPr>
            <w:rStyle w:val="Hyperlink"/>
          </w:rPr>
          <w:t>prílohe A</w:t>
        </w:r>
      </w:hyperlink>
      <w:r>
        <w:t xml:space="preserve"> k článku Podmienky ochrany údajov.</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555AD219" w14:textId="4E2D5E39" w:rsidR="000C072C" w:rsidRPr="00874919" w:rsidRDefault="000C072C" w:rsidP="00CE6D3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06FB7094" w14:textId="77777777" w:rsidR="000F6EA0" w:rsidRPr="00E464DF" w:rsidRDefault="000F6EA0" w:rsidP="000F6EA0">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tretia strana, sa vzťahuje doložka o externej správe softvéru v dokumente </w:t>
      </w:r>
      <w:hyperlink r:id="rId19" w:history="1">
        <w:r>
          <w:rPr>
            <w:rStyle w:val="Hyperlink"/>
          </w:rPr>
          <w:t>Podmienky používania produktov</w:t>
        </w:r>
      </w:hyperlink>
      <w:r>
        <w:t xml:space="preserve"> na adrese </w:t>
      </w:r>
      <w:hyperlink r:id="rId20" w:history="1">
        <w:r>
          <w:rPr>
            <w:rStyle w:val="Hyperlink"/>
          </w:rPr>
          <w:t>http://go.microsoft.com/?linkid=9839207</w:t>
        </w:r>
      </w:hyperlink>
      <w:r>
        <w:t>. Na účely tejto definície sa oblasť hardvéru alebo komponent blade považuje za samostatné zariadenie.</w:t>
      </w:r>
    </w:p>
    <w:p w14:paraId="771A9296" w14:textId="77777777" w:rsidR="000F6EA0" w:rsidRPr="00E464DF" w:rsidRDefault="000F6EA0" w:rsidP="000F6EA0">
      <w:pPr>
        <w:pStyle w:val="ProductList-Body"/>
        <w:spacing w:after="110"/>
      </w:pPr>
      <w:r>
        <w:t xml:space="preserve">„Sieťový server“ znamená fyzický hardvérový server určený na používanie zákazníkom s poskytuje zdrojovú podporu pre počítače v sieti zákazníka. Na každý vyhradený server, ktorý spravuje alebo riadi tretia strana, sa vzťahuje doložka o externej správe softvéru v dokumente </w:t>
      </w:r>
      <w:hyperlink r:id="rId21" w:history="1">
        <w:r>
          <w:rPr>
            <w:rStyle w:val="Hyperlink"/>
          </w:rPr>
          <w:t>Podmienky používania produktov</w:t>
        </w:r>
      </w:hyperlink>
      <w:r>
        <w:t xml:space="preserve">. Dokument Podmienky používania produktov sa nachádza na adrese </w:t>
      </w:r>
      <w:hyperlink r:id="rId22" w:history="1">
        <w:r>
          <w:rPr>
            <w:rStyle w:val="Hyperlink"/>
          </w:rPr>
          <w:t>http://go.microsoft.com/?linkid=9839207</w:t>
        </w:r>
      </w:hyperlink>
    </w:p>
    <w:p w14:paraId="3A228B4F" w14:textId="1B83F8F6" w:rsidR="00123BF5" w:rsidRPr="00CC13E3" w:rsidRDefault="00123BF5" w:rsidP="000F6EA0">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3"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9" w:name="_Toc507239490"/>
      <w:r>
        <w:t>Podmienky používania služieb on-line</w:t>
      </w:r>
      <w:bookmarkEnd w:id="39"/>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48569962" w14:textId="7BEA16E5" w:rsidR="000C072C" w:rsidRDefault="000C072C" w:rsidP="000C072C">
      <w:pPr>
        <w:pStyle w:val="ProductList-Body"/>
        <w:spacing w:after="120"/>
      </w:pPr>
      <w:r>
        <w:lastRenderedPageBreak/>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tooltip="prílohe 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2FD4698F"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45FF9D20" w14:textId="77777777" w:rsidR="000C072C" w:rsidRDefault="000C072C" w:rsidP="000C072C">
      <w:pPr>
        <w:pStyle w:val="ProductList-Body"/>
        <w:spacing w:after="120"/>
      </w:pPr>
      <w:r>
        <w:t>Pojmy „dotknutá osoba“, „spracovanie“, „sprostredkovateľ“ a „dozorný orgán“ používané v tomto dokumente majú významy stanovené v GDPR a pojmy „dovozca údajov“ a „vývozca údajov“ majú významy stanovené v štandardných zmluvných doložkách.</w:t>
      </w:r>
    </w:p>
    <w:p w14:paraId="155A05EA"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4"/>
          <w:footerReference w:type="first" r:id="rId25"/>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40" w:name="_Toc507768538"/>
      <w:bookmarkStart w:id="41" w:name="_Toc20722726"/>
      <w:bookmarkStart w:id="42" w:name="GeneralTerms"/>
      <w:r>
        <w:lastRenderedPageBreak/>
        <w:t>Všeobecné podmienky</w:t>
      </w:r>
      <w:bookmarkEnd w:id="40"/>
      <w:bookmarkEnd w:id="41"/>
    </w:p>
    <w:p w14:paraId="68C32E36" w14:textId="77777777" w:rsidR="000C072C" w:rsidRDefault="000C072C" w:rsidP="000C072C">
      <w:pPr>
        <w:pStyle w:val="ProductList-SubSubSectionHeading"/>
        <w:outlineLvl w:val="1"/>
      </w:pPr>
      <w:bookmarkStart w:id="43" w:name="_Toc507768539"/>
      <w:bookmarkStart w:id="44" w:name="_Toc20722727"/>
      <w:bookmarkStart w:id="45" w:name="OnlineServicesChanges"/>
      <w:bookmarkEnd w:id="42"/>
      <w:r>
        <w:t>Licencovanie služieb on-line</w:t>
      </w:r>
      <w:bookmarkEnd w:id="43"/>
      <w:bookmarkEnd w:id="44"/>
    </w:p>
    <w:bookmarkEnd w:id="45"/>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6" w:name="_Toc507768540"/>
      <w:bookmarkStart w:id="47" w:name="_Toc20722728"/>
      <w:r>
        <w:t>Používanie služieb on-line</w:t>
      </w:r>
      <w:bookmarkEnd w:id="46"/>
      <w:bookmarkEnd w:id="47"/>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7045E9">
      <w:pPr>
        <w:pStyle w:val="ProductList-Body"/>
        <w:numPr>
          <w:ilvl w:val="0"/>
          <w:numId w:val="2"/>
        </w:numPr>
        <w:ind w:left="608" w:hanging="270"/>
      </w:pPr>
      <w:r>
        <w:t>spôsobom, ktorý zakazujú zákony, predpisy, vládne príkazy alebo ustanovenia;</w:t>
      </w:r>
    </w:p>
    <w:p w14:paraId="7E51EB44" w14:textId="77777777" w:rsidR="007045E9" w:rsidRDefault="007045E9" w:rsidP="007045E9">
      <w:pPr>
        <w:pStyle w:val="ProductList-Body"/>
        <w:numPr>
          <w:ilvl w:val="0"/>
          <w:numId w:val="2"/>
        </w:numPr>
        <w:spacing w:before="40"/>
        <w:ind w:left="608" w:hanging="270"/>
      </w:pPr>
      <w:r>
        <w:t>na porušovanie práv ostatných;</w:t>
      </w:r>
    </w:p>
    <w:p w14:paraId="27BB9E25" w14:textId="77777777" w:rsidR="007045E9" w:rsidRDefault="007045E9" w:rsidP="007045E9">
      <w:pPr>
        <w:pStyle w:val="ProductList-Body"/>
        <w:numPr>
          <w:ilvl w:val="0"/>
          <w:numId w:val="2"/>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7045E9">
      <w:pPr>
        <w:pStyle w:val="ProductList-Body"/>
        <w:numPr>
          <w:ilvl w:val="0"/>
          <w:numId w:val="2"/>
        </w:numPr>
        <w:spacing w:before="40"/>
        <w:ind w:left="608" w:hanging="270"/>
      </w:pPr>
      <w:r>
        <w:t>na zasielanie nevyžiadanej pošty alebo distribúciu škodlivého softvéru;</w:t>
      </w:r>
    </w:p>
    <w:p w14:paraId="3FB44921" w14:textId="77777777" w:rsidR="007045E9" w:rsidRDefault="007045E9" w:rsidP="007045E9">
      <w:pPr>
        <w:pStyle w:val="ProductList-Body"/>
        <w:numPr>
          <w:ilvl w:val="0"/>
          <w:numId w:val="2"/>
        </w:numPr>
        <w:spacing w:before="40"/>
        <w:ind w:left="608" w:hanging="270"/>
      </w:pPr>
      <w:r>
        <w:t>spôsobom, ktorý by mohol poškodiť službu on-line alebo narušiť jej používanie inou osobou;</w:t>
      </w:r>
    </w:p>
    <w:p w14:paraId="02663B8D" w14:textId="77777777" w:rsidR="007045E9" w:rsidRDefault="007045E9" w:rsidP="007045E9">
      <w:pPr>
        <w:pStyle w:val="ProductList-Body"/>
        <w:numPr>
          <w:ilvl w:val="0"/>
          <w:numId w:val="2"/>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7045E9">
      <w:pPr>
        <w:pStyle w:val="ProductList-Body"/>
        <w:numPr>
          <w:ilvl w:val="0"/>
          <w:numId w:val="2"/>
        </w:numPr>
        <w:spacing w:before="40" w:after="120"/>
        <w:ind w:left="605" w:hanging="274"/>
      </w:pPr>
      <w:r>
        <w:t>na podporu alebo nabádanie kohokoľvek vykonávať akúkoľvek činnosť uvedenú vyššie.</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8" w:name="_Toc507768541"/>
      <w:bookmarkStart w:id="49" w:name="_Toc507239493"/>
      <w:bookmarkStart w:id="50" w:name="_Toc20722729"/>
      <w:r>
        <w:t>Použitie softvéru so službou online</w:t>
      </w:r>
      <w:bookmarkEnd w:id="48"/>
      <w:bookmarkEnd w:id="49"/>
      <w:bookmarkEnd w:id="50"/>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w:t>
      </w:r>
      <w:r>
        <w:lastRenderedPageBreak/>
        <w:t xml:space="preserve">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1" w:name="_Toc507768542"/>
      <w:bookmarkStart w:id="52" w:name="_Toc20722730"/>
      <w:r>
        <w:t>Technické obmedzenia</w:t>
      </w:r>
      <w:bookmarkEnd w:id="51"/>
      <w:bookmarkEnd w:id="52"/>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3" w:name="_Toc507768543"/>
      <w:bookmarkStart w:id="54" w:name="_Toc20722731"/>
      <w:r>
        <w:t>Služby dovozu/vývozu</w:t>
      </w:r>
      <w:bookmarkEnd w:id="53"/>
      <w:bookmarkEnd w:id="54"/>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5" w:name="_Toc507768544"/>
      <w:bookmarkStart w:id="56" w:name="_Toc20722732"/>
      <w:r>
        <w:t>Písmové komponenty</w:t>
      </w:r>
      <w:bookmarkEnd w:id="55"/>
      <w:bookmarkEnd w:id="56"/>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7" w:name="_Toc507768545"/>
      <w:bookmarkStart w:id="58" w:name="_Toc20722733"/>
      <w:r>
        <w:t>Zmeny a dostupnosť služieb on-line</w:t>
      </w:r>
      <w:bookmarkEnd w:id="57"/>
      <w:bookmarkEnd w:id="58"/>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6"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9" w:name="_Toc507768546"/>
      <w:bookmarkStart w:id="60" w:name="_Toc20722734"/>
      <w:r>
        <w:t>Dodržovanie zákonov</w:t>
      </w:r>
      <w:bookmarkEnd w:id="59"/>
      <w:bookmarkEnd w:id="60"/>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1" w:name="_Toc507768547"/>
      <w:bookmarkStart w:id="62" w:name="_Toc20722735"/>
      <w:r>
        <w:t>Iná</w:t>
      </w:r>
      <w:bookmarkEnd w:id="61"/>
      <w:bookmarkEnd w:id="62"/>
    </w:p>
    <w:p w14:paraId="66221BFD" w14:textId="77777777" w:rsidR="00AD5F09" w:rsidRPr="000C072C" w:rsidRDefault="00AD5F09" w:rsidP="000C072C">
      <w:pPr>
        <w:pStyle w:val="ProductList-Body"/>
        <w:ind w:left="158"/>
        <w:rPr>
          <w:b/>
          <w:color w:val="0072C6"/>
        </w:rPr>
      </w:pPr>
      <w:bookmarkStart w:id="63" w:name="NonMicrosoftProducts"/>
      <w:r w:rsidRPr="000C072C">
        <w:rPr>
          <w:b/>
          <w:color w:val="0072C6"/>
        </w:rPr>
        <w:t>Produkty iného subjektu ako Microsoft</w:t>
      </w:r>
    </w:p>
    <w:bookmarkEnd w:id="63"/>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w:t>
      </w:r>
      <w:r>
        <w:lastRenderedPageBreak/>
        <w:t xml:space="preserve">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9840E4">
      <w:pPr>
        <w:pStyle w:val="ProductList-Body"/>
        <w:ind w:left="158" w:hanging="158"/>
        <w:rPr>
          <w:b/>
          <w:color w:val="0072C6"/>
        </w:rPr>
      </w:pPr>
      <w:bookmarkStart w:id="64" w:name="GeneralTerms_Previews"/>
      <w:r>
        <w:rPr>
          <w:b/>
          <w:color w:val="0072C6"/>
        </w:rPr>
        <w:t>Ukážkové vydania</w:t>
      </w:r>
    </w:p>
    <w:p w14:paraId="6CFFE4EB" w14:textId="77777777" w:rsidR="009840E4" w:rsidRDefault="009840E4" w:rsidP="00F332B9">
      <w:pPr>
        <w:pStyle w:val="ProductList-Body"/>
        <w:tabs>
          <w:tab w:val="clear" w:pos="158"/>
          <w:tab w:val="left" w:pos="22"/>
        </w:tabs>
      </w:pPr>
      <w:r>
        <w:t xml:space="preserve">UKÁŽKOVÉ VYDANIA SA POSKYTUJÚ „TAK, AKO STOJA A LEŽIA“, „SO VŠETKÝMI CHYBAMI“ A „TAK, AKO SÚ DOSTUPNÉ“, ako je opísané v tomto dokumente. Pre ukážkové vydania sa nemusí poskytovať zákaznícka podpora. Ukážkové vydania môžeme kedykoľvek a bez oznámenia zmeniť alebo ukončiť ich poskytovanie. Môžeme sa takisto rozhodnúť, že ukážkové vydanie nebude všeobecne komerčne dostupné. </w:t>
      </w:r>
    </w:p>
    <w:p w14:paraId="2FFE0E46" w14:textId="77777777" w:rsidR="009840E4" w:rsidRDefault="009840E4" w:rsidP="009840E4">
      <w:pPr>
        <w:pStyle w:val="ProductList-Body"/>
        <w:ind w:left="180" w:hanging="158"/>
      </w:pPr>
    </w:p>
    <w:p w14:paraId="4076537E" w14:textId="77777777" w:rsidR="009840E4" w:rsidRDefault="009840E4" w:rsidP="009840E4">
      <w:pPr>
        <w:pStyle w:val="ProductList-Body"/>
        <w:ind w:left="180" w:hanging="158"/>
      </w:pPr>
      <w:r>
        <w:t xml:space="preserve">Pokiaľ nie je uvedené inak v samostatnej zmluve, ukážkové vydania nie sú zahrnuté v zmluve SLA pre príslušnú službu on-line. </w:t>
      </w:r>
    </w:p>
    <w:p w14:paraId="166DEE3B" w14:textId="77777777" w:rsidR="009840E4" w:rsidRDefault="009840E4" w:rsidP="009840E4">
      <w:pPr>
        <w:pStyle w:val="ProductList-Body"/>
        <w:ind w:left="180" w:hanging="158"/>
      </w:pPr>
    </w:p>
    <w:p w14:paraId="1258FEAA" w14:textId="77777777" w:rsidR="009840E4" w:rsidRDefault="009840E4" w:rsidP="00F332B9">
      <w:pPr>
        <w:pStyle w:val="ProductList-Body"/>
        <w:tabs>
          <w:tab w:val="clear" w:pos="158"/>
          <w:tab w:val="left" w:pos="22"/>
        </w:tabs>
        <w:ind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9840E4">
      <w:pPr>
        <w:pStyle w:val="ProductList-Body"/>
        <w:ind w:left="180" w:hanging="158"/>
      </w:pPr>
    </w:p>
    <w:p w14:paraId="41F8E018" w14:textId="77777777" w:rsidR="009840E4" w:rsidRDefault="009840E4" w:rsidP="00F332B9">
      <w:pPr>
        <w:pStyle w:val="ProductList-Body"/>
        <w:keepNext/>
        <w:tabs>
          <w:tab w:val="clear" w:pos="158"/>
          <w:tab w:val="left" w:pos="0"/>
        </w:tabs>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9840E4">
      <w:pPr>
        <w:pStyle w:val="ProductList-Body"/>
        <w:keepNext/>
        <w:ind w:left="158" w:hanging="158"/>
        <w:rPr>
          <w:b/>
          <w:color w:val="0072C6"/>
        </w:rPr>
      </w:pPr>
    </w:p>
    <w:p w14:paraId="0D256EBA" w14:textId="77777777" w:rsidR="009840E4" w:rsidRPr="004C41FC" w:rsidRDefault="009840E4" w:rsidP="009840E4">
      <w:pPr>
        <w:pStyle w:val="ProductList-Body"/>
        <w:keepNext/>
        <w:ind w:left="158" w:hanging="158"/>
      </w:pPr>
      <w:r>
        <w:rPr>
          <w:b/>
          <w:color w:val="0072C6"/>
        </w:rPr>
        <w:t>Výkonnostné testovanie na účely porovnávania s konkurenčnými produktmi</w:t>
      </w:r>
    </w:p>
    <w:p w14:paraId="70157B68" w14:textId="77777777" w:rsidR="009840E4" w:rsidRDefault="009840E4" w:rsidP="00F332B9">
      <w:pPr>
        <w:pStyle w:val="ProductList-Body"/>
        <w:tabs>
          <w:tab w:val="clear" w:pos="158"/>
          <w:tab w:val="left" w:pos="0"/>
        </w:tabs>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9840E4">
      <w:pPr>
        <w:pStyle w:val="ProductList-Body"/>
        <w:ind w:left="158" w:hanging="158"/>
      </w:pPr>
    </w:p>
    <w:p w14:paraId="52CFBB32" w14:textId="77777777" w:rsidR="009840E4" w:rsidRPr="00AF1A25" w:rsidRDefault="009840E4" w:rsidP="009840E4">
      <w:pPr>
        <w:pStyle w:val="ProductList-Body"/>
        <w:keepNext/>
        <w:ind w:left="158" w:hanging="158"/>
        <w:rPr>
          <w:b/>
          <w:color w:val="0072C6"/>
        </w:rPr>
      </w:pPr>
      <w:r>
        <w:rPr>
          <w:b/>
          <w:bCs/>
          <w:color w:val="0072C6"/>
        </w:rPr>
        <w:t>Vládni zákazníci</w:t>
      </w:r>
    </w:p>
    <w:bookmarkEnd w:id="64"/>
    <w:p w14:paraId="064D43F0" w14:textId="77777777" w:rsidR="009840E4" w:rsidRDefault="009840E4" w:rsidP="009840E4">
      <w:pPr>
        <w:pStyle w:val="ProductList-Body"/>
        <w:ind w:left="180" w:hanging="158"/>
      </w:pPr>
      <w:r>
        <w:t xml:space="preserve">Ak je zákazník vládnym subjektom, nasledujúce podmienky sa vzťahujú na všetky služby online, ktoré sa mu poskytujú bezplatne: </w:t>
      </w:r>
    </w:p>
    <w:p w14:paraId="5D33FF57" w14:textId="77777777" w:rsidR="009840E4" w:rsidRDefault="009840E4" w:rsidP="00F332B9">
      <w:pPr>
        <w:pStyle w:val="ProductList-Body"/>
        <w:numPr>
          <w:ilvl w:val="0"/>
          <w:numId w:val="49"/>
        </w:numPr>
        <w:ind w:left="720"/>
      </w:pPr>
      <w:r>
        <w:t xml:space="preserve">Spoločnosť Microsoft sa zrieka akýchkoľvek a všetkých nárokov na odškodnenie od zákazníka za tieto služby online. </w:t>
      </w:r>
    </w:p>
    <w:p w14:paraId="2ED78C71" w14:textId="77777777" w:rsidR="009840E4" w:rsidRDefault="009840E4" w:rsidP="00F332B9">
      <w:pPr>
        <w:pStyle w:val="ProductList-Body"/>
        <w:numPr>
          <w:ilvl w:val="0"/>
          <w:numId w:val="49"/>
        </w:numPr>
        <w:ind w:left="720"/>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CE43F4F"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A37E1F6" w14:textId="77777777" w:rsidR="00730B3A" w:rsidRDefault="00730B3A" w:rsidP="00A914BF">
      <w:pPr>
        <w:pStyle w:val="ProductList-Body"/>
      </w:pPr>
    </w:p>
    <w:p w14:paraId="5B4C399B" w14:textId="39A1AB5D" w:rsidR="007045E9" w:rsidRDefault="007045E9" w:rsidP="00A914BF">
      <w:pPr>
        <w:pStyle w:val="ProductList-Body"/>
        <w:sectPr w:rsidR="007045E9"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65" w:name="_Toc507239504"/>
      <w:bookmarkStart w:id="66" w:name="_Toc20722736"/>
      <w:r>
        <w:lastRenderedPageBreak/>
        <w:t>Podmienky ochrany údajov</w:t>
      </w:r>
      <w:bookmarkEnd w:id="65"/>
      <w:bookmarkEnd w:id="66"/>
    </w:p>
    <w:p w14:paraId="7A50C6D8" w14:textId="77777777" w:rsidR="000C072C" w:rsidRDefault="000C072C" w:rsidP="000C072C">
      <w:pPr>
        <w:pStyle w:val="ProductList-Body"/>
        <w:spacing w:after="120"/>
        <w:sectPr w:rsidR="000C072C" w:rsidSect="00A61B2A">
          <w:footerReference w:type="default" r:id="rId27"/>
          <w:footerReference w:type="first" r:id="rId28"/>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0253E6F1" w:rsidR="000C072C" w:rsidRDefault="00736EFA" w:rsidP="000C072C">
      <w:pPr>
        <w:pStyle w:val="ProductList-Body"/>
        <w:numPr>
          <w:ilvl w:val="0"/>
          <w:numId w:val="46"/>
        </w:numPr>
      </w:pPr>
      <w:r>
        <w:br w:type="column"/>
      </w:r>
      <w:r w:rsidR="000C072C">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0CFE8F67" w:rsidR="000C072C" w:rsidRDefault="000C072C" w:rsidP="000C072C">
      <w:pPr>
        <w:pStyle w:val="ProductList-Body"/>
        <w:numPr>
          <w:ilvl w:val="0"/>
          <w:numId w:val="46"/>
        </w:numPr>
      </w:pPr>
      <w:r>
        <w:t>Vzdelávacie inštitúcie</w:t>
      </w:r>
    </w:p>
    <w:p w14:paraId="1CD00CC1" w14:textId="0AA54BA6" w:rsidR="00736EFA" w:rsidRDefault="00736EFA" w:rsidP="00736EFA">
      <w:pPr>
        <w:pStyle w:val="ProductList-Body"/>
        <w:numPr>
          <w:ilvl w:val="0"/>
          <w:numId w:val="46"/>
        </w:numPr>
      </w:pPr>
      <w:r>
        <w:t>Zmluva so zákazníkom o CJIS</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Príloha B – bezpečnostné </w:t>
      </w:r>
      <w:bookmarkEnd w:id="67"/>
      <w:bookmarkEnd w:id="68"/>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9" w:name="_Toc507768549"/>
      <w:bookmarkStart w:id="70" w:name="_Toc20722737"/>
      <w:r>
        <w:t>Rozsah</w:t>
      </w:r>
      <w:bookmarkEnd w:id="69"/>
      <w:bookmarkEnd w:id="70"/>
    </w:p>
    <w:p w14:paraId="064123FA" w14:textId="77777777" w:rsidR="003E4746" w:rsidRPr="00931AE7" w:rsidRDefault="003E4746" w:rsidP="003E4746">
      <w:pPr>
        <w:pStyle w:val="ProductList-Body"/>
      </w:pPr>
      <w:r>
        <w:t xml:space="preserve">Podmienky uvedené v tejto časti („Podmienky ochrany údajov“) sa vzťahujú na všetky služby on-line s výnimkou služieb Bing Maps Mobile Asset Management Platform, Bing Maps Transactions and Users, Bing Search Services, GitHub Enterprise, LinkedIn Sales Navigator, Microsoft Azure Stack, Microsoft Graph data connect pre nezávislých dodávateľov softvéru, Microsoft Genomics a Visual Studio App Center, ktoré sa riadia podmienkami ochrany osobných údajov a ich zabezpečenia uvedenými v príslušných </w:t>
      </w:r>
      <w:hyperlink w:anchor="OnlineServiceSpecificTerms" w:tooltip="Podmienky špecifické pre konkrétne služby on-line" w:history="1">
        <w:r>
          <w:rPr>
            <w:rStyle w:val="Hyperlink"/>
          </w:rPr>
          <w:t>podmienkach špecifických pre konkrétne služby on-line</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27E53FF4" w14:textId="77777777" w:rsidR="00CE6D3A" w:rsidRDefault="005C2445" w:rsidP="00CE6D3A">
      <w:pPr>
        <w:pStyle w:val="ProductList-Body"/>
      </w:pPr>
      <w:hyperlink w:anchor="Attachment1" w:tooltip="Príloha 1" w:history="1">
        <w:r w:rsidR="00CE6D3A">
          <w:rPr>
            <w:rStyle w:val="Hyperlink"/>
          </w:rPr>
          <w:t>Príloha 1</w:t>
        </w:r>
      </w:hyperlink>
      <w:r w:rsidR="00CE6D3A">
        <w:t xml:space="preserve"> obsahuje podmienky, ktoré sa vzťahujú na profesionálne služby, vrátane ochrany a zabezpečenia údajov profesionálnych služieb a osobných údajov v súvislosti s poskytovaním týchto služieb. Preto pokiaľ to nie je výslovne uvedené ako uplatniteľné v </w:t>
      </w:r>
      <w:hyperlink w:anchor="Attachment1" w:tooltip="Príloha 1" w:history="1">
        <w:r w:rsidR="00CE6D3A">
          <w:rPr>
            <w:rStyle w:val="Hyperlink"/>
          </w:rPr>
          <w:t>Prílohe 1</w:t>
        </w:r>
      </w:hyperlink>
      <w:r w:rsidR="00CE6D3A">
        <w:t>,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71" w:name="_Toc507768550"/>
      <w:bookmarkStart w:id="72" w:name="_Toc20722738"/>
      <w:r>
        <w:t>Spracúvanie a vlastníctvo zákazníckych údajov</w:t>
      </w:r>
      <w:bookmarkEnd w:id="71"/>
      <w:bookmarkEnd w:id="72"/>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678D56D9" w14:textId="77777777" w:rsidR="00CE6D3A" w:rsidRDefault="00CE6D3A" w:rsidP="00CE6D3A">
      <w:pPr>
        <w:pStyle w:val="ProductList-SubSubSectionHeading"/>
        <w:outlineLvl w:val="1"/>
      </w:pPr>
      <w:bookmarkStart w:id="73" w:name="_Toc507768551"/>
      <w:bookmarkStart w:id="74" w:name="_Toc6563800"/>
      <w:bookmarkStart w:id="75" w:name="_Toc8395011"/>
      <w:bookmarkStart w:id="76" w:name="_Toc13858350"/>
      <w:bookmarkStart w:id="77" w:name="_Toc20722739"/>
      <w:r>
        <w:t>Zverejnenie zákazníckych údajov</w:t>
      </w:r>
      <w:bookmarkEnd w:id="73"/>
      <w:bookmarkEnd w:id="74"/>
      <w:bookmarkEnd w:id="75"/>
      <w:r>
        <w:t xml:space="preserve"> a osobných údajov</w:t>
      </w:r>
      <w:bookmarkEnd w:id="76"/>
      <w:bookmarkEnd w:id="77"/>
    </w:p>
    <w:p w14:paraId="3449A2D1" w14:textId="77777777" w:rsidR="00CE6D3A" w:rsidRDefault="00CE6D3A" w:rsidP="00CE6D3A">
      <w:pPr>
        <w:pStyle w:val="ProductList-Body"/>
        <w:spacing w:after="120"/>
      </w:pPr>
      <w:r>
        <w:t xml:space="preserve">Spoločnosť Microsoft nebude zverejňovať zákaznícke údaje ani osobné údaje mimo spoločnosti Microsoft alebo ňou riadených dcérskych spoločností a afilácií s výnimkou nasledujúcich prípadov: 1) na pokyn zákazníka, 2) v súlade s tým, ako je to uvedené v PPSO, alebo 3) v súlade s tým, čo vyžaduje zákon. </w:t>
      </w:r>
    </w:p>
    <w:p w14:paraId="07F7F98E" w14:textId="77777777" w:rsidR="00CE6D3A" w:rsidRDefault="00CE6D3A" w:rsidP="00CE6D3A">
      <w:pPr>
        <w:pStyle w:val="ProductList-Body"/>
        <w:spacing w:after="120"/>
      </w:pPr>
      <w:r>
        <w:t>Spoločnosť Microsoft nebude zverejňovať zákaznícke údaje ani osobné údaje orgánom činným v trestnom konaní, pokiaľ sa to nebude vyžadovať na základe platných právnych predpisov. Ak orgány činné v trestnom konaní požiadajú spoločnosť Microsoft o zákaznícke údaje alebo osobné údaje, spoločnosť Microsoft sa pokúsi dosiahnuť to, aby si vyžiadali tieto údaje priamo od zákazníka. Ak bude spoločnosť Microsoft prinútená zverejniť zákaznícke údaje alebo osobné údaje orgánom činným v trestnom konaní, bezodkladne to oznámi zákazníkovi a poskytne mu kópiu takejto žiadosti, pokiaľ to nebudú zakazovať platné právne predpisy.</w:t>
      </w:r>
    </w:p>
    <w:p w14:paraId="4F2D76F4" w14:textId="77777777" w:rsidR="00CE6D3A" w:rsidRDefault="00CE6D3A" w:rsidP="00CE6D3A">
      <w:pPr>
        <w:pStyle w:val="ProductList-Body"/>
        <w:spacing w:after="120"/>
      </w:pPr>
      <w:r>
        <w:t>Po prijatí žiadosti o zákaznícke údaje alebo osobné údaje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48587F36" w:rsidR="000C072C" w:rsidRDefault="00CE6D3A" w:rsidP="00CE6D3A">
      <w:pPr>
        <w:pStyle w:val="ProductList-Body"/>
        <w:spacing w:after="120"/>
      </w:pPr>
      <w:r>
        <w:t>Spoločnosť Microsoft neposkytne žiadnej tretej strane: a) priamy, nepriamy, súhrnný ani voľný prístup k zákazníckym údajom alebo osobným údajom, b) šifrovacie kľúče platformy používané na zabezpečenie zákazníckych údajov alebo osobných údajov ani možnosť prelomiť takéto šifrovanie, ani c) prístup k zákazníckym údajom ani osobným údajom, pokiaľ bude spoločnosť Microsoft vedieť o tom, že takéto údaje sa používajú na iné účely, než ktoré sú uvedené v žiadosti tretej strany</w:t>
      </w:r>
      <w:r w:rsidR="000C072C">
        <w:t>.</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78" w:name="_Toc507768552"/>
      <w:bookmarkStart w:id="79" w:name="_Toc20722740"/>
      <w:r>
        <w:t>Spracúvanie osobných údajov, GDPR</w:t>
      </w:r>
      <w:bookmarkEnd w:id="78"/>
      <w:bookmarkEnd w:id="79"/>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80" w:name="_Toc507768553"/>
      <w:bookmarkStart w:id="81" w:name="_Toc20722741"/>
      <w:r>
        <w:t>Zabezpečenie údajov</w:t>
      </w:r>
      <w:bookmarkEnd w:id="80"/>
      <w:bookmarkEnd w:id="81"/>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82"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3028F87F" w:rsidR="000C072C" w:rsidRDefault="000C072C" w:rsidP="000C072C">
      <w:pPr>
        <w:pStyle w:val="ProductList-Body"/>
        <w:ind w:left="158"/>
      </w:pPr>
      <w:r>
        <w:t xml:space="preserve">Okrem toho musia tieto opatrenia spĺňať požiadavky stanovené v normách ISO 27001, ISO 27002 a ISO 27018. </w:t>
      </w:r>
      <w:bookmarkEnd w:id="82"/>
      <w:r>
        <w:t>Každá základná služba on-line tiež spĺňa kontrolné štandardy a rámce uvedené v nasledujúcej tabuľke a implementuje a udržiava bezpečnostné opatrenia na ochranu zákazníckych údajov stanovené v </w:t>
      </w:r>
      <w:hyperlink w:anchor="AppendixB_SecurityMeasures" w:tooltip="prílohe B"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9840E4">
        <w:trPr>
          <w:tblHeader/>
        </w:trPr>
        <w:tc>
          <w:tcPr>
            <w:tcW w:w="2880" w:type="dxa"/>
            <w:shd w:val="clear" w:color="auto" w:fill="0072C6"/>
            <w:vAlign w:val="center"/>
          </w:tcPr>
          <w:p w14:paraId="6C331BD8" w14:textId="77777777" w:rsidR="006543C0" w:rsidRPr="00231971" w:rsidRDefault="006543C0" w:rsidP="009840E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9840E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9840E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9840E4">
        <w:trPr>
          <w:trHeight w:val="288"/>
        </w:trPr>
        <w:tc>
          <w:tcPr>
            <w:tcW w:w="2880" w:type="dxa"/>
            <w:vAlign w:val="center"/>
          </w:tcPr>
          <w:p w14:paraId="041E9910" w14:textId="77777777" w:rsidR="006543C0" w:rsidRPr="00231971" w:rsidRDefault="006543C0" w:rsidP="009840E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9840E4">
        <w:trPr>
          <w:trHeight w:val="288"/>
        </w:trPr>
        <w:tc>
          <w:tcPr>
            <w:tcW w:w="2880" w:type="dxa"/>
            <w:vAlign w:val="center"/>
          </w:tcPr>
          <w:p w14:paraId="6994E607" w14:textId="77777777" w:rsidR="006543C0" w:rsidRPr="00231971" w:rsidRDefault="006543C0" w:rsidP="009840E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9840E4">
        <w:trPr>
          <w:trHeight w:val="288"/>
        </w:trPr>
        <w:tc>
          <w:tcPr>
            <w:tcW w:w="2880" w:type="dxa"/>
            <w:vAlign w:val="center"/>
          </w:tcPr>
          <w:p w14:paraId="23CEA3D2" w14:textId="77777777" w:rsidR="006543C0" w:rsidRPr="00231971" w:rsidRDefault="006543C0" w:rsidP="009840E4">
            <w:pPr>
              <w:pStyle w:val="ProductList-Body"/>
              <w:rPr>
                <w:sz w:val="16"/>
                <w:szCs w:val="16"/>
              </w:rPr>
            </w:pPr>
            <w:r>
              <w:rPr>
                <w:sz w:val="16"/>
                <w:szCs w:val="16"/>
              </w:rPr>
              <w:lastRenderedPageBreak/>
              <w:t>Základné služby Microsoft Azure</w:t>
            </w:r>
          </w:p>
        </w:tc>
        <w:tc>
          <w:tcPr>
            <w:tcW w:w="1728" w:type="dxa"/>
            <w:vAlign w:val="center"/>
          </w:tcPr>
          <w:p w14:paraId="496F78DE" w14:textId="77777777" w:rsidR="006543C0" w:rsidRPr="004C41FC" w:rsidRDefault="006543C0" w:rsidP="009840E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9840E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9840E4">
        <w:trPr>
          <w:trHeight w:val="288"/>
        </w:trPr>
        <w:tc>
          <w:tcPr>
            <w:tcW w:w="2880" w:type="dxa"/>
            <w:vAlign w:val="center"/>
          </w:tcPr>
          <w:p w14:paraId="2EFFB53F" w14:textId="77777777" w:rsidR="006543C0" w:rsidRPr="00231971" w:rsidRDefault="006543C0" w:rsidP="009840E4">
            <w:pPr>
              <w:pStyle w:val="ProductList-Body"/>
              <w:rPr>
                <w:sz w:val="16"/>
                <w:szCs w:val="16"/>
              </w:rPr>
            </w:pPr>
            <w:r>
              <w:rPr>
                <w:sz w:val="16"/>
                <w:szCs w:val="16"/>
              </w:rPr>
              <w:t>Microsoft Cloud App Security</w:t>
            </w:r>
          </w:p>
        </w:tc>
        <w:tc>
          <w:tcPr>
            <w:tcW w:w="1728" w:type="dxa"/>
            <w:vAlign w:val="center"/>
          </w:tcPr>
          <w:p w14:paraId="22D8FA92"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9840E4">
        <w:trPr>
          <w:trHeight w:val="288"/>
        </w:trPr>
        <w:tc>
          <w:tcPr>
            <w:tcW w:w="2880" w:type="dxa"/>
            <w:vAlign w:val="center"/>
          </w:tcPr>
          <w:p w14:paraId="049E07CE" w14:textId="77777777" w:rsidR="006543C0" w:rsidRPr="00231971" w:rsidRDefault="006543C0" w:rsidP="009840E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317057" w:rsidRPr="00C62FB6" w14:paraId="094C09B9" w14:textId="77777777" w:rsidTr="009840E4">
        <w:trPr>
          <w:trHeight w:val="288"/>
        </w:trPr>
        <w:tc>
          <w:tcPr>
            <w:tcW w:w="2880" w:type="dxa"/>
            <w:vAlign w:val="center"/>
          </w:tcPr>
          <w:p w14:paraId="3256DA46" w14:textId="3A0F1377" w:rsidR="00317057" w:rsidRPr="00231971" w:rsidRDefault="00317057" w:rsidP="00317057">
            <w:pPr>
              <w:pStyle w:val="ProductList-Body"/>
              <w:rPr>
                <w:sz w:val="16"/>
                <w:szCs w:val="16"/>
              </w:rPr>
            </w:pPr>
            <w:r>
              <w:rPr>
                <w:sz w:val="16"/>
                <w:szCs w:val="16"/>
              </w:rPr>
              <w:t>Základné služby platformy Microsoft Power Platform</w:t>
            </w:r>
          </w:p>
        </w:tc>
        <w:tc>
          <w:tcPr>
            <w:tcW w:w="1728" w:type="dxa"/>
            <w:vAlign w:val="center"/>
          </w:tcPr>
          <w:p w14:paraId="490084B3" w14:textId="67AA1B19" w:rsidR="00317057" w:rsidRPr="00231971" w:rsidRDefault="00317057" w:rsidP="00317057">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06BE54FA" w:rsidR="00317057" w:rsidRPr="00231971" w:rsidRDefault="00317057" w:rsidP="00317057">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9840E4">
        <w:trPr>
          <w:trHeight w:val="288"/>
        </w:trPr>
        <w:tc>
          <w:tcPr>
            <w:tcW w:w="2880" w:type="dxa"/>
            <w:vAlign w:val="center"/>
          </w:tcPr>
          <w:p w14:paraId="451DB594" w14:textId="021FA7BA" w:rsidR="006543C0" w:rsidRPr="00231971" w:rsidRDefault="006543C0" w:rsidP="009840E4">
            <w:pPr>
              <w:pStyle w:val="ProductList-Body"/>
              <w:rPr>
                <w:sz w:val="16"/>
                <w:szCs w:val="16"/>
              </w:rPr>
            </w:pPr>
            <w:r>
              <w:rPr>
                <w:sz w:val="16"/>
                <w:szCs w:val="16"/>
              </w:rPr>
              <w:t xml:space="preserve">Služby rozšírenej ochrany pred bezpečnostnými hrozbami pre </w:t>
            </w:r>
            <w:r w:rsidR="00CE6D3A">
              <w:rPr>
                <w:sz w:val="16"/>
                <w:szCs w:val="16"/>
              </w:rPr>
              <w:t>program Microsoft</w:t>
            </w:r>
            <w:r>
              <w:rPr>
                <w:sz w:val="16"/>
                <w:szCs w:val="16"/>
              </w:rPr>
              <w:t xml:space="preserve"> Defender</w:t>
            </w:r>
          </w:p>
        </w:tc>
        <w:tc>
          <w:tcPr>
            <w:tcW w:w="1728" w:type="dxa"/>
            <w:vAlign w:val="center"/>
          </w:tcPr>
          <w:p w14:paraId="1FCBD186" w14:textId="77777777" w:rsidR="006543C0" w:rsidRDefault="006543C0" w:rsidP="009840E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9840E4">
            <w:pPr>
              <w:pStyle w:val="ProductList-Body"/>
              <w:rPr>
                <w:color w:val="000000" w:themeColor="text1"/>
                <w:sz w:val="16"/>
                <w:szCs w:val="16"/>
              </w:rPr>
            </w:pPr>
            <w:r>
              <w:rPr>
                <w:color w:val="000000" w:themeColor="text1"/>
                <w:sz w:val="16"/>
                <w:szCs w:val="16"/>
              </w:rPr>
              <w:t>Nie</w:t>
            </w:r>
          </w:p>
        </w:tc>
      </w:tr>
    </w:tbl>
    <w:p w14:paraId="2C11A8E9" w14:textId="3EB5C306" w:rsidR="009570F9" w:rsidRPr="0076388C" w:rsidRDefault="009570F9" w:rsidP="009570F9">
      <w:pPr>
        <w:pStyle w:val="ProductList-Body"/>
        <w:ind w:left="720"/>
        <w:rPr>
          <w:spacing w:val="-2"/>
        </w:rPr>
      </w:pPr>
      <w:r w:rsidRPr="0076388C">
        <w:rPr>
          <w:i/>
          <w:iCs/>
          <w:color w:val="000000" w:themeColor="text1"/>
          <w:spacing w:val="-2"/>
        </w:rPr>
        <w:t>*</w:t>
      </w:r>
      <w:r w:rsidR="000F6EA0" w:rsidRPr="000F6EA0">
        <w:rPr>
          <w:i/>
          <w:iCs/>
          <w:color w:val="000000" w:themeColor="text1"/>
        </w:rPr>
        <w:t xml:space="preserve"> </w:t>
      </w:r>
      <w:r w:rsidR="000F6EA0">
        <w:rPr>
          <w:i/>
          <w:iCs/>
          <w:color w:val="000000" w:themeColor="text1"/>
        </w:rPr>
        <w:t xml:space="preserve">Nezahŕňa </w:t>
      </w:r>
      <w:r w:rsidR="000F6EA0">
        <w:rPr>
          <w:i/>
          <w:iCs/>
        </w:rPr>
        <w:t xml:space="preserve">Microsoft Dynamics 365 Marketing, </w:t>
      </w:r>
      <w:r w:rsidR="000F6EA0">
        <w:rPr>
          <w:i/>
          <w:iCs/>
          <w:color w:val="000000" w:themeColor="text1"/>
        </w:rPr>
        <w:t>Microsoft Dynamics 365 Talent a Microsoft Dynamics 365 Talent: Onboard</w:t>
      </w:r>
      <w:r w:rsidR="00CE6D3A">
        <w:rPr>
          <w:i/>
          <w:iCs/>
          <w:color w:val="000000" w:themeColor="text1"/>
        </w:rPr>
        <w:t>.</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9"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83" w:name="_Toc507768554"/>
      <w:bookmarkStart w:id="84" w:name="_Toc20722742"/>
      <w:r>
        <w:t>Oznamovanie bezpečnostných incidentov</w:t>
      </w:r>
      <w:bookmarkEnd w:id="83"/>
      <w:bookmarkEnd w:id="84"/>
    </w:p>
    <w:p w14:paraId="3BE46DD4" w14:textId="77777777" w:rsidR="000C072C" w:rsidRDefault="000C072C" w:rsidP="000C072C">
      <w:pPr>
        <w:pStyle w:val="ProductList-Body"/>
      </w:pPr>
      <w:bookmarkStart w:id="85"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85"/>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86" w:name="_Toc507768555"/>
      <w:bookmarkStart w:id="87" w:name="_Toc20722743"/>
      <w:bookmarkStart w:id="88" w:name="DataTransfersandLocation"/>
      <w:r>
        <w:t>Prenosy a umiestnenie údajov</w:t>
      </w:r>
      <w:bookmarkEnd w:id="86"/>
      <w:bookmarkEnd w:id="87"/>
    </w:p>
    <w:bookmarkEnd w:id="88"/>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4E1C304C" w14:textId="77777777" w:rsidR="00317057" w:rsidRPr="000F395E" w:rsidRDefault="00317057" w:rsidP="00317057">
      <w:pPr>
        <w:pStyle w:val="ProductList-Body"/>
        <w:keepNext/>
        <w:ind w:left="180"/>
        <w:outlineLvl w:val="2"/>
      </w:pPr>
      <w:bookmarkStart w:id="89" w:name="LocationofCustomerDataatRest"/>
      <w:r>
        <w:rPr>
          <w:b/>
          <w:color w:val="0072C6"/>
        </w:rPr>
        <w:t>Umiestnenie odložených zákazníckych údajov</w:t>
      </w:r>
    </w:p>
    <w:bookmarkEnd w:id="89"/>
    <w:p w14:paraId="2A75AD74" w14:textId="77777777" w:rsidR="00317057" w:rsidRPr="000F395E" w:rsidRDefault="00317057" w:rsidP="00317057">
      <w:pPr>
        <w:pStyle w:val="ProductList-Body"/>
        <w:keepNext/>
        <w:ind w:left="158"/>
      </w:pPr>
      <w:r>
        <w:t>V prípade základných služieb on-line platí, že spoločnosť Microsoft bude ukladať odložené zákaznícke údaje v rámci niektorých hlavných geografických oblastí (každá z nich je geografickou oblasťou) nasledovne:</w:t>
      </w:r>
    </w:p>
    <w:p w14:paraId="1777F880" w14:textId="0AE78B3D" w:rsidR="00736EFA" w:rsidRDefault="000F6EA0" w:rsidP="000F6EA0">
      <w:pPr>
        <w:pStyle w:val="ProductList-Body"/>
        <w:numPr>
          <w:ilvl w:val="1"/>
          <w:numId w:val="7"/>
        </w:numPr>
        <w:ind w:left="900"/>
      </w:pPr>
      <w:r>
        <w:rPr>
          <w:b/>
          <w:bCs/>
        </w:rPr>
        <w:t xml:space="preserve">Služby Office 365. </w:t>
      </w:r>
      <w:r>
        <w:t>Ak zákazník poskytuje svojho nájomníka v Austrálii, Európskej únii, Francúzsku, Indii, Japonsku, Južnej Afrike, Kanade, Kórejskej republike,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p>
    <w:p w14:paraId="37286B3E" w14:textId="77777777" w:rsidR="00317057" w:rsidRPr="000F395E" w:rsidRDefault="00317057" w:rsidP="00317057">
      <w:pPr>
        <w:pStyle w:val="ProductList-Body"/>
        <w:numPr>
          <w:ilvl w:val="1"/>
          <w:numId w:val="7"/>
        </w:numPr>
        <w:ind w:left="900"/>
      </w:pPr>
      <w:r>
        <w:rPr>
          <w:b/>
          <w:bCs/>
        </w:rPr>
        <w:t>Služby on-line Microsoft Intune</w:t>
      </w:r>
      <w:r w:rsidRPr="001D4B1B">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2C821572" w14:textId="77777777" w:rsidR="00736EFA" w:rsidRDefault="00736EFA" w:rsidP="00736EFA">
      <w:pPr>
        <w:pStyle w:val="ProductList-Body"/>
        <w:numPr>
          <w:ilvl w:val="1"/>
          <w:numId w:val="7"/>
        </w:numPr>
        <w:ind w:left="900"/>
      </w:pPr>
      <w:r>
        <w:rPr>
          <w:b/>
          <w:bCs/>
        </w:rPr>
        <w:t>Základné služby platformy Microsoft Power Platform</w:t>
      </w:r>
      <w:r w:rsidRPr="00471D9B">
        <w:rPr>
          <w:b/>
        </w:rPr>
        <w:t>.</w:t>
      </w:r>
      <w:r>
        <w:t xml:space="preserve"> Ak zákazník poskytuje služby svojmu nájomníkovi v Austrálii, Kanade, Ázii a Tichomorí, Francúzsku,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119B67B1" w:rsidR="000C072C" w:rsidRDefault="000F6EA0" w:rsidP="000C072C">
      <w:pPr>
        <w:pStyle w:val="ProductList-Body"/>
        <w:keepNext/>
        <w:numPr>
          <w:ilvl w:val="1"/>
          <w:numId w:val="7"/>
        </w:numPr>
        <w:ind w:left="900"/>
      </w:pPr>
      <w:r>
        <w:rPr>
          <w:b/>
          <w:bCs/>
        </w:rPr>
        <w:t>Základné služby Microsoft Dynamics 365</w:t>
      </w:r>
      <w:r w:rsidRPr="003F5712">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r w:rsidR="000C072C">
        <w:t>.</w:t>
      </w:r>
    </w:p>
    <w:p w14:paraId="4CE3E1C3" w14:textId="23361624" w:rsidR="006543C0" w:rsidRPr="00841C87" w:rsidRDefault="006543C0" w:rsidP="006543C0">
      <w:pPr>
        <w:pStyle w:val="ProductList-Body"/>
        <w:keepNext/>
        <w:numPr>
          <w:ilvl w:val="1"/>
          <w:numId w:val="7"/>
        </w:numPr>
        <w:ind w:left="900"/>
      </w:pPr>
      <w:r>
        <w:rPr>
          <w:b/>
          <w:bCs/>
        </w:rPr>
        <w:t xml:space="preserve">Služby rozšírenej ochrany pred bezpečnostnými hrozbami pre </w:t>
      </w:r>
      <w:r w:rsidR="00CE6D3A">
        <w:rPr>
          <w:b/>
          <w:bCs/>
        </w:rPr>
        <w:t>program Microsoft</w:t>
      </w:r>
      <w:r>
        <w:rPr>
          <w:b/>
          <w:bCs/>
        </w:rPr>
        <w:t xml:space="preserve">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90" w:name="_Toc507768556"/>
      <w:bookmarkStart w:id="91" w:name="_Toc20722744"/>
      <w:r>
        <w:t>Uchovávanie a odstraňovanie údajov</w:t>
      </w:r>
      <w:bookmarkEnd w:id="90"/>
      <w:bookmarkEnd w:id="91"/>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92" w:name="_Toc507768557"/>
      <w:bookmarkStart w:id="93" w:name="_Toc20722745"/>
      <w:r>
        <w:t>Záväzok zachovávania dôvernosti sprostredkovateľa</w:t>
      </w:r>
      <w:bookmarkEnd w:id="92"/>
      <w:bookmarkEnd w:id="93"/>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94" w:name="_Toc507768558"/>
      <w:bookmarkStart w:id="95" w:name="_Toc20722746"/>
      <w:r>
        <w:t>Oznámenia a kontrolné mechanizmy týkajúce sa využívania služieb subsprostredkovateľov</w:t>
      </w:r>
      <w:bookmarkEnd w:id="94"/>
      <w:bookmarkEnd w:id="95"/>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6E5B8C">
      <w:pPr>
        <w:pStyle w:val="ProductList-SubSubSectionHeading"/>
        <w:keepNext/>
        <w:outlineLvl w:val="1"/>
      </w:pPr>
      <w:bookmarkStart w:id="96" w:name="_Toc507768559"/>
      <w:bookmarkStart w:id="97" w:name="_Toc20722747"/>
      <w:r>
        <w:lastRenderedPageBreak/>
        <w:t>Vzdelávacie inštitúcie</w:t>
      </w:r>
      <w:bookmarkEnd w:id="96"/>
      <w:bookmarkEnd w:id="97"/>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64B0576D"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5C16DFF1" w14:textId="7499F73D" w:rsidR="00736EFA" w:rsidRDefault="00736EFA" w:rsidP="000C072C">
      <w:pPr>
        <w:pStyle w:val="ProductList-Body"/>
      </w:pPr>
    </w:p>
    <w:p w14:paraId="3DA499FB" w14:textId="77777777" w:rsidR="00736EFA" w:rsidRDefault="00736EFA" w:rsidP="00736EFA">
      <w:pPr>
        <w:pStyle w:val="ProductList-SubSubSectionHeading"/>
        <w:outlineLvl w:val="1"/>
      </w:pPr>
      <w:bookmarkStart w:id="98" w:name="_Toc16510372"/>
      <w:bookmarkStart w:id="99" w:name="_Toc20722748"/>
      <w:bookmarkStart w:id="100" w:name="CJISCustomerAgreement"/>
      <w:r>
        <w:t>Zmluva so zákazníkom o CJIS</w:t>
      </w:r>
      <w:bookmarkEnd w:id="98"/>
      <w:bookmarkEnd w:id="99"/>
    </w:p>
    <w:bookmarkEnd w:id="100"/>
    <w:p w14:paraId="51AEE56E" w14:textId="3EDD1565" w:rsidR="00736EFA" w:rsidRDefault="00736EFA" w:rsidP="000C072C">
      <w:pPr>
        <w:pStyle w:val="ProductList-Body"/>
      </w:pPr>
      <w:r>
        <w:t xml:space="preserve">Microsoft poskytuje isté vládne cloudové služby (ďalej ako „pokryté služby“) v súlade so zásadou o bezpečnosti oddelenia informačných služieb trestného súdnictva (ďalej ako „CJIS“) FBI (ďalej ako „zásada CJIS“). Zásada CJIS riadi používanie a prenos informácií trestného súdnictva. Všetky pokryté služby CJIS spoločnosti Microsoft sa budú riadiť podmienkami a požiadavkami uvedenými v zmluve so zákazníkom o CJIS, ktoré nájdete na adrese </w:t>
      </w:r>
      <w:hyperlink r:id="rId30" w:history="1">
        <w:r>
          <w:rPr>
            <w:rStyle w:val="Hyperlink"/>
          </w:rPr>
          <w:t>http://aka.ms/CJISCustomerAgreement</w:t>
        </w:r>
      </w:hyperlink>
      <w:r>
        <w:t>.</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101" w:name="_Toc489605580"/>
      <w:bookmarkStart w:id="102" w:name="_Toc487134016"/>
      <w:bookmarkStart w:id="103" w:name="_Toc20722749"/>
      <w:bookmarkStart w:id="104" w:name="HIPPA"/>
      <w:r>
        <w:t>Obchodný partner podľa zákona HIPAA</w:t>
      </w:r>
      <w:bookmarkEnd w:id="101"/>
      <w:bookmarkEnd w:id="102"/>
      <w:bookmarkEnd w:id="103"/>
    </w:p>
    <w:bookmarkEnd w:id="104"/>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31"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105" w:name="_Toc20722750"/>
      <w:r>
        <w:t>Ako sa môžete obrátiť na spoločnosť Microsoft</w:t>
      </w:r>
      <w:bookmarkEnd w:id="105"/>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32"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7B5D823A"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106" w:name="_Toc507768562"/>
      <w:bookmarkStart w:id="107" w:name="_Toc20722751"/>
      <w:bookmarkStart w:id="108" w:name="AppendixA_CoreOnlineServices"/>
      <w:bookmarkStart w:id="109" w:name="_Toc431459514"/>
      <w:bookmarkStart w:id="110" w:name="DataProcessingTerms"/>
      <w:r>
        <w:lastRenderedPageBreak/>
        <w:t>Príloha A – základné služby on-line</w:t>
      </w:r>
      <w:bookmarkEnd w:id="106"/>
      <w:bookmarkEnd w:id="107"/>
    </w:p>
    <w:bookmarkEnd w:id="108"/>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109"/>
      <w:bookmarkEnd w:id="110"/>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111" w:name="DPTOnlineServicesTable"/>
            <w:r>
              <w:rPr>
                <w:color w:val="FFFFFF" w:themeColor="background1"/>
                <w:sz w:val="16"/>
                <w:szCs w:val="16"/>
              </w:rPr>
              <w:t>Služby on-line</w:t>
            </w:r>
          </w:p>
        </w:tc>
      </w:tr>
      <w:tr w:rsidR="000F6EA0" w14:paraId="1C6C0E5A" w14:textId="77777777" w:rsidTr="00C41D64">
        <w:tc>
          <w:tcPr>
            <w:tcW w:w="2610" w:type="dxa"/>
            <w:vAlign w:val="center"/>
          </w:tcPr>
          <w:p w14:paraId="214F6455" w14:textId="163A03B8" w:rsidR="000F6EA0" w:rsidRPr="00C452ED" w:rsidRDefault="000F6EA0" w:rsidP="000F6EA0">
            <w:pPr>
              <w:pStyle w:val="ProductList-Body"/>
              <w:rPr>
                <w:sz w:val="16"/>
                <w:szCs w:val="16"/>
              </w:rPr>
            </w:pPr>
            <w:bookmarkStart w:id="112" w:name="MicrosoftDynamicsOnlineServices"/>
            <w:bookmarkEnd w:id="111"/>
            <w:r>
              <w:rPr>
                <w:sz w:val="16"/>
                <w:szCs w:val="16"/>
              </w:rPr>
              <w:t>Základné služby Microsoft Dynamics 365</w:t>
            </w:r>
          </w:p>
        </w:tc>
        <w:tc>
          <w:tcPr>
            <w:tcW w:w="8190" w:type="dxa"/>
          </w:tcPr>
          <w:p w14:paraId="7DC8D3A3" w14:textId="7923D5F9" w:rsidR="000F6EA0" w:rsidRPr="00C452ED" w:rsidRDefault="000F6EA0" w:rsidP="000F6EA0">
            <w:pPr>
              <w:pStyle w:val="ProductList-Body"/>
              <w:rPr>
                <w:sz w:val="16"/>
                <w:szCs w:val="16"/>
              </w:rPr>
            </w:pPr>
            <w:r>
              <w:rPr>
                <w:sz w:val="16"/>
                <w:szCs w:val="16"/>
              </w:rPr>
              <w:t>Nasledujúce služby, každá ako samostatná služba alebo ako zahrnutá v pláne alebo aplikácii služieb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bookmarkEnd w:id="112"/>
      <w:tr w:rsidR="00CE6D3A" w14:paraId="7DD5AD32" w14:textId="77777777" w:rsidTr="00C41D64">
        <w:tc>
          <w:tcPr>
            <w:tcW w:w="2610" w:type="dxa"/>
            <w:vAlign w:val="center"/>
          </w:tcPr>
          <w:p w14:paraId="786F492A" w14:textId="5C06BC17" w:rsidR="00CE6D3A" w:rsidRPr="00C452ED" w:rsidRDefault="00CE6D3A" w:rsidP="00CE6D3A">
            <w:pPr>
              <w:pStyle w:val="ProductList-Body"/>
              <w:rPr>
                <w:sz w:val="16"/>
                <w:szCs w:val="16"/>
              </w:rPr>
            </w:pPr>
            <w:r>
              <w:rPr>
                <w:sz w:val="16"/>
                <w:szCs w:val="16"/>
              </w:rPr>
              <w:t>Služby Office 365</w:t>
            </w:r>
          </w:p>
        </w:tc>
        <w:tc>
          <w:tcPr>
            <w:tcW w:w="8190" w:type="dxa"/>
          </w:tcPr>
          <w:p w14:paraId="6056D27B" w14:textId="59970540" w:rsidR="00CE6D3A" w:rsidRPr="00C452ED" w:rsidRDefault="00CE6D3A" w:rsidP="00CE6D3A">
            <w:pPr>
              <w:pStyle w:val="ProductList-Body"/>
              <w:rPr>
                <w:sz w:val="16"/>
                <w:szCs w:val="16"/>
              </w:rPr>
            </w:pPr>
            <w:r>
              <w:rPr>
                <w:sz w:val="16"/>
                <w:szCs w:val="16"/>
              </w:rPr>
              <w:t xml:space="preserve">Nasledujúce služby, každá ako samostatná služba alebo ako zahrnutá v pláne alebo balíku služieb Office 365: </w:t>
            </w:r>
            <w:bookmarkStart w:id="113"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for the web, OneDrive for Business, Outlook Customer Manager, Project Online (okrem súčasti Roadmap), SharePoint Online, Skype for Business Online, Sway, Whiteboard, Yammer Enterprise</w:t>
            </w:r>
            <w:bookmarkEnd w:id="113"/>
            <w:r>
              <w:rPr>
                <w:sz w:val="16"/>
                <w:szCs w:val="16"/>
              </w:rPr>
              <w:t xml:space="preserv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klientský softvér ani žiadnu službu so samostatným názvom sprístupňovanú v rámci plánu alebo balíka služieb Office 365, ako je napríklad služba Bing alebo služba obsahujúca vo svojom názve text „pre Office 365“.</w:t>
            </w:r>
          </w:p>
        </w:tc>
      </w:tr>
      <w:tr w:rsidR="009840E4" w14:paraId="48691025" w14:textId="77777777" w:rsidTr="00C41D64">
        <w:tc>
          <w:tcPr>
            <w:tcW w:w="2610" w:type="dxa"/>
            <w:vAlign w:val="center"/>
          </w:tcPr>
          <w:p w14:paraId="09624251" w14:textId="5580C52A" w:rsidR="009840E4" w:rsidRPr="00C452ED" w:rsidRDefault="009840E4" w:rsidP="009840E4">
            <w:pPr>
              <w:pStyle w:val="ProductList-Body"/>
              <w:rPr>
                <w:sz w:val="16"/>
                <w:szCs w:val="16"/>
              </w:rPr>
            </w:pPr>
            <w:r>
              <w:rPr>
                <w:sz w:val="16"/>
                <w:szCs w:val="16"/>
              </w:rPr>
              <w:t>Základné služby Microsoft Azure</w:t>
            </w:r>
          </w:p>
        </w:tc>
        <w:tc>
          <w:tcPr>
            <w:tcW w:w="8190" w:type="dxa"/>
          </w:tcPr>
          <w:p w14:paraId="1996C750" w14:textId="76063AA6" w:rsidR="009840E4" w:rsidRPr="00C452ED" w:rsidRDefault="009840E4" w:rsidP="009840E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(predtým DocumentDB), Azure Database for MySQL, Azure Database for PostgreSQL, Azure Databricks, Azure DevOps Services, Azure DevTest Labs, Azure DNS, Azure Information Protection (vrátane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14"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14"/>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317057" w14:paraId="00C468D0" w14:textId="77777777" w:rsidTr="00C41D64">
        <w:tc>
          <w:tcPr>
            <w:tcW w:w="2610" w:type="dxa"/>
            <w:vAlign w:val="center"/>
          </w:tcPr>
          <w:p w14:paraId="40459655" w14:textId="488ACFE1" w:rsidR="00317057" w:rsidRPr="00C452ED" w:rsidRDefault="00317057" w:rsidP="00317057">
            <w:pPr>
              <w:pStyle w:val="ProductList-Body"/>
              <w:rPr>
                <w:sz w:val="16"/>
                <w:szCs w:val="16"/>
              </w:rPr>
            </w:pPr>
            <w:r>
              <w:rPr>
                <w:sz w:val="16"/>
                <w:szCs w:val="16"/>
              </w:rPr>
              <w:t>Základné služby platformy Microsoft Power Platform</w:t>
            </w:r>
          </w:p>
        </w:tc>
        <w:tc>
          <w:tcPr>
            <w:tcW w:w="8190" w:type="dxa"/>
          </w:tcPr>
          <w:p w14:paraId="48A51932" w14:textId="457472A9" w:rsidR="00317057" w:rsidRPr="00EA0083" w:rsidRDefault="00317057" w:rsidP="00317057">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Microsoft Power Platform nezahŕňajú žiadny klientsky softvér, ako napríklad Power BI Report Server, mobilné aplikácie Power BI, PowerApps alebo Microsoft Flow, Power BI Desktop alebo PowerApps Studio.</w:t>
            </w:r>
          </w:p>
        </w:tc>
      </w:tr>
      <w:tr w:rsidR="00CE6D3A" w14:paraId="3B369833" w14:textId="77777777" w:rsidTr="00C41D64">
        <w:tc>
          <w:tcPr>
            <w:tcW w:w="2610" w:type="dxa"/>
            <w:vAlign w:val="center"/>
          </w:tcPr>
          <w:p w14:paraId="323510EF" w14:textId="0785F108" w:rsidR="00CE6D3A" w:rsidRDefault="00CE6D3A" w:rsidP="00CE6D3A">
            <w:pPr>
              <w:pStyle w:val="ProductList-Body"/>
              <w:rPr>
                <w:sz w:val="16"/>
                <w:szCs w:val="16"/>
              </w:rPr>
            </w:pPr>
            <w:r>
              <w:rPr>
                <w:sz w:val="16"/>
                <w:szCs w:val="16"/>
              </w:rPr>
              <w:t>Služby rozšírenej ochrany pred bezpečnostnými hrozbami pre program Microsoft Defender</w:t>
            </w:r>
          </w:p>
        </w:tc>
        <w:tc>
          <w:tcPr>
            <w:tcW w:w="8190" w:type="dxa"/>
          </w:tcPr>
          <w:p w14:paraId="38D76B27" w14:textId="1A2F5F18" w:rsidR="00CE6D3A" w:rsidRDefault="00CE6D3A" w:rsidP="00CE6D3A">
            <w:pPr>
              <w:pStyle w:val="ProductList-Body"/>
              <w:rPr>
                <w:sz w:val="16"/>
                <w:szCs w:val="16"/>
              </w:rPr>
            </w:pPr>
            <w:r>
              <w:rPr>
                <w:sz w:val="16"/>
                <w:szCs w:val="16"/>
              </w:rPr>
              <w:t>Nasledujúce cloudové časti služieb rozšírenej ochrany pred bezpečnostnými hrozbami pre program Microsoft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15" w:name="AppendixB_SecurityMeasures"/>
      <w:bookmarkStart w:id="116" w:name="_Toc507768563"/>
      <w:bookmarkStart w:id="117" w:name="_Toc20722752"/>
      <w:bookmarkStart w:id="118" w:name="DataProcessingTerms_DataatRest"/>
      <w:r>
        <w:t xml:space="preserve">Príloha B – </w:t>
      </w:r>
      <w:bookmarkStart w:id="119" w:name="DataProcessingTerms_Security"/>
      <w:bookmarkStart w:id="120" w:name="_Toc507239523"/>
      <w:r>
        <w:t>bezpečnostné</w:t>
      </w:r>
      <w:bookmarkEnd w:id="119"/>
      <w:bookmarkEnd w:id="120"/>
      <w:r>
        <w:t xml:space="preserve"> opatrenia</w:t>
      </w:r>
      <w:bookmarkEnd w:id="115"/>
      <w:bookmarkEnd w:id="116"/>
      <w:bookmarkEnd w:id="117"/>
    </w:p>
    <w:bookmarkEnd w:id="118"/>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lastRenderedPageBreak/>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4D59E4AE"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1" w:name="OnlineServiceSpecificTerms"/>
      <w:bookmarkStart w:id="122" w:name="_Toc20722753"/>
      <w:r>
        <w:lastRenderedPageBreak/>
        <w:t>Podmienky špecifické pre konkrétne služby on-line</w:t>
      </w:r>
      <w:bookmarkEnd w:id="121"/>
      <w:bookmarkEnd w:id="122"/>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23" w:name="_Toc20722754"/>
      <w:bookmarkStart w:id="124" w:name="MicrosoftAzureServices"/>
      <w:r w:rsidRPr="009D06CF">
        <w:rPr>
          <w:lang w:val="sk-SK"/>
        </w:rPr>
        <w:t>Služby Microsoft Azure</w:t>
      </w:r>
      <w:bookmarkEnd w:id="123"/>
    </w:p>
    <w:bookmarkEnd w:id="124"/>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3"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4"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5"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6"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8" w:history="1">
        <w:r>
          <w:rPr>
            <w:rStyle w:val="Hyperlink"/>
          </w:rPr>
          <w:t>http://azure.microsoft.com/en-us/support/legal/store-terms</w:t>
        </w:r>
      </w:hyperlink>
      <w:hyperlink r:id="rId39" w:history="1"/>
      <w:r>
        <w:t>.</w:t>
      </w:r>
    </w:p>
    <w:bookmarkStart w:id="125" w:name="_Toc484158292"/>
    <w:bookmarkStart w:id="126" w:name="MicrosoftTranslator"/>
    <w:p w14:paraId="77511745" w14:textId="77777777" w:rsidR="003E4746" w:rsidRPr="00903BB7" w:rsidRDefault="003E4746" w:rsidP="003E474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317057">
      <w:pPr>
        <w:pStyle w:val="ProductList-Offering2Heading"/>
        <w:keepNext/>
        <w:outlineLvl w:val="2"/>
        <w:rPr>
          <w:lang w:val="sk-SK"/>
        </w:rPr>
      </w:pPr>
      <w:bookmarkStart w:id="127" w:name="_Toc8395026"/>
      <w:r>
        <w:rPr>
          <w:lang w:val="sk-SK"/>
        </w:rPr>
        <w:tab/>
      </w:r>
      <w:bookmarkStart w:id="128" w:name="_Toc20722755"/>
      <w:r w:rsidRPr="00317057">
        <w:rPr>
          <w:lang w:val="sk-SK"/>
        </w:rPr>
        <w:t>Azure DevTest Labs</w:t>
      </w:r>
      <w:bookmarkEnd w:id="127"/>
      <w:bookmarkEnd w:id="128"/>
    </w:p>
    <w:p w14:paraId="4139FBCB" w14:textId="77777777" w:rsidR="00317057" w:rsidRPr="000F395E" w:rsidRDefault="00317057" w:rsidP="00317057">
      <w:pPr>
        <w:pStyle w:val="ProductList-ClauseHeading"/>
      </w:pPr>
      <w:r>
        <w:t>Tajomstvá v DevTest Labs</w:t>
      </w:r>
    </w:p>
    <w:p w14:paraId="687D7D93" w14:textId="77777777" w:rsidR="00317057" w:rsidRPr="000F395E" w:rsidRDefault="00317057" w:rsidP="00317057">
      <w:pPr>
        <w:pStyle w:val="ProductList-Body"/>
      </w:pPr>
      <w:r>
        <w:t>Keď používateľ po prvýkrát vytvorí tajný súbor, Azure DevTest Labs automaticky vytvorí trezor kľúčov. Tento trezor kľúčov môžete používať výlučne na ukladanie hesiel spojených s DevTest Lab, kľúče SSH alebo osobné prístupové tokeny.</w:t>
      </w:r>
    </w:p>
    <w:p w14:paraId="1A755D95" w14:textId="77777777" w:rsidR="00317057" w:rsidRPr="00903BB7" w:rsidRDefault="005C2445" w:rsidP="00317057">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7045E9">
      <w:pPr>
        <w:pStyle w:val="ProductList-Offering2Heading"/>
        <w:outlineLvl w:val="2"/>
        <w:rPr>
          <w:lang w:val="sk-SK"/>
        </w:rPr>
      </w:pPr>
      <w:r w:rsidRPr="007045E9">
        <w:rPr>
          <w:lang w:val="sk-SK"/>
        </w:rPr>
        <w:tab/>
      </w:r>
      <w:bookmarkStart w:id="129" w:name="_Toc783785"/>
      <w:bookmarkStart w:id="130" w:name="_Toc20722756"/>
      <w:r w:rsidRPr="007045E9">
        <w:rPr>
          <w:lang w:val="sk-SK"/>
        </w:rPr>
        <w:t>Služby Azure Lab</w:t>
      </w:r>
      <w:bookmarkEnd w:id="129"/>
      <w:bookmarkEnd w:id="130"/>
    </w:p>
    <w:p w14:paraId="5513CF25" w14:textId="77777777" w:rsidR="007045E9" w:rsidRDefault="007045E9" w:rsidP="007045E9">
      <w:pPr>
        <w:pStyle w:val="ProductList-ClauseHeading"/>
      </w:pPr>
      <w:r>
        <w:t>Vzťah s koncovým používateľom</w:t>
      </w:r>
    </w:p>
    <w:p w14:paraId="73FE9E6C" w14:textId="77777777" w:rsidR="007045E9" w:rsidRDefault="007045E9" w:rsidP="007045E9">
      <w:pPr>
        <w:pStyle w:val="ProductList-Body"/>
      </w:pPr>
      <w:r>
        <w:t>Hoci spoločnosť Microsoft poskytuje služby Azure Lab vám, vy, nie spoločnosť Microsoft, ste výhradným poskytovateľom súvisiacich služieb koncovým používateľom a máte výlučnú zodpovednosť voči koncovým používateľom vrátane záväzkov týkajúcich sa podpory. Vaši koncoví používatelia nie sú zmluvnou stranou žiadnej zmluvy so spoločnosťou Microsoft vzťahujúcej sa na tieto služby.</w:t>
      </w:r>
    </w:p>
    <w:p w14:paraId="0A10893A" w14:textId="77777777" w:rsidR="007045E9" w:rsidRPr="00C84B58" w:rsidRDefault="007045E9" w:rsidP="007045E9">
      <w:pPr>
        <w:pStyle w:val="ProductList-Body"/>
      </w:pPr>
    </w:p>
    <w:p w14:paraId="376D3071" w14:textId="77777777" w:rsidR="007045E9" w:rsidRDefault="007045E9" w:rsidP="007045E9">
      <w:pPr>
        <w:pStyle w:val="ProductList-ClauseHeading"/>
      </w:pPr>
      <w:r>
        <w:t>Oznamovanie, zodpovednosť, prekážka konania voči spoločnosti Microsoft</w:t>
      </w:r>
    </w:p>
    <w:p w14:paraId="72E825A1" w14:textId="77777777" w:rsidR="007045E9" w:rsidRDefault="007045E9" w:rsidP="007045E9">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nahlásite spoločnosti Microsoft.</w:t>
      </w:r>
    </w:p>
    <w:p w14:paraId="4EF895BC" w14:textId="77777777" w:rsidR="007045E9" w:rsidRDefault="007045E9" w:rsidP="007045E9">
      <w:pPr>
        <w:pStyle w:val="ProductList-Body"/>
        <w:spacing w:after="120"/>
      </w:pPr>
      <w:r>
        <w:t>Beriete na vedomie a súhlasíte s tým, že spoločnosť Microsoft nemá žiadne záväzky ani zodpovednosť voči vám ani koncovým používateľom v súvislosti s používaním tejto služby koncovými používateľmi.</w:t>
      </w:r>
    </w:p>
    <w:p w14:paraId="31953E11" w14:textId="77777777" w:rsidR="007045E9" w:rsidRPr="00C84B58" w:rsidRDefault="007045E9" w:rsidP="007045E9">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1752F802" w14:textId="77777777" w:rsidR="007045E9" w:rsidRDefault="007045E9" w:rsidP="007045E9">
      <w:pPr>
        <w:pStyle w:val="ProductList-ClauseHeading"/>
      </w:pPr>
    </w:p>
    <w:p w14:paraId="457AD3D0" w14:textId="493BD479" w:rsidR="007045E9" w:rsidRDefault="007045E9" w:rsidP="007045E9">
      <w:pPr>
        <w:pStyle w:val="ProductList-ClauseHeading"/>
      </w:pPr>
      <w:r>
        <w:t>Odškodnenie</w:t>
      </w:r>
    </w:p>
    <w:p w14:paraId="141CB0E6" w14:textId="77777777" w:rsidR="007045E9" w:rsidRDefault="007045E9" w:rsidP="007045E9">
      <w:pPr>
        <w:pStyle w:val="ProductList-Body"/>
      </w:pPr>
      <w:r>
        <w:t>Súhlasíte s tým, že spoločnosť Microsoft zachováte bez ujmy a odškodníte ju v prípade akéhokoľvek nároku koncového používateľa, tretej strany alebo regulačného orgánu v súvislosti so službou poskytovanou koncovým používateľom. Zaplatíte akúkoľvek sumu stanovenú súdnym rozhodnutím alebo dohodou, všetky náklady vrátane primeraných nákladov na právne zastupovanie a súvisiace výdavky.</w:t>
      </w:r>
    </w:p>
    <w:p w14:paraId="2BBB3555" w14:textId="77777777" w:rsidR="007045E9" w:rsidRPr="00C84B58" w:rsidRDefault="007045E9" w:rsidP="007045E9">
      <w:pPr>
        <w:pStyle w:val="ProductList-Body"/>
      </w:pPr>
    </w:p>
    <w:p w14:paraId="47F9C62F" w14:textId="77777777" w:rsidR="007045E9" w:rsidRDefault="007045E9" w:rsidP="007045E9">
      <w:pPr>
        <w:pStyle w:val="ProductList-ClauseHeading"/>
      </w:pPr>
      <w:r>
        <w:t>Podmienky koncového používateľa</w:t>
      </w:r>
    </w:p>
    <w:p w14:paraId="5434DDC7" w14:textId="77777777" w:rsidR="007045E9" w:rsidRDefault="007045E9" w:rsidP="007045E9">
      <w:pPr>
        <w:pStyle w:val="ProductList-Body"/>
        <w:spacing w:after="120"/>
      </w:pPr>
      <w:r>
        <w:t>Ak chcete poskytovať služby koncovým používateľom, musíte s koncovými používateľmi uzavrieť záväznú písomnú zmluvu obsahujúcu podstatu nasledujúcich požiadaviek:</w:t>
      </w:r>
    </w:p>
    <w:p w14:paraId="0B2CF9EE" w14:textId="77777777" w:rsidR="007045E9" w:rsidRDefault="007045E9" w:rsidP="007045E9">
      <w:pPr>
        <w:pStyle w:val="ProductList-Body"/>
        <w:spacing w:after="120"/>
      </w:pPr>
      <w:r>
        <w:rPr>
          <w:u w:val="single"/>
        </w:rPr>
        <w:t>Popis vzťahu</w:t>
      </w:r>
      <w:r>
        <w:t>: Vy ste výlučným poskytovateľom služieb. Nesiete zodpovednosť za poskytovanie podpory koncovým používateľom. Služby koncovým používateľom budete poskytovať vy na základe svojich podmienok používania a zásad ochrany osobných údajov.</w:t>
      </w:r>
    </w:p>
    <w:p w14:paraId="577CE2BF" w14:textId="77777777" w:rsidR="007045E9" w:rsidRDefault="007045E9" w:rsidP="007045E9">
      <w:pPr>
        <w:pStyle w:val="ProductList-Body"/>
        <w:spacing w:after="120"/>
      </w:pPr>
      <w:r>
        <w:rPr>
          <w:u w:val="single"/>
        </w:rPr>
        <w:lastRenderedPageBreak/>
        <w:t>Dodržiavanie právnych predpisov</w:t>
      </w:r>
      <w:r>
        <w:t>: Vy nesiete výlučnú zodpovednosť za dodržiavanie všetkých platných právnych predpisov vrátane nariadenia GDPR v súvislosti s poskytovaním služby a jej používaním koncovými používateľmi.</w:t>
      </w:r>
    </w:p>
    <w:p w14:paraId="6D139792" w14:textId="77777777" w:rsidR="007045E9" w:rsidRDefault="007045E9" w:rsidP="007045E9">
      <w:pPr>
        <w:pStyle w:val="ProductList-Body"/>
        <w:spacing w:after="120"/>
      </w:pPr>
      <w:r>
        <w:rPr>
          <w:u w:val="single"/>
        </w:rPr>
        <w:t>Odopretie záruk</w:t>
      </w:r>
      <w:r>
        <w:t>: Odopriete akékoľvek a všetky záruky v súvislosti s týmito službami a tiež týkajúce sa spoločnosti Microsoft.</w:t>
      </w:r>
    </w:p>
    <w:p w14:paraId="23AAA23E" w14:textId="77777777" w:rsidR="007045E9" w:rsidRDefault="007045E9" w:rsidP="007045E9">
      <w:pPr>
        <w:pStyle w:val="ProductList-Body"/>
      </w:pPr>
      <w:r>
        <w:rPr>
          <w:u w:val="single"/>
        </w:rPr>
        <w:t>Obmedzenie zodpovednosti a vylúčenie škôd</w:t>
      </w:r>
      <w:r>
        <w:t>: Spôsob, akým odopriete zodpovednosť a vylúčite škody, bude v súlade s ustanoveniami akejkoľvek platnej zmluvy medzi vami a spoločnosťou Microsoft.</w:t>
      </w:r>
    </w:p>
    <w:p w14:paraId="641EF512" w14:textId="77777777" w:rsidR="007045E9" w:rsidRPr="00C84B58" w:rsidRDefault="007045E9" w:rsidP="007045E9">
      <w:pPr>
        <w:pStyle w:val="ProductList-Body"/>
      </w:pPr>
    </w:p>
    <w:p w14:paraId="12AC977F" w14:textId="77777777" w:rsidR="007045E9" w:rsidRDefault="007045E9" w:rsidP="007045E9">
      <w:pPr>
        <w:pStyle w:val="ProductList-ClauseHeading"/>
      </w:pPr>
      <w:r>
        <w:t>Aktualizácie</w:t>
      </w:r>
    </w:p>
    <w:p w14:paraId="023CA275" w14:textId="77777777" w:rsidR="007045E9" w:rsidRPr="00006432" w:rsidRDefault="007045E9" w:rsidP="007045E9">
      <w:pPr>
        <w:pStyle w:val="ProductList-Body"/>
      </w:pPr>
      <w:r>
        <w:t>Za aktualizáciu virtuálnych počítačov vo svojom portfóliu nesiete zodpovednosť vy.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p>
    <w:p w14:paraId="0CA6B990"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CE6D3A">
      <w:pPr>
        <w:pStyle w:val="ProductList-Offering2Heading"/>
        <w:keepNext/>
        <w:outlineLvl w:val="2"/>
      </w:pPr>
      <w:bookmarkStart w:id="131" w:name="AzureMaps"/>
      <w:r w:rsidRPr="00076115">
        <w:rPr>
          <w:lang w:val="sk-SK"/>
        </w:rPr>
        <w:tab/>
      </w:r>
      <w:bookmarkStart w:id="132" w:name="_Toc13858367"/>
      <w:bookmarkStart w:id="133" w:name="_Toc20722757"/>
      <w:bookmarkStart w:id="134" w:name="AzureMachineLearningService"/>
      <w:bookmarkStart w:id="135" w:name="_Toc509825512"/>
      <w:bookmarkStart w:id="136" w:name="_Toc510880769"/>
      <w:r w:rsidR="00CE6D3A">
        <w:t>Azure Machine Learning service</w:t>
      </w:r>
      <w:bookmarkEnd w:id="132"/>
      <w:bookmarkEnd w:id="133"/>
    </w:p>
    <w:bookmarkEnd w:id="134"/>
    <w:p w14:paraId="181CB7EF" w14:textId="77777777" w:rsidR="00CE6D3A" w:rsidRDefault="00CE6D3A" w:rsidP="00CE6D3A">
      <w:pPr>
        <w:pStyle w:val="ProductList-ClauseHeading"/>
      </w:pPr>
      <w:r>
        <w:t>Komponenty NVIDIA</w:t>
      </w:r>
    </w:p>
    <w:p w14:paraId="20C90A8B" w14:textId="77777777" w:rsidR="00CE6D3A" w:rsidRDefault="00CE6D3A" w:rsidP="00CE6D3A">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40" w:history="1">
        <w:r>
          <w:rPr>
            <w:rStyle w:val="Hyperlink"/>
          </w:rPr>
          <w:t>https://go.microsoft.com/fwlink/?linkid=874330</w:t>
        </w:r>
      </w:hyperlink>
      <w:r>
        <w:t>.</w:t>
      </w:r>
    </w:p>
    <w:p w14:paraId="5BA62B3F" w14:textId="77777777" w:rsidR="00CE6D3A" w:rsidRPr="0004518A" w:rsidRDefault="005C2445" w:rsidP="00CE6D3A">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0C4DB7DA" w14:textId="630C4116" w:rsidR="00076115" w:rsidRPr="00076115" w:rsidRDefault="00076115" w:rsidP="00076115">
      <w:pPr>
        <w:pStyle w:val="ProductList-Offering2Heading"/>
        <w:outlineLvl w:val="2"/>
        <w:rPr>
          <w:lang w:val="sk-SK"/>
        </w:rPr>
      </w:pPr>
      <w:bookmarkStart w:id="137" w:name="_Toc20722758"/>
      <w:r w:rsidRPr="00076115">
        <w:rPr>
          <w:lang w:val="sk-SK"/>
        </w:rPr>
        <w:t>Mapy Azure</w:t>
      </w:r>
      <w:bookmarkEnd w:id="135"/>
      <w:bookmarkEnd w:id="136"/>
      <w:bookmarkEnd w:id="137"/>
    </w:p>
    <w:bookmarkEnd w:id="131"/>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307016C3" w14:textId="77777777" w:rsidR="003E4746" w:rsidRPr="00931AE7" w:rsidRDefault="003E4746" w:rsidP="003E4746">
      <w:pPr>
        <w:pStyle w:val="ProductList-ClauseHeading"/>
      </w:pPr>
      <w:r>
        <w:t>Výsledky rozhrania (API)</w:t>
      </w:r>
    </w:p>
    <w:p w14:paraId="5725FF85" w14:textId="77777777" w:rsidR="003E4746" w:rsidRPr="00931AE7" w:rsidRDefault="003E4746" w:rsidP="003E4746">
      <w:pPr>
        <w:pStyle w:val="ProductList-Body"/>
      </w:pPr>
      <w:r>
        <w:t>Nesmiete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67C8727F" w14:textId="77777777" w:rsidR="003E4746" w:rsidRPr="00931AE7" w:rsidRDefault="003E4746" w:rsidP="003E4746">
      <w:pPr>
        <w:pStyle w:val="ProductList-Body"/>
      </w:pPr>
    </w:p>
    <w:p w14:paraId="0FDD6288" w14:textId="77777777" w:rsidR="003E4746" w:rsidRPr="00931AE7" w:rsidRDefault="003E4746" w:rsidP="003E4746">
      <w:pPr>
        <w:pStyle w:val="ProductList-Body"/>
      </w:pPr>
      <w:r>
        <w:t>Ukladanie výsledkov do vyrovnávacej pamäte a ich uchovávanie je povolené vtedy, keď je cieľom ukladania do vyrovnávacej pamäte skrátenie doby oneskorenia vašej aplikácie. Výsledky nesmú byť uložené dlhšie ako: (i) obdobie platnosti uvedené v návratných hlavičkách alebo (ii) po dobu 6 mesiacov, ktorékoľvek obdobie je najkratšie.</w:t>
      </w:r>
    </w:p>
    <w:p w14:paraId="3B19C091" w14:textId="77777777" w:rsidR="003E4746" w:rsidRPr="00931AE7" w:rsidRDefault="003E4746" w:rsidP="003E4746">
      <w:pPr>
        <w:pStyle w:val="ProductList-Body"/>
      </w:pPr>
    </w:p>
    <w:p w14:paraId="65FD4740" w14:textId="77777777" w:rsidR="003E4746" w:rsidRPr="00931AE7" w:rsidRDefault="003E4746" w:rsidP="003E4746">
      <w:pPr>
        <w:pStyle w:val="ProductList-Body"/>
      </w:pPr>
      <w:bookmarkStart w:id="138" w:name="_Hlk509835802"/>
      <w:r>
        <w:t>Výsledky nesmiete zobrazovať v žiadnej databáze tretej strany alebo v databáze geografickej mapy.</w:t>
      </w:r>
    </w:p>
    <w:bookmarkEnd w:id="138"/>
    <w:p w14:paraId="40A35484" w14:textId="77777777" w:rsidR="003E4746" w:rsidRPr="00931AE7" w:rsidRDefault="003E4746" w:rsidP="003E4746">
      <w:pPr>
        <w:pStyle w:val="ProductList-Body"/>
      </w:pPr>
    </w:p>
    <w:p w14:paraId="54EE25DE" w14:textId="77777777" w:rsidR="003E4746" w:rsidRPr="00931AE7" w:rsidRDefault="003E4746" w:rsidP="003E4746">
      <w:pPr>
        <w:pStyle w:val="ProductList-ClauseHeading"/>
      </w:pPr>
      <w:r>
        <w:t>Údaje mapy</w:t>
      </w:r>
    </w:p>
    <w:p w14:paraId="4F2F8E4A" w14:textId="77777777" w:rsidR="003E4746" w:rsidRPr="00931AE7" w:rsidRDefault="003E4746" w:rsidP="003E4746">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1" w:history="1">
        <w:r>
          <w:rPr>
            <w:rStyle w:val="Hyperlink"/>
          </w:rPr>
          <w:t>https://www.tomtom.com/en_GB/thirdpartyproductterms/</w:t>
        </w:r>
      </w:hyperlink>
      <w:r>
        <w:rPr>
          <w:rStyle w:val="Hyperlink"/>
        </w:rPr>
        <w:t>)</w:t>
      </w:r>
      <w:r>
        <w:t xml:space="preserve"> Azure Maps používa službu Bing Imagery, ktorá podlieha oznámeniu o službe Mapy Bing v </w:t>
      </w:r>
      <w:hyperlink w:anchor="Attachment1" w:tooltip="Príloha 1" w:history="1">
        <w:r>
          <w:rPr>
            <w:rStyle w:val="Hyperlink"/>
          </w:rPr>
          <w:t>Prílohe 1</w:t>
        </w:r>
      </w:hyperlink>
      <w:r>
        <w:t>.</w:t>
      </w:r>
    </w:p>
    <w:p w14:paraId="6E728226" w14:textId="77777777" w:rsidR="003E4746" w:rsidRPr="00931AE7" w:rsidRDefault="003E4746" w:rsidP="003E4746">
      <w:pPr>
        <w:pStyle w:val="ProductList-Body"/>
      </w:pPr>
    </w:p>
    <w:p w14:paraId="39F7E0C5" w14:textId="77777777" w:rsidR="003E4746" w:rsidRPr="00931AE7" w:rsidRDefault="003E4746" w:rsidP="003E4746">
      <w:pPr>
        <w:pStyle w:val="ProductList-ClauseHeading"/>
      </w:pPr>
      <w:r>
        <w:t>Parameter oblasti používateľa</w:t>
      </w:r>
    </w:p>
    <w:p w14:paraId="7576ADDF" w14:textId="77777777" w:rsidR="003E4746" w:rsidRPr="00931AE7" w:rsidRDefault="003E4746" w:rsidP="003E4746">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máte prístup prostredníctvom služby Azure Maps.</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lastRenderedPageBreak/>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240CFE1A" w14:textId="10C2DA62" w:rsidR="007203E5" w:rsidRDefault="005C2445" w:rsidP="000201EA">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7EA1E64C" w:rsidR="009840E4" w:rsidRDefault="00B71356" w:rsidP="009840E4">
      <w:pPr>
        <w:pStyle w:val="ProductList-Offering2Heading"/>
        <w:outlineLvl w:val="2"/>
      </w:pPr>
      <w:r w:rsidRPr="00B71356">
        <w:rPr>
          <w:lang w:val="sk-SK"/>
        </w:rPr>
        <w:tab/>
      </w:r>
      <w:bookmarkStart w:id="139" w:name="_Toc8395029"/>
      <w:bookmarkStart w:id="140" w:name="_Toc6563817"/>
      <w:bookmarkStart w:id="141" w:name="_Toc8749030"/>
      <w:bookmarkStart w:id="142" w:name="_Toc20722759"/>
      <w:bookmarkEnd w:id="125"/>
      <w:r w:rsidR="009840E4">
        <w:t>Microsoft Azure Stack</w:t>
      </w:r>
      <w:bookmarkEnd w:id="139"/>
      <w:bookmarkEnd w:id="140"/>
      <w:bookmarkEnd w:id="141"/>
      <w:bookmarkEnd w:id="142"/>
    </w:p>
    <w:p w14:paraId="1D385B4D" w14:textId="77777777" w:rsidR="009840E4" w:rsidRDefault="009840E4" w:rsidP="009840E4">
      <w:pPr>
        <w:pStyle w:val="ProductList-ClauseHeading"/>
      </w:pPr>
      <w:r>
        <w:t xml:space="preserve">Ochrana osobných údajov v službe Microsoft Azure Stack </w:t>
      </w:r>
    </w:p>
    <w:p w14:paraId="16136687" w14:textId="77777777" w:rsidR="009840E4" w:rsidRDefault="009840E4" w:rsidP="009840E4">
      <w:pPr>
        <w:pStyle w:val="ProductList-Body"/>
      </w:pPr>
      <w:r>
        <w:t xml:space="preserve">Prehlásenie spoločnosti Microsoft o ochrane osobných údajov na lokalite </w:t>
      </w:r>
      <w:hyperlink r:id="rId42" w:history="1">
        <w:r>
          <w:rPr>
            <w:rStyle w:val="Hyperlink"/>
          </w:rPr>
          <w:t>https://go.microsoft.com/</w:t>
        </w:r>
        <w:r>
          <w:rPr>
            <w:rStyle w:val="Hyperlink"/>
            <w:color w:val="0563C1"/>
          </w:rPr>
          <w:t>fwlink</w:t>
        </w:r>
        <w:r>
          <w:rPr>
            <w:rStyle w:val="Hyperlink"/>
          </w:rPr>
          <w:t>/?LinkId=521839</w:t>
        </w:r>
      </w:hyperlink>
      <w:r>
        <w:t xml:space="preserve"> sa vzťahuje na zákaznícke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0150FC73" w14:textId="77777777" w:rsidR="009840E4" w:rsidRDefault="009840E4" w:rsidP="009840E4">
      <w:pPr>
        <w:pStyle w:val="ProductList-Body"/>
      </w:pPr>
    </w:p>
    <w:p w14:paraId="7C2ADA93" w14:textId="57241080" w:rsidR="00B71356" w:rsidRDefault="009840E4" w:rsidP="009840E4">
      <w:pPr>
        <w:pStyle w:val="ProductList-Body"/>
      </w:pPr>
      <w:r>
        <w:t>V rozsahu, v akom je spoločnosť Microsoft sprostredkovateľom a subsprostredkovateľom osobných údajov v súvislosti so službou Azure Stack, sa spoločnosť Microsoft zaväzuje s účinnosťou od 25. mája 2018 dodržiavať vo vzťahu ku všetkým zákazníkom podmienky uvedené v (a) ustanovení „Spracúvanie osobných údajov, všeobecné nariadenie o ochrane údajov“ článku „Podmienky ochrany údajov“ dokumentu Podmienky používania služieb on-line a (b) podmienkach všeobecného nariadenia Európskej únie o ochrane údajov v prílohe 4 k dokumentu Podmienky používania služieb on-line.</w:t>
      </w:r>
    </w:p>
    <w:p w14:paraId="1D99D50B" w14:textId="77777777" w:rsidR="009840E4" w:rsidRPr="00747204" w:rsidRDefault="009840E4" w:rsidP="009840E4">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bookmarkStart w:id="143" w:name="_Toc494738672"/>
    <w:bookmarkStart w:id="144" w:name="_Toc476476610"/>
    <w:bookmarkStart w:id="145" w:name="_Toc459970714"/>
    <w:bookmarkStart w:id="146" w:name="_Toc457466428"/>
    <w:bookmarkStart w:id="147" w:name="AzureActiveDirectoryBasic"/>
    <w:bookmarkStart w:id="148" w:name="_Toc437590238"/>
    <w:bookmarkStart w:id="149" w:name="_Toc435790944"/>
    <w:bookmarkStart w:id="150" w:name="MicrosoftDynamicsMarketing"/>
    <w:bookmarkEnd w:id="126"/>
    <w:p w14:paraId="177A5C0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r w:rsidRPr="00076115">
        <w:rPr>
          <w:lang w:val="sk-SK"/>
        </w:rPr>
        <w:tab/>
      </w:r>
      <w:bookmarkStart w:id="151" w:name="MicrosoftCognitiveServices"/>
      <w:bookmarkStart w:id="152" w:name="_Toc510880771"/>
      <w:bookmarkStart w:id="153" w:name="_Toc510115105"/>
      <w:bookmarkStart w:id="154" w:name="_Toc20722760"/>
      <w:r w:rsidRPr="00076115">
        <w:rPr>
          <w:lang w:val="sk-SK"/>
        </w:rPr>
        <w:t>Vyhľadávacie služby Bing</w:t>
      </w:r>
      <w:bookmarkEnd w:id="151"/>
      <w:bookmarkEnd w:id="152"/>
      <w:bookmarkEnd w:id="153"/>
      <w:bookmarkEnd w:id="154"/>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3"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07172A2F" w:rsidR="00076115" w:rsidRDefault="00076115" w:rsidP="00076115">
      <w:pPr>
        <w:pStyle w:val="ProductList-Body"/>
      </w:pPr>
      <w:r>
        <w:t xml:space="preserve">Prehlásenie o ochrane osobných údajov spoločnosti Microsoft, ktoré nájdete na stránke </w:t>
      </w:r>
      <w:hyperlink r:id="rId44"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76115">
      <w:pPr>
        <w:pStyle w:val="ProductList-Body"/>
      </w:pP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 xml:space="preserve">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w:t>
      </w:r>
      <w:r>
        <w:lastRenderedPageBreak/>
        <w:t>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4C28D4A7"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3C7C0C">
      <w:pPr>
        <w:pStyle w:val="ProductList-Offering2Heading"/>
        <w:keepNext/>
        <w:outlineLvl w:val="2"/>
        <w:rPr>
          <w:lang w:val="sk-SK"/>
        </w:rPr>
      </w:pPr>
      <w:r w:rsidRPr="00317057">
        <w:rPr>
          <w:lang w:val="sk-SK"/>
        </w:rPr>
        <w:tab/>
      </w:r>
      <w:bookmarkStart w:id="155" w:name="_Toc5958159"/>
      <w:bookmarkStart w:id="156" w:name="_Toc20722761"/>
      <w:bookmarkStart w:id="157" w:name="CognitiveServices"/>
      <w:r w:rsidRPr="00317057">
        <w:rPr>
          <w:lang w:val="sk-SK"/>
        </w:rPr>
        <w:t>Kognitívne služby</w:t>
      </w:r>
      <w:bookmarkEnd w:id="155"/>
      <w:bookmarkEnd w:id="156"/>
    </w:p>
    <w:bookmarkEnd w:id="157"/>
    <w:p w14:paraId="4740139D" w14:textId="77777777" w:rsidR="003C7C0C" w:rsidRDefault="003C7C0C" w:rsidP="003C7C0C">
      <w:pPr>
        <w:pStyle w:val="ProductList-ClauseHeading"/>
      </w:pPr>
      <w:r>
        <w:t>Obmedzenie používania výstupov zo služieb zákazníkom</w:t>
      </w:r>
    </w:p>
    <w:p w14:paraId="003D457B" w14:textId="77777777" w:rsidR="003C7C0C" w:rsidRPr="00F86985" w:rsidRDefault="003C7C0C" w:rsidP="003C7C0C">
      <w:pPr>
        <w:pStyle w:val="ProductList-Body"/>
      </w:pPr>
      <w:r>
        <w:t>Zákazník nebude a ani neumožní tretím stranám: (i) používať kognitívne služby alebo údaje z kognitívnych služieb na tvorbu, školenie alebo zlepšovanie (priamo či nepriamo) podobného alebo konkurenčného produktu či služby.</w:t>
      </w:r>
    </w:p>
    <w:p w14:paraId="499F322F" w14:textId="77777777" w:rsidR="003C7C0C" w:rsidRPr="00F86985" w:rsidRDefault="003C7C0C" w:rsidP="003C7C0C">
      <w:pPr>
        <w:pStyle w:val="ProductList-Body"/>
      </w:pPr>
    </w:p>
    <w:p w14:paraId="7B551F3F" w14:textId="77777777" w:rsidR="003C7C0C" w:rsidRPr="00F86985" w:rsidRDefault="003C7C0C" w:rsidP="003C7C0C">
      <w:pPr>
        <w:pStyle w:val="ProductList-ClauseHeading"/>
      </w:pPr>
      <w:r>
        <w:t>Pripísanie službe Microsoft Translator</w:t>
      </w:r>
    </w:p>
    <w:p w14:paraId="0B9CAAE0" w14:textId="77777777" w:rsidR="003C7C0C" w:rsidRPr="00F86985" w:rsidRDefault="003C7C0C" w:rsidP="003C7C0C">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3C7C0C">
      <w:pPr>
        <w:pStyle w:val="ProductList-Body"/>
      </w:pPr>
    </w:p>
    <w:p w14:paraId="79270D61" w14:textId="77777777" w:rsidR="003C7C0C" w:rsidRPr="00541FFF" w:rsidRDefault="003C7C0C" w:rsidP="003C7C0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77777777" w:rsidR="003C7C0C" w:rsidRPr="00E90A70" w:rsidRDefault="003C7C0C" w:rsidP="003C7C0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nevzťahujú Podmienky ochrany údajov,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p>
    <w:p w14:paraId="2ED11C2A" w14:textId="77777777" w:rsidR="003C7C0C" w:rsidRPr="009A17A9" w:rsidRDefault="003C7C0C" w:rsidP="003C7C0C">
      <w:pPr>
        <w:pStyle w:val="ProductList-Body"/>
      </w:pPr>
    </w:p>
    <w:p w14:paraId="27324CAE" w14:textId="77777777" w:rsidR="003C7C0C" w:rsidRPr="00F86985" w:rsidRDefault="003C7C0C" w:rsidP="003C7C0C">
      <w:pPr>
        <w:pStyle w:val="ProductList-ClauseHeading"/>
      </w:pPr>
      <w:r>
        <w:t>Neaktívne nastavenia kognitívnych služieb a vlastných návrhov</w:t>
      </w:r>
    </w:p>
    <w:p w14:paraId="4FB46562" w14:textId="77777777" w:rsidR="003C7C0C" w:rsidRPr="009A17A9" w:rsidRDefault="003C7C0C" w:rsidP="003C7C0C">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58" w:name="_Toc20722762"/>
      <w:r w:rsidRPr="00764680">
        <w:rPr>
          <w:lang w:val="sk-SK"/>
        </w:rPr>
        <w:t>Microsoft Genomics</w:t>
      </w:r>
      <w:bookmarkEnd w:id="143"/>
      <w:bookmarkEnd w:id="158"/>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45"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lastRenderedPageBreak/>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5C2445" w:rsidP="000201EA">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BD40C1">
      <w:pPr>
        <w:pStyle w:val="ProductList-Offering2Heading"/>
        <w:outlineLvl w:val="2"/>
        <w:rPr>
          <w:lang w:val="sk-SK"/>
        </w:rPr>
      </w:pPr>
      <w:r w:rsidRPr="00764680">
        <w:rPr>
          <w:lang w:val="sk-SK"/>
        </w:rPr>
        <w:tab/>
      </w:r>
      <w:bookmarkStart w:id="159" w:name="_Toc494738673"/>
      <w:bookmarkStart w:id="160" w:name="_Toc20722763"/>
      <w:r w:rsidRPr="00764680">
        <w:rPr>
          <w:lang w:val="sk-SK"/>
        </w:rPr>
        <w:t xml:space="preserve">Visual Studio </w:t>
      </w:r>
      <w:r w:rsidR="00764680">
        <w:rPr>
          <w:lang w:val="sk-SK"/>
        </w:rPr>
        <w:t>App</w:t>
      </w:r>
      <w:r w:rsidRPr="00764680">
        <w:rPr>
          <w:lang w:val="sk-SK"/>
        </w:rPr>
        <w:t xml:space="preserve"> Center</w:t>
      </w:r>
      <w:bookmarkEnd w:id="159"/>
      <w:bookmarkEnd w:id="160"/>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46"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7BE8B345"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3E4746">
      <w:pPr>
        <w:pStyle w:val="ProductList-OfferingGroupHeading"/>
        <w:keepNext/>
        <w:spacing w:after="80"/>
        <w:outlineLvl w:val="1"/>
        <w:rPr>
          <w:lang w:val="sk-SK"/>
        </w:rPr>
      </w:pPr>
      <w:bookmarkStart w:id="161" w:name="_Toc20722764"/>
      <w:r w:rsidRPr="008E6D10">
        <w:rPr>
          <w:lang w:val="sk-SK"/>
        </w:rPr>
        <w:t>Plány služieb Microsoft Azure</w:t>
      </w:r>
      <w:bookmarkEnd w:id="144"/>
      <w:bookmarkEnd w:id="161"/>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8E6D10">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7045E9">
      <w:pPr>
        <w:pStyle w:val="ProductList-Body"/>
        <w:keepNext/>
        <w:tabs>
          <w:tab w:val="clear" w:pos="158"/>
          <w:tab w:val="left" w:pos="180"/>
        </w:tabs>
        <w:rPr>
          <w:b/>
          <w:color w:val="00188F"/>
        </w:rPr>
      </w:pPr>
      <w:r>
        <w:rPr>
          <w:b/>
          <w:color w:val="00188F"/>
        </w:rPr>
        <w:t>Balíky predplatných licencií</w:t>
      </w:r>
    </w:p>
    <w:p w14:paraId="43792D8B" w14:textId="210FBCB2" w:rsidR="00B3204B" w:rsidRDefault="00B3204B" w:rsidP="00B3204B">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62" w:name="_Toc20722765"/>
      <w:r w:rsidR="00A12A70" w:rsidRPr="00A12A70">
        <w:rPr>
          <w:lang w:val="sk-SK"/>
        </w:rPr>
        <w:t>Azure Active Directory Basic</w:t>
      </w:r>
      <w:bookmarkEnd w:id="145"/>
      <w:bookmarkEnd w:id="146"/>
      <w:bookmarkEnd w:id="162"/>
    </w:p>
    <w:bookmarkEnd w:id="147"/>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63" w:name="AzureActiveDirectoryPremium"/>
    <w:p w14:paraId="29325188"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64" w:name="_Toc459970715"/>
      <w:bookmarkStart w:id="165" w:name="_Toc457466429"/>
      <w:bookmarkStart w:id="166" w:name="_Toc20722766"/>
      <w:r w:rsidRPr="00764680">
        <w:rPr>
          <w:lang w:val="sk-SK"/>
        </w:rPr>
        <w:t>Azure Active Directory Premium</w:t>
      </w:r>
      <w:bookmarkEnd w:id="164"/>
      <w:bookmarkEnd w:id="165"/>
      <w:bookmarkEnd w:id="166"/>
    </w:p>
    <w:bookmarkEnd w:id="163"/>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67" w:name="AzureInformationProtectionPremium"/>
    <w:p w14:paraId="0A6EA4CD"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lastRenderedPageBreak/>
        <w:tab/>
      </w:r>
      <w:bookmarkStart w:id="168" w:name="AzureRightsManagement"/>
      <w:bookmarkStart w:id="169" w:name="_Toc459970716"/>
      <w:bookmarkStart w:id="170" w:name="_Toc457466430"/>
      <w:bookmarkStart w:id="171" w:name="_Toc20722767"/>
      <w:r w:rsidRPr="00BA6241">
        <w:rPr>
          <w:lang w:val="fr-FR"/>
        </w:rPr>
        <w:t>Azure Information Protection</w:t>
      </w:r>
      <w:bookmarkEnd w:id="168"/>
      <w:r w:rsidRPr="00BA6241">
        <w:rPr>
          <w:lang w:val="fr-FR"/>
        </w:rPr>
        <w:t xml:space="preserve"> Premium</w:t>
      </w:r>
      <w:bookmarkEnd w:id="169"/>
      <w:bookmarkEnd w:id="170"/>
      <w:bookmarkEnd w:id="171"/>
    </w:p>
    <w:bookmarkEnd w:id="167"/>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39C1243F" w:rsidR="00A12A70" w:rsidRPr="003C2FBE" w:rsidRDefault="00A12A70" w:rsidP="00A12A70">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72" w:name="Dynamics365"/>
    <w:bookmarkStart w:id="173" w:name="_Toc524436945"/>
    <w:bookmarkStart w:id="174" w:name="_Toc523239317"/>
    <w:bookmarkStart w:id="175" w:name="Služby_Microsoft_Dynamics_365"/>
    <w:bookmarkEnd w:id="148"/>
    <w:bookmarkEnd w:id="149"/>
    <w:bookmarkEnd w:id="150"/>
    <w:p w14:paraId="03F3A775" w14:textId="75D80EFB" w:rsidR="007203E5" w:rsidRDefault="007045E9" w:rsidP="000201EA">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76" w:name="_Hlk12363734"/>
      <w:bookmarkEnd w:id="172"/>
      <w:bookmarkEnd w:id="173"/>
      <w:bookmarkEnd w:id="174"/>
      <w:bookmarkEnd w:id="175"/>
    </w:p>
    <w:p w14:paraId="7A384A92" w14:textId="77777777" w:rsidR="000F6EA0" w:rsidRPr="00E464DF" w:rsidRDefault="000F6EA0" w:rsidP="000F6EA0">
      <w:pPr>
        <w:pStyle w:val="ProductList-OfferingGroupHeading"/>
        <w:spacing w:after="80"/>
        <w:outlineLvl w:val="1"/>
      </w:pPr>
      <w:bookmarkStart w:id="177" w:name="_Toc5958166"/>
      <w:bookmarkStart w:id="178" w:name="_Toc8395038"/>
      <w:bookmarkStart w:id="179" w:name="_Toc6563826"/>
      <w:bookmarkStart w:id="180" w:name="_Toc17975729"/>
      <w:bookmarkStart w:id="181" w:name="_Toc20722768"/>
      <w:bookmarkEnd w:id="176"/>
      <w:r>
        <w:t>Služby Microsoft Dynamics 365</w:t>
      </w:r>
      <w:bookmarkEnd w:id="177"/>
      <w:bookmarkEnd w:id="178"/>
      <w:bookmarkEnd w:id="179"/>
      <w:bookmarkEnd w:id="180"/>
      <w:bookmarkEnd w:id="181"/>
    </w:p>
    <w:p w14:paraId="5C91CF61" w14:textId="77777777" w:rsidR="000F6EA0" w:rsidRPr="00A8327A" w:rsidRDefault="000F6EA0" w:rsidP="000F6EA0">
      <w:pPr>
        <w:pStyle w:val="ProductList-Body"/>
        <w:rPr>
          <w:rFonts w:asciiTheme="majorHAnsi" w:hAnsiTheme="majorHAnsi"/>
          <w:sz w:val="16"/>
          <w:szCs w:val="16"/>
        </w:rPr>
        <w:sectPr w:rsidR="000F6EA0" w:rsidRPr="00A8327A" w:rsidSect="0040276C">
          <w:footerReference w:type="default" r:id="rId47"/>
          <w:footerReference w:type="first" r:id="rId48"/>
          <w:pgSz w:w="12240" w:h="15840"/>
          <w:pgMar w:top="1440" w:right="720" w:bottom="1440" w:left="720" w:header="720" w:footer="720" w:gutter="0"/>
          <w:cols w:space="720"/>
          <w:titlePg/>
          <w:docGrid w:linePitch="360"/>
        </w:sectPr>
      </w:pPr>
    </w:p>
    <w:p w14:paraId="60CD9E51" w14:textId="77777777" w:rsidR="000F6EA0" w:rsidRPr="00E464DF" w:rsidRDefault="000F6EA0" w:rsidP="000F6EA0">
      <w:pPr>
        <w:pStyle w:val="ProductList-ClauseHeading"/>
      </w:pPr>
      <w:r>
        <w:t>Oznámenia</w:t>
      </w:r>
    </w:p>
    <w:p w14:paraId="4B3F80B6" w14:textId="77777777" w:rsidR="000F6EA0" w:rsidRPr="00E464DF" w:rsidRDefault="000F6EA0" w:rsidP="000F6EA0">
      <w:pPr>
        <w:pStyle w:val="ProductList-Body"/>
      </w:pPr>
      <w:r>
        <w:t xml:space="preserve">Na tento prípad sa vzťahujú oznámenia týkajúce sa služby Mapy Bing a profesionálnych služieb uvedené v </w:t>
      </w:r>
      <w:hyperlink w:anchor="Attachment1" w:tooltip="Príloha 1" w:history="1">
        <w:r>
          <w:rPr>
            <w:rStyle w:val="Hyperlink"/>
          </w:rPr>
          <w:t>prílohe 1</w:t>
        </w:r>
      </w:hyperlink>
      <w:r>
        <w:t xml:space="preserve">.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w:t>
      </w:r>
    </w:p>
    <w:p w14:paraId="5E39A68C" w14:textId="77777777" w:rsidR="000F6EA0" w:rsidRPr="00E464DF" w:rsidRDefault="000F6EA0" w:rsidP="000F6EA0">
      <w:pPr>
        <w:pStyle w:val="ProductList-Body"/>
      </w:pPr>
    </w:p>
    <w:p w14:paraId="64B7404B" w14:textId="77777777" w:rsidR="000F6EA0" w:rsidRPr="00E464DF" w:rsidRDefault="000F6EA0" w:rsidP="000F6EA0">
      <w:pPr>
        <w:pStyle w:val="ProductList-ClauseHeading"/>
      </w:pPr>
      <w:r>
        <w:t>Externí používatelia</w:t>
      </w:r>
    </w:p>
    <w:p w14:paraId="652A6B9D" w14:textId="77777777" w:rsidR="000F6EA0" w:rsidRPr="00E464DF" w:rsidRDefault="000F6EA0" w:rsidP="000F6EA0">
      <w:pPr>
        <w:pStyle w:val="ProductList-Body"/>
        <w:tabs>
          <w:tab w:val="clear" w:pos="158"/>
          <w:tab w:val="left" w:pos="360"/>
        </w:tabs>
      </w:pPr>
      <w:r>
        <w:t>Externí používatelia služieb Dynamics 365 nepotrebujú licenciu SL na prístup k tejto službe on-line. Táto výnimka sa nevzťahuje na (1) zmluvných dodávateľov ani zástupcov zákazníka a jeho afilácií, ani na (2) externých používateľov používajúcich klientsky softvér Dynamics 365 s inými službami Dynamics 365, než sú služby alebo súčasti zahrnuté vo vydaniach Dynamics 365 Supply Chain Management, Dynamics 365 Finance, Dynamics 365 Retail, Dynamics 365 Talent alebo Dynamics 365 Talent: Onboard.</w:t>
      </w:r>
    </w:p>
    <w:p w14:paraId="276F553B" w14:textId="77777777" w:rsidR="000F6EA0" w:rsidRPr="00E464DF" w:rsidRDefault="000F6EA0" w:rsidP="000F6EA0">
      <w:pPr>
        <w:pStyle w:val="ProductList-Body"/>
        <w:tabs>
          <w:tab w:val="clear" w:pos="158"/>
          <w:tab w:val="left" w:pos="360"/>
        </w:tabs>
      </w:pPr>
    </w:p>
    <w:p w14:paraId="75258130" w14:textId="77777777" w:rsidR="000F6EA0" w:rsidRPr="00E464DF" w:rsidRDefault="000F6EA0" w:rsidP="000F6EA0">
      <w:pPr>
        <w:pStyle w:val="ProductList-ClauseHeading"/>
      </w:pPr>
      <w:r>
        <w:t>Portál na spravovanie</w:t>
      </w:r>
    </w:p>
    <w:p w14:paraId="3AD9F697" w14:textId="77777777" w:rsidR="000F6EA0" w:rsidRPr="00E464DF" w:rsidRDefault="000F6EA0" w:rsidP="000F6EA0">
      <w:pPr>
        <w:pStyle w:val="ProductList-Body"/>
      </w:pPr>
      <w:r>
        <w:t>Zákazníci s licenciami SL na službu Dynamics 365 Supply Chain Management, Dynamics 365 Finance, Dynamics 365 Retail alebo Dynamics 365 Talent smú nasadzovať a spravovať túto online službu prostredníctvom služby Microsoft Dynamics Lifecycle Services (alebo jej nástupníckej služby), ktorá podlieha samostatným podmienkam.</w:t>
      </w:r>
    </w:p>
    <w:p w14:paraId="56D5C4EA" w14:textId="77777777" w:rsidR="000F6EA0" w:rsidRPr="00E464DF" w:rsidRDefault="000F6EA0" w:rsidP="000F6EA0">
      <w:pPr>
        <w:pStyle w:val="ProductList-Body"/>
      </w:pPr>
    </w:p>
    <w:p w14:paraId="61F0187A" w14:textId="77777777" w:rsidR="000F6EA0" w:rsidRPr="00E464DF" w:rsidRDefault="000F6EA0" w:rsidP="000F6EA0">
      <w:pPr>
        <w:pStyle w:val="ProductList-ClauseHeading"/>
      </w:pPr>
      <w:r>
        <w:t>Zmiešané nasadzovania služieb Dynamics 365</w:t>
      </w:r>
    </w:p>
    <w:p w14:paraId="52E7E77F" w14:textId="77777777" w:rsidR="000F6EA0" w:rsidRPr="00E464DF" w:rsidRDefault="000F6EA0" w:rsidP="000F6EA0">
      <w:pPr>
        <w:pStyle w:val="ProductList-Body"/>
      </w:pPr>
      <w:r>
        <w:t>Zákazníci smú kombinovať licencie na služby (i) Dynamics 365 for Sales Professional a Enterprise, (ii) Dynamics 365 Customer Service Professional a Enterprise alebo (iii) Dynamics 365 Business Central a Dynamics 365 for Unified Operations Plan, ak</w:t>
      </w:r>
    </w:p>
    <w:p w14:paraId="25A8D18C" w14:textId="77777777" w:rsidR="000F6EA0" w:rsidRPr="00E464DF" w:rsidRDefault="000F6EA0" w:rsidP="000F6EA0">
      <w:pPr>
        <w:pStyle w:val="ProductList-Body"/>
        <w:numPr>
          <w:ilvl w:val="0"/>
          <w:numId w:val="48"/>
        </w:numPr>
        <w:tabs>
          <w:tab w:val="clear" w:pos="158"/>
          <w:tab w:val="left" w:pos="360"/>
          <w:tab w:val="left" w:pos="720"/>
          <w:tab w:val="left" w:pos="1080"/>
        </w:tabs>
      </w:pPr>
      <w:r>
        <w:t xml:space="preserve">každá služba on-line bude nasadená v samostatnej inštancii, </w:t>
      </w:r>
    </w:p>
    <w:p w14:paraId="587BBC9A" w14:textId="77777777" w:rsidR="000F6EA0" w:rsidRPr="00E464DF" w:rsidRDefault="000F6EA0" w:rsidP="000F6EA0">
      <w:pPr>
        <w:pStyle w:val="ProductList-Body"/>
        <w:numPr>
          <w:ilvl w:val="0"/>
          <w:numId w:val="48"/>
        </w:numPr>
        <w:tabs>
          <w:tab w:val="clear" w:pos="158"/>
          <w:tab w:val="left" w:pos="360"/>
          <w:tab w:val="left" w:pos="720"/>
          <w:tab w:val="left" w:pos="1080"/>
        </w:tabs>
      </w:pPr>
      <w:r>
        <w:t>všetci používatelia, ktorí pristupujú k danej inštancii, majú licenciu na príslušnú službu on-line a</w:t>
      </w:r>
    </w:p>
    <w:p w14:paraId="1DFF4A7F" w14:textId="77777777" w:rsidR="000F6EA0" w:rsidRPr="00E464DF" w:rsidRDefault="000F6EA0" w:rsidP="000F6EA0">
      <w:pPr>
        <w:pStyle w:val="ProductList-Body"/>
        <w:numPr>
          <w:ilvl w:val="0"/>
          <w:numId w:val="48"/>
        </w:numPr>
        <w:tabs>
          <w:tab w:val="clear" w:pos="158"/>
          <w:tab w:val="left" w:pos="360"/>
          <w:tab w:val="left" w:pos="720"/>
          <w:tab w:val="left" w:pos="1080"/>
        </w:tabs>
      </w:pPr>
      <w:r>
        <w:t>žiadni používatelia nemajú priamy ani nepriamy prístup k inštanciám nasadeným v druhej službe on-line.</w:t>
      </w:r>
    </w:p>
    <w:p w14:paraId="65D9A8DA" w14:textId="77777777" w:rsidR="000F6EA0" w:rsidRPr="00E464DF" w:rsidRDefault="000F6EA0" w:rsidP="000F6EA0">
      <w:pPr>
        <w:pStyle w:val="ProductList-Body"/>
      </w:pPr>
    </w:p>
    <w:p w14:paraId="6A2F8E4E" w14:textId="77777777" w:rsidR="000F6EA0" w:rsidRPr="00E464DF" w:rsidRDefault="000F6EA0" w:rsidP="000F6EA0">
      <w:pPr>
        <w:pStyle w:val="ProductList-ClauseHeading"/>
      </w:pPr>
      <w:r>
        <w:t>Zmiešané nasadzovania služieb Dynamics 365 Business Central</w:t>
      </w:r>
    </w:p>
    <w:p w14:paraId="3D7341BE" w14:textId="77777777" w:rsidR="000F6EA0" w:rsidRPr="00E464DF" w:rsidRDefault="000F6EA0" w:rsidP="000F6EA0">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0F6EA0">
      <w:pPr>
        <w:pStyle w:val="ProductList-ClauseHeading"/>
        <w:tabs>
          <w:tab w:val="clear" w:pos="360"/>
          <w:tab w:val="left" w:pos="0"/>
        </w:tabs>
        <w:ind w:left="360" w:hanging="360"/>
      </w:pPr>
    </w:p>
    <w:p w14:paraId="71C65838" w14:textId="77777777" w:rsidR="000F6EA0" w:rsidRPr="00E464DF" w:rsidRDefault="000F6EA0" w:rsidP="000F6EA0">
      <w:pPr>
        <w:pStyle w:val="ProductList-ClauseHeading"/>
        <w:tabs>
          <w:tab w:val="clear" w:pos="360"/>
          <w:tab w:val="left" w:pos="0"/>
        </w:tabs>
        <w:ind w:left="360" w:hanging="360"/>
      </w:pPr>
      <w:r>
        <w:t>Dynamics 365 Marketing</w:t>
      </w:r>
    </w:p>
    <w:p w14:paraId="61335F51" w14:textId="77777777" w:rsidR="000F6EA0" w:rsidRPr="00E464DF" w:rsidRDefault="000F6EA0" w:rsidP="000F6EA0">
      <w:pPr>
        <w:pStyle w:val="ProductList-Body"/>
        <w:keepNext/>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0F6EA0">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0F6EA0">
      <w:pPr>
        <w:pStyle w:val="ProductList-Body"/>
      </w:pPr>
    </w:p>
    <w:p w14:paraId="2DE701D7" w14:textId="77777777" w:rsidR="000F6EA0" w:rsidRPr="00E464DF" w:rsidRDefault="000F6EA0" w:rsidP="000F6EA0">
      <w:pPr>
        <w:pStyle w:val="ProductList-ClauseHeading"/>
      </w:pPr>
      <w:r>
        <w:t>Zdrojový kód aplikácií Dynamics Supply Chain Management, Finance a Retail</w:t>
      </w:r>
    </w:p>
    <w:p w14:paraId="123E51A7" w14:textId="77777777" w:rsidR="000F6EA0" w:rsidRPr="00E464DF" w:rsidRDefault="000F6EA0" w:rsidP="000F6EA0">
      <w:pPr>
        <w:pStyle w:val="ProductList-Body"/>
        <w:tabs>
          <w:tab w:val="clear" w:pos="158"/>
          <w:tab w:val="left" w:pos="360"/>
        </w:tabs>
      </w:pPr>
      <w:r>
        <w:t xml:space="preserve">Zákazník smie na svoje interné účely upraviť zdrojový kód aplikácií Dynamics 365 Supply Chain Management, Dynamics 365 Finance a Dynamics 365 for Retail. </w:t>
      </w:r>
    </w:p>
    <w:p w14:paraId="7BCF1E26" w14:textId="77777777" w:rsidR="000F6EA0" w:rsidRPr="00E464DF" w:rsidRDefault="000F6EA0" w:rsidP="000F6EA0">
      <w:pPr>
        <w:pStyle w:val="ProductList-Body"/>
        <w:tabs>
          <w:tab w:val="clear" w:pos="158"/>
          <w:tab w:val="left" w:pos="360"/>
        </w:tabs>
      </w:pPr>
    </w:p>
    <w:p w14:paraId="53C497A2" w14:textId="77777777" w:rsidR="000F6EA0" w:rsidRPr="00E464DF" w:rsidRDefault="000F6EA0" w:rsidP="000F6EA0">
      <w:pPr>
        <w:pStyle w:val="ProductList-ClauseHeading"/>
      </w:pPr>
      <w:r>
        <w:t>Dynamics 365 Talent a Dynamics 365 Talent: Onboard</w:t>
      </w:r>
    </w:p>
    <w:p w14:paraId="37F9F732" w14:textId="77777777" w:rsidR="000F6EA0" w:rsidRPr="00E464DF" w:rsidRDefault="000F6EA0" w:rsidP="000F6EA0">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0B8D0EBC" w14:textId="77777777" w:rsidR="000F6EA0" w:rsidRPr="00E464DF" w:rsidRDefault="000F6EA0" w:rsidP="000F6EA0">
      <w:pPr>
        <w:pStyle w:val="ProductList-Body"/>
        <w:tabs>
          <w:tab w:val="clear" w:pos="158"/>
          <w:tab w:val="left" w:pos="360"/>
        </w:tabs>
      </w:pPr>
    </w:p>
    <w:p w14:paraId="3D7B0668" w14:textId="77777777" w:rsidR="000F6EA0" w:rsidRPr="00E464DF" w:rsidRDefault="000F6EA0" w:rsidP="000F6EA0">
      <w:pPr>
        <w:pStyle w:val="ProductList-ClauseHeading"/>
      </w:pPr>
      <w:r>
        <w:t>Práva na serverové používanie pre licencie SL pre používateľov, licencie SL pre používateľov z krytia SA a dodatočné licencie SL pre používateľov na služby Dynamics 365</w:t>
      </w:r>
    </w:p>
    <w:p w14:paraId="33B1A1E4" w14:textId="77777777" w:rsidR="000F6EA0" w:rsidRPr="00E464DF" w:rsidRDefault="000F6EA0" w:rsidP="000F6EA0">
      <w:pPr>
        <w:pStyle w:val="ProductList-Body"/>
      </w:pPr>
      <w:r>
        <w:t>Ustanovenia týkajúce sa práv na používanie servera uvedené nižšie sa nevzťahujú na zákazníkov s licenciami na služby Dynamics 365 Sales Professional, Dynamics 365 Customer Service Professional, Dynamics 365 Marketing, Dynamics 365 Talent: Onboard ani na zákazníkov s licenciami na služby on-line Dynamics 365 v rámci zmluvy Open License, Open Value a Open Value Subscription.</w:t>
      </w:r>
    </w:p>
    <w:p w14:paraId="409C8710" w14:textId="77777777" w:rsidR="000F6EA0" w:rsidRPr="00E464DF" w:rsidRDefault="000F6EA0" w:rsidP="000F6EA0">
      <w:pPr>
        <w:pStyle w:val="ProductList-Body"/>
      </w:pPr>
    </w:p>
    <w:p w14:paraId="4FF6457B" w14:textId="77777777" w:rsidR="000F6EA0" w:rsidRPr="00E464DF" w:rsidRDefault="000F6EA0" w:rsidP="000F6EA0">
      <w:pPr>
        <w:pStyle w:val="ProductList-Body"/>
        <w:ind w:left="180"/>
      </w:pPr>
      <w:r>
        <w:rPr>
          <w:b/>
          <w:color w:val="0072C6"/>
        </w:rPr>
        <w:t>Dynamics 365 for Operations – server na lokálne nasadenie</w:t>
      </w:r>
    </w:p>
    <w:p w14:paraId="35D46344" w14:textId="77777777" w:rsidR="000F6EA0" w:rsidRPr="00E464DF" w:rsidRDefault="000F6EA0" w:rsidP="000F6EA0">
      <w:pPr>
        <w:pStyle w:val="ProductList-Body"/>
        <w:ind w:left="180"/>
      </w:pPr>
      <w:r>
        <w:t>Zákazníci s aktívnymi predplatnými služieb Dynamics 365 Supply Chain Management, Dynamics 365 Finance, Dynamics 365 Retail alebo Dynamics 365 Talent smú</w:t>
      </w:r>
    </w:p>
    <w:p w14:paraId="2FF0EA8A" w14:textId="77777777" w:rsidR="000F6EA0" w:rsidRPr="00E464DF" w:rsidRDefault="000F6EA0" w:rsidP="000F6EA0">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0F6EA0">
      <w:pPr>
        <w:pStyle w:val="ProductList-Body"/>
        <w:numPr>
          <w:ilvl w:val="0"/>
          <w:numId w:val="39"/>
        </w:numPr>
        <w:tabs>
          <w:tab w:val="left" w:pos="360"/>
          <w:tab w:val="left" w:pos="720"/>
        </w:tabs>
        <w:ind w:left="720"/>
      </w:pPr>
      <w:r>
        <w:lastRenderedPageBreak/>
        <w:t>inštalovať a používať softvér Dynamics AX 2012 R3 Server namiesto softvéru Dynamics 365 for Operations Server,</w:t>
      </w:r>
    </w:p>
    <w:p w14:paraId="07766595" w14:textId="77777777" w:rsidR="000F6EA0" w:rsidRPr="00E464DF" w:rsidRDefault="000F6EA0" w:rsidP="000F6EA0">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0F6EA0">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0F6EA0">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F6EA0">
      <w:pPr>
        <w:pStyle w:val="ProductList-Body"/>
      </w:pPr>
    </w:p>
    <w:p w14:paraId="22F1AF67" w14:textId="77777777" w:rsidR="000F6EA0" w:rsidRPr="00E464DF" w:rsidRDefault="000F6EA0" w:rsidP="000F6EA0">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F6EA0">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0F6EA0">
      <w:pPr>
        <w:pStyle w:val="ProductList-Body"/>
        <w:numPr>
          <w:ilvl w:val="0"/>
          <w:numId w:val="43"/>
        </w:numPr>
      </w:pPr>
      <w:r>
        <w:t>inštalovať ľubovoľný počet kópií serverového (lokálneho) softvéru Microsoft Dynamics 365 na sieťovom serveri alebo zdieľaných serveroch,</w:t>
      </w:r>
    </w:p>
    <w:p w14:paraId="5B596798" w14:textId="77777777" w:rsidR="000F6EA0" w:rsidRPr="00E464DF" w:rsidRDefault="000F6EA0" w:rsidP="000F6EA0">
      <w:pPr>
        <w:pStyle w:val="ProductList-Body"/>
        <w:numPr>
          <w:ilvl w:val="0"/>
          <w:numId w:val="43"/>
        </w:numPr>
      </w:pPr>
      <w:r>
        <w:t xml:space="preserve">inštalovať softvér Dynamics CRM 2016 Server namiesto softvéru Dynamics 365 On-Premise Server, </w:t>
      </w:r>
    </w:p>
    <w:p w14:paraId="0FE820F7" w14:textId="77777777" w:rsidR="000F6EA0" w:rsidRPr="00E464DF" w:rsidRDefault="000F6EA0" w:rsidP="000F6EA0">
      <w:pPr>
        <w:pStyle w:val="ProductList-Body"/>
        <w:numPr>
          <w:ilvl w:val="0"/>
          <w:numId w:val="43"/>
        </w:numPr>
      </w:pPr>
      <w:r>
        <w:t>povoliť prístup k serverovému softvéru iba používateľom a zariadeniam s priradenou oprávňujúcou licenciou SL,</w:t>
      </w:r>
    </w:p>
    <w:p w14:paraId="5745690A" w14:textId="77777777" w:rsidR="000F6EA0" w:rsidRPr="00E464DF" w:rsidRDefault="000F6EA0" w:rsidP="000F6EA0">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F6EA0">
      <w:pPr>
        <w:pStyle w:val="ProductList-Body"/>
      </w:pPr>
    </w:p>
    <w:p w14:paraId="2BA99877" w14:textId="77777777" w:rsidR="000F6EA0" w:rsidRPr="00E464DF" w:rsidRDefault="000F6EA0" w:rsidP="006E5B8C">
      <w:pPr>
        <w:pStyle w:val="ProductList-Body"/>
        <w:keepNext/>
        <w:tabs>
          <w:tab w:val="clear" w:pos="158"/>
          <w:tab w:val="left" w:pos="180"/>
        </w:tabs>
        <w:ind w:left="187"/>
      </w:pPr>
      <w:r>
        <w:rPr>
          <w:b/>
          <w:color w:val="0072C6"/>
        </w:rPr>
        <w:t>Dynamics 365 Business Central pre lokálne použitie</w:t>
      </w:r>
    </w:p>
    <w:p w14:paraId="244AE7E5" w14:textId="77777777" w:rsidR="000F6EA0" w:rsidRPr="00E464DF" w:rsidRDefault="000F6EA0" w:rsidP="006E5B8C">
      <w:pPr>
        <w:pStyle w:val="ProductList-Body"/>
        <w:keepNext/>
        <w:ind w:left="187"/>
      </w:pPr>
      <w:r>
        <w:t>Zákazníci s aktívnymi predplatenými služieb Dynamics 365 Business Central môžu:</w:t>
      </w:r>
    </w:p>
    <w:p w14:paraId="68AF0DC9" w14:textId="77777777" w:rsidR="000F6EA0" w:rsidRPr="00E464DF" w:rsidRDefault="000F6EA0" w:rsidP="000F6EA0">
      <w:pPr>
        <w:pStyle w:val="ProductList-Body"/>
        <w:numPr>
          <w:ilvl w:val="0"/>
          <w:numId w:val="43"/>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0F6EA0">
      <w:pPr>
        <w:pStyle w:val="ProductList-Body"/>
        <w:numPr>
          <w:ilvl w:val="0"/>
          <w:numId w:val="43"/>
        </w:numPr>
      </w:pPr>
      <w:r>
        <w:t>povoliť prístup k serverovému softvéru iba používateľom a zariadeniam s priradenou oprávňujúcou licenciou SL,</w:t>
      </w:r>
    </w:p>
    <w:p w14:paraId="00474130" w14:textId="77777777" w:rsidR="000F6EA0" w:rsidRPr="00E464DF" w:rsidRDefault="000F6EA0" w:rsidP="000F6EA0">
      <w:pPr>
        <w:pStyle w:val="ProductList-Body"/>
        <w:numPr>
          <w:ilvl w:val="0"/>
          <w:numId w:val="43"/>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F6EA0">
      <w:pPr>
        <w:pStyle w:val="ProductList-Body"/>
      </w:pPr>
    </w:p>
    <w:p w14:paraId="3505F8A4" w14:textId="77777777" w:rsidR="000F6EA0" w:rsidRPr="00E464DF" w:rsidRDefault="000F6EA0" w:rsidP="000F6EA0">
      <w:pPr>
        <w:pStyle w:val="ProductList-ClauseHeading"/>
      </w:pPr>
      <w:r>
        <w:t>Riešenie Microsoft Relationship Sales</w:t>
      </w:r>
    </w:p>
    <w:p w14:paraId="41208917" w14:textId="77777777" w:rsidR="000F6EA0" w:rsidRPr="00E464DF" w:rsidRDefault="000F6EA0" w:rsidP="000F6EA0">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F6EA0">
      <w:pPr>
        <w:pStyle w:val="ProductList-Body"/>
      </w:pPr>
    </w:p>
    <w:p w14:paraId="382C9187" w14:textId="77777777" w:rsidR="000F6EA0" w:rsidRPr="00E464DF" w:rsidRDefault="000F6EA0" w:rsidP="000F6EA0">
      <w:pPr>
        <w:pStyle w:val="ProductList-Body"/>
        <w:ind w:left="180"/>
      </w:pPr>
      <w:r>
        <w:rPr>
          <w:b/>
          <w:color w:val="0072C6"/>
        </w:rPr>
        <w:t>LinkedIn Sales Navigator</w:t>
      </w:r>
    </w:p>
    <w:p w14:paraId="20D7C8A1" w14:textId="77777777" w:rsidR="000F6EA0" w:rsidRPr="00E464DF" w:rsidRDefault="000F6EA0" w:rsidP="000F6EA0">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9" w:history="1">
        <w:r>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50" w:history="1">
        <w:r>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51" w:history="1">
        <w:r>
          <w:rPr>
            <w:rStyle w:val="Hyperlink"/>
          </w:rPr>
          <w:t>https://business.linkedin.com/c/15/10/eu-scc</w:t>
        </w:r>
      </w:hyperlink>
      <w:r>
        <w:t xml:space="preserve">. </w:t>
      </w:r>
    </w:p>
    <w:p w14:paraId="11388123" w14:textId="77777777" w:rsidR="000F6EA0" w:rsidRPr="00E464DF" w:rsidRDefault="000F6EA0" w:rsidP="000F6EA0">
      <w:pPr>
        <w:pStyle w:val="ProductList-Body"/>
      </w:pPr>
    </w:p>
    <w:p w14:paraId="3FBEDB7B" w14:textId="77777777" w:rsidR="000F6EA0" w:rsidRPr="00E464DF" w:rsidRDefault="000F6EA0" w:rsidP="000F6EA0">
      <w:pPr>
        <w:pStyle w:val="ProductList-ClauseHeading"/>
      </w:pPr>
      <w:r>
        <w:t>Dynamics 365 Operations Order Lines</w:t>
      </w:r>
    </w:p>
    <w:p w14:paraId="17F6C744" w14:textId="77777777" w:rsidR="000F6EA0" w:rsidRPr="00E464DF" w:rsidRDefault="000F6EA0" w:rsidP="000F6EA0">
      <w:pPr>
        <w:pStyle w:val="ProductList-Body"/>
      </w:pPr>
      <w:r>
        <w:t>Používatelia alebo zariadenia nevyžadujú licenciu pre nepriame vykonanie (nie cez klienta UI) typov transakcií navrhnutých príručke pre licencie Dynamics 365 (</w:t>
      </w:r>
      <w:hyperlink r:id="rId52"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F6EA0">
      <w:pPr>
        <w:pStyle w:val="ProductList-Body"/>
        <w:tabs>
          <w:tab w:val="clear" w:pos="158"/>
          <w:tab w:val="left" w:pos="90"/>
          <w:tab w:val="left" w:pos="270"/>
        </w:tabs>
      </w:pPr>
    </w:p>
    <w:p w14:paraId="550BF0CF" w14:textId="77777777" w:rsidR="000F6EA0" w:rsidRPr="00E464DF" w:rsidRDefault="000F6EA0" w:rsidP="000F6EA0">
      <w:pPr>
        <w:pStyle w:val="ProductList-ClauseHeading"/>
      </w:pPr>
      <w:r>
        <w:t>Dynamics 365 Customer Insights</w:t>
      </w:r>
    </w:p>
    <w:p w14:paraId="46222538" w14:textId="77777777" w:rsidR="000F6EA0" w:rsidRPr="00E464DF" w:rsidRDefault="000F6EA0" w:rsidP="000F6EA0">
      <w:pPr>
        <w:pStyle w:val="ProductList-Body"/>
        <w:keepNext/>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F6EA0">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F6EA0">
      <w:pPr>
        <w:pStyle w:val="ProductList-Body"/>
        <w:tabs>
          <w:tab w:val="clear" w:pos="158"/>
          <w:tab w:val="left" w:pos="90"/>
          <w:tab w:val="left" w:pos="270"/>
        </w:tabs>
        <w:ind w:left="360" w:hanging="360"/>
      </w:pPr>
    </w:p>
    <w:p w14:paraId="7E1212D0" w14:textId="77777777" w:rsidR="000F6EA0" w:rsidRPr="00E464DF" w:rsidRDefault="000F6EA0" w:rsidP="000F6EA0">
      <w:pPr>
        <w:pStyle w:val="ProductList-ClauseHeading"/>
        <w:tabs>
          <w:tab w:val="clear" w:pos="360"/>
          <w:tab w:val="left" w:pos="0"/>
        </w:tabs>
        <w:ind w:left="360" w:hanging="360"/>
      </w:pPr>
      <w:r>
        <w:t>Dynamics 365 Fraud Protection</w:t>
      </w:r>
    </w:p>
    <w:p w14:paraId="1668A116" w14:textId="77777777" w:rsidR="000F6EA0" w:rsidRPr="00E464DF" w:rsidRDefault="000F6EA0" w:rsidP="000F6EA0">
      <w:pPr>
        <w:pStyle w:val="ProductList-Body"/>
      </w:pPr>
      <w:r>
        <w:t xml:space="preserve">Dynamics 365 Fraud Protection (DFP) spracúva zákaznícke údaje zákazníkov používajúcich službu DFP v súlade s opisom tu[NOTE HYPERLINK]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w:t>
      </w:r>
      <w:r>
        <w:lastRenderedPageBreak/>
        <w:t>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p>
    <w:p w14:paraId="46F895A5" w14:textId="77777777" w:rsidR="000F6EA0" w:rsidRPr="00E464DF" w:rsidRDefault="000F6EA0" w:rsidP="000F6EA0">
      <w:pPr>
        <w:pStyle w:val="ProductList-Body"/>
      </w:pPr>
    </w:p>
    <w:p w14:paraId="4991ADD0" w14:textId="77777777" w:rsidR="000F6EA0" w:rsidRPr="00E464DF" w:rsidRDefault="000F6EA0" w:rsidP="000F6EA0">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F6EA0">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F6EA0">
      <w:pPr>
        <w:pStyle w:val="ProductList-Body"/>
        <w:tabs>
          <w:tab w:val="left" w:pos="90"/>
          <w:tab w:val="left" w:pos="270"/>
        </w:tabs>
        <w:ind w:left="518" w:hanging="360"/>
      </w:pPr>
    </w:p>
    <w:p w14:paraId="238D561F" w14:textId="4960E0A6" w:rsidR="009840E4" w:rsidRPr="009840E4" w:rsidRDefault="000F6EA0" w:rsidP="000F6EA0">
      <w:pPr>
        <w:pStyle w:val="ProductList-Body"/>
        <w:tabs>
          <w:tab w:val="clear" w:pos="158"/>
          <w:tab w:val="left" w:pos="90"/>
          <w:tab w:val="left" w:pos="270"/>
        </w:tabs>
        <w:ind w:left="518" w:hanging="360"/>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82" w:name="O365Services"/>
    <w:p w14:paraId="2A47225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83" w:name="_Toc20722769"/>
      <w:r w:rsidRPr="009D06CF">
        <w:rPr>
          <w:lang w:val="sk-SK"/>
        </w:rPr>
        <w:t>Služby Office 365</w:t>
      </w:r>
      <w:bookmarkEnd w:id="183"/>
    </w:p>
    <w:bookmarkEnd w:id="182"/>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14EE8DF6" w:rsidR="000E3993" w:rsidRPr="00690C65" w:rsidRDefault="00235E4F" w:rsidP="00235E4F">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84" w:name="CoreFeaturesforOffice365Services"/>
      <w:r>
        <w:rPr>
          <w:b/>
          <w:color w:val="00188F"/>
        </w:rPr>
        <w:t>Základné funkcie pre služby Office 365</w:t>
      </w:r>
    </w:p>
    <w:bookmarkEnd w:id="184"/>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85" w:name="MicrosoftTeams"/>
      <w:r>
        <w:rPr>
          <w:b/>
          <w:color w:val="00188F"/>
        </w:rPr>
        <w:t>Microsoft Teams</w:t>
      </w:r>
      <w:bookmarkEnd w:id="185"/>
    </w:p>
    <w:p w14:paraId="3BFB672A" w14:textId="6DEF2DF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tooltip="prílohe 1" w:history="1">
        <w:r>
          <w:rPr>
            <w:rStyle w:val="Hyperlink"/>
          </w:rPr>
          <w:t>prílohe 1</w:t>
        </w:r>
      </w:hyperlink>
      <w:r>
        <w:t xml:space="preserve"> sa vzťahuje na všetky služby Office 365, ktoré zahŕňajú službu Microsoft Teams.</w:t>
      </w:r>
    </w:p>
    <w:p w14:paraId="0BC2E833" w14:textId="4F52980F" w:rsidR="00CA0DF8" w:rsidRDefault="00CA0DF8" w:rsidP="00F2669F">
      <w:pPr>
        <w:pStyle w:val="ProductList-Body"/>
        <w:tabs>
          <w:tab w:val="clear" w:pos="158"/>
          <w:tab w:val="left" w:pos="360"/>
        </w:tabs>
      </w:pPr>
    </w:p>
    <w:p w14:paraId="2EA065BF" w14:textId="01B11DED" w:rsidR="00CA0DF8" w:rsidRDefault="00CA0DF8" w:rsidP="00CA0DF8">
      <w:pPr>
        <w:pStyle w:val="ProductList-Body"/>
        <w:keepNext/>
        <w:tabs>
          <w:tab w:val="clear" w:pos="158"/>
          <w:tab w:val="left" w:pos="180"/>
        </w:tabs>
      </w:pPr>
      <w:r>
        <w:rPr>
          <w:b/>
          <w:color w:val="00188F"/>
        </w:rPr>
        <w:t>Zákazníci zo zdravotného sektora:</w:t>
      </w:r>
      <w:r>
        <w:rPr>
          <w:b/>
          <w:bCs/>
        </w:rPr>
        <w:t xml:space="preserve"> </w:t>
      </w: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1FAA0DA9" w14:textId="77777777" w:rsidR="00CA0DF8" w:rsidRDefault="00CA0DF8" w:rsidP="00F2669F">
      <w:pPr>
        <w:pStyle w:val="ProductList-Body"/>
        <w:tabs>
          <w:tab w:val="clear" w:pos="158"/>
          <w:tab w:val="left" w:pos="360"/>
        </w:tabs>
      </w:pPr>
    </w:p>
    <w:p w14:paraId="500CEB91" w14:textId="77777777" w:rsidR="00CA0DF8" w:rsidRDefault="00CA0DF8" w:rsidP="0040276C">
      <w:pPr>
        <w:pStyle w:val="ProductList-Body"/>
        <w:keepNext/>
        <w:rPr>
          <w:b/>
          <w:color w:val="00188F"/>
        </w:rPr>
      </w:pPr>
      <w:r>
        <w:rPr>
          <w:b/>
          <w:color w:val="00188F"/>
        </w:rPr>
        <w:lastRenderedPageBreak/>
        <w:t>Spoločnosť Microsoft – Experti na hrozby</w:t>
      </w:r>
    </w:p>
    <w:p w14:paraId="1AB6032D" w14:textId="77777777" w:rsidR="00CA0DF8" w:rsidRDefault="00CA0DF8" w:rsidP="00CA0DF8">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3" w:anchor="Attachment1" w:tooltip="Príloha 1" w:history="1">
        <w:r>
          <w:rPr>
            <w:rStyle w:val="Hyperlink"/>
          </w:rPr>
          <w:t>prílohe 1</w:t>
        </w:r>
      </w:hyperlink>
      <w:r>
        <w:t>.</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7203E5">
      <w:pPr>
        <w:pStyle w:val="ProductList-Body"/>
        <w:keepNext/>
        <w:rPr>
          <w:b/>
          <w:color w:val="00188F"/>
        </w:rPr>
      </w:pPr>
      <w:r>
        <w:rPr>
          <w:b/>
          <w:color w:val="00188F"/>
        </w:rPr>
        <w:t>Yammer</w:t>
      </w:r>
    </w:p>
    <w:p w14:paraId="639BE899" w14:textId="77777777" w:rsidR="003F6A03" w:rsidRDefault="003F6A03" w:rsidP="007203E5">
      <w:pPr>
        <w:pStyle w:val="ProductList-Body"/>
        <w:keepNext/>
      </w:pPr>
      <w:r>
        <w:t>Pre Služby Office 365, ktoré obsahujú službu Yammer, externí používatelia pozvaní do služby Yammer prostredníctvom funkcie externej siete nepotrebujú licencie SL pre používateľov.</w:t>
      </w:r>
    </w:p>
    <w:bookmarkStart w:id="186" w:name="AudioServices"/>
    <w:p w14:paraId="74614768" w14:textId="4D7D5679" w:rsidR="003C7C0C" w:rsidRDefault="007045E9" w:rsidP="00F17D21">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47DF3">
      <w:pPr>
        <w:pStyle w:val="ProductList-Offering2Heading"/>
        <w:keepNext/>
        <w:outlineLvl w:val="2"/>
        <w:rPr>
          <w:lang w:val="sk-SK"/>
        </w:rPr>
        <w:sectPr w:rsidR="00BA6241" w:rsidRPr="00087DF3" w:rsidSect="00E275D6">
          <w:footerReference w:type="default" r:id="rId54"/>
          <w:footerReference w:type="first" r:id="rId55"/>
          <w:type w:val="continuous"/>
          <w:pgSz w:w="12240" w:h="15840"/>
          <w:pgMar w:top="1440" w:right="720" w:bottom="1440" w:left="720" w:header="720" w:footer="720" w:gutter="0"/>
          <w:cols w:space="720"/>
          <w:titlePg/>
          <w:docGrid w:linePitch="360"/>
        </w:sectPr>
      </w:pPr>
      <w:r w:rsidRPr="00087DF3">
        <w:rPr>
          <w:lang w:val="sk-SK"/>
        </w:rPr>
        <w:tab/>
      </w:r>
      <w:bookmarkStart w:id="187" w:name="_Toc528174078"/>
      <w:bookmarkStart w:id="188" w:name="_Toc20722770"/>
      <w:r w:rsidRPr="00087DF3">
        <w:rPr>
          <w:lang w:val="sk-SK"/>
        </w:rPr>
        <w:t>Audio služby</w:t>
      </w:r>
      <w:bookmarkEnd w:id="187"/>
      <w:bookmarkEnd w:id="188"/>
    </w:p>
    <w:bookmarkEnd w:id="186"/>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5FEBEAF0" w:rsidR="00BA6241" w:rsidRDefault="00BA6241" w:rsidP="00BA6241">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1C8E39B7" w:rsidR="00BA6241" w:rsidRDefault="00BA6241" w:rsidP="00BA6241">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3E4746">
      <w:pPr>
        <w:pStyle w:val="ProductList-Body"/>
        <w:keepNext/>
        <w:rPr>
          <w:b/>
          <w:color w:val="00188F"/>
        </w:rPr>
      </w:pPr>
      <w:r>
        <w:rPr>
          <w:b/>
          <w:color w:val="00188F"/>
        </w:rPr>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F79E7A1" w14:textId="77777777" w:rsidR="00736EFA" w:rsidRPr="003619D2" w:rsidRDefault="00736EFA" w:rsidP="00736EFA">
      <w:pPr>
        <w:pStyle w:val="ProductList-Body"/>
        <w:rPr>
          <w:b/>
          <w:color w:val="00188F"/>
        </w:rPr>
      </w:pPr>
      <w:r>
        <w:rPr>
          <w:b/>
          <w:color w:val="00188F"/>
        </w:rPr>
        <w:t>Služby Calling Plan a Audio Conferencing (služby volaní/konferenčné služby)</w:t>
      </w:r>
    </w:p>
    <w:p w14:paraId="008DF8D0" w14:textId="42B7ECF8" w:rsidR="00BA6241" w:rsidRDefault="00736EFA" w:rsidP="00736EFA">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6" w:history="1">
        <w:r w:rsidR="00BA6241">
          <w:rPr>
            <w:rStyle w:val="Hyperlink"/>
          </w:rPr>
          <w:t>http://go.microsoft.com/fwlink/?LinkId=690247</w:t>
        </w:r>
      </w:hyperlink>
      <w:r w:rsidR="00BA6241">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7203E5">
      <w:pPr>
        <w:pStyle w:val="ProductList-Body"/>
        <w:keepNext/>
        <w:rPr>
          <w:b/>
          <w:color w:val="00188F"/>
        </w:rPr>
      </w:pPr>
      <w:r>
        <w:rPr>
          <w:b/>
          <w:color w:val="00188F"/>
        </w:rPr>
        <w:t>Dôležité informácie o pohotovostných službách</w:t>
      </w:r>
    </w:p>
    <w:p w14:paraId="09C64D36" w14:textId="77777777" w:rsidR="00BA6241" w:rsidRDefault="00BA6241" w:rsidP="007203E5">
      <w:pPr>
        <w:pStyle w:val="ProductList-Body"/>
        <w:keepNext/>
      </w:pPr>
      <w:r>
        <w:t xml:space="preserve">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w:t>
      </w:r>
      <w:r>
        <w:lastRenderedPageBreak/>
        <w:t>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714BFC7A" w14:textId="7B11BE80" w:rsidR="00D26A16" w:rsidRDefault="005C2445" w:rsidP="00D26A1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89" w:name="ExchangeOnline"/>
      <w:bookmarkStart w:id="190" w:name="_Toc524436947"/>
      <w:bookmarkStart w:id="191" w:name="_Toc523239319"/>
    </w:p>
    <w:p w14:paraId="488A5389" w14:textId="0B21C996" w:rsidR="000A17F5" w:rsidRPr="00D26A16" w:rsidRDefault="000A17F5" w:rsidP="00047DF3">
      <w:pPr>
        <w:pStyle w:val="ProductList-Offering2Heading"/>
        <w:keepNext/>
        <w:outlineLvl w:val="2"/>
        <w:rPr>
          <w:lang w:val="sk-SK"/>
        </w:rPr>
      </w:pPr>
      <w:bookmarkStart w:id="192" w:name="_Toc20722771"/>
      <w:r>
        <w:t>Exchange Online</w:t>
      </w:r>
      <w:bookmarkEnd w:id="189"/>
      <w:bookmarkEnd w:id="190"/>
      <w:bookmarkEnd w:id="191"/>
      <w:bookmarkEnd w:id="192"/>
    </w:p>
    <w:p w14:paraId="7DB37D97" w14:textId="77777777" w:rsidR="000A17F5" w:rsidRDefault="000A17F5" w:rsidP="00047DF3">
      <w:pPr>
        <w:pStyle w:val="ProductList-Offering1"/>
        <w:keepNext/>
        <w:sectPr w:rsidR="000A17F5" w:rsidSect="00E275D6">
          <w:footerReference w:type="first" r:id="rId57"/>
          <w:type w:val="continuous"/>
          <w:pgSz w:w="12240" w:h="15840"/>
          <w:pgMar w:top="1440" w:right="720" w:bottom="1440" w:left="720" w:header="720" w:footer="720" w:gutter="0"/>
          <w:cols w:space="720"/>
          <w:titlePg/>
          <w:docGrid w:linePitch="360"/>
        </w:sectPr>
      </w:pPr>
    </w:p>
    <w:p w14:paraId="69E60D5A" w14:textId="77777777" w:rsidR="000A17F5" w:rsidRDefault="000A17F5" w:rsidP="00047DF3">
      <w:pPr>
        <w:pStyle w:val="ProductList-Body"/>
        <w:keepNext/>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47DF3">
      <w:pPr>
        <w:pStyle w:val="ProductList-Body"/>
        <w:keepNext/>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47DF3">
      <w:pPr>
        <w:pStyle w:val="ProductList-Body"/>
        <w:keepNext/>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47DF3">
      <w:pPr>
        <w:pStyle w:val="ProductList-Body"/>
        <w:keepNext/>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48A77B7" w:rsidR="001A19E0" w:rsidRPr="00690C65" w:rsidRDefault="001A19E0" w:rsidP="001A19E0">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921241E"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7045E9">
      <w:pPr>
        <w:pStyle w:val="ProductList-Body"/>
        <w:keepNext/>
        <w:ind w:left="187"/>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lastRenderedPageBreak/>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047DF3">
      <w:pPr>
        <w:pStyle w:val="ProductList-Body"/>
        <w:keepNext/>
        <w:ind w:left="187"/>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8"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93" w:name="_Hlk486589626"/>
    </w:p>
    <w:bookmarkEnd w:id="193"/>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94" w:name="_Toc423959249"/>
      <w:r w:rsidRPr="0078411F">
        <w:rPr>
          <w:b/>
          <w:color w:val="00188F"/>
        </w:rPr>
        <w:t>Zmluva o úrovni služieb</w:t>
      </w:r>
      <w:bookmarkEnd w:id="194"/>
    </w:p>
    <w:p w14:paraId="443D3DF5" w14:textId="77777777" w:rsidR="008E6D10" w:rsidRDefault="008E6D10" w:rsidP="008E6D10">
      <w:pPr>
        <w:pStyle w:val="ProductList-Body"/>
        <w:tabs>
          <w:tab w:val="clear" w:pos="158"/>
          <w:tab w:val="left" w:pos="180"/>
        </w:tabs>
      </w:pPr>
      <w:bookmarkStart w:id="195" w:name="Office365Applications"/>
      <w:r>
        <w:t>Pre službu Rozšírená ochrana pred bezpečnostnými hrozbami pre Office 365 ani Office 365 Threat Intelligence sa neposkytuje žiadna zmluva o úrovni služieb.</w:t>
      </w:r>
    </w:p>
    <w:bookmarkStart w:id="196" w:name="O365Applications"/>
    <w:bookmarkEnd w:id="195"/>
    <w:p w14:paraId="20CDF5A3"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8F6089" w14:textId="36689FFC" w:rsidR="000A17F5" w:rsidRPr="009570F9" w:rsidRDefault="000A17F5" w:rsidP="000A17F5">
      <w:pPr>
        <w:pStyle w:val="ProductList-Offering2Heading"/>
        <w:outlineLvl w:val="2"/>
        <w:rPr>
          <w:lang w:val="sk-SK"/>
        </w:rPr>
      </w:pPr>
      <w:r w:rsidRPr="009570F9">
        <w:rPr>
          <w:lang w:val="sk-SK"/>
        </w:rPr>
        <w:tab/>
      </w:r>
      <w:bookmarkStart w:id="197" w:name="_Toc524436948"/>
      <w:bookmarkStart w:id="198" w:name="_Toc523239320"/>
      <w:bookmarkStart w:id="199" w:name="_Toc20722772"/>
      <w:r w:rsidRPr="009570F9">
        <w:rPr>
          <w:lang w:val="sk-SK"/>
        </w:rPr>
        <w:t>Aplikácie služieb Office 365</w:t>
      </w:r>
      <w:bookmarkEnd w:id="196"/>
      <w:bookmarkEnd w:id="197"/>
      <w:bookmarkEnd w:id="198"/>
      <w:bookmarkEnd w:id="199"/>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D85C599" w14:textId="03BC610E" w:rsidR="009840E4" w:rsidRDefault="00CA0DF8" w:rsidP="00CA0DF8">
      <w:pPr>
        <w:pStyle w:val="ProductList-Body"/>
        <w:numPr>
          <w:ilvl w:val="0"/>
          <w:numId w:val="40"/>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59" w:history="1">
        <w:r>
          <w:rPr>
            <w:rStyle w:val="Hyperlink"/>
          </w:rPr>
          <w:t>www.office.com/sca</w:t>
        </w:r>
      </w:hyperlink>
      <w:r>
        <w:rPr>
          <w:color w:val="1F497D"/>
        </w:rPr>
        <w:t xml:space="preserve">. </w:t>
      </w:r>
      <w:r>
        <w:t>Táto doložka o aktivácii pre zdieľané počítače sa vzťahuje len na zákazníkov s licenciou na službu Office 365 Business, keď sa služba Office 365 Business licencuje ako súčasť služby Microsoft 365 Business</w:t>
      </w:r>
      <w:r w:rsidR="009840E4">
        <w:t>.</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7203E5">
      <w:pPr>
        <w:pStyle w:val="ProductList-Body"/>
        <w:keepNext/>
        <w:rPr>
          <w:b/>
          <w:color w:val="00188F"/>
        </w:rPr>
      </w:pPr>
      <w:r>
        <w:rPr>
          <w:b/>
          <w:color w:val="00188F"/>
        </w:rPr>
        <w:lastRenderedPageBreak/>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58A10B0" w14:textId="77777777" w:rsidR="00CA0DF8" w:rsidRPr="00E464DF" w:rsidRDefault="00CA0DF8" w:rsidP="00CA0DF8">
      <w:pPr>
        <w:pStyle w:val="ProductList-Body"/>
        <w:ind w:left="180"/>
      </w:pPr>
      <w:r>
        <w:rPr>
          <w:b/>
          <w:color w:val="0072C6"/>
        </w:rPr>
        <w:t>Office Online Server</w:t>
      </w:r>
    </w:p>
    <w:p w14:paraId="5CB61AC6" w14:textId="0E059EBC" w:rsidR="000A17F5" w:rsidRPr="00CA0DF8" w:rsidRDefault="00CA0DF8" w:rsidP="00CA0DF8">
      <w:pPr>
        <w:pStyle w:val="ProductList-Body"/>
        <w:ind w:left="180"/>
        <w:rPr>
          <w:spacing w:val="-2"/>
        </w:rPr>
      </w:pPr>
      <w:r w:rsidRPr="00EE5F9A">
        <w:rPr>
          <w:spacing w:val="-2"/>
        </w:rPr>
        <w:t xml:space="preserve">S každým predplatným služby Office 365 ProPlus môže zákazník nainštalovať ľubovoľný počet kópií softvéru Office Online Server na ľubovoľný server vyhradený na používanie zákazníkom. </w:t>
      </w:r>
      <w:bookmarkStart w:id="200" w:name="_Hlk19132461"/>
      <w:r w:rsidRPr="00EE5F9A">
        <w:rPr>
          <w:spacing w:val="-2"/>
        </w:rPr>
        <w:t xml:space="preserve">Na každý vyhradený server, ktorý spravuje alebo riadi tretia strana, sa vzťahuje doložka o externej správe softvéru v dokumente </w:t>
      </w:r>
      <w:hyperlink r:id="rId60" w:history="1">
        <w:r w:rsidRPr="00EE5F9A">
          <w:rPr>
            <w:rStyle w:val="Hyperlink"/>
            <w:spacing w:val="-2"/>
          </w:rPr>
          <w:t>Podmienky používania produktov</w:t>
        </w:r>
      </w:hyperlink>
      <w:r w:rsidRPr="00EE5F9A">
        <w:rPr>
          <w:spacing w:val="-2"/>
        </w:rPr>
        <w:t xml:space="preserve">. </w:t>
      </w:r>
      <w:bookmarkEnd w:id="200"/>
      <w:r w:rsidRPr="00EE5F9A">
        <w:rPr>
          <w:spacing w:val="-2"/>
        </w:rPr>
        <w:t>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r w:rsidR="000A17F5">
        <w:t>.</w:t>
      </w:r>
    </w:p>
    <w:p w14:paraId="18551F4C"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56684E">
      <w:pPr>
        <w:pStyle w:val="ProductList-Offering2Heading"/>
        <w:keepNext/>
        <w:outlineLvl w:val="2"/>
      </w:pPr>
      <w:r w:rsidRPr="009D06CF">
        <w:rPr>
          <w:lang w:val="sk-SK"/>
        </w:rPr>
        <w:tab/>
      </w:r>
      <w:bookmarkStart w:id="201" w:name="_Toc6563831"/>
      <w:bookmarkStart w:id="202" w:name="_Toc8395043"/>
      <w:bookmarkStart w:id="203" w:name="Officefortheweb"/>
      <w:bookmarkStart w:id="204" w:name="_Toc13858383"/>
      <w:bookmarkStart w:id="205" w:name="_Toc20722773"/>
      <w:r w:rsidR="0056684E">
        <w:t xml:space="preserve">Office </w:t>
      </w:r>
      <w:bookmarkEnd w:id="201"/>
      <w:bookmarkEnd w:id="202"/>
      <w:r w:rsidR="0056684E">
        <w:t>for the web</w:t>
      </w:r>
      <w:bookmarkEnd w:id="203"/>
      <w:bookmarkEnd w:id="204"/>
      <w:bookmarkEnd w:id="205"/>
    </w:p>
    <w:p w14:paraId="5F66D234" w14:textId="77777777" w:rsidR="0056684E" w:rsidRPr="001A19E0" w:rsidRDefault="0056684E" w:rsidP="0056684E">
      <w:pPr>
        <w:pStyle w:val="ProductList-Body"/>
        <w:keepNext/>
        <w:rPr>
          <w:b/>
          <w:color w:val="00188F"/>
        </w:rPr>
      </w:pPr>
      <w:r>
        <w:rPr>
          <w:b/>
          <w:color w:val="00188F"/>
        </w:rPr>
        <w:t>Základné funkcie pre služby Office 365</w:t>
      </w:r>
    </w:p>
    <w:p w14:paraId="069B0523" w14:textId="77777777" w:rsidR="0056684E" w:rsidRDefault="0056684E" w:rsidP="0056684E">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56684E">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56684E">
      <w:pPr>
        <w:pStyle w:val="ProductList-Body"/>
      </w:pPr>
    </w:p>
    <w:p w14:paraId="5ACCB533" w14:textId="77777777" w:rsidR="0056684E" w:rsidRPr="00017A5A" w:rsidRDefault="0056684E" w:rsidP="0056684E">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56684E">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206" w:name="_Toc20722774"/>
      <w:r>
        <w:t>OneDrive for Business</w:t>
      </w:r>
      <w:bookmarkEnd w:id="206"/>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207" w:name="_Toc453946627"/>
      <w:bookmarkStart w:id="208" w:name="_Toc451949065"/>
      <w:bookmarkStart w:id="209" w:name="_Toc20722775"/>
      <w:bookmarkStart w:id="210" w:name="ProjectOnline"/>
      <w:r>
        <w:t>Project Online</w:t>
      </w:r>
      <w:bookmarkEnd w:id="207"/>
      <w:bookmarkEnd w:id="208"/>
      <w:bookmarkEnd w:id="209"/>
    </w:p>
    <w:bookmarkEnd w:id="210"/>
    <w:p w14:paraId="6933A833" w14:textId="77777777" w:rsidR="00B93221" w:rsidRDefault="00B93221" w:rsidP="00B93221">
      <w:pPr>
        <w:pStyle w:val="ProductList-Offering1"/>
        <w:sectPr w:rsidR="00B93221" w:rsidSect="00E275D6">
          <w:footerReference w:type="first" r:id="rId61"/>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13F5F110" w14:textId="77777777" w:rsidR="00CA0DF8" w:rsidRPr="00E464DF" w:rsidRDefault="00CA0DF8" w:rsidP="00CA0DF8">
      <w:pPr>
        <w:pStyle w:val="ProductList-Body"/>
        <w:numPr>
          <w:ilvl w:val="0"/>
          <w:numId w:val="37"/>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62"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9822591"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ADD9EF9" w14:textId="77777777" w:rsidR="0040276C" w:rsidRDefault="0040276C" w:rsidP="000A17F5">
      <w:pPr>
        <w:pStyle w:val="ProductList-Offering2Heading"/>
        <w:outlineLvl w:val="2"/>
      </w:pPr>
      <w:r>
        <w:br w:type="page"/>
      </w:r>
    </w:p>
    <w:p w14:paraId="1B1E6840" w14:textId="1283F1BD" w:rsidR="000A17F5" w:rsidRDefault="000A17F5" w:rsidP="000A17F5">
      <w:pPr>
        <w:pStyle w:val="ProductList-Offering2Heading"/>
        <w:outlineLvl w:val="2"/>
      </w:pPr>
      <w:r>
        <w:lastRenderedPageBreak/>
        <w:tab/>
      </w:r>
      <w:bookmarkStart w:id="211" w:name="_Toc524436952"/>
      <w:bookmarkStart w:id="212" w:name="_Toc523239324"/>
      <w:bookmarkStart w:id="213" w:name="_Toc20722776"/>
      <w:r>
        <w:t>SharePoint Online</w:t>
      </w:r>
      <w:bookmarkEnd w:id="211"/>
      <w:bookmarkEnd w:id="212"/>
      <w:bookmarkEnd w:id="213"/>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42DA1673" w:rsidR="00D7478E" w:rsidRPr="00690C65" w:rsidRDefault="004B79A4" w:rsidP="00D7478E">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214" w:name="OtherOnlineServices"/>
    <w:p w14:paraId="10E81B6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0CF1156" w14:textId="77777777" w:rsidR="009840E4" w:rsidRDefault="00BA6241" w:rsidP="006E5B8C">
      <w:pPr>
        <w:pStyle w:val="ProductList-Offering2Heading"/>
        <w:keepNext/>
        <w:outlineLvl w:val="2"/>
      </w:pPr>
      <w:r w:rsidRPr="00087DF3">
        <w:rPr>
          <w:lang w:val="sk-SK"/>
        </w:rPr>
        <w:tab/>
      </w:r>
      <w:bookmarkStart w:id="215" w:name="Stream"/>
      <w:bookmarkStart w:id="216" w:name="_Toc528174085"/>
      <w:bookmarkStart w:id="217" w:name="_Toc8395047"/>
      <w:bookmarkStart w:id="218" w:name="_Toc6563835"/>
      <w:bookmarkStart w:id="219" w:name="_Toc8749048"/>
      <w:bookmarkStart w:id="220" w:name="_Toc20722777"/>
      <w:r w:rsidR="009840E4">
        <w:t>Microsoft Stream</w:t>
      </w:r>
      <w:bookmarkEnd w:id="215"/>
      <w:bookmarkEnd w:id="216"/>
      <w:bookmarkEnd w:id="217"/>
      <w:bookmarkEnd w:id="218"/>
      <w:bookmarkEnd w:id="219"/>
      <w:bookmarkEnd w:id="220"/>
    </w:p>
    <w:p w14:paraId="52D8F82B" w14:textId="77777777" w:rsidR="009840E4" w:rsidRDefault="009840E4" w:rsidP="009840E4">
      <w:pPr>
        <w:pStyle w:val="ProductList-Body"/>
        <w:keepNext/>
        <w:tabs>
          <w:tab w:val="clear" w:pos="158"/>
          <w:tab w:val="left" w:pos="360"/>
        </w:tabs>
        <w:rPr>
          <w:b/>
          <w:color w:val="00188F"/>
        </w:rPr>
      </w:pPr>
      <w:r>
        <w:rPr>
          <w:b/>
          <w:color w:val="00188F"/>
        </w:rPr>
        <w:t>Oznámenia</w:t>
      </w:r>
    </w:p>
    <w:p w14:paraId="68B5610F" w14:textId="77777777" w:rsidR="009840E4" w:rsidRDefault="009840E4" w:rsidP="009840E4">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11597BAE" w14:textId="77777777" w:rsidR="009840E4" w:rsidRDefault="009840E4" w:rsidP="009840E4">
      <w:pPr>
        <w:pStyle w:val="ProductList-Body"/>
      </w:pPr>
    </w:p>
    <w:p w14:paraId="30EA8606" w14:textId="77777777" w:rsidR="009840E4" w:rsidRDefault="009840E4" w:rsidP="009840E4">
      <w:pPr>
        <w:pStyle w:val="ProductList-Body"/>
        <w:keepNext/>
        <w:tabs>
          <w:tab w:val="clear" w:pos="158"/>
          <w:tab w:val="left" w:pos="360"/>
        </w:tabs>
        <w:rPr>
          <w:b/>
          <w:color w:val="00188F"/>
        </w:rPr>
      </w:pPr>
      <w:r>
        <w:rPr>
          <w:b/>
          <w:color w:val="00188F"/>
        </w:rPr>
        <w:t>Streamovanie živých udalostí</w:t>
      </w:r>
    </w:p>
    <w:p w14:paraId="3024566B" w14:textId="77777777" w:rsidR="009840E4" w:rsidRDefault="009840E4" w:rsidP="009840E4">
      <w:pPr>
        <w:pStyle w:val="ProductList-Body"/>
      </w:pPr>
      <w:r>
        <w:t>Streamovanie živých udalostí podlieha nasledujúcim podmienkam:</w:t>
      </w:r>
    </w:p>
    <w:p w14:paraId="7D141039" w14:textId="77777777" w:rsidR="009840E4" w:rsidRDefault="009840E4" w:rsidP="009840E4">
      <w:pPr>
        <w:pStyle w:val="ProductList-Bullet"/>
        <w:numPr>
          <w:ilvl w:val="0"/>
          <w:numId w:val="50"/>
        </w:numPr>
      </w:pPr>
      <w:r>
        <w:t>Streamovanie živých udalostí nesmie trvať dlhšie ako štyri (4) hodiny.</w:t>
      </w:r>
    </w:p>
    <w:p w14:paraId="05BF543F" w14:textId="77777777" w:rsidR="009840E4" w:rsidRDefault="009840E4" w:rsidP="009840E4">
      <w:pPr>
        <w:pStyle w:val="ProductList-Bullet"/>
        <w:numPr>
          <w:ilvl w:val="0"/>
          <w:numId w:val="50"/>
        </w:numPr>
      </w:pPr>
      <w:r>
        <w:t>Počet účastníkov streamovania živých udalostí nesmie prekročiť 10 000 používateľov.</w:t>
      </w:r>
    </w:p>
    <w:p w14:paraId="1FE71E4C" w14:textId="401EF3FB" w:rsidR="00BA6241" w:rsidRDefault="009840E4" w:rsidP="009840E4">
      <w:pPr>
        <w:pStyle w:val="ProductList-Bullet"/>
        <w:numPr>
          <w:ilvl w:val="0"/>
          <w:numId w:val="50"/>
        </w:numPr>
      </w:pPr>
      <w:r>
        <w:t>Streamovanie živých udalostí je v jednom okamihu obmedzené na pätnásť (15) na zákazníka.</w:t>
      </w:r>
    </w:p>
    <w:p w14:paraId="336FC4F0"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221" w:name="_Toc20722778"/>
      <w:r w:rsidRPr="009D06CF">
        <w:rPr>
          <w:lang w:val="sk-SK"/>
        </w:rPr>
        <w:t>Iné služby online</w:t>
      </w:r>
      <w:bookmarkEnd w:id="221"/>
    </w:p>
    <w:p w14:paraId="3E0AAE9E" w14:textId="77777777" w:rsidR="003E4746" w:rsidRPr="003E4746" w:rsidRDefault="003E4746" w:rsidP="003E4746">
      <w:pPr>
        <w:pStyle w:val="ProductList-Offering2Heading"/>
        <w:keepNext/>
        <w:outlineLvl w:val="2"/>
        <w:rPr>
          <w:lang w:val="sk-SK"/>
        </w:rPr>
      </w:pPr>
      <w:bookmarkStart w:id="222" w:name="BusinessApplicationPlatform"/>
      <w:bookmarkStart w:id="223" w:name="MicrosoftLearning"/>
      <w:bookmarkStart w:id="224" w:name="MicrosoftPowerBIPro"/>
      <w:bookmarkEnd w:id="214"/>
      <w:r w:rsidRPr="003E4746">
        <w:rPr>
          <w:lang w:val="sk-SK"/>
        </w:rPr>
        <w:tab/>
      </w:r>
      <w:bookmarkStart w:id="225" w:name="_Toc3111583"/>
      <w:bookmarkStart w:id="226" w:name="_Toc794198"/>
      <w:bookmarkStart w:id="227" w:name="_Toc20722779"/>
      <w:bookmarkStart w:id="228" w:name="BingMaps"/>
      <w:r w:rsidRPr="003E4746">
        <w:rPr>
          <w:lang w:val="sk-SK"/>
        </w:rPr>
        <w:t>Bing Maps Mobile Asset Management Platform</w:t>
      </w:r>
      <w:bookmarkEnd w:id="225"/>
      <w:bookmarkEnd w:id="226"/>
      <w:bookmarkEnd w:id="227"/>
    </w:p>
    <w:bookmarkEnd w:id="228"/>
    <w:p w14:paraId="3AD9C63B" w14:textId="77777777" w:rsidR="003E4746" w:rsidRPr="00931AE7" w:rsidRDefault="003E4746" w:rsidP="003E4746">
      <w:pPr>
        <w:pStyle w:val="ProductList-Body"/>
        <w:keepNext/>
      </w:pPr>
      <w:r>
        <w:rPr>
          <w:b/>
          <w:color w:val="00188F"/>
        </w:rPr>
        <w:t>Licencie SL na služby</w:t>
      </w:r>
    </w:p>
    <w:p w14:paraId="4F968F50" w14:textId="77777777" w:rsidR="003E4746" w:rsidRPr="00931AE7" w:rsidRDefault="003E4746" w:rsidP="003E474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3E4746">
      <w:pPr>
        <w:pStyle w:val="ProductList-Body"/>
        <w:numPr>
          <w:ilvl w:val="0"/>
          <w:numId w:val="40"/>
        </w:numPr>
        <w:spacing w:before="40"/>
      </w:pPr>
      <w:r>
        <w:t>dodatočná licencia SL na službu Mobile Asset Management pre Severnú Ameriku (so smerovaním alebo bez smerovania),</w:t>
      </w:r>
    </w:p>
    <w:p w14:paraId="79522E1F" w14:textId="77777777" w:rsidR="003E4746" w:rsidRPr="00931AE7" w:rsidRDefault="003E4746" w:rsidP="003E4746">
      <w:pPr>
        <w:pStyle w:val="ProductList-Body"/>
        <w:numPr>
          <w:ilvl w:val="0"/>
          <w:numId w:val="40"/>
        </w:numPr>
        <w:spacing w:before="40"/>
      </w:pPr>
      <w:r>
        <w:t>dodatočná licencia SL na službu Mobile Asset Management pre Európu (so smerovaním alebo bez smerovania) alebo</w:t>
      </w:r>
    </w:p>
    <w:p w14:paraId="60C04CC7" w14:textId="77777777" w:rsidR="003E4746" w:rsidRPr="00931AE7" w:rsidRDefault="003E4746" w:rsidP="003E4746">
      <w:pPr>
        <w:pStyle w:val="ProductList-Body"/>
        <w:numPr>
          <w:ilvl w:val="0"/>
          <w:numId w:val="40"/>
        </w:numPr>
        <w:spacing w:before="40"/>
      </w:pPr>
      <w:r>
        <w:t>dodatočná licencia SL na službu Mobile Asset Management pre zvyšok sveta (so smerovaním alebo bez smerovania).</w:t>
      </w:r>
    </w:p>
    <w:p w14:paraId="4C4E4F53" w14:textId="77777777" w:rsidR="003E4746" w:rsidRPr="00931AE7" w:rsidRDefault="003E4746" w:rsidP="003E4746">
      <w:pPr>
        <w:pStyle w:val="ProductList-Body"/>
      </w:pPr>
    </w:p>
    <w:p w14:paraId="7346059B" w14:textId="77777777" w:rsidR="003E4746" w:rsidRPr="00931AE7" w:rsidRDefault="003E4746" w:rsidP="003E4746">
      <w:pPr>
        <w:pStyle w:val="ProductList-Body"/>
        <w:keepNext/>
      </w:pPr>
      <w:r>
        <w:rPr>
          <w:b/>
          <w:color w:val="00188F"/>
        </w:rPr>
        <w:t>Rozhrania API služby Mapy Bing</w:t>
      </w:r>
    </w:p>
    <w:p w14:paraId="6051FF12" w14:textId="77777777" w:rsidR="003E4746" w:rsidRPr="00931AE7" w:rsidRDefault="003E4746" w:rsidP="003E474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63" w:history="1">
        <w:r>
          <w:rPr>
            <w:rStyle w:val="Hyperlink"/>
          </w:rPr>
          <w:t>https://aka.ms/bingmapsplatformapistou</w:t>
        </w:r>
      </w:hyperlink>
      <w:r>
        <w:t xml:space="preserve"> a </w:t>
      </w:r>
      <w:hyperlink r:id="rId64" w:history="1">
        <w:r>
          <w:rPr>
            <w:rStyle w:val="Hyperlink"/>
          </w:rPr>
          <w:t>https://aka.ms/bingmapsplatformsdks/</w:t>
        </w:r>
      </w:hyperlink>
      <w:r>
        <w:t>.</w:t>
      </w:r>
    </w:p>
    <w:p w14:paraId="44B347CE" w14:textId="77777777" w:rsidR="003E4746" w:rsidRPr="00931AE7" w:rsidRDefault="003E4746" w:rsidP="003E4746">
      <w:pPr>
        <w:pStyle w:val="ProductList-Body"/>
      </w:pPr>
    </w:p>
    <w:p w14:paraId="2CD683C0" w14:textId="77777777" w:rsidR="003E4746" w:rsidRPr="00931AE7" w:rsidRDefault="003E4746" w:rsidP="003E4746">
      <w:pPr>
        <w:pStyle w:val="ProductList-Body"/>
        <w:keepNext/>
      </w:pPr>
      <w:r>
        <w:rPr>
          <w:b/>
          <w:color w:val="00188F"/>
        </w:rPr>
        <w:lastRenderedPageBreak/>
        <w:t>Ochrana osobných údajov v službe Mapy Bing</w:t>
      </w:r>
    </w:p>
    <w:p w14:paraId="3C893564" w14:textId="77777777" w:rsidR="003E4746" w:rsidRPr="00931AE7" w:rsidRDefault="003E4746" w:rsidP="003E4746">
      <w:pPr>
        <w:pStyle w:val="ProductList-Body"/>
      </w:pPr>
      <w:r>
        <w:t xml:space="preserve">Na zákazníkovo používanie platformy Bing Maps Mobile Asset Management Platform sa vzťahuje Prehlásenie o ochrane osobných údajov spoločnosti Microsoft (na lokalite: </w:t>
      </w:r>
      <w:hyperlink r:id="rId65"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5C2445" w:rsidP="000201EA">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3E4746">
      <w:pPr>
        <w:pStyle w:val="ProductList-Offering2Heading"/>
        <w:outlineLvl w:val="2"/>
      </w:pPr>
      <w:r>
        <w:tab/>
      </w:r>
      <w:bookmarkStart w:id="229" w:name="BingMapsTransactionsandUsers"/>
      <w:bookmarkStart w:id="230" w:name="_Toc3111584"/>
      <w:bookmarkStart w:id="231" w:name="_Toc20722780"/>
      <w:r>
        <w:t>Bing Maps Transactions and Users</w:t>
      </w:r>
      <w:bookmarkEnd w:id="229"/>
      <w:bookmarkEnd w:id="230"/>
      <w:bookmarkEnd w:id="231"/>
    </w:p>
    <w:p w14:paraId="15314162" w14:textId="77777777" w:rsidR="003E4746" w:rsidRPr="00A8327A" w:rsidRDefault="003E4746" w:rsidP="003E4746">
      <w:pPr>
        <w:pStyle w:val="ProductList-Body"/>
        <w:rPr>
          <w:rFonts w:asciiTheme="majorHAnsi" w:hAnsiTheme="majorHAnsi"/>
          <w:sz w:val="16"/>
          <w:szCs w:val="16"/>
        </w:rPr>
        <w:sectPr w:rsidR="003E4746" w:rsidRPr="00A8327A" w:rsidSect="009840E4">
          <w:footerReference w:type="default" r:id="rId66"/>
          <w:footerReference w:type="first" r:id="rId67"/>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3E4746">
      <w:pPr>
        <w:pStyle w:val="ProductList-Body"/>
      </w:pPr>
      <w:r>
        <w:rPr>
          <w:rFonts w:asciiTheme="majorHAnsi" w:hAnsiTheme="majorHAnsi"/>
          <w:sz w:val="16"/>
          <w:szCs w:val="16"/>
        </w:rPr>
        <w:t>Bing Maps Transactions</w:t>
      </w:r>
    </w:p>
    <w:p w14:paraId="06017E0F" w14:textId="77777777" w:rsidR="003E4746" w:rsidRPr="00931AE7" w:rsidRDefault="003E4746" w:rsidP="003E4746">
      <w:pPr>
        <w:pStyle w:val="ProductList-Body"/>
      </w:pPr>
      <w:r>
        <w:rPr>
          <w:rFonts w:asciiTheme="majorHAnsi" w:hAnsiTheme="majorHAnsi"/>
          <w:sz w:val="16"/>
          <w:szCs w:val="16"/>
        </w:rPr>
        <w:t>Bing Maps Known User</w:t>
      </w:r>
    </w:p>
    <w:p w14:paraId="024DC49E" w14:textId="77777777" w:rsidR="003E4746" w:rsidRPr="00931AE7" w:rsidRDefault="003E4746" w:rsidP="003E4746">
      <w:pPr>
        <w:pStyle w:val="ProductList-Body"/>
      </w:pPr>
      <w:r>
        <w:rPr>
          <w:rFonts w:asciiTheme="majorHAnsi" w:hAnsiTheme="majorHAnsi"/>
          <w:sz w:val="16"/>
          <w:szCs w:val="16"/>
        </w:rPr>
        <w:t>Bing Maps Light Known User</w:t>
      </w:r>
    </w:p>
    <w:p w14:paraId="7C7C9997" w14:textId="77777777" w:rsidR="003E4746" w:rsidRDefault="003E4746" w:rsidP="003E4746">
      <w:pPr>
        <w:pStyle w:val="ProductList-Body"/>
        <w:rPr>
          <w:rFonts w:asciiTheme="majorHAnsi" w:hAnsiTheme="majorHAnsi"/>
          <w:sz w:val="16"/>
          <w:szCs w:val="16"/>
        </w:rPr>
        <w:sectPr w:rsidR="003E4746" w:rsidSect="009840E4">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3E474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3E4746">
      <w:pPr>
        <w:pStyle w:val="ProductList-Body"/>
        <w:keepNext/>
      </w:pPr>
      <w:r>
        <w:rPr>
          <w:b/>
          <w:color w:val="00188F"/>
        </w:rPr>
        <w:t>Overení používatelia</w:t>
      </w:r>
    </w:p>
    <w:p w14:paraId="20C5590C" w14:textId="77777777" w:rsidR="003E4746" w:rsidRPr="00931AE7" w:rsidRDefault="003E4746" w:rsidP="003E474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3E4746">
      <w:pPr>
        <w:pStyle w:val="ProductList-Body"/>
      </w:pPr>
    </w:p>
    <w:p w14:paraId="6FF4EDBB" w14:textId="77777777" w:rsidR="003E4746" w:rsidRPr="00931AE7" w:rsidRDefault="003E4746" w:rsidP="003E4746">
      <w:pPr>
        <w:pStyle w:val="ProductList-Body"/>
        <w:keepNext/>
      </w:pPr>
      <w:r>
        <w:rPr>
          <w:b/>
          <w:color w:val="00188F"/>
        </w:rPr>
        <w:t>Rozhrania API služby Mapy Bing</w:t>
      </w:r>
    </w:p>
    <w:p w14:paraId="22512223" w14:textId="77777777" w:rsidR="003E4746" w:rsidRPr="00931AE7" w:rsidRDefault="003E4746" w:rsidP="003E474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70" w:history="1">
        <w:r>
          <w:rPr>
            <w:rStyle w:val="Hyperlink"/>
          </w:rPr>
          <w:t>https://aka.ms/bingmapsplatformapistou</w:t>
        </w:r>
      </w:hyperlink>
      <w:r>
        <w:t xml:space="preserve"> a </w:t>
      </w:r>
      <w:hyperlink r:id="rId71" w:history="1">
        <w:r>
          <w:rPr>
            <w:rStyle w:val="Hyperlink"/>
          </w:rPr>
          <w:t>https://aka.ms/bingmapsplatformsdks/</w:t>
        </w:r>
      </w:hyperlink>
      <w:r>
        <w:t>.</w:t>
      </w:r>
    </w:p>
    <w:p w14:paraId="1D974E4A" w14:textId="77777777" w:rsidR="003E4746" w:rsidRPr="00931AE7" w:rsidRDefault="003E4746" w:rsidP="003E4746">
      <w:pPr>
        <w:pStyle w:val="ProductList-Body"/>
      </w:pPr>
    </w:p>
    <w:p w14:paraId="50A341DA" w14:textId="77777777" w:rsidR="003E4746" w:rsidRPr="00931AE7" w:rsidRDefault="003E4746" w:rsidP="003E4746">
      <w:pPr>
        <w:pStyle w:val="ProductList-Body"/>
        <w:keepNext/>
      </w:pPr>
      <w:r>
        <w:rPr>
          <w:b/>
          <w:color w:val="00188F"/>
        </w:rPr>
        <w:t>Ochrana osobných údajov v službe Mapy Bing</w:t>
      </w:r>
    </w:p>
    <w:p w14:paraId="2222214A" w14:textId="77777777" w:rsidR="003E4746" w:rsidRPr="00931AE7" w:rsidRDefault="003E4746" w:rsidP="003E4746">
      <w:pPr>
        <w:pStyle w:val="ProductList-Body"/>
      </w:pPr>
      <w:r>
        <w:t xml:space="preserve">Na zákazníkovo používanie služby Mapy Bing sa vzťahuje Prehlásenie o ochrane osobných údajov spoločnosti Microsoft (na lokalite </w:t>
      </w:r>
      <w:hyperlink r:id="rId72"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5C2445"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317057">
      <w:pPr>
        <w:pStyle w:val="ProductList-Offering2Heading"/>
        <w:keepNext/>
        <w:outlineLvl w:val="2"/>
      </w:pPr>
      <w:bookmarkStart w:id="232" w:name="MicrosoftPowerPlatform"/>
      <w:bookmarkEnd w:id="222"/>
      <w:r>
        <w:tab/>
      </w:r>
      <w:bookmarkStart w:id="233" w:name="_Toc8395051"/>
      <w:bookmarkStart w:id="234" w:name="_Toc6563839"/>
      <w:bookmarkStart w:id="235" w:name="_Toc20722781"/>
      <w:r>
        <w:t>Microsoft Power Platform</w:t>
      </w:r>
      <w:bookmarkEnd w:id="233"/>
      <w:bookmarkEnd w:id="234"/>
      <w:bookmarkEnd w:id="235"/>
    </w:p>
    <w:p w14:paraId="23D38516" w14:textId="77777777" w:rsidR="00317057" w:rsidRPr="00A8327A" w:rsidRDefault="00317057" w:rsidP="00317057">
      <w:pPr>
        <w:pStyle w:val="ProductList-Body"/>
        <w:keepNext/>
        <w:rPr>
          <w:rFonts w:asciiTheme="majorHAnsi" w:hAnsiTheme="majorHAnsi"/>
          <w:sz w:val="16"/>
          <w:szCs w:val="16"/>
        </w:rPr>
        <w:sectPr w:rsidR="00317057" w:rsidRPr="00A8327A" w:rsidSect="009840E4">
          <w:footerReference w:type="first" r:id="rId73"/>
          <w:type w:val="continuous"/>
          <w:pgSz w:w="12240" w:h="15840"/>
          <w:pgMar w:top="1440" w:right="720" w:bottom="1440" w:left="720" w:header="720" w:footer="720" w:gutter="0"/>
          <w:cols w:space="720"/>
          <w:titlePg/>
          <w:docGrid w:linePitch="360"/>
        </w:sectPr>
      </w:pPr>
    </w:p>
    <w:bookmarkEnd w:id="232"/>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74"/>
          <w:footerReference w:type="first" r:id="rId7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17C51B8B"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 xml:space="preserve">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w:t>
      </w:r>
      <w:r>
        <w:rPr>
          <w:szCs w:val="18"/>
        </w:rPr>
        <w:lastRenderedPageBreak/>
        <w:t>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7045E9">
      <w:pPr>
        <w:pStyle w:val="ProductList-Body"/>
        <w:keepNext/>
        <w:tabs>
          <w:tab w:val="clear" w:pos="158"/>
          <w:tab w:val="left" w:pos="360"/>
        </w:tabs>
        <w:rPr>
          <w:b/>
          <w:color w:val="00188F"/>
          <w:szCs w:val="18"/>
        </w:rPr>
      </w:pPr>
      <w:r>
        <w:rPr>
          <w:b/>
          <w:color w:val="00188F"/>
          <w:szCs w:val="18"/>
        </w:rPr>
        <w:t>Microsoft PowerApps</w:t>
      </w:r>
    </w:p>
    <w:p w14:paraId="34BC03BF" w14:textId="77777777" w:rsidR="00076115" w:rsidRDefault="00076115" w:rsidP="007045E9">
      <w:pPr>
        <w:pStyle w:val="ProductList-Body"/>
        <w:keepNext/>
        <w:ind w:left="180"/>
        <w:rPr>
          <w:b/>
          <w:color w:val="0072C6"/>
          <w:szCs w:val="18"/>
        </w:rPr>
      </w:pPr>
      <w:r>
        <w:rPr>
          <w:b/>
          <w:color w:val="0072C6"/>
          <w:szCs w:val="18"/>
        </w:rPr>
        <w:t>Obmedzené entity</w:t>
      </w:r>
    </w:p>
    <w:p w14:paraId="2BE87447" w14:textId="39053D34" w:rsidR="00076115"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76"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76115">
      <w:pPr>
        <w:pStyle w:val="ProductList-Body"/>
        <w:ind w:left="158"/>
      </w:pPr>
    </w:p>
    <w:p w14:paraId="7D234BF9" w14:textId="77777777" w:rsidR="00736EFA" w:rsidRPr="000F48E2" w:rsidRDefault="00736EFA" w:rsidP="00047DF3">
      <w:pPr>
        <w:pStyle w:val="ProductList-Body"/>
        <w:keepNext/>
        <w:ind w:left="187"/>
        <w:rPr>
          <w:b/>
          <w:color w:val="0072C6"/>
          <w:szCs w:val="18"/>
        </w:rPr>
      </w:pPr>
      <w:r>
        <w:rPr>
          <w:b/>
          <w:color w:val="0072C6"/>
          <w:szCs w:val="18"/>
        </w:rPr>
        <w:t>Neoverení externí používatelia</w:t>
      </w:r>
    </w:p>
    <w:p w14:paraId="1D148CEB" w14:textId="7DC9A274" w:rsidR="00736EFA" w:rsidRPr="005A5C60" w:rsidRDefault="00736EFA" w:rsidP="00736EFA">
      <w:pPr>
        <w:pStyle w:val="ProductList-Body"/>
        <w:ind w:left="158"/>
      </w:pPr>
      <w:r>
        <w:t>Externí používatelia neoverení službou PowerApps nepotrebujú používateľskú licenciu SL na prístup k Power Portals.</w:t>
      </w:r>
    </w:p>
    <w:bookmarkStart w:id="236" w:name="Intune"/>
    <w:p w14:paraId="5C225C4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EE3D4A9" w14:textId="4AE43587" w:rsidR="00087DF3" w:rsidRPr="00DD04EA" w:rsidRDefault="00087DF3" w:rsidP="00AC2720">
      <w:pPr>
        <w:pStyle w:val="ProductList-Offering2Heading"/>
        <w:keepNext/>
        <w:outlineLvl w:val="2"/>
        <w:rPr>
          <w:lang w:val="sk-SK"/>
        </w:rPr>
      </w:pPr>
      <w:r w:rsidRPr="00DD04EA">
        <w:rPr>
          <w:lang w:val="sk-SK"/>
        </w:rPr>
        <w:tab/>
      </w:r>
      <w:bookmarkStart w:id="237" w:name="_Toc531082929"/>
      <w:bookmarkStart w:id="238" w:name="_Toc20722782"/>
      <w:r w:rsidRPr="00DD04EA">
        <w:rPr>
          <w:lang w:val="sk-SK"/>
        </w:rPr>
        <w:t>Licencia GitHub Enterprise</w:t>
      </w:r>
      <w:bookmarkEnd w:id="237"/>
      <w:bookmarkEnd w:id="238"/>
    </w:p>
    <w:p w14:paraId="16B0168D" w14:textId="77777777" w:rsidR="003C7C0C" w:rsidRPr="001A19E0" w:rsidRDefault="003C7C0C" w:rsidP="00AC2720">
      <w:pPr>
        <w:pStyle w:val="ProductList-Body"/>
        <w:keepNext/>
      </w:pPr>
      <w:r>
        <w:t xml:space="preserve">GitHub Enterprise poskytuje GitHub, Inc. Pokračovaním v používaní GitHub Enterprise sa zákazník zaväzuje dodržiavať podmienky používania GitHub, ktoré sú k dispozícii na stránke </w:t>
      </w:r>
      <w:hyperlink r:id="rId77" w:history="1">
        <w:r>
          <w:rPr>
            <w:rStyle w:val="Hyperlink"/>
          </w:rPr>
          <w:t>https://aka.ms/github_terms</w:t>
        </w:r>
      </w:hyperlink>
      <w:r>
        <w:t xml:space="preserve">. Napriek všetkému, čo je v rozpore s ustanoveniami zákazníkovej multilicenčnej zmluvy (vrátane týchto podmienok používania služieb on-line), vyhlásenie o ochrane súkromia služby GitHub, ktoré je k dispozícii na adrese </w:t>
      </w:r>
      <w:hyperlink r:id="rId78" w:history="1">
        <w:r>
          <w:rPr>
            <w:rStyle w:val="Hyperlink"/>
          </w:rPr>
          <w:t>https://help.github.com/articles/github-privacy-statement/</w:t>
        </w:r>
      </w:hyperlink>
      <w:r>
        <w:t xml:space="preserve"> a dodatok o ochrane osobných údajov služby GitHub, ktorý je k dispozícii na adrese </w:t>
      </w:r>
      <w:hyperlink r:id="rId79" w:history="1">
        <w:r>
          <w:rPr>
            <w:rStyle w:val="Hyperlink"/>
          </w:rPr>
          <w:t>https://aka.ms/github_terms</w:t>
        </w:r>
      </w:hyperlink>
      <w:r>
        <w:t xml:space="preserve"> sa bude vzťahovať na používanie GitHub Enterprise licencované samostatne alebo ako Visual Studio Enterprise či Professional s GitHub Enterprise.</w:t>
      </w:r>
    </w:p>
    <w:p w14:paraId="2D3AE36A"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87DF3">
      <w:pPr>
        <w:pStyle w:val="ProductList-Offering2Heading"/>
        <w:outlineLvl w:val="2"/>
      </w:pPr>
      <w:r>
        <w:tab/>
      </w:r>
      <w:bookmarkStart w:id="239" w:name="_Toc531082930"/>
      <w:bookmarkStart w:id="240" w:name="MicrosoftCloudAppSecurity"/>
      <w:bookmarkStart w:id="241" w:name="_Toc531348188"/>
      <w:bookmarkStart w:id="242" w:name="_Toc20722783"/>
      <w:r>
        <w:t>Microsoft Cloud App Security</w:t>
      </w:r>
      <w:bookmarkEnd w:id="239"/>
      <w:bookmarkEnd w:id="240"/>
      <w:bookmarkEnd w:id="241"/>
      <w:bookmarkEnd w:id="242"/>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F17D21">
      <w:pPr>
        <w:pStyle w:val="ProductList-Body"/>
        <w:keepNext/>
        <w:tabs>
          <w:tab w:val="clear" w:pos="158"/>
          <w:tab w:val="left" w:pos="360"/>
        </w:tabs>
        <w:rPr>
          <w:b/>
          <w:color w:val="00188F"/>
        </w:rPr>
      </w:pPr>
      <w:r>
        <w:rPr>
          <w:b/>
          <w:color w:val="00188F"/>
        </w:rPr>
        <w:t>Oznámenia</w:t>
      </w:r>
    </w:p>
    <w:p w14:paraId="6CEAC0DA" w14:textId="3CFC9B0C" w:rsidR="00087DF3" w:rsidRDefault="00087DF3" w:rsidP="00F17D21">
      <w:pPr>
        <w:pStyle w:val="ProductList-Body"/>
        <w:keepNext/>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3E4746">
      <w:pPr>
        <w:pStyle w:val="ProductList-Offering2Heading"/>
        <w:keepNext/>
        <w:outlineLvl w:val="2"/>
        <w:rPr>
          <w:lang w:val="sk-SK"/>
        </w:rPr>
      </w:pPr>
      <w:r w:rsidRPr="003E4746">
        <w:rPr>
          <w:lang w:val="sk-SK"/>
        </w:rPr>
        <w:tab/>
      </w:r>
      <w:bookmarkStart w:id="243" w:name="MicrosoftGraphdataconnect"/>
      <w:bookmarkStart w:id="244" w:name="_Toc3111588"/>
      <w:bookmarkStart w:id="245" w:name="_Toc20722784"/>
      <w:r w:rsidRPr="003E4746">
        <w:rPr>
          <w:lang w:val="sk-SK"/>
        </w:rPr>
        <w:t>Microsoft Graph data connect</w:t>
      </w:r>
      <w:bookmarkEnd w:id="243"/>
      <w:r w:rsidRPr="003E4746">
        <w:rPr>
          <w:lang w:val="sk-SK"/>
        </w:rPr>
        <w:t xml:space="preserve"> pre nezávislých dodávateľov softvéru</w:t>
      </w:r>
      <w:bookmarkEnd w:id="244"/>
      <w:bookmarkEnd w:id="245"/>
    </w:p>
    <w:p w14:paraId="1CD8EDD0" w14:textId="77777777" w:rsidR="003E4746" w:rsidRPr="00931AE7" w:rsidRDefault="003E4746" w:rsidP="003E4746">
      <w:pPr>
        <w:pStyle w:val="ProductList-Body"/>
        <w:keepNext/>
        <w:tabs>
          <w:tab w:val="clear" w:pos="158"/>
          <w:tab w:val="left" w:pos="360"/>
        </w:tabs>
      </w:pPr>
      <w:r>
        <w:rPr>
          <w:b/>
          <w:color w:val="00188F"/>
        </w:rPr>
        <w:t>Licencie SL na služby</w:t>
      </w:r>
    </w:p>
    <w:p w14:paraId="4927F87D" w14:textId="77777777" w:rsidR="003E4746" w:rsidRPr="00931AE7" w:rsidRDefault="003E4746" w:rsidP="003E4746">
      <w:pPr>
        <w:pStyle w:val="ProductList-Body"/>
        <w:keepNext/>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3E4746">
      <w:pPr>
        <w:pStyle w:val="ProductList-Body"/>
      </w:pPr>
    </w:p>
    <w:p w14:paraId="1F722A12" w14:textId="77777777" w:rsidR="003E4746" w:rsidRPr="00931AE7" w:rsidRDefault="003E4746" w:rsidP="003E4746">
      <w:pPr>
        <w:pStyle w:val="ProductList-ClauseHeading"/>
      </w:pPr>
      <w:r>
        <w:t>Zmluva o úrovni služieb</w:t>
      </w:r>
    </w:p>
    <w:p w14:paraId="79C4C502" w14:textId="77777777" w:rsidR="003E4746" w:rsidRPr="00931AE7" w:rsidRDefault="003E4746" w:rsidP="003E474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5C2445"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DD04EA">
      <w:pPr>
        <w:pStyle w:val="ProductList-Offering2Heading"/>
        <w:keepNext/>
        <w:outlineLvl w:val="2"/>
        <w:rPr>
          <w:lang w:val="sk-SK"/>
        </w:rPr>
      </w:pPr>
      <w:r w:rsidRPr="007045E9">
        <w:rPr>
          <w:lang w:val="sk-SK"/>
        </w:rPr>
        <w:tab/>
      </w:r>
      <w:bookmarkStart w:id="246" w:name="_Toc534755264"/>
      <w:bookmarkStart w:id="247" w:name="_Toc20722785"/>
      <w:r w:rsidRPr="007045E9">
        <w:rPr>
          <w:lang w:val="sk-SK"/>
        </w:rPr>
        <w:t>Služba Microsoft Healthcare Bot</w:t>
      </w:r>
      <w:bookmarkEnd w:id="246"/>
      <w:bookmarkEnd w:id="247"/>
    </w:p>
    <w:p w14:paraId="0867F866" w14:textId="77777777" w:rsidR="00DD04EA" w:rsidRDefault="00DD04EA" w:rsidP="00DD04EA">
      <w:pPr>
        <w:pStyle w:val="ProductList-Body"/>
        <w:keepNext/>
        <w:tabs>
          <w:tab w:val="clear" w:pos="158"/>
          <w:tab w:val="left" w:pos="360"/>
        </w:tabs>
        <w:rPr>
          <w:b/>
          <w:color w:val="00188F"/>
        </w:rPr>
      </w:pPr>
      <w:r>
        <w:rPr>
          <w:b/>
          <w:color w:val="00188F"/>
        </w:rPr>
        <w:t>Definície</w:t>
      </w:r>
    </w:p>
    <w:p w14:paraId="17B11894" w14:textId="77777777" w:rsidR="00DD04EA" w:rsidRDefault="00DD04EA" w:rsidP="00DD04EA">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DD04EA">
      <w:pPr>
        <w:pStyle w:val="ProductList-Body"/>
      </w:pPr>
    </w:p>
    <w:p w14:paraId="685869C0" w14:textId="77777777" w:rsidR="00DD04EA" w:rsidRDefault="00DD04EA" w:rsidP="0040276C">
      <w:pPr>
        <w:pStyle w:val="ProductList-Body"/>
        <w:keepNext/>
        <w:tabs>
          <w:tab w:val="clear" w:pos="158"/>
          <w:tab w:val="left" w:pos="360"/>
        </w:tabs>
        <w:rPr>
          <w:b/>
          <w:color w:val="00188F"/>
        </w:rPr>
      </w:pPr>
      <w:r>
        <w:rPr>
          <w:b/>
          <w:color w:val="00188F"/>
        </w:rPr>
        <w:lastRenderedPageBreak/>
        <w:t>Záväzky zákazníka</w:t>
      </w:r>
    </w:p>
    <w:p w14:paraId="3216454B" w14:textId="75AC5156" w:rsidR="00DD04EA" w:rsidRDefault="00DD04EA" w:rsidP="0040276C">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80"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40276C">
      <w:pPr>
        <w:pStyle w:val="ProductList-Body"/>
        <w:rPr>
          <w:rFonts w:ascii="Calibri" w:hAnsi="Calibri" w:cs="Calibri"/>
          <w:szCs w:val="18"/>
        </w:rPr>
      </w:pPr>
    </w:p>
    <w:p w14:paraId="1B6D1C53" w14:textId="77777777" w:rsidR="00DD04EA" w:rsidRDefault="00DD04EA" w:rsidP="0040276C">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40276C">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5C2445" w:rsidP="00F17D21">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AC2720">
      <w:pPr>
        <w:pStyle w:val="ProductList-Offering2Heading"/>
        <w:keepNext/>
        <w:outlineLvl w:val="2"/>
        <w:rPr>
          <w:lang w:val="sk-SK"/>
        </w:rPr>
      </w:pPr>
      <w:r w:rsidRPr="009C72D8">
        <w:rPr>
          <w:lang w:val="sk-SK"/>
        </w:rPr>
        <w:tab/>
      </w:r>
      <w:bookmarkStart w:id="248" w:name="_Toc476230944"/>
      <w:bookmarkStart w:id="249" w:name="_Toc20722786"/>
      <w:r w:rsidRPr="009C72D8">
        <w:rPr>
          <w:lang w:val="sk-SK"/>
        </w:rPr>
        <w:t>Microsoft Intune</w:t>
      </w:r>
      <w:bookmarkEnd w:id="248"/>
      <w:bookmarkEnd w:id="249"/>
    </w:p>
    <w:p w14:paraId="76DC2720" w14:textId="77777777" w:rsidR="00D505DB" w:rsidRPr="00A8327A" w:rsidRDefault="00D505DB" w:rsidP="00AC2720">
      <w:pPr>
        <w:pStyle w:val="ProductList-Body"/>
        <w:keepNext/>
        <w:rPr>
          <w:rFonts w:asciiTheme="majorHAnsi" w:hAnsiTheme="majorHAnsi"/>
          <w:sz w:val="16"/>
          <w:szCs w:val="16"/>
        </w:rPr>
        <w:sectPr w:rsidR="00D505DB" w:rsidRPr="00A8327A" w:rsidSect="00D505DB">
          <w:footerReference w:type="default" r:id="rId81"/>
          <w:footerReference w:type="first" r:id="rId82"/>
          <w:type w:val="continuous"/>
          <w:pgSz w:w="12240" w:h="15840"/>
          <w:pgMar w:top="1440" w:right="720" w:bottom="1440" w:left="720" w:header="720" w:footer="720" w:gutter="0"/>
          <w:cols w:space="720"/>
          <w:titlePg/>
          <w:docGrid w:linePitch="360"/>
        </w:sectPr>
      </w:pPr>
    </w:p>
    <w:bookmarkEnd w:id="236"/>
    <w:p w14:paraId="5A4BAD20" w14:textId="77777777" w:rsidR="009570F9" w:rsidRDefault="009570F9" w:rsidP="0040276C">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40276C">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40276C">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40276C">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40276C">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40276C">
      <w:pPr>
        <w:pStyle w:val="ProductList-Body"/>
        <w:tabs>
          <w:tab w:val="clear" w:pos="158"/>
          <w:tab w:val="left" w:pos="360"/>
        </w:tabs>
      </w:pPr>
      <w:r>
        <w:rPr>
          <w:b/>
          <w:color w:val="00188F"/>
        </w:rPr>
        <w:t>Oznámenia</w:t>
      </w:r>
    </w:p>
    <w:p w14:paraId="4032D90D" w14:textId="3F05AFCC" w:rsidR="00D505DB" w:rsidRPr="004E78BB" w:rsidRDefault="00D505DB" w:rsidP="0040276C">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40276C">
      <w:pPr>
        <w:pStyle w:val="ProductList-Body"/>
        <w:rPr>
          <w:sz w:val="14"/>
        </w:rPr>
      </w:pPr>
    </w:p>
    <w:p w14:paraId="6B6A718E" w14:textId="77777777" w:rsidR="009570F9" w:rsidRPr="00A8327A" w:rsidRDefault="009570F9" w:rsidP="0040276C">
      <w:pPr>
        <w:pStyle w:val="ProductList-Body"/>
        <w:tabs>
          <w:tab w:val="clear" w:pos="158"/>
          <w:tab w:val="left" w:pos="180"/>
        </w:tabs>
        <w:rPr>
          <w:b/>
          <w:color w:val="00188F"/>
        </w:rPr>
      </w:pPr>
      <w:r>
        <w:rPr>
          <w:b/>
          <w:color w:val="00188F"/>
        </w:rPr>
        <w:t>Správa zariadení a aplikácií</w:t>
      </w:r>
    </w:p>
    <w:p w14:paraId="6D934281" w14:textId="77777777" w:rsidR="009570F9" w:rsidRDefault="009570F9" w:rsidP="0040276C">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40276C">
      <w:pPr>
        <w:pStyle w:val="ProductList-Body"/>
        <w:tabs>
          <w:tab w:val="clear" w:pos="158"/>
          <w:tab w:val="left" w:pos="180"/>
        </w:tabs>
      </w:pPr>
    </w:p>
    <w:p w14:paraId="3DB7341A" w14:textId="77777777" w:rsidR="009570F9" w:rsidRPr="00612EFD" w:rsidRDefault="009570F9" w:rsidP="0040276C">
      <w:pPr>
        <w:pStyle w:val="ProductList-Body"/>
        <w:rPr>
          <w:b/>
          <w:bCs/>
          <w:color w:val="00188F"/>
        </w:rPr>
      </w:pPr>
      <w:r>
        <w:rPr>
          <w:b/>
          <w:bCs/>
          <w:color w:val="00188F"/>
        </w:rPr>
        <w:t>Microsoft Intune for Devices</w:t>
      </w:r>
    </w:p>
    <w:p w14:paraId="38568BD5" w14:textId="77777777" w:rsidR="009570F9" w:rsidRPr="00A8327A" w:rsidRDefault="009570F9" w:rsidP="0040276C">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50" w:name="_Hlk521486116"/>
      <w:r>
        <w:t>Aplikácie, ktoré sú zvyčajne priradené konkrétnym používateľom, ako napríklad Outlook a OneDrive, sa v rámci tejto služby nesmú používať.</w:t>
      </w:r>
      <w:bookmarkEnd w:id="250"/>
    </w:p>
    <w:p w14:paraId="2D104473" w14:textId="77777777" w:rsidR="00A12A70" w:rsidRPr="000A17F5" w:rsidRDefault="00A12A70" w:rsidP="0040276C">
      <w:pPr>
        <w:pStyle w:val="ProductList-Body"/>
        <w:tabs>
          <w:tab w:val="clear" w:pos="158"/>
          <w:tab w:val="left" w:pos="180"/>
        </w:tabs>
        <w:rPr>
          <w:sz w:val="12"/>
        </w:rPr>
      </w:pPr>
    </w:p>
    <w:p w14:paraId="641EB1DD" w14:textId="77777777" w:rsidR="00A12A70" w:rsidRPr="003C2FBE" w:rsidRDefault="00A12A70" w:rsidP="0040276C">
      <w:pPr>
        <w:pStyle w:val="ProductList-Body"/>
        <w:tabs>
          <w:tab w:val="clear" w:pos="158"/>
          <w:tab w:val="left" w:pos="180"/>
        </w:tabs>
      </w:pPr>
      <w:r>
        <w:rPr>
          <w:b/>
          <w:color w:val="00188F"/>
        </w:rPr>
        <w:t>Dodatočná licencia SL na úložisko</w:t>
      </w:r>
    </w:p>
    <w:p w14:paraId="089A4D12" w14:textId="77777777" w:rsidR="00A12A70" w:rsidRPr="003C2FBE" w:rsidRDefault="00A12A70" w:rsidP="0040276C">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40276C">
      <w:pPr>
        <w:pStyle w:val="ProductList-Body"/>
        <w:tabs>
          <w:tab w:val="clear" w:pos="158"/>
          <w:tab w:val="left" w:pos="180"/>
        </w:tabs>
        <w:rPr>
          <w:sz w:val="14"/>
        </w:rPr>
      </w:pPr>
    </w:p>
    <w:p w14:paraId="58054B68" w14:textId="77777777" w:rsidR="00A12A70" w:rsidRPr="003C2FBE" w:rsidRDefault="00A12A70" w:rsidP="0040276C">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40276C">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83" w:history="1">
        <w:r>
          <w:rPr>
            <w:rStyle w:val="Hyperlink"/>
          </w:rPr>
          <w:t>http://go.microsoft.com/?linkid=9839206</w:t>
        </w:r>
      </w:hyperlink>
      <w:hyperlink w:history="1"/>
      <w:r>
        <w:t>.</w:t>
      </w:r>
    </w:p>
    <w:p w14:paraId="2AAFCAF0" w14:textId="77777777" w:rsidR="00A12A70" w:rsidRPr="000A17F5" w:rsidRDefault="00A12A70" w:rsidP="0040276C">
      <w:pPr>
        <w:pStyle w:val="ProductList-Body"/>
        <w:tabs>
          <w:tab w:val="clear" w:pos="158"/>
          <w:tab w:val="left" w:pos="180"/>
        </w:tabs>
        <w:rPr>
          <w:sz w:val="14"/>
        </w:rPr>
      </w:pPr>
    </w:p>
    <w:p w14:paraId="350927B7" w14:textId="77777777" w:rsidR="00A12A70" w:rsidRPr="003C2FBE" w:rsidRDefault="00A12A70" w:rsidP="0040276C">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40276C">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51" w:name="_Toc453946633"/>
    <w:bookmarkStart w:id="252" w:name="_Toc451949071"/>
    <w:p w14:paraId="55A25AE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B93221">
      <w:pPr>
        <w:pStyle w:val="ProductList-Offering2Heading"/>
        <w:outlineLvl w:val="2"/>
        <w:rPr>
          <w:lang w:val="sk-SK"/>
        </w:rPr>
      </w:pPr>
      <w:r w:rsidRPr="00087DF3">
        <w:rPr>
          <w:lang w:val="sk-SK"/>
        </w:rPr>
        <w:lastRenderedPageBreak/>
        <w:tab/>
      </w:r>
      <w:bookmarkStart w:id="253" w:name="_Toc20722787"/>
      <w:r w:rsidR="00B93221" w:rsidRPr="00087DF3">
        <w:rPr>
          <w:lang w:val="sk-SK"/>
        </w:rPr>
        <w:t>Microsoft Learning</w:t>
      </w:r>
      <w:bookmarkEnd w:id="251"/>
      <w:bookmarkEnd w:id="253"/>
      <w:r w:rsidR="00B93221" w:rsidRPr="00087DF3">
        <w:rPr>
          <w:lang w:val="sk-SK"/>
        </w:rPr>
        <w:t xml:space="preserve"> </w:t>
      </w:r>
      <w:bookmarkEnd w:id="252"/>
    </w:p>
    <w:bookmarkEnd w:id="223"/>
    <w:p w14:paraId="3500E1C4" w14:textId="77777777" w:rsidR="00B93221" w:rsidRPr="00903BB7" w:rsidRDefault="00B93221" w:rsidP="0040276C">
      <w:pPr>
        <w:pStyle w:val="ProductList-ClauseHeading"/>
        <w:keepNext w:val="0"/>
      </w:pPr>
      <w:r>
        <w:t>Microsoft Learning E-Reference Library</w:t>
      </w:r>
    </w:p>
    <w:p w14:paraId="7DE1E0C2" w14:textId="77777777" w:rsidR="00B93221" w:rsidRPr="00903BB7" w:rsidRDefault="00B93221" w:rsidP="0040276C">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40276C">
      <w:pPr>
        <w:pStyle w:val="ProductList-Body"/>
        <w:rPr>
          <w:sz w:val="14"/>
        </w:rPr>
      </w:pPr>
    </w:p>
    <w:p w14:paraId="71FC61B6" w14:textId="77777777" w:rsidR="00B93221" w:rsidRPr="00903BB7" w:rsidRDefault="00B93221" w:rsidP="0040276C">
      <w:pPr>
        <w:pStyle w:val="ProductList-ClauseHeading"/>
        <w:keepNext w:val="0"/>
      </w:pPr>
      <w:r>
        <w:t xml:space="preserve">Licencia SL na službu </w:t>
      </w:r>
      <w:bookmarkStart w:id="254" w:name="_Toc451949072"/>
      <w:r>
        <w:t>Microsoft Learning Imagine Academy</w:t>
      </w:r>
      <w:bookmarkEnd w:id="254"/>
    </w:p>
    <w:p w14:paraId="7A3D67F8" w14:textId="77777777" w:rsidR="00B93221" w:rsidRPr="00903BB7" w:rsidRDefault="00B93221" w:rsidP="0040276C">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40276C">
      <w:pPr>
        <w:pStyle w:val="ProductList-ClauseHeading"/>
        <w:keepNext w:val="0"/>
        <w:rPr>
          <w:sz w:val="14"/>
        </w:rPr>
      </w:pPr>
    </w:p>
    <w:p w14:paraId="20CA81D1" w14:textId="71C401A7" w:rsidR="00B93221" w:rsidRPr="00903BB7" w:rsidRDefault="00B93221" w:rsidP="0040276C">
      <w:pPr>
        <w:pStyle w:val="ProductList-ClauseHeading"/>
        <w:keepNext w:val="0"/>
      </w:pPr>
      <w:r>
        <w:t>Pokyny pre program Microsoft Learning Imagine Academy</w:t>
      </w:r>
    </w:p>
    <w:p w14:paraId="13E2F7FC" w14:textId="77777777" w:rsidR="00B93221" w:rsidRPr="00903BB7" w:rsidRDefault="00B93221" w:rsidP="0040276C">
      <w:pPr>
        <w:pStyle w:val="ProductList-Body"/>
      </w:pPr>
      <w:r>
        <w:t xml:space="preserve">Na zákazníkovo používanie programu Microsoft Learning Imagine Academy a jeho výhod sa vzťahujú pokyny pre program Imagine Academy, ktoré sú uvedené na webovej lokalite </w:t>
      </w:r>
      <w:hyperlink r:id="rId84" w:history="1">
        <w:r>
          <w:rPr>
            <w:rStyle w:val="Hyperlink"/>
          </w:rPr>
          <w:t>http://www.microsoft.com/itacademy</w:t>
        </w:r>
      </w:hyperlink>
      <w:r>
        <w:t>.</w:t>
      </w:r>
    </w:p>
    <w:p w14:paraId="055035D9" w14:textId="77777777" w:rsidR="00B93221" w:rsidRPr="000A17F5" w:rsidRDefault="00B93221" w:rsidP="0040276C">
      <w:pPr>
        <w:pStyle w:val="ProductList-Body"/>
        <w:rPr>
          <w:sz w:val="14"/>
        </w:rPr>
      </w:pPr>
    </w:p>
    <w:p w14:paraId="712E7B41" w14:textId="77777777" w:rsidR="00B93221" w:rsidRPr="00903BB7" w:rsidRDefault="00B93221" w:rsidP="0040276C">
      <w:pPr>
        <w:pStyle w:val="ProductList-ClauseHeading"/>
        <w:keepNext w:val="0"/>
      </w:pPr>
      <w:r>
        <w:t>Výhody programu Microsoft Learning Imagine Academy poskytované treťou stranou</w:t>
      </w:r>
    </w:p>
    <w:p w14:paraId="1F3B5A03" w14:textId="77777777" w:rsidR="00B93221" w:rsidRPr="00903BB7" w:rsidRDefault="00B93221" w:rsidP="0040276C">
      <w:pPr>
        <w:pStyle w:val="ProductList-Body"/>
      </w:pPr>
      <w:r>
        <w:t>Výhody tohto programu môžu využívať iba fakulty, zamestnanci a študenti licencovanej inštitúcie aktuálne zaregistrovaní v tejto licencovanej inštitúcii.</w:t>
      </w:r>
    </w:p>
    <w:bookmarkEnd w:id="224"/>
    <w:p w14:paraId="50876654" w14:textId="77777777" w:rsidR="007045E9" w:rsidRPr="00903BB7" w:rsidRDefault="007045E9" w:rsidP="0040276C">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40276C">
      <w:pPr>
        <w:pStyle w:val="ProductList-Offering2Heading"/>
        <w:outlineLvl w:val="2"/>
        <w:rPr>
          <w:lang w:val="sk-SK"/>
        </w:rPr>
      </w:pPr>
      <w:r w:rsidRPr="003E4746">
        <w:rPr>
          <w:lang w:val="sk-SK"/>
        </w:rPr>
        <w:tab/>
      </w:r>
      <w:bookmarkStart w:id="255" w:name="MicrosoftSearchinBing"/>
      <w:bookmarkStart w:id="256" w:name="_Toc3111592"/>
      <w:bookmarkStart w:id="257" w:name="_Toc20722788"/>
      <w:r w:rsidRPr="003E4746">
        <w:rPr>
          <w:lang w:val="sk-SK"/>
        </w:rPr>
        <w:t>Microsoft Search in Bing</w:t>
      </w:r>
      <w:bookmarkEnd w:id="255"/>
      <w:bookmarkEnd w:id="256"/>
      <w:bookmarkEnd w:id="257"/>
    </w:p>
    <w:p w14:paraId="3B16B24C" w14:textId="77777777" w:rsidR="009840E4" w:rsidRDefault="009840E4" w:rsidP="0040276C">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40276C">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40276C">
      <w:pPr>
        <w:pStyle w:val="ProductList-Body"/>
      </w:pPr>
    </w:p>
    <w:p w14:paraId="74B237B4" w14:textId="77777777" w:rsidR="003E4746" w:rsidRPr="00931AE7" w:rsidRDefault="003E4746" w:rsidP="0040276C">
      <w:pPr>
        <w:pStyle w:val="ProductList-Body"/>
      </w:pPr>
      <w:r>
        <w:rPr>
          <w:b/>
          <w:color w:val="00188F"/>
        </w:rPr>
        <w:t>Ochrana osobných údajov v službe Microsoft Search in Bing</w:t>
      </w:r>
    </w:p>
    <w:p w14:paraId="740FED19" w14:textId="77777777" w:rsidR="003E4746" w:rsidRPr="00931AE7" w:rsidRDefault="003E4746" w:rsidP="0040276C">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vrátane podmienok spracovania údajov sa vzťahujú iba na službu Microsoft Search in Bing. Prehlásenie o ochrane osobných údajov spoločnosti Microsoft na lokalite </w:t>
      </w:r>
      <w:hyperlink r:id="rId85" w:history="1">
        <w:r>
          <w:rPr>
            <w:rStyle w:val="Hyperlink"/>
          </w:rPr>
          <w:t>https://go.microsoft.com/fwlink/?LinkId=521839</w:t>
        </w:r>
      </w:hyperlink>
      <w:r>
        <w:t xml:space="preserve"> sa vzťahuje na verejné vyhľadávanie na lokalite Bing.com. </w:t>
      </w:r>
    </w:p>
    <w:p w14:paraId="2207C9E6" w14:textId="77777777" w:rsidR="003E4746" w:rsidRPr="00931AE7" w:rsidRDefault="005C2445" w:rsidP="0040276C">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40276C">
      <w:pPr>
        <w:pStyle w:val="ProductList-Offering2Heading"/>
        <w:outlineLvl w:val="2"/>
        <w:rPr>
          <w:lang w:val="sk-SK"/>
        </w:rPr>
      </w:pPr>
      <w:r w:rsidRPr="006543C0">
        <w:rPr>
          <w:lang w:val="sk-SK"/>
        </w:rPr>
        <w:tab/>
      </w:r>
      <w:bookmarkStart w:id="258" w:name="_Toc457466455"/>
      <w:bookmarkStart w:id="259" w:name="_Toc20722789"/>
      <w:r w:rsidRPr="006543C0">
        <w:rPr>
          <w:lang w:val="sk-SK"/>
        </w:rPr>
        <w:t>Minecraft: Education Edition</w:t>
      </w:r>
      <w:bookmarkEnd w:id="258"/>
      <w:bookmarkEnd w:id="259"/>
    </w:p>
    <w:p w14:paraId="674502D9" w14:textId="77777777" w:rsidR="009F2F54" w:rsidRDefault="009F2F54" w:rsidP="0040276C">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40276C">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5C2445" w:rsidP="0040276C">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40276C">
      <w:pPr>
        <w:pStyle w:val="ProductList-Offering2Heading"/>
        <w:rPr>
          <w:lang w:val="sk-SK"/>
        </w:rPr>
      </w:pPr>
      <w:r>
        <w:rPr>
          <w:lang w:val="sk-SK"/>
        </w:rPr>
        <w:tab/>
      </w:r>
      <w:bookmarkStart w:id="260" w:name="_Toc20722790"/>
      <w:r w:rsidR="00581CDB" w:rsidRPr="009D06CF">
        <w:rPr>
          <w:lang w:val="sk-SK"/>
        </w:rPr>
        <w:t>Office 365 Developer</w:t>
      </w:r>
      <w:bookmarkEnd w:id="260"/>
    </w:p>
    <w:p w14:paraId="5B0F2979" w14:textId="77777777" w:rsidR="00581CDB" w:rsidRPr="00690C65" w:rsidRDefault="00581CDB" w:rsidP="0040276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40276C">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40276C">
      <w:pPr>
        <w:pStyle w:val="ProductList-Body"/>
        <w:tabs>
          <w:tab w:val="clear" w:pos="158"/>
          <w:tab w:val="left" w:pos="180"/>
        </w:tabs>
        <w:rPr>
          <w:sz w:val="14"/>
        </w:rPr>
      </w:pPr>
    </w:p>
    <w:p w14:paraId="6DDC9EA3" w14:textId="77777777" w:rsidR="00581CDB" w:rsidRPr="00690C65" w:rsidRDefault="00581CDB" w:rsidP="0040276C">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40276C">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5C2445" w:rsidP="0040276C">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DCC4BF3" w14:textId="77777777" w:rsidR="0040276C" w:rsidRDefault="0040276C" w:rsidP="0040276C">
      <w:pPr>
        <w:pStyle w:val="ProductList-Offering2Heading"/>
        <w:outlineLvl w:val="2"/>
        <w:rPr>
          <w:lang w:val="sk-SK"/>
        </w:rPr>
      </w:pPr>
      <w:r>
        <w:rPr>
          <w:lang w:val="sk-SK"/>
        </w:rPr>
        <w:br w:type="page"/>
      </w:r>
    </w:p>
    <w:p w14:paraId="505ED624" w14:textId="7E8CE223" w:rsidR="00B93221" w:rsidRPr="00B93221" w:rsidRDefault="00B93221" w:rsidP="0040276C">
      <w:pPr>
        <w:pStyle w:val="ProductList-Offering2Heading"/>
        <w:outlineLvl w:val="2"/>
        <w:rPr>
          <w:lang w:val="sk-SK"/>
        </w:rPr>
      </w:pPr>
      <w:r w:rsidRPr="00B93221">
        <w:rPr>
          <w:lang w:val="sk-SK"/>
        </w:rPr>
        <w:lastRenderedPageBreak/>
        <w:tab/>
      </w:r>
      <w:bookmarkStart w:id="261" w:name="_Toc13858401"/>
      <w:bookmarkStart w:id="262" w:name="_Toc20722791"/>
      <w:r w:rsidR="0056684E">
        <w:t>Rozšírená ochrana pred bezpečnostnými hrozbami pre program Microsoft Defender</w:t>
      </w:r>
      <w:bookmarkEnd w:id="261"/>
      <w:bookmarkEnd w:id="262"/>
    </w:p>
    <w:p w14:paraId="07DE07CA" w14:textId="77777777" w:rsidR="0056684E" w:rsidRPr="00A246E9" w:rsidRDefault="0056684E" w:rsidP="0056684E">
      <w:pPr>
        <w:pStyle w:val="ProductList-Body"/>
        <w:rPr>
          <w:b/>
        </w:rPr>
      </w:pPr>
      <w:r>
        <w:rPr>
          <w:b/>
          <w:color w:val="00188F"/>
        </w:rPr>
        <w:t>Uchovávanie údajov</w:t>
      </w:r>
    </w:p>
    <w:p w14:paraId="47A252BA" w14:textId="58C90DDA" w:rsidR="00BD40C1" w:rsidRPr="00BA2331" w:rsidRDefault="0056684E" w:rsidP="00BD40C1">
      <w:pPr>
        <w:pStyle w:val="ProductList-Body"/>
      </w:pPr>
      <w:r>
        <w:t>Rozšírená ochrana pred bezpečnostnými hrozbami pre program Microsoft Defender neobsahuje extrahovateľné zákaznícke údaje, a preto sa na ňu nevzťahujú podmienky extrahovania zákazníckych údajov v dokumente PPSO.</w:t>
      </w:r>
    </w:p>
    <w:p w14:paraId="2AC9453B"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8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3" w:name="Attachment1"/>
      <w:bookmarkStart w:id="264" w:name="_Toc20722792"/>
      <w:r>
        <w:lastRenderedPageBreak/>
        <w:t>Príloha 1 – oznámenia</w:t>
      </w:r>
      <w:bookmarkEnd w:id="263"/>
      <w:bookmarkEnd w:id="264"/>
    </w:p>
    <w:p w14:paraId="2F4609B8" w14:textId="0A35F4A9" w:rsidR="004D27A6" w:rsidRPr="009D06CF" w:rsidRDefault="00D67A4B" w:rsidP="002B7A6F">
      <w:pPr>
        <w:pStyle w:val="ProductList-Offering1Heading"/>
        <w:rPr>
          <w:lang w:val="sk-SK"/>
        </w:rPr>
      </w:pPr>
      <w:bookmarkStart w:id="265" w:name="_Toc20722793"/>
      <w:r w:rsidRPr="009D06CF">
        <w:rPr>
          <w:lang w:val="sk-SK"/>
        </w:rPr>
        <w:t>Bing Maps</w:t>
      </w:r>
      <w:bookmarkEnd w:id="265"/>
    </w:p>
    <w:p w14:paraId="45BAA9E0" w14:textId="77777777" w:rsidR="009570F9" w:rsidRDefault="009570F9" w:rsidP="009570F9">
      <w:pPr>
        <w:pStyle w:val="ProductList-Body"/>
      </w:pPr>
      <w:bookmarkStart w:id="266"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87" w:history="1">
        <w:r>
          <w:rPr>
            <w:rStyle w:val="Hyperlink"/>
          </w:rPr>
          <w:t>go.microsoft.com/?linkid=9710837</w:t>
        </w:r>
      </w:hyperlink>
      <w:r>
        <w:t xml:space="preserve">, a vyhlásením spoločnosti Microsoft o ochrane osobných údajov, ktoré je k dispozícii na adrese </w:t>
      </w:r>
      <w:hyperlink r:id="rId88" w:history="1">
        <w:r>
          <w:rPr>
            <w:rStyle w:val="Hyperlink"/>
          </w:rPr>
          <w:t>go.microsoft.com/fwlink/?LinkID=248686</w:t>
        </w:r>
      </w:hyperlink>
      <w:r>
        <w:t>.</w:t>
      </w:r>
    </w:p>
    <w:bookmarkStart w:id="267"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68" w:name="_Toc20722794"/>
      <w:bookmarkEnd w:id="266"/>
      <w:bookmarkEnd w:id="267"/>
      <w:r>
        <w:t>Profesionálne služby</w:t>
      </w:r>
      <w:bookmarkEnd w:id="268"/>
    </w:p>
    <w:p w14:paraId="280F11C1" w14:textId="77777777" w:rsidR="0056684E" w:rsidRDefault="0056684E" w:rsidP="0056684E">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w:t>
      </w:r>
    </w:p>
    <w:p w14:paraId="6528E2C4" w14:textId="77777777" w:rsidR="0056684E" w:rsidRDefault="0056684E" w:rsidP="0056684E">
      <w:pPr>
        <w:pStyle w:val="ProductList-Body"/>
      </w:pPr>
    </w:p>
    <w:p w14:paraId="6C90683F" w14:textId="77777777" w:rsidR="0056684E" w:rsidRDefault="0056684E" w:rsidP="0056684E">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7AFC1A11" w14:textId="77777777" w:rsidR="0056684E" w:rsidRPr="002B2D27" w:rsidRDefault="0056684E" w:rsidP="0056684E">
      <w:pPr>
        <w:pStyle w:val="ProductList-Body"/>
        <w:rPr>
          <w:b/>
        </w:rPr>
      </w:pPr>
    </w:p>
    <w:p w14:paraId="3480EEA5" w14:textId="77777777" w:rsidR="0056684E" w:rsidRPr="002B2D27" w:rsidRDefault="0056684E" w:rsidP="0056684E">
      <w:pPr>
        <w:pStyle w:val="ProductList-Body"/>
        <w:outlineLvl w:val="2"/>
        <w:rPr>
          <w:b/>
          <w:color w:val="00188F"/>
        </w:rPr>
      </w:pPr>
      <w:r>
        <w:rPr>
          <w:b/>
          <w:color w:val="00188F"/>
        </w:rPr>
        <w:t>Spracúvanie, vlastníctvo údajov profesionálnych služieb.</w:t>
      </w:r>
    </w:p>
    <w:p w14:paraId="514FFC25" w14:textId="77777777" w:rsidR="0056684E" w:rsidRDefault="0056684E" w:rsidP="0056684E">
      <w:pPr>
        <w:pStyle w:val="ProductList-Body"/>
      </w:pPr>
      <w:r>
        <w:t>Údaje profesionálnych služieb sa budú používať alebo inak spracúvať výhradne na účely poskytovania profesionálnych služieb pre zákazníka vrátane účelov, ktoré sú v súlade s poskytovaním týchto služieb. Spoločnosť Microsoft nebude používať ani inak spracúvať údaje profesionálnych služieb ani z nich nebude odvodzovať informácie na žiadne reklamné ani podobné komerčné účely. Pokiaľ ide o zmluvné strany, zákazník si zachováva všetky práva, právne tituly a nároky na údaje profesionálnych služieb a nároky s nimi súvisiace. Spoločnosť Microsoft nezískava žiadne práva na údaje profesionálnych služieb iné než tie, ktoré zákazník udelí spoločnosti Microsoft na účely poskytovania profesionálnych služieb zákazníkovi. Tento odsek neovplyvňuje práva spoločnosti Microsoft na softvér alebo služby, na ktoré spoločnosť Microsoft poskytuje zákazníkovi licencie.</w:t>
      </w:r>
    </w:p>
    <w:p w14:paraId="0488E6DF" w14:textId="77777777" w:rsidR="0056684E" w:rsidRDefault="0056684E" w:rsidP="0056684E">
      <w:pPr>
        <w:pStyle w:val="ProductList-Body"/>
      </w:pPr>
    </w:p>
    <w:p w14:paraId="130D9ACF" w14:textId="77777777" w:rsidR="0056684E" w:rsidRPr="00325A16" w:rsidRDefault="0056684E" w:rsidP="0056684E">
      <w:pPr>
        <w:pStyle w:val="ProductList-Body"/>
        <w:outlineLvl w:val="2"/>
        <w:rPr>
          <w:b/>
          <w:color w:val="00188F"/>
        </w:rPr>
      </w:pPr>
      <w:r>
        <w:rPr>
          <w:b/>
          <w:color w:val="00188F"/>
        </w:rPr>
        <w:t>Zverejnenie údajov profesionálnych služieb.</w:t>
      </w:r>
    </w:p>
    <w:p w14:paraId="0BF8A79B" w14:textId="77777777" w:rsidR="0056684E" w:rsidRDefault="0056684E" w:rsidP="0056684E">
      <w:pPr>
        <w:pStyle w:val="ProductList-Body"/>
      </w:pPr>
      <w:r>
        <w:t>Ustanovenie „Zverejnenie zákazníckych údajov” časti Podmienky ochrany osobných údajov PPSO sa vzťahuje na nasadenie zákazníckych profesionálnych služieb vzhľadom k údajom profesionálnych služieb.</w:t>
      </w:r>
    </w:p>
    <w:p w14:paraId="5D42A5D2" w14:textId="77777777" w:rsidR="0056684E" w:rsidRDefault="0056684E" w:rsidP="0056684E">
      <w:pPr>
        <w:pStyle w:val="ProductList-Body"/>
      </w:pPr>
    </w:p>
    <w:p w14:paraId="60E05230" w14:textId="77777777" w:rsidR="0056684E" w:rsidRPr="002B2D27" w:rsidRDefault="0056684E" w:rsidP="0056684E">
      <w:pPr>
        <w:pStyle w:val="ProductList-Body"/>
        <w:outlineLvl w:val="2"/>
        <w:rPr>
          <w:b/>
          <w:color w:val="00188F"/>
        </w:rPr>
      </w:pPr>
      <w:r>
        <w:rPr>
          <w:b/>
          <w:color w:val="00188F"/>
        </w:rPr>
        <w:t>Spracúvanie osobných údajov, GDPR</w:t>
      </w:r>
    </w:p>
    <w:p w14:paraId="18BDE0AB" w14:textId="77777777" w:rsidR="0056684E" w:rsidRDefault="0056684E" w:rsidP="0056684E">
      <w:pPr>
        <w:pStyle w:val="ProductList-Body"/>
      </w:pPr>
      <w:r>
        <w:t>Osobné údaje poskytované spoločnosti Microsoft zákazníkmi alebo v ich mene prostredníctvom interakcie so spoločnosťou Microsoft v rámci získania profesionálnych služieb sú tiež údaje profesionálnych služieb.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4760C2CF" w14:textId="77777777" w:rsidR="0056684E" w:rsidRDefault="0056684E" w:rsidP="0056684E">
      <w:pPr>
        <w:pStyle w:val="ProductList-Body"/>
      </w:pPr>
    </w:p>
    <w:p w14:paraId="661E4C00" w14:textId="77777777" w:rsidR="0056684E" w:rsidRPr="002B2D27" w:rsidRDefault="0056684E" w:rsidP="0056684E">
      <w:pPr>
        <w:pStyle w:val="ProductList-Body"/>
        <w:outlineLvl w:val="2"/>
        <w:rPr>
          <w:b/>
          <w:color w:val="0072C6"/>
        </w:rPr>
      </w:pPr>
      <w:r>
        <w:rPr>
          <w:b/>
          <w:color w:val="0072C6"/>
        </w:rPr>
        <w:tab/>
        <w:t>Roly a povinnosti sprostredkovateľov a prevádzkovateľov</w:t>
      </w:r>
    </w:p>
    <w:p w14:paraId="33567CCF" w14:textId="77777777" w:rsidR="0056684E" w:rsidRPr="00CD1288" w:rsidRDefault="0056684E" w:rsidP="0056684E">
      <w:pPr>
        <w:pStyle w:val="ProductList-Body"/>
        <w:ind w:left="158"/>
      </w:pPr>
      <w:r>
        <w:t>Vzhľadom na takéto údaje zákazník a spoločnosť Microsoft súhlasia s tým, že zákazník je prevádzkovateľom osobných údajov zahrnutých v údajoch profesionálnych služieb a spoločnosť Microsoft je sprostredkovateľom takýchto údajov s výnimkou prípadov, keď zákazník koná ako sprostredkovateľ osobných údajov, pričom v takom prípade je spoločnosť Microsoft subsprostredkovateľom. Spoločnosť Microsoft bude spracúvať osobné údaje iba na základe zdokumentovaných pokynov od zákazníka. Zákazník súhlasí s tým, že jeho multilicenčná zmluva (vrátane dokumentu Podmienky používania služieb online a tohto dodatku) a akékoľvek vyhlásenie o súhlase so službami medzi stranami sú kompletnými a konečnými zdokumentovanými pokynmi zákazníka pre spoločnosť Microsoft týkajúcimi sa spracúvania osobných údajov obsiahnutých v údajoch profesionálnych služieb. Všetky ďalšie alebo alternatívne pokyny sa musia odsúhlasiť v súlade s postupom zmeny multilicenčnej zmluvy zákazníka alebo s vyhláseniami o službách.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17FEDEC1" w14:textId="77777777" w:rsidR="0056684E" w:rsidRDefault="0056684E" w:rsidP="0056684E">
      <w:pPr>
        <w:pStyle w:val="ProductList-Body"/>
        <w:ind w:left="158"/>
      </w:pPr>
    </w:p>
    <w:p w14:paraId="27B44584" w14:textId="77777777" w:rsidR="0056684E" w:rsidRPr="002B2D27" w:rsidRDefault="0056684E" w:rsidP="0056684E">
      <w:pPr>
        <w:pStyle w:val="ProductList-Body"/>
        <w:outlineLvl w:val="2"/>
        <w:rPr>
          <w:b/>
          <w:color w:val="0072C6"/>
        </w:rPr>
      </w:pPr>
      <w:r>
        <w:rPr>
          <w:b/>
          <w:color w:val="0072C6"/>
        </w:rPr>
        <w:tab/>
        <w:t xml:space="preserve">Spracovanie - </w:t>
      </w:r>
      <w:r>
        <w:rPr>
          <w:b/>
          <w:bCs/>
          <w:color w:val="0072C6"/>
        </w:rPr>
        <w:t>Podrobnosti</w:t>
      </w:r>
    </w:p>
    <w:p w14:paraId="49DBA3A8" w14:textId="77777777" w:rsidR="0056684E" w:rsidRPr="009F5675" w:rsidRDefault="0056684E" w:rsidP="0056684E">
      <w:pPr>
        <w:pStyle w:val="ProductList-Body"/>
      </w:pPr>
      <w:r>
        <w:rPr>
          <w:b/>
          <w:color w:val="0072C6"/>
        </w:rPr>
        <w:tab/>
      </w:r>
      <w:r>
        <w:rPr>
          <w:rStyle w:val="ProductList-BodyChar"/>
        </w:rPr>
        <w:t xml:space="preserve">Zmluvné </w:t>
      </w:r>
      <w:r>
        <w:t>strany berú na vedomie a súhlasia s tým, že:</w:t>
      </w:r>
    </w:p>
    <w:p w14:paraId="0A22418C" w14:textId="77777777" w:rsidR="0056684E" w:rsidRDefault="0056684E" w:rsidP="0056684E">
      <w:pPr>
        <w:pStyle w:val="ProductList-Body"/>
        <w:numPr>
          <w:ilvl w:val="0"/>
          <w:numId w:val="47"/>
        </w:numPr>
        <w:ind w:left="560"/>
      </w:pPr>
      <w:r>
        <w:t>predmet spracúvania je obmedzený na osobné údaje v rozsahu GDPR,</w:t>
      </w:r>
    </w:p>
    <w:p w14:paraId="5F393F58" w14:textId="77777777" w:rsidR="0056684E" w:rsidRDefault="0056684E" w:rsidP="0056684E">
      <w:pPr>
        <w:pStyle w:val="ProductList-Body"/>
        <w:numPr>
          <w:ilvl w:val="0"/>
          <w:numId w:val="47"/>
        </w:numPr>
        <w:ind w:left="560"/>
      </w:pPr>
      <w:r>
        <w:t xml:space="preserve">Trvanie spracúvania bude po dobu interakcie zákazníka s profesionálnymi službami a až do odstránenia alebo vrátenia všetkých osobných údajov v súlade s pokynmi zákazníka. </w:t>
      </w:r>
    </w:p>
    <w:p w14:paraId="3240089B" w14:textId="77777777" w:rsidR="0056684E" w:rsidRDefault="0056684E" w:rsidP="0056684E">
      <w:pPr>
        <w:pStyle w:val="ProductList-Body"/>
        <w:numPr>
          <w:ilvl w:val="0"/>
          <w:numId w:val="47"/>
        </w:numPr>
        <w:ind w:left="560"/>
      </w:pPr>
      <w:r>
        <w:t xml:space="preserve">Povahou a účelom spracúvania je poskytovať profesionálne služby v súlade s multilicenčnou zmluvou zákazníka a s akýmkoľvek vyhlásením o poskytovaní služieb. </w:t>
      </w:r>
    </w:p>
    <w:p w14:paraId="5D9702E4" w14:textId="77777777" w:rsidR="0056684E" w:rsidRDefault="0056684E" w:rsidP="0056684E">
      <w:pPr>
        <w:pStyle w:val="ProductList-Body"/>
        <w:numPr>
          <w:ilvl w:val="0"/>
          <w:numId w:val="47"/>
        </w:numPr>
        <w:ind w:left="560"/>
      </w:pPr>
      <w:r>
        <w:lastRenderedPageBreak/>
        <w:t xml:space="preserve">Typy osobných údajov spracúvaných v súvislosti s poskytovaním profesionálnych služieb zahŕňajú tie, ktoré sú výslovne uvedené v článku 4 GDPR. </w:t>
      </w:r>
    </w:p>
    <w:p w14:paraId="0556C3D7" w14:textId="77777777" w:rsidR="0056684E" w:rsidRDefault="0056684E" w:rsidP="0056684E">
      <w:pPr>
        <w:pStyle w:val="ProductList-Body"/>
        <w:numPr>
          <w:ilvl w:val="0"/>
          <w:numId w:val="47"/>
        </w:numPr>
        <w:ind w:left="562"/>
      </w:pPr>
      <w:r>
        <w:t>Kategóriami dotknutých osôb sú zástupcovia zákazníka a koncoví používatelia, napríklad zamestnanci, dodávatelia, spolupracovníci a zákazníci.</w:t>
      </w:r>
    </w:p>
    <w:p w14:paraId="6CA3CEDE" w14:textId="77777777" w:rsidR="0056684E" w:rsidRDefault="0056684E" w:rsidP="0056684E">
      <w:pPr>
        <w:pStyle w:val="ProductList-Body"/>
      </w:pPr>
    </w:p>
    <w:p w14:paraId="63440A97" w14:textId="77777777" w:rsidR="0056684E" w:rsidRPr="00325A16" w:rsidRDefault="0056684E" w:rsidP="0056684E">
      <w:pPr>
        <w:pStyle w:val="ProductList-Body"/>
        <w:outlineLvl w:val="2"/>
        <w:rPr>
          <w:b/>
          <w:color w:val="0072C6"/>
        </w:rPr>
      </w:pPr>
      <w:r>
        <w:rPr>
          <w:b/>
          <w:color w:val="0072C6"/>
        </w:rPr>
        <w:tab/>
        <w:t>Práva dotknutých osôb, pomoc so žiadosťami</w:t>
      </w:r>
    </w:p>
    <w:p w14:paraId="44572B15" w14:textId="77777777" w:rsidR="0056684E" w:rsidRDefault="0056684E" w:rsidP="0056684E">
      <w:pPr>
        <w:pStyle w:val="ProductList-Body"/>
        <w:ind w:left="158"/>
      </w:pPr>
      <w:r>
        <w:t>Pri údajoch profesionálnych služieb, ktoré zákazník uloží v službách online, sa bude spoločnosť Microsoft riadiť príslušnými záväzkami stanovenými v ustanoveniach „Práva dotknutých osôb, pomoc so žiadosťami“ v článku Podmienky ochrany údajov v dokumente Podmienky používania služieb online. V prípade údajov profesionálnych služieb spoločnosť Microsoft vymaže alebo vráti všetky kópie údajov profesionálnych služieb v súlade s časťou „Vymazanie alebo vrátenie údajov” uvedenou nižšie.</w:t>
      </w:r>
    </w:p>
    <w:p w14:paraId="5F1C9181" w14:textId="77777777" w:rsidR="0056684E" w:rsidRDefault="0056684E" w:rsidP="0056684E">
      <w:pPr>
        <w:pStyle w:val="ProductList-Body"/>
      </w:pPr>
    </w:p>
    <w:p w14:paraId="6606E9A3" w14:textId="77777777" w:rsidR="0056684E" w:rsidRPr="00325A16" w:rsidRDefault="0056684E" w:rsidP="0056684E">
      <w:pPr>
        <w:pStyle w:val="ProductList-Body"/>
        <w:outlineLvl w:val="2"/>
        <w:rPr>
          <w:b/>
          <w:color w:val="0072C6"/>
        </w:rPr>
      </w:pPr>
      <w:r>
        <w:rPr>
          <w:b/>
          <w:color w:val="0072C6"/>
        </w:rPr>
        <w:tab/>
        <w:t>Záznamy o spracovateľských činnostiach</w:t>
      </w:r>
    </w:p>
    <w:p w14:paraId="323E0202" w14:textId="77777777" w:rsidR="0056684E" w:rsidRDefault="0056684E" w:rsidP="0056684E">
      <w:pPr>
        <w:pStyle w:val="ProductList-Body"/>
        <w:ind w:left="180"/>
      </w:pPr>
      <w:r>
        <w:t>Spoločnosť Microsoft bude viesť všetky záznamy vyžadované podľa článku 30 ods.2) GDPR a v rozsahu, ktorý sa vzťahuje na spracovávanie osobných údajov v mene zákazníka, ich na požiadanie sprístupní zákazníkovi.</w:t>
      </w:r>
    </w:p>
    <w:p w14:paraId="0FDFE0DE" w14:textId="77777777" w:rsidR="0056684E" w:rsidRDefault="0056684E" w:rsidP="0056684E">
      <w:pPr>
        <w:pStyle w:val="ProductList-Body"/>
      </w:pPr>
    </w:p>
    <w:p w14:paraId="1AC26BD5" w14:textId="77777777" w:rsidR="0056684E" w:rsidRPr="002B2D27" w:rsidRDefault="0056684E" w:rsidP="0056684E">
      <w:pPr>
        <w:pStyle w:val="ProductList-Body"/>
        <w:outlineLvl w:val="2"/>
        <w:rPr>
          <w:b/>
          <w:color w:val="00188F"/>
        </w:rPr>
      </w:pPr>
      <w:r>
        <w:rPr>
          <w:b/>
          <w:color w:val="00188F"/>
        </w:rPr>
        <w:t>Zabezpečenie údajov</w:t>
      </w:r>
    </w:p>
    <w:p w14:paraId="2FAF9349" w14:textId="77777777" w:rsidR="0056684E" w:rsidRPr="00325A16" w:rsidRDefault="0056684E" w:rsidP="0056684E">
      <w:pPr>
        <w:pStyle w:val="ProductList-Body"/>
        <w:outlineLvl w:val="2"/>
        <w:rPr>
          <w:b/>
          <w:color w:val="0072C6"/>
        </w:rPr>
      </w:pPr>
      <w:r>
        <w:rPr>
          <w:b/>
          <w:color w:val="0072C6"/>
        </w:rPr>
        <w:tab/>
        <w:t>Postupy a politiky zabezpečenia</w:t>
      </w:r>
    </w:p>
    <w:p w14:paraId="7DB2273D" w14:textId="77777777" w:rsidR="0056684E" w:rsidRDefault="0056684E" w:rsidP="0056684E">
      <w:pPr>
        <w:pStyle w:val="ProductList-Body"/>
        <w:ind w:left="158"/>
      </w:pPr>
      <w:r>
        <w:t>Spoločnosť Microsoft implementuje a bude udržiavať vhodné technické a organizačné opatrenia na ochranu údajov profesionálnych služieb. Tieto opatrenia budú stanovené v politike zabezpečenia spoločnosti Microsoft. Spoločnosť Microsoft sprístupní túto politiku zákazníkovi spolu s ďalšími informáciami o postupoch a politikách zabezpečenia spoločnosti Microsoft, o ktoré zákazník dôvodne požiada.</w:t>
      </w:r>
    </w:p>
    <w:p w14:paraId="3698598E" w14:textId="77777777" w:rsidR="0056684E" w:rsidRDefault="0056684E" w:rsidP="0056684E">
      <w:pPr>
        <w:pStyle w:val="ProductList-Body"/>
      </w:pPr>
    </w:p>
    <w:p w14:paraId="0DB062F2" w14:textId="77777777" w:rsidR="0056684E" w:rsidRPr="009E21A6" w:rsidRDefault="0056684E" w:rsidP="0056684E">
      <w:pPr>
        <w:pStyle w:val="ProductList-Body"/>
        <w:outlineLvl w:val="2"/>
        <w:rPr>
          <w:b/>
          <w:color w:val="0072C6"/>
        </w:rPr>
      </w:pPr>
      <w:r>
        <w:tab/>
      </w:r>
      <w:r>
        <w:rPr>
          <w:b/>
          <w:color w:val="0072C6"/>
        </w:rPr>
        <w:t>Zodpovednosti zákazníka</w:t>
      </w:r>
    </w:p>
    <w:p w14:paraId="42D0A6E5" w14:textId="77777777" w:rsidR="0056684E" w:rsidRDefault="0056684E" w:rsidP="0056684E">
      <w:pPr>
        <w:pStyle w:val="ProductList-Body"/>
        <w:ind w:left="158"/>
      </w:pPr>
      <w:r w:rsidRPr="004C0888">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t xml:space="preserve"> Okrem toho vzhľadom na používanie profesionálnych služieb zo strany zákazníka zákazník súhlasí s tým, že spoločnosti Microsoft nebude poskytovať žiadne údaje profesionálnych služieb okrem údajov technickej podpory, v prípade, že by sa na vec vzťahoval Zákon o práve na vzdelanie a ochrane osobných údajov rodiny, 20 U.S.C § 1232g (FERPA) alebo Zákon o zodpovednosti a prenositeľnosti zdravotného poistenia z roku 1996 (ver. L. 104-191) (HIPAA).</w:t>
      </w:r>
    </w:p>
    <w:p w14:paraId="599F75E2" w14:textId="77777777" w:rsidR="0056684E" w:rsidRPr="002B2D27" w:rsidRDefault="0056684E" w:rsidP="0056684E">
      <w:pPr>
        <w:pStyle w:val="ProductList-Body"/>
        <w:rPr>
          <w:b/>
        </w:rPr>
      </w:pPr>
    </w:p>
    <w:p w14:paraId="557A3F02" w14:textId="77777777" w:rsidR="0056684E" w:rsidRDefault="0056684E" w:rsidP="0056684E">
      <w:pPr>
        <w:pStyle w:val="ProductList-Body"/>
        <w:outlineLvl w:val="2"/>
        <w:rPr>
          <w:b/>
          <w:color w:val="00188F"/>
        </w:rPr>
      </w:pPr>
      <w:r>
        <w:rPr>
          <w:b/>
          <w:color w:val="00188F"/>
        </w:rPr>
        <w:t>Oznamovanie bezpečnostných incidentov</w:t>
      </w:r>
    </w:p>
    <w:p w14:paraId="4DD01CBF" w14:textId="77777777" w:rsidR="0056684E" w:rsidRPr="00003CD3" w:rsidRDefault="0056684E" w:rsidP="0056684E">
      <w:pPr>
        <w:pStyle w:val="ProductList-Body"/>
      </w:pPr>
      <w:r>
        <w:rPr>
          <w:rStyle w:val="ProductList-BodyChar"/>
        </w:rPr>
        <w:t>Ustanovenie</w:t>
      </w:r>
      <w:r>
        <w:t xml:space="preserve"> „Oznamovanie bezpečnostných incidentov” časti Podmienky ochrany osobných údajov PPSO sa vzťahuje na nasadenie zákazníckych profesionálnych služieb vzhľadom k údajom profesionálnych služieb.</w:t>
      </w:r>
    </w:p>
    <w:p w14:paraId="43EBB03E" w14:textId="77777777" w:rsidR="0056684E" w:rsidRPr="002B2D27" w:rsidRDefault="0056684E" w:rsidP="0056684E">
      <w:pPr>
        <w:pStyle w:val="ProductList-Body"/>
        <w:rPr>
          <w:b/>
        </w:rPr>
      </w:pPr>
    </w:p>
    <w:p w14:paraId="43D500BB" w14:textId="77777777" w:rsidR="0056684E" w:rsidRPr="00FC21E6" w:rsidRDefault="0056684E" w:rsidP="0056684E">
      <w:pPr>
        <w:pStyle w:val="ProductList-Body"/>
        <w:outlineLvl w:val="2"/>
      </w:pPr>
      <w:r>
        <w:rPr>
          <w:b/>
          <w:color w:val="00188F"/>
        </w:rPr>
        <w:t>Prenosy údajov</w:t>
      </w:r>
    </w:p>
    <w:p w14:paraId="5D89E757" w14:textId="77777777" w:rsidR="0056684E" w:rsidRPr="00003CD3" w:rsidRDefault="0056684E" w:rsidP="0056684E">
      <w:pPr>
        <w:pStyle w:val="ProductList-Body"/>
        <w:rPr>
          <w:b/>
        </w:rPr>
      </w:pPr>
      <w:r>
        <w:rPr>
          <w:rStyle w:val="ProductList-BodyChar"/>
        </w:rPr>
        <w:t>V rámci</w:t>
      </w:r>
      <w:r>
        <w:t xml:space="preserve"> údajov profesionálnych služieb spoločnosť Microsoft vytvára záväzky vzťahujúce sa na osobné údaje v ustanovení „Prenosy údajov” časti Podmienky ochrany osobných údajov PPSO</w:t>
      </w:r>
      <w:r>
        <w:rPr>
          <w:szCs w:val="18"/>
        </w:rPr>
        <w:t>.</w:t>
      </w:r>
    </w:p>
    <w:p w14:paraId="0E7CD38B" w14:textId="77777777" w:rsidR="0056684E" w:rsidRPr="00003CD3" w:rsidRDefault="0056684E" w:rsidP="0056684E">
      <w:pPr>
        <w:pStyle w:val="ProductList-Body"/>
        <w:rPr>
          <w:b/>
        </w:rPr>
      </w:pPr>
    </w:p>
    <w:p w14:paraId="65CC344A" w14:textId="77777777" w:rsidR="0056684E" w:rsidRPr="002B2D27" w:rsidRDefault="0056684E" w:rsidP="0056684E">
      <w:pPr>
        <w:pStyle w:val="ProductList-Body"/>
        <w:outlineLvl w:val="2"/>
      </w:pPr>
      <w:r>
        <w:rPr>
          <w:b/>
          <w:color w:val="00188F"/>
        </w:rPr>
        <w:t>Odstránenie alebo vrátenie údajov</w:t>
      </w:r>
    </w:p>
    <w:p w14:paraId="65FEEEF2" w14:textId="77777777" w:rsidR="0056684E" w:rsidRDefault="0056684E" w:rsidP="0056684E">
      <w:pPr>
        <w:pStyle w:val="ProductList-Body"/>
      </w:pPr>
      <w:r>
        <w:t>Spoločnosť Microsoft odstráni alebo vráti všetky kópie údajov profesionálnych služieb po splnení obchodných účelov, na ktoré boli údaje profesionálnych služieb poskytované, zhromaždené alebo prenesené, prípadne skôr na žiadosť zákazníka, pokiaľ rozhodné právo nevyžaduje uchovávanie údajov profesionálnych služieb.</w:t>
      </w:r>
    </w:p>
    <w:p w14:paraId="0021A19E" w14:textId="77777777" w:rsidR="0056684E" w:rsidRDefault="0056684E" w:rsidP="0056684E">
      <w:pPr>
        <w:pStyle w:val="ProductList-Body"/>
      </w:pPr>
    </w:p>
    <w:p w14:paraId="2541ECDD" w14:textId="77777777" w:rsidR="0056684E" w:rsidRPr="006451B2" w:rsidRDefault="0056684E" w:rsidP="0056684E">
      <w:pPr>
        <w:pStyle w:val="ProductList-Body"/>
        <w:outlineLvl w:val="2"/>
      </w:pPr>
      <w:bookmarkStart w:id="269" w:name="_Toc527036905"/>
      <w:r>
        <w:rPr>
          <w:b/>
          <w:color w:val="00188F"/>
        </w:rPr>
        <w:t>Záväzok zachovávania dôvernosti sprostredkovateľa</w:t>
      </w:r>
      <w:bookmarkEnd w:id="269"/>
    </w:p>
    <w:p w14:paraId="6D28922E" w14:textId="77777777" w:rsidR="0056684E" w:rsidRPr="00003CD3" w:rsidRDefault="0056684E" w:rsidP="0056684E">
      <w:pPr>
        <w:pStyle w:val="ProductList-Body"/>
        <w:rPr>
          <w:b/>
        </w:rPr>
      </w:pPr>
      <w:r>
        <w:t>Spoločnosť Microsoft zabezpečí, aby jej zamestnanci podieľajúci sa na spracúvaní údajov profesionálnych služieb (i) spracúvali takéto údaje iba na základe pokynov od zákazníka a (ii) boli povinní zachovávať dôvernosť a zabezpečenie takýchto údajov aj po skončení ich pracovného pomeru.</w:t>
      </w:r>
    </w:p>
    <w:p w14:paraId="487CEA44" w14:textId="77777777" w:rsidR="0056684E" w:rsidRPr="00003CD3" w:rsidRDefault="0056684E" w:rsidP="0056684E">
      <w:pPr>
        <w:pStyle w:val="ProductList-Body"/>
        <w:rPr>
          <w:b/>
        </w:rPr>
      </w:pPr>
    </w:p>
    <w:p w14:paraId="7B3420C5" w14:textId="77777777" w:rsidR="0056684E" w:rsidRPr="002B2D27" w:rsidRDefault="0056684E" w:rsidP="0056684E">
      <w:pPr>
        <w:pStyle w:val="ProductList-Body"/>
        <w:outlineLvl w:val="2"/>
      </w:pPr>
      <w:r>
        <w:rPr>
          <w:b/>
          <w:color w:val="00188F"/>
        </w:rPr>
        <w:t>Oznámenia a kontrolné mechanizmy týkajúce sa využívania služieb subsprostredkovateľov</w:t>
      </w:r>
    </w:p>
    <w:p w14:paraId="19DA1F41" w14:textId="77777777" w:rsidR="0056684E" w:rsidRDefault="0056684E" w:rsidP="0056684E">
      <w:pPr>
        <w:pStyle w:val="ProductList-Body"/>
        <w:rPr>
          <w:rStyle w:val="ProductList-BodyChar"/>
        </w:rPr>
      </w:pPr>
      <w:r>
        <w:rPr>
          <w:rStyle w:val="ProductList-BodyChar"/>
        </w:rPr>
        <w:t xml:space="preserve">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údajov profesionálnych služieb služby subdodávateľov, ak sa takýto súhlas vyžaduje podľa štandardných zmluvných doložiek alebo podmienok GDPR. </w:t>
      </w:r>
    </w:p>
    <w:p w14:paraId="5FEDB37D" w14:textId="77777777" w:rsidR="0056684E" w:rsidRPr="00003CD3" w:rsidRDefault="0056684E" w:rsidP="0056684E">
      <w:pPr>
        <w:pStyle w:val="ProductList-Body"/>
        <w:rPr>
          <w:rStyle w:val="ProductList-BodyChar"/>
        </w:rPr>
      </w:pPr>
    </w:p>
    <w:p w14:paraId="3D0BA910" w14:textId="77777777" w:rsidR="0056684E" w:rsidRDefault="0056684E" w:rsidP="0056684E">
      <w:pPr>
        <w:pStyle w:val="ProductList-Body"/>
        <w:rPr>
          <w:rStyle w:val="ProductList-BodyChar"/>
        </w:rPr>
      </w:pPr>
      <w:r>
        <w:rPr>
          <w:rStyle w:val="ProductList-BodyChar"/>
        </w:rPr>
        <w:t>Spoločnosť Microsoft je zodpovedná za to, že jej subsprostredkovatelia údajov profesionálnych služieb budú dodržiavať záväzky spoločnosti Microsoft stanovené v prílohe 1 dokumentu Podmienky používania služieb online. Spoločnosť Microsoft zabezpečí prostredníctvom písomnej zmluvy, aby daný subsprostredkovateľ mohol pristupovať k údajom profesionálnych služieb a používať ich iba na poskytovanie služieb, na ktorých poskytovanie ho spoločnosť Microsoft najala, a mal zakázané používať údaje profesionálnych služieb na akýkoľvek iný účel. Spoločnosť Microsoft zabezpečí, aby subsprostredkovatelia boli viazaní písomnými zmluvami, ktoré od nich vyžadujú poskytnutie aspoň takej úrovne ochrany údajov, aká sa vyžaduje od spoločnosti Microsoft podľa prílohy 1 PPSO.</w:t>
      </w:r>
    </w:p>
    <w:p w14:paraId="03619ED0" w14:textId="77777777" w:rsidR="0056684E" w:rsidRPr="00003CD3" w:rsidRDefault="0056684E" w:rsidP="0056684E">
      <w:pPr>
        <w:pStyle w:val="ProductList-Body"/>
        <w:rPr>
          <w:rStyle w:val="ProductList-BodyChar"/>
        </w:rPr>
      </w:pPr>
    </w:p>
    <w:p w14:paraId="5316366D" w14:textId="77777777" w:rsidR="0056684E" w:rsidRPr="002B2D27" w:rsidRDefault="0056684E" w:rsidP="0056684E">
      <w:pPr>
        <w:pStyle w:val="ProductList-Body"/>
        <w:rPr>
          <w:rStyle w:val="ProductList-BodyChar"/>
        </w:rPr>
      </w:pPr>
      <w:r>
        <w:rPr>
          <w:rStyle w:val="ProductList-BodyChar"/>
        </w:rPr>
        <w:t>Vzhľadom k údajom profesionálnych služieb okrem údajov technickej podpory je zoznam subsprostredkovateľov spoločnosti Microsoft pre poradenské služby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1632DB87" w14:textId="77777777" w:rsidR="0056684E" w:rsidRPr="00003CD3" w:rsidRDefault="0056684E" w:rsidP="0056684E">
      <w:pPr>
        <w:pStyle w:val="ProductList-Body"/>
        <w:rPr>
          <w:rStyle w:val="ProductList-BodyChar"/>
        </w:rPr>
      </w:pPr>
    </w:p>
    <w:p w14:paraId="381C7B0C" w14:textId="77777777" w:rsidR="0056684E" w:rsidRDefault="0056684E" w:rsidP="0056684E">
      <w:pPr>
        <w:pStyle w:val="ProductList-Body"/>
        <w:rPr>
          <w:rStyle w:val="ProductList-BodyChar"/>
        </w:rPr>
      </w:pPr>
      <w:r>
        <w:rPr>
          <w:rStyle w:val="ProductList-BodyChar"/>
        </w:rPr>
        <w:t>Ak zákazník neschváli nového subsprostredkovateľa, môže vypovedať zmluvu o príslušnom využívaní profesionálnej služby, a to tak, že pred uplynutím výpovednej doby poskytne písomné oznámenie o vypovedaní s vysvetlením dôvodov neschválenia.</w:t>
      </w:r>
    </w:p>
    <w:p w14:paraId="37A94D42" w14:textId="77777777" w:rsidR="0056684E" w:rsidRPr="00003CD3" w:rsidRDefault="0056684E" w:rsidP="0056684E">
      <w:pPr>
        <w:pStyle w:val="ProductList-Body"/>
        <w:rPr>
          <w:rStyle w:val="ProductList-BodyChar"/>
        </w:rPr>
      </w:pPr>
    </w:p>
    <w:p w14:paraId="7505A4E8" w14:textId="77777777" w:rsidR="0056684E" w:rsidRPr="002B2D27" w:rsidRDefault="0056684E" w:rsidP="0056684E">
      <w:pPr>
        <w:pStyle w:val="ProductList-Body"/>
        <w:rPr>
          <w:rStyle w:val="ProductList-BodyChar"/>
        </w:rPr>
      </w:pPr>
      <w:r>
        <w:rPr>
          <w:rStyle w:val="ProductList-BodyChar"/>
        </w:rPr>
        <w:t>Vzhľadom k údajom o technických službách sa využívanie služieb subsprostredkovateľov spoločnosťou Microsoft v súvislosti s poskytovaním technickej podpory pre služby online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74944081" w14:textId="77777777" w:rsidR="0056684E" w:rsidRDefault="0056684E" w:rsidP="0056684E">
      <w:pPr>
        <w:pStyle w:val="ProductList-Body"/>
        <w:rPr>
          <w:rStyle w:val="ProductList-BodyChar"/>
        </w:rPr>
      </w:pPr>
    </w:p>
    <w:p w14:paraId="767B882D" w14:textId="77777777" w:rsidR="0056684E" w:rsidRPr="00FC21E6" w:rsidRDefault="0056684E" w:rsidP="0056684E">
      <w:pPr>
        <w:pStyle w:val="ProductList-Body"/>
        <w:outlineLvl w:val="2"/>
      </w:pPr>
      <w:r>
        <w:rPr>
          <w:b/>
          <w:color w:val="00188F"/>
        </w:rPr>
        <w:t>Ďalšie podmienky k údajom o technickej podpore</w:t>
      </w:r>
    </w:p>
    <w:p w14:paraId="7C24152A" w14:textId="77777777" w:rsidR="0056684E" w:rsidRDefault="0056684E" w:rsidP="0056684E">
      <w:pPr>
        <w:pStyle w:val="ProductList-Body"/>
        <w:outlineLvl w:val="2"/>
        <w:rPr>
          <w:b/>
          <w:color w:val="0072C6"/>
        </w:rPr>
      </w:pPr>
      <w:r>
        <w:rPr>
          <w:b/>
          <w:color w:val="0072C6"/>
        </w:rPr>
        <w:tab/>
        <w:t>Zabezpečenie údajov poskytovaných v rámci technickej podpory</w:t>
      </w:r>
    </w:p>
    <w:p w14:paraId="0F4CDEFA" w14:textId="77777777" w:rsidR="0056684E" w:rsidRDefault="0056684E" w:rsidP="0056684E">
      <w:pPr>
        <w:pStyle w:val="ProductList-Body"/>
        <w:ind w:left="158"/>
      </w:pPr>
      <w:r>
        <w:t>Spoločnosť Microsoft implementuje a bude udržiavať vhodné technické a organizačné opatrenia na ochranu údajov poskytovaných v rámci technickej podpory. Tieto opatrenia budú v súlade s požiadavkami stanovenými v ISO 27001, ISO 27002 a ISO 27018</w:t>
      </w:r>
    </w:p>
    <w:p w14:paraId="1312D3E5" w14:textId="77777777" w:rsidR="0056684E" w:rsidRPr="002B2D27" w:rsidRDefault="0056684E" w:rsidP="0056684E">
      <w:pPr>
        <w:pStyle w:val="ProductList-Body"/>
        <w:ind w:left="158"/>
        <w:rPr>
          <w:b/>
        </w:rPr>
      </w:pPr>
    </w:p>
    <w:p w14:paraId="5457BF13" w14:textId="77777777" w:rsidR="0056684E" w:rsidRPr="002B2D27" w:rsidRDefault="0056684E" w:rsidP="0056684E">
      <w:pPr>
        <w:pStyle w:val="ProductList-Body"/>
        <w:outlineLvl w:val="2"/>
        <w:rPr>
          <w:b/>
          <w:color w:val="0072C6"/>
        </w:rPr>
      </w:pPr>
      <w:r>
        <w:rPr>
          <w:b/>
          <w:color w:val="0072C6"/>
        </w:rPr>
        <w:tab/>
        <w:t>Vzdelávacie inštitúcie</w:t>
      </w:r>
    </w:p>
    <w:p w14:paraId="454A0F4C" w14:textId="77777777" w:rsidR="0056684E" w:rsidRPr="00CD1288" w:rsidRDefault="0056684E" w:rsidP="0056684E">
      <w:pPr>
        <w:pStyle w:val="ProductList-Body"/>
        <w:ind w:left="158"/>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4539B6D1" w14:textId="77777777" w:rsidR="0056684E" w:rsidRPr="002B2D27" w:rsidRDefault="0056684E" w:rsidP="0056684E">
      <w:pPr>
        <w:pStyle w:val="ProductList-Body"/>
        <w:rPr>
          <w:rStyle w:val="ProductList-BodyChar"/>
        </w:rPr>
      </w:pPr>
    </w:p>
    <w:p w14:paraId="52275275" w14:textId="77777777" w:rsidR="0056684E" w:rsidRPr="00FC2D52" w:rsidRDefault="0056684E" w:rsidP="0056684E">
      <w:pPr>
        <w:pStyle w:val="ProductList-Body"/>
        <w:outlineLvl w:val="2"/>
      </w:pPr>
      <w:r>
        <w:rPr>
          <w:b/>
          <w:bCs/>
          <w:color w:val="00188F"/>
        </w:rPr>
        <w:t>Ďalšie podmienky poskytovania profesionálnych služieb</w:t>
      </w:r>
    </w:p>
    <w:p w14:paraId="499326DF" w14:textId="77777777" w:rsidR="0056684E" w:rsidRPr="00AC5443" w:rsidRDefault="0056684E" w:rsidP="0056684E">
      <w:pPr>
        <w:pStyle w:val="ProductList-Body"/>
        <w:keepNext/>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56684E">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56684E">
      <w:pPr>
        <w:pStyle w:val="ProductList-Body"/>
        <w:tabs>
          <w:tab w:val="clear" w:pos="158"/>
          <w:tab w:val="left" w:pos="360"/>
        </w:tabs>
        <w:ind w:left="180"/>
      </w:pPr>
    </w:p>
    <w:p w14:paraId="7C76FA83" w14:textId="77777777" w:rsidR="0056684E" w:rsidRDefault="0056684E" w:rsidP="0056684E">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56684E">
      <w:pPr>
        <w:pStyle w:val="ProductList-Body"/>
        <w:tabs>
          <w:tab w:val="clear" w:pos="158"/>
          <w:tab w:val="left" w:pos="360"/>
        </w:tabs>
        <w:ind w:left="180"/>
        <w:rPr>
          <w:szCs w:val="18"/>
        </w:rPr>
      </w:pPr>
    </w:p>
    <w:p w14:paraId="65D38E73"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56684E">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56684E">
      <w:pPr>
        <w:pStyle w:val="ProductList-Body"/>
        <w:tabs>
          <w:tab w:val="clear" w:pos="158"/>
          <w:tab w:val="left" w:pos="360"/>
        </w:tabs>
        <w:ind w:left="180"/>
      </w:pPr>
    </w:p>
    <w:p w14:paraId="75FD6AD2" w14:textId="77777777" w:rsidR="0056684E" w:rsidRPr="00AC5443" w:rsidRDefault="0056684E" w:rsidP="0056684E">
      <w:pPr>
        <w:pStyle w:val="ProductList-Body"/>
        <w:keepNext/>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w:t>
      </w:r>
      <w:r>
        <w:lastRenderedPageBreak/>
        <w:t xml:space="preserve">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7203E5">
      <w:pPr>
        <w:pStyle w:val="ProductList-Body"/>
        <w:keepNext/>
        <w:ind w:left="187"/>
        <w:outlineLvl w:val="3"/>
        <w:rPr>
          <w:b/>
          <w:color w:val="0072C6"/>
        </w:rPr>
      </w:pPr>
      <w:r>
        <w:rPr>
          <w:b/>
          <w:color w:val="0072C6"/>
        </w:rPr>
        <w:lastRenderedPageBreak/>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70"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71" w:name="_Toc20722795"/>
      <w:r w:rsidRPr="00933263">
        <w:rPr>
          <w:lang w:val="sk-SK"/>
        </w:rPr>
        <w:t>Oznámenie o kódovaní H.265/HEVC v mediálnych službách Azure</w:t>
      </w:r>
      <w:bookmarkEnd w:id="270"/>
      <w:bookmarkEnd w:id="271"/>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72"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73" w:name="_Toc20722796"/>
      <w:r w:rsidRPr="00B71356">
        <w:rPr>
          <w:lang w:val="sk-SK"/>
        </w:rPr>
        <w:t>Oznámenie týkajúce sa programu Adobe Flash Player</w:t>
      </w:r>
      <w:bookmarkEnd w:id="272"/>
      <w:bookmarkEnd w:id="273"/>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89"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74" w:name="_Toc484158324"/>
    <w:bookmarkStart w:id="275"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76" w:name="_Toc20722797"/>
      <w:r w:rsidRPr="00B71356">
        <w:rPr>
          <w:lang w:val="sk-SK"/>
        </w:rPr>
        <w:t>Oznámenie o vizuálnej norme H.264/AVC, videonorme VC-1, vizuálnej norme MPEG-4 (časť 2) a videonorme MPEG-2</w:t>
      </w:r>
      <w:bookmarkEnd w:id="274"/>
      <w:bookmarkEnd w:id="275"/>
      <w:bookmarkEnd w:id="276"/>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90"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91"/>
          <w:footerReference w:type="first" r:id="rId92"/>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77" w:name="_Toc503180509"/>
      <w:bookmarkStart w:id="278" w:name="_Toc20722798"/>
      <w:bookmarkStart w:id="279" w:name="Attachment2"/>
      <w:r w:rsidRPr="00F8798B">
        <w:lastRenderedPageBreak/>
        <w:t>Príloha 2 – balíky predplatných licencií</w:t>
      </w:r>
      <w:bookmarkEnd w:id="277"/>
      <w:bookmarkEnd w:id="278"/>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460"/>
        <w:gridCol w:w="248"/>
        <w:gridCol w:w="251"/>
        <w:gridCol w:w="251"/>
        <w:gridCol w:w="251"/>
        <w:gridCol w:w="640"/>
        <w:gridCol w:w="640"/>
        <w:gridCol w:w="426"/>
        <w:gridCol w:w="426"/>
        <w:gridCol w:w="248"/>
        <w:gridCol w:w="251"/>
        <w:gridCol w:w="251"/>
        <w:gridCol w:w="758"/>
        <w:gridCol w:w="858"/>
        <w:gridCol w:w="826"/>
      </w:tblGrid>
      <w:tr w:rsidR="008A7A26" w14:paraId="22C3128D" w14:textId="77777777" w:rsidTr="008A7A26">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8A7A26" w:rsidRDefault="008A7A26"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8A7A26" w:rsidRPr="001F15CE" w:rsidRDefault="008A7A2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8A7A26" w:rsidRPr="00931AE7" w:rsidRDefault="008A7A26"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8A7A26" w:rsidRDefault="008A7A2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8A7A26" w:rsidRPr="006F1174" w:rsidRDefault="008A7A2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A7A26" w14:paraId="06F8A49F" w14:textId="77777777" w:rsidTr="008A7A26">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8A7A26" w:rsidRDefault="008A7A26"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8A7A26" w:rsidDel="009C5E6C"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8A7A26" w:rsidDel="009C5E6C"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A7A26" w14:paraId="6CD70BCB" w14:textId="77777777" w:rsidTr="008A7A26">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0F50CB5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6206AE5"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76120187"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07FEDAB"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78B5DB1"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540F53F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C5A99BC"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46D7308"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61E9553"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1CA8CC9C"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Pr="006A4215">
              <w:rPr>
                <w:rFonts w:asciiTheme="majorHAnsi" w:hAnsiTheme="maj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13F91F2"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B8BB22C"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9AA6E4E"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8A7A26"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F3A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272DC2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D4C5D18"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370EF3A" w14:textId="77777777" w:rsidTr="008A7A26">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8A7A26" w:rsidRPr="006F1174"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664E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42222F87" w14:textId="77777777" w:rsidTr="008A7A26">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34AD92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2A9C5C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FDDE241"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491E6E4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73A574B5"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0928470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2F6579F"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5489EC70"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D624C2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D06BA6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4706E2B"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77777777" w:rsidR="008A7A26" w:rsidRPr="006F1174"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5EFF3474" w14:textId="5A381541" w:rsidR="003E4746" w:rsidRPr="00931AE7" w:rsidRDefault="003E4746" w:rsidP="003E4746">
      <w:pPr>
        <w:pStyle w:val="ProductList-Body"/>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80" w:name="_Toc503180510"/>
      <w:r>
        <w:br w:type="page"/>
      </w:r>
    </w:p>
    <w:p w14:paraId="45B0F78F" w14:textId="61B10D1E" w:rsidR="00EA4477" w:rsidRDefault="00EA4477" w:rsidP="00EA4477">
      <w:pPr>
        <w:pStyle w:val="ProductList-Offering1Heading"/>
      </w:pPr>
      <w:bookmarkStart w:id="281" w:name="_Toc20722799"/>
      <w:r w:rsidRPr="00F8798B">
        <w:lastRenderedPageBreak/>
        <w:t>Verejný sektor</w:t>
      </w:r>
      <w:bookmarkEnd w:id="280"/>
      <w:bookmarkEnd w:id="281"/>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984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9840E4">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984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9840E4">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E446758"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6684E" w:rsidRPr="006A4215">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C7C0C" w14:paraId="684935FB" w14:textId="77777777" w:rsidTr="003C7C0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E6E5C"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AB4E5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3D51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984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79"/>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142282A4" w:rsidR="003E4746" w:rsidRPr="00931AE7" w:rsidRDefault="003E4746" w:rsidP="003E4746">
      <w:pPr>
        <w:pStyle w:val="ProductList-Body"/>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AC4E75E" w14:textId="77777777" w:rsidR="007045E9" w:rsidRPr="00903BB7" w:rsidRDefault="005C244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18231FF" w14:textId="77777777" w:rsidR="003F6A03" w:rsidRDefault="003F6A03" w:rsidP="00A914BF">
      <w:pPr>
        <w:pStyle w:val="ProductList-Body"/>
      </w:pPr>
    </w:p>
    <w:p w14:paraId="7B6DFDEF" w14:textId="190BB743" w:rsidR="007045E9" w:rsidRDefault="007045E9" w:rsidP="00A914BF">
      <w:pPr>
        <w:pStyle w:val="ProductList-Body"/>
        <w:sectPr w:rsidR="007045E9" w:rsidSect="00A61B2A">
          <w:footerReference w:type="first" r:id="rId93"/>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2" w:name="Attachment3"/>
      <w:bookmarkStart w:id="283" w:name="_Toc20722800"/>
      <w:r>
        <w:lastRenderedPageBreak/>
        <w:t>Príloha 3 – štandardné zmluvné klauzuly (spracovávatelia)</w:t>
      </w:r>
      <w:bookmarkEnd w:id="282"/>
      <w:bookmarkEnd w:id="283"/>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84" w:name="Attachment4"/>
      <w:bookmarkStart w:id="285" w:name="_Toc489605629"/>
      <w:bookmarkStart w:id="286" w:name="_Toc20722801"/>
      <w:r>
        <w:lastRenderedPageBreak/>
        <w:t>Príloha 4 – podmienky všeobecného nariadenia Európskej únie o ochrane údajov</w:t>
      </w:r>
      <w:bookmarkEnd w:id="284"/>
      <w:bookmarkEnd w:id="285"/>
      <w:bookmarkEnd w:id="286"/>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BC6B0B" w14:textId="77777777" w:rsidR="005C2445" w:rsidRDefault="005C2445" w:rsidP="009A573F">
      <w:pPr>
        <w:spacing w:after="0" w:line="240" w:lineRule="auto"/>
      </w:pPr>
      <w:r>
        <w:separator/>
      </w:r>
    </w:p>
  </w:endnote>
  <w:endnote w:type="continuationSeparator" w:id="0">
    <w:p w14:paraId="6E5CB35F" w14:textId="77777777" w:rsidR="005C2445" w:rsidRDefault="005C2445" w:rsidP="009A573F">
      <w:pPr>
        <w:spacing w:after="0" w:line="240" w:lineRule="auto"/>
      </w:pPr>
      <w:r>
        <w:continuationSeparator/>
      </w:r>
    </w:p>
  </w:endnote>
  <w:endnote w:type="continuationNotice" w:id="1">
    <w:p w14:paraId="1EA3262B" w14:textId="77777777" w:rsidR="005C2445" w:rsidRDefault="005C24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F6EA0" w:rsidRDefault="000F6EA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F6EA0" w:rsidRPr="00591643" w:rsidRDefault="000F6EA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F6EA0" w:rsidRPr="00C76DF3" w:rsidRDefault="005C2445" w:rsidP="005C51AC">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F6EA0" w:rsidRPr="00C76DF3" w:rsidRDefault="000F6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F6EA0" w:rsidRPr="00C76DF3" w:rsidRDefault="005C2445" w:rsidP="005C51AC">
          <w:pPr>
            <w:pStyle w:val="ProductList-OfferingBody"/>
            <w:ind w:left="-72" w:right="-74"/>
            <w:jc w:val="center"/>
            <w:rPr>
              <w:color w:val="808080" w:themeColor="background1" w:themeShade="80"/>
              <w:sz w:val="14"/>
              <w:szCs w:val="14"/>
            </w:rPr>
          </w:pPr>
          <w:hyperlink w:anchor="Introduction"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F6EA0" w:rsidRPr="00C76DF3" w:rsidRDefault="000F6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F6EA0" w:rsidRPr="00C76DF3" w:rsidRDefault="005C2445" w:rsidP="005C51AC">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F6EA0" w:rsidRPr="00C76DF3" w:rsidRDefault="000F6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F6EA0" w:rsidRPr="00C76DF3" w:rsidRDefault="005C2445" w:rsidP="005C51AC">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F6EA0" w:rsidRPr="00C76DF3" w:rsidRDefault="000F6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F6EA0" w:rsidRPr="00C76DF3" w:rsidRDefault="005C2445" w:rsidP="005C51AC">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F6EA0" w:rsidRPr="00C76DF3" w:rsidRDefault="000F6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F6EA0" w:rsidRPr="00C76DF3" w:rsidRDefault="005C2445" w:rsidP="005C51AC">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7E537610" w14:textId="77777777" w:rsidR="000F6EA0" w:rsidRPr="00591643" w:rsidRDefault="000F6EA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F6EA0" w:rsidRPr="00E02137" w:rsidRDefault="005C2445" w:rsidP="00F24FF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F6EA0" w:rsidRPr="00E02137" w:rsidRDefault="000F6EA0"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F6EA0" w:rsidRPr="00E02137" w:rsidRDefault="005C2445" w:rsidP="00591643">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F6EA0" w:rsidRPr="00E02137" w:rsidRDefault="000F6EA0"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F6EA0" w:rsidRPr="00E02137" w:rsidRDefault="005C2445" w:rsidP="003812FE">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F6EA0" w:rsidRPr="00E02137" w:rsidRDefault="000F6EA0"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F6EA0" w:rsidRPr="00E02137" w:rsidRDefault="005C2445" w:rsidP="00591643">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F6EA0" w:rsidRPr="00E02137" w:rsidRDefault="000F6EA0"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F6EA0" w:rsidRPr="00E02137" w:rsidRDefault="005C2445" w:rsidP="003812FE">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F6EA0" w:rsidRPr="00E02137" w:rsidRDefault="000F6EA0"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F6EA0" w:rsidRPr="00E02137" w:rsidRDefault="005C2445" w:rsidP="003812FE">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71D89FB4" w14:textId="77777777" w:rsidR="000F6EA0" w:rsidRPr="00C41D64" w:rsidRDefault="000F6EA0">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F6EA0" w:rsidRPr="00E02137" w:rsidRDefault="005C2445" w:rsidP="00C41D64">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F6EA0" w:rsidRPr="00E02137" w:rsidRDefault="000F6EA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F6EA0" w:rsidRPr="00E02137" w:rsidRDefault="005C2445" w:rsidP="00C41D64">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F6EA0" w:rsidRPr="00E02137" w:rsidRDefault="000F6EA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F6EA0" w:rsidRPr="00E02137" w:rsidRDefault="005C2445" w:rsidP="00C41D64">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F6EA0" w:rsidRPr="00E02137" w:rsidRDefault="000F6EA0"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F6EA0" w:rsidRPr="00E02137" w:rsidRDefault="005C2445" w:rsidP="00C41D64">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F6EA0" w:rsidRPr="00E02137" w:rsidRDefault="005C2445" w:rsidP="00C41D64">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F6EA0" w:rsidRPr="00E02137" w:rsidRDefault="005C2445" w:rsidP="00C41D64">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51E8780D" w14:textId="77777777" w:rsidR="000F6EA0" w:rsidRPr="00C41D64" w:rsidRDefault="000F6EA0"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F6EA0" w:rsidRPr="00E02137" w:rsidRDefault="005C2445" w:rsidP="00DB490B">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F6EA0" w:rsidRPr="00E02137" w:rsidRDefault="000F6EA0"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F6EA0" w:rsidRPr="00E02137" w:rsidRDefault="005C2445" w:rsidP="00DB490B">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F6EA0" w:rsidRPr="00E02137" w:rsidRDefault="000F6EA0"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F6EA0" w:rsidRPr="00E02137" w:rsidRDefault="005C2445" w:rsidP="00DB490B">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F6EA0" w:rsidRPr="00E02137" w:rsidRDefault="000F6EA0"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F6EA0" w:rsidRPr="00E02137" w:rsidRDefault="005C2445" w:rsidP="00DB490B">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F6EA0" w:rsidRPr="00E02137" w:rsidRDefault="005C2445" w:rsidP="00DB490B">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F6EA0" w:rsidRPr="00E02137" w:rsidRDefault="005C2445" w:rsidP="00DB490B">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74D192FE" w14:textId="77777777" w:rsidR="000F6EA0" w:rsidRPr="00591643" w:rsidRDefault="000F6EA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F6EA0" w:rsidRPr="00E02137" w:rsidRDefault="005C2445" w:rsidP="00C41D64">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F6EA0" w:rsidRPr="00E02137" w:rsidRDefault="000F6EA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F6EA0" w:rsidRPr="00E02137" w:rsidRDefault="005C2445" w:rsidP="00C41D64">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F6EA0" w:rsidRPr="00E02137" w:rsidRDefault="000F6EA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F6EA0" w:rsidRPr="00E02137" w:rsidRDefault="005C2445" w:rsidP="00C41D64">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F6EA0" w:rsidRPr="00E02137" w:rsidRDefault="000F6EA0"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F6EA0" w:rsidRPr="00E02137" w:rsidRDefault="005C2445" w:rsidP="00C41D64">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F6EA0" w:rsidRPr="00E02137" w:rsidRDefault="005C2445" w:rsidP="00C41D64">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F6EA0" w:rsidRPr="00E02137" w:rsidRDefault="005C2445" w:rsidP="00C41D64">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72F4A22" w14:textId="77777777" w:rsidR="000F6EA0" w:rsidRPr="00C41D64" w:rsidRDefault="000F6EA0"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F6EA0" w:rsidRPr="00E02137" w:rsidRDefault="005C2445" w:rsidP="00DB490B">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F6EA0" w:rsidRPr="00E02137" w:rsidRDefault="000F6EA0"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F6EA0" w:rsidRPr="00E02137" w:rsidRDefault="005C2445" w:rsidP="00DB490B">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F6EA0" w:rsidRPr="00E02137" w:rsidRDefault="000F6EA0"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F6EA0" w:rsidRPr="00E02137" w:rsidRDefault="005C2445" w:rsidP="00DB490B">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F6EA0" w:rsidRPr="00E02137" w:rsidRDefault="000F6EA0"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F6EA0" w:rsidRPr="00E02137" w:rsidRDefault="005C2445" w:rsidP="00DB490B">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F6EA0" w:rsidRPr="00E02137" w:rsidRDefault="005C2445" w:rsidP="00DB490B">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F6EA0" w:rsidRPr="00E02137" w:rsidRDefault="005C2445" w:rsidP="00DB490B">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72E3BBEF" w14:textId="77777777" w:rsidR="000F6EA0" w:rsidRPr="00591643" w:rsidRDefault="000F6EA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F6EA0" w:rsidRPr="00E02137" w:rsidRDefault="005C2445" w:rsidP="00C41D64">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F6EA0" w:rsidRPr="00E02137" w:rsidRDefault="000F6EA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F6EA0" w:rsidRPr="00E02137" w:rsidRDefault="005C2445" w:rsidP="00C41D64">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F6EA0" w:rsidRPr="00E02137" w:rsidRDefault="000F6EA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F6EA0" w:rsidRPr="00E02137" w:rsidRDefault="005C2445" w:rsidP="00C41D64">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F6EA0" w:rsidRPr="00E02137" w:rsidRDefault="000F6EA0"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F6EA0" w:rsidRPr="00E02137" w:rsidRDefault="005C2445" w:rsidP="00C41D64">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F6EA0" w:rsidRPr="00E02137" w:rsidRDefault="005C2445" w:rsidP="00C41D64">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F6EA0" w:rsidRPr="00E02137" w:rsidRDefault="005C2445" w:rsidP="00C41D64">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5E709357" w14:textId="77777777" w:rsidR="000F6EA0" w:rsidRPr="00C41D64" w:rsidRDefault="000F6EA0"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5565405B" w14:textId="77777777" w:rsidTr="000F6E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720AA" w14:textId="77777777" w:rsidR="000F6EA0" w:rsidRPr="00C76DF3" w:rsidRDefault="005C2445" w:rsidP="000F6EA0">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CCE3DC" w14:textId="77777777" w:rsidR="000F6EA0" w:rsidRPr="00C76DF3" w:rsidRDefault="000F6EA0" w:rsidP="000F6E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E6169" w14:textId="77777777" w:rsidR="000F6EA0" w:rsidRPr="00C76DF3" w:rsidRDefault="005C2445" w:rsidP="000F6EA0">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FBE7F8" w14:textId="77777777" w:rsidR="000F6EA0" w:rsidRPr="00C76DF3" w:rsidRDefault="000F6EA0" w:rsidP="000F6E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EBB02" w14:textId="77777777" w:rsidR="000F6EA0" w:rsidRPr="00C76DF3" w:rsidRDefault="005C2445" w:rsidP="000F6EA0">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59121E" w14:textId="77777777" w:rsidR="000F6EA0" w:rsidRPr="00C76DF3" w:rsidRDefault="000F6EA0" w:rsidP="000F6E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8FEC2" w14:textId="77777777" w:rsidR="000F6EA0" w:rsidRPr="00C76DF3" w:rsidRDefault="005C2445" w:rsidP="000F6EA0">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24E09" w14:textId="77777777" w:rsidR="000F6EA0" w:rsidRPr="00C76DF3" w:rsidRDefault="000F6EA0" w:rsidP="000F6E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AF40" w14:textId="77777777" w:rsidR="000F6EA0" w:rsidRPr="00C76DF3" w:rsidRDefault="005C2445" w:rsidP="000F6EA0">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7E704" w14:textId="77777777" w:rsidR="000F6EA0" w:rsidRPr="00C76DF3" w:rsidRDefault="000F6EA0" w:rsidP="000F6E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66A35" w14:textId="77777777" w:rsidR="000F6EA0" w:rsidRPr="00C76DF3" w:rsidRDefault="005C2445" w:rsidP="000F6EA0">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2862B961" w14:textId="77777777" w:rsidR="000F6EA0" w:rsidRPr="00591643" w:rsidRDefault="000F6EA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666218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0F6EA0" w:rsidRPr="00C76DF3" w:rsidRDefault="005C2445"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0F6EA0" w:rsidRPr="00C76DF3" w:rsidRDefault="005C2445" w:rsidP="00591643">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0F6EA0" w:rsidRPr="00C76DF3" w:rsidRDefault="005C2445"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595A0"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663" w14:textId="77777777" w:rsidR="000F6EA0" w:rsidRPr="00C76DF3" w:rsidRDefault="005C2445"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0F6EA0" w:rsidRPr="00C76DF3" w:rsidRDefault="005C2445"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0F6EA0" w:rsidRPr="00C76DF3" w:rsidRDefault="005C2445"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5C61E760" w14:textId="77777777" w:rsidR="000F6EA0" w:rsidRPr="00591643" w:rsidRDefault="000F6EA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7407A87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F6EA0" w:rsidRPr="00E02137" w:rsidRDefault="005C2445" w:rsidP="000A17F5">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F6EA0" w:rsidRPr="00E02137" w:rsidRDefault="000F6EA0"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F6EA0" w:rsidRPr="00E02137" w:rsidRDefault="005C2445" w:rsidP="000A17F5">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F6EA0" w:rsidRPr="00E02137" w:rsidRDefault="000F6EA0"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F6EA0" w:rsidRPr="00E02137" w:rsidRDefault="005C2445" w:rsidP="000A17F5">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F6EA0" w:rsidRPr="00E02137" w:rsidRDefault="000F6EA0"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F6EA0" w:rsidRPr="00E02137" w:rsidRDefault="005C2445" w:rsidP="000A17F5">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F6EA0" w:rsidRPr="00E02137" w:rsidRDefault="005C2445" w:rsidP="000A17F5">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F6EA0" w:rsidRPr="00E02137" w:rsidRDefault="005C2445" w:rsidP="000A17F5">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7423F46" w14:textId="77777777" w:rsidR="000F6EA0" w:rsidRPr="00591643" w:rsidRDefault="000F6EA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F6EA0" w:rsidRPr="00E02137" w:rsidRDefault="005C2445" w:rsidP="000A17F5">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F6EA0" w:rsidRPr="00E02137" w:rsidRDefault="000F6EA0"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F6EA0" w:rsidRPr="00E02137" w:rsidRDefault="005C2445" w:rsidP="000A17F5">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F6EA0" w:rsidRPr="00E02137" w:rsidRDefault="000F6EA0"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F6EA0" w:rsidRPr="00E02137" w:rsidRDefault="005C2445" w:rsidP="000A17F5">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F6EA0" w:rsidRPr="00E02137" w:rsidRDefault="000F6EA0"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F6EA0" w:rsidRPr="00E02137" w:rsidRDefault="005C2445" w:rsidP="000A17F5">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F6EA0" w:rsidRPr="00E02137" w:rsidRDefault="005C2445" w:rsidP="000A17F5">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F6EA0" w:rsidRPr="00E02137" w:rsidRDefault="005C2445" w:rsidP="000A17F5">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6C4045A3" w14:textId="77777777" w:rsidR="000F6EA0" w:rsidRPr="00591643" w:rsidRDefault="000F6E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F6EA0" w:rsidRPr="00591643" w:rsidRDefault="000F6EA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F6EA0"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F6EA0" w:rsidRPr="00B22661" w:rsidRDefault="005C2445" w:rsidP="004D7318">
          <w:pPr>
            <w:pStyle w:val="ProductList-OfferingBody"/>
            <w:ind w:left="-77" w:right="-73"/>
            <w:jc w:val="center"/>
            <w:rPr>
              <w:rStyle w:val="LogoportDoNotTranslate"/>
              <w:rFonts w:asciiTheme="minorHAnsi" w:hAnsiTheme="minorHAnsi"/>
              <w:sz w:val="14"/>
              <w:szCs w:val="14"/>
            </w:rPr>
          </w:pPr>
          <w:hyperlink w:anchor="TableofContents" w:history="1">
            <w:r w:rsidR="000F6EA0"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F6EA0" w:rsidRPr="00990DE4" w:rsidRDefault="000F6EA0"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F6EA0" w:rsidRPr="00990DE4" w:rsidRDefault="005C2445" w:rsidP="004D7318">
          <w:pPr>
            <w:pStyle w:val="ProductList-OfferingBody"/>
            <w:ind w:left="-72" w:right="-74"/>
            <w:jc w:val="center"/>
            <w:rPr>
              <w:rStyle w:val="LogoportDoNotTranslate"/>
            </w:rPr>
          </w:pPr>
          <w:hyperlink w:anchor="Introduction" w:history="1">
            <w:r w:rsidR="000F6EA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F6EA0" w:rsidRPr="00990DE4" w:rsidRDefault="000F6EA0"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F6EA0" w:rsidRPr="00990DE4" w:rsidRDefault="005C2445" w:rsidP="004D7318">
          <w:pPr>
            <w:pStyle w:val="ProductList-OfferingBody"/>
            <w:ind w:left="-72" w:right="-75"/>
            <w:jc w:val="center"/>
            <w:rPr>
              <w:rStyle w:val="LogoportDoNotTranslate"/>
            </w:rPr>
          </w:pPr>
          <w:hyperlink w:anchor="GeneralTerms" w:history="1">
            <w:r w:rsidR="000F6EA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F6EA0" w:rsidRPr="00990DE4" w:rsidRDefault="000F6EA0"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F6EA0" w:rsidRPr="00990DE4" w:rsidRDefault="005C2445" w:rsidP="004D7318">
          <w:pPr>
            <w:pStyle w:val="ProductList-OfferingBody"/>
            <w:ind w:left="-72" w:right="-77"/>
            <w:jc w:val="center"/>
            <w:rPr>
              <w:rStyle w:val="LogoportDoNotTranslate"/>
            </w:rPr>
          </w:pPr>
          <w:hyperlink w:anchor="PrivacyandSecurityTerms" w:history="1">
            <w:r w:rsidR="000F6EA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F6EA0" w:rsidRPr="00990DE4" w:rsidRDefault="000F6EA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F6EA0" w:rsidRPr="00990DE4" w:rsidRDefault="005C2445" w:rsidP="004D7318">
          <w:pPr>
            <w:pStyle w:val="ProductList-OfferingBody"/>
            <w:ind w:left="-72" w:right="-77"/>
            <w:jc w:val="center"/>
            <w:rPr>
              <w:rStyle w:val="LogoportDoNotTranslate"/>
            </w:rPr>
          </w:pPr>
          <w:hyperlink w:anchor="OnlineServiceSpecificTerms" w:history="1">
            <w:r w:rsidR="000F6EA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F6EA0" w:rsidRPr="00990DE4" w:rsidRDefault="000F6EA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F6EA0" w:rsidRPr="00990DE4" w:rsidRDefault="005C2445" w:rsidP="004D7318">
          <w:pPr>
            <w:pStyle w:val="ProductList-OfferingBody"/>
            <w:ind w:left="-72" w:right="-76"/>
            <w:jc w:val="center"/>
            <w:rPr>
              <w:rStyle w:val="LogoportDoNotTranslate"/>
            </w:rPr>
          </w:pPr>
          <w:hyperlink w:anchor="Attachment1" w:history="1">
            <w:r w:rsidR="000F6EA0" w:rsidRPr="00300200">
              <w:rPr>
                <w:rStyle w:val="Hyperlink"/>
              </w:rPr>
              <w:t>Príloha</w:t>
            </w:r>
          </w:hyperlink>
        </w:p>
      </w:tc>
    </w:tr>
  </w:tbl>
  <w:p w14:paraId="6E136BDD" w14:textId="77777777" w:rsidR="000F6EA0" w:rsidRPr="00990DE4" w:rsidRDefault="000F6EA0" w:rsidP="00E31952">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1576F2AD"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465B9" w14:textId="77777777" w:rsidR="000F6EA0" w:rsidRPr="00E02137" w:rsidRDefault="005C2445" w:rsidP="003E4746">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2F155D" w14:textId="77777777" w:rsidR="000F6EA0" w:rsidRPr="00E02137" w:rsidRDefault="000F6EA0" w:rsidP="003E474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3829A" w14:textId="77777777" w:rsidR="000F6EA0" w:rsidRPr="00E02137" w:rsidRDefault="005C2445" w:rsidP="003E4746">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C6247D" w14:textId="77777777" w:rsidR="000F6EA0" w:rsidRPr="00E02137" w:rsidRDefault="000F6EA0" w:rsidP="003E474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2A161" w14:textId="77777777" w:rsidR="000F6EA0" w:rsidRPr="00E02137" w:rsidRDefault="005C2445" w:rsidP="003E4746">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A5FB80" w14:textId="77777777" w:rsidR="000F6EA0" w:rsidRPr="00E02137" w:rsidRDefault="000F6EA0" w:rsidP="003E474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E419A" w14:textId="77777777" w:rsidR="000F6EA0" w:rsidRPr="00E02137" w:rsidRDefault="005C2445" w:rsidP="003E4746">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17A48F" w14:textId="77777777" w:rsidR="000F6EA0" w:rsidRPr="00E02137" w:rsidRDefault="000F6EA0"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0E647" w14:textId="77777777" w:rsidR="000F6EA0" w:rsidRPr="00E02137" w:rsidRDefault="005C2445" w:rsidP="003E4746">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5F13F4" w14:textId="77777777" w:rsidR="000F6EA0" w:rsidRPr="00E02137" w:rsidRDefault="000F6EA0"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D2951" w14:textId="77777777" w:rsidR="000F6EA0" w:rsidRPr="00E02137" w:rsidRDefault="005C2445" w:rsidP="003E4746">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0F48A035" w14:textId="77777777" w:rsidR="000F6EA0" w:rsidRPr="00591643" w:rsidRDefault="000F6EA0" w:rsidP="003E474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0F6EA0" w:rsidRPr="00C76DF3" w:rsidRDefault="005C2445" w:rsidP="009840E4">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0F6EA0" w:rsidRPr="00C76DF3" w:rsidRDefault="000F6EA0"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0F6EA0" w:rsidRPr="00C76DF3" w:rsidRDefault="005C2445" w:rsidP="009840E4">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0F6EA0" w:rsidRPr="00C76DF3" w:rsidRDefault="000F6EA0"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0F6EA0" w:rsidRPr="00C76DF3" w:rsidRDefault="005C2445" w:rsidP="009840E4">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0F6EA0" w:rsidRPr="00C76DF3" w:rsidRDefault="000F6EA0"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0F6EA0" w:rsidRPr="00C76DF3" w:rsidRDefault="005C2445" w:rsidP="009840E4">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0F6EA0" w:rsidRPr="00C76DF3" w:rsidRDefault="005C2445" w:rsidP="009840E4">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0F6EA0" w:rsidRPr="00C76DF3" w:rsidRDefault="005C2445" w:rsidP="009840E4">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2938B662" w14:textId="77777777" w:rsidR="000F6EA0" w:rsidRPr="00591643" w:rsidRDefault="000F6EA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0F6EA0" w:rsidRPr="00E02137" w:rsidRDefault="005C2445" w:rsidP="00317057">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0F6EA0" w:rsidRPr="00E02137" w:rsidRDefault="000F6EA0"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0F6EA0" w:rsidRPr="00E02137" w:rsidRDefault="005C2445" w:rsidP="00317057">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0F6EA0" w:rsidRPr="00E02137" w:rsidRDefault="000F6EA0"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0F6EA0" w:rsidRPr="00E02137" w:rsidRDefault="005C2445" w:rsidP="00317057">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0F6EA0" w:rsidRPr="00E02137" w:rsidRDefault="000F6EA0"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0F6EA0" w:rsidRPr="00E02137" w:rsidRDefault="005C2445" w:rsidP="00317057">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0F6EA0" w:rsidRPr="00E02137" w:rsidRDefault="000F6EA0"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0F6EA0" w:rsidRPr="00E02137" w:rsidRDefault="005C2445" w:rsidP="00317057">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0F6EA0" w:rsidRPr="00E02137" w:rsidRDefault="000F6EA0"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0F6EA0" w:rsidRPr="00E02137" w:rsidRDefault="005C2445" w:rsidP="00317057">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E25E49B" w14:textId="77777777" w:rsidR="000F6EA0" w:rsidRPr="00591643" w:rsidRDefault="000F6EA0" w:rsidP="00984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0F6EA0" w:rsidRPr="00C76DF3" w:rsidRDefault="005C2445" w:rsidP="009840E4">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0F6EA0" w:rsidRPr="00C76DF3" w:rsidRDefault="000F6EA0"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0F6EA0" w:rsidRPr="00C76DF3" w:rsidRDefault="005C2445" w:rsidP="009840E4">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0F6EA0" w:rsidRPr="00C76DF3" w:rsidRDefault="000F6EA0"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0F6EA0" w:rsidRPr="00C76DF3" w:rsidRDefault="005C2445" w:rsidP="009840E4">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0F6EA0" w:rsidRPr="00C76DF3" w:rsidRDefault="000F6EA0"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0F6EA0" w:rsidRPr="00C76DF3" w:rsidRDefault="005C2445" w:rsidP="009840E4">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0F6EA0" w:rsidRPr="00C76DF3" w:rsidRDefault="005C2445" w:rsidP="009840E4">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0F6EA0" w:rsidRPr="00C76DF3" w:rsidRDefault="005C2445" w:rsidP="009840E4">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4012589E" w14:textId="77777777" w:rsidR="000F6EA0" w:rsidRPr="00591643" w:rsidRDefault="000F6EA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0F6EA0" w:rsidRPr="00C76DF3" w:rsidRDefault="005C2445"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0F6EA0" w:rsidRPr="00C76DF3" w:rsidRDefault="005C2445" w:rsidP="00591643">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0F6EA0" w:rsidRPr="00C76DF3" w:rsidRDefault="005C2445"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0F6EA0" w:rsidRPr="00C76DF3" w:rsidRDefault="005C2445"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0F6EA0" w:rsidRPr="00C76DF3" w:rsidRDefault="005C2445"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0F6EA0" w:rsidRPr="00C76DF3" w:rsidRDefault="005C2445"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6B36E515" w14:textId="77777777" w:rsidR="000F6EA0" w:rsidRPr="00591643" w:rsidRDefault="000F6E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F6EA0" w:rsidRPr="00E02137" w:rsidRDefault="005C2445" w:rsidP="009C72D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F6EA0" w:rsidRPr="00E02137" w:rsidRDefault="000F6EA0"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F6EA0" w:rsidRPr="00E02137" w:rsidRDefault="005C2445" w:rsidP="009C72D8">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F6EA0" w:rsidRPr="00E02137" w:rsidRDefault="000F6EA0"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F6EA0" w:rsidRPr="00E02137" w:rsidRDefault="005C2445" w:rsidP="009C72D8">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F6EA0" w:rsidRPr="00E02137" w:rsidRDefault="000F6EA0"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F6EA0" w:rsidRPr="00E02137" w:rsidRDefault="005C2445" w:rsidP="009C72D8">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F6EA0" w:rsidRPr="00E02137" w:rsidRDefault="005C2445" w:rsidP="009C72D8">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F6EA0" w:rsidRPr="00E02137" w:rsidRDefault="005C2445" w:rsidP="009C72D8">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3796D911" w14:textId="77777777" w:rsidR="000F6EA0" w:rsidRPr="00591643" w:rsidRDefault="000F6EA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F6EA0" w:rsidRPr="00C76DF3" w:rsidRDefault="005C2445"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F6EA0" w:rsidRPr="00C76DF3" w:rsidRDefault="005C2445" w:rsidP="00591643">
          <w:pPr>
            <w:pStyle w:val="ProductList-OfferingBody"/>
            <w:ind w:left="-72" w:right="-74"/>
            <w:jc w:val="center"/>
            <w:rPr>
              <w:color w:val="808080" w:themeColor="background1" w:themeShade="80"/>
              <w:sz w:val="14"/>
              <w:szCs w:val="14"/>
            </w:rPr>
          </w:pPr>
          <w:hyperlink w:anchor="Introduction"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F6EA0" w:rsidRPr="00C76DF3" w:rsidRDefault="005C2445"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F6EA0" w:rsidRPr="00C76DF3" w:rsidRDefault="005C2445"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F6EA0" w:rsidRPr="00C76DF3" w:rsidRDefault="005C2445"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F6EA0" w:rsidRPr="00C76DF3" w:rsidRDefault="005C2445"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264CFAAA" w14:textId="77777777" w:rsidR="000F6EA0" w:rsidRPr="00591643" w:rsidRDefault="000F6EA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F6EA0" w:rsidRPr="00E02137" w:rsidRDefault="005C2445" w:rsidP="009C72D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F6EA0" w:rsidRPr="00E02137" w:rsidRDefault="000F6EA0"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F6EA0" w:rsidRPr="00E02137" w:rsidRDefault="005C2445" w:rsidP="009C72D8">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F6EA0" w:rsidRPr="00E02137" w:rsidRDefault="000F6EA0"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F6EA0" w:rsidRPr="00E02137" w:rsidRDefault="005C2445" w:rsidP="009C72D8">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F6EA0" w:rsidRPr="00E02137" w:rsidRDefault="000F6EA0"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F6EA0" w:rsidRPr="00E02137" w:rsidRDefault="005C2445" w:rsidP="009C72D8">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F6EA0" w:rsidRPr="00E02137" w:rsidRDefault="005C2445" w:rsidP="009C72D8">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F6EA0" w:rsidRPr="00E02137" w:rsidRDefault="005C2445" w:rsidP="009C72D8">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C8E1CF8" w14:textId="77777777" w:rsidR="000F6EA0" w:rsidRPr="00591643" w:rsidRDefault="000F6EA0"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F6EA0" w:rsidRPr="00C76DF3" w:rsidRDefault="005C2445"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F6EA0" w:rsidRPr="00C76DF3" w:rsidRDefault="005C2445" w:rsidP="00591643">
          <w:pPr>
            <w:pStyle w:val="ProductList-OfferingBody"/>
            <w:ind w:left="-72" w:right="-74"/>
            <w:jc w:val="center"/>
            <w:rPr>
              <w:color w:val="808080" w:themeColor="background1" w:themeShade="80"/>
              <w:sz w:val="14"/>
              <w:szCs w:val="14"/>
            </w:rPr>
          </w:pPr>
          <w:hyperlink w:anchor="Introduction"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F6EA0" w:rsidRPr="00C76DF3" w:rsidRDefault="005C2445"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F6EA0" w:rsidRPr="00C76DF3" w:rsidRDefault="005C2445"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F6EA0" w:rsidRPr="00C76DF3" w:rsidRDefault="005C2445"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F6EA0" w:rsidRPr="00C76DF3" w:rsidRDefault="005C2445"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1282F5AF" w14:textId="77777777" w:rsidR="000F6EA0" w:rsidRPr="00591643" w:rsidRDefault="000F6EA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F6EA0" w:rsidRPr="00E02137" w:rsidRDefault="005C2445" w:rsidP="00F81FA7">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F6EA0" w:rsidRPr="00E02137" w:rsidRDefault="000F6EA0"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F6EA0" w:rsidRPr="00E02137" w:rsidRDefault="005C2445" w:rsidP="00F81FA7">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F6EA0" w:rsidRPr="00E02137" w:rsidRDefault="000F6EA0"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F6EA0" w:rsidRPr="00E02137" w:rsidRDefault="005C2445" w:rsidP="00F81FA7">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F6EA0" w:rsidRPr="00E02137" w:rsidRDefault="000F6EA0"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F6EA0" w:rsidRPr="00E02137" w:rsidRDefault="005C2445" w:rsidP="00F81FA7">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F6EA0" w:rsidRPr="00E02137" w:rsidRDefault="005C2445" w:rsidP="00F81FA7">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F6EA0" w:rsidRPr="00E02137" w:rsidRDefault="005C2445" w:rsidP="00F81FA7">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03E862D5" w14:textId="77777777" w:rsidR="000F6EA0" w:rsidRPr="00591643" w:rsidRDefault="000F6EA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F6EA0" w:rsidRPr="00E02137" w:rsidRDefault="005C2445" w:rsidP="009C72D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F6EA0" w:rsidRPr="00E02137" w:rsidRDefault="000F6EA0"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F6EA0" w:rsidRPr="00E02137" w:rsidRDefault="005C2445" w:rsidP="009C72D8">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F6EA0" w:rsidRPr="00E02137" w:rsidRDefault="000F6EA0"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F6EA0" w:rsidRPr="00E02137" w:rsidRDefault="005C2445" w:rsidP="009C72D8">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F6EA0" w:rsidRPr="00E02137" w:rsidRDefault="000F6EA0"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F6EA0" w:rsidRPr="00E02137" w:rsidRDefault="005C2445" w:rsidP="009C72D8">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F6EA0" w:rsidRPr="00E02137" w:rsidRDefault="005C2445" w:rsidP="009C72D8">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F6EA0" w:rsidRPr="00E02137" w:rsidRDefault="005C2445" w:rsidP="009C72D8">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07F5F0F5" w14:textId="77777777" w:rsidR="000F6EA0" w:rsidRPr="00591643" w:rsidRDefault="000F6EA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F6EA0" w:rsidRPr="00E02137" w:rsidRDefault="005C2445" w:rsidP="00F81FA7">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F6EA0" w:rsidRPr="00E02137" w:rsidRDefault="000F6EA0"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F6EA0" w:rsidRPr="00E02137" w:rsidRDefault="005C2445" w:rsidP="00F81FA7">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F6EA0" w:rsidRPr="00E02137" w:rsidRDefault="000F6EA0"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F6EA0" w:rsidRPr="00E02137" w:rsidRDefault="005C2445" w:rsidP="00F81FA7">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F6EA0" w:rsidRPr="00E02137" w:rsidRDefault="000F6EA0"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F6EA0" w:rsidRPr="00E02137" w:rsidRDefault="005C2445" w:rsidP="00F81FA7">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F6EA0" w:rsidRPr="00E02137" w:rsidRDefault="005C2445" w:rsidP="00F81FA7">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F6EA0" w:rsidRPr="00E02137" w:rsidRDefault="005C2445" w:rsidP="00F81FA7">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13F17D1" w14:textId="77777777" w:rsidR="000F6EA0" w:rsidRPr="00591643" w:rsidRDefault="000F6EA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F6EA0" w:rsidRPr="00E02137" w:rsidRDefault="005C2445" w:rsidP="006254CC">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F6EA0" w:rsidRPr="00E02137" w:rsidRDefault="000F6EA0"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F6EA0" w:rsidRPr="00E02137" w:rsidRDefault="005C2445" w:rsidP="006254CC">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F6EA0" w:rsidRPr="00E02137" w:rsidRDefault="000F6EA0"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F6EA0" w:rsidRPr="00E02137" w:rsidRDefault="005C2445" w:rsidP="006254CC">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F6EA0" w:rsidRPr="00E02137" w:rsidRDefault="000F6EA0"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F6EA0" w:rsidRPr="00E02137" w:rsidRDefault="005C2445" w:rsidP="006254CC">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F6EA0" w:rsidRPr="00E02137" w:rsidRDefault="000F6EA0"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F6EA0" w:rsidRPr="00E02137" w:rsidRDefault="005C2445" w:rsidP="006254CC">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F6EA0" w:rsidRPr="00E02137" w:rsidRDefault="000F6EA0"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F6EA0" w:rsidRPr="00E02137" w:rsidRDefault="005C2445" w:rsidP="006254CC">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21AC37DA" w14:textId="77777777" w:rsidR="000F6EA0" w:rsidRPr="00591643" w:rsidRDefault="000F6EA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65E007" w14:textId="77777777" w:rsidR="005C2445" w:rsidRDefault="005C2445" w:rsidP="009A573F">
      <w:pPr>
        <w:spacing w:after="0" w:line="240" w:lineRule="auto"/>
      </w:pPr>
      <w:r>
        <w:separator/>
      </w:r>
    </w:p>
  </w:footnote>
  <w:footnote w:type="continuationSeparator" w:id="0">
    <w:p w14:paraId="7947B633" w14:textId="77777777" w:rsidR="005C2445" w:rsidRDefault="005C2445" w:rsidP="009A573F">
      <w:pPr>
        <w:spacing w:after="0" w:line="240" w:lineRule="auto"/>
      </w:pPr>
      <w:r>
        <w:continuationSeparator/>
      </w:r>
    </w:p>
  </w:footnote>
  <w:footnote w:type="continuationNotice" w:id="1">
    <w:p w14:paraId="72C6DE7B" w14:textId="77777777" w:rsidR="005C2445" w:rsidRDefault="005C244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F6EA0" w:rsidRPr="004D27A6" w:rsidRDefault="000F6EA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2940702"/>
      <w:docPartObj>
        <w:docPartGallery w:val="Page Numbers (Top of Page)"/>
        <w:docPartUnique/>
      </w:docPartObj>
    </w:sdtPr>
    <w:sdtEndPr/>
    <w:sdtContent>
      <w:p w14:paraId="50D9ACF3" w14:textId="182A58C9" w:rsidR="000F6EA0" w:rsidRPr="003C7C0C" w:rsidRDefault="005C2445"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0F6EA0">
              <w:rPr>
                <w:sz w:val="16"/>
                <w:szCs w:val="16"/>
              </w:rPr>
              <w:t>Multilicenčné podmienky poskytovania služieb on-line spoločnosti Microsoft (slovenčina, Október 2019</w:t>
            </w:r>
            <w:r w:rsidR="000F6EA0" w:rsidRPr="003C7C0C">
              <w:rPr>
                <w:sz w:val="16"/>
              </w:rPr>
              <w:t>)</w:t>
            </w:r>
          </w:sdtContent>
        </w:sdt>
        <w:r w:rsidR="000F6EA0" w:rsidRPr="003C7C0C">
          <w:rPr>
            <w:sz w:val="16"/>
            <w:szCs w:val="16"/>
          </w:rPr>
          <w:tab/>
        </w:r>
        <w:r w:rsidR="000F6EA0" w:rsidRPr="003C7C0C">
          <w:rPr>
            <w:sz w:val="16"/>
            <w:szCs w:val="16"/>
          </w:rPr>
          <w:fldChar w:fldCharType="begin"/>
        </w:r>
        <w:r w:rsidR="000F6EA0" w:rsidRPr="003C7C0C">
          <w:rPr>
            <w:sz w:val="16"/>
            <w:szCs w:val="16"/>
          </w:rPr>
          <w:instrText xml:space="preserve"> PAGE   \* MERGEFORMAT </w:instrText>
        </w:r>
        <w:r w:rsidR="000F6EA0" w:rsidRPr="003C7C0C">
          <w:rPr>
            <w:sz w:val="16"/>
            <w:szCs w:val="16"/>
          </w:rPr>
          <w:fldChar w:fldCharType="separate"/>
        </w:r>
        <w:r w:rsidR="000F6EA0">
          <w:rPr>
            <w:sz w:val="16"/>
            <w:szCs w:val="16"/>
          </w:rPr>
          <w:t>2</w:t>
        </w:r>
        <w:r w:rsidR="000F6EA0"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361AC45F" w:rsidR="000F6EA0" w:rsidRPr="003C7C0C" w:rsidRDefault="005C2445"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3" w:name="_Hlk12363431"/>
            <w:r w:rsidR="000F6EA0">
              <w:rPr>
                <w:sz w:val="16"/>
                <w:szCs w:val="16"/>
              </w:rPr>
              <w:t>Multilicenčné podmienky poskytovania služieb on-line spoločnosti Microsoft (slovenčina, Október 2019</w:t>
            </w:r>
            <w:bookmarkEnd w:id="3"/>
            <w:r w:rsidR="000F6EA0" w:rsidRPr="003C7C0C">
              <w:rPr>
                <w:sz w:val="16"/>
              </w:rPr>
              <w:t>)</w:t>
            </w:r>
          </w:sdtContent>
        </w:sdt>
        <w:r w:rsidR="000F6EA0" w:rsidRPr="003C7C0C">
          <w:rPr>
            <w:sz w:val="16"/>
            <w:szCs w:val="16"/>
          </w:rPr>
          <w:tab/>
        </w:r>
        <w:r w:rsidR="000F6EA0" w:rsidRPr="003C7C0C">
          <w:rPr>
            <w:sz w:val="16"/>
            <w:szCs w:val="16"/>
          </w:rPr>
          <w:fldChar w:fldCharType="begin"/>
        </w:r>
        <w:r w:rsidR="000F6EA0" w:rsidRPr="003C7C0C">
          <w:rPr>
            <w:sz w:val="16"/>
            <w:szCs w:val="16"/>
          </w:rPr>
          <w:instrText xml:space="preserve"> PAGE   \* MERGEFORMAT </w:instrText>
        </w:r>
        <w:r w:rsidR="000F6EA0" w:rsidRPr="003C7C0C">
          <w:rPr>
            <w:sz w:val="16"/>
            <w:szCs w:val="16"/>
          </w:rPr>
          <w:fldChar w:fldCharType="separate"/>
        </w:r>
        <w:r w:rsidR="000F6EA0" w:rsidRPr="003C7C0C">
          <w:rPr>
            <w:sz w:val="16"/>
            <w:szCs w:val="16"/>
          </w:rPr>
          <w:t>2</w:t>
        </w:r>
        <w:r w:rsidR="000F6EA0"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hX4enewti3nWUUu7zGB4GRJc6GgXKPlNWcJ3w5JRZjwD04Yr5MFLIATMOEkDhk4sppANrz3oduR7LrTDH7q2Og==" w:salt="f2McSF1RUdC9j0c4Kn420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44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ABA"/>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A7A26"/>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4466"/>
    <w:rsid w:val="00956AFC"/>
    <w:rsid w:val="009570F9"/>
    <w:rsid w:val="009616E2"/>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C0385"/>
    <w:rsid w:val="00DC097C"/>
    <w:rsid w:val="00DC0A1F"/>
    <w:rsid w:val="00DC0AD8"/>
    <w:rsid w:val="00DC2FF6"/>
    <w:rsid w:val="00DC3621"/>
    <w:rsid w:val="00DC38ED"/>
    <w:rsid w:val="00DC66F8"/>
    <w:rsid w:val="00DC6CAF"/>
    <w:rsid w:val="00DC7CDF"/>
    <w:rsid w:val="00DC7D20"/>
    <w:rsid w:val="00DD0137"/>
    <w:rsid w:val="00DD04EA"/>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67CE"/>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63" Type="http://schemas.openxmlformats.org/officeDocument/2006/relationships/hyperlink" Target="https://aka.ms/bingmapsplatformapistou" TargetMode="External"/><Relationship Id="rId68" Type="http://schemas.openxmlformats.org/officeDocument/2006/relationships/footer" Target="footer18.xml"/><Relationship Id="rId76" Type="http://schemas.openxmlformats.org/officeDocument/2006/relationships/hyperlink" Target="https://go.microsoft.com/fwlink/?linkid=868812" TargetMode="External"/><Relationship Id="rId84" Type="http://schemas.openxmlformats.org/officeDocument/2006/relationships/hyperlink" Target="http://www.microsoft.com/itacademy" TargetMode="External"/><Relationship Id="rId89"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footer" Target="footer27.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53" Type="http://schemas.openxmlformats.org/officeDocument/2006/relationships/hyperlink" Target="file:///C:\Users\becky\Desktop\OST%202019\August%202019\2233441_VL_Buildback_Sep2019_V2\Buildback%20Sept2019%20v2%20(SLK).docx" TargetMode="External"/><Relationship Id="rId58" Type="http://schemas.openxmlformats.org/officeDocument/2006/relationships/hyperlink" Target="http://go.microsoft.com/?linkid=9839206" TargetMode="External"/><Relationship Id="rId66" Type="http://schemas.openxmlformats.org/officeDocument/2006/relationships/footer" Target="footer16.xml"/><Relationship Id="rId74" Type="http://schemas.openxmlformats.org/officeDocument/2006/relationships/footer" Target="footer21.xml"/><Relationship Id="rId79" Type="http://schemas.openxmlformats.org/officeDocument/2006/relationships/hyperlink" Target="https://aka.ms/github_terms" TargetMode="External"/><Relationship Id="rId87" Type="http://schemas.openxmlformats.org/officeDocument/2006/relationships/hyperlink" Target="http://go.microsoft.com/?linkid=9710837" TargetMode="External"/><Relationship Id="rId5" Type="http://schemas.openxmlformats.org/officeDocument/2006/relationships/webSettings" Target="webSettings.xml"/><Relationship Id="rId61" Type="http://schemas.openxmlformats.org/officeDocument/2006/relationships/footer" Target="footer15.xml"/><Relationship Id="rId82" Type="http://schemas.openxmlformats.org/officeDocument/2006/relationships/footer" Target="footer24.xml"/><Relationship Id="rId90" Type="http://schemas.openxmlformats.org/officeDocument/2006/relationships/hyperlink" Target="http://www.mpegla.com" TargetMode="External"/><Relationship Id="rId95" Type="http://schemas.openxmlformats.org/officeDocument/2006/relationships/fontTable" Target="fontTable.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footer" Target="footer11.xml"/><Relationship Id="rId56" Type="http://schemas.openxmlformats.org/officeDocument/2006/relationships/hyperlink" Target="http://go.microsoft.com/fwlink/?LinkId=690247" TargetMode="External"/><Relationship Id="rId64" Type="http://schemas.openxmlformats.org/officeDocument/2006/relationships/hyperlink" Target="https://aka.ms/bingmapsplatformsdks/" TargetMode="External"/><Relationship Id="rId69" Type="http://schemas.openxmlformats.org/officeDocument/2006/relationships/footer" Target="footer19.xml"/><Relationship Id="rId77" Type="http://schemas.openxmlformats.org/officeDocument/2006/relationships/hyperlink" Target="https://aka.ms/github_terms"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go.microsoft.com/fwlink/?LinkId=521839" TargetMode="External"/><Relationship Id="rId80" Type="http://schemas.openxmlformats.org/officeDocument/2006/relationships/hyperlink" Target="https://haadminstoragedev.blob.core.windows.net/docs/HBS%20Preview%20Disclaimer%20and%20Acknowledgment%20(181113).pdf" TargetMode="External"/><Relationship Id="rId85" Type="http://schemas.openxmlformats.org/officeDocument/2006/relationships/hyperlink" Target="https://go.microsoft.com/fwlink/?LinkId=521839" TargetMode="External"/><Relationship Id="rId93" Type="http://schemas.openxmlformats.org/officeDocument/2006/relationships/footer" Target="footer2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www.office.com/sca" TargetMode="External"/><Relationship Id="rId67" Type="http://schemas.openxmlformats.org/officeDocument/2006/relationships/footer" Target="footer17.xm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hyperlink" Target="https://aka.ms/bingmapsplatformapistou" TargetMode="External"/><Relationship Id="rId75" Type="http://schemas.openxmlformats.org/officeDocument/2006/relationships/footer" Target="footer22.xml"/><Relationship Id="rId83" Type="http://schemas.openxmlformats.org/officeDocument/2006/relationships/hyperlink" Target="http://go.microsoft.com/?linkid=9839206" TargetMode="External"/><Relationship Id="rId88" Type="http://schemas.openxmlformats.org/officeDocument/2006/relationships/hyperlink" Target="http://go.microsoft.com/fwlink/?LinkID=248686" TargetMode="External"/><Relationship Id="rId91" Type="http://schemas.openxmlformats.org/officeDocument/2006/relationships/footer" Target="footer26.xm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s://go.microsoft.com/fwlink/?LinkId=521839" TargetMode="External"/><Relationship Id="rId73" Type="http://schemas.openxmlformats.org/officeDocument/2006/relationships/footer" Target="footer20.xml"/><Relationship Id="rId78" Type="http://schemas.openxmlformats.org/officeDocument/2006/relationships/hyperlink" Target="https://help.github.com/articles/github-privacy-statement/" TargetMode="External"/><Relationship Id="rId81" Type="http://schemas.openxmlformats.org/officeDocument/2006/relationships/footer" Target="footer23.xml"/><Relationship Id="rId86" Type="http://schemas.openxmlformats.org/officeDocument/2006/relationships/footer" Target="footer25.xml"/><Relationship Id="rId94"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92BB96-66EC-4D1C-81EC-F70F484A4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32082</Words>
  <Characters>182870</Characters>
  <Application>Microsoft Office Word</Application>
  <DocSecurity>8</DocSecurity>
  <Lines>1523</Lines>
  <Paragraphs>429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2019-09-30T20:16:00Z</dcterms:created>
  <dcterms:modified xsi:type="dcterms:W3CDTF">2019-09-30T20:16:00Z</dcterms:modified>
</cp:coreProperties>
</file>