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753CC7C7"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EB0904">
        <w:rPr>
          <w:rFonts w:asciiTheme="majorHAnsi" w:hAnsiTheme="majorHAnsi"/>
          <w:color w:val="FFFFFF" w:themeColor="background1"/>
          <w:sz w:val="72"/>
          <w:szCs w:val="72"/>
        </w:rPr>
        <w:t xml:space="preserve">avgust </w:t>
      </w:r>
      <w:r w:rsidR="00F67A9E">
        <w:rPr>
          <w:rFonts w:asciiTheme="majorHAnsi" w:hAnsiTheme="majorHAnsi"/>
          <w:color w:val="FFFFFF" w:themeColor="background1"/>
          <w:sz w:val="72"/>
          <w:szCs w:val="72"/>
        </w:rPr>
        <w:t>2018</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69306779" w14:textId="6F08A54D" w:rsidR="00C945A5"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18286816" w:history="1">
        <w:r w:rsidR="00C945A5" w:rsidRPr="00414E8B">
          <w:rPr>
            <w:rStyle w:val="Hyperlink"/>
            <w:noProof/>
          </w:rPr>
          <w:t>Uvod</w:t>
        </w:r>
        <w:r w:rsidR="00C945A5">
          <w:rPr>
            <w:noProof/>
            <w:webHidden/>
          </w:rPr>
          <w:tab/>
        </w:r>
        <w:r w:rsidR="00C945A5">
          <w:rPr>
            <w:noProof/>
            <w:webHidden/>
          </w:rPr>
          <w:fldChar w:fldCharType="begin"/>
        </w:r>
        <w:r w:rsidR="00C945A5">
          <w:rPr>
            <w:noProof/>
            <w:webHidden/>
          </w:rPr>
          <w:instrText xml:space="preserve"> PAGEREF _Toc518286816 \h </w:instrText>
        </w:r>
        <w:r w:rsidR="00C945A5">
          <w:rPr>
            <w:noProof/>
            <w:webHidden/>
          </w:rPr>
        </w:r>
        <w:r w:rsidR="00C945A5">
          <w:rPr>
            <w:noProof/>
            <w:webHidden/>
          </w:rPr>
          <w:fldChar w:fldCharType="separate"/>
        </w:r>
        <w:r w:rsidR="00EB0904">
          <w:rPr>
            <w:noProof/>
            <w:webHidden/>
          </w:rPr>
          <w:t>3</w:t>
        </w:r>
        <w:r w:rsidR="00C945A5">
          <w:rPr>
            <w:noProof/>
            <w:webHidden/>
          </w:rPr>
          <w:fldChar w:fldCharType="end"/>
        </w:r>
      </w:hyperlink>
    </w:p>
    <w:p w14:paraId="00FE85D2" w14:textId="498EC731" w:rsidR="00C945A5" w:rsidRDefault="008A4BBB">
      <w:pPr>
        <w:pStyle w:val="TOC5"/>
        <w:tabs>
          <w:tab w:val="right" w:leader="dot" w:pos="5030"/>
        </w:tabs>
        <w:rPr>
          <w:rFonts w:eastAsiaTheme="minorEastAsia"/>
          <w:noProof/>
          <w:sz w:val="22"/>
          <w:lang w:val="en-US" w:eastAsia="en-US" w:bidi="ar-SA"/>
        </w:rPr>
      </w:pPr>
      <w:hyperlink w:anchor="_Toc518286817" w:history="1">
        <w:r w:rsidR="00C945A5" w:rsidRPr="00414E8B">
          <w:rPr>
            <w:rStyle w:val="Hyperlink"/>
            <w:noProof/>
          </w:rPr>
          <w:t>Pogodbe o ravni storitve</w:t>
        </w:r>
        <w:r w:rsidR="00C945A5">
          <w:rPr>
            <w:noProof/>
            <w:webHidden/>
          </w:rPr>
          <w:tab/>
        </w:r>
        <w:r w:rsidR="00C945A5">
          <w:rPr>
            <w:noProof/>
            <w:webHidden/>
          </w:rPr>
          <w:fldChar w:fldCharType="begin"/>
        </w:r>
        <w:r w:rsidR="00C945A5">
          <w:rPr>
            <w:noProof/>
            <w:webHidden/>
          </w:rPr>
          <w:instrText xml:space="preserve"> PAGEREF _Toc518286817 \h </w:instrText>
        </w:r>
        <w:r w:rsidR="00C945A5">
          <w:rPr>
            <w:noProof/>
            <w:webHidden/>
          </w:rPr>
        </w:r>
        <w:r w:rsidR="00C945A5">
          <w:rPr>
            <w:noProof/>
            <w:webHidden/>
          </w:rPr>
          <w:fldChar w:fldCharType="separate"/>
        </w:r>
        <w:r w:rsidR="00EB0904">
          <w:rPr>
            <w:noProof/>
            <w:webHidden/>
          </w:rPr>
          <w:t>3</w:t>
        </w:r>
        <w:r w:rsidR="00C945A5">
          <w:rPr>
            <w:noProof/>
            <w:webHidden/>
          </w:rPr>
          <w:fldChar w:fldCharType="end"/>
        </w:r>
      </w:hyperlink>
    </w:p>
    <w:p w14:paraId="3F607C3E" w14:textId="4A9B103C" w:rsidR="00C945A5" w:rsidRDefault="008A4BBB">
      <w:pPr>
        <w:pStyle w:val="TOC5"/>
        <w:tabs>
          <w:tab w:val="right" w:leader="dot" w:pos="5030"/>
        </w:tabs>
        <w:rPr>
          <w:rFonts w:eastAsiaTheme="minorEastAsia"/>
          <w:noProof/>
          <w:sz w:val="22"/>
          <w:lang w:val="en-US" w:eastAsia="en-US" w:bidi="ar-SA"/>
        </w:rPr>
      </w:pPr>
      <w:hyperlink w:anchor="_Toc518286818" w:history="1">
        <w:r w:rsidR="00C945A5" w:rsidRPr="00414E8B">
          <w:rPr>
            <w:rStyle w:val="Hyperlink"/>
            <w:noProof/>
          </w:rPr>
          <w:t>Upoštevni pogoji za spletne storitve in posodobitve</w:t>
        </w:r>
        <w:r w:rsidR="00C945A5">
          <w:rPr>
            <w:noProof/>
            <w:webHidden/>
          </w:rPr>
          <w:tab/>
        </w:r>
        <w:r w:rsidR="00C945A5">
          <w:rPr>
            <w:noProof/>
            <w:webHidden/>
          </w:rPr>
          <w:fldChar w:fldCharType="begin"/>
        </w:r>
        <w:r w:rsidR="00C945A5">
          <w:rPr>
            <w:noProof/>
            <w:webHidden/>
          </w:rPr>
          <w:instrText xml:space="preserve"> PAGEREF _Toc518286818 \h </w:instrText>
        </w:r>
        <w:r w:rsidR="00C945A5">
          <w:rPr>
            <w:noProof/>
            <w:webHidden/>
          </w:rPr>
        </w:r>
        <w:r w:rsidR="00C945A5">
          <w:rPr>
            <w:noProof/>
            <w:webHidden/>
          </w:rPr>
          <w:fldChar w:fldCharType="separate"/>
        </w:r>
        <w:r w:rsidR="00EB0904">
          <w:rPr>
            <w:noProof/>
            <w:webHidden/>
          </w:rPr>
          <w:t>3</w:t>
        </w:r>
        <w:r w:rsidR="00C945A5">
          <w:rPr>
            <w:noProof/>
            <w:webHidden/>
          </w:rPr>
          <w:fldChar w:fldCharType="end"/>
        </w:r>
      </w:hyperlink>
    </w:p>
    <w:p w14:paraId="738B1DC7" w14:textId="0AF642CA" w:rsidR="00C945A5" w:rsidRDefault="008A4BBB">
      <w:pPr>
        <w:pStyle w:val="TOC5"/>
        <w:tabs>
          <w:tab w:val="right" w:leader="dot" w:pos="5030"/>
        </w:tabs>
        <w:rPr>
          <w:rFonts w:eastAsiaTheme="minorEastAsia"/>
          <w:noProof/>
          <w:sz w:val="22"/>
          <w:lang w:val="en-US" w:eastAsia="en-US" w:bidi="ar-SA"/>
        </w:rPr>
      </w:pPr>
      <w:hyperlink w:anchor="_Toc518286819" w:history="1">
        <w:r w:rsidR="00C945A5" w:rsidRPr="00414E8B">
          <w:rPr>
            <w:rStyle w:val="Hyperlink"/>
            <w:noProof/>
          </w:rPr>
          <w:t>Elektronska obvestila</w:t>
        </w:r>
        <w:r w:rsidR="00C945A5">
          <w:rPr>
            <w:noProof/>
            <w:webHidden/>
          </w:rPr>
          <w:tab/>
        </w:r>
        <w:r w:rsidR="00C945A5">
          <w:rPr>
            <w:noProof/>
            <w:webHidden/>
          </w:rPr>
          <w:fldChar w:fldCharType="begin"/>
        </w:r>
        <w:r w:rsidR="00C945A5">
          <w:rPr>
            <w:noProof/>
            <w:webHidden/>
          </w:rPr>
          <w:instrText xml:space="preserve"> PAGEREF _Toc518286819 \h </w:instrText>
        </w:r>
        <w:r w:rsidR="00C945A5">
          <w:rPr>
            <w:noProof/>
            <w:webHidden/>
          </w:rPr>
        </w:r>
        <w:r w:rsidR="00C945A5">
          <w:rPr>
            <w:noProof/>
            <w:webHidden/>
          </w:rPr>
          <w:fldChar w:fldCharType="separate"/>
        </w:r>
        <w:r w:rsidR="00EB0904">
          <w:rPr>
            <w:noProof/>
            <w:webHidden/>
          </w:rPr>
          <w:t>3</w:t>
        </w:r>
        <w:r w:rsidR="00C945A5">
          <w:rPr>
            <w:noProof/>
            <w:webHidden/>
          </w:rPr>
          <w:fldChar w:fldCharType="end"/>
        </w:r>
      </w:hyperlink>
    </w:p>
    <w:p w14:paraId="3B025CFF" w14:textId="4AB8BA2E" w:rsidR="00C945A5" w:rsidRDefault="008A4BBB">
      <w:pPr>
        <w:pStyle w:val="TOC5"/>
        <w:tabs>
          <w:tab w:val="right" w:leader="dot" w:pos="5030"/>
        </w:tabs>
        <w:rPr>
          <w:rFonts w:eastAsiaTheme="minorEastAsia"/>
          <w:noProof/>
          <w:sz w:val="22"/>
          <w:lang w:val="en-US" w:eastAsia="en-US" w:bidi="ar-SA"/>
        </w:rPr>
      </w:pPr>
      <w:hyperlink w:anchor="_Toc518286820" w:history="1">
        <w:r w:rsidR="00C945A5" w:rsidRPr="00414E8B">
          <w:rPr>
            <w:rStyle w:val="Hyperlink"/>
            <w:noProof/>
          </w:rPr>
          <w:t>Starejše različice</w:t>
        </w:r>
        <w:r w:rsidR="00C945A5">
          <w:rPr>
            <w:noProof/>
            <w:webHidden/>
          </w:rPr>
          <w:tab/>
        </w:r>
        <w:r w:rsidR="00C945A5">
          <w:rPr>
            <w:noProof/>
            <w:webHidden/>
          </w:rPr>
          <w:fldChar w:fldCharType="begin"/>
        </w:r>
        <w:r w:rsidR="00C945A5">
          <w:rPr>
            <w:noProof/>
            <w:webHidden/>
          </w:rPr>
          <w:instrText xml:space="preserve"> PAGEREF _Toc518286820 \h </w:instrText>
        </w:r>
        <w:r w:rsidR="00C945A5">
          <w:rPr>
            <w:noProof/>
            <w:webHidden/>
          </w:rPr>
        </w:r>
        <w:r w:rsidR="00C945A5">
          <w:rPr>
            <w:noProof/>
            <w:webHidden/>
          </w:rPr>
          <w:fldChar w:fldCharType="separate"/>
        </w:r>
        <w:r w:rsidR="00EB0904">
          <w:rPr>
            <w:noProof/>
            <w:webHidden/>
          </w:rPr>
          <w:t>3</w:t>
        </w:r>
        <w:r w:rsidR="00C945A5">
          <w:rPr>
            <w:noProof/>
            <w:webHidden/>
          </w:rPr>
          <w:fldChar w:fldCharType="end"/>
        </w:r>
      </w:hyperlink>
    </w:p>
    <w:p w14:paraId="64B6664C" w14:textId="74659456" w:rsidR="00C945A5" w:rsidRDefault="008A4BBB">
      <w:pPr>
        <w:pStyle w:val="TOC3"/>
        <w:rPr>
          <w:rFonts w:eastAsiaTheme="minorEastAsia"/>
          <w:b w:val="0"/>
          <w:smallCaps w:val="0"/>
          <w:sz w:val="22"/>
          <w:lang w:val="en-US" w:eastAsia="en-US" w:bidi="ar-SA"/>
        </w:rPr>
      </w:pPr>
      <w:hyperlink w:anchor="_Toc518286821" w:history="1">
        <w:r w:rsidR="00C945A5" w:rsidRPr="00414E8B">
          <w:rPr>
            <w:rStyle w:val="Hyperlink"/>
          </w:rPr>
          <w:t>Pojasnila in povzetek sprememb</w:t>
        </w:r>
        <w:r w:rsidR="00C945A5">
          <w:rPr>
            <w:webHidden/>
          </w:rPr>
          <w:tab/>
        </w:r>
        <w:r w:rsidR="00C945A5">
          <w:rPr>
            <w:webHidden/>
          </w:rPr>
          <w:fldChar w:fldCharType="begin"/>
        </w:r>
        <w:r w:rsidR="00C945A5">
          <w:rPr>
            <w:webHidden/>
          </w:rPr>
          <w:instrText xml:space="preserve"> PAGEREF _Toc518286821 \h </w:instrText>
        </w:r>
        <w:r w:rsidR="00C945A5">
          <w:rPr>
            <w:webHidden/>
          </w:rPr>
        </w:r>
        <w:r w:rsidR="00C945A5">
          <w:rPr>
            <w:webHidden/>
          </w:rPr>
          <w:fldChar w:fldCharType="separate"/>
        </w:r>
        <w:r w:rsidR="00EB0904">
          <w:rPr>
            <w:webHidden/>
          </w:rPr>
          <w:t>3</w:t>
        </w:r>
        <w:r w:rsidR="00C945A5">
          <w:rPr>
            <w:webHidden/>
          </w:rPr>
          <w:fldChar w:fldCharType="end"/>
        </w:r>
      </w:hyperlink>
    </w:p>
    <w:p w14:paraId="447F4C46" w14:textId="7D17F11A" w:rsidR="00C945A5" w:rsidRDefault="008A4BBB">
      <w:pPr>
        <w:pStyle w:val="TOC1"/>
        <w:tabs>
          <w:tab w:val="right" w:leader="dot" w:pos="5030"/>
        </w:tabs>
        <w:rPr>
          <w:rFonts w:eastAsiaTheme="minorEastAsia"/>
          <w:b w:val="0"/>
          <w:caps w:val="0"/>
          <w:noProof/>
          <w:sz w:val="22"/>
          <w:lang w:val="en-US" w:eastAsia="en-US" w:bidi="ar-SA"/>
        </w:rPr>
      </w:pPr>
      <w:hyperlink w:anchor="_Toc518286822" w:history="1">
        <w:r w:rsidR="00C945A5" w:rsidRPr="00414E8B">
          <w:rPr>
            <w:rStyle w:val="Hyperlink"/>
            <w:noProof/>
          </w:rPr>
          <w:t>Definicije</w:t>
        </w:r>
        <w:r w:rsidR="00C945A5">
          <w:rPr>
            <w:noProof/>
            <w:webHidden/>
          </w:rPr>
          <w:tab/>
        </w:r>
        <w:r w:rsidR="00C945A5">
          <w:rPr>
            <w:noProof/>
            <w:webHidden/>
          </w:rPr>
          <w:fldChar w:fldCharType="begin"/>
        </w:r>
        <w:r w:rsidR="00C945A5">
          <w:rPr>
            <w:noProof/>
            <w:webHidden/>
          </w:rPr>
          <w:instrText xml:space="preserve"> PAGEREF _Toc518286822 \h </w:instrText>
        </w:r>
        <w:r w:rsidR="00C945A5">
          <w:rPr>
            <w:noProof/>
            <w:webHidden/>
          </w:rPr>
        </w:r>
        <w:r w:rsidR="00C945A5">
          <w:rPr>
            <w:noProof/>
            <w:webHidden/>
          </w:rPr>
          <w:fldChar w:fldCharType="separate"/>
        </w:r>
        <w:r w:rsidR="00EB0904">
          <w:rPr>
            <w:noProof/>
            <w:webHidden/>
          </w:rPr>
          <w:t>4</w:t>
        </w:r>
        <w:r w:rsidR="00C945A5">
          <w:rPr>
            <w:noProof/>
            <w:webHidden/>
          </w:rPr>
          <w:fldChar w:fldCharType="end"/>
        </w:r>
      </w:hyperlink>
    </w:p>
    <w:p w14:paraId="629DEB06" w14:textId="329AEAE8" w:rsidR="00C945A5" w:rsidRDefault="008A4BBB">
      <w:pPr>
        <w:pStyle w:val="TOC1"/>
        <w:tabs>
          <w:tab w:val="right" w:leader="dot" w:pos="5030"/>
        </w:tabs>
        <w:rPr>
          <w:rFonts w:eastAsiaTheme="minorEastAsia"/>
          <w:b w:val="0"/>
          <w:caps w:val="0"/>
          <w:noProof/>
          <w:sz w:val="22"/>
          <w:lang w:val="en-US" w:eastAsia="en-US" w:bidi="ar-SA"/>
        </w:rPr>
      </w:pPr>
      <w:hyperlink w:anchor="_Toc518286823" w:history="1">
        <w:r w:rsidR="00C945A5" w:rsidRPr="00414E8B">
          <w:rPr>
            <w:rStyle w:val="Hyperlink"/>
            <w:noProof/>
          </w:rPr>
          <w:t>Splošni pogoji</w:t>
        </w:r>
        <w:r w:rsidR="00C945A5">
          <w:rPr>
            <w:noProof/>
            <w:webHidden/>
          </w:rPr>
          <w:tab/>
        </w:r>
        <w:r w:rsidR="00C945A5">
          <w:rPr>
            <w:noProof/>
            <w:webHidden/>
          </w:rPr>
          <w:fldChar w:fldCharType="begin"/>
        </w:r>
        <w:r w:rsidR="00C945A5">
          <w:rPr>
            <w:noProof/>
            <w:webHidden/>
          </w:rPr>
          <w:instrText xml:space="preserve"> PAGEREF _Toc518286823 \h </w:instrText>
        </w:r>
        <w:r w:rsidR="00C945A5">
          <w:rPr>
            <w:noProof/>
            <w:webHidden/>
          </w:rPr>
        </w:r>
        <w:r w:rsidR="00C945A5">
          <w:rPr>
            <w:noProof/>
            <w:webHidden/>
          </w:rPr>
          <w:fldChar w:fldCharType="separate"/>
        </w:r>
        <w:r w:rsidR="00EB0904">
          <w:rPr>
            <w:noProof/>
            <w:webHidden/>
          </w:rPr>
          <w:t>6</w:t>
        </w:r>
        <w:r w:rsidR="00C945A5">
          <w:rPr>
            <w:noProof/>
            <w:webHidden/>
          </w:rPr>
          <w:fldChar w:fldCharType="end"/>
        </w:r>
      </w:hyperlink>
    </w:p>
    <w:p w14:paraId="5F4E3DF6" w14:textId="7BC195AB" w:rsidR="00C945A5" w:rsidRDefault="008A4BBB">
      <w:pPr>
        <w:pStyle w:val="TOC5"/>
        <w:tabs>
          <w:tab w:val="right" w:leader="dot" w:pos="5030"/>
        </w:tabs>
        <w:rPr>
          <w:rFonts w:eastAsiaTheme="minorEastAsia"/>
          <w:noProof/>
          <w:sz w:val="22"/>
          <w:lang w:val="en-US" w:eastAsia="en-US" w:bidi="ar-SA"/>
        </w:rPr>
      </w:pPr>
      <w:hyperlink w:anchor="_Toc518286824" w:history="1">
        <w:r w:rsidR="00C945A5" w:rsidRPr="00414E8B">
          <w:rPr>
            <w:rStyle w:val="Hyperlink"/>
            <w:noProof/>
          </w:rPr>
          <w:t>Licenciranje spletnih storitev</w:t>
        </w:r>
        <w:r w:rsidR="00C945A5">
          <w:rPr>
            <w:noProof/>
            <w:webHidden/>
          </w:rPr>
          <w:tab/>
        </w:r>
        <w:r w:rsidR="00C945A5">
          <w:rPr>
            <w:noProof/>
            <w:webHidden/>
          </w:rPr>
          <w:fldChar w:fldCharType="begin"/>
        </w:r>
        <w:r w:rsidR="00C945A5">
          <w:rPr>
            <w:noProof/>
            <w:webHidden/>
          </w:rPr>
          <w:instrText xml:space="preserve"> PAGEREF _Toc518286824 \h </w:instrText>
        </w:r>
        <w:r w:rsidR="00C945A5">
          <w:rPr>
            <w:noProof/>
            <w:webHidden/>
          </w:rPr>
        </w:r>
        <w:r w:rsidR="00C945A5">
          <w:rPr>
            <w:noProof/>
            <w:webHidden/>
          </w:rPr>
          <w:fldChar w:fldCharType="separate"/>
        </w:r>
        <w:r w:rsidR="00EB0904">
          <w:rPr>
            <w:noProof/>
            <w:webHidden/>
          </w:rPr>
          <w:t>6</w:t>
        </w:r>
        <w:r w:rsidR="00C945A5">
          <w:rPr>
            <w:noProof/>
            <w:webHidden/>
          </w:rPr>
          <w:fldChar w:fldCharType="end"/>
        </w:r>
      </w:hyperlink>
    </w:p>
    <w:p w14:paraId="57ABFF13" w14:textId="2FACBC13" w:rsidR="00C945A5" w:rsidRDefault="008A4BBB">
      <w:pPr>
        <w:pStyle w:val="TOC5"/>
        <w:tabs>
          <w:tab w:val="right" w:leader="dot" w:pos="5030"/>
        </w:tabs>
        <w:rPr>
          <w:rFonts w:eastAsiaTheme="minorEastAsia"/>
          <w:noProof/>
          <w:sz w:val="22"/>
          <w:lang w:val="en-US" w:eastAsia="en-US" w:bidi="ar-SA"/>
        </w:rPr>
      </w:pPr>
      <w:hyperlink w:anchor="_Toc518286825" w:history="1">
        <w:r w:rsidR="00C945A5" w:rsidRPr="00414E8B">
          <w:rPr>
            <w:rStyle w:val="Hyperlink"/>
            <w:noProof/>
          </w:rPr>
          <w:t>Uporaba spletnih storitev</w:t>
        </w:r>
        <w:r w:rsidR="00C945A5">
          <w:rPr>
            <w:noProof/>
            <w:webHidden/>
          </w:rPr>
          <w:tab/>
        </w:r>
        <w:r w:rsidR="00C945A5">
          <w:rPr>
            <w:noProof/>
            <w:webHidden/>
          </w:rPr>
          <w:fldChar w:fldCharType="begin"/>
        </w:r>
        <w:r w:rsidR="00C945A5">
          <w:rPr>
            <w:noProof/>
            <w:webHidden/>
          </w:rPr>
          <w:instrText xml:space="preserve"> PAGEREF _Toc518286825 \h </w:instrText>
        </w:r>
        <w:r w:rsidR="00C945A5">
          <w:rPr>
            <w:noProof/>
            <w:webHidden/>
          </w:rPr>
        </w:r>
        <w:r w:rsidR="00C945A5">
          <w:rPr>
            <w:noProof/>
            <w:webHidden/>
          </w:rPr>
          <w:fldChar w:fldCharType="separate"/>
        </w:r>
        <w:r w:rsidR="00EB0904">
          <w:rPr>
            <w:noProof/>
            <w:webHidden/>
          </w:rPr>
          <w:t>6</w:t>
        </w:r>
        <w:r w:rsidR="00C945A5">
          <w:rPr>
            <w:noProof/>
            <w:webHidden/>
          </w:rPr>
          <w:fldChar w:fldCharType="end"/>
        </w:r>
      </w:hyperlink>
    </w:p>
    <w:p w14:paraId="7C656DA4" w14:textId="7786744D" w:rsidR="00C945A5" w:rsidRDefault="008A4BBB">
      <w:pPr>
        <w:pStyle w:val="TOC5"/>
        <w:tabs>
          <w:tab w:val="right" w:leader="dot" w:pos="5030"/>
        </w:tabs>
        <w:rPr>
          <w:rFonts w:eastAsiaTheme="minorEastAsia"/>
          <w:noProof/>
          <w:sz w:val="22"/>
          <w:lang w:val="en-US" w:eastAsia="en-US" w:bidi="ar-SA"/>
        </w:rPr>
      </w:pPr>
      <w:hyperlink w:anchor="_Toc518286826" w:history="1">
        <w:r w:rsidR="00C945A5" w:rsidRPr="00414E8B">
          <w:rPr>
            <w:rStyle w:val="Hyperlink"/>
            <w:noProof/>
          </w:rPr>
          <w:t>Uporaba programske opreme s spletno storitvijo</w:t>
        </w:r>
        <w:r w:rsidR="00C945A5">
          <w:rPr>
            <w:noProof/>
            <w:webHidden/>
          </w:rPr>
          <w:tab/>
        </w:r>
        <w:r w:rsidR="00C945A5">
          <w:rPr>
            <w:noProof/>
            <w:webHidden/>
          </w:rPr>
          <w:fldChar w:fldCharType="begin"/>
        </w:r>
        <w:r w:rsidR="00C945A5">
          <w:rPr>
            <w:noProof/>
            <w:webHidden/>
          </w:rPr>
          <w:instrText xml:space="preserve"> PAGEREF _Toc518286826 \h </w:instrText>
        </w:r>
        <w:r w:rsidR="00C945A5">
          <w:rPr>
            <w:noProof/>
            <w:webHidden/>
          </w:rPr>
        </w:r>
        <w:r w:rsidR="00C945A5">
          <w:rPr>
            <w:noProof/>
            <w:webHidden/>
          </w:rPr>
          <w:fldChar w:fldCharType="separate"/>
        </w:r>
        <w:r w:rsidR="00EB0904">
          <w:rPr>
            <w:noProof/>
            <w:webHidden/>
          </w:rPr>
          <w:t>6</w:t>
        </w:r>
        <w:r w:rsidR="00C945A5">
          <w:rPr>
            <w:noProof/>
            <w:webHidden/>
          </w:rPr>
          <w:fldChar w:fldCharType="end"/>
        </w:r>
      </w:hyperlink>
    </w:p>
    <w:p w14:paraId="5A2C2270" w14:textId="4E97CB3E" w:rsidR="00C945A5" w:rsidRDefault="008A4BBB">
      <w:pPr>
        <w:pStyle w:val="TOC5"/>
        <w:tabs>
          <w:tab w:val="right" w:leader="dot" w:pos="5030"/>
        </w:tabs>
        <w:rPr>
          <w:rFonts w:eastAsiaTheme="minorEastAsia"/>
          <w:noProof/>
          <w:sz w:val="22"/>
          <w:lang w:val="en-US" w:eastAsia="en-US" w:bidi="ar-SA"/>
        </w:rPr>
      </w:pPr>
      <w:hyperlink w:anchor="_Toc518286827" w:history="1">
        <w:r w:rsidR="00C945A5" w:rsidRPr="00414E8B">
          <w:rPr>
            <w:rStyle w:val="Hyperlink"/>
            <w:noProof/>
          </w:rPr>
          <w:t>Tehnične omejitve</w:t>
        </w:r>
        <w:r w:rsidR="00C945A5">
          <w:rPr>
            <w:noProof/>
            <w:webHidden/>
          </w:rPr>
          <w:tab/>
        </w:r>
        <w:r w:rsidR="00C945A5">
          <w:rPr>
            <w:noProof/>
            <w:webHidden/>
          </w:rPr>
          <w:fldChar w:fldCharType="begin"/>
        </w:r>
        <w:r w:rsidR="00C945A5">
          <w:rPr>
            <w:noProof/>
            <w:webHidden/>
          </w:rPr>
          <w:instrText xml:space="preserve"> PAGEREF _Toc518286827 \h </w:instrText>
        </w:r>
        <w:r w:rsidR="00C945A5">
          <w:rPr>
            <w:noProof/>
            <w:webHidden/>
          </w:rPr>
        </w:r>
        <w:r w:rsidR="00C945A5">
          <w:rPr>
            <w:noProof/>
            <w:webHidden/>
          </w:rPr>
          <w:fldChar w:fldCharType="separate"/>
        </w:r>
        <w:r w:rsidR="00EB0904">
          <w:rPr>
            <w:noProof/>
            <w:webHidden/>
          </w:rPr>
          <w:t>7</w:t>
        </w:r>
        <w:r w:rsidR="00C945A5">
          <w:rPr>
            <w:noProof/>
            <w:webHidden/>
          </w:rPr>
          <w:fldChar w:fldCharType="end"/>
        </w:r>
      </w:hyperlink>
    </w:p>
    <w:p w14:paraId="6A32183F" w14:textId="1AE2112A" w:rsidR="00C945A5" w:rsidRDefault="008A4BBB">
      <w:pPr>
        <w:pStyle w:val="TOC5"/>
        <w:tabs>
          <w:tab w:val="right" w:leader="dot" w:pos="5030"/>
        </w:tabs>
        <w:rPr>
          <w:rFonts w:eastAsiaTheme="minorEastAsia"/>
          <w:noProof/>
          <w:sz w:val="22"/>
          <w:lang w:val="en-US" w:eastAsia="en-US" w:bidi="ar-SA"/>
        </w:rPr>
      </w:pPr>
      <w:hyperlink w:anchor="_Toc518286828" w:history="1">
        <w:r w:rsidR="00C945A5" w:rsidRPr="00414E8B">
          <w:rPr>
            <w:rStyle w:val="Hyperlink"/>
            <w:noProof/>
          </w:rPr>
          <w:t>Storitve uvoza/izvoza</w:t>
        </w:r>
        <w:r w:rsidR="00C945A5">
          <w:rPr>
            <w:noProof/>
            <w:webHidden/>
          </w:rPr>
          <w:tab/>
        </w:r>
        <w:r w:rsidR="00C945A5">
          <w:rPr>
            <w:noProof/>
            <w:webHidden/>
          </w:rPr>
          <w:fldChar w:fldCharType="begin"/>
        </w:r>
        <w:r w:rsidR="00C945A5">
          <w:rPr>
            <w:noProof/>
            <w:webHidden/>
          </w:rPr>
          <w:instrText xml:space="preserve"> PAGEREF _Toc518286828 \h </w:instrText>
        </w:r>
        <w:r w:rsidR="00C945A5">
          <w:rPr>
            <w:noProof/>
            <w:webHidden/>
          </w:rPr>
        </w:r>
        <w:r w:rsidR="00C945A5">
          <w:rPr>
            <w:noProof/>
            <w:webHidden/>
          </w:rPr>
          <w:fldChar w:fldCharType="separate"/>
        </w:r>
        <w:r w:rsidR="00EB0904">
          <w:rPr>
            <w:noProof/>
            <w:webHidden/>
          </w:rPr>
          <w:t>7</w:t>
        </w:r>
        <w:r w:rsidR="00C945A5">
          <w:rPr>
            <w:noProof/>
            <w:webHidden/>
          </w:rPr>
          <w:fldChar w:fldCharType="end"/>
        </w:r>
      </w:hyperlink>
    </w:p>
    <w:p w14:paraId="1ED928DE" w14:textId="6F121AB1" w:rsidR="00C945A5" w:rsidRDefault="008A4BBB">
      <w:pPr>
        <w:pStyle w:val="TOC5"/>
        <w:tabs>
          <w:tab w:val="right" w:leader="dot" w:pos="5030"/>
        </w:tabs>
        <w:rPr>
          <w:rFonts w:eastAsiaTheme="minorEastAsia"/>
          <w:noProof/>
          <w:sz w:val="22"/>
          <w:lang w:val="en-US" w:eastAsia="en-US" w:bidi="ar-SA"/>
        </w:rPr>
      </w:pPr>
      <w:hyperlink w:anchor="_Toc518286829" w:history="1">
        <w:r w:rsidR="00C945A5" w:rsidRPr="00414E8B">
          <w:rPr>
            <w:rStyle w:val="Hyperlink"/>
            <w:noProof/>
          </w:rPr>
          <w:t>Komponente pisav</w:t>
        </w:r>
        <w:r w:rsidR="00C945A5">
          <w:rPr>
            <w:noProof/>
            <w:webHidden/>
          </w:rPr>
          <w:tab/>
        </w:r>
        <w:r w:rsidR="00C945A5">
          <w:rPr>
            <w:noProof/>
            <w:webHidden/>
          </w:rPr>
          <w:fldChar w:fldCharType="begin"/>
        </w:r>
        <w:r w:rsidR="00C945A5">
          <w:rPr>
            <w:noProof/>
            <w:webHidden/>
          </w:rPr>
          <w:instrText xml:space="preserve"> PAGEREF _Toc518286829 \h </w:instrText>
        </w:r>
        <w:r w:rsidR="00C945A5">
          <w:rPr>
            <w:noProof/>
            <w:webHidden/>
          </w:rPr>
        </w:r>
        <w:r w:rsidR="00C945A5">
          <w:rPr>
            <w:noProof/>
            <w:webHidden/>
          </w:rPr>
          <w:fldChar w:fldCharType="separate"/>
        </w:r>
        <w:r w:rsidR="00EB0904">
          <w:rPr>
            <w:noProof/>
            <w:webHidden/>
          </w:rPr>
          <w:t>7</w:t>
        </w:r>
        <w:r w:rsidR="00C945A5">
          <w:rPr>
            <w:noProof/>
            <w:webHidden/>
          </w:rPr>
          <w:fldChar w:fldCharType="end"/>
        </w:r>
      </w:hyperlink>
    </w:p>
    <w:p w14:paraId="0C01896B" w14:textId="6D621AD6" w:rsidR="00C945A5" w:rsidRDefault="008A4BBB">
      <w:pPr>
        <w:pStyle w:val="TOC5"/>
        <w:tabs>
          <w:tab w:val="right" w:leader="dot" w:pos="5030"/>
        </w:tabs>
        <w:rPr>
          <w:rFonts w:eastAsiaTheme="minorEastAsia"/>
          <w:noProof/>
          <w:sz w:val="22"/>
          <w:lang w:val="en-US" w:eastAsia="en-US" w:bidi="ar-SA"/>
        </w:rPr>
      </w:pPr>
      <w:hyperlink w:anchor="_Toc518286830" w:history="1">
        <w:r w:rsidR="00C945A5" w:rsidRPr="00414E8B">
          <w:rPr>
            <w:rStyle w:val="Hyperlink"/>
            <w:noProof/>
          </w:rPr>
          <w:t>Spremembe in razpoložljivost spletnih storitev</w:t>
        </w:r>
        <w:r w:rsidR="00C945A5">
          <w:rPr>
            <w:noProof/>
            <w:webHidden/>
          </w:rPr>
          <w:tab/>
        </w:r>
        <w:r w:rsidR="00C945A5">
          <w:rPr>
            <w:noProof/>
            <w:webHidden/>
          </w:rPr>
          <w:fldChar w:fldCharType="begin"/>
        </w:r>
        <w:r w:rsidR="00C945A5">
          <w:rPr>
            <w:noProof/>
            <w:webHidden/>
          </w:rPr>
          <w:instrText xml:space="preserve"> PAGEREF _Toc518286830 \h </w:instrText>
        </w:r>
        <w:r w:rsidR="00C945A5">
          <w:rPr>
            <w:noProof/>
            <w:webHidden/>
          </w:rPr>
        </w:r>
        <w:r w:rsidR="00C945A5">
          <w:rPr>
            <w:noProof/>
            <w:webHidden/>
          </w:rPr>
          <w:fldChar w:fldCharType="separate"/>
        </w:r>
        <w:r w:rsidR="00EB0904">
          <w:rPr>
            <w:noProof/>
            <w:webHidden/>
          </w:rPr>
          <w:t>7</w:t>
        </w:r>
        <w:r w:rsidR="00C945A5">
          <w:rPr>
            <w:noProof/>
            <w:webHidden/>
          </w:rPr>
          <w:fldChar w:fldCharType="end"/>
        </w:r>
      </w:hyperlink>
    </w:p>
    <w:p w14:paraId="32018D43" w14:textId="3FCC3DC6" w:rsidR="00C945A5" w:rsidRDefault="008A4BBB">
      <w:pPr>
        <w:pStyle w:val="TOC5"/>
        <w:tabs>
          <w:tab w:val="right" w:leader="dot" w:pos="5030"/>
        </w:tabs>
        <w:rPr>
          <w:rFonts w:eastAsiaTheme="minorEastAsia"/>
          <w:noProof/>
          <w:sz w:val="22"/>
          <w:lang w:val="en-US" w:eastAsia="en-US" w:bidi="ar-SA"/>
        </w:rPr>
      </w:pPr>
      <w:hyperlink w:anchor="_Toc518286831" w:history="1">
        <w:r w:rsidR="00C945A5" w:rsidRPr="00414E8B">
          <w:rPr>
            <w:rStyle w:val="Hyperlink"/>
            <w:noProof/>
          </w:rPr>
          <w:t>Skladnost z zakoni</w:t>
        </w:r>
        <w:r w:rsidR="00C945A5">
          <w:rPr>
            <w:noProof/>
            <w:webHidden/>
          </w:rPr>
          <w:tab/>
        </w:r>
        <w:r w:rsidR="00C945A5">
          <w:rPr>
            <w:noProof/>
            <w:webHidden/>
          </w:rPr>
          <w:fldChar w:fldCharType="begin"/>
        </w:r>
        <w:r w:rsidR="00C945A5">
          <w:rPr>
            <w:noProof/>
            <w:webHidden/>
          </w:rPr>
          <w:instrText xml:space="preserve"> PAGEREF _Toc518286831 \h </w:instrText>
        </w:r>
        <w:r w:rsidR="00C945A5">
          <w:rPr>
            <w:noProof/>
            <w:webHidden/>
          </w:rPr>
        </w:r>
        <w:r w:rsidR="00C945A5">
          <w:rPr>
            <w:noProof/>
            <w:webHidden/>
          </w:rPr>
          <w:fldChar w:fldCharType="separate"/>
        </w:r>
        <w:r w:rsidR="00EB0904">
          <w:rPr>
            <w:noProof/>
            <w:webHidden/>
          </w:rPr>
          <w:t>7</w:t>
        </w:r>
        <w:r w:rsidR="00C945A5">
          <w:rPr>
            <w:noProof/>
            <w:webHidden/>
          </w:rPr>
          <w:fldChar w:fldCharType="end"/>
        </w:r>
      </w:hyperlink>
    </w:p>
    <w:p w14:paraId="00951072" w14:textId="610277AE" w:rsidR="00C945A5" w:rsidRDefault="008A4BBB">
      <w:pPr>
        <w:pStyle w:val="TOC5"/>
        <w:tabs>
          <w:tab w:val="right" w:leader="dot" w:pos="5030"/>
        </w:tabs>
        <w:rPr>
          <w:rFonts w:eastAsiaTheme="minorEastAsia"/>
          <w:noProof/>
          <w:sz w:val="22"/>
          <w:lang w:val="en-US" w:eastAsia="en-US" w:bidi="ar-SA"/>
        </w:rPr>
      </w:pPr>
      <w:hyperlink w:anchor="_Toc518286832" w:history="1">
        <w:r w:rsidR="00C945A5" w:rsidRPr="00414E8B">
          <w:rPr>
            <w:rStyle w:val="Hyperlink"/>
            <w:noProof/>
          </w:rPr>
          <w:t>Drugo</w:t>
        </w:r>
        <w:r w:rsidR="00C945A5">
          <w:rPr>
            <w:noProof/>
            <w:webHidden/>
          </w:rPr>
          <w:tab/>
        </w:r>
        <w:r w:rsidR="00C945A5">
          <w:rPr>
            <w:noProof/>
            <w:webHidden/>
          </w:rPr>
          <w:fldChar w:fldCharType="begin"/>
        </w:r>
        <w:r w:rsidR="00C945A5">
          <w:rPr>
            <w:noProof/>
            <w:webHidden/>
          </w:rPr>
          <w:instrText xml:space="preserve"> PAGEREF _Toc518286832 \h </w:instrText>
        </w:r>
        <w:r w:rsidR="00C945A5">
          <w:rPr>
            <w:noProof/>
            <w:webHidden/>
          </w:rPr>
        </w:r>
        <w:r w:rsidR="00C945A5">
          <w:rPr>
            <w:noProof/>
            <w:webHidden/>
          </w:rPr>
          <w:fldChar w:fldCharType="separate"/>
        </w:r>
        <w:r w:rsidR="00EB0904">
          <w:rPr>
            <w:noProof/>
            <w:webHidden/>
          </w:rPr>
          <w:t>7</w:t>
        </w:r>
        <w:r w:rsidR="00C945A5">
          <w:rPr>
            <w:noProof/>
            <w:webHidden/>
          </w:rPr>
          <w:fldChar w:fldCharType="end"/>
        </w:r>
      </w:hyperlink>
    </w:p>
    <w:p w14:paraId="71A4955E" w14:textId="02B1F8AA" w:rsidR="00C945A5" w:rsidRDefault="008A4BBB">
      <w:pPr>
        <w:pStyle w:val="TOC1"/>
        <w:tabs>
          <w:tab w:val="right" w:leader="dot" w:pos="5030"/>
        </w:tabs>
        <w:rPr>
          <w:rFonts w:eastAsiaTheme="minorEastAsia"/>
          <w:b w:val="0"/>
          <w:caps w:val="0"/>
          <w:noProof/>
          <w:sz w:val="22"/>
          <w:lang w:val="en-US" w:eastAsia="en-US" w:bidi="ar-SA"/>
        </w:rPr>
      </w:pPr>
      <w:hyperlink w:anchor="_Toc518286833" w:history="1">
        <w:r w:rsidR="00C945A5" w:rsidRPr="00414E8B">
          <w:rPr>
            <w:rStyle w:val="Hyperlink"/>
            <w:noProof/>
          </w:rPr>
          <w:t>Pogoji za varstvo podatkov</w:t>
        </w:r>
        <w:r w:rsidR="00C945A5">
          <w:rPr>
            <w:noProof/>
            <w:webHidden/>
          </w:rPr>
          <w:tab/>
        </w:r>
        <w:r w:rsidR="00C945A5">
          <w:rPr>
            <w:noProof/>
            <w:webHidden/>
          </w:rPr>
          <w:fldChar w:fldCharType="begin"/>
        </w:r>
        <w:r w:rsidR="00C945A5">
          <w:rPr>
            <w:noProof/>
            <w:webHidden/>
          </w:rPr>
          <w:instrText xml:space="preserve"> PAGEREF _Toc518286833 \h </w:instrText>
        </w:r>
        <w:r w:rsidR="00C945A5">
          <w:rPr>
            <w:noProof/>
            <w:webHidden/>
          </w:rPr>
        </w:r>
        <w:r w:rsidR="00C945A5">
          <w:rPr>
            <w:noProof/>
            <w:webHidden/>
          </w:rPr>
          <w:fldChar w:fldCharType="separate"/>
        </w:r>
        <w:r w:rsidR="00EB0904">
          <w:rPr>
            <w:noProof/>
            <w:webHidden/>
          </w:rPr>
          <w:t>9</w:t>
        </w:r>
        <w:r w:rsidR="00C945A5">
          <w:rPr>
            <w:noProof/>
            <w:webHidden/>
          </w:rPr>
          <w:fldChar w:fldCharType="end"/>
        </w:r>
      </w:hyperlink>
    </w:p>
    <w:p w14:paraId="52031A94" w14:textId="7C7011D1" w:rsidR="00C945A5" w:rsidRDefault="008A4BBB">
      <w:pPr>
        <w:pStyle w:val="TOC5"/>
        <w:tabs>
          <w:tab w:val="right" w:leader="dot" w:pos="5030"/>
        </w:tabs>
        <w:rPr>
          <w:rFonts w:eastAsiaTheme="minorEastAsia"/>
          <w:noProof/>
          <w:sz w:val="22"/>
          <w:lang w:val="en-US" w:eastAsia="en-US" w:bidi="ar-SA"/>
        </w:rPr>
      </w:pPr>
      <w:hyperlink w:anchor="_Toc518286834" w:history="1">
        <w:r w:rsidR="00C945A5" w:rsidRPr="00414E8B">
          <w:rPr>
            <w:rStyle w:val="Hyperlink"/>
            <w:noProof/>
          </w:rPr>
          <w:t>Obseg</w:t>
        </w:r>
        <w:r w:rsidR="00C945A5">
          <w:rPr>
            <w:noProof/>
            <w:webHidden/>
          </w:rPr>
          <w:tab/>
        </w:r>
        <w:r w:rsidR="00C945A5">
          <w:rPr>
            <w:noProof/>
            <w:webHidden/>
          </w:rPr>
          <w:fldChar w:fldCharType="begin"/>
        </w:r>
        <w:r w:rsidR="00C945A5">
          <w:rPr>
            <w:noProof/>
            <w:webHidden/>
          </w:rPr>
          <w:instrText xml:space="preserve"> PAGEREF _Toc518286834 \h </w:instrText>
        </w:r>
        <w:r w:rsidR="00C945A5">
          <w:rPr>
            <w:noProof/>
            <w:webHidden/>
          </w:rPr>
        </w:r>
        <w:r w:rsidR="00C945A5">
          <w:rPr>
            <w:noProof/>
            <w:webHidden/>
          </w:rPr>
          <w:fldChar w:fldCharType="separate"/>
        </w:r>
        <w:r w:rsidR="00EB0904">
          <w:rPr>
            <w:noProof/>
            <w:webHidden/>
          </w:rPr>
          <w:t>9</w:t>
        </w:r>
        <w:r w:rsidR="00C945A5">
          <w:rPr>
            <w:noProof/>
            <w:webHidden/>
          </w:rPr>
          <w:fldChar w:fldCharType="end"/>
        </w:r>
      </w:hyperlink>
    </w:p>
    <w:p w14:paraId="5C1F86A4" w14:textId="1D0CBF26" w:rsidR="00C945A5" w:rsidRDefault="008A4BBB">
      <w:pPr>
        <w:pStyle w:val="TOC5"/>
        <w:tabs>
          <w:tab w:val="right" w:leader="dot" w:pos="5030"/>
        </w:tabs>
        <w:rPr>
          <w:rFonts w:eastAsiaTheme="minorEastAsia"/>
          <w:noProof/>
          <w:sz w:val="22"/>
          <w:lang w:val="en-US" w:eastAsia="en-US" w:bidi="ar-SA"/>
        </w:rPr>
      </w:pPr>
      <w:hyperlink w:anchor="_Toc518286835" w:history="1">
        <w:r w:rsidR="00C945A5" w:rsidRPr="00414E8B">
          <w:rPr>
            <w:rStyle w:val="Hyperlink"/>
            <w:noProof/>
          </w:rPr>
          <w:t>Obdelava podatkov strank; lastništvo</w:t>
        </w:r>
        <w:r w:rsidR="00C945A5">
          <w:rPr>
            <w:noProof/>
            <w:webHidden/>
          </w:rPr>
          <w:tab/>
        </w:r>
        <w:r w:rsidR="00C945A5">
          <w:rPr>
            <w:noProof/>
            <w:webHidden/>
          </w:rPr>
          <w:fldChar w:fldCharType="begin"/>
        </w:r>
        <w:r w:rsidR="00C945A5">
          <w:rPr>
            <w:noProof/>
            <w:webHidden/>
          </w:rPr>
          <w:instrText xml:space="preserve"> PAGEREF _Toc518286835 \h </w:instrText>
        </w:r>
        <w:r w:rsidR="00C945A5">
          <w:rPr>
            <w:noProof/>
            <w:webHidden/>
          </w:rPr>
        </w:r>
        <w:r w:rsidR="00C945A5">
          <w:rPr>
            <w:noProof/>
            <w:webHidden/>
          </w:rPr>
          <w:fldChar w:fldCharType="separate"/>
        </w:r>
        <w:r w:rsidR="00EB0904">
          <w:rPr>
            <w:noProof/>
            <w:webHidden/>
          </w:rPr>
          <w:t>9</w:t>
        </w:r>
        <w:r w:rsidR="00C945A5">
          <w:rPr>
            <w:noProof/>
            <w:webHidden/>
          </w:rPr>
          <w:fldChar w:fldCharType="end"/>
        </w:r>
      </w:hyperlink>
    </w:p>
    <w:p w14:paraId="407D2A7A" w14:textId="5A7AB9F7" w:rsidR="00C945A5" w:rsidRDefault="008A4BBB">
      <w:pPr>
        <w:pStyle w:val="TOC5"/>
        <w:tabs>
          <w:tab w:val="right" w:leader="dot" w:pos="5030"/>
        </w:tabs>
        <w:rPr>
          <w:rFonts w:eastAsiaTheme="minorEastAsia"/>
          <w:noProof/>
          <w:sz w:val="22"/>
          <w:lang w:val="en-US" w:eastAsia="en-US" w:bidi="ar-SA"/>
        </w:rPr>
      </w:pPr>
      <w:hyperlink w:anchor="_Toc518286836" w:history="1">
        <w:r w:rsidR="00C945A5" w:rsidRPr="00414E8B">
          <w:rPr>
            <w:rStyle w:val="Hyperlink"/>
            <w:noProof/>
          </w:rPr>
          <w:t>Razkritje podatkov strank</w:t>
        </w:r>
        <w:r w:rsidR="00C945A5">
          <w:rPr>
            <w:noProof/>
            <w:webHidden/>
          </w:rPr>
          <w:tab/>
        </w:r>
        <w:r w:rsidR="00C945A5">
          <w:rPr>
            <w:noProof/>
            <w:webHidden/>
          </w:rPr>
          <w:fldChar w:fldCharType="begin"/>
        </w:r>
        <w:r w:rsidR="00C945A5">
          <w:rPr>
            <w:noProof/>
            <w:webHidden/>
          </w:rPr>
          <w:instrText xml:space="preserve"> PAGEREF _Toc518286836 \h </w:instrText>
        </w:r>
        <w:r w:rsidR="00C945A5">
          <w:rPr>
            <w:noProof/>
            <w:webHidden/>
          </w:rPr>
        </w:r>
        <w:r w:rsidR="00C945A5">
          <w:rPr>
            <w:noProof/>
            <w:webHidden/>
          </w:rPr>
          <w:fldChar w:fldCharType="separate"/>
        </w:r>
        <w:r w:rsidR="00EB0904">
          <w:rPr>
            <w:noProof/>
            <w:webHidden/>
          </w:rPr>
          <w:t>9</w:t>
        </w:r>
        <w:r w:rsidR="00C945A5">
          <w:rPr>
            <w:noProof/>
            <w:webHidden/>
          </w:rPr>
          <w:fldChar w:fldCharType="end"/>
        </w:r>
      </w:hyperlink>
    </w:p>
    <w:p w14:paraId="1CD36F8D" w14:textId="2A884D34" w:rsidR="00C945A5" w:rsidRDefault="008A4BBB">
      <w:pPr>
        <w:pStyle w:val="TOC5"/>
        <w:tabs>
          <w:tab w:val="right" w:leader="dot" w:pos="5030"/>
        </w:tabs>
        <w:rPr>
          <w:rFonts w:eastAsiaTheme="minorEastAsia"/>
          <w:noProof/>
          <w:sz w:val="22"/>
          <w:lang w:val="en-US" w:eastAsia="en-US" w:bidi="ar-SA"/>
        </w:rPr>
      </w:pPr>
      <w:hyperlink w:anchor="_Toc518286837" w:history="1">
        <w:r w:rsidR="00C945A5" w:rsidRPr="00414E8B">
          <w:rPr>
            <w:rStyle w:val="Hyperlink"/>
            <w:noProof/>
          </w:rPr>
          <w:t>Obdelava osebnih podatkov; Splošna uredba o varstvu podatkov</w:t>
        </w:r>
        <w:r w:rsidR="00C945A5">
          <w:rPr>
            <w:noProof/>
            <w:webHidden/>
          </w:rPr>
          <w:tab/>
        </w:r>
        <w:r w:rsidR="00C945A5">
          <w:rPr>
            <w:noProof/>
            <w:webHidden/>
          </w:rPr>
          <w:fldChar w:fldCharType="begin"/>
        </w:r>
        <w:r w:rsidR="00C945A5">
          <w:rPr>
            <w:noProof/>
            <w:webHidden/>
          </w:rPr>
          <w:instrText xml:space="preserve"> PAGEREF _Toc518286837 \h </w:instrText>
        </w:r>
        <w:r w:rsidR="00C945A5">
          <w:rPr>
            <w:noProof/>
            <w:webHidden/>
          </w:rPr>
        </w:r>
        <w:r w:rsidR="00C945A5">
          <w:rPr>
            <w:noProof/>
            <w:webHidden/>
          </w:rPr>
          <w:fldChar w:fldCharType="separate"/>
        </w:r>
        <w:r w:rsidR="00EB0904">
          <w:rPr>
            <w:noProof/>
            <w:webHidden/>
          </w:rPr>
          <w:t>9</w:t>
        </w:r>
        <w:r w:rsidR="00C945A5">
          <w:rPr>
            <w:noProof/>
            <w:webHidden/>
          </w:rPr>
          <w:fldChar w:fldCharType="end"/>
        </w:r>
      </w:hyperlink>
    </w:p>
    <w:p w14:paraId="766B36E8" w14:textId="2F42AF15" w:rsidR="00C945A5" w:rsidRDefault="008A4BBB">
      <w:pPr>
        <w:pStyle w:val="TOC5"/>
        <w:tabs>
          <w:tab w:val="right" w:leader="dot" w:pos="5030"/>
        </w:tabs>
        <w:rPr>
          <w:rFonts w:eastAsiaTheme="minorEastAsia"/>
          <w:noProof/>
          <w:sz w:val="22"/>
          <w:lang w:val="en-US" w:eastAsia="en-US" w:bidi="ar-SA"/>
        </w:rPr>
      </w:pPr>
      <w:hyperlink w:anchor="_Toc518286838" w:history="1">
        <w:r w:rsidR="00C945A5" w:rsidRPr="00414E8B">
          <w:rPr>
            <w:rStyle w:val="Hyperlink"/>
            <w:noProof/>
          </w:rPr>
          <w:t>Varnost podatkov</w:t>
        </w:r>
        <w:r w:rsidR="00C945A5">
          <w:rPr>
            <w:noProof/>
            <w:webHidden/>
          </w:rPr>
          <w:tab/>
        </w:r>
        <w:r w:rsidR="00C945A5">
          <w:rPr>
            <w:noProof/>
            <w:webHidden/>
          </w:rPr>
          <w:fldChar w:fldCharType="begin"/>
        </w:r>
        <w:r w:rsidR="00C945A5">
          <w:rPr>
            <w:noProof/>
            <w:webHidden/>
          </w:rPr>
          <w:instrText xml:space="preserve"> PAGEREF _Toc518286838 \h </w:instrText>
        </w:r>
        <w:r w:rsidR="00C945A5">
          <w:rPr>
            <w:noProof/>
            <w:webHidden/>
          </w:rPr>
        </w:r>
        <w:r w:rsidR="00C945A5">
          <w:rPr>
            <w:noProof/>
            <w:webHidden/>
          </w:rPr>
          <w:fldChar w:fldCharType="separate"/>
        </w:r>
        <w:r w:rsidR="00EB0904">
          <w:rPr>
            <w:noProof/>
            <w:webHidden/>
          </w:rPr>
          <w:t>10</w:t>
        </w:r>
        <w:r w:rsidR="00C945A5">
          <w:rPr>
            <w:noProof/>
            <w:webHidden/>
          </w:rPr>
          <w:fldChar w:fldCharType="end"/>
        </w:r>
      </w:hyperlink>
    </w:p>
    <w:p w14:paraId="0A265573" w14:textId="567494C8" w:rsidR="00C945A5" w:rsidRDefault="008A4BBB">
      <w:pPr>
        <w:pStyle w:val="TOC5"/>
        <w:tabs>
          <w:tab w:val="right" w:leader="dot" w:pos="5030"/>
        </w:tabs>
        <w:rPr>
          <w:rFonts w:eastAsiaTheme="minorEastAsia"/>
          <w:noProof/>
          <w:sz w:val="22"/>
          <w:lang w:val="en-US" w:eastAsia="en-US" w:bidi="ar-SA"/>
        </w:rPr>
      </w:pPr>
      <w:hyperlink w:anchor="_Toc518286839" w:history="1">
        <w:r w:rsidR="00C945A5" w:rsidRPr="00414E8B">
          <w:rPr>
            <w:rStyle w:val="Hyperlink"/>
            <w:noProof/>
          </w:rPr>
          <w:t>Obvestilo o kršitvi varnosti</w:t>
        </w:r>
        <w:r w:rsidR="00C945A5">
          <w:rPr>
            <w:noProof/>
            <w:webHidden/>
          </w:rPr>
          <w:tab/>
        </w:r>
        <w:r w:rsidR="00C945A5">
          <w:rPr>
            <w:noProof/>
            <w:webHidden/>
          </w:rPr>
          <w:fldChar w:fldCharType="begin"/>
        </w:r>
        <w:r w:rsidR="00C945A5">
          <w:rPr>
            <w:noProof/>
            <w:webHidden/>
          </w:rPr>
          <w:instrText xml:space="preserve"> PAGEREF _Toc518286839 \h </w:instrText>
        </w:r>
        <w:r w:rsidR="00C945A5">
          <w:rPr>
            <w:noProof/>
            <w:webHidden/>
          </w:rPr>
        </w:r>
        <w:r w:rsidR="00C945A5">
          <w:rPr>
            <w:noProof/>
            <w:webHidden/>
          </w:rPr>
          <w:fldChar w:fldCharType="separate"/>
        </w:r>
        <w:r w:rsidR="00EB0904">
          <w:rPr>
            <w:noProof/>
            <w:webHidden/>
          </w:rPr>
          <w:t>11</w:t>
        </w:r>
        <w:r w:rsidR="00C945A5">
          <w:rPr>
            <w:noProof/>
            <w:webHidden/>
          </w:rPr>
          <w:fldChar w:fldCharType="end"/>
        </w:r>
      </w:hyperlink>
    </w:p>
    <w:p w14:paraId="7BA8D74B" w14:textId="7B668AFC" w:rsidR="00C945A5" w:rsidRDefault="008A4BBB">
      <w:pPr>
        <w:pStyle w:val="TOC5"/>
        <w:tabs>
          <w:tab w:val="right" w:leader="dot" w:pos="5030"/>
        </w:tabs>
        <w:rPr>
          <w:rFonts w:eastAsiaTheme="minorEastAsia"/>
          <w:noProof/>
          <w:sz w:val="22"/>
          <w:lang w:val="en-US" w:eastAsia="en-US" w:bidi="ar-SA"/>
        </w:rPr>
      </w:pPr>
      <w:hyperlink w:anchor="_Toc518286840" w:history="1">
        <w:r w:rsidR="00C945A5" w:rsidRPr="00414E8B">
          <w:rPr>
            <w:rStyle w:val="Hyperlink"/>
            <w:noProof/>
          </w:rPr>
          <w:t>Prenosi in lokacija podatkov</w:t>
        </w:r>
        <w:r w:rsidR="00C945A5">
          <w:rPr>
            <w:noProof/>
            <w:webHidden/>
          </w:rPr>
          <w:tab/>
        </w:r>
        <w:r w:rsidR="00C945A5">
          <w:rPr>
            <w:noProof/>
            <w:webHidden/>
          </w:rPr>
          <w:fldChar w:fldCharType="begin"/>
        </w:r>
        <w:r w:rsidR="00C945A5">
          <w:rPr>
            <w:noProof/>
            <w:webHidden/>
          </w:rPr>
          <w:instrText xml:space="preserve"> PAGEREF _Toc518286840 \h </w:instrText>
        </w:r>
        <w:r w:rsidR="00C945A5">
          <w:rPr>
            <w:noProof/>
            <w:webHidden/>
          </w:rPr>
        </w:r>
        <w:r w:rsidR="00C945A5">
          <w:rPr>
            <w:noProof/>
            <w:webHidden/>
          </w:rPr>
          <w:fldChar w:fldCharType="separate"/>
        </w:r>
        <w:r w:rsidR="00EB0904">
          <w:rPr>
            <w:noProof/>
            <w:webHidden/>
          </w:rPr>
          <w:t>12</w:t>
        </w:r>
        <w:r w:rsidR="00C945A5">
          <w:rPr>
            <w:noProof/>
            <w:webHidden/>
          </w:rPr>
          <w:fldChar w:fldCharType="end"/>
        </w:r>
      </w:hyperlink>
    </w:p>
    <w:p w14:paraId="17585322" w14:textId="776E3A65" w:rsidR="00C945A5" w:rsidRDefault="008A4BBB">
      <w:pPr>
        <w:pStyle w:val="TOC5"/>
        <w:tabs>
          <w:tab w:val="right" w:leader="dot" w:pos="5030"/>
        </w:tabs>
        <w:rPr>
          <w:rFonts w:eastAsiaTheme="minorEastAsia"/>
          <w:noProof/>
          <w:sz w:val="22"/>
          <w:lang w:val="en-US" w:eastAsia="en-US" w:bidi="ar-SA"/>
        </w:rPr>
      </w:pPr>
      <w:hyperlink w:anchor="_Toc518286841" w:history="1">
        <w:r w:rsidR="00C945A5" w:rsidRPr="00414E8B">
          <w:rPr>
            <w:rStyle w:val="Hyperlink"/>
            <w:noProof/>
          </w:rPr>
          <w:t>Hranjenje in izbris podatkov</w:t>
        </w:r>
        <w:r w:rsidR="00C945A5">
          <w:rPr>
            <w:noProof/>
            <w:webHidden/>
          </w:rPr>
          <w:tab/>
        </w:r>
        <w:r w:rsidR="00C945A5">
          <w:rPr>
            <w:noProof/>
            <w:webHidden/>
          </w:rPr>
          <w:fldChar w:fldCharType="begin"/>
        </w:r>
        <w:r w:rsidR="00C945A5">
          <w:rPr>
            <w:noProof/>
            <w:webHidden/>
          </w:rPr>
          <w:instrText xml:space="preserve"> PAGEREF _Toc518286841 \h </w:instrText>
        </w:r>
        <w:r w:rsidR="00C945A5">
          <w:rPr>
            <w:noProof/>
            <w:webHidden/>
          </w:rPr>
        </w:r>
        <w:r w:rsidR="00C945A5">
          <w:rPr>
            <w:noProof/>
            <w:webHidden/>
          </w:rPr>
          <w:fldChar w:fldCharType="separate"/>
        </w:r>
        <w:r w:rsidR="00EB0904">
          <w:rPr>
            <w:noProof/>
            <w:webHidden/>
          </w:rPr>
          <w:t>13</w:t>
        </w:r>
        <w:r w:rsidR="00C945A5">
          <w:rPr>
            <w:noProof/>
            <w:webHidden/>
          </w:rPr>
          <w:fldChar w:fldCharType="end"/>
        </w:r>
      </w:hyperlink>
    </w:p>
    <w:p w14:paraId="3279EEA2" w14:textId="6FD1420B" w:rsidR="00C945A5" w:rsidRDefault="008A4BBB">
      <w:pPr>
        <w:pStyle w:val="TOC5"/>
        <w:tabs>
          <w:tab w:val="right" w:leader="dot" w:pos="5030"/>
        </w:tabs>
        <w:rPr>
          <w:rFonts w:eastAsiaTheme="minorEastAsia"/>
          <w:noProof/>
          <w:sz w:val="22"/>
          <w:lang w:val="en-US" w:eastAsia="en-US" w:bidi="ar-SA"/>
        </w:rPr>
      </w:pPr>
      <w:hyperlink w:anchor="_Toc518286842" w:history="1">
        <w:r w:rsidR="00C945A5" w:rsidRPr="00414E8B">
          <w:rPr>
            <w:rStyle w:val="Hyperlink"/>
            <w:noProof/>
          </w:rPr>
          <w:t>Obdelovalčeva zaveza k zaupnosti</w:t>
        </w:r>
        <w:r w:rsidR="00C945A5">
          <w:rPr>
            <w:noProof/>
            <w:webHidden/>
          </w:rPr>
          <w:tab/>
        </w:r>
        <w:r w:rsidR="00C945A5">
          <w:rPr>
            <w:noProof/>
            <w:webHidden/>
          </w:rPr>
          <w:fldChar w:fldCharType="begin"/>
        </w:r>
        <w:r w:rsidR="00C945A5">
          <w:rPr>
            <w:noProof/>
            <w:webHidden/>
          </w:rPr>
          <w:instrText xml:space="preserve"> PAGEREF _Toc518286842 \h </w:instrText>
        </w:r>
        <w:r w:rsidR="00C945A5">
          <w:rPr>
            <w:noProof/>
            <w:webHidden/>
          </w:rPr>
        </w:r>
        <w:r w:rsidR="00C945A5">
          <w:rPr>
            <w:noProof/>
            <w:webHidden/>
          </w:rPr>
          <w:fldChar w:fldCharType="separate"/>
        </w:r>
        <w:r w:rsidR="00EB0904">
          <w:rPr>
            <w:noProof/>
            <w:webHidden/>
          </w:rPr>
          <w:t>13</w:t>
        </w:r>
        <w:r w:rsidR="00C945A5">
          <w:rPr>
            <w:noProof/>
            <w:webHidden/>
          </w:rPr>
          <w:fldChar w:fldCharType="end"/>
        </w:r>
      </w:hyperlink>
    </w:p>
    <w:p w14:paraId="0AC487EF" w14:textId="6AFE2D41" w:rsidR="00C945A5" w:rsidRDefault="008A4BBB">
      <w:pPr>
        <w:pStyle w:val="TOC5"/>
        <w:tabs>
          <w:tab w:val="right" w:leader="dot" w:pos="5030"/>
        </w:tabs>
        <w:rPr>
          <w:rFonts w:eastAsiaTheme="minorEastAsia"/>
          <w:noProof/>
          <w:sz w:val="22"/>
          <w:lang w:val="en-US" w:eastAsia="en-US" w:bidi="ar-SA"/>
        </w:rPr>
      </w:pPr>
      <w:hyperlink w:anchor="_Toc518286843" w:history="1">
        <w:r w:rsidR="00C945A5" w:rsidRPr="00414E8B">
          <w:rPr>
            <w:rStyle w:val="Hyperlink"/>
            <w:noProof/>
          </w:rPr>
          <w:t>Obvestilo o uporabi podobdelovalcev in njihov nadzor</w:t>
        </w:r>
        <w:r w:rsidR="00C945A5">
          <w:rPr>
            <w:noProof/>
            <w:webHidden/>
          </w:rPr>
          <w:tab/>
        </w:r>
        <w:r w:rsidR="00C945A5">
          <w:rPr>
            <w:noProof/>
            <w:webHidden/>
          </w:rPr>
          <w:fldChar w:fldCharType="begin"/>
        </w:r>
        <w:r w:rsidR="00C945A5">
          <w:rPr>
            <w:noProof/>
            <w:webHidden/>
          </w:rPr>
          <w:instrText xml:space="preserve"> PAGEREF _Toc518286843 \h </w:instrText>
        </w:r>
        <w:r w:rsidR="00C945A5">
          <w:rPr>
            <w:noProof/>
            <w:webHidden/>
          </w:rPr>
        </w:r>
        <w:r w:rsidR="00C945A5">
          <w:rPr>
            <w:noProof/>
            <w:webHidden/>
          </w:rPr>
          <w:fldChar w:fldCharType="separate"/>
        </w:r>
        <w:r w:rsidR="00EB0904">
          <w:rPr>
            <w:noProof/>
            <w:webHidden/>
          </w:rPr>
          <w:t>13</w:t>
        </w:r>
        <w:r w:rsidR="00C945A5">
          <w:rPr>
            <w:noProof/>
            <w:webHidden/>
          </w:rPr>
          <w:fldChar w:fldCharType="end"/>
        </w:r>
      </w:hyperlink>
    </w:p>
    <w:p w14:paraId="309F8F73" w14:textId="335D5E23" w:rsidR="00C945A5" w:rsidRDefault="008A4BBB">
      <w:pPr>
        <w:pStyle w:val="TOC5"/>
        <w:tabs>
          <w:tab w:val="right" w:leader="dot" w:pos="5030"/>
        </w:tabs>
        <w:rPr>
          <w:rFonts w:eastAsiaTheme="minorEastAsia"/>
          <w:noProof/>
          <w:sz w:val="22"/>
          <w:lang w:val="en-US" w:eastAsia="en-US" w:bidi="ar-SA"/>
        </w:rPr>
      </w:pPr>
      <w:hyperlink w:anchor="_Toc518286844" w:history="1">
        <w:r w:rsidR="00C945A5" w:rsidRPr="00414E8B">
          <w:rPr>
            <w:rStyle w:val="Hyperlink"/>
            <w:noProof/>
          </w:rPr>
          <w:t>Izobraževalne ustanove</w:t>
        </w:r>
        <w:r w:rsidR="00C945A5">
          <w:rPr>
            <w:noProof/>
            <w:webHidden/>
          </w:rPr>
          <w:tab/>
        </w:r>
        <w:r w:rsidR="00C945A5">
          <w:rPr>
            <w:noProof/>
            <w:webHidden/>
          </w:rPr>
          <w:fldChar w:fldCharType="begin"/>
        </w:r>
        <w:r w:rsidR="00C945A5">
          <w:rPr>
            <w:noProof/>
            <w:webHidden/>
          </w:rPr>
          <w:instrText xml:space="preserve"> PAGEREF _Toc518286844 \h </w:instrText>
        </w:r>
        <w:r w:rsidR="00C945A5">
          <w:rPr>
            <w:noProof/>
            <w:webHidden/>
          </w:rPr>
        </w:r>
        <w:r w:rsidR="00C945A5">
          <w:rPr>
            <w:noProof/>
            <w:webHidden/>
          </w:rPr>
          <w:fldChar w:fldCharType="separate"/>
        </w:r>
        <w:r w:rsidR="00EB0904">
          <w:rPr>
            <w:noProof/>
            <w:webHidden/>
          </w:rPr>
          <w:t>13</w:t>
        </w:r>
        <w:r w:rsidR="00C945A5">
          <w:rPr>
            <w:noProof/>
            <w:webHidden/>
          </w:rPr>
          <w:fldChar w:fldCharType="end"/>
        </w:r>
      </w:hyperlink>
    </w:p>
    <w:p w14:paraId="744F0E62" w14:textId="01202EE7" w:rsidR="00C945A5" w:rsidRDefault="008A4BBB">
      <w:pPr>
        <w:pStyle w:val="TOC5"/>
        <w:tabs>
          <w:tab w:val="right" w:leader="dot" w:pos="5030"/>
        </w:tabs>
        <w:rPr>
          <w:rFonts w:eastAsiaTheme="minorEastAsia"/>
          <w:noProof/>
          <w:sz w:val="22"/>
          <w:lang w:val="en-US" w:eastAsia="en-US" w:bidi="ar-SA"/>
        </w:rPr>
      </w:pPr>
      <w:hyperlink w:anchor="_Toc518286845" w:history="1">
        <w:r w:rsidR="00C945A5" w:rsidRPr="00414E8B">
          <w:rPr>
            <w:rStyle w:val="Hyperlink"/>
            <w:noProof/>
          </w:rPr>
          <w:t>HIPAA Business Associate</w:t>
        </w:r>
        <w:r w:rsidR="00C945A5">
          <w:rPr>
            <w:noProof/>
            <w:webHidden/>
          </w:rPr>
          <w:tab/>
        </w:r>
        <w:r w:rsidR="00C945A5">
          <w:rPr>
            <w:noProof/>
            <w:webHidden/>
          </w:rPr>
          <w:fldChar w:fldCharType="begin"/>
        </w:r>
        <w:r w:rsidR="00C945A5">
          <w:rPr>
            <w:noProof/>
            <w:webHidden/>
          </w:rPr>
          <w:instrText xml:space="preserve"> PAGEREF _Toc518286845 \h </w:instrText>
        </w:r>
        <w:r w:rsidR="00C945A5">
          <w:rPr>
            <w:noProof/>
            <w:webHidden/>
          </w:rPr>
        </w:r>
        <w:r w:rsidR="00C945A5">
          <w:rPr>
            <w:noProof/>
            <w:webHidden/>
          </w:rPr>
          <w:fldChar w:fldCharType="separate"/>
        </w:r>
        <w:r w:rsidR="00EB0904">
          <w:rPr>
            <w:noProof/>
            <w:webHidden/>
          </w:rPr>
          <w:t>13</w:t>
        </w:r>
        <w:r w:rsidR="00C945A5">
          <w:rPr>
            <w:noProof/>
            <w:webHidden/>
          </w:rPr>
          <w:fldChar w:fldCharType="end"/>
        </w:r>
      </w:hyperlink>
    </w:p>
    <w:p w14:paraId="17E7BD1D" w14:textId="50204340" w:rsidR="00C945A5" w:rsidRDefault="008A4BBB">
      <w:pPr>
        <w:pStyle w:val="TOC5"/>
        <w:tabs>
          <w:tab w:val="right" w:leader="dot" w:pos="5030"/>
        </w:tabs>
        <w:rPr>
          <w:rFonts w:eastAsiaTheme="minorEastAsia"/>
          <w:noProof/>
          <w:sz w:val="22"/>
          <w:lang w:val="en-US" w:eastAsia="en-US" w:bidi="ar-SA"/>
        </w:rPr>
      </w:pPr>
      <w:hyperlink w:anchor="_Toc518286846" w:history="1">
        <w:r w:rsidR="00C945A5" w:rsidRPr="00414E8B">
          <w:rPr>
            <w:rStyle w:val="Hyperlink"/>
            <w:noProof/>
          </w:rPr>
          <w:t>Stik z Microsoftom</w:t>
        </w:r>
        <w:r w:rsidR="00C945A5">
          <w:rPr>
            <w:noProof/>
            <w:webHidden/>
          </w:rPr>
          <w:tab/>
        </w:r>
        <w:r w:rsidR="00C945A5">
          <w:rPr>
            <w:noProof/>
            <w:webHidden/>
          </w:rPr>
          <w:fldChar w:fldCharType="begin"/>
        </w:r>
        <w:r w:rsidR="00C945A5">
          <w:rPr>
            <w:noProof/>
            <w:webHidden/>
          </w:rPr>
          <w:instrText xml:space="preserve"> PAGEREF _Toc518286846 \h </w:instrText>
        </w:r>
        <w:r w:rsidR="00C945A5">
          <w:rPr>
            <w:noProof/>
            <w:webHidden/>
          </w:rPr>
        </w:r>
        <w:r w:rsidR="00C945A5">
          <w:rPr>
            <w:noProof/>
            <w:webHidden/>
          </w:rPr>
          <w:fldChar w:fldCharType="separate"/>
        </w:r>
        <w:r w:rsidR="00EB0904">
          <w:rPr>
            <w:noProof/>
            <w:webHidden/>
          </w:rPr>
          <w:t>14</w:t>
        </w:r>
        <w:r w:rsidR="00C945A5">
          <w:rPr>
            <w:noProof/>
            <w:webHidden/>
          </w:rPr>
          <w:fldChar w:fldCharType="end"/>
        </w:r>
      </w:hyperlink>
    </w:p>
    <w:p w14:paraId="304ED096" w14:textId="2BF02689" w:rsidR="00C945A5" w:rsidRDefault="008A4BBB">
      <w:pPr>
        <w:pStyle w:val="TOC1"/>
        <w:tabs>
          <w:tab w:val="right" w:leader="dot" w:pos="5030"/>
        </w:tabs>
        <w:rPr>
          <w:rFonts w:eastAsiaTheme="minorEastAsia"/>
          <w:b w:val="0"/>
          <w:caps w:val="0"/>
          <w:noProof/>
          <w:sz w:val="22"/>
          <w:lang w:val="en-US" w:eastAsia="en-US" w:bidi="ar-SA"/>
        </w:rPr>
      </w:pPr>
      <w:hyperlink w:anchor="_Toc518286847" w:history="1">
        <w:r w:rsidR="00C945A5" w:rsidRPr="00414E8B">
          <w:rPr>
            <w:rStyle w:val="Hyperlink"/>
            <w:noProof/>
          </w:rPr>
          <w:t>Dodatek A – Osnovne spletne storitve</w:t>
        </w:r>
        <w:r w:rsidR="00C945A5">
          <w:rPr>
            <w:noProof/>
            <w:webHidden/>
          </w:rPr>
          <w:tab/>
        </w:r>
        <w:r w:rsidR="00C945A5">
          <w:rPr>
            <w:noProof/>
            <w:webHidden/>
          </w:rPr>
          <w:fldChar w:fldCharType="begin"/>
        </w:r>
        <w:r w:rsidR="00C945A5">
          <w:rPr>
            <w:noProof/>
            <w:webHidden/>
          </w:rPr>
          <w:instrText xml:space="preserve"> PAGEREF _Toc518286847 \h </w:instrText>
        </w:r>
        <w:r w:rsidR="00C945A5">
          <w:rPr>
            <w:noProof/>
            <w:webHidden/>
          </w:rPr>
        </w:r>
        <w:r w:rsidR="00C945A5">
          <w:rPr>
            <w:noProof/>
            <w:webHidden/>
          </w:rPr>
          <w:fldChar w:fldCharType="separate"/>
        </w:r>
        <w:r w:rsidR="00EB0904">
          <w:rPr>
            <w:noProof/>
            <w:webHidden/>
          </w:rPr>
          <w:t>15</w:t>
        </w:r>
        <w:r w:rsidR="00C945A5">
          <w:rPr>
            <w:noProof/>
            <w:webHidden/>
          </w:rPr>
          <w:fldChar w:fldCharType="end"/>
        </w:r>
      </w:hyperlink>
    </w:p>
    <w:p w14:paraId="5AA4D62B" w14:textId="1AAA0A29" w:rsidR="00C945A5" w:rsidRDefault="008A4BBB">
      <w:pPr>
        <w:pStyle w:val="TOC1"/>
        <w:tabs>
          <w:tab w:val="right" w:leader="dot" w:pos="5030"/>
        </w:tabs>
        <w:rPr>
          <w:rFonts w:eastAsiaTheme="minorEastAsia"/>
          <w:b w:val="0"/>
          <w:caps w:val="0"/>
          <w:noProof/>
          <w:sz w:val="22"/>
          <w:lang w:val="en-US" w:eastAsia="en-US" w:bidi="ar-SA"/>
        </w:rPr>
      </w:pPr>
      <w:hyperlink w:anchor="_Toc518286848" w:history="1">
        <w:r w:rsidR="00C945A5" w:rsidRPr="00414E8B">
          <w:rPr>
            <w:rStyle w:val="Hyperlink"/>
            <w:noProof/>
          </w:rPr>
          <w:t>Dodatek B – Varnostni ukrepi</w:t>
        </w:r>
        <w:r w:rsidR="00C945A5">
          <w:rPr>
            <w:noProof/>
            <w:webHidden/>
          </w:rPr>
          <w:tab/>
        </w:r>
        <w:r w:rsidR="00C945A5">
          <w:rPr>
            <w:noProof/>
            <w:webHidden/>
          </w:rPr>
          <w:fldChar w:fldCharType="begin"/>
        </w:r>
        <w:r w:rsidR="00C945A5">
          <w:rPr>
            <w:noProof/>
            <w:webHidden/>
          </w:rPr>
          <w:instrText xml:space="preserve"> PAGEREF _Toc518286848 \h </w:instrText>
        </w:r>
        <w:r w:rsidR="00C945A5">
          <w:rPr>
            <w:noProof/>
            <w:webHidden/>
          </w:rPr>
        </w:r>
        <w:r w:rsidR="00C945A5">
          <w:rPr>
            <w:noProof/>
            <w:webHidden/>
          </w:rPr>
          <w:fldChar w:fldCharType="separate"/>
        </w:r>
        <w:r w:rsidR="00EB0904">
          <w:rPr>
            <w:noProof/>
            <w:webHidden/>
          </w:rPr>
          <w:t>15</w:t>
        </w:r>
        <w:r w:rsidR="00C945A5">
          <w:rPr>
            <w:noProof/>
            <w:webHidden/>
          </w:rPr>
          <w:fldChar w:fldCharType="end"/>
        </w:r>
      </w:hyperlink>
    </w:p>
    <w:p w14:paraId="00B91AFF" w14:textId="7B8BCB60" w:rsidR="00C945A5" w:rsidRDefault="00C945A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86849" w:history="1">
        <w:r w:rsidRPr="00414E8B">
          <w:rPr>
            <w:rStyle w:val="Hyperlink"/>
            <w:noProof/>
          </w:rPr>
          <w:t>Pogoji za posamezno spletno storitev</w:t>
        </w:r>
        <w:r>
          <w:rPr>
            <w:noProof/>
            <w:webHidden/>
          </w:rPr>
          <w:tab/>
        </w:r>
        <w:r>
          <w:rPr>
            <w:noProof/>
            <w:webHidden/>
          </w:rPr>
          <w:fldChar w:fldCharType="begin"/>
        </w:r>
        <w:r>
          <w:rPr>
            <w:noProof/>
            <w:webHidden/>
          </w:rPr>
          <w:instrText xml:space="preserve"> PAGEREF _Toc518286849 \h </w:instrText>
        </w:r>
        <w:r>
          <w:rPr>
            <w:noProof/>
            <w:webHidden/>
          </w:rPr>
        </w:r>
        <w:r>
          <w:rPr>
            <w:noProof/>
            <w:webHidden/>
          </w:rPr>
          <w:fldChar w:fldCharType="separate"/>
        </w:r>
        <w:r w:rsidR="00EB0904">
          <w:rPr>
            <w:noProof/>
            <w:webHidden/>
          </w:rPr>
          <w:t>18</w:t>
        </w:r>
        <w:r>
          <w:rPr>
            <w:noProof/>
            <w:webHidden/>
          </w:rPr>
          <w:fldChar w:fldCharType="end"/>
        </w:r>
      </w:hyperlink>
    </w:p>
    <w:p w14:paraId="584D6747" w14:textId="234847CF" w:rsidR="00C945A5" w:rsidRDefault="008A4BBB">
      <w:pPr>
        <w:pStyle w:val="TOC2"/>
        <w:tabs>
          <w:tab w:val="right" w:leader="dot" w:pos="5030"/>
        </w:tabs>
        <w:rPr>
          <w:rFonts w:eastAsiaTheme="minorEastAsia"/>
          <w:b w:val="0"/>
          <w:smallCaps w:val="0"/>
          <w:noProof/>
          <w:sz w:val="22"/>
          <w:lang w:val="en-US" w:eastAsia="en-US" w:bidi="ar-SA"/>
        </w:rPr>
      </w:pPr>
      <w:hyperlink w:anchor="_Toc518286850" w:history="1">
        <w:r w:rsidR="00C945A5" w:rsidRPr="00414E8B">
          <w:rPr>
            <w:rStyle w:val="Hyperlink"/>
            <w:noProof/>
          </w:rPr>
          <w:t>Storitve Microsoft Azure</w:t>
        </w:r>
        <w:r w:rsidR="00C945A5">
          <w:rPr>
            <w:noProof/>
            <w:webHidden/>
          </w:rPr>
          <w:tab/>
        </w:r>
        <w:r w:rsidR="00C945A5">
          <w:rPr>
            <w:noProof/>
            <w:webHidden/>
          </w:rPr>
          <w:fldChar w:fldCharType="begin"/>
        </w:r>
        <w:r w:rsidR="00C945A5">
          <w:rPr>
            <w:noProof/>
            <w:webHidden/>
          </w:rPr>
          <w:instrText xml:space="preserve"> PAGEREF _Toc518286850 \h </w:instrText>
        </w:r>
        <w:r w:rsidR="00C945A5">
          <w:rPr>
            <w:noProof/>
            <w:webHidden/>
          </w:rPr>
        </w:r>
        <w:r w:rsidR="00C945A5">
          <w:rPr>
            <w:noProof/>
            <w:webHidden/>
          </w:rPr>
          <w:fldChar w:fldCharType="separate"/>
        </w:r>
        <w:r w:rsidR="00EB0904">
          <w:rPr>
            <w:noProof/>
            <w:webHidden/>
          </w:rPr>
          <w:t>18</w:t>
        </w:r>
        <w:r w:rsidR="00C945A5">
          <w:rPr>
            <w:noProof/>
            <w:webHidden/>
          </w:rPr>
          <w:fldChar w:fldCharType="end"/>
        </w:r>
      </w:hyperlink>
    </w:p>
    <w:p w14:paraId="2C7FE2F1" w14:textId="5C3B5721" w:rsidR="00C945A5" w:rsidRDefault="008A4BBB">
      <w:pPr>
        <w:pStyle w:val="TOC4"/>
        <w:rPr>
          <w:rFonts w:eastAsiaTheme="minorEastAsia"/>
          <w:smallCaps w:val="0"/>
          <w:noProof/>
          <w:sz w:val="22"/>
          <w:lang w:val="en-US" w:eastAsia="en-US" w:bidi="ar-SA"/>
        </w:rPr>
      </w:pPr>
      <w:hyperlink w:anchor="_Toc518286851" w:history="1">
        <w:r w:rsidR="00C945A5" w:rsidRPr="00414E8B">
          <w:rPr>
            <w:rStyle w:val="Hyperlink"/>
            <w:noProof/>
          </w:rPr>
          <w:t>Azure Maps</w:t>
        </w:r>
        <w:r w:rsidR="00C945A5">
          <w:rPr>
            <w:noProof/>
            <w:webHidden/>
          </w:rPr>
          <w:tab/>
        </w:r>
        <w:r w:rsidR="00C945A5">
          <w:rPr>
            <w:noProof/>
            <w:webHidden/>
          </w:rPr>
          <w:fldChar w:fldCharType="begin"/>
        </w:r>
        <w:r w:rsidR="00C945A5">
          <w:rPr>
            <w:noProof/>
            <w:webHidden/>
          </w:rPr>
          <w:instrText xml:space="preserve"> PAGEREF _Toc518286851 \h </w:instrText>
        </w:r>
        <w:r w:rsidR="00C945A5">
          <w:rPr>
            <w:noProof/>
            <w:webHidden/>
          </w:rPr>
        </w:r>
        <w:r w:rsidR="00C945A5">
          <w:rPr>
            <w:noProof/>
            <w:webHidden/>
          </w:rPr>
          <w:fldChar w:fldCharType="separate"/>
        </w:r>
        <w:r w:rsidR="00EB0904">
          <w:rPr>
            <w:noProof/>
            <w:webHidden/>
          </w:rPr>
          <w:t>19</w:t>
        </w:r>
        <w:r w:rsidR="00C945A5">
          <w:rPr>
            <w:noProof/>
            <w:webHidden/>
          </w:rPr>
          <w:fldChar w:fldCharType="end"/>
        </w:r>
      </w:hyperlink>
    </w:p>
    <w:p w14:paraId="4131F5D1" w14:textId="3585F866" w:rsidR="00C945A5" w:rsidRDefault="008A4BBB">
      <w:pPr>
        <w:pStyle w:val="TOC4"/>
        <w:rPr>
          <w:rFonts w:eastAsiaTheme="minorEastAsia"/>
          <w:smallCaps w:val="0"/>
          <w:noProof/>
          <w:sz w:val="22"/>
          <w:lang w:val="en-US" w:eastAsia="en-US" w:bidi="ar-SA"/>
        </w:rPr>
      </w:pPr>
      <w:hyperlink w:anchor="_Toc518286852" w:history="1">
        <w:r w:rsidR="00C945A5" w:rsidRPr="00414E8B">
          <w:rPr>
            <w:rStyle w:val="Hyperlink"/>
            <w:noProof/>
          </w:rPr>
          <w:t>Microsoft Azure Stack</w:t>
        </w:r>
        <w:r w:rsidR="00C945A5">
          <w:rPr>
            <w:noProof/>
            <w:webHidden/>
          </w:rPr>
          <w:tab/>
        </w:r>
        <w:r w:rsidR="00C945A5">
          <w:rPr>
            <w:noProof/>
            <w:webHidden/>
          </w:rPr>
          <w:fldChar w:fldCharType="begin"/>
        </w:r>
        <w:r w:rsidR="00C945A5">
          <w:rPr>
            <w:noProof/>
            <w:webHidden/>
          </w:rPr>
          <w:instrText xml:space="preserve"> PAGEREF _Toc518286852 \h </w:instrText>
        </w:r>
        <w:r w:rsidR="00C945A5">
          <w:rPr>
            <w:noProof/>
            <w:webHidden/>
          </w:rPr>
        </w:r>
        <w:r w:rsidR="00C945A5">
          <w:rPr>
            <w:noProof/>
            <w:webHidden/>
          </w:rPr>
          <w:fldChar w:fldCharType="separate"/>
        </w:r>
        <w:r w:rsidR="00EB0904">
          <w:rPr>
            <w:noProof/>
            <w:webHidden/>
          </w:rPr>
          <w:t>20</w:t>
        </w:r>
        <w:r w:rsidR="00C945A5">
          <w:rPr>
            <w:noProof/>
            <w:webHidden/>
          </w:rPr>
          <w:fldChar w:fldCharType="end"/>
        </w:r>
      </w:hyperlink>
    </w:p>
    <w:p w14:paraId="34B02A98" w14:textId="260FB571" w:rsidR="00C945A5" w:rsidRDefault="008A4BBB">
      <w:pPr>
        <w:pStyle w:val="TOC4"/>
        <w:rPr>
          <w:rFonts w:eastAsiaTheme="minorEastAsia"/>
          <w:smallCaps w:val="0"/>
          <w:noProof/>
          <w:sz w:val="22"/>
          <w:lang w:val="en-US" w:eastAsia="en-US" w:bidi="ar-SA"/>
        </w:rPr>
      </w:pPr>
      <w:hyperlink w:anchor="_Toc518286853" w:history="1">
        <w:r w:rsidR="00C945A5" w:rsidRPr="00414E8B">
          <w:rPr>
            <w:rStyle w:val="Hyperlink"/>
            <w:noProof/>
          </w:rPr>
          <w:t>Storitve iskanja Bing</w:t>
        </w:r>
        <w:r w:rsidR="00C945A5">
          <w:rPr>
            <w:noProof/>
            <w:webHidden/>
          </w:rPr>
          <w:tab/>
        </w:r>
        <w:r w:rsidR="00C945A5">
          <w:rPr>
            <w:noProof/>
            <w:webHidden/>
          </w:rPr>
          <w:fldChar w:fldCharType="begin"/>
        </w:r>
        <w:r w:rsidR="00C945A5">
          <w:rPr>
            <w:noProof/>
            <w:webHidden/>
          </w:rPr>
          <w:instrText xml:space="preserve"> PAGEREF _Toc518286853 \h </w:instrText>
        </w:r>
        <w:r w:rsidR="00C945A5">
          <w:rPr>
            <w:noProof/>
            <w:webHidden/>
          </w:rPr>
        </w:r>
        <w:r w:rsidR="00C945A5">
          <w:rPr>
            <w:noProof/>
            <w:webHidden/>
          </w:rPr>
          <w:fldChar w:fldCharType="separate"/>
        </w:r>
        <w:r w:rsidR="00EB0904">
          <w:rPr>
            <w:noProof/>
            <w:webHidden/>
          </w:rPr>
          <w:t>20</w:t>
        </w:r>
        <w:r w:rsidR="00C945A5">
          <w:rPr>
            <w:noProof/>
            <w:webHidden/>
          </w:rPr>
          <w:fldChar w:fldCharType="end"/>
        </w:r>
      </w:hyperlink>
    </w:p>
    <w:p w14:paraId="655ED0A0" w14:textId="428F182C" w:rsidR="00C945A5" w:rsidRDefault="008A4BBB">
      <w:pPr>
        <w:pStyle w:val="TOC4"/>
        <w:rPr>
          <w:rFonts w:eastAsiaTheme="minorEastAsia"/>
          <w:smallCaps w:val="0"/>
          <w:noProof/>
          <w:sz w:val="22"/>
          <w:lang w:val="en-US" w:eastAsia="en-US" w:bidi="ar-SA"/>
        </w:rPr>
      </w:pPr>
      <w:hyperlink w:anchor="_Toc518286854" w:history="1">
        <w:r w:rsidR="00C945A5" w:rsidRPr="00414E8B">
          <w:rPr>
            <w:rStyle w:val="Hyperlink"/>
            <w:noProof/>
          </w:rPr>
          <w:t>Microsoft Cognitive Services</w:t>
        </w:r>
        <w:r w:rsidR="00C945A5">
          <w:rPr>
            <w:noProof/>
            <w:webHidden/>
          </w:rPr>
          <w:tab/>
        </w:r>
        <w:r w:rsidR="00C945A5">
          <w:rPr>
            <w:noProof/>
            <w:webHidden/>
          </w:rPr>
          <w:fldChar w:fldCharType="begin"/>
        </w:r>
        <w:r w:rsidR="00C945A5">
          <w:rPr>
            <w:noProof/>
            <w:webHidden/>
          </w:rPr>
          <w:instrText xml:space="preserve"> PAGEREF _Toc518286854 \h </w:instrText>
        </w:r>
        <w:r w:rsidR="00C945A5">
          <w:rPr>
            <w:noProof/>
            <w:webHidden/>
          </w:rPr>
        </w:r>
        <w:r w:rsidR="00C945A5">
          <w:rPr>
            <w:noProof/>
            <w:webHidden/>
          </w:rPr>
          <w:fldChar w:fldCharType="separate"/>
        </w:r>
        <w:r w:rsidR="00EB0904">
          <w:rPr>
            <w:noProof/>
            <w:webHidden/>
          </w:rPr>
          <w:t>21</w:t>
        </w:r>
        <w:r w:rsidR="00C945A5">
          <w:rPr>
            <w:noProof/>
            <w:webHidden/>
          </w:rPr>
          <w:fldChar w:fldCharType="end"/>
        </w:r>
      </w:hyperlink>
    </w:p>
    <w:p w14:paraId="017667F0" w14:textId="59CFEDFC" w:rsidR="00C945A5" w:rsidRDefault="008A4BBB">
      <w:pPr>
        <w:pStyle w:val="TOC4"/>
        <w:rPr>
          <w:rFonts w:eastAsiaTheme="minorEastAsia"/>
          <w:smallCaps w:val="0"/>
          <w:noProof/>
          <w:sz w:val="22"/>
          <w:lang w:val="en-US" w:eastAsia="en-US" w:bidi="ar-SA"/>
        </w:rPr>
      </w:pPr>
      <w:hyperlink w:anchor="_Toc518286855" w:history="1">
        <w:r w:rsidR="00C945A5" w:rsidRPr="00414E8B">
          <w:rPr>
            <w:rStyle w:val="Hyperlink"/>
            <w:noProof/>
          </w:rPr>
          <w:t>Microsoft Genomics</w:t>
        </w:r>
        <w:r w:rsidR="00C945A5">
          <w:rPr>
            <w:noProof/>
            <w:webHidden/>
          </w:rPr>
          <w:tab/>
        </w:r>
        <w:r w:rsidR="00C945A5">
          <w:rPr>
            <w:noProof/>
            <w:webHidden/>
          </w:rPr>
          <w:fldChar w:fldCharType="begin"/>
        </w:r>
        <w:r w:rsidR="00C945A5">
          <w:rPr>
            <w:noProof/>
            <w:webHidden/>
          </w:rPr>
          <w:instrText xml:space="preserve"> PAGEREF _Toc518286855 \h </w:instrText>
        </w:r>
        <w:r w:rsidR="00C945A5">
          <w:rPr>
            <w:noProof/>
            <w:webHidden/>
          </w:rPr>
        </w:r>
        <w:r w:rsidR="00C945A5">
          <w:rPr>
            <w:noProof/>
            <w:webHidden/>
          </w:rPr>
          <w:fldChar w:fldCharType="separate"/>
        </w:r>
        <w:r w:rsidR="00EB0904">
          <w:rPr>
            <w:noProof/>
            <w:webHidden/>
          </w:rPr>
          <w:t>21</w:t>
        </w:r>
        <w:r w:rsidR="00C945A5">
          <w:rPr>
            <w:noProof/>
            <w:webHidden/>
          </w:rPr>
          <w:fldChar w:fldCharType="end"/>
        </w:r>
      </w:hyperlink>
    </w:p>
    <w:p w14:paraId="367E258D" w14:textId="0CEFC3C2" w:rsidR="00C945A5" w:rsidRDefault="008A4BBB">
      <w:pPr>
        <w:pStyle w:val="TOC4"/>
        <w:rPr>
          <w:rFonts w:eastAsiaTheme="minorEastAsia"/>
          <w:smallCaps w:val="0"/>
          <w:noProof/>
          <w:sz w:val="22"/>
          <w:lang w:val="en-US" w:eastAsia="en-US" w:bidi="ar-SA"/>
        </w:rPr>
      </w:pPr>
      <w:hyperlink w:anchor="_Toc518286856" w:history="1">
        <w:r w:rsidR="00C945A5" w:rsidRPr="00414E8B">
          <w:rPr>
            <w:rStyle w:val="Hyperlink"/>
            <w:noProof/>
          </w:rPr>
          <w:t>Visual Studio App Center</w:t>
        </w:r>
        <w:r w:rsidR="00C945A5">
          <w:rPr>
            <w:noProof/>
            <w:webHidden/>
          </w:rPr>
          <w:tab/>
        </w:r>
        <w:r w:rsidR="00C945A5">
          <w:rPr>
            <w:noProof/>
            <w:webHidden/>
          </w:rPr>
          <w:fldChar w:fldCharType="begin"/>
        </w:r>
        <w:r w:rsidR="00C945A5">
          <w:rPr>
            <w:noProof/>
            <w:webHidden/>
          </w:rPr>
          <w:instrText xml:space="preserve"> PAGEREF _Toc518286856 \h </w:instrText>
        </w:r>
        <w:r w:rsidR="00C945A5">
          <w:rPr>
            <w:noProof/>
            <w:webHidden/>
          </w:rPr>
        </w:r>
        <w:r w:rsidR="00C945A5">
          <w:rPr>
            <w:noProof/>
            <w:webHidden/>
          </w:rPr>
          <w:fldChar w:fldCharType="separate"/>
        </w:r>
        <w:r w:rsidR="00EB0904">
          <w:rPr>
            <w:noProof/>
            <w:webHidden/>
          </w:rPr>
          <w:t>21</w:t>
        </w:r>
        <w:r w:rsidR="00C945A5">
          <w:rPr>
            <w:noProof/>
            <w:webHidden/>
          </w:rPr>
          <w:fldChar w:fldCharType="end"/>
        </w:r>
      </w:hyperlink>
    </w:p>
    <w:p w14:paraId="20735104" w14:textId="5F01DC1D" w:rsidR="00C945A5" w:rsidRDefault="008A4BBB">
      <w:pPr>
        <w:pStyle w:val="TOC2"/>
        <w:tabs>
          <w:tab w:val="right" w:leader="dot" w:pos="5030"/>
        </w:tabs>
        <w:rPr>
          <w:rFonts w:eastAsiaTheme="minorEastAsia"/>
          <w:b w:val="0"/>
          <w:smallCaps w:val="0"/>
          <w:noProof/>
          <w:sz w:val="22"/>
          <w:lang w:val="en-US" w:eastAsia="en-US" w:bidi="ar-SA"/>
        </w:rPr>
      </w:pPr>
      <w:hyperlink w:anchor="_Toc518286857" w:history="1">
        <w:r w:rsidR="00C945A5" w:rsidRPr="00414E8B">
          <w:rPr>
            <w:rStyle w:val="Hyperlink"/>
            <w:noProof/>
          </w:rPr>
          <w:t>Paketi Microsoft Azure</w:t>
        </w:r>
        <w:r w:rsidR="00C945A5">
          <w:rPr>
            <w:noProof/>
            <w:webHidden/>
          </w:rPr>
          <w:tab/>
        </w:r>
        <w:r w:rsidR="00C945A5">
          <w:rPr>
            <w:noProof/>
            <w:webHidden/>
          </w:rPr>
          <w:fldChar w:fldCharType="begin"/>
        </w:r>
        <w:r w:rsidR="00C945A5">
          <w:rPr>
            <w:noProof/>
            <w:webHidden/>
          </w:rPr>
          <w:instrText xml:space="preserve"> PAGEREF _Toc518286857 \h </w:instrText>
        </w:r>
        <w:r w:rsidR="00C945A5">
          <w:rPr>
            <w:noProof/>
            <w:webHidden/>
          </w:rPr>
        </w:r>
        <w:r w:rsidR="00C945A5">
          <w:rPr>
            <w:noProof/>
            <w:webHidden/>
          </w:rPr>
          <w:fldChar w:fldCharType="separate"/>
        </w:r>
        <w:r w:rsidR="00EB0904">
          <w:rPr>
            <w:noProof/>
            <w:webHidden/>
          </w:rPr>
          <w:t>22</w:t>
        </w:r>
        <w:r w:rsidR="00C945A5">
          <w:rPr>
            <w:noProof/>
            <w:webHidden/>
          </w:rPr>
          <w:fldChar w:fldCharType="end"/>
        </w:r>
      </w:hyperlink>
    </w:p>
    <w:p w14:paraId="02F7CDA4" w14:textId="2B660F7F" w:rsidR="00C945A5" w:rsidRDefault="008A4BBB">
      <w:pPr>
        <w:pStyle w:val="TOC4"/>
        <w:rPr>
          <w:rFonts w:eastAsiaTheme="minorEastAsia"/>
          <w:smallCaps w:val="0"/>
          <w:noProof/>
          <w:sz w:val="22"/>
          <w:lang w:val="en-US" w:eastAsia="en-US" w:bidi="ar-SA"/>
        </w:rPr>
      </w:pPr>
      <w:hyperlink w:anchor="_Toc518286858" w:history="1">
        <w:r w:rsidR="00C945A5" w:rsidRPr="00414E8B">
          <w:rPr>
            <w:rStyle w:val="Hyperlink"/>
            <w:noProof/>
          </w:rPr>
          <w:t>Azure Active Directory Basic</w:t>
        </w:r>
        <w:r w:rsidR="00C945A5">
          <w:rPr>
            <w:noProof/>
            <w:webHidden/>
          </w:rPr>
          <w:tab/>
        </w:r>
        <w:r w:rsidR="00C945A5">
          <w:rPr>
            <w:noProof/>
            <w:webHidden/>
          </w:rPr>
          <w:fldChar w:fldCharType="begin"/>
        </w:r>
        <w:r w:rsidR="00C945A5">
          <w:rPr>
            <w:noProof/>
            <w:webHidden/>
          </w:rPr>
          <w:instrText xml:space="preserve"> PAGEREF _Toc518286858 \h </w:instrText>
        </w:r>
        <w:r w:rsidR="00C945A5">
          <w:rPr>
            <w:noProof/>
            <w:webHidden/>
          </w:rPr>
        </w:r>
        <w:r w:rsidR="00C945A5">
          <w:rPr>
            <w:noProof/>
            <w:webHidden/>
          </w:rPr>
          <w:fldChar w:fldCharType="separate"/>
        </w:r>
        <w:r w:rsidR="00EB0904">
          <w:rPr>
            <w:noProof/>
            <w:webHidden/>
          </w:rPr>
          <w:t>22</w:t>
        </w:r>
        <w:r w:rsidR="00C945A5">
          <w:rPr>
            <w:noProof/>
            <w:webHidden/>
          </w:rPr>
          <w:fldChar w:fldCharType="end"/>
        </w:r>
      </w:hyperlink>
    </w:p>
    <w:p w14:paraId="7798AF1E" w14:textId="21835047" w:rsidR="00C945A5" w:rsidRDefault="008A4BBB">
      <w:pPr>
        <w:pStyle w:val="TOC4"/>
        <w:rPr>
          <w:rFonts w:eastAsiaTheme="minorEastAsia"/>
          <w:smallCaps w:val="0"/>
          <w:noProof/>
          <w:sz w:val="22"/>
          <w:lang w:val="en-US" w:eastAsia="en-US" w:bidi="ar-SA"/>
        </w:rPr>
      </w:pPr>
      <w:hyperlink w:anchor="_Toc518286859" w:history="1">
        <w:r w:rsidR="00C945A5" w:rsidRPr="00414E8B">
          <w:rPr>
            <w:rStyle w:val="Hyperlink"/>
            <w:noProof/>
          </w:rPr>
          <w:t>Azure Active Directory Premium</w:t>
        </w:r>
        <w:r w:rsidR="00C945A5">
          <w:rPr>
            <w:noProof/>
            <w:webHidden/>
          </w:rPr>
          <w:tab/>
        </w:r>
        <w:r w:rsidR="00C945A5">
          <w:rPr>
            <w:noProof/>
            <w:webHidden/>
          </w:rPr>
          <w:fldChar w:fldCharType="begin"/>
        </w:r>
        <w:r w:rsidR="00C945A5">
          <w:rPr>
            <w:noProof/>
            <w:webHidden/>
          </w:rPr>
          <w:instrText xml:space="preserve"> PAGEREF _Toc518286859 \h </w:instrText>
        </w:r>
        <w:r w:rsidR="00C945A5">
          <w:rPr>
            <w:noProof/>
            <w:webHidden/>
          </w:rPr>
        </w:r>
        <w:r w:rsidR="00C945A5">
          <w:rPr>
            <w:noProof/>
            <w:webHidden/>
          </w:rPr>
          <w:fldChar w:fldCharType="separate"/>
        </w:r>
        <w:r w:rsidR="00EB0904">
          <w:rPr>
            <w:noProof/>
            <w:webHidden/>
          </w:rPr>
          <w:t>22</w:t>
        </w:r>
        <w:r w:rsidR="00C945A5">
          <w:rPr>
            <w:noProof/>
            <w:webHidden/>
          </w:rPr>
          <w:fldChar w:fldCharType="end"/>
        </w:r>
      </w:hyperlink>
    </w:p>
    <w:p w14:paraId="378307FD" w14:textId="13B4F3A2" w:rsidR="00C945A5" w:rsidRDefault="008A4BBB">
      <w:pPr>
        <w:pStyle w:val="TOC4"/>
        <w:rPr>
          <w:rFonts w:eastAsiaTheme="minorEastAsia"/>
          <w:smallCaps w:val="0"/>
          <w:noProof/>
          <w:sz w:val="22"/>
          <w:lang w:val="en-US" w:eastAsia="en-US" w:bidi="ar-SA"/>
        </w:rPr>
      </w:pPr>
      <w:hyperlink w:anchor="_Toc518286860" w:history="1">
        <w:r w:rsidR="00C945A5" w:rsidRPr="00414E8B">
          <w:rPr>
            <w:rStyle w:val="Hyperlink"/>
            <w:noProof/>
          </w:rPr>
          <w:t>Azure Information Protection Premium</w:t>
        </w:r>
        <w:r w:rsidR="00C945A5">
          <w:rPr>
            <w:noProof/>
            <w:webHidden/>
          </w:rPr>
          <w:tab/>
        </w:r>
        <w:r w:rsidR="00C945A5">
          <w:rPr>
            <w:noProof/>
            <w:webHidden/>
          </w:rPr>
          <w:fldChar w:fldCharType="begin"/>
        </w:r>
        <w:r w:rsidR="00C945A5">
          <w:rPr>
            <w:noProof/>
            <w:webHidden/>
          </w:rPr>
          <w:instrText xml:space="preserve"> PAGEREF _Toc518286860 \h </w:instrText>
        </w:r>
        <w:r w:rsidR="00C945A5">
          <w:rPr>
            <w:noProof/>
            <w:webHidden/>
          </w:rPr>
        </w:r>
        <w:r w:rsidR="00C945A5">
          <w:rPr>
            <w:noProof/>
            <w:webHidden/>
          </w:rPr>
          <w:fldChar w:fldCharType="separate"/>
        </w:r>
        <w:r w:rsidR="00EB0904">
          <w:rPr>
            <w:noProof/>
            <w:webHidden/>
          </w:rPr>
          <w:t>22</w:t>
        </w:r>
        <w:r w:rsidR="00C945A5">
          <w:rPr>
            <w:noProof/>
            <w:webHidden/>
          </w:rPr>
          <w:fldChar w:fldCharType="end"/>
        </w:r>
      </w:hyperlink>
    </w:p>
    <w:p w14:paraId="38D649A8" w14:textId="1FF8A1AB" w:rsidR="00C945A5" w:rsidRDefault="008A4BBB">
      <w:pPr>
        <w:pStyle w:val="TOC3"/>
        <w:rPr>
          <w:rFonts w:eastAsiaTheme="minorEastAsia"/>
          <w:b w:val="0"/>
          <w:smallCaps w:val="0"/>
          <w:sz w:val="22"/>
          <w:lang w:val="en-US" w:eastAsia="en-US" w:bidi="ar-SA"/>
        </w:rPr>
      </w:pPr>
      <w:hyperlink w:anchor="_Toc518286861" w:history="1">
        <w:r w:rsidR="00C945A5" w:rsidRPr="00414E8B">
          <w:rPr>
            <w:rStyle w:val="Hyperlink"/>
            <w:lang w:val="sl-SI"/>
          </w:rPr>
          <w:t>Microsoft Dynamics 365 Services</w:t>
        </w:r>
        <w:r w:rsidR="00C945A5">
          <w:rPr>
            <w:webHidden/>
          </w:rPr>
          <w:tab/>
        </w:r>
        <w:r w:rsidR="00C945A5">
          <w:rPr>
            <w:webHidden/>
          </w:rPr>
          <w:fldChar w:fldCharType="begin"/>
        </w:r>
        <w:r w:rsidR="00C945A5">
          <w:rPr>
            <w:webHidden/>
          </w:rPr>
          <w:instrText xml:space="preserve"> PAGEREF _Toc518286861 \h </w:instrText>
        </w:r>
        <w:r w:rsidR="00C945A5">
          <w:rPr>
            <w:webHidden/>
          </w:rPr>
        </w:r>
        <w:r w:rsidR="00C945A5">
          <w:rPr>
            <w:webHidden/>
          </w:rPr>
          <w:fldChar w:fldCharType="separate"/>
        </w:r>
        <w:r w:rsidR="00EB0904">
          <w:rPr>
            <w:webHidden/>
          </w:rPr>
          <w:t>22</w:t>
        </w:r>
        <w:r w:rsidR="00C945A5">
          <w:rPr>
            <w:webHidden/>
          </w:rPr>
          <w:fldChar w:fldCharType="end"/>
        </w:r>
      </w:hyperlink>
    </w:p>
    <w:p w14:paraId="0FD47638" w14:textId="5CAD9A30" w:rsidR="00C945A5" w:rsidRDefault="008A4BBB">
      <w:pPr>
        <w:pStyle w:val="TOC2"/>
        <w:tabs>
          <w:tab w:val="right" w:leader="dot" w:pos="5030"/>
        </w:tabs>
        <w:rPr>
          <w:rFonts w:eastAsiaTheme="minorEastAsia"/>
          <w:b w:val="0"/>
          <w:smallCaps w:val="0"/>
          <w:noProof/>
          <w:sz w:val="22"/>
          <w:lang w:val="en-US" w:eastAsia="en-US" w:bidi="ar-SA"/>
        </w:rPr>
      </w:pPr>
      <w:hyperlink w:anchor="_Toc518286862" w:history="1">
        <w:r w:rsidR="00C945A5" w:rsidRPr="00414E8B">
          <w:rPr>
            <w:rStyle w:val="Hyperlink"/>
            <w:noProof/>
            <w:lang w:val="it-IT"/>
          </w:rPr>
          <w:t>Storitve Office 365</w:t>
        </w:r>
        <w:r w:rsidR="00C945A5">
          <w:rPr>
            <w:noProof/>
            <w:webHidden/>
          </w:rPr>
          <w:tab/>
        </w:r>
        <w:r w:rsidR="00C945A5">
          <w:rPr>
            <w:noProof/>
            <w:webHidden/>
          </w:rPr>
          <w:fldChar w:fldCharType="begin"/>
        </w:r>
        <w:r w:rsidR="00C945A5">
          <w:rPr>
            <w:noProof/>
            <w:webHidden/>
          </w:rPr>
          <w:instrText xml:space="preserve"> PAGEREF _Toc518286862 \h </w:instrText>
        </w:r>
        <w:r w:rsidR="00C945A5">
          <w:rPr>
            <w:noProof/>
            <w:webHidden/>
          </w:rPr>
        </w:r>
        <w:r w:rsidR="00C945A5">
          <w:rPr>
            <w:noProof/>
            <w:webHidden/>
          </w:rPr>
          <w:fldChar w:fldCharType="separate"/>
        </w:r>
        <w:r w:rsidR="00EB0904">
          <w:rPr>
            <w:noProof/>
            <w:webHidden/>
          </w:rPr>
          <w:t>24</w:t>
        </w:r>
        <w:r w:rsidR="00C945A5">
          <w:rPr>
            <w:noProof/>
            <w:webHidden/>
          </w:rPr>
          <w:fldChar w:fldCharType="end"/>
        </w:r>
      </w:hyperlink>
    </w:p>
    <w:p w14:paraId="64C8010F" w14:textId="16B0F073" w:rsidR="00C945A5" w:rsidRDefault="008A4BBB">
      <w:pPr>
        <w:pStyle w:val="TOC4"/>
        <w:rPr>
          <w:rFonts w:eastAsiaTheme="minorEastAsia"/>
          <w:smallCaps w:val="0"/>
          <w:noProof/>
          <w:sz w:val="22"/>
          <w:lang w:val="en-US" w:eastAsia="en-US" w:bidi="ar-SA"/>
        </w:rPr>
      </w:pPr>
      <w:hyperlink w:anchor="_Toc518286863" w:history="1">
        <w:r w:rsidR="00C945A5" w:rsidRPr="00414E8B">
          <w:rPr>
            <w:rStyle w:val="Hyperlink"/>
            <w:noProof/>
          </w:rPr>
          <w:t>Exchange Online</w:t>
        </w:r>
        <w:r w:rsidR="00C945A5">
          <w:rPr>
            <w:noProof/>
            <w:webHidden/>
          </w:rPr>
          <w:tab/>
        </w:r>
        <w:r w:rsidR="00C945A5">
          <w:rPr>
            <w:noProof/>
            <w:webHidden/>
          </w:rPr>
          <w:fldChar w:fldCharType="begin"/>
        </w:r>
        <w:r w:rsidR="00C945A5">
          <w:rPr>
            <w:noProof/>
            <w:webHidden/>
          </w:rPr>
          <w:instrText xml:space="preserve"> PAGEREF _Toc518286863 \h </w:instrText>
        </w:r>
        <w:r w:rsidR="00C945A5">
          <w:rPr>
            <w:noProof/>
            <w:webHidden/>
          </w:rPr>
        </w:r>
        <w:r w:rsidR="00C945A5">
          <w:rPr>
            <w:noProof/>
            <w:webHidden/>
          </w:rPr>
          <w:fldChar w:fldCharType="separate"/>
        </w:r>
        <w:r w:rsidR="00EB0904">
          <w:rPr>
            <w:noProof/>
            <w:webHidden/>
          </w:rPr>
          <w:t>25</w:t>
        </w:r>
        <w:r w:rsidR="00C945A5">
          <w:rPr>
            <w:noProof/>
            <w:webHidden/>
          </w:rPr>
          <w:fldChar w:fldCharType="end"/>
        </w:r>
      </w:hyperlink>
    </w:p>
    <w:p w14:paraId="67DD778F" w14:textId="35EA29F0" w:rsidR="00C945A5" w:rsidRDefault="008A4BBB">
      <w:pPr>
        <w:pStyle w:val="TOC4"/>
        <w:rPr>
          <w:rFonts w:eastAsiaTheme="minorEastAsia"/>
          <w:smallCaps w:val="0"/>
          <w:noProof/>
          <w:sz w:val="22"/>
          <w:lang w:val="en-US" w:eastAsia="en-US" w:bidi="ar-SA"/>
        </w:rPr>
      </w:pPr>
      <w:hyperlink w:anchor="_Toc518286864" w:history="1">
        <w:r w:rsidR="00C945A5" w:rsidRPr="00414E8B">
          <w:rPr>
            <w:rStyle w:val="Hyperlink"/>
            <w:noProof/>
            <w:lang w:val="it-IT"/>
          </w:rPr>
          <w:t>Programi storitve Office 365</w:t>
        </w:r>
        <w:r w:rsidR="00C945A5">
          <w:rPr>
            <w:noProof/>
            <w:webHidden/>
          </w:rPr>
          <w:tab/>
        </w:r>
        <w:r w:rsidR="00C945A5">
          <w:rPr>
            <w:noProof/>
            <w:webHidden/>
          </w:rPr>
          <w:fldChar w:fldCharType="begin"/>
        </w:r>
        <w:r w:rsidR="00C945A5">
          <w:rPr>
            <w:noProof/>
            <w:webHidden/>
          </w:rPr>
          <w:instrText xml:space="preserve"> PAGEREF _Toc518286864 \h </w:instrText>
        </w:r>
        <w:r w:rsidR="00C945A5">
          <w:rPr>
            <w:noProof/>
            <w:webHidden/>
          </w:rPr>
        </w:r>
        <w:r w:rsidR="00C945A5">
          <w:rPr>
            <w:noProof/>
            <w:webHidden/>
          </w:rPr>
          <w:fldChar w:fldCharType="separate"/>
        </w:r>
        <w:r w:rsidR="00EB0904">
          <w:rPr>
            <w:noProof/>
            <w:webHidden/>
          </w:rPr>
          <w:t>26</w:t>
        </w:r>
        <w:r w:rsidR="00C945A5">
          <w:rPr>
            <w:noProof/>
            <w:webHidden/>
          </w:rPr>
          <w:fldChar w:fldCharType="end"/>
        </w:r>
      </w:hyperlink>
    </w:p>
    <w:p w14:paraId="3640A45B" w14:textId="25347055" w:rsidR="00C945A5" w:rsidRDefault="008A4BBB">
      <w:pPr>
        <w:pStyle w:val="TOC4"/>
        <w:rPr>
          <w:rFonts w:eastAsiaTheme="minorEastAsia"/>
          <w:smallCaps w:val="0"/>
          <w:noProof/>
          <w:sz w:val="22"/>
          <w:lang w:val="en-US" w:eastAsia="en-US" w:bidi="ar-SA"/>
        </w:rPr>
      </w:pPr>
      <w:hyperlink w:anchor="_Toc518286865" w:history="1">
        <w:r w:rsidR="00C945A5" w:rsidRPr="00414E8B">
          <w:rPr>
            <w:rStyle w:val="Hyperlink"/>
            <w:noProof/>
          </w:rPr>
          <w:t>Microsoft MyAnalytics</w:t>
        </w:r>
        <w:r w:rsidR="00C945A5">
          <w:rPr>
            <w:noProof/>
            <w:webHidden/>
          </w:rPr>
          <w:tab/>
        </w:r>
        <w:r w:rsidR="00C945A5">
          <w:rPr>
            <w:noProof/>
            <w:webHidden/>
          </w:rPr>
          <w:fldChar w:fldCharType="begin"/>
        </w:r>
        <w:r w:rsidR="00C945A5">
          <w:rPr>
            <w:noProof/>
            <w:webHidden/>
          </w:rPr>
          <w:instrText xml:space="preserve"> PAGEREF _Toc518286865 \h </w:instrText>
        </w:r>
        <w:r w:rsidR="00C945A5">
          <w:rPr>
            <w:noProof/>
            <w:webHidden/>
          </w:rPr>
        </w:r>
        <w:r w:rsidR="00C945A5">
          <w:rPr>
            <w:noProof/>
            <w:webHidden/>
          </w:rPr>
          <w:fldChar w:fldCharType="separate"/>
        </w:r>
        <w:r w:rsidR="00EB0904">
          <w:rPr>
            <w:noProof/>
            <w:webHidden/>
          </w:rPr>
          <w:t>27</w:t>
        </w:r>
        <w:r w:rsidR="00C945A5">
          <w:rPr>
            <w:noProof/>
            <w:webHidden/>
          </w:rPr>
          <w:fldChar w:fldCharType="end"/>
        </w:r>
      </w:hyperlink>
    </w:p>
    <w:p w14:paraId="68EE171D" w14:textId="2403BE02" w:rsidR="00C945A5" w:rsidRDefault="008A4BBB">
      <w:pPr>
        <w:pStyle w:val="TOC4"/>
        <w:rPr>
          <w:rFonts w:eastAsiaTheme="minorEastAsia"/>
          <w:smallCaps w:val="0"/>
          <w:noProof/>
          <w:sz w:val="22"/>
          <w:lang w:val="en-US" w:eastAsia="en-US" w:bidi="ar-SA"/>
        </w:rPr>
      </w:pPr>
      <w:hyperlink w:anchor="_Toc518286866" w:history="1">
        <w:r w:rsidR="00C945A5" w:rsidRPr="00414E8B">
          <w:rPr>
            <w:rStyle w:val="Hyperlink"/>
            <w:noProof/>
          </w:rPr>
          <w:t>Office Online</w:t>
        </w:r>
        <w:r w:rsidR="00C945A5">
          <w:rPr>
            <w:noProof/>
            <w:webHidden/>
          </w:rPr>
          <w:tab/>
        </w:r>
        <w:r w:rsidR="00C945A5">
          <w:rPr>
            <w:noProof/>
            <w:webHidden/>
          </w:rPr>
          <w:fldChar w:fldCharType="begin"/>
        </w:r>
        <w:r w:rsidR="00C945A5">
          <w:rPr>
            <w:noProof/>
            <w:webHidden/>
          </w:rPr>
          <w:instrText xml:space="preserve"> PAGEREF _Toc518286866 \h </w:instrText>
        </w:r>
        <w:r w:rsidR="00C945A5">
          <w:rPr>
            <w:noProof/>
            <w:webHidden/>
          </w:rPr>
        </w:r>
        <w:r w:rsidR="00C945A5">
          <w:rPr>
            <w:noProof/>
            <w:webHidden/>
          </w:rPr>
          <w:fldChar w:fldCharType="separate"/>
        </w:r>
        <w:r w:rsidR="00EB0904">
          <w:rPr>
            <w:noProof/>
            <w:webHidden/>
          </w:rPr>
          <w:t>27</w:t>
        </w:r>
        <w:r w:rsidR="00C945A5">
          <w:rPr>
            <w:noProof/>
            <w:webHidden/>
          </w:rPr>
          <w:fldChar w:fldCharType="end"/>
        </w:r>
      </w:hyperlink>
    </w:p>
    <w:p w14:paraId="10F9AE7F" w14:textId="616B2808" w:rsidR="00C945A5" w:rsidRDefault="008A4BBB">
      <w:pPr>
        <w:pStyle w:val="TOC4"/>
        <w:rPr>
          <w:rFonts w:eastAsiaTheme="minorEastAsia"/>
          <w:smallCaps w:val="0"/>
          <w:noProof/>
          <w:sz w:val="22"/>
          <w:lang w:val="en-US" w:eastAsia="en-US" w:bidi="ar-SA"/>
        </w:rPr>
      </w:pPr>
      <w:hyperlink w:anchor="_Toc518286867" w:history="1">
        <w:r w:rsidR="00C945A5" w:rsidRPr="00414E8B">
          <w:rPr>
            <w:rStyle w:val="Hyperlink"/>
            <w:noProof/>
          </w:rPr>
          <w:t>OneDrive za podjetja</w:t>
        </w:r>
        <w:r w:rsidR="00C945A5">
          <w:rPr>
            <w:noProof/>
            <w:webHidden/>
          </w:rPr>
          <w:tab/>
        </w:r>
        <w:r w:rsidR="00C945A5">
          <w:rPr>
            <w:noProof/>
            <w:webHidden/>
          </w:rPr>
          <w:fldChar w:fldCharType="begin"/>
        </w:r>
        <w:r w:rsidR="00C945A5">
          <w:rPr>
            <w:noProof/>
            <w:webHidden/>
          </w:rPr>
          <w:instrText xml:space="preserve"> PAGEREF _Toc518286867 \h </w:instrText>
        </w:r>
        <w:r w:rsidR="00C945A5">
          <w:rPr>
            <w:noProof/>
            <w:webHidden/>
          </w:rPr>
        </w:r>
        <w:r w:rsidR="00C945A5">
          <w:rPr>
            <w:noProof/>
            <w:webHidden/>
          </w:rPr>
          <w:fldChar w:fldCharType="separate"/>
        </w:r>
        <w:r w:rsidR="00EB0904">
          <w:rPr>
            <w:noProof/>
            <w:webHidden/>
          </w:rPr>
          <w:t>27</w:t>
        </w:r>
        <w:r w:rsidR="00C945A5">
          <w:rPr>
            <w:noProof/>
            <w:webHidden/>
          </w:rPr>
          <w:fldChar w:fldCharType="end"/>
        </w:r>
      </w:hyperlink>
    </w:p>
    <w:p w14:paraId="55A7F462" w14:textId="5ECAD65A" w:rsidR="00C945A5" w:rsidRDefault="008A4BBB">
      <w:pPr>
        <w:pStyle w:val="TOC4"/>
        <w:rPr>
          <w:rFonts w:eastAsiaTheme="minorEastAsia"/>
          <w:smallCaps w:val="0"/>
          <w:noProof/>
          <w:sz w:val="22"/>
          <w:lang w:val="en-US" w:eastAsia="en-US" w:bidi="ar-SA"/>
        </w:rPr>
      </w:pPr>
      <w:hyperlink w:anchor="_Toc518286868" w:history="1">
        <w:r w:rsidR="00C945A5" w:rsidRPr="00414E8B">
          <w:rPr>
            <w:rStyle w:val="Hyperlink"/>
            <w:noProof/>
          </w:rPr>
          <w:t>Project Online</w:t>
        </w:r>
        <w:r w:rsidR="00C945A5">
          <w:rPr>
            <w:noProof/>
            <w:webHidden/>
          </w:rPr>
          <w:tab/>
        </w:r>
        <w:r w:rsidR="00C945A5">
          <w:rPr>
            <w:noProof/>
            <w:webHidden/>
          </w:rPr>
          <w:fldChar w:fldCharType="begin"/>
        </w:r>
        <w:r w:rsidR="00C945A5">
          <w:rPr>
            <w:noProof/>
            <w:webHidden/>
          </w:rPr>
          <w:instrText xml:space="preserve"> PAGEREF _Toc518286868 \h </w:instrText>
        </w:r>
        <w:r w:rsidR="00C945A5">
          <w:rPr>
            <w:noProof/>
            <w:webHidden/>
          </w:rPr>
        </w:r>
        <w:r w:rsidR="00C945A5">
          <w:rPr>
            <w:noProof/>
            <w:webHidden/>
          </w:rPr>
          <w:fldChar w:fldCharType="separate"/>
        </w:r>
        <w:r w:rsidR="00EB0904">
          <w:rPr>
            <w:noProof/>
            <w:webHidden/>
          </w:rPr>
          <w:t>27</w:t>
        </w:r>
        <w:r w:rsidR="00C945A5">
          <w:rPr>
            <w:noProof/>
            <w:webHidden/>
          </w:rPr>
          <w:fldChar w:fldCharType="end"/>
        </w:r>
      </w:hyperlink>
    </w:p>
    <w:p w14:paraId="275740EC" w14:textId="1ADFBEC4" w:rsidR="00C945A5" w:rsidRDefault="008A4BBB">
      <w:pPr>
        <w:pStyle w:val="TOC4"/>
        <w:rPr>
          <w:rFonts w:eastAsiaTheme="minorEastAsia"/>
          <w:smallCaps w:val="0"/>
          <w:noProof/>
          <w:sz w:val="22"/>
          <w:lang w:val="en-US" w:eastAsia="en-US" w:bidi="ar-SA"/>
        </w:rPr>
      </w:pPr>
      <w:hyperlink w:anchor="_Toc518286869" w:history="1">
        <w:r w:rsidR="00C945A5" w:rsidRPr="00414E8B">
          <w:rPr>
            <w:rStyle w:val="Hyperlink"/>
            <w:noProof/>
          </w:rPr>
          <w:t>SharePoint Online</w:t>
        </w:r>
        <w:r w:rsidR="00C945A5">
          <w:rPr>
            <w:noProof/>
            <w:webHidden/>
          </w:rPr>
          <w:tab/>
        </w:r>
        <w:r w:rsidR="00C945A5">
          <w:rPr>
            <w:noProof/>
            <w:webHidden/>
          </w:rPr>
          <w:fldChar w:fldCharType="begin"/>
        </w:r>
        <w:r w:rsidR="00C945A5">
          <w:rPr>
            <w:noProof/>
            <w:webHidden/>
          </w:rPr>
          <w:instrText xml:space="preserve"> PAGEREF _Toc518286869 \h </w:instrText>
        </w:r>
        <w:r w:rsidR="00C945A5">
          <w:rPr>
            <w:noProof/>
            <w:webHidden/>
          </w:rPr>
        </w:r>
        <w:r w:rsidR="00C945A5">
          <w:rPr>
            <w:noProof/>
            <w:webHidden/>
          </w:rPr>
          <w:fldChar w:fldCharType="separate"/>
        </w:r>
        <w:r w:rsidR="00EB0904">
          <w:rPr>
            <w:noProof/>
            <w:webHidden/>
          </w:rPr>
          <w:t>28</w:t>
        </w:r>
        <w:r w:rsidR="00C945A5">
          <w:rPr>
            <w:noProof/>
            <w:webHidden/>
          </w:rPr>
          <w:fldChar w:fldCharType="end"/>
        </w:r>
      </w:hyperlink>
    </w:p>
    <w:p w14:paraId="59627819" w14:textId="258F5903" w:rsidR="00C945A5" w:rsidRDefault="008A4BBB">
      <w:pPr>
        <w:pStyle w:val="TOC4"/>
        <w:rPr>
          <w:rFonts w:eastAsiaTheme="minorEastAsia"/>
          <w:smallCaps w:val="0"/>
          <w:noProof/>
          <w:sz w:val="22"/>
          <w:lang w:val="en-US" w:eastAsia="en-US" w:bidi="ar-SA"/>
        </w:rPr>
      </w:pPr>
      <w:hyperlink w:anchor="_Toc518286870" w:history="1">
        <w:r w:rsidR="00C945A5" w:rsidRPr="00414E8B">
          <w:rPr>
            <w:rStyle w:val="Hyperlink"/>
            <w:noProof/>
          </w:rPr>
          <w:t>Skype za podjetja Online</w:t>
        </w:r>
        <w:r w:rsidR="00C945A5">
          <w:rPr>
            <w:noProof/>
            <w:webHidden/>
          </w:rPr>
          <w:tab/>
        </w:r>
        <w:r w:rsidR="00C945A5">
          <w:rPr>
            <w:noProof/>
            <w:webHidden/>
          </w:rPr>
          <w:fldChar w:fldCharType="begin"/>
        </w:r>
        <w:r w:rsidR="00C945A5">
          <w:rPr>
            <w:noProof/>
            <w:webHidden/>
          </w:rPr>
          <w:instrText xml:space="preserve"> PAGEREF _Toc518286870 \h </w:instrText>
        </w:r>
        <w:r w:rsidR="00C945A5">
          <w:rPr>
            <w:noProof/>
            <w:webHidden/>
          </w:rPr>
        </w:r>
        <w:r w:rsidR="00C945A5">
          <w:rPr>
            <w:noProof/>
            <w:webHidden/>
          </w:rPr>
          <w:fldChar w:fldCharType="separate"/>
        </w:r>
        <w:r w:rsidR="00EB0904">
          <w:rPr>
            <w:noProof/>
            <w:webHidden/>
          </w:rPr>
          <w:t>28</w:t>
        </w:r>
        <w:r w:rsidR="00C945A5">
          <w:rPr>
            <w:noProof/>
            <w:webHidden/>
          </w:rPr>
          <w:fldChar w:fldCharType="end"/>
        </w:r>
      </w:hyperlink>
    </w:p>
    <w:p w14:paraId="31A6332C" w14:textId="01E54D42" w:rsidR="00C945A5" w:rsidRDefault="008A4BBB">
      <w:pPr>
        <w:pStyle w:val="TOC2"/>
        <w:tabs>
          <w:tab w:val="right" w:leader="dot" w:pos="5030"/>
        </w:tabs>
        <w:rPr>
          <w:rFonts w:eastAsiaTheme="minorEastAsia"/>
          <w:b w:val="0"/>
          <w:smallCaps w:val="0"/>
          <w:noProof/>
          <w:sz w:val="22"/>
          <w:lang w:val="en-US" w:eastAsia="en-US" w:bidi="ar-SA"/>
        </w:rPr>
      </w:pPr>
      <w:hyperlink w:anchor="_Toc518286871" w:history="1">
        <w:r w:rsidR="00C945A5" w:rsidRPr="00414E8B">
          <w:rPr>
            <w:rStyle w:val="Hyperlink"/>
            <w:noProof/>
          </w:rPr>
          <w:t>Druge spletne storitve</w:t>
        </w:r>
        <w:r w:rsidR="00C945A5">
          <w:rPr>
            <w:noProof/>
            <w:webHidden/>
          </w:rPr>
          <w:tab/>
        </w:r>
        <w:r w:rsidR="00C945A5">
          <w:rPr>
            <w:noProof/>
            <w:webHidden/>
          </w:rPr>
          <w:fldChar w:fldCharType="begin"/>
        </w:r>
        <w:r w:rsidR="00C945A5">
          <w:rPr>
            <w:noProof/>
            <w:webHidden/>
          </w:rPr>
          <w:instrText xml:space="preserve"> PAGEREF _Toc518286871 \h </w:instrText>
        </w:r>
        <w:r w:rsidR="00C945A5">
          <w:rPr>
            <w:noProof/>
            <w:webHidden/>
          </w:rPr>
        </w:r>
        <w:r w:rsidR="00C945A5">
          <w:rPr>
            <w:noProof/>
            <w:webHidden/>
          </w:rPr>
          <w:fldChar w:fldCharType="separate"/>
        </w:r>
        <w:r w:rsidR="00EB0904">
          <w:rPr>
            <w:noProof/>
            <w:webHidden/>
          </w:rPr>
          <w:t>29</w:t>
        </w:r>
        <w:r w:rsidR="00C945A5">
          <w:rPr>
            <w:noProof/>
            <w:webHidden/>
          </w:rPr>
          <w:fldChar w:fldCharType="end"/>
        </w:r>
      </w:hyperlink>
    </w:p>
    <w:p w14:paraId="5005DB87" w14:textId="1CB1FE92" w:rsidR="00C945A5" w:rsidRDefault="008A4BBB">
      <w:pPr>
        <w:pStyle w:val="TOC4"/>
        <w:rPr>
          <w:rFonts w:eastAsiaTheme="minorEastAsia"/>
          <w:smallCaps w:val="0"/>
          <w:noProof/>
          <w:sz w:val="22"/>
          <w:lang w:val="en-US" w:eastAsia="en-US" w:bidi="ar-SA"/>
        </w:rPr>
      </w:pPr>
      <w:hyperlink w:anchor="_Toc518286872" w:history="1">
        <w:r w:rsidR="00C945A5" w:rsidRPr="00414E8B">
          <w:rPr>
            <w:rStyle w:val="Hyperlink"/>
            <w:noProof/>
          </w:rPr>
          <w:t>Okolji Bing Maps Enterprise Platform in Mobile Asset Management Platform</w:t>
        </w:r>
        <w:r w:rsidR="00C945A5">
          <w:rPr>
            <w:noProof/>
            <w:webHidden/>
          </w:rPr>
          <w:tab/>
        </w:r>
        <w:r w:rsidR="00C945A5">
          <w:rPr>
            <w:noProof/>
            <w:webHidden/>
          </w:rPr>
          <w:fldChar w:fldCharType="begin"/>
        </w:r>
        <w:r w:rsidR="00C945A5">
          <w:rPr>
            <w:noProof/>
            <w:webHidden/>
          </w:rPr>
          <w:instrText xml:space="preserve"> PAGEREF _Toc518286872 \h </w:instrText>
        </w:r>
        <w:r w:rsidR="00C945A5">
          <w:rPr>
            <w:noProof/>
            <w:webHidden/>
          </w:rPr>
        </w:r>
        <w:r w:rsidR="00C945A5">
          <w:rPr>
            <w:noProof/>
            <w:webHidden/>
          </w:rPr>
          <w:fldChar w:fldCharType="separate"/>
        </w:r>
        <w:r w:rsidR="00EB0904">
          <w:rPr>
            <w:noProof/>
            <w:webHidden/>
          </w:rPr>
          <w:t>29</w:t>
        </w:r>
        <w:r w:rsidR="00C945A5">
          <w:rPr>
            <w:noProof/>
            <w:webHidden/>
          </w:rPr>
          <w:fldChar w:fldCharType="end"/>
        </w:r>
      </w:hyperlink>
    </w:p>
    <w:p w14:paraId="0BC39AE5" w14:textId="3EC2E2D5" w:rsidR="00C945A5" w:rsidRDefault="008A4BBB">
      <w:pPr>
        <w:pStyle w:val="TOC4"/>
        <w:rPr>
          <w:rFonts w:eastAsiaTheme="minorEastAsia"/>
          <w:smallCaps w:val="0"/>
          <w:noProof/>
          <w:sz w:val="22"/>
          <w:lang w:val="en-US" w:eastAsia="en-US" w:bidi="ar-SA"/>
        </w:rPr>
      </w:pPr>
      <w:hyperlink w:anchor="_Toc518286873" w:history="1">
        <w:r w:rsidR="00C945A5" w:rsidRPr="00414E8B">
          <w:rPr>
            <w:rStyle w:val="Hyperlink"/>
            <w:noProof/>
          </w:rPr>
          <w:t>Business Application Platform</w:t>
        </w:r>
        <w:r w:rsidR="00C945A5">
          <w:rPr>
            <w:noProof/>
            <w:webHidden/>
          </w:rPr>
          <w:tab/>
        </w:r>
        <w:r w:rsidR="00C945A5">
          <w:rPr>
            <w:noProof/>
            <w:webHidden/>
          </w:rPr>
          <w:fldChar w:fldCharType="begin"/>
        </w:r>
        <w:r w:rsidR="00C945A5">
          <w:rPr>
            <w:noProof/>
            <w:webHidden/>
          </w:rPr>
          <w:instrText xml:space="preserve"> PAGEREF _Toc518286873 \h </w:instrText>
        </w:r>
        <w:r w:rsidR="00C945A5">
          <w:rPr>
            <w:noProof/>
            <w:webHidden/>
          </w:rPr>
        </w:r>
        <w:r w:rsidR="00C945A5">
          <w:rPr>
            <w:noProof/>
            <w:webHidden/>
          </w:rPr>
          <w:fldChar w:fldCharType="separate"/>
        </w:r>
        <w:r w:rsidR="00EB0904">
          <w:rPr>
            <w:noProof/>
            <w:webHidden/>
          </w:rPr>
          <w:t>30</w:t>
        </w:r>
        <w:r w:rsidR="00C945A5">
          <w:rPr>
            <w:noProof/>
            <w:webHidden/>
          </w:rPr>
          <w:fldChar w:fldCharType="end"/>
        </w:r>
      </w:hyperlink>
    </w:p>
    <w:p w14:paraId="6A19F64A" w14:textId="03B483CC" w:rsidR="00C945A5" w:rsidRDefault="008A4BBB">
      <w:pPr>
        <w:pStyle w:val="TOC4"/>
        <w:rPr>
          <w:rFonts w:eastAsiaTheme="minorEastAsia"/>
          <w:smallCaps w:val="0"/>
          <w:noProof/>
          <w:sz w:val="22"/>
          <w:lang w:val="en-US" w:eastAsia="en-US" w:bidi="ar-SA"/>
        </w:rPr>
      </w:pPr>
      <w:hyperlink w:anchor="_Toc518286874" w:history="1">
        <w:r w:rsidR="00C945A5" w:rsidRPr="00414E8B">
          <w:rPr>
            <w:rStyle w:val="Hyperlink"/>
            <w:noProof/>
          </w:rPr>
          <w:t>Microsoft Cloud App Security</w:t>
        </w:r>
        <w:r w:rsidR="00C945A5">
          <w:rPr>
            <w:noProof/>
            <w:webHidden/>
          </w:rPr>
          <w:tab/>
        </w:r>
        <w:r w:rsidR="00C945A5">
          <w:rPr>
            <w:noProof/>
            <w:webHidden/>
          </w:rPr>
          <w:fldChar w:fldCharType="begin"/>
        </w:r>
        <w:r w:rsidR="00C945A5">
          <w:rPr>
            <w:noProof/>
            <w:webHidden/>
          </w:rPr>
          <w:instrText xml:space="preserve"> PAGEREF _Toc518286874 \h </w:instrText>
        </w:r>
        <w:r w:rsidR="00C945A5">
          <w:rPr>
            <w:noProof/>
            <w:webHidden/>
          </w:rPr>
        </w:r>
        <w:r w:rsidR="00C945A5">
          <w:rPr>
            <w:noProof/>
            <w:webHidden/>
          </w:rPr>
          <w:fldChar w:fldCharType="separate"/>
        </w:r>
        <w:r w:rsidR="00EB0904">
          <w:rPr>
            <w:noProof/>
            <w:webHidden/>
          </w:rPr>
          <w:t>31</w:t>
        </w:r>
        <w:r w:rsidR="00C945A5">
          <w:rPr>
            <w:noProof/>
            <w:webHidden/>
          </w:rPr>
          <w:fldChar w:fldCharType="end"/>
        </w:r>
      </w:hyperlink>
    </w:p>
    <w:p w14:paraId="010A7072" w14:textId="5101F35D" w:rsidR="00C945A5" w:rsidRDefault="008A4BBB">
      <w:pPr>
        <w:pStyle w:val="TOC4"/>
        <w:rPr>
          <w:rFonts w:eastAsiaTheme="minorEastAsia"/>
          <w:smallCaps w:val="0"/>
          <w:noProof/>
          <w:sz w:val="22"/>
          <w:lang w:val="en-US" w:eastAsia="en-US" w:bidi="ar-SA"/>
        </w:rPr>
      </w:pPr>
      <w:hyperlink w:anchor="_Toc518286875" w:history="1">
        <w:r w:rsidR="00C945A5" w:rsidRPr="00414E8B">
          <w:rPr>
            <w:rStyle w:val="Hyperlink"/>
            <w:noProof/>
          </w:rPr>
          <w:t>Microsoft Intune</w:t>
        </w:r>
        <w:r w:rsidR="00C945A5">
          <w:rPr>
            <w:noProof/>
            <w:webHidden/>
          </w:rPr>
          <w:tab/>
        </w:r>
        <w:r w:rsidR="00C945A5">
          <w:rPr>
            <w:noProof/>
            <w:webHidden/>
          </w:rPr>
          <w:fldChar w:fldCharType="begin"/>
        </w:r>
        <w:r w:rsidR="00C945A5">
          <w:rPr>
            <w:noProof/>
            <w:webHidden/>
          </w:rPr>
          <w:instrText xml:space="preserve"> PAGEREF _Toc518286875 \h </w:instrText>
        </w:r>
        <w:r w:rsidR="00C945A5">
          <w:rPr>
            <w:noProof/>
            <w:webHidden/>
          </w:rPr>
        </w:r>
        <w:r w:rsidR="00C945A5">
          <w:rPr>
            <w:noProof/>
            <w:webHidden/>
          </w:rPr>
          <w:fldChar w:fldCharType="separate"/>
        </w:r>
        <w:r w:rsidR="00EB0904">
          <w:rPr>
            <w:noProof/>
            <w:webHidden/>
          </w:rPr>
          <w:t>31</w:t>
        </w:r>
        <w:r w:rsidR="00C945A5">
          <w:rPr>
            <w:noProof/>
            <w:webHidden/>
          </w:rPr>
          <w:fldChar w:fldCharType="end"/>
        </w:r>
      </w:hyperlink>
    </w:p>
    <w:p w14:paraId="088866B0" w14:textId="0C64B70B" w:rsidR="00C945A5" w:rsidRDefault="008A4BBB">
      <w:pPr>
        <w:pStyle w:val="TOC4"/>
        <w:rPr>
          <w:rFonts w:eastAsiaTheme="minorEastAsia"/>
          <w:smallCaps w:val="0"/>
          <w:noProof/>
          <w:sz w:val="22"/>
          <w:lang w:val="en-US" w:eastAsia="en-US" w:bidi="ar-SA"/>
        </w:rPr>
      </w:pPr>
      <w:hyperlink w:anchor="_Toc518286876" w:history="1">
        <w:r w:rsidR="00C945A5" w:rsidRPr="00414E8B">
          <w:rPr>
            <w:rStyle w:val="Hyperlink"/>
            <w:noProof/>
          </w:rPr>
          <w:t>Microsoft Learning</w:t>
        </w:r>
        <w:r w:rsidR="00C945A5">
          <w:rPr>
            <w:noProof/>
            <w:webHidden/>
          </w:rPr>
          <w:tab/>
        </w:r>
        <w:r w:rsidR="00C945A5">
          <w:rPr>
            <w:noProof/>
            <w:webHidden/>
          </w:rPr>
          <w:fldChar w:fldCharType="begin"/>
        </w:r>
        <w:r w:rsidR="00C945A5">
          <w:rPr>
            <w:noProof/>
            <w:webHidden/>
          </w:rPr>
          <w:instrText xml:space="preserve"> PAGEREF _Toc518286876 \h </w:instrText>
        </w:r>
        <w:r w:rsidR="00C945A5">
          <w:rPr>
            <w:noProof/>
            <w:webHidden/>
          </w:rPr>
        </w:r>
        <w:r w:rsidR="00C945A5">
          <w:rPr>
            <w:noProof/>
            <w:webHidden/>
          </w:rPr>
          <w:fldChar w:fldCharType="separate"/>
        </w:r>
        <w:r w:rsidR="00EB0904">
          <w:rPr>
            <w:noProof/>
            <w:webHidden/>
          </w:rPr>
          <w:t>31</w:t>
        </w:r>
        <w:r w:rsidR="00C945A5">
          <w:rPr>
            <w:noProof/>
            <w:webHidden/>
          </w:rPr>
          <w:fldChar w:fldCharType="end"/>
        </w:r>
      </w:hyperlink>
    </w:p>
    <w:p w14:paraId="73D813ED" w14:textId="6C7A1692" w:rsidR="00C945A5" w:rsidRDefault="008A4BBB">
      <w:pPr>
        <w:pStyle w:val="TOC4"/>
        <w:rPr>
          <w:rFonts w:eastAsiaTheme="minorEastAsia"/>
          <w:smallCaps w:val="0"/>
          <w:noProof/>
          <w:sz w:val="22"/>
          <w:lang w:val="en-US" w:eastAsia="en-US" w:bidi="ar-SA"/>
        </w:rPr>
      </w:pPr>
      <w:hyperlink w:anchor="_Toc518286877" w:history="1">
        <w:r w:rsidR="00C945A5" w:rsidRPr="00414E8B">
          <w:rPr>
            <w:rStyle w:val="Hyperlink"/>
            <w:noProof/>
          </w:rPr>
          <w:t>Minecraft: Education Edition</w:t>
        </w:r>
        <w:r w:rsidR="00C945A5">
          <w:rPr>
            <w:noProof/>
            <w:webHidden/>
          </w:rPr>
          <w:tab/>
        </w:r>
        <w:r w:rsidR="00C945A5">
          <w:rPr>
            <w:noProof/>
            <w:webHidden/>
          </w:rPr>
          <w:fldChar w:fldCharType="begin"/>
        </w:r>
        <w:r w:rsidR="00C945A5">
          <w:rPr>
            <w:noProof/>
            <w:webHidden/>
          </w:rPr>
          <w:instrText xml:space="preserve"> PAGEREF _Toc518286877 \h </w:instrText>
        </w:r>
        <w:r w:rsidR="00C945A5">
          <w:rPr>
            <w:noProof/>
            <w:webHidden/>
          </w:rPr>
        </w:r>
        <w:r w:rsidR="00C945A5">
          <w:rPr>
            <w:noProof/>
            <w:webHidden/>
          </w:rPr>
          <w:fldChar w:fldCharType="separate"/>
        </w:r>
        <w:r w:rsidR="00EB0904">
          <w:rPr>
            <w:noProof/>
            <w:webHidden/>
          </w:rPr>
          <w:t>32</w:t>
        </w:r>
        <w:r w:rsidR="00C945A5">
          <w:rPr>
            <w:noProof/>
            <w:webHidden/>
          </w:rPr>
          <w:fldChar w:fldCharType="end"/>
        </w:r>
      </w:hyperlink>
    </w:p>
    <w:p w14:paraId="438153F6" w14:textId="4B9AD5F0" w:rsidR="00C945A5" w:rsidRDefault="008A4BBB">
      <w:pPr>
        <w:pStyle w:val="TOC4"/>
        <w:rPr>
          <w:rFonts w:eastAsiaTheme="minorEastAsia"/>
          <w:smallCaps w:val="0"/>
          <w:noProof/>
          <w:sz w:val="22"/>
          <w:lang w:val="en-US" w:eastAsia="en-US" w:bidi="ar-SA"/>
        </w:rPr>
      </w:pPr>
      <w:hyperlink w:anchor="_Toc518286878" w:history="1">
        <w:r w:rsidR="00C945A5" w:rsidRPr="00414E8B">
          <w:rPr>
            <w:rStyle w:val="Hyperlink"/>
            <w:noProof/>
          </w:rPr>
          <w:t>Office 365 Developer</w:t>
        </w:r>
        <w:r w:rsidR="00C945A5">
          <w:rPr>
            <w:noProof/>
            <w:webHidden/>
          </w:rPr>
          <w:tab/>
        </w:r>
        <w:r w:rsidR="00C945A5">
          <w:rPr>
            <w:noProof/>
            <w:webHidden/>
          </w:rPr>
          <w:fldChar w:fldCharType="begin"/>
        </w:r>
        <w:r w:rsidR="00C945A5">
          <w:rPr>
            <w:noProof/>
            <w:webHidden/>
          </w:rPr>
          <w:instrText xml:space="preserve"> PAGEREF _Toc518286878 \h </w:instrText>
        </w:r>
        <w:r w:rsidR="00C945A5">
          <w:rPr>
            <w:noProof/>
            <w:webHidden/>
          </w:rPr>
        </w:r>
        <w:r w:rsidR="00C945A5">
          <w:rPr>
            <w:noProof/>
            <w:webHidden/>
          </w:rPr>
          <w:fldChar w:fldCharType="separate"/>
        </w:r>
        <w:r w:rsidR="00EB0904">
          <w:rPr>
            <w:noProof/>
            <w:webHidden/>
          </w:rPr>
          <w:t>32</w:t>
        </w:r>
        <w:r w:rsidR="00C945A5">
          <w:rPr>
            <w:noProof/>
            <w:webHidden/>
          </w:rPr>
          <w:fldChar w:fldCharType="end"/>
        </w:r>
      </w:hyperlink>
    </w:p>
    <w:p w14:paraId="537ED2F7" w14:textId="307C9B48" w:rsidR="00C945A5" w:rsidRDefault="008A4BBB">
      <w:pPr>
        <w:pStyle w:val="TOC4"/>
        <w:rPr>
          <w:rFonts w:eastAsiaTheme="minorEastAsia"/>
          <w:smallCaps w:val="0"/>
          <w:noProof/>
          <w:sz w:val="22"/>
          <w:lang w:val="en-US" w:eastAsia="en-US" w:bidi="ar-SA"/>
        </w:rPr>
      </w:pPr>
      <w:hyperlink w:anchor="_Toc518286879" w:history="1">
        <w:r w:rsidR="00C945A5" w:rsidRPr="00414E8B">
          <w:rPr>
            <w:rStyle w:val="Hyperlink"/>
            <w:noProof/>
          </w:rPr>
          <w:t>Namizni operacijski sistem Windows</w:t>
        </w:r>
        <w:r w:rsidR="00C945A5">
          <w:rPr>
            <w:noProof/>
            <w:webHidden/>
          </w:rPr>
          <w:tab/>
        </w:r>
        <w:r w:rsidR="00C945A5">
          <w:rPr>
            <w:noProof/>
            <w:webHidden/>
          </w:rPr>
          <w:fldChar w:fldCharType="begin"/>
        </w:r>
        <w:r w:rsidR="00C945A5">
          <w:rPr>
            <w:noProof/>
            <w:webHidden/>
          </w:rPr>
          <w:instrText xml:space="preserve"> PAGEREF _Toc518286879 \h </w:instrText>
        </w:r>
        <w:r w:rsidR="00C945A5">
          <w:rPr>
            <w:noProof/>
            <w:webHidden/>
          </w:rPr>
        </w:r>
        <w:r w:rsidR="00C945A5">
          <w:rPr>
            <w:noProof/>
            <w:webHidden/>
          </w:rPr>
          <w:fldChar w:fldCharType="separate"/>
        </w:r>
        <w:r w:rsidR="00EB0904">
          <w:rPr>
            <w:noProof/>
            <w:webHidden/>
          </w:rPr>
          <w:t>32</w:t>
        </w:r>
        <w:r w:rsidR="00C945A5">
          <w:rPr>
            <w:noProof/>
            <w:webHidden/>
          </w:rPr>
          <w:fldChar w:fldCharType="end"/>
        </w:r>
      </w:hyperlink>
    </w:p>
    <w:p w14:paraId="43703C53" w14:textId="028EC091" w:rsidR="00C945A5" w:rsidRDefault="008A4BBB">
      <w:pPr>
        <w:pStyle w:val="TOC1"/>
        <w:tabs>
          <w:tab w:val="right" w:leader="dot" w:pos="5030"/>
        </w:tabs>
        <w:rPr>
          <w:rFonts w:eastAsiaTheme="minorEastAsia"/>
          <w:b w:val="0"/>
          <w:caps w:val="0"/>
          <w:noProof/>
          <w:sz w:val="22"/>
          <w:lang w:val="en-US" w:eastAsia="en-US" w:bidi="ar-SA"/>
        </w:rPr>
      </w:pPr>
      <w:hyperlink w:anchor="_Toc518286880" w:history="1">
        <w:r w:rsidR="00C945A5" w:rsidRPr="00414E8B">
          <w:rPr>
            <w:rStyle w:val="Hyperlink"/>
            <w:noProof/>
          </w:rPr>
          <w:t>Dodatek 1 – Obvestila</w:t>
        </w:r>
        <w:r w:rsidR="00C945A5">
          <w:rPr>
            <w:noProof/>
            <w:webHidden/>
          </w:rPr>
          <w:tab/>
        </w:r>
        <w:r w:rsidR="00C945A5">
          <w:rPr>
            <w:noProof/>
            <w:webHidden/>
          </w:rPr>
          <w:fldChar w:fldCharType="begin"/>
        </w:r>
        <w:r w:rsidR="00C945A5">
          <w:rPr>
            <w:noProof/>
            <w:webHidden/>
          </w:rPr>
          <w:instrText xml:space="preserve"> PAGEREF _Toc518286880 \h </w:instrText>
        </w:r>
        <w:r w:rsidR="00C945A5">
          <w:rPr>
            <w:noProof/>
            <w:webHidden/>
          </w:rPr>
        </w:r>
        <w:r w:rsidR="00C945A5">
          <w:rPr>
            <w:noProof/>
            <w:webHidden/>
          </w:rPr>
          <w:fldChar w:fldCharType="separate"/>
        </w:r>
        <w:r w:rsidR="00EB0904">
          <w:rPr>
            <w:noProof/>
            <w:webHidden/>
          </w:rPr>
          <w:t>33</w:t>
        </w:r>
        <w:r w:rsidR="00C945A5">
          <w:rPr>
            <w:noProof/>
            <w:webHidden/>
          </w:rPr>
          <w:fldChar w:fldCharType="end"/>
        </w:r>
      </w:hyperlink>
    </w:p>
    <w:p w14:paraId="43C719E3" w14:textId="0777A6DF" w:rsidR="00C945A5" w:rsidRDefault="008A4BBB">
      <w:pPr>
        <w:pStyle w:val="TOC3"/>
        <w:rPr>
          <w:rFonts w:eastAsiaTheme="minorEastAsia"/>
          <w:b w:val="0"/>
          <w:smallCaps w:val="0"/>
          <w:sz w:val="22"/>
          <w:lang w:val="en-US" w:eastAsia="en-US" w:bidi="ar-SA"/>
        </w:rPr>
      </w:pPr>
      <w:hyperlink w:anchor="_Toc518286881" w:history="1">
        <w:r w:rsidR="00C945A5" w:rsidRPr="00414E8B">
          <w:rPr>
            <w:rStyle w:val="Hyperlink"/>
            <w:lang w:val="sl-SI"/>
          </w:rPr>
          <w:t>Zemljevidi Bing</w:t>
        </w:r>
        <w:r w:rsidR="00C945A5">
          <w:rPr>
            <w:webHidden/>
          </w:rPr>
          <w:tab/>
        </w:r>
        <w:r w:rsidR="00C945A5">
          <w:rPr>
            <w:webHidden/>
          </w:rPr>
          <w:fldChar w:fldCharType="begin"/>
        </w:r>
        <w:r w:rsidR="00C945A5">
          <w:rPr>
            <w:webHidden/>
          </w:rPr>
          <w:instrText xml:space="preserve"> PAGEREF _Toc518286881 \h </w:instrText>
        </w:r>
        <w:r w:rsidR="00C945A5">
          <w:rPr>
            <w:webHidden/>
          </w:rPr>
        </w:r>
        <w:r w:rsidR="00C945A5">
          <w:rPr>
            <w:webHidden/>
          </w:rPr>
          <w:fldChar w:fldCharType="separate"/>
        </w:r>
        <w:r w:rsidR="00EB0904">
          <w:rPr>
            <w:webHidden/>
          </w:rPr>
          <w:t>33</w:t>
        </w:r>
        <w:r w:rsidR="00C945A5">
          <w:rPr>
            <w:webHidden/>
          </w:rPr>
          <w:fldChar w:fldCharType="end"/>
        </w:r>
      </w:hyperlink>
    </w:p>
    <w:p w14:paraId="4838FC38" w14:textId="118C5318" w:rsidR="00C945A5" w:rsidRDefault="008A4BBB">
      <w:pPr>
        <w:pStyle w:val="TOC3"/>
        <w:rPr>
          <w:rFonts w:eastAsiaTheme="minorEastAsia"/>
          <w:b w:val="0"/>
          <w:smallCaps w:val="0"/>
          <w:sz w:val="22"/>
          <w:lang w:val="en-US" w:eastAsia="en-US" w:bidi="ar-SA"/>
        </w:rPr>
      </w:pPr>
      <w:hyperlink w:anchor="_Toc518286882" w:history="1">
        <w:r w:rsidR="00C945A5" w:rsidRPr="00414E8B">
          <w:rPr>
            <w:rStyle w:val="Hyperlink"/>
            <w:lang w:val="sl-SI"/>
          </w:rPr>
          <w:t>Strokovne storitve</w:t>
        </w:r>
        <w:r w:rsidR="00C945A5">
          <w:rPr>
            <w:webHidden/>
          </w:rPr>
          <w:tab/>
        </w:r>
        <w:r w:rsidR="00C945A5">
          <w:rPr>
            <w:webHidden/>
          </w:rPr>
          <w:fldChar w:fldCharType="begin"/>
        </w:r>
        <w:r w:rsidR="00C945A5">
          <w:rPr>
            <w:webHidden/>
          </w:rPr>
          <w:instrText xml:space="preserve"> PAGEREF _Toc518286882 \h </w:instrText>
        </w:r>
        <w:r w:rsidR="00C945A5">
          <w:rPr>
            <w:webHidden/>
          </w:rPr>
        </w:r>
        <w:r w:rsidR="00C945A5">
          <w:rPr>
            <w:webHidden/>
          </w:rPr>
          <w:fldChar w:fldCharType="separate"/>
        </w:r>
        <w:r w:rsidR="00EB0904">
          <w:rPr>
            <w:webHidden/>
          </w:rPr>
          <w:t>33</w:t>
        </w:r>
        <w:r w:rsidR="00C945A5">
          <w:rPr>
            <w:webHidden/>
          </w:rPr>
          <w:fldChar w:fldCharType="end"/>
        </w:r>
      </w:hyperlink>
    </w:p>
    <w:p w14:paraId="4D30D99E" w14:textId="060AC766" w:rsidR="00C945A5" w:rsidRDefault="008A4BBB">
      <w:pPr>
        <w:pStyle w:val="TOC3"/>
        <w:rPr>
          <w:rFonts w:eastAsiaTheme="minorEastAsia"/>
          <w:b w:val="0"/>
          <w:smallCaps w:val="0"/>
          <w:sz w:val="22"/>
          <w:lang w:val="en-US" w:eastAsia="en-US" w:bidi="ar-SA"/>
        </w:rPr>
      </w:pPr>
      <w:hyperlink w:anchor="_Toc518286883" w:history="1">
        <w:r w:rsidR="00C945A5" w:rsidRPr="00414E8B">
          <w:rPr>
            <w:rStyle w:val="Hyperlink"/>
            <w:lang w:val="sl-SI"/>
          </w:rPr>
          <w:t>Obvestilo o kodiranju Azure Media Services H.265/HEVC Encoding</w:t>
        </w:r>
        <w:r w:rsidR="00C945A5">
          <w:rPr>
            <w:webHidden/>
          </w:rPr>
          <w:tab/>
        </w:r>
        <w:r w:rsidR="00C945A5">
          <w:rPr>
            <w:webHidden/>
          </w:rPr>
          <w:fldChar w:fldCharType="begin"/>
        </w:r>
        <w:r w:rsidR="00C945A5">
          <w:rPr>
            <w:webHidden/>
          </w:rPr>
          <w:instrText xml:space="preserve"> PAGEREF _Toc518286883 \h </w:instrText>
        </w:r>
        <w:r w:rsidR="00C945A5">
          <w:rPr>
            <w:webHidden/>
          </w:rPr>
        </w:r>
        <w:r w:rsidR="00C945A5">
          <w:rPr>
            <w:webHidden/>
          </w:rPr>
          <w:fldChar w:fldCharType="separate"/>
        </w:r>
        <w:r w:rsidR="00EB0904">
          <w:rPr>
            <w:webHidden/>
          </w:rPr>
          <w:t>35</w:t>
        </w:r>
        <w:r w:rsidR="00C945A5">
          <w:rPr>
            <w:webHidden/>
          </w:rPr>
          <w:fldChar w:fldCharType="end"/>
        </w:r>
      </w:hyperlink>
    </w:p>
    <w:p w14:paraId="6619641A" w14:textId="30F320F2" w:rsidR="00C945A5" w:rsidRDefault="008A4BBB">
      <w:pPr>
        <w:pStyle w:val="TOC3"/>
        <w:rPr>
          <w:rFonts w:eastAsiaTheme="minorEastAsia"/>
          <w:b w:val="0"/>
          <w:smallCaps w:val="0"/>
          <w:sz w:val="22"/>
          <w:lang w:val="en-US" w:eastAsia="en-US" w:bidi="ar-SA"/>
        </w:rPr>
      </w:pPr>
      <w:hyperlink w:anchor="_Toc518286884" w:history="1">
        <w:r w:rsidR="00C945A5" w:rsidRPr="00414E8B">
          <w:rPr>
            <w:rStyle w:val="Hyperlink"/>
            <w:lang w:val="sl-SI"/>
          </w:rPr>
          <w:t>Obvestilo o programu Adobe Flash Player</w:t>
        </w:r>
        <w:r w:rsidR="00C945A5">
          <w:rPr>
            <w:webHidden/>
          </w:rPr>
          <w:tab/>
        </w:r>
        <w:r w:rsidR="00C945A5">
          <w:rPr>
            <w:webHidden/>
          </w:rPr>
          <w:fldChar w:fldCharType="begin"/>
        </w:r>
        <w:r w:rsidR="00C945A5">
          <w:rPr>
            <w:webHidden/>
          </w:rPr>
          <w:instrText xml:space="preserve"> PAGEREF _Toc518286884 \h </w:instrText>
        </w:r>
        <w:r w:rsidR="00C945A5">
          <w:rPr>
            <w:webHidden/>
          </w:rPr>
        </w:r>
        <w:r w:rsidR="00C945A5">
          <w:rPr>
            <w:webHidden/>
          </w:rPr>
          <w:fldChar w:fldCharType="separate"/>
        </w:r>
        <w:r w:rsidR="00EB0904">
          <w:rPr>
            <w:webHidden/>
          </w:rPr>
          <w:t>35</w:t>
        </w:r>
        <w:r w:rsidR="00C945A5">
          <w:rPr>
            <w:webHidden/>
          </w:rPr>
          <w:fldChar w:fldCharType="end"/>
        </w:r>
      </w:hyperlink>
    </w:p>
    <w:p w14:paraId="77223440" w14:textId="3C9C64D4" w:rsidR="00C945A5" w:rsidRDefault="008A4BBB">
      <w:pPr>
        <w:pStyle w:val="TOC3"/>
        <w:rPr>
          <w:rFonts w:eastAsiaTheme="minorEastAsia"/>
          <w:b w:val="0"/>
          <w:smallCaps w:val="0"/>
          <w:sz w:val="22"/>
          <w:lang w:val="en-US" w:eastAsia="en-US" w:bidi="ar-SA"/>
        </w:rPr>
      </w:pPr>
      <w:hyperlink w:anchor="_Toc518286885" w:history="1">
        <w:r w:rsidR="00C945A5" w:rsidRPr="00414E8B">
          <w:rPr>
            <w:rStyle w:val="Hyperlink"/>
            <w:lang w:val="sl-SI"/>
          </w:rPr>
          <w:t>Obvestilo o vizualnem standardu H.264/AVC, videostandardu VC-1, vizualnem standardu MPEG-4 Part 2 in videostandardu MPEG-2</w:t>
        </w:r>
        <w:r w:rsidR="00C945A5">
          <w:rPr>
            <w:webHidden/>
          </w:rPr>
          <w:tab/>
        </w:r>
        <w:r w:rsidR="00C945A5">
          <w:rPr>
            <w:webHidden/>
          </w:rPr>
          <w:fldChar w:fldCharType="begin"/>
        </w:r>
        <w:r w:rsidR="00C945A5">
          <w:rPr>
            <w:webHidden/>
          </w:rPr>
          <w:instrText xml:space="preserve"> PAGEREF _Toc518286885 \h </w:instrText>
        </w:r>
        <w:r w:rsidR="00C945A5">
          <w:rPr>
            <w:webHidden/>
          </w:rPr>
        </w:r>
        <w:r w:rsidR="00C945A5">
          <w:rPr>
            <w:webHidden/>
          </w:rPr>
          <w:fldChar w:fldCharType="separate"/>
        </w:r>
        <w:r w:rsidR="00EB0904">
          <w:rPr>
            <w:webHidden/>
          </w:rPr>
          <w:t>35</w:t>
        </w:r>
        <w:r w:rsidR="00C945A5">
          <w:rPr>
            <w:webHidden/>
          </w:rPr>
          <w:fldChar w:fldCharType="end"/>
        </w:r>
      </w:hyperlink>
    </w:p>
    <w:p w14:paraId="763B7049" w14:textId="6F803C67" w:rsidR="00C945A5" w:rsidRDefault="008A4BBB">
      <w:pPr>
        <w:pStyle w:val="TOC1"/>
        <w:tabs>
          <w:tab w:val="right" w:leader="dot" w:pos="5030"/>
        </w:tabs>
        <w:rPr>
          <w:rFonts w:eastAsiaTheme="minorEastAsia"/>
          <w:b w:val="0"/>
          <w:caps w:val="0"/>
          <w:noProof/>
          <w:sz w:val="22"/>
          <w:lang w:val="en-US" w:eastAsia="en-US" w:bidi="ar-SA"/>
        </w:rPr>
      </w:pPr>
      <w:hyperlink w:anchor="_Toc518286886" w:history="1">
        <w:r w:rsidR="00C945A5" w:rsidRPr="00414E8B">
          <w:rPr>
            <w:rStyle w:val="Hyperlink"/>
            <w:noProof/>
          </w:rPr>
          <w:t>Dodatek 2 – Zbirke z naročniško licenco</w:t>
        </w:r>
        <w:r w:rsidR="00C945A5">
          <w:rPr>
            <w:noProof/>
            <w:webHidden/>
          </w:rPr>
          <w:tab/>
        </w:r>
        <w:r w:rsidR="00C945A5">
          <w:rPr>
            <w:noProof/>
            <w:webHidden/>
          </w:rPr>
          <w:fldChar w:fldCharType="begin"/>
        </w:r>
        <w:r w:rsidR="00C945A5">
          <w:rPr>
            <w:noProof/>
            <w:webHidden/>
          </w:rPr>
          <w:instrText xml:space="preserve"> PAGEREF _Toc518286886 \h </w:instrText>
        </w:r>
        <w:r w:rsidR="00C945A5">
          <w:rPr>
            <w:noProof/>
            <w:webHidden/>
          </w:rPr>
        </w:r>
        <w:r w:rsidR="00C945A5">
          <w:rPr>
            <w:noProof/>
            <w:webHidden/>
          </w:rPr>
          <w:fldChar w:fldCharType="separate"/>
        </w:r>
        <w:r w:rsidR="00EB0904">
          <w:rPr>
            <w:noProof/>
            <w:webHidden/>
          </w:rPr>
          <w:t>37</w:t>
        </w:r>
        <w:r w:rsidR="00C945A5">
          <w:rPr>
            <w:noProof/>
            <w:webHidden/>
          </w:rPr>
          <w:fldChar w:fldCharType="end"/>
        </w:r>
      </w:hyperlink>
    </w:p>
    <w:p w14:paraId="614F963B" w14:textId="2F09576E" w:rsidR="00C945A5" w:rsidRDefault="008A4BBB">
      <w:pPr>
        <w:pStyle w:val="TOC3"/>
        <w:rPr>
          <w:rFonts w:eastAsiaTheme="minorEastAsia"/>
          <w:b w:val="0"/>
          <w:smallCaps w:val="0"/>
          <w:sz w:val="22"/>
          <w:lang w:val="en-US" w:eastAsia="en-US" w:bidi="ar-SA"/>
        </w:rPr>
      </w:pPr>
      <w:hyperlink w:anchor="_Toc518286887" w:history="1">
        <w:r w:rsidR="00C945A5" w:rsidRPr="00414E8B">
          <w:rPr>
            <w:rStyle w:val="Hyperlink"/>
          </w:rPr>
          <w:t>Javni sektor</w:t>
        </w:r>
        <w:r w:rsidR="00C945A5">
          <w:rPr>
            <w:webHidden/>
          </w:rPr>
          <w:tab/>
        </w:r>
        <w:r w:rsidR="00C945A5">
          <w:rPr>
            <w:webHidden/>
          </w:rPr>
          <w:fldChar w:fldCharType="begin"/>
        </w:r>
        <w:r w:rsidR="00C945A5">
          <w:rPr>
            <w:webHidden/>
          </w:rPr>
          <w:instrText xml:space="preserve"> PAGEREF _Toc518286887 \h </w:instrText>
        </w:r>
        <w:r w:rsidR="00C945A5">
          <w:rPr>
            <w:webHidden/>
          </w:rPr>
        </w:r>
        <w:r w:rsidR="00C945A5">
          <w:rPr>
            <w:webHidden/>
          </w:rPr>
          <w:fldChar w:fldCharType="separate"/>
        </w:r>
        <w:r w:rsidR="00EB0904">
          <w:rPr>
            <w:webHidden/>
          </w:rPr>
          <w:t>38</w:t>
        </w:r>
        <w:r w:rsidR="00C945A5">
          <w:rPr>
            <w:webHidden/>
          </w:rPr>
          <w:fldChar w:fldCharType="end"/>
        </w:r>
      </w:hyperlink>
    </w:p>
    <w:p w14:paraId="45433D0F" w14:textId="1BCEB105" w:rsidR="00C945A5" w:rsidRDefault="008A4BBB">
      <w:pPr>
        <w:pStyle w:val="TOC1"/>
        <w:tabs>
          <w:tab w:val="right" w:leader="dot" w:pos="5030"/>
        </w:tabs>
        <w:rPr>
          <w:rFonts w:eastAsiaTheme="minorEastAsia"/>
          <w:b w:val="0"/>
          <w:caps w:val="0"/>
          <w:noProof/>
          <w:sz w:val="22"/>
          <w:lang w:val="en-US" w:eastAsia="en-US" w:bidi="ar-SA"/>
        </w:rPr>
      </w:pPr>
      <w:hyperlink w:anchor="_Toc518286888" w:history="1">
        <w:r w:rsidR="00C945A5" w:rsidRPr="00414E8B">
          <w:rPr>
            <w:rStyle w:val="Hyperlink"/>
            <w:noProof/>
          </w:rPr>
          <w:t>Dodatek 3 – Standardne pogodbene klavzule (obdelovalci)</w:t>
        </w:r>
        <w:r w:rsidR="00C945A5">
          <w:rPr>
            <w:noProof/>
            <w:webHidden/>
          </w:rPr>
          <w:tab/>
        </w:r>
        <w:r w:rsidR="00C945A5">
          <w:rPr>
            <w:noProof/>
            <w:webHidden/>
          </w:rPr>
          <w:fldChar w:fldCharType="begin"/>
        </w:r>
        <w:r w:rsidR="00C945A5">
          <w:rPr>
            <w:noProof/>
            <w:webHidden/>
          </w:rPr>
          <w:instrText xml:space="preserve"> PAGEREF _Toc518286888 \h </w:instrText>
        </w:r>
        <w:r w:rsidR="00C945A5">
          <w:rPr>
            <w:noProof/>
            <w:webHidden/>
          </w:rPr>
        </w:r>
        <w:r w:rsidR="00C945A5">
          <w:rPr>
            <w:noProof/>
            <w:webHidden/>
          </w:rPr>
          <w:fldChar w:fldCharType="separate"/>
        </w:r>
        <w:r w:rsidR="00EB0904">
          <w:rPr>
            <w:noProof/>
            <w:webHidden/>
          </w:rPr>
          <w:t>39</w:t>
        </w:r>
        <w:r w:rsidR="00C945A5">
          <w:rPr>
            <w:noProof/>
            <w:webHidden/>
          </w:rPr>
          <w:fldChar w:fldCharType="end"/>
        </w:r>
      </w:hyperlink>
    </w:p>
    <w:p w14:paraId="3F8A4A4E" w14:textId="1A7934AA" w:rsidR="00C945A5" w:rsidRDefault="008A4BBB">
      <w:pPr>
        <w:pStyle w:val="TOC1"/>
        <w:tabs>
          <w:tab w:val="right" w:leader="dot" w:pos="5030"/>
        </w:tabs>
        <w:rPr>
          <w:rFonts w:eastAsiaTheme="minorEastAsia"/>
          <w:b w:val="0"/>
          <w:caps w:val="0"/>
          <w:noProof/>
          <w:sz w:val="22"/>
          <w:lang w:val="en-US" w:eastAsia="en-US" w:bidi="ar-SA"/>
        </w:rPr>
      </w:pPr>
      <w:hyperlink w:anchor="_Toc518286889" w:history="1">
        <w:r w:rsidR="00C945A5" w:rsidRPr="00414E8B">
          <w:rPr>
            <w:rStyle w:val="Hyperlink"/>
            <w:noProof/>
          </w:rPr>
          <w:t>Dodatek 4 – Pogoji Splošne uredbe Evropske unije o varstvu podatkov</w:t>
        </w:r>
        <w:r w:rsidR="00C945A5">
          <w:rPr>
            <w:noProof/>
            <w:webHidden/>
          </w:rPr>
          <w:tab/>
        </w:r>
        <w:r w:rsidR="00C945A5">
          <w:rPr>
            <w:noProof/>
            <w:webHidden/>
          </w:rPr>
          <w:fldChar w:fldCharType="begin"/>
        </w:r>
        <w:r w:rsidR="00C945A5">
          <w:rPr>
            <w:noProof/>
            <w:webHidden/>
          </w:rPr>
          <w:instrText xml:space="preserve"> PAGEREF _Toc518286889 \h </w:instrText>
        </w:r>
        <w:r w:rsidR="00C945A5">
          <w:rPr>
            <w:noProof/>
            <w:webHidden/>
          </w:rPr>
        </w:r>
        <w:r w:rsidR="00C945A5">
          <w:rPr>
            <w:noProof/>
            <w:webHidden/>
          </w:rPr>
          <w:fldChar w:fldCharType="separate"/>
        </w:r>
        <w:r w:rsidR="00EB0904">
          <w:rPr>
            <w:noProof/>
            <w:webHidden/>
          </w:rPr>
          <w:t>45</w:t>
        </w:r>
        <w:r w:rsidR="00C945A5">
          <w:rPr>
            <w:noProof/>
            <w:webHidden/>
          </w:rPr>
          <w:fldChar w:fldCharType="end"/>
        </w:r>
      </w:hyperlink>
    </w:p>
    <w:p w14:paraId="092C9288" w14:textId="515C9E44"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518286816"/>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2AFB6F75" w14:textId="77777777" w:rsidR="00C57099" w:rsidRDefault="00C57099" w:rsidP="00C57099">
      <w:pPr>
        <w:pStyle w:val="ProductList-Body"/>
        <w:spacing w:after="240"/>
      </w:pPr>
      <w:r>
        <w:t>Pogodbeni stranki se strinjata, da pogoji za spletne storitve urejajo strankino uporabo spletnih storitev in določajo njene obveznosti glede obdelave in varnosti podatkov strank in osebnih podatkov v spletnih storitvah. Pogodbeni stranki se tudi strinjata, da ti pogoji za spletne storitve urejajo zagotavljanje strokovnih storitev ter obdelavo in varnost podatkov za podporo in osebnih podatkov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3" w:name="_Toc507768532"/>
      <w:bookmarkStart w:id="14" w:name="_Toc518286817"/>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518286818"/>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518286819"/>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518286820"/>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216598D0" w14:textId="77777777" w:rsidR="00A21F04" w:rsidRDefault="00A21F04" w:rsidP="00A21F04">
      <w:pPr>
        <w:pStyle w:val="ProductList-Offering1Heading"/>
      </w:pPr>
      <w:bookmarkStart w:id="22" w:name="_Toc510880739"/>
      <w:bookmarkStart w:id="23" w:name="_Toc507768536"/>
      <w:bookmarkStart w:id="24" w:name="_Toc510115074"/>
      <w:bookmarkStart w:id="25" w:name="_Toc518286821"/>
      <w:r>
        <w:t>Pojasnila in povzetek sprememb</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A21F04" w:rsidRPr="00AD6DB4" w14:paraId="23DA6C0D" w14:textId="77777777" w:rsidTr="00663D4B">
        <w:trPr>
          <w:tblHeader/>
        </w:trPr>
        <w:tc>
          <w:tcPr>
            <w:tcW w:w="5395" w:type="dxa"/>
            <w:shd w:val="clear" w:color="auto" w:fill="0072C6"/>
          </w:tcPr>
          <w:p w14:paraId="51A42E1E" w14:textId="77777777" w:rsidR="00A21F04" w:rsidRPr="00231971" w:rsidRDefault="00A21F04" w:rsidP="00663D4B">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228A0479" w14:textId="77777777" w:rsidR="00A21F04" w:rsidRPr="00231971" w:rsidRDefault="00A21F04" w:rsidP="00663D4B">
            <w:pPr>
              <w:pStyle w:val="ProductList-Body"/>
              <w:spacing w:before="20" w:after="20"/>
              <w:rPr>
                <w:color w:val="FFFFFF" w:themeColor="background1"/>
                <w:sz w:val="16"/>
                <w:szCs w:val="16"/>
              </w:rPr>
            </w:pPr>
            <w:r>
              <w:rPr>
                <w:color w:val="FFFFFF" w:themeColor="background1"/>
                <w:sz w:val="16"/>
                <w:szCs w:val="16"/>
              </w:rPr>
              <w:t>Izbrisi</w:t>
            </w:r>
          </w:p>
        </w:tc>
      </w:tr>
      <w:tr w:rsidR="00A21F04" w14:paraId="41052072" w14:textId="77777777" w:rsidTr="00663D4B">
        <w:tc>
          <w:tcPr>
            <w:tcW w:w="5395" w:type="dxa"/>
            <w:vAlign w:val="bottom"/>
          </w:tcPr>
          <w:p w14:paraId="0D6FFD40" w14:textId="6E8C5B9B" w:rsidR="00A21F04" w:rsidRPr="004D0AF6" w:rsidRDefault="00A21F04" w:rsidP="00663D4B">
            <w:pPr>
              <w:pStyle w:val="ProductList-Body"/>
            </w:pPr>
            <w:bookmarkStart w:id="26" w:name="_Hlk494736247"/>
          </w:p>
        </w:tc>
        <w:tc>
          <w:tcPr>
            <w:tcW w:w="5395" w:type="dxa"/>
            <w:vAlign w:val="bottom"/>
          </w:tcPr>
          <w:p w14:paraId="1C534184" w14:textId="77777777" w:rsidR="00A21F04" w:rsidRPr="003E0686" w:rsidRDefault="00A21F04" w:rsidP="00663D4B">
            <w:pPr>
              <w:pStyle w:val="ProductList-Body"/>
            </w:pPr>
          </w:p>
        </w:tc>
      </w:tr>
    </w:tbl>
    <w:p w14:paraId="7CBA97CB" w14:textId="77777777" w:rsidR="00A21F04" w:rsidRDefault="00A21F04" w:rsidP="00A21F04">
      <w:pPr>
        <w:pStyle w:val="ProductList-Body"/>
      </w:pPr>
      <w:bookmarkStart w:id="27" w:name="_Hlk494736381"/>
    </w:p>
    <w:bookmarkEnd w:id="26"/>
    <w:bookmarkEnd w:id="27"/>
    <w:p w14:paraId="60CD0492" w14:textId="77777777" w:rsidR="00EB0904" w:rsidRDefault="00EB0904" w:rsidP="00EB0904">
      <w:pPr>
        <w:pStyle w:val="ProductList-ClauseHeading"/>
        <w:outlineLvl w:val="2"/>
      </w:pPr>
      <w:r>
        <w:t>Pogoji posebej za spletne storitve</w:t>
      </w:r>
    </w:p>
    <w:p w14:paraId="34353300" w14:textId="77777777" w:rsidR="00EB0904" w:rsidRPr="00263618" w:rsidRDefault="008A4BBB" w:rsidP="00EB0904">
      <w:pPr>
        <w:pStyle w:val="ProductList-Body"/>
      </w:pPr>
      <w:hyperlink w:anchor="ExchangeOnline" w:history="1">
        <w:r w:rsidR="00EB0904">
          <w:rPr>
            <w:rStyle w:val="Hyperlink"/>
          </w:rPr>
          <w:t>Exchange Online</w:t>
        </w:r>
      </w:hyperlink>
      <w:r w:rsidR="00EB0904">
        <w:t xml:space="preserve">: Dodani so pogoji, ki uporabnikom, ki imajo uporabniško licenco SL za Exchange Online, daje pravice do uporabe aplikacije Microsoft Outlook Mobile v največ petih pametnih telefonih in petih tabličnih računalnikih. </w:t>
      </w:r>
    </w:p>
    <w:p w14:paraId="77F2584B" w14:textId="77777777" w:rsidR="00EB0904" w:rsidRDefault="00EB0904" w:rsidP="00EB0904">
      <w:pPr>
        <w:pStyle w:val="ProductList-Body"/>
      </w:pPr>
    </w:p>
    <w:p w14:paraId="27323886" w14:textId="77777777" w:rsidR="00EB0904" w:rsidRPr="00312B38" w:rsidRDefault="008A4BBB" w:rsidP="00EB0904">
      <w:pPr>
        <w:pStyle w:val="ProductList-Body"/>
      </w:pPr>
      <w:hyperlink w:anchor="ProjectOnline" w:history="1">
        <w:r w:rsidR="00EB0904">
          <w:rPr>
            <w:rStyle w:val="Hyperlink"/>
          </w:rPr>
          <w:t>Project Online</w:t>
        </w:r>
      </w:hyperlink>
      <w:r w:rsidR="00EB0904">
        <w:t>: Dodano je besedilo, ki pojasnjuje namen, da so pravice do funkcij storitev SharePoint Online, ki so na voljo z uporabniškimi licencami SL za Project Online Professional ali Premium, omejene na shranjevanje podatkov v podporo programu Project Online in dostop do njih.</w:t>
      </w:r>
    </w:p>
    <w:p w14:paraId="18BB8054" w14:textId="4A941095" w:rsidR="00B41727" w:rsidRPr="00903BB7" w:rsidRDefault="008A4BBB"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28" w:name="_Toc507768537"/>
      <w:bookmarkStart w:id="29" w:name="_Toc507239489"/>
      <w:bookmarkStart w:id="30" w:name="_Toc518286822"/>
      <w:bookmarkStart w:id="31" w:name="Definitions"/>
      <w:bookmarkEnd w:id="7"/>
      <w:bookmarkEnd w:id="8"/>
      <w:bookmarkEnd w:id="9"/>
      <w:bookmarkEnd w:id="10"/>
      <w:bookmarkEnd w:id="11"/>
      <w:bookmarkEnd w:id="12"/>
      <w:r>
        <w:lastRenderedPageBreak/>
        <w:t>Definicije</w:t>
      </w:r>
      <w:bookmarkEnd w:id="28"/>
      <w:bookmarkEnd w:id="29"/>
      <w:bookmarkEnd w:id="30"/>
    </w:p>
    <w:bookmarkEnd w:id="31"/>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77777777" w:rsidR="00C57099" w:rsidRDefault="00C57099" w:rsidP="00C57099">
      <w:pPr>
        <w:pStyle w:val="ProductList-Body"/>
        <w:spacing w:after="120"/>
      </w:pPr>
      <w:r>
        <w:t xml:space="preserve">„Osnovne spletne storitve“ so tiste spletne storitve, ki jih so navedene v </w:t>
      </w:r>
      <w:hyperlink w:anchor="DataProcessingTerms" w:history="1">
        <w:r w:rsidRPr="009F16AC">
          <w:rPr>
            <w:rStyle w:val="Hyperlink"/>
          </w:rPr>
          <w:t>dodatku A</w:t>
        </w:r>
      </w:hyperlink>
      <w:r>
        <w:t xml:space="preserve"> k pogojem za varstvo podatkov.</w:t>
      </w:r>
    </w:p>
    <w:p w14:paraId="168E80D2" w14:textId="77777777" w:rsidR="00C57099" w:rsidRPr="00874919" w:rsidRDefault="00C57099" w:rsidP="00C57099">
      <w:pPr>
        <w:pStyle w:val="ProductList-Body"/>
        <w:spacing w:after="120"/>
      </w:pPr>
      <w:r>
        <w:t>„Podatki strank“ so vsi podatki, vključno z vsemi besedilnimi, zvočnimi, video- ali slikovnimi datotekami in programsko opremo, ki jih Microsoft dobi od stranke ali v imenu stranke v okviru uporabe spletne storitve. Podatki strank ne vključujejo podatkov za podporo.</w:t>
      </w:r>
    </w:p>
    <w:p w14:paraId="73F0C277" w14:textId="77777777" w:rsidR="00C57099" w:rsidRPr="00874919" w:rsidRDefault="00C57099" w:rsidP="00C57099">
      <w:pPr>
        <w:pStyle w:val="ProductList-Body"/>
        <w:spacing w:after="120"/>
      </w:pPr>
      <w:r>
        <w:t>„Zunanji uporabnik“ je uporabnik spletne storitve, ki ni zaposlen pri stranki ali v njenih lastniško povezanih podjetjih oziroma ni pogodbenik ali posrednik/agent stranke ali njenih lastniško povezanih podjetij.</w:t>
      </w:r>
    </w:p>
    <w:p w14:paraId="766148B0" w14:textId="77777777" w:rsidR="00C57099" w:rsidRDefault="00C57099" w:rsidP="00C57099">
      <w:pPr>
        <w:pStyle w:val="ProductList-Body"/>
        <w:spacing w:after="120"/>
      </w:pPr>
      <w:r>
        <w:t>„Splošna uredba o varstvu podatkov“ ali „GDPR“ pomeri uredbo (EU) 2016/679 Evropskega parlamenta in Sveta z dne 27. aprila 2016 o varstvu fizičnih oseb pri obdelavi osebnih podatkov in o prostem pretoku takih podatkov ter o razveljavitvi Direktive 95/46/ES.</w:t>
      </w:r>
    </w:p>
    <w:p w14:paraId="0D2E72B7" w14:textId="77777777" w:rsidR="00C57099" w:rsidRDefault="00C57099" w:rsidP="00C57099">
      <w:pPr>
        <w:pStyle w:val="ProductList-Body"/>
        <w:spacing w:after="120"/>
      </w:pPr>
      <w:r>
        <w:t>„Pogoji GDPR“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77777777" w:rsidR="00C57099" w:rsidRDefault="00C57099" w:rsidP="00C57099">
      <w:pPr>
        <w:pStyle w:val="ProductList-Body"/>
        <w:spacing w:after="120"/>
      </w:pPr>
      <w:r>
        <w:t xml:space="preserve">„PSS“ pomeni te </w:t>
      </w:r>
      <w:bookmarkStart w:id="32" w:name="_Toc507239490"/>
      <w:r>
        <w:t>pogoje za spletne storitve</w:t>
      </w:r>
      <w:bookmarkEnd w:id="32"/>
      <w:r>
        <w:t>.</w:t>
      </w:r>
    </w:p>
    <w:p w14:paraId="1278535E" w14:textId="77777777" w:rsidR="00C57099" w:rsidRDefault="00C57099" w:rsidP="00C57099">
      <w:pPr>
        <w:pStyle w:val="ProductList-Body"/>
        <w:spacing w:after="120"/>
      </w:pPr>
      <w:r>
        <w:t>„Osebni podatki“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77777777" w:rsidR="00C57099" w:rsidRDefault="00C57099" w:rsidP="00C57099">
      <w:pPr>
        <w:pStyle w:val="ProductList-Body"/>
        <w:spacing w:after="120"/>
      </w:pPr>
      <w:r>
        <w:t>„Predogledi“pomeni predogledne različice, različice beta ali druge predizdajne različice funkcij, lokacije podatkovnih središč in storitve, ki jih Microsoft ponuja za izbirno ocenjevanje.</w:t>
      </w:r>
    </w:p>
    <w:p w14:paraId="3289C3DF" w14:textId="77777777" w:rsidR="00C57099" w:rsidRDefault="00C57099" w:rsidP="00C57099">
      <w:pPr>
        <w:pStyle w:val="ProductList-Body"/>
        <w:spacing w:after="120"/>
      </w:pPr>
      <w:r>
        <w:t xml:space="preserve">„Strokovne storitve“ so Microsoft storitve za tehnično podporo in svetovanje (npr. za selitev podatkov), povezane s katero koli spletno storitvijo. </w:t>
      </w:r>
    </w:p>
    <w:p w14:paraId="6A2C2045" w14:textId="77777777" w:rsidR="00C57099" w:rsidRDefault="00C57099" w:rsidP="00C57099">
      <w:pPr>
        <w:pStyle w:val="ProductList-Body"/>
        <w:spacing w:after="120"/>
      </w:pPr>
      <w:r>
        <w:t>„SL“ je licenca naročnine.</w:t>
      </w:r>
    </w:p>
    <w:p w14:paraId="39DEE43D" w14:textId="77777777" w:rsidR="00C57099" w:rsidRDefault="00C57099" w:rsidP="00C57099">
      <w:pPr>
        <w:pStyle w:val="ProductList-Body"/>
        <w:spacing w:after="120"/>
      </w:pPr>
      <w:r>
        <w:t xml:space="preserve">„Standardne pogodbene klavzule“ so standardne klavzule o varstvu podatkov za prenos osebnih podatkov obdelovalcem s sedežem v tretjih državah, ki ne zagotavljajo zadostne ravni varstva podatkov, kot je opisano v 46. členu GDPR. Standardne pogodbene klavzule so navedene v </w:t>
      </w:r>
      <w:hyperlink w:anchor="Dodatek 3" w:history="1">
        <w:r>
          <w:rPr>
            <w:rStyle w:val="Hyperlink"/>
          </w:rPr>
          <w:t>dodatku 3</w:t>
        </w:r>
      </w:hyperlink>
      <w:r>
        <w:t>.</w:t>
      </w:r>
    </w:p>
    <w:p w14:paraId="36E6C497" w14:textId="77777777" w:rsidR="00C57099" w:rsidRDefault="00C57099" w:rsidP="00C57099">
      <w:pPr>
        <w:pStyle w:val="ProductList-Body"/>
        <w:spacing w:after="120"/>
      </w:pPr>
      <w:r>
        <w:t>„Podobdelovalec“ pomeni druge obdelovalce, ki jih Microsoft uporablja za obdelavo podatkov.</w:t>
      </w:r>
    </w:p>
    <w:p w14:paraId="4E1092D2" w14:textId="77777777" w:rsidR="00C57099" w:rsidRDefault="00C57099" w:rsidP="00C57099">
      <w:pPr>
        <w:pStyle w:val="ProductList-Body"/>
        <w:spacing w:after="120"/>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6CDD6471" w14:textId="77777777" w:rsidR="00C57099" w:rsidRDefault="00C57099" w:rsidP="00C57099">
      <w:pPr>
        <w:pStyle w:val="ProductList-Body"/>
        <w:spacing w:after="120"/>
      </w:pPr>
      <w:r>
        <w:lastRenderedPageBreak/>
        <w:t>Izrazi „posameznik, na katerega se nanašajo osebni podatki“, „obdelava“, „obdelovalec“ in „nadzorni organ“, kot so uporabljeni v tem dokumentu, imajo pomene, ki so zanje opredeljeni v GDPR, izraza „uvoznik podatkov“ in „izvoznik podatkov“ pa imata pomene, ki so jima opredeljeni v standardnih pogodbenih klavzulah.</w:t>
      </w:r>
    </w:p>
    <w:p w14:paraId="2D81E581" w14:textId="77777777" w:rsidR="00C57099" w:rsidRPr="00903BB7" w:rsidRDefault="008A4BBB" w:rsidP="00C57099">
      <w:pPr>
        <w:pStyle w:val="ProductList-Body"/>
        <w:shd w:val="clear" w:color="auto" w:fill="A6A6A6" w:themeFill="background1" w:themeFillShade="A6"/>
        <w:spacing w:before="120" w:after="240"/>
        <w:jc w:val="right"/>
      </w:pPr>
      <w:hyperlink w:anchor="TableofContents" w:history="1">
        <w:r w:rsidR="00C57099">
          <w:rPr>
            <w:rStyle w:val="Hyperlink"/>
            <w:sz w:val="16"/>
            <w:szCs w:val="16"/>
          </w:rPr>
          <w:t>Kazalo</w:t>
        </w:r>
      </w:hyperlink>
      <w:r w:rsidR="00C57099">
        <w:rPr>
          <w:rStyle w:val="Hyperlink"/>
          <w:sz w:val="16"/>
          <w:szCs w:val="16"/>
        </w:rPr>
        <w:t xml:space="preserve"> </w:t>
      </w:r>
      <w:r w:rsidR="00C57099">
        <w:rPr>
          <w:sz w:val="16"/>
          <w:szCs w:val="16"/>
        </w:rPr>
        <w:t xml:space="preserve">/ </w:t>
      </w:r>
      <w:hyperlink w:anchor="GeneralTerms" w:history="1">
        <w:r w:rsidR="00C57099">
          <w:rPr>
            <w:rStyle w:val="Hyperlink"/>
            <w:sz w:val="16"/>
            <w:szCs w:val="16"/>
          </w:rPr>
          <w:t>Splošni pogoji</w:t>
        </w:r>
      </w:hyperlink>
    </w:p>
    <w:p w14:paraId="367B67EE" w14:textId="77777777" w:rsidR="00C57099" w:rsidRDefault="00C57099" w:rsidP="00103924">
      <w:pPr>
        <w:pStyle w:val="ProductList-Body"/>
        <w:sectPr w:rsidR="00C57099" w:rsidSect="00A61B2A">
          <w:footerReference w:type="default" r:id="rId19"/>
          <w:footerReference w:type="first" r:id="rId20"/>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3" w:name="_Toc507768538"/>
      <w:bookmarkStart w:id="34" w:name="_Toc518286823"/>
      <w:r>
        <w:lastRenderedPageBreak/>
        <w:t>Splošni pogoji</w:t>
      </w:r>
      <w:bookmarkEnd w:id="33"/>
      <w:bookmarkEnd w:id="34"/>
    </w:p>
    <w:p w14:paraId="1AB42546" w14:textId="77777777" w:rsidR="00C57099" w:rsidRDefault="00C57099" w:rsidP="00C57099">
      <w:pPr>
        <w:pStyle w:val="ProductList-SubSubSectionHeading"/>
        <w:outlineLvl w:val="1"/>
      </w:pPr>
      <w:bookmarkStart w:id="35" w:name="_Toc507768539"/>
      <w:bookmarkStart w:id="36" w:name="_Toc518286824"/>
      <w:bookmarkStart w:id="37" w:name="OnlineServicesChanges"/>
      <w:r>
        <w:t>Licenciranje spletnih storitev</w:t>
      </w:r>
      <w:bookmarkEnd w:id="35"/>
      <w:bookmarkEnd w:id="36"/>
    </w:p>
    <w:bookmarkEnd w:id="37"/>
    <w:p w14:paraId="0C06B2D8" w14:textId="77777777"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posebej za spletne storitve</w:t>
        </w:r>
      </w:hyperlink>
      <w:r>
        <w:t xml:space="preserve"> določeno drugače. V </w:t>
      </w:r>
      <w:hyperlink w:anchor="_top"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77777777"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77777777" w:rsidR="00C57099" w:rsidRDefault="00C57099" w:rsidP="00C57099">
      <w:pPr>
        <w:pStyle w:val="ProductList-Body"/>
        <w:ind w:left="158"/>
      </w:pPr>
      <w:r>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38" w:name="_Toc507768540"/>
      <w:bookmarkStart w:id="39" w:name="_Toc518286825"/>
      <w:r>
        <w:t>Uporaba spletnih storitev</w:t>
      </w:r>
      <w:bookmarkEnd w:id="38"/>
      <w:bookmarkEnd w:id="39"/>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5DC6A1B1" w14:textId="77777777" w:rsidR="00C57099" w:rsidRPr="004C41FC" w:rsidRDefault="00C57099" w:rsidP="00C57099">
      <w:pPr>
        <w:pStyle w:val="ProductList-Body"/>
        <w:ind w:left="180"/>
        <w:outlineLvl w:val="2"/>
      </w:pPr>
      <w:r>
        <w:rPr>
          <w:b/>
          <w:color w:val="0072C6"/>
        </w:rPr>
        <w:t>Pravilnik o sprejemljivi rabi</w:t>
      </w:r>
    </w:p>
    <w:p w14:paraId="2835DC51" w14:textId="77777777" w:rsidR="00C57099" w:rsidRDefault="00C57099" w:rsidP="00C57099">
      <w:pPr>
        <w:pStyle w:val="ProductList-Body"/>
        <w:ind w:left="158"/>
      </w:pPr>
      <w:r>
        <w:t>Stranka oziroma osebe, ki do spletne storitve dostopajo prek stranke, spletne storitve ne smejo uporabljati:</w:t>
      </w:r>
    </w:p>
    <w:p w14:paraId="3551E12C" w14:textId="77777777" w:rsidR="00C57099" w:rsidRDefault="00C57099" w:rsidP="00C57099">
      <w:pPr>
        <w:pStyle w:val="ProductList-Body"/>
        <w:numPr>
          <w:ilvl w:val="0"/>
          <w:numId w:val="2"/>
        </w:numPr>
        <w:ind w:left="608" w:hanging="270"/>
      </w:pPr>
      <w:r>
        <w:t>na način, ki je prepovedan z zakonom, predpisom, vladno odredbo ali uredbo,</w:t>
      </w:r>
    </w:p>
    <w:p w14:paraId="21383558" w14:textId="77777777" w:rsidR="00C57099" w:rsidRDefault="00C57099" w:rsidP="00C57099">
      <w:pPr>
        <w:pStyle w:val="ProductList-Body"/>
        <w:numPr>
          <w:ilvl w:val="0"/>
          <w:numId w:val="2"/>
        </w:numPr>
        <w:spacing w:before="40"/>
        <w:ind w:left="608" w:hanging="270"/>
      </w:pPr>
      <w:r>
        <w:t xml:space="preserve">na način, s katerim bi kršili pravice drugih, </w:t>
      </w:r>
    </w:p>
    <w:p w14:paraId="04633B14" w14:textId="77777777" w:rsidR="00C57099" w:rsidRDefault="00C57099" w:rsidP="00C57099">
      <w:pPr>
        <w:pStyle w:val="ProductList-Body"/>
        <w:numPr>
          <w:ilvl w:val="0"/>
          <w:numId w:val="2"/>
        </w:numPr>
        <w:spacing w:before="40"/>
        <w:ind w:left="608" w:hanging="270"/>
      </w:pPr>
      <w:r>
        <w:t xml:space="preserve">za poskus pridobitve nepooblaščenega dostopa do katere koli storitve, naprave, podatkov, računa ali omrežja oziroma oviranja njihove uporabe, </w:t>
      </w:r>
    </w:p>
    <w:p w14:paraId="6DDE1407" w14:textId="77777777" w:rsidR="00C57099" w:rsidRDefault="00C57099" w:rsidP="00C57099">
      <w:pPr>
        <w:pStyle w:val="ProductList-Body"/>
        <w:numPr>
          <w:ilvl w:val="0"/>
          <w:numId w:val="2"/>
        </w:numPr>
        <w:spacing w:before="40"/>
        <w:ind w:left="608" w:hanging="270"/>
      </w:pPr>
      <w:r>
        <w:t>za pošiljanje neželene pošte z zlonamerno programsko opremo ali njeno distribucijo,</w:t>
      </w:r>
    </w:p>
    <w:p w14:paraId="7BB33F5C" w14:textId="77777777" w:rsidR="00C57099" w:rsidRDefault="00C57099" w:rsidP="00C57099">
      <w:pPr>
        <w:pStyle w:val="ProductList-Body"/>
        <w:numPr>
          <w:ilvl w:val="0"/>
          <w:numId w:val="2"/>
        </w:numPr>
        <w:spacing w:before="40"/>
        <w:ind w:left="608" w:hanging="270"/>
      </w:pPr>
      <w:r>
        <w:t xml:space="preserve">na način, na katerega bi lahko poškodovali spletno storitev ali negativno vplivali na uporabo spletne storitve s strani druge osebe, ali </w:t>
      </w:r>
    </w:p>
    <w:p w14:paraId="26929F24" w14:textId="77777777" w:rsidR="00C57099" w:rsidRDefault="00C57099" w:rsidP="00C57099">
      <w:pPr>
        <w:pStyle w:val="ProductList-Body"/>
        <w:numPr>
          <w:ilvl w:val="0"/>
          <w:numId w:val="2"/>
        </w:numPr>
        <w:spacing w:before="40" w:after="120"/>
        <w:ind w:left="619" w:hanging="274"/>
      </w:pPr>
      <w:r>
        <w:t>na noben način ali v nobenem primeru, ko bi napaka spletne storitve lahko povzročila smrt ali hude telesne poškodbe katere koli osebe oz. večjo gmotno ali okoljsko škodo.</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40" w:name="_Toc507768541"/>
      <w:bookmarkStart w:id="41" w:name="_Toc507239493"/>
      <w:bookmarkStart w:id="42" w:name="_Toc518286826"/>
      <w:r>
        <w:t>Uporaba programske opreme s spletno storitvijo</w:t>
      </w:r>
      <w:bookmarkEnd w:id="40"/>
      <w:bookmarkEnd w:id="41"/>
      <w:bookmarkEnd w:id="42"/>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w:t>
      </w:r>
      <w:r w:rsidRPr="009E4752">
        <w:lastRenderedPageBreak/>
        <w:t xml:space="preserve">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43" w:name="_Toc507768542"/>
      <w:bookmarkStart w:id="44" w:name="_Toc518286827"/>
      <w:r>
        <w:t>Tehnične omejitve</w:t>
      </w:r>
      <w:bookmarkEnd w:id="43"/>
      <w:bookmarkEnd w:id="44"/>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45" w:name="_Toc507768543"/>
      <w:bookmarkStart w:id="46" w:name="_Toc518286828"/>
      <w:r>
        <w:t>Storitve uvoza/izvoza</w:t>
      </w:r>
      <w:bookmarkEnd w:id="45"/>
      <w:bookmarkEnd w:id="46"/>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47" w:name="_Toc507768544"/>
      <w:bookmarkStart w:id="48" w:name="_Toc518286829"/>
      <w:r>
        <w:t>Komponente pisav</w:t>
      </w:r>
      <w:bookmarkEnd w:id="47"/>
      <w:bookmarkEnd w:id="48"/>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49" w:name="_Toc507768545"/>
      <w:bookmarkStart w:id="50" w:name="_Toc518286830"/>
      <w:r>
        <w:t>Spremembe in razpoložljivost spletnih storitev</w:t>
      </w:r>
      <w:bookmarkEnd w:id="49"/>
      <w:bookmarkEnd w:id="50"/>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1" w:history="1">
        <w:r>
          <w:rPr>
            <w:rStyle w:val="Hyperlink"/>
          </w:rPr>
          <w:t>https://go.microsoft.com/fwlink/?linkid=870295</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51" w:name="_Toc507768546"/>
      <w:bookmarkStart w:id="52" w:name="_Toc518286831"/>
      <w:r>
        <w:t>Skladnost z zakoni</w:t>
      </w:r>
      <w:bookmarkEnd w:id="51"/>
      <w:bookmarkEnd w:id="52"/>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3" w:name="_Toc507768547"/>
      <w:bookmarkStart w:id="54" w:name="_Toc518286832"/>
      <w:r>
        <w:t>Drugo</w:t>
      </w:r>
      <w:bookmarkEnd w:id="53"/>
      <w:bookmarkEnd w:id="54"/>
    </w:p>
    <w:p w14:paraId="66221BFD" w14:textId="77777777" w:rsidR="00AD5F09" w:rsidRPr="00C57099" w:rsidRDefault="00AD5F09" w:rsidP="00C57099">
      <w:pPr>
        <w:pStyle w:val="ProductList-Body"/>
        <w:ind w:left="158"/>
        <w:rPr>
          <w:b/>
          <w:color w:val="0072C6"/>
        </w:rPr>
      </w:pPr>
      <w:bookmarkStart w:id="55" w:name="NonMicrosoftProducts"/>
      <w:r w:rsidRPr="00C57099">
        <w:rPr>
          <w:b/>
          <w:color w:val="0072C6"/>
        </w:rPr>
        <w:t>Izdelki, ki niso Microsoftovi</w:t>
      </w:r>
    </w:p>
    <w:bookmarkEnd w:id="55"/>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w:t>
      </w:r>
      <w:r>
        <w:lastRenderedPageBreak/>
        <w:t xml:space="preserve">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4D0EEF1C" w14:textId="77777777" w:rsidR="00C57099" w:rsidRPr="004C41FC" w:rsidRDefault="00C57099" w:rsidP="00C57099">
      <w:pPr>
        <w:pStyle w:val="ProductList-Body"/>
        <w:ind w:left="158"/>
      </w:pPr>
      <w:r>
        <w:rPr>
          <w:b/>
          <w:color w:val="0072C6"/>
        </w:rPr>
        <w:t>Konkurenčno primerjalno preskušanje</w:t>
      </w:r>
    </w:p>
    <w:p w14:paraId="50F7E35B" w14:textId="77777777" w:rsidR="00C57099" w:rsidRDefault="00C57099" w:rsidP="00C57099">
      <w:pPr>
        <w:pStyle w:val="ProductList-Body"/>
        <w:ind w:left="158"/>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81B9919" w14:textId="138FA1B2" w:rsidR="004D27A6" w:rsidRPr="009E4752" w:rsidRDefault="008A4BBB"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56" w:name="_Toc507239504"/>
      <w:bookmarkStart w:id="57" w:name="_Toc518286833"/>
      <w:r>
        <w:lastRenderedPageBreak/>
        <w:t>Pogoji za varstvo podatkov</w:t>
      </w:r>
      <w:bookmarkEnd w:id="56"/>
      <w:bookmarkEnd w:id="57"/>
    </w:p>
    <w:p w14:paraId="597F9593" w14:textId="77777777" w:rsidR="00C57099" w:rsidRDefault="00C57099" w:rsidP="00C57099">
      <w:pPr>
        <w:pStyle w:val="ProductList-Body"/>
        <w:spacing w:after="120"/>
        <w:sectPr w:rsidR="00C57099" w:rsidSect="00A61B2A">
          <w:footerReference w:type="default" r:id="rId22"/>
          <w:footerReference w:type="first" r:id="rId23"/>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C57099">
      <w:pPr>
        <w:pStyle w:val="ProductList-Body"/>
        <w:numPr>
          <w:ilvl w:val="0"/>
          <w:numId w:val="46"/>
        </w:numPr>
      </w:pPr>
      <w:r>
        <w:t>Obseg</w:t>
      </w:r>
    </w:p>
    <w:p w14:paraId="797CC55F" w14:textId="77777777" w:rsidR="00C57099" w:rsidRDefault="00C57099" w:rsidP="00C57099">
      <w:pPr>
        <w:pStyle w:val="ProductList-Body"/>
        <w:numPr>
          <w:ilvl w:val="0"/>
          <w:numId w:val="46"/>
        </w:numPr>
      </w:pPr>
      <w:r>
        <w:t>Obdelava podatkov strank; lastništvo</w:t>
      </w:r>
    </w:p>
    <w:p w14:paraId="42ACB7C3" w14:textId="77777777" w:rsidR="00C57099" w:rsidRDefault="00C57099" w:rsidP="00C57099">
      <w:pPr>
        <w:pStyle w:val="ProductList-Body"/>
        <w:numPr>
          <w:ilvl w:val="0"/>
          <w:numId w:val="46"/>
        </w:numPr>
      </w:pPr>
      <w:r>
        <w:t>Razkritje podatkov strank</w:t>
      </w:r>
    </w:p>
    <w:p w14:paraId="77127D31" w14:textId="77777777" w:rsidR="00C57099" w:rsidRDefault="00C57099" w:rsidP="00C57099">
      <w:pPr>
        <w:pStyle w:val="ProductList-Body"/>
        <w:numPr>
          <w:ilvl w:val="0"/>
          <w:numId w:val="46"/>
        </w:numPr>
      </w:pPr>
      <w:r>
        <w:t>Obdelava osebnih podatkov; Splošna uredba o varstvu podatkov</w:t>
      </w:r>
    </w:p>
    <w:p w14:paraId="1B59BA56" w14:textId="77777777" w:rsidR="00C57099" w:rsidRDefault="00C57099" w:rsidP="00C57099">
      <w:pPr>
        <w:pStyle w:val="ProductList-Body"/>
        <w:numPr>
          <w:ilvl w:val="0"/>
          <w:numId w:val="46"/>
        </w:numPr>
      </w:pPr>
      <w:r>
        <w:t>Varnost podatkov</w:t>
      </w:r>
    </w:p>
    <w:p w14:paraId="5C4E40B2" w14:textId="77777777" w:rsidR="00C57099" w:rsidRDefault="00C57099" w:rsidP="00C57099">
      <w:pPr>
        <w:pStyle w:val="ProductList-Body"/>
        <w:numPr>
          <w:ilvl w:val="0"/>
          <w:numId w:val="46"/>
        </w:numPr>
      </w:pPr>
      <w:r>
        <w:t>Obvestilo o kršitvi varnosti</w:t>
      </w:r>
    </w:p>
    <w:p w14:paraId="4114C322" w14:textId="77777777" w:rsidR="00C57099" w:rsidRDefault="00C57099" w:rsidP="00C57099">
      <w:pPr>
        <w:pStyle w:val="ProductList-Body"/>
        <w:numPr>
          <w:ilvl w:val="0"/>
          <w:numId w:val="46"/>
        </w:numPr>
      </w:pPr>
      <w:r>
        <w:t>Prenosi in lokacija podatkov</w:t>
      </w:r>
    </w:p>
    <w:p w14:paraId="548EBA5B" w14:textId="77777777" w:rsidR="00C57099" w:rsidRDefault="00C57099" w:rsidP="00C57099">
      <w:pPr>
        <w:pStyle w:val="ProductList-Body"/>
        <w:numPr>
          <w:ilvl w:val="0"/>
          <w:numId w:val="46"/>
        </w:numPr>
      </w:pPr>
      <w:r>
        <w:t>Hranjenje in izbris podatkov</w:t>
      </w:r>
    </w:p>
    <w:p w14:paraId="02900815" w14:textId="77777777" w:rsidR="00C57099" w:rsidRDefault="00C57099" w:rsidP="00C57099">
      <w:pPr>
        <w:pStyle w:val="ProductList-Body"/>
        <w:numPr>
          <w:ilvl w:val="0"/>
          <w:numId w:val="46"/>
        </w:numPr>
      </w:pPr>
      <w:r>
        <w:t>Obdelovalčeva zaveza k zaupnosti</w:t>
      </w:r>
    </w:p>
    <w:p w14:paraId="6A92CAFE" w14:textId="77777777" w:rsidR="00C57099" w:rsidRPr="00C83150" w:rsidRDefault="00C57099" w:rsidP="00C57099">
      <w:pPr>
        <w:pStyle w:val="ProductList-Body"/>
        <w:numPr>
          <w:ilvl w:val="0"/>
          <w:numId w:val="46"/>
        </w:numPr>
      </w:pPr>
      <w:r>
        <w:t>Obvestilo o uporabi podobdelovalcev in njihov nadzor</w:t>
      </w:r>
    </w:p>
    <w:p w14:paraId="1C82696A" w14:textId="77777777" w:rsidR="00C57099" w:rsidRDefault="00C57099" w:rsidP="00C57099">
      <w:pPr>
        <w:pStyle w:val="ProductList-Body"/>
        <w:numPr>
          <w:ilvl w:val="0"/>
          <w:numId w:val="46"/>
        </w:numPr>
      </w:pPr>
      <w:r>
        <w:t>Izobraževalne ustanove</w:t>
      </w:r>
    </w:p>
    <w:p w14:paraId="5212CAA5" w14:textId="77777777" w:rsidR="00C57099" w:rsidRDefault="00C57099" w:rsidP="00C57099">
      <w:pPr>
        <w:pStyle w:val="ProductList-Body"/>
        <w:numPr>
          <w:ilvl w:val="0"/>
          <w:numId w:val="46"/>
        </w:numPr>
      </w:pPr>
      <w:r>
        <w:t>HIPAA Business Associate</w:t>
      </w:r>
    </w:p>
    <w:p w14:paraId="35F4EC31" w14:textId="77777777" w:rsidR="00C57099" w:rsidRDefault="00C57099" w:rsidP="00C57099">
      <w:pPr>
        <w:pStyle w:val="ProductList-Body"/>
        <w:numPr>
          <w:ilvl w:val="0"/>
          <w:numId w:val="46"/>
        </w:numPr>
      </w:pPr>
      <w:r>
        <w:t>Stik z Microsoftom</w:t>
      </w:r>
    </w:p>
    <w:p w14:paraId="1015DBE3" w14:textId="77777777" w:rsidR="00C57099" w:rsidRDefault="00C57099" w:rsidP="00C57099">
      <w:pPr>
        <w:pStyle w:val="ProductList-Body"/>
        <w:numPr>
          <w:ilvl w:val="0"/>
          <w:numId w:val="46"/>
        </w:numPr>
      </w:pPr>
      <w:r>
        <w:t>Dodatek A – Osnovne spletne storitve</w:t>
      </w:r>
    </w:p>
    <w:p w14:paraId="31A13CE7" w14:textId="77777777" w:rsidR="00C57099" w:rsidRDefault="00C57099" w:rsidP="00C57099">
      <w:pPr>
        <w:pStyle w:val="ProductList-Body"/>
        <w:numPr>
          <w:ilvl w:val="0"/>
          <w:numId w:val="46"/>
        </w:numPr>
        <w:sectPr w:rsidR="00C57099"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Dodatek B – Varnostni </w:t>
      </w:r>
      <w:bookmarkEnd w:id="58"/>
      <w:bookmarkEnd w:id="59"/>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60" w:name="_Toc507768549"/>
      <w:bookmarkStart w:id="61" w:name="_Toc518286834"/>
      <w:r>
        <w:t>Obseg</w:t>
      </w:r>
      <w:bookmarkEnd w:id="60"/>
      <w:bookmarkEnd w:id="61"/>
    </w:p>
    <w:p w14:paraId="22B81ED8" w14:textId="77777777" w:rsidR="006F2C4A" w:rsidRPr="0044514B" w:rsidRDefault="006F2C4A" w:rsidP="006F2C4A">
      <w:pPr>
        <w:pStyle w:val="ProductList-Body"/>
      </w:pPr>
      <w:r>
        <w:t xml:space="preserve">Pogoji v tem razdelku (»Pogoji za varstvo podatkov«) veljajo za vse spletne storitve, razen za platformo Bing Maps Enterprise, platformo Bing Maps Mobile Asset Management, storitve iskanja Bing, LinkedIn Sales Navigator, Microsoft Azure Stack, Microsoft Genomics in Visual Studio App Center, za katere veljajo pogoji za zasebnost in varnost v upoštevnih </w:t>
      </w:r>
      <w:hyperlink w:anchor="OnlineServiceSpecificTerms" w:history="1">
        <w:r>
          <w:rPr>
            <w:rStyle w:val="Hyperlink"/>
          </w:rPr>
          <w:t>pogojih posebej za spletne storitve</w:t>
        </w:r>
      </w:hyperlink>
      <w:r>
        <w:t>.</w:t>
      </w:r>
    </w:p>
    <w:p w14:paraId="661E8700" w14:textId="77777777" w:rsidR="00C57099" w:rsidRDefault="00C57099" w:rsidP="00C57099">
      <w:pPr>
        <w:pStyle w:val="ProductList-Body"/>
      </w:pPr>
    </w:p>
    <w:p w14:paraId="3C2DECC8" w14:textId="77777777"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(„Pogoji za varstvo podatkov“) ne veljajo za predoglede: Obdelava osebnih podatkov; GDPR, Varnost podatkov in HIPAA Business Associate.</w:t>
      </w:r>
    </w:p>
    <w:p w14:paraId="48E19012" w14:textId="77777777" w:rsidR="00C57099" w:rsidRDefault="00C57099" w:rsidP="00C57099">
      <w:pPr>
        <w:pStyle w:val="ProductList-Body"/>
      </w:pPr>
    </w:p>
    <w:p w14:paraId="1060CD19" w14:textId="77777777" w:rsidR="00C57099" w:rsidRDefault="00C57099" w:rsidP="00C57099">
      <w:pPr>
        <w:pStyle w:val="ProductList-Body"/>
      </w:pPr>
      <w:r>
        <w:t>Priloga 1 vključuje pogoje, ki veljajo za strokovne storitve, vključno z zasebnostjo in varnostjo podatkov za podporo in osebnih podatkov v povezavi z zagotavljanjem teh storitev. Pogoji tega razdelka („Pogoji za varstvo podatkov“) torej ne veljajo za zagotavljanje strokovnih storitev, razen če je v prilogi 1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62" w:name="_Toc507768550"/>
      <w:bookmarkStart w:id="63" w:name="_Toc518286835"/>
      <w:r>
        <w:t>Obdelava podatkov strank; lastništvo</w:t>
      </w:r>
      <w:bookmarkEnd w:id="62"/>
      <w:bookmarkEnd w:id="63"/>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50964FC8" w14:textId="77777777" w:rsidR="00C57099" w:rsidRDefault="00C57099" w:rsidP="00C57099">
      <w:pPr>
        <w:pStyle w:val="ProductList-SubSubSectionHeading"/>
        <w:outlineLvl w:val="1"/>
      </w:pPr>
      <w:bookmarkStart w:id="64" w:name="_Toc507768551"/>
      <w:bookmarkStart w:id="65" w:name="_Toc518286836"/>
      <w:r>
        <w:t>Razkritje podatkov strank</w:t>
      </w:r>
      <w:bookmarkEnd w:id="64"/>
      <w:bookmarkEnd w:id="65"/>
    </w:p>
    <w:p w14:paraId="317F8E6A" w14:textId="77777777" w:rsidR="00C57099" w:rsidRDefault="00C57099" w:rsidP="00C57099">
      <w:pPr>
        <w:pStyle w:val="ProductList-Body"/>
        <w:spacing w:after="120"/>
      </w:pPr>
      <w:r>
        <w:t xml:space="preserve">Microsoft podatkov strank ne bo razkril zunaj Microsofta ali podružnic oziroma lastniško povezanih podjetij pod njegovim nadzorom, razen kot (1) to zahteva stranka, (2) je opisano v pogojih za spletne storitve ali (3) to zahteva zakonodaja. </w:t>
      </w:r>
    </w:p>
    <w:p w14:paraId="05873B6C" w14:textId="77777777" w:rsidR="00C57099" w:rsidRDefault="00C57099" w:rsidP="00C57099">
      <w:pPr>
        <w:pStyle w:val="ProductList-Body"/>
        <w:spacing w:after="120"/>
      </w:pPr>
      <w:r>
        <w:t>Microsoft podatkov strank ne bo razkril organom pregona, razen če to zahteva zakon. Če se organi pregona obrnejo na Microsoft z zahtevo za podatke strank, jih bomo poskušali preusmeriti, da podatke zahtevajo neposredno od stranke. Če bo Microsoft prisiljen podatke strank razkriti organom pregona, bo takoj obvestil stranko in ji posredoval kopijo zahteve, razen če mu zakonodaja to prepoveduje.</w:t>
      </w:r>
    </w:p>
    <w:p w14:paraId="2FFF5994" w14:textId="77777777" w:rsidR="00C57099" w:rsidRDefault="00C57099" w:rsidP="00C57099">
      <w:pPr>
        <w:pStyle w:val="ProductList-Body"/>
        <w:spacing w:after="120"/>
      </w:pPr>
      <w:r>
        <w:t>Microsoft bo ob prejemu zahteve katere koli tretje osebe za podatke strank takoj obvestil stranko, razen če to prepoveduje zakonodaja. Microsoft bo zavrnil zahtevo, razen če zakonodaja določa, da ji mora ustreči. Če je zahteva veljavna, bo Microsoft poskušal tretjo osebo preusmeriti, da podatke zahteva neposredno od stranke.</w:t>
      </w:r>
    </w:p>
    <w:p w14:paraId="721C5735" w14:textId="77777777" w:rsidR="00C57099" w:rsidRDefault="00C57099" w:rsidP="00C57099">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strank, če ve, da se bodo ti podatki uporabljajo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C57099">
      <w:pPr>
        <w:pStyle w:val="ProductList-SubSubSectionHeading"/>
        <w:outlineLvl w:val="1"/>
      </w:pPr>
      <w:bookmarkStart w:id="66" w:name="_Toc507768552"/>
      <w:bookmarkStart w:id="67" w:name="_Toc518286837"/>
      <w:r>
        <w:t>Obdelava osebnih podatkov; Splošna uredba o varstvu podatkov</w:t>
      </w:r>
      <w:bookmarkEnd w:id="66"/>
      <w:bookmarkEnd w:id="67"/>
    </w:p>
    <w:p w14:paraId="1AEE879B" w14:textId="77777777" w:rsidR="00C57099" w:rsidRDefault="00C57099" w:rsidP="00C57099">
      <w:pPr>
        <w:pStyle w:val="ProductList-Body"/>
      </w:pPr>
      <w:r>
        <w:t xml:space="preserve">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w:t>
      </w:r>
      <w:r>
        <w:lastRenderedPageBreak/>
        <w:t>uredbe o varstvu podatkov v prilogi 4 in pogodbeni stranki se tudi strinjata z naslednjimi pogoji v tem podrazdelku („Obdelava osebnih podatkov; GDPR“):</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C57099">
      <w:pPr>
        <w:pStyle w:val="ProductList-Body"/>
        <w:numPr>
          <w:ilvl w:val="0"/>
          <w:numId w:val="47"/>
        </w:numPr>
      </w:pPr>
      <w:r>
        <w:t>je tema obdelave omejena na osebne podatke v obsegu GDPR;</w:t>
      </w:r>
    </w:p>
    <w:p w14:paraId="776B6898" w14:textId="77777777" w:rsidR="00C57099" w:rsidRDefault="00C57099" w:rsidP="00C57099">
      <w:pPr>
        <w:pStyle w:val="ProductList-Body"/>
        <w:numPr>
          <w:ilvl w:val="0"/>
          <w:numId w:val="47"/>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C57099">
      <w:pPr>
        <w:pStyle w:val="ProductList-Body"/>
        <w:numPr>
          <w:ilvl w:val="0"/>
          <w:numId w:val="47"/>
        </w:numPr>
      </w:pPr>
      <w:r>
        <w:t>je narava in namen obdelave zagotavljanje spletne storitve v skladu s strankino pogodbo o količinskem licenciranju;</w:t>
      </w:r>
    </w:p>
    <w:p w14:paraId="6B02B3BD" w14:textId="77777777" w:rsidR="00C57099" w:rsidRDefault="00C57099" w:rsidP="00C57099">
      <w:pPr>
        <w:pStyle w:val="ProductList-Body"/>
        <w:numPr>
          <w:ilvl w:val="0"/>
          <w:numId w:val="47"/>
        </w:numPr>
      </w:pPr>
      <w:r>
        <w:t>vrste osebnih podatkov, ki jih obdeluje spletna storitev, vključujejo tiste, ki so izrecno navedeni v členu 4 Splošne uredbe o varstvu podatkov; in</w:t>
      </w:r>
    </w:p>
    <w:p w14:paraId="61B64D46" w14:textId="77777777" w:rsidR="00C57099" w:rsidRDefault="00C57099" w:rsidP="00C57099">
      <w:pPr>
        <w:pStyle w:val="ProductList-Body"/>
        <w:numPr>
          <w:ilvl w:val="0"/>
          <w:numId w:val="47"/>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68" w:name="_Toc507768553"/>
      <w:bookmarkStart w:id="69" w:name="_Toc518286838"/>
      <w:r>
        <w:t>Varnost podatkov</w:t>
      </w:r>
      <w:bookmarkEnd w:id="68"/>
      <w:bookmarkEnd w:id="69"/>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70"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77777777" w:rsidR="00C57099" w:rsidRDefault="00C57099" w:rsidP="00C57099">
      <w:pPr>
        <w:pStyle w:val="ProductList-Body"/>
        <w:ind w:left="158"/>
      </w:pPr>
      <w:r>
        <w:t xml:space="preserve">Poleg tega bodo ti ukrepi skladni z zahtevami, določenimi v standardih ISO 27001, ISO 27002 in ISO 27018. </w:t>
      </w:r>
      <w:bookmarkEnd w:id="70"/>
      <w:r>
        <w:t xml:space="preserve">Vsaka osnovna spletna storitev je tudi skladna s standardi za nadzor in ogrodji, prikazanimi v spodnji tabeli, ter uvaja in vzdržuje varnostne ukrepe, določene v </w:t>
      </w:r>
      <w:hyperlink w:anchor="AppendixB_SecurityMeasures"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945A5" w:rsidRPr="00C62FB6" w14:paraId="21E52D0C" w14:textId="77777777" w:rsidTr="00CF28B4">
        <w:trPr>
          <w:tblHeader/>
        </w:trPr>
        <w:tc>
          <w:tcPr>
            <w:tcW w:w="2880" w:type="dxa"/>
            <w:shd w:val="clear" w:color="auto" w:fill="0072C6"/>
            <w:vAlign w:val="center"/>
          </w:tcPr>
          <w:p w14:paraId="1AE5EAD5" w14:textId="77777777" w:rsidR="00C945A5" w:rsidRPr="00231971" w:rsidRDefault="00C945A5" w:rsidP="00CF28B4">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016EA581" w14:textId="77777777" w:rsidR="00C945A5" w:rsidRPr="00231971" w:rsidRDefault="00C945A5" w:rsidP="00CF28B4">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0CCFFB37" w14:textId="77777777" w:rsidR="00C945A5" w:rsidRPr="00231971" w:rsidRDefault="00C945A5" w:rsidP="00CF28B4">
            <w:pPr>
              <w:pStyle w:val="ProductList-Body"/>
              <w:rPr>
                <w:color w:val="FFFFFF" w:themeColor="background1"/>
                <w:sz w:val="16"/>
                <w:szCs w:val="16"/>
                <w:lang w:val="fr-FR"/>
              </w:rPr>
            </w:pPr>
            <w:r>
              <w:rPr>
                <w:color w:val="FFFFFF" w:themeColor="background1"/>
                <w:sz w:val="16"/>
                <w:szCs w:val="16"/>
              </w:rPr>
              <w:t>SSAE 18 SOC 2 vrsta II</w:t>
            </w:r>
          </w:p>
        </w:tc>
      </w:tr>
      <w:tr w:rsidR="00C945A5" w:rsidRPr="00C62FB6" w14:paraId="51669E37" w14:textId="77777777" w:rsidTr="00CF28B4">
        <w:trPr>
          <w:trHeight w:val="288"/>
        </w:trPr>
        <w:tc>
          <w:tcPr>
            <w:tcW w:w="2880" w:type="dxa"/>
            <w:vAlign w:val="center"/>
          </w:tcPr>
          <w:p w14:paraId="6FFDEFF3" w14:textId="77777777" w:rsidR="00C945A5" w:rsidRPr="00231971" w:rsidRDefault="00C945A5" w:rsidP="00CF28B4">
            <w:pPr>
              <w:pStyle w:val="ProductList-Body"/>
              <w:rPr>
                <w:sz w:val="16"/>
                <w:szCs w:val="16"/>
              </w:rPr>
            </w:pPr>
            <w:r>
              <w:rPr>
                <w:sz w:val="16"/>
                <w:szCs w:val="16"/>
              </w:rPr>
              <w:t>Storitve Office 365</w:t>
            </w:r>
          </w:p>
        </w:tc>
        <w:tc>
          <w:tcPr>
            <w:tcW w:w="1728" w:type="dxa"/>
            <w:vAlign w:val="center"/>
          </w:tcPr>
          <w:p w14:paraId="7BEB2384"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06BE6648"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384B1F78" w14:textId="77777777" w:rsidTr="00CF28B4">
        <w:trPr>
          <w:trHeight w:val="288"/>
        </w:trPr>
        <w:tc>
          <w:tcPr>
            <w:tcW w:w="2880" w:type="dxa"/>
            <w:vAlign w:val="center"/>
          </w:tcPr>
          <w:p w14:paraId="68D07773" w14:textId="77777777" w:rsidR="00C945A5" w:rsidRPr="00231971" w:rsidRDefault="00C945A5" w:rsidP="00CF28B4">
            <w:pPr>
              <w:pStyle w:val="ProductList-Body"/>
              <w:rPr>
                <w:sz w:val="16"/>
                <w:szCs w:val="16"/>
              </w:rPr>
            </w:pPr>
            <w:r>
              <w:rPr>
                <w:sz w:val="16"/>
                <w:szCs w:val="16"/>
              </w:rPr>
              <w:t>Microsoft Dynamics 365 Core Services</w:t>
            </w:r>
          </w:p>
        </w:tc>
        <w:tc>
          <w:tcPr>
            <w:tcW w:w="1728" w:type="dxa"/>
            <w:vAlign w:val="center"/>
          </w:tcPr>
          <w:p w14:paraId="20835DF5"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6AB8380C"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68A9E32B" w14:textId="77777777" w:rsidTr="00CF28B4">
        <w:trPr>
          <w:trHeight w:val="288"/>
        </w:trPr>
        <w:tc>
          <w:tcPr>
            <w:tcW w:w="2880" w:type="dxa"/>
            <w:vAlign w:val="center"/>
          </w:tcPr>
          <w:p w14:paraId="350302C8" w14:textId="77777777" w:rsidR="00C945A5" w:rsidRPr="00231971" w:rsidRDefault="00C945A5" w:rsidP="00CF28B4">
            <w:pPr>
              <w:pStyle w:val="ProductList-Body"/>
              <w:rPr>
                <w:sz w:val="16"/>
                <w:szCs w:val="16"/>
              </w:rPr>
            </w:pPr>
            <w:r>
              <w:rPr>
                <w:sz w:val="16"/>
                <w:szCs w:val="16"/>
              </w:rPr>
              <w:t>Osnovne storitve Microsoft Azure</w:t>
            </w:r>
          </w:p>
        </w:tc>
        <w:tc>
          <w:tcPr>
            <w:tcW w:w="1728" w:type="dxa"/>
            <w:vAlign w:val="center"/>
          </w:tcPr>
          <w:p w14:paraId="4F8E715F" w14:textId="77777777" w:rsidR="00C945A5" w:rsidRPr="004C41FC" w:rsidRDefault="00C945A5" w:rsidP="00CF28B4">
            <w:pPr>
              <w:pStyle w:val="ProductList-Body"/>
            </w:pPr>
            <w:r>
              <w:rPr>
                <w:color w:val="000000" w:themeColor="text1"/>
                <w:sz w:val="16"/>
                <w:szCs w:val="16"/>
              </w:rPr>
              <w:t>Se razlikuje**</w:t>
            </w:r>
          </w:p>
        </w:tc>
        <w:tc>
          <w:tcPr>
            <w:tcW w:w="1710" w:type="dxa"/>
            <w:vAlign w:val="center"/>
          </w:tcPr>
          <w:p w14:paraId="26A024A0" w14:textId="77777777" w:rsidR="00C945A5" w:rsidRPr="00231971" w:rsidRDefault="00C945A5" w:rsidP="00CF28B4">
            <w:pPr>
              <w:pStyle w:val="ProductList-Body"/>
              <w:rPr>
                <w:color w:val="000000" w:themeColor="text1"/>
                <w:sz w:val="16"/>
                <w:szCs w:val="16"/>
              </w:rPr>
            </w:pPr>
            <w:r>
              <w:rPr>
                <w:color w:val="000000" w:themeColor="text1"/>
                <w:sz w:val="16"/>
                <w:szCs w:val="16"/>
              </w:rPr>
              <w:t>Se razlikuje**</w:t>
            </w:r>
          </w:p>
        </w:tc>
      </w:tr>
      <w:tr w:rsidR="00C945A5" w:rsidRPr="00C62FB6" w14:paraId="698938BB" w14:textId="77777777" w:rsidTr="00CF28B4">
        <w:trPr>
          <w:trHeight w:val="288"/>
        </w:trPr>
        <w:tc>
          <w:tcPr>
            <w:tcW w:w="2880" w:type="dxa"/>
            <w:vAlign w:val="center"/>
          </w:tcPr>
          <w:p w14:paraId="587CC8AE" w14:textId="77777777" w:rsidR="00C945A5" w:rsidRPr="00231971" w:rsidRDefault="00C945A5" w:rsidP="00CF28B4">
            <w:pPr>
              <w:pStyle w:val="ProductList-Body"/>
              <w:rPr>
                <w:sz w:val="16"/>
                <w:szCs w:val="16"/>
              </w:rPr>
            </w:pPr>
            <w:r>
              <w:rPr>
                <w:sz w:val="16"/>
                <w:szCs w:val="16"/>
              </w:rPr>
              <w:t>Microsoft Cloud App Security</w:t>
            </w:r>
          </w:p>
        </w:tc>
        <w:tc>
          <w:tcPr>
            <w:tcW w:w="1728" w:type="dxa"/>
            <w:vAlign w:val="center"/>
          </w:tcPr>
          <w:p w14:paraId="462B8FCE"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1038AE73"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13439BB5" w14:textId="77777777" w:rsidTr="00CF28B4">
        <w:trPr>
          <w:trHeight w:val="288"/>
        </w:trPr>
        <w:tc>
          <w:tcPr>
            <w:tcW w:w="2880" w:type="dxa"/>
            <w:vAlign w:val="center"/>
          </w:tcPr>
          <w:p w14:paraId="50525EA9" w14:textId="77777777" w:rsidR="00C945A5" w:rsidRPr="00231971" w:rsidRDefault="00C945A5" w:rsidP="00CF28B4">
            <w:pPr>
              <w:pStyle w:val="ProductList-Body"/>
              <w:rPr>
                <w:sz w:val="16"/>
                <w:szCs w:val="16"/>
              </w:rPr>
            </w:pPr>
            <w:r>
              <w:rPr>
                <w:sz w:val="16"/>
                <w:szCs w:val="16"/>
              </w:rPr>
              <w:t>Spletne storitve Microsoft Intune</w:t>
            </w:r>
          </w:p>
        </w:tc>
        <w:tc>
          <w:tcPr>
            <w:tcW w:w="1728" w:type="dxa"/>
            <w:vAlign w:val="center"/>
          </w:tcPr>
          <w:p w14:paraId="0306557C"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250A3297"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0A309BFE" w14:textId="77777777" w:rsidTr="00CF28B4">
        <w:trPr>
          <w:trHeight w:val="288"/>
        </w:trPr>
        <w:tc>
          <w:tcPr>
            <w:tcW w:w="2880" w:type="dxa"/>
            <w:vAlign w:val="center"/>
          </w:tcPr>
          <w:p w14:paraId="23B938DC" w14:textId="77777777" w:rsidR="00C945A5" w:rsidRPr="00231971" w:rsidRDefault="00C945A5" w:rsidP="00CF28B4">
            <w:pPr>
              <w:pStyle w:val="ProductList-Body"/>
              <w:rPr>
                <w:sz w:val="16"/>
                <w:szCs w:val="16"/>
              </w:rPr>
            </w:pPr>
            <w:r>
              <w:rPr>
                <w:sz w:val="16"/>
                <w:szCs w:val="16"/>
              </w:rPr>
              <w:t>Storitve Microsoft Business Application Platform Core Services</w:t>
            </w:r>
          </w:p>
        </w:tc>
        <w:tc>
          <w:tcPr>
            <w:tcW w:w="1728" w:type="dxa"/>
            <w:vAlign w:val="center"/>
          </w:tcPr>
          <w:p w14:paraId="13C71C0D"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588BE72D"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06AE3007" w14:textId="77777777" w:rsidTr="00CF28B4">
        <w:trPr>
          <w:trHeight w:val="288"/>
        </w:trPr>
        <w:tc>
          <w:tcPr>
            <w:tcW w:w="2880" w:type="dxa"/>
            <w:vAlign w:val="center"/>
          </w:tcPr>
          <w:p w14:paraId="05DD0F4E" w14:textId="77777777" w:rsidR="00C945A5" w:rsidRPr="00231971" w:rsidRDefault="00C945A5" w:rsidP="00CF28B4">
            <w:pPr>
              <w:pStyle w:val="ProductList-Body"/>
              <w:rPr>
                <w:sz w:val="16"/>
                <w:szCs w:val="16"/>
              </w:rPr>
            </w:pPr>
            <w:r>
              <w:rPr>
                <w:sz w:val="16"/>
                <w:szCs w:val="16"/>
              </w:rPr>
              <w:lastRenderedPageBreak/>
              <w:t>Storitve Windows Defender Advanced Threat Protection Services</w:t>
            </w:r>
          </w:p>
        </w:tc>
        <w:tc>
          <w:tcPr>
            <w:tcW w:w="1728" w:type="dxa"/>
            <w:vAlign w:val="center"/>
          </w:tcPr>
          <w:p w14:paraId="0CA0E760" w14:textId="77777777" w:rsidR="00C945A5" w:rsidRDefault="00C945A5" w:rsidP="00CF28B4">
            <w:pPr>
              <w:pStyle w:val="ProductList-Body"/>
              <w:rPr>
                <w:color w:val="000000" w:themeColor="text1"/>
                <w:sz w:val="16"/>
                <w:szCs w:val="16"/>
              </w:rPr>
            </w:pPr>
            <w:r>
              <w:rPr>
                <w:color w:val="000000" w:themeColor="text1"/>
                <w:sz w:val="16"/>
                <w:szCs w:val="16"/>
              </w:rPr>
              <w:t>Ne</w:t>
            </w:r>
          </w:p>
        </w:tc>
        <w:tc>
          <w:tcPr>
            <w:tcW w:w="1710" w:type="dxa"/>
            <w:vAlign w:val="center"/>
          </w:tcPr>
          <w:p w14:paraId="13D8FEA8" w14:textId="77777777" w:rsidR="00C945A5" w:rsidRDefault="00C945A5" w:rsidP="00CF28B4">
            <w:pPr>
              <w:pStyle w:val="ProductList-Body"/>
              <w:rPr>
                <w:color w:val="000000" w:themeColor="text1"/>
                <w:sz w:val="16"/>
                <w:szCs w:val="16"/>
              </w:rPr>
            </w:pPr>
            <w:r>
              <w:rPr>
                <w:color w:val="000000" w:themeColor="text1"/>
                <w:sz w:val="16"/>
                <w:szCs w:val="16"/>
              </w:rPr>
              <w:t>Ne</w:t>
            </w:r>
          </w:p>
        </w:tc>
      </w:tr>
    </w:tbl>
    <w:p w14:paraId="22CF5AD5" w14:textId="77777777" w:rsidR="00C57099" w:rsidRPr="004C41FC" w:rsidRDefault="00C57099" w:rsidP="00C57099">
      <w:pPr>
        <w:pStyle w:val="ProductList-Body"/>
        <w:ind w:left="720"/>
      </w:pPr>
      <w:r>
        <w:rPr>
          <w:i/>
          <w:iCs/>
          <w:color w:val="000000" w:themeColor="text1"/>
        </w:rPr>
        <w:t xml:space="preserve">*Ne vključuje storitev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in Microsoft Dynamics 365 for Talent: Onboard.</w:t>
      </w:r>
    </w:p>
    <w:p w14:paraId="07DC5EB8" w14:textId="77777777" w:rsidR="00C57099" w:rsidRPr="00FC2D52" w:rsidRDefault="00C57099" w:rsidP="00C57099">
      <w:pPr>
        <w:pStyle w:val="ProductList-Body"/>
        <w:ind w:left="720"/>
      </w:pPr>
      <w:r>
        <w:rPr>
          <w:color w:val="000000" w:themeColor="text1"/>
        </w:rPr>
        <w:t>**</w:t>
      </w:r>
      <w:r>
        <w:rPr>
          <w:i/>
          <w:iCs/>
          <w:color w:val="000000" w:themeColor="text1"/>
        </w:rPr>
        <w:t>Trenutni obseg je podrobno opisan v revizijskem poročilu in povzet v središču zaupanja za Microsoft Azure.</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C57099">
      <w:pPr>
        <w:pStyle w:val="ProductList-Body"/>
        <w:numPr>
          <w:ilvl w:val="0"/>
          <w:numId w:val="9"/>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C57099">
      <w:pPr>
        <w:pStyle w:val="ProductList-Body"/>
        <w:numPr>
          <w:ilvl w:val="0"/>
          <w:numId w:val="9"/>
        </w:numPr>
        <w:ind w:left="608" w:hanging="270"/>
      </w:pPr>
      <w:r>
        <w:t>Vsaka revizija se izvede skladno s standardi in pravili upravnega ali akreditacijskega organa za vsak posamezen standard za nadzor ali ogrodje.</w:t>
      </w:r>
    </w:p>
    <w:p w14:paraId="18B8C4A0" w14:textId="77777777" w:rsidR="00C57099" w:rsidRDefault="00C57099" w:rsidP="00C57099">
      <w:pPr>
        <w:pStyle w:val="ProductList-Body"/>
        <w:numPr>
          <w:ilvl w:val="0"/>
          <w:numId w:val="9"/>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77777777" w:rsidR="00C57099" w:rsidRDefault="00C57099" w:rsidP="00C57099">
      <w:pPr>
        <w:pStyle w:val="ProductList-Body"/>
        <w:ind w:left="158"/>
      </w:pPr>
      <w:r>
        <w:t xml:space="preserve">Po vsaki reviziji se pripravi revizijsko poročilo („Microsoftovo revizijsko poročilo“), ki ga bo Microsoftovi dal na voljo na naslovu </w:t>
      </w:r>
      <w:hyperlink r:id="rId24"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71" w:name="_Toc507768554"/>
      <w:bookmarkStart w:id="72" w:name="_Toc518286839"/>
      <w:r>
        <w:t>Obvestilo o kršitvi varnosti</w:t>
      </w:r>
      <w:bookmarkEnd w:id="71"/>
      <w:bookmarkEnd w:id="72"/>
    </w:p>
    <w:p w14:paraId="0A599EB2" w14:textId="77777777" w:rsidR="00C57099" w:rsidRDefault="00C57099" w:rsidP="00C57099">
      <w:pPr>
        <w:pStyle w:val="ProductList-Body"/>
      </w:pPr>
      <w:bookmarkStart w:id="73" w:name="_Hlk504328309"/>
      <w:r>
        <w:t>Če je Microsoft obveščen o kršitvi varnosti, zaradi katere pride do nenamernega ali nezakonitega uničenja, izgube, spremembe ali nepooblaščenega razkritja podatkov strank ali osebnih podatkov oziroma dostopa do njih, medtem ko jih obdeluje Microsoft (vsak od teh je imenovan „varnostni dogodek“)</w:t>
      </w:r>
      <w:bookmarkEnd w:id="73"/>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74" w:name="_Toc507768555"/>
      <w:bookmarkStart w:id="75" w:name="_Toc518286840"/>
      <w:bookmarkStart w:id="76" w:name="DataTransfersandLocation"/>
      <w:r>
        <w:t>Prenosi in lokacija podatkov</w:t>
      </w:r>
      <w:bookmarkEnd w:id="74"/>
      <w:bookmarkEnd w:id="75"/>
    </w:p>
    <w:bookmarkEnd w:id="76"/>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0187AF9" w14:textId="77777777" w:rsidR="00C57099" w:rsidRPr="00455F0E" w:rsidRDefault="00C57099" w:rsidP="00C57099">
      <w:pPr>
        <w:pStyle w:val="ProductList-Body"/>
        <w:ind w:left="180"/>
        <w:outlineLvl w:val="2"/>
      </w:pPr>
      <w:bookmarkStart w:id="77" w:name="LocationofCustomerDataatRest"/>
      <w:r>
        <w:rPr>
          <w:b/>
          <w:color w:val="0072C6"/>
        </w:rPr>
        <w:t>Mesto nedejavnih podatkov strank</w:t>
      </w:r>
    </w:p>
    <w:bookmarkEnd w:id="77"/>
    <w:p w14:paraId="696EB5A8" w14:textId="07D74006" w:rsidR="006F2C4A" w:rsidRPr="0044514B" w:rsidRDefault="006F2C4A" w:rsidP="006F2C4A">
      <w:pPr>
        <w:pStyle w:val="ProductList-Body"/>
        <w:ind w:left="158"/>
      </w:pPr>
      <w:r>
        <w:t>Za osnovne spletne storitve bo Microsoft nedejavne podatke strank shranil na določenih večjih geografskih območjih (s skupnim imenom »geografsko območje«), kot je opisano spodaj:</w:t>
      </w:r>
    </w:p>
    <w:p w14:paraId="573BE8B0" w14:textId="77777777" w:rsidR="006F2C4A" w:rsidRPr="0044514B" w:rsidRDefault="006F2C4A" w:rsidP="006F2C4A">
      <w:pPr>
        <w:pStyle w:val="ProductList-Body"/>
        <w:numPr>
          <w:ilvl w:val="1"/>
          <w:numId w:val="7"/>
        </w:numPr>
        <w:ind w:left="900"/>
      </w:pPr>
      <w:r>
        <w:rPr>
          <w:b/>
          <w:bCs/>
        </w:rPr>
        <w:t xml:space="preserve">Storitve Office 365. </w:t>
      </w:r>
      <w:r>
        <w:t>Če stranka svojega najemnika nastavi in omogoči v Avstraliji, Kanadi (razen Microsoft Stream), Evropski uniji, Franciji, Indiji, na Japonskem, v Južni Koreji, Združenem kraljestvu ali v ZDA, bo Microsoft te nedejavne podatke strank shranil samo na zadevnem geografskem območju: (1) vsebino nabiralnika v storitvi Exchange Online (telo e-poštnega sporočila, koledarski vnosi in vsebina e-poštnih prilog); (2) vsebino mesta v storitvi SharePoint Online in datoteke, shranjene na tem mestu; (3) datoteke, naložene v OneDrive za podjetja, in (4) projektna vsebina, naložena v Project Online.</w:t>
      </w:r>
    </w:p>
    <w:p w14:paraId="50916AE1" w14:textId="77777777" w:rsidR="00C57099" w:rsidRPr="00D32837" w:rsidRDefault="00C57099" w:rsidP="00C57099">
      <w:pPr>
        <w:pStyle w:val="ProductList-Body"/>
        <w:numPr>
          <w:ilvl w:val="1"/>
          <w:numId w:val="7"/>
        </w:numPr>
        <w:ind w:left="900"/>
      </w:pPr>
      <w:r>
        <w:rPr>
          <w:b/>
          <w:bCs/>
        </w:rPr>
        <w:t>Spletne storitve Microsoft Intune</w:t>
      </w:r>
      <w:r w:rsidRPr="009F16AC">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„Mesto podatkov“ v središču zaupanja za Microsoft Intune.</w:t>
      </w:r>
    </w:p>
    <w:p w14:paraId="75BE1898" w14:textId="77777777" w:rsidR="00C57099" w:rsidRDefault="00C57099" w:rsidP="00C57099">
      <w:pPr>
        <w:pStyle w:val="ProductList-Body"/>
        <w:numPr>
          <w:ilvl w:val="1"/>
          <w:numId w:val="7"/>
        </w:numPr>
        <w:ind w:left="900"/>
      </w:pPr>
      <w:r>
        <w:rPr>
          <w:b/>
          <w:bCs/>
        </w:rPr>
        <w:t>Storitve Microsoft Business Application Platform Core Services.</w:t>
      </w:r>
      <w:r>
        <w:t xml:space="preserve"> Če stranka svojega najemnika nastavi in omogoči na območjih Avstralije, Kanade, Azije-Pacifika, Indije, Japonske, Evropske unije, Združenega kraljestva (samo Power BI) ali Združenih držav, bo Microsoft nedejavne podatke strank za Microsoft Power BI hranil samo na zadevnem zemljepisnem območju, razen kot je določeno v razdelku o lokaciji podatkov v središču zaupanja za Microsoft Business Application Platform.</w:t>
      </w:r>
    </w:p>
    <w:p w14:paraId="18C27DC6" w14:textId="77777777" w:rsidR="00C57099" w:rsidRDefault="00C57099" w:rsidP="00C57099">
      <w:pPr>
        <w:pStyle w:val="ProductList-Body"/>
        <w:numPr>
          <w:ilvl w:val="1"/>
          <w:numId w:val="7"/>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85FE6D3" w14:textId="77777777" w:rsidR="00C57099" w:rsidRPr="00FC2D52" w:rsidRDefault="00C57099" w:rsidP="00C945A5">
      <w:pPr>
        <w:pStyle w:val="ProductList-Body"/>
        <w:numPr>
          <w:ilvl w:val="1"/>
          <w:numId w:val="7"/>
        </w:numPr>
        <w:ind w:left="907"/>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2271AF3" w14:textId="63752A79" w:rsidR="00C57099" w:rsidRDefault="00C57099" w:rsidP="00C945A5">
      <w:pPr>
        <w:pStyle w:val="ProductList-Body"/>
        <w:numPr>
          <w:ilvl w:val="1"/>
          <w:numId w:val="7"/>
        </w:numPr>
        <w:ind w:left="907"/>
      </w:pPr>
      <w:r>
        <w:rPr>
          <w:b/>
          <w:bCs/>
        </w:rPr>
        <w:t>Microsoft Dynamics 365 Core Services</w:t>
      </w:r>
      <w:r w:rsidRPr="009F16AC">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 (ki ga lahko Microsoft občasno posodobi).</w:t>
      </w:r>
    </w:p>
    <w:p w14:paraId="310AE4B2" w14:textId="77777777" w:rsidR="00C945A5" w:rsidRPr="00FB1A6F" w:rsidRDefault="00C945A5" w:rsidP="00C945A5">
      <w:pPr>
        <w:pStyle w:val="ProductList-Body"/>
        <w:numPr>
          <w:ilvl w:val="1"/>
          <w:numId w:val="7"/>
        </w:numPr>
        <w:ind w:left="907"/>
        <w:rPr>
          <w:spacing w:val="-2"/>
        </w:rPr>
      </w:pPr>
      <w:r w:rsidRPr="00FB1A6F">
        <w:rPr>
          <w:b/>
          <w:bCs/>
          <w:spacing w:val="-2"/>
        </w:rPr>
        <w:t>Storitve Windows Defender Advanced Threat Protection Services.</w:t>
      </w:r>
      <w:r w:rsidRPr="00FB1A6F">
        <w:rPr>
          <w:spacing w:val="-2"/>
        </w:rP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Pr>
          <w:spacing w:val="-2"/>
        </w:rPr>
        <w:t>»</w:t>
      </w:r>
      <w:r w:rsidRPr="00FB1A6F">
        <w:rPr>
          <w:spacing w:val="-2"/>
        </w:rPr>
        <w:t>Mesto podatkov</w:t>
      </w:r>
      <w:r>
        <w:rPr>
          <w:spacing w:val="-2"/>
        </w:rPr>
        <w:t>«</w:t>
      </w:r>
      <w:r w:rsidRPr="00FB1A6F">
        <w:rPr>
          <w:spacing w:val="-2"/>
        </w:rPr>
        <w:t xml:space="preserve"> v Microsoftovem središču zaupanja.</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lastRenderedPageBreak/>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78" w:name="_Toc507768556"/>
      <w:bookmarkStart w:id="79" w:name="_Toc518286841"/>
      <w:r>
        <w:t>Hranjenje in izbris podatkov</w:t>
      </w:r>
      <w:bookmarkEnd w:id="78"/>
      <w:bookmarkEnd w:id="79"/>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80" w:name="_Toc507768557"/>
      <w:bookmarkStart w:id="81" w:name="_Toc518286842"/>
      <w:r>
        <w:t>Obdelovalčeva zaveza k zaupnosti</w:t>
      </w:r>
      <w:bookmarkEnd w:id="80"/>
      <w:bookmarkEnd w:id="81"/>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82" w:name="_Toc507768558"/>
      <w:bookmarkStart w:id="83" w:name="_Toc518286843"/>
      <w:r>
        <w:t>Obvestilo o uporabi podobdelovalcev in njihov nadzor</w:t>
      </w:r>
      <w:bookmarkEnd w:id="82"/>
      <w:bookmarkEnd w:id="83"/>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84" w:name="_Toc507768559"/>
      <w:bookmarkStart w:id="85" w:name="_Toc518286844"/>
      <w:r>
        <w:t>Izobraževalne ustanove</w:t>
      </w:r>
      <w:bookmarkEnd w:id="84"/>
      <w:bookmarkEnd w:id="85"/>
    </w:p>
    <w:p w14:paraId="28062C66" w14:textId="77777777" w:rsidR="00C57099" w:rsidRDefault="00C57099" w:rsidP="00C5709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kot sta ta izraza opredeljena v zakonu FERPA in njegovih izvedbenih uredbah, Microsoft pa se strinja, da bo upošteval omejitve in zahteve, ki jih za šolske uslužbence predpisuje člen 34 CFR 99.33(a).</w:t>
      </w:r>
    </w:p>
    <w:p w14:paraId="0FE20EB6" w14:textId="77777777"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86" w:name="_Toc489605580"/>
      <w:bookmarkStart w:id="87" w:name="_Toc487134016"/>
      <w:bookmarkStart w:id="88" w:name="_Toc518286845"/>
      <w:bookmarkStart w:id="89" w:name="HIPPA"/>
      <w:r>
        <w:t>HIPAA Business Associate</w:t>
      </w:r>
      <w:bookmarkEnd w:id="86"/>
      <w:bookmarkEnd w:id="87"/>
      <w:bookmarkEnd w:id="88"/>
    </w:p>
    <w:bookmarkEnd w:id="89"/>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lastRenderedPageBreak/>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90" w:name="_Toc518286846"/>
      <w:r w:rsidRPr="009E4752">
        <w:t>Stik z Microsoftom</w:t>
      </w:r>
      <w:bookmarkEnd w:id="90"/>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2BB808CD"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91" w:name="_Toc507768562"/>
      <w:bookmarkStart w:id="92" w:name="_Toc518286847"/>
      <w:bookmarkStart w:id="93" w:name="AppendixA_CoreOnlineServices"/>
      <w:bookmarkStart w:id="94" w:name="_Toc431459514"/>
      <w:bookmarkStart w:id="95" w:name="DataProcessingTerms"/>
      <w:r>
        <w:lastRenderedPageBreak/>
        <w:t>Dodatek A – Osnovne spletne storitve</w:t>
      </w:r>
      <w:bookmarkEnd w:id="91"/>
      <w:bookmarkEnd w:id="92"/>
    </w:p>
    <w:bookmarkEnd w:id="93"/>
    <w:p w14:paraId="47E7E467" w14:textId="77777777" w:rsidR="00C57099" w:rsidRPr="007F2520" w:rsidRDefault="00C57099" w:rsidP="00C57099">
      <w:pPr>
        <w:pStyle w:val="ProductList-Body"/>
      </w:pPr>
    </w:p>
    <w:p w14:paraId="26322880" w14:textId="77777777" w:rsidR="00C57099" w:rsidRPr="00FC2D52" w:rsidRDefault="00C57099" w:rsidP="00C57099">
      <w:pPr>
        <w:pStyle w:val="ProductList-Body"/>
      </w:pPr>
      <w:r>
        <w:t>Izraz „osnovne spletne storitve“ velja samo za storitve v spodnji tabeli z izjemo morebitnih predogledov.</w:t>
      </w:r>
      <w:bookmarkEnd w:id="94"/>
      <w:bookmarkEnd w:id="95"/>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96" w:name="DPTOnlineServicesTable"/>
            <w:r>
              <w:rPr>
                <w:color w:val="FFFFFF" w:themeColor="background1"/>
                <w:sz w:val="16"/>
                <w:szCs w:val="16"/>
              </w:rPr>
              <w:t>Spletne storitve</w:t>
            </w:r>
          </w:p>
        </w:tc>
      </w:tr>
      <w:tr w:rsidR="00C57099" w14:paraId="3CE7F0C0" w14:textId="77777777" w:rsidTr="003F147B">
        <w:tc>
          <w:tcPr>
            <w:tcW w:w="2610" w:type="dxa"/>
            <w:vAlign w:val="center"/>
          </w:tcPr>
          <w:p w14:paraId="6CEE54A6" w14:textId="2ABB1485" w:rsidR="00C57099" w:rsidRPr="00231971" w:rsidRDefault="00C57099" w:rsidP="00C57099">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0E325B5E" w14:textId="677DCCCB" w:rsidR="00C57099" w:rsidRPr="00231971" w:rsidRDefault="00C57099" w:rsidP="00C57099">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in Microsoft Social Engagement. Osnovne storitve Microsoft Dynamics 365 ne vključujejo (1) storitev Microsoft Dynamics 365 za podprte naprave ali programsko opremo, ki med drugim vključuje Microsoft Dynamics 365 za programe, tablične računalnike in/ali telefone, vendar ni omejeno nanj; (2) LinkedIn Sales Navigator; ali (3) razen kot je izrecno določeno v licenčnih pogojih za ustrezno storitev, katero koli drugo storitev z ločeno blagovno znamko, ki je na voljo z osnovnimi storitvami Microsoft Dynamics 365 ali povezana z njimi.</w:t>
            </w:r>
          </w:p>
        </w:tc>
      </w:tr>
      <w:bookmarkEnd w:id="97"/>
      <w:tr w:rsidR="00C57099" w14:paraId="59CE5804" w14:textId="77777777" w:rsidTr="003F147B">
        <w:tc>
          <w:tcPr>
            <w:tcW w:w="2610" w:type="dxa"/>
            <w:vAlign w:val="center"/>
          </w:tcPr>
          <w:p w14:paraId="290BDA28" w14:textId="3BD0C549" w:rsidR="00C57099" w:rsidRPr="00231971" w:rsidRDefault="00C57099" w:rsidP="00C57099">
            <w:pPr>
              <w:pStyle w:val="ProductList-Body"/>
              <w:rPr>
                <w:sz w:val="16"/>
                <w:szCs w:val="16"/>
              </w:rPr>
            </w:pPr>
            <w:r>
              <w:rPr>
                <w:sz w:val="16"/>
                <w:szCs w:val="16"/>
              </w:rPr>
              <w:t>Storitve Office 365</w:t>
            </w:r>
          </w:p>
        </w:tc>
        <w:tc>
          <w:tcPr>
            <w:tcW w:w="8190" w:type="dxa"/>
          </w:tcPr>
          <w:p w14:paraId="46BCF34B" w14:textId="0CBDB99E" w:rsidR="00C57099" w:rsidRPr="003B6679" w:rsidRDefault="00C57099" w:rsidP="00C57099">
            <w:pPr>
              <w:pStyle w:val="ProductList-Body"/>
              <w:rPr>
                <w:spacing w:val="-1"/>
                <w:sz w:val="16"/>
                <w:szCs w:val="16"/>
              </w:rPr>
            </w:pPr>
            <w:r>
              <w:rPr>
                <w:sz w:val="16"/>
                <w:szCs w:val="16"/>
              </w:rPr>
              <w:t xml:space="preserve">Naslednje storitve, od katerih je vsaka samostojna storitev ali vključena v paket ali zbirko znamke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za podjetja, Outlook Customer Manager, Project Online, SharePoint Online, Skype za podjetja Online, Sway in Yammer Enterprise</w:t>
            </w:r>
            <w:bookmarkEnd w:id="98"/>
            <w:r>
              <w:rPr>
                <w:sz w:val="16"/>
                <w:szCs w:val="16"/>
              </w:rPr>
              <w:t>.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C57099" w14:paraId="59B2E19B" w14:textId="77777777" w:rsidTr="003F147B">
        <w:tc>
          <w:tcPr>
            <w:tcW w:w="2610" w:type="dxa"/>
            <w:vAlign w:val="center"/>
          </w:tcPr>
          <w:p w14:paraId="5C136E23" w14:textId="767E4C10" w:rsidR="00C57099" w:rsidRPr="00231971" w:rsidRDefault="00C57099" w:rsidP="00C57099">
            <w:pPr>
              <w:pStyle w:val="ProductList-Body"/>
              <w:rPr>
                <w:sz w:val="16"/>
                <w:szCs w:val="16"/>
              </w:rPr>
            </w:pPr>
            <w:bookmarkStart w:id="99" w:name="MicrosoftAzureCoreServices"/>
            <w:r>
              <w:rPr>
                <w:sz w:val="16"/>
                <w:szCs w:val="16"/>
              </w:rPr>
              <w:t>Osnovne storitve Microsoft Azure</w:t>
            </w:r>
            <w:bookmarkEnd w:id="99"/>
          </w:p>
        </w:tc>
        <w:tc>
          <w:tcPr>
            <w:tcW w:w="8190" w:type="dxa"/>
          </w:tcPr>
          <w:p w14:paraId="70752900" w14:textId="31D5A300" w:rsidR="00C57099" w:rsidRPr="00231971" w:rsidRDefault="00C57099" w:rsidP="00C57099">
            <w:pPr>
              <w:pStyle w:val="ProductList-Body"/>
              <w:rPr>
                <w:sz w:val="16"/>
                <w:szCs w:val="16"/>
              </w:rPr>
            </w:pPr>
            <w:r>
              <w:rPr>
                <w:sz w:val="16"/>
                <w:szCs w:val="16"/>
              </w:rPr>
              <w:t xml:space="preserve">API Management, App Service (API Apps, Logic Apps, Mobile Apps, Web Apps), Application Gateway, Application Insights, Automation, Azure Active Directory (Free in Basic), Azure Container Service, Azure Cosmos DB (prej imenovan DocumentDB), </w:t>
            </w:r>
            <w:r w:rsidR="00C945A5" w:rsidRPr="00C945A5">
              <w:rPr>
                <w:sz w:val="16"/>
                <w:szCs w:val="16"/>
              </w:rPr>
              <w:t>Azure Database for MySQL, Azure Database for PostgreSQL</w:t>
            </w:r>
            <w:r w:rsidR="00C945A5">
              <w:rPr>
                <w:sz w:val="16"/>
                <w:szCs w:val="16"/>
              </w:rPr>
              <w:t xml:space="preserve">, </w:t>
            </w:r>
            <w:r>
              <w:rPr>
                <w:sz w:val="16"/>
                <w:szCs w:val="16"/>
              </w:rPr>
              <w:t xml:space="preserve">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049AF48C" w:rsidR="00937BC9" w:rsidRPr="006F2C4A" w:rsidRDefault="006F2C4A" w:rsidP="00937BC9">
            <w:pPr>
              <w:pStyle w:val="ProductList-Body"/>
            </w:pPr>
            <w:r>
              <w:rPr>
                <w:sz w:val="16"/>
                <w:szCs w:val="16"/>
              </w:rPr>
              <w:t>Naslednje storitve, od katerih je vsaka samostojna storitev ali storitev, vključena v paket ali zbirko znamke Office 365 ali Microsoft Dynamics 365: Microsoft Power BI, Microsoft PowerApps, Microsoft Flow in Microsoft Stream.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r w:rsidR="00C945A5" w14:paraId="7D76C531" w14:textId="77777777" w:rsidTr="003F147B">
        <w:tc>
          <w:tcPr>
            <w:tcW w:w="2610" w:type="dxa"/>
            <w:vAlign w:val="center"/>
          </w:tcPr>
          <w:p w14:paraId="68CFAFB0" w14:textId="30D50BCC" w:rsidR="00C945A5" w:rsidRDefault="00C945A5" w:rsidP="00C945A5">
            <w:pPr>
              <w:pStyle w:val="ProductList-Body"/>
              <w:rPr>
                <w:sz w:val="16"/>
                <w:szCs w:val="16"/>
              </w:rPr>
            </w:pPr>
            <w:r>
              <w:rPr>
                <w:sz w:val="16"/>
                <w:szCs w:val="16"/>
              </w:rPr>
              <w:t>Storitve Windows Defender Advanced Threat Protection Services</w:t>
            </w:r>
          </w:p>
        </w:tc>
        <w:tc>
          <w:tcPr>
            <w:tcW w:w="8190" w:type="dxa"/>
          </w:tcPr>
          <w:p w14:paraId="0293DC4A" w14:textId="78326134" w:rsidR="00C945A5" w:rsidRDefault="00C945A5" w:rsidP="00C945A5">
            <w:pPr>
              <w:pStyle w:val="ProductList-Body"/>
              <w:rPr>
                <w:sz w:val="16"/>
                <w:szCs w:val="16"/>
              </w:rPr>
            </w:pPr>
            <w:r>
              <w:rPr>
                <w:sz w:val="16"/>
                <w:szCs w:val="16"/>
              </w:rPr>
              <w:t>Naslednji deli oblačnih storitev izdelka Windows Defender Advanced Threat Protection: Endpoint Detection &amp; Response, Automatic Investigation &amp; Remediation, Secure Score.</w:t>
            </w:r>
          </w:p>
        </w:tc>
      </w:tr>
    </w:tbl>
    <w:p w14:paraId="5F586263" w14:textId="77777777" w:rsidR="00022EE2" w:rsidRDefault="00022EE2" w:rsidP="00022EE2">
      <w:pPr>
        <w:pStyle w:val="ProductList-Body"/>
      </w:pPr>
    </w:p>
    <w:p w14:paraId="5F0F8EEA" w14:textId="77777777" w:rsidR="00C57099" w:rsidRDefault="00C57099" w:rsidP="00C57099">
      <w:pPr>
        <w:pStyle w:val="ProductList-SectionHeading"/>
        <w:tabs>
          <w:tab w:val="center" w:pos="5400"/>
        </w:tabs>
        <w:spacing w:after="0"/>
        <w:outlineLvl w:val="0"/>
      </w:pPr>
      <w:bookmarkStart w:id="100" w:name="AppendixB_SecurityMeasures"/>
      <w:bookmarkStart w:id="101" w:name="_Toc507768563"/>
      <w:bookmarkStart w:id="102" w:name="_Toc518286848"/>
      <w:bookmarkStart w:id="103" w:name="DataProcessingTerms_DataatRest"/>
      <w:r>
        <w:t xml:space="preserve">Dodatek B – </w:t>
      </w:r>
      <w:bookmarkStart w:id="104" w:name="DataProcessingTerms_Security"/>
      <w:bookmarkStart w:id="105" w:name="_Toc507239523"/>
      <w:r>
        <w:t>Varnostni</w:t>
      </w:r>
      <w:bookmarkEnd w:id="104"/>
      <w:bookmarkEnd w:id="105"/>
      <w:r>
        <w:t xml:space="preserve"> ukrepi</w:t>
      </w:r>
      <w:bookmarkEnd w:id="100"/>
      <w:bookmarkEnd w:id="101"/>
      <w:bookmarkEnd w:id="102"/>
    </w:p>
    <w:bookmarkEnd w:id="103"/>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lastRenderedPageBreak/>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lastRenderedPageBreak/>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C945A5">
            <w:pPr>
              <w:pStyle w:val="ProductList-Body"/>
              <w:keepNext/>
              <w:spacing w:before="40"/>
              <w:rPr>
                <w:sz w:val="16"/>
                <w:szCs w:val="16"/>
              </w:rPr>
            </w:pPr>
            <w:r w:rsidRPr="00022EE2">
              <w:rPr>
                <w:b/>
                <w:sz w:val="16"/>
                <w:szCs w:val="16"/>
              </w:rPr>
              <w:lastRenderedPageBreak/>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5E38E4A6"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r>
            <w:r w:rsidR="00C57099">
              <w:rPr>
                <w:color w:val="000000" w:themeColor="text1"/>
                <w:sz w:val="16"/>
                <w:szCs w:val="16"/>
              </w:rPr>
              <w:t>Za vsako varnostno kršitev, ki je „varnostni dogodek“, bo Microsoft poslal obvestilo (kot je opisano v razdelku „Obvestilo o kršitvi varnosti“ zgoraj) brez nerazumne zamude in v vsakem primeru v roku 72 ur</w:t>
            </w:r>
            <w:r>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37B79D3"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C57099">
          <w:type w:val="continuous"/>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6" w:name="OnlineServiceSpecificTerms"/>
      <w:bookmarkStart w:id="107" w:name="_Toc518286849"/>
      <w:r w:rsidRPr="009E4752">
        <w:lastRenderedPageBreak/>
        <w:t>Pogoji za posamezno spletno storitev</w:t>
      </w:r>
      <w:bookmarkEnd w:id="106"/>
      <w:bookmarkEnd w:id="107"/>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8" w:name="_Toc518286850"/>
      <w:bookmarkStart w:id="109" w:name="MicrosoftAzureServices"/>
      <w:r w:rsidRPr="0075793C">
        <w:rPr>
          <w:lang w:val="sl-SI"/>
        </w:rPr>
        <w:t>Storitve Microsoft Azure</w:t>
      </w:r>
      <w:bookmarkEnd w:id="108"/>
    </w:p>
    <w:bookmarkEnd w:id="109"/>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7"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8" w:anchor="services" w:history="1">
        <w:r w:rsidRPr="002D5E6D">
          <w:rPr>
            <w:rStyle w:val="Hyperlink"/>
          </w:rPr>
          <w:t>http://azure.microsoft.com/en-us/regions/#services</w:t>
        </w:r>
      </w:hyperlink>
      <w:r>
        <w:t>.</w:t>
      </w:r>
    </w:p>
    <w:p w14:paraId="51FA375F" w14:textId="77777777" w:rsidR="00A21F04" w:rsidRDefault="00A21F04" w:rsidP="00A21F04">
      <w:pPr>
        <w:pStyle w:val="ProductList-Body"/>
        <w:spacing w:after="120"/>
      </w:pPr>
      <w:r>
        <w:t xml:space="preserve">»Storitve iskanja Bing« pomeni iskanje po meri Bing, iskanje entitet Bing, iskanje slik Bing, Image Intelligence, iskanje novic Bing, iskanje videoposnetkov Bing, spletno iskanje Bing, preverjanje črkovanja Bing in samodejne predloge Bing ter druge API-je, navedene na strani </w:t>
      </w:r>
      <w:hyperlink r:id="rId29" w:history="1">
        <w:r>
          <w:rPr>
            <w:rStyle w:val="Hyperlink"/>
          </w:rPr>
          <w:t>https://aka.ms/r1j7jq</w:t>
        </w:r>
      </w:hyperlink>
      <w:r>
        <w:t>.</w:t>
      </w:r>
    </w:p>
    <w:p w14:paraId="072B1C4B" w14:textId="77777777" w:rsidR="00A21F04" w:rsidRDefault="00A21F04" w:rsidP="00A21F04">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2" w:history="1">
        <w:r w:rsidR="002D1654">
          <w:rPr>
            <w:rStyle w:val="Hyperlink"/>
          </w:rPr>
          <w:t>http://azure.microsoft.com/en-us/support/legal/store-terms/</w:t>
        </w:r>
      </w:hyperlink>
      <w:hyperlink r:id="rId33" w:history="1"/>
      <w:r w:rsidRPr="009E4752">
        <w:t>.</w:t>
      </w:r>
    </w:p>
    <w:p w14:paraId="6B690A2E" w14:textId="6C4C721C" w:rsidR="00022EE2" w:rsidRDefault="00022EE2" w:rsidP="00272578">
      <w:pPr>
        <w:pStyle w:val="ProductList-Body"/>
      </w:pPr>
    </w:p>
    <w:p w14:paraId="7845DB45" w14:textId="77777777" w:rsidR="00A21F04" w:rsidRPr="00A21F04" w:rsidRDefault="00A21F04" w:rsidP="00A21F04">
      <w:pPr>
        <w:pStyle w:val="ProductList-Offering2Heading"/>
        <w:outlineLvl w:val="2"/>
        <w:rPr>
          <w:lang w:val="sl-SI"/>
        </w:rPr>
      </w:pPr>
      <w:bookmarkStart w:id="110" w:name="_Toc484158292"/>
      <w:bookmarkStart w:id="111" w:name="MicrosoftTranslator"/>
      <w:r w:rsidRPr="00A21F04">
        <w:rPr>
          <w:lang w:val="sl-SI"/>
        </w:rPr>
        <w:tab/>
      </w:r>
      <w:bookmarkStart w:id="112" w:name="_Toc509825512"/>
      <w:bookmarkStart w:id="113" w:name="_Toc510880769"/>
      <w:bookmarkStart w:id="114" w:name="_Toc518286851"/>
      <w:r w:rsidRPr="00A21F04">
        <w:rPr>
          <w:lang w:val="sl-SI"/>
        </w:rPr>
        <w:t>Azure Maps</w:t>
      </w:r>
      <w:bookmarkEnd w:id="112"/>
      <w:bookmarkEnd w:id="113"/>
      <w:bookmarkEnd w:id="114"/>
    </w:p>
    <w:p w14:paraId="2AF9CC0C" w14:textId="77777777" w:rsidR="00A21F04" w:rsidRDefault="00A21F04" w:rsidP="00A21F04">
      <w:pPr>
        <w:pStyle w:val="ProductList-ClauseHeading"/>
        <w:keepNext w:val="0"/>
      </w:pPr>
      <w:r>
        <w:t>Omejitve za navigacijo</w:t>
      </w:r>
    </w:p>
    <w:p w14:paraId="4C15A414" w14:textId="77777777" w:rsidR="00A21F04" w:rsidRDefault="00A21F04" w:rsidP="00A21F04">
      <w:pPr>
        <w:pStyle w:val="ProductList-Body"/>
      </w:pPr>
      <w:r>
        <w:t>Storitve Azure Maps ne smete uporabljati za omogočanje funkcij navigacije zavoj za zavojem v kateri koli aplikaciji.</w:t>
      </w:r>
    </w:p>
    <w:p w14:paraId="7544642F" w14:textId="77777777" w:rsidR="00A21F04" w:rsidRPr="00006432" w:rsidRDefault="00A21F04" w:rsidP="00A21F04">
      <w:pPr>
        <w:pStyle w:val="ProductList-Body"/>
      </w:pPr>
    </w:p>
    <w:p w14:paraId="5BC465DE" w14:textId="77777777" w:rsidR="00A21F04" w:rsidRDefault="00A21F04" w:rsidP="00A21F04">
      <w:pPr>
        <w:pStyle w:val="ProductList-ClauseHeading"/>
        <w:keepNext w:val="0"/>
      </w:pPr>
      <w:r>
        <w:t>Omejitve za zbirke podatkov</w:t>
      </w:r>
    </w:p>
    <w:p w14:paraId="1884ED29" w14:textId="77777777" w:rsidR="00A21F04" w:rsidRDefault="00A21F04" w:rsidP="00A21F04">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A21F04">
      <w:pPr>
        <w:pStyle w:val="ProductList-Body"/>
      </w:pPr>
    </w:p>
    <w:p w14:paraId="77798BB8" w14:textId="77777777" w:rsidR="00A21F04" w:rsidRPr="00006432" w:rsidRDefault="00A21F04" w:rsidP="00A21F04">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A21F04">
      <w:pPr>
        <w:pStyle w:val="ProductList-Body"/>
      </w:pPr>
    </w:p>
    <w:p w14:paraId="3B2A24DF" w14:textId="77777777" w:rsidR="00A21F04" w:rsidRDefault="00A21F04" w:rsidP="00A21F04">
      <w:pPr>
        <w:pStyle w:val="ProductList-ClauseHeading"/>
        <w:keepNext w:val="0"/>
      </w:pPr>
      <w:r>
        <w:t>Rezultati vmesnika API</w:t>
      </w:r>
    </w:p>
    <w:p w14:paraId="5AD556AD" w14:textId="77777777" w:rsidR="00A21F04" w:rsidRPr="00006432" w:rsidRDefault="00A21F04" w:rsidP="00A21F04">
      <w:pPr>
        <w:pStyle w:val="ProductList-Body"/>
      </w:pPr>
      <w:r>
        <w:t>Podatke iz vmesnika API storitve Azure Maps, med drugim tudi vključno z geokodami in obratnimi geokodami, ploščicami z zemljevidnimi podatki in podatki o poteh (»rezultati«), je prepovedano predpomniti ali shranjevati za namene razširjanja teh rezultatov tako, da bi jih lahko uporabljalo več uporabnikov.</w:t>
      </w:r>
    </w:p>
    <w:p w14:paraId="456B189E" w14:textId="77777777" w:rsidR="00A21F04" w:rsidRDefault="00A21F04" w:rsidP="00A21F04">
      <w:pPr>
        <w:pStyle w:val="ProductList-Body"/>
      </w:pPr>
    </w:p>
    <w:p w14:paraId="389C4336" w14:textId="77777777" w:rsidR="00A21F04" w:rsidRDefault="00A21F04" w:rsidP="00A21F04">
      <w:pPr>
        <w:pStyle w:val="ProductList-Body"/>
      </w:pPr>
      <w:r>
        <w:t>Predpomnjenje rezultatov v napravi ali odjemalskem brskalniku je dovoljeno, če je namen takega predpomnjenja zmanjšanje zamud v storitvi, ki jo uporabljate v taki napravi ali odjemalskem brskalniku. Rezultatov ni dovoljeno shranjevati dlje kot: (i) je obdobje veljavnost, navedeno v vrnjenih glavah; ali (ii) 30 dni, odvisno od tega, kaj je krajše.</w:t>
      </w:r>
    </w:p>
    <w:p w14:paraId="5DCB31FA" w14:textId="77777777" w:rsidR="00A21F04" w:rsidRPr="00006432" w:rsidRDefault="00A21F04" w:rsidP="00A21F04">
      <w:pPr>
        <w:pStyle w:val="ProductList-Body"/>
      </w:pPr>
    </w:p>
    <w:p w14:paraId="574928F9" w14:textId="77777777" w:rsidR="00A21F04" w:rsidRPr="00006432" w:rsidRDefault="00A21F04" w:rsidP="00A21F04">
      <w:pPr>
        <w:pStyle w:val="ProductList-Body"/>
      </w:pPr>
      <w:bookmarkStart w:id="115" w:name="_Hlk509835802"/>
      <w:r>
        <w:t>Rezultatov ne smete prikazati v kakršni koli vsebini tretje osebe ali zbirki podatkov zemljepisnih zemljevidov.</w:t>
      </w:r>
    </w:p>
    <w:bookmarkEnd w:id="115"/>
    <w:p w14:paraId="2CB5BA8A" w14:textId="77777777" w:rsidR="00A21F04" w:rsidRDefault="00A21F04" w:rsidP="00A21F04">
      <w:pPr>
        <w:pStyle w:val="ProductList-Body"/>
      </w:pPr>
    </w:p>
    <w:p w14:paraId="52C2110E" w14:textId="77777777" w:rsidR="00A21F04" w:rsidRDefault="00A21F04" w:rsidP="00A21F04">
      <w:pPr>
        <w:pStyle w:val="ProductList-ClauseHeading"/>
        <w:keepNext w:val="0"/>
      </w:pPr>
      <w:r>
        <w:t>Zemljevidni podatki</w:t>
      </w:r>
    </w:p>
    <w:p w14:paraId="7A152684" w14:textId="77777777" w:rsidR="00A21F04" w:rsidRPr="00C228A5" w:rsidRDefault="00A21F04" w:rsidP="00A21F04">
      <w:pPr>
        <w:pStyle w:val="ProductList-Body"/>
      </w:pPr>
      <w:r>
        <w:t>Uporaba vsebine, v kateri je prikazano obvestilo o avtorskih pravicah družbe TomTom, mora biti v skladu z omejitvami, določenimi v pogojih licenciranja za izdelke tretjih oseb in licenčni pogodbi za končnega uporabnika družbe TomTom (</w:t>
      </w:r>
      <w:hyperlink r:id="rId34" w:history="1">
        <w:r>
          <w:rPr>
            <w:rStyle w:val="Hyperlink"/>
          </w:rPr>
          <w:t>https://www.tomtom.com/en_GB/thirdpartyproductterms/</w:t>
        </w:r>
      </w:hyperlink>
      <w:r>
        <w:t>).</w:t>
      </w:r>
    </w:p>
    <w:p w14:paraId="18738D64" w14:textId="77777777" w:rsidR="00A21F04" w:rsidRPr="00006432" w:rsidRDefault="00A21F04" w:rsidP="00A21F04">
      <w:pPr>
        <w:pStyle w:val="ProductList-Body"/>
      </w:pPr>
    </w:p>
    <w:p w14:paraId="2403FD7C" w14:textId="77777777" w:rsidR="00A21F04" w:rsidRDefault="00A21F04" w:rsidP="00A21F04">
      <w:pPr>
        <w:pStyle w:val="ProductList-ClauseHeading"/>
        <w:keepNext w:val="0"/>
      </w:pPr>
      <w:r>
        <w:t>Brez jamstva točnosti</w:t>
      </w:r>
    </w:p>
    <w:p w14:paraId="482054D0" w14:textId="77777777" w:rsidR="00A21F04" w:rsidRPr="00006432" w:rsidRDefault="00A21F04" w:rsidP="00A21F04">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A21F04">
      <w:pPr>
        <w:pStyle w:val="ProductList-Body"/>
      </w:pPr>
    </w:p>
    <w:p w14:paraId="30322F97" w14:textId="77777777" w:rsidR="00A21F04" w:rsidRDefault="00A21F04" w:rsidP="00A21F04">
      <w:pPr>
        <w:pStyle w:val="ProductList-ClauseHeading"/>
        <w:keepNext w:val="0"/>
      </w:pPr>
      <w:r>
        <w:t>Avtorske pravice</w:t>
      </w:r>
    </w:p>
    <w:p w14:paraId="105872B9" w14:textId="77777777" w:rsidR="00A21F04" w:rsidRDefault="00A21F04" w:rsidP="00A21F04">
      <w:pPr>
        <w:pStyle w:val="ProductList-Body"/>
      </w:pPr>
      <w:r>
        <w:t>Morebitnega logotipa in/ali obvestila o avtorskih pravicah, umeščenega ali samodejno generiranega v storitvi Azure Maps, ne smete odstraniti, prikriti, prekriti ali spremeniti.</w:t>
      </w:r>
    </w:p>
    <w:p w14:paraId="2C35E5E5" w14:textId="77777777" w:rsidR="00A21F04" w:rsidRPr="00683A2B" w:rsidRDefault="008A4BBB"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4F8686DF" w14:textId="685B5525" w:rsidR="002F5ECA" w:rsidRPr="00F67A9E" w:rsidRDefault="002F5ECA" w:rsidP="002F5ECA">
      <w:pPr>
        <w:pStyle w:val="ProductList-Offering2Heading"/>
        <w:outlineLvl w:val="2"/>
        <w:rPr>
          <w:lang w:val="sl-SI"/>
        </w:rPr>
      </w:pPr>
      <w:r w:rsidRPr="002F5ECA">
        <w:rPr>
          <w:lang w:val="sl-SI"/>
        </w:rPr>
        <w:lastRenderedPageBreak/>
        <w:tab/>
      </w:r>
      <w:bookmarkStart w:id="116" w:name="_Toc518286852"/>
      <w:r w:rsidRPr="00F67A9E">
        <w:rPr>
          <w:lang w:val="sl-SI"/>
        </w:rPr>
        <w:t>Microsoft Azure Stack</w:t>
      </w:r>
      <w:bookmarkEnd w:id="110"/>
      <w:bookmarkEnd w:id="116"/>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5"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1"/>
    <w:p w14:paraId="1A686B6B"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0E8F0193" w14:textId="77777777" w:rsidR="00A21F04" w:rsidRPr="00A21F04" w:rsidRDefault="00A21F04" w:rsidP="00A21F04">
      <w:pPr>
        <w:pStyle w:val="ProductList-Offering2Heading"/>
        <w:outlineLvl w:val="2"/>
        <w:rPr>
          <w:lang w:val="sl-SI"/>
        </w:rPr>
      </w:pPr>
      <w:r w:rsidRPr="00A21F04">
        <w:rPr>
          <w:lang w:val="sl-SI"/>
        </w:rPr>
        <w:tab/>
      </w:r>
      <w:bookmarkStart w:id="125" w:name="MicrosoftCognitiveServices"/>
      <w:bookmarkStart w:id="126" w:name="_Toc510880771"/>
      <w:bookmarkStart w:id="127" w:name="_Toc510115105"/>
      <w:bookmarkStart w:id="128" w:name="_Toc518286853"/>
      <w:r w:rsidRPr="00A21F04">
        <w:rPr>
          <w:lang w:val="sl-SI"/>
        </w:rPr>
        <w:t>Storitve iskanja Bing</w:t>
      </w:r>
      <w:bookmarkEnd w:id="125"/>
      <w:bookmarkEnd w:id="126"/>
      <w:bookmarkEnd w:id="127"/>
      <w:bookmarkEnd w:id="128"/>
    </w:p>
    <w:p w14:paraId="1F3C22AC" w14:textId="77777777" w:rsidR="00A21F04" w:rsidRPr="002001F8" w:rsidRDefault="00A21F04" w:rsidP="00A21F04">
      <w:pPr>
        <w:pStyle w:val="ProductList-ClauseHeading"/>
        <w:keepNext w:val="0"/>
      </w:pPr>
      <w:r>
        <w:t>Zahteve glede uporabe in prikazovanja za storitev iskanja Bing</w:t>
      </w:r>
    </w:p>
    <w:p w14:paraId="610AD1C9" w14:textId="77777777" w:rsidR="00A21F04" w:rsidRDefault="00A21F04" w:rsidP="00A21F04">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36"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A21F04">
      <w:pPr>
        <w:pStyle w:val="ProductList-ClauseHeading"/>
        <w:keepNext w:val="0"/>
      </w:pPr>
    </w:p>
    <w:p w14:paraId="7A619831" w14:textId="77777777" w:rsidR="00A21F04" w:rsidRPr="008846DD" w:rsidRDefault="00A21F04" w:rsidP="00A21F04">
      <w:pPr>
        <w:pStyle w:val="ProductList-ClauseHeading"/>
        <w:keepNext w:val="0"/>
      </w:pPr>
      <w:r>
        <w:t xml:space="preserve">Zasebnost v storitvah iskanja Bing </w:t>
      </w:r>
    </w:p>
    <w:p w14:paraId="0D187987" w14:textId="77777777" w:rsidR="00A21F04" w:rsidRDefault="00A21F04" w:rsidP="00A21F04">
      <w:pPr>
        <w:pStyle w:val="ProductList-Body"/>
      </w:pPr>
      <w:r>
        <w:t xml:space="preserve">Microsoftova izjava o zasebnosti na strani </w:t>
      </w:r>
      <w:hyperlink r:id="rId37"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A21F04">
      <w:pPr>
        <w:pStyle w:val="ProductList-Body"/>
      </w:pPr>
    </w:p>
    <w:p w14:paraId="7BAC2354" w14:textId="77777777" w:rsidR="00A21F04" w:rsidRPr="00964225" w:rsidRDefault="00A21F04" w:rsidP="00A21F04">
      <w:pPr>
        <w:pStyle w:val="ProductList-ClauseHeading"/>
        <w:keepNext w:val="0"/>
        <w:rPr>
          <w:color w:val="0072C6"/>
        </w:rPr>
      </w:pPr>
      <w:r>
        <w:t>Uporaba podatkov storitev iskanja Bing</w:t>
      </w:r>
    </w:p>
    <w:p w14:paraId="15D440D5" w14:textId="77777777" w:rsidR="00A21F04" w:rsidRDefault="00A21F04" w:rsidP="00A21F04">
      <w:pPr>
        <w:pStyle w:val="ProductList-Body"/>
      </w:pPr>
      <w:r>
        <w:t>Stranka je izključno odgovorna za vsebino vseh podatkov storitev iskanja Bing.</w:t>
      </w:r>
    </w:p>
    <w:p w14:paraId="0AC7F3D7" w14:textId="77777777" w:rsidR="00A21F04" w:rsidRDefault="00A21F04" w:rsidP="00A21F04">
      <w:pPr>
        <w:pStyle w:val="ProductList-Body"/>
      </w:pPr>
    </w:p>
    <w:p w14:paraId="33E22505" w14:textId="77777777" w:rsidR="00A21F04" w:rsidRDefault="00A21F04" w:rsidP="00A21F04">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A21F04">
      <w:pPr>
        <w:pStyle w:val="ProductList-Body"/>
      </w:pPr>
    </w:p>
    <w:p w14:paraId="402866A7" w14:textId="77777777" w:rsidR="00A21F04" w:rsidRDefault="00A21F04" w:rsidP="00A21F04">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A21F04">
      <w:pPr>
        <w:pStyle w:val="ProductList-Body"/>
      </w:pPr>
    </w:p>
    <w:p w14:paraId="63C1478D" w14:textId="77777777" w:rsidR="00A21F04" w:rsidRPr="00964225" w:rsidRDefault="00A21F04" w:rsidP="00A21F04">
      <w:pPr>
        <w:pStyle w:val="ProductList-ClauseHeading"/>
        <w:keepNext w:val="0"/>
        <w:rPr>
          <w:color w:val="0072C6"/>
        </w:rPr>
      </w:pPr>
      <w:r>
        <w:t>Veljavnost pogojev za varstvo podatkov za storitve iskanja Bing</w:t>
      </w:r>
    </w:p>
    <w:p w14:paraId="08E2E6E2" w14:textId="77777777" w:rsidR="00A21F04" w:rsidRDefault="00A21F04" w:rsidP="00A21F04">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A21F04">
      <w:pPr>
        <w:pStyle w:val="ProductList-Body"/>
      </w:pPr>
    </w:p>
    <w:p w14:paraId="7E850B8B" w14:textId="77777777" w:rsidR="00A21F04" w:rsidRDefault="00A21F04" w:rsidP="00A21F04">
      <w:pPr>
        <w:pStyle w:val="ProductList-ClauseHeading"/>
        <w:keepNext w:val="0"/>
      </w:pPr>
      <w:r>
        <w:t>Pogoji Splošne uredbe o varstvu podatkov ne veljajo za storitve iskanja Bing:</w:t>
      </w:r>
    </w:p>
    <w:p w14:paraId="5118D2B9" w14:textId="77777777" w:rsidR="00A21F04" w:rsidRDefault="00A21F04" w:rsidP="00A21F04">
      <w:pPr>
        <w:pStyle w:val="ProductList-Body"/>
      </w:pPr>
      <w:r>
        <w:t>Pogoji Splošne uredbe o varstvu podatkov ne veljajo za storitve iskanja Bing.</w:t>
      </w:r>
    </w:p>
    <w:p w14:paraId="4058ED88" w14:textId="77777777" w:rsidR="00A21F04" w:rsidRDefault="00A21F04" w:rsidP="00A21F04">
      <w:pPr>
        <w:pStyle w:val="ProductList-Body"/>
        <w:tabs>
          <w:tab w:val="left" w:pos="360"/>
        </w:tabs>
      </w:pPr>
    </w:p>
    <w:p w14:paraId="2E9D4A95" w14:textId="77777777" w:rsidR="00A21F04" w:rsidRDefault="00A21F04" w:rsidP="00A21F04">
      <w:pPr>
        <w:pStyle w:val="ProductList-ClauseHeading"/>
        <w:keepNext w:val="0"/>
      </w:pPr>
      <w:r>
        <w:t>Prednost:</w:t>
      </w:r>
    </w:p>
    <w:p w14:paraId="6342F73D" w14:textId="77777777" w:rsidR="00A21F04" w:rsidRDefault="00A21F04" w:rsidP="00A21F04">
      <w:pPr>
        <w:pStyle w:val="ProductList-Body"/>
      </w:pPr>
      <w:r>
        <w:t>Ta razdelek o storitvah iskanja Bing velja, če ni nobenega navzkrižja z drugimi deli pogojev za spletne storitve.</w:t>
      </w:r>
    </w:p>
    <w:p w14:paraId="1B13D972" w14:textId="77777777" w:rsidR="00A21F04" w:rsidRPr="001349C6" w:rsidRDefault="008A4BBB"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389AEAC" w14:textId="77777777" w:rsidR="00A21F04" w:rsidRPr="00A21F04" w:rsidRDefault="00A21F04" w:rsidP="00A21F04">
      <w:pPr>
        <w:pStyle w:val="ProductList-Offering2Heading"/>
        <w:outlineLvl w:val="2"/>
        <w:rPr>
          <w:b w:val="0"/>
          <w:color w:val="000000" w:themeColor="text1"/>
          <w:sz w:val="8"/>
          <w:szCs w:val="8"/>
          <w:lang w:val="sl-SI"/>
        </w:rPr>
      </w:pPr>
      <w:r w:rsidRPr="00A21F04">
        <w:rPr>
          <w:lang w:val="sl-SI"/>
        </w:rPr>
        <w:tab/>
      </w:r>
      <w:bookmarkStart w:id="129" w:name="_Toc510880772"/>
      <w:bookmarkStart w:id="130" w:name="_Toc518286854"/>
      <w:r w:rsidRPr="00A21F04">
        <w:rPr>
          <w:lang w:val="sl-SI"/>
        </w:rPr>
        <w:t>Microsoft Cognitive Services</w:t>
      </w:r>
      <w:bookmarkEnd w:id="129"/>
      <w:bookmarkEnd w:id="130"/>
    </w:p>
    <w:p w14:paraId="33FEE888" w14:textId="77777777" w:rsidR="00A21F04" w:rsidRDefault="00A21F04" w:rsidP="00A21F04">
      <w:pPr>
        <w:pStyle w:val="ProductList-ClauseHeading"/>
        <w:keepNext w:val="0"/>
      </w:pPr>
      <w:r>
        <w:t>Omejitev za Microsoft Translator in storitve iskanja Bing glede strankine uporabe izhoda storitev</w:t>
      </w:r>
    </w:p>
    <w:p w14:paraId="552B8066" w14:textId="77777777" w:rsidR="00A21F04" w:rsidRPr="00F86985" w:rsidRDefault="00A21F04" w:rsidP="00A21F04">
      <w:pPr>
        <w:pStyle w:val="ProductList-Body"/>
      </w:pPr>
      <w:r>
        <w:t>Stranka nobenih podatkov iz storitev iskanja Bing ali Microsoft Translator ne sme uporabljati za namene razvijanja ali ponujanja kakršne koli primerljive storitve, ki temelji na strojnem učenju.</w:t>
      </w:r>
    </w:p>
    <w:p w14:paraId="00E99E7A" w14:textId="77777777" w:rsidR="00A21F04" w:rsidRPr="00F86985" w:rsidRDefault="00A21F04" w:rsidP="00A21F04">
      <w:pPr>
        <w:pStyle w:val="ProductList-Body"/>
      </w:pPr>
    </w:p>
    <w:p w14:paraId="1D71647F" w14:textId="77777777" w:rsidR="00A21F04" w:rsidRPr="00F86985" w:rsidRDefault="00A21F04" w:rsidP="00A21F04">
      <w:pPr>
        <w:pStyle w:val="ProductList-ClauseHeading"/>
        <w:keepNext w:val="0"/>
      </w:pPr>
      <w:r>
        <w:t>Navedba avtorstva za Microsoft Translator</w:t>
      </w:r>
    </w:p>
    <w:p w14:paraId="22291C21" w14:textId="77777777" w:rsidR="00A21F04" w:rsidRPr="00F86985" w:rsidRDefault="00A21F04" w:rsidP="00A21F04">
      <w:pPr>
        <w:pStyle w:val="ProductList-Body"/>
      </w:pPr>
      <w:r>
        <w:t>Stranka bo pri prikazovanju samodejnih prevodov, ki jih izvede Microsoft Translator, na razumno očitnem mestu navedla, da je bilo besedilo samodejno prevedeno s storitvijo Microsoft Translator.</w:t>
      </w:r>
    </w:p>
    <w:p w14:paraId="1E28E19D" w14:textId="77777777" w:rsidR="00A21F04" w:rsidRPr="009A17A9" w:rsidRDefault="00A21F04" w:rsidP="00A21F04">
      <w:pPr>
        <w:pStyle w:val="ProductList-Body"/>
      </w:pPr>
    </w:p>
    <w:p w14:paraId="21640809" w14:textId="77777777" w:rsidR="00A21F04" w:rsidRPr="00F86985" w:rsidRDefault="00A21F04" w:rsidP="00A21F04">
      <w:pPr>
        <w:pStyle w:val="ProductList-ClauseHeading"/>
        <w:keepNext w:val="0"/>
      </w:pPr>
      <w:r>
        <w:t>Nedejavne konfiguracije storitev Cognitive Services in modeli po meri</w:t>
      </w:r>
    </w:p>
    <w:p w14:paraId="159501C0" w14:textId="77777777" w:rsidR="00A21F04" w:rsidRPr="009A17A9" w:rsidRDefault="00A21F04" w:rsidP="00A21F04">
      <w:pPr>
        <w:pStyle w:val="ProductList-Body"/>
      </w:pPr>
      <w:r>
        <w:t xml:space="preserve">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 </w:t>
      </w:r>
    </w:p>
    <w:p w14:paraId="1070CEA0" w14:textId="77777777" w:rsidR="00A21F04" w:rsidRPr="00F86985" w:rsidRDefault="008A4BBB"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31" w:name="_Toc518286855"/>
      <w:r w:rsidRPr="00526CDB">
        <w:rPr>
          <w:lang w:val="sl-SI"/>
        </w:rPr>
        <w:t>Microsoft Genomics</w:t>
      </w:r>
      <w:bookmarkEnd w:id="117"/>
      <w:bookmarkEnd w:id="131"/>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8"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8A4BBB"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32" w:name="_Toc494738673"/>
      <w:bookmarkStart w:id="133" w:name="_Toc518286856"/>
      <w:r w:rsidRPr="00DA2FD5">
        <w:rPr>
          <w:lang w:val="sl-SI"/>
        </w:rPr>
        <w:t xml:space="preserve">Visual Studio </w:t>
      </w:r>
      <w:r w:rsidR="00E82F62" w:rsidRPr="00DA2FD5">
        <w:rPr>
          <w:lang w:val="sl-SI"/>
        </w:rPr>
        <w:t>App</w:t>
      </w:r>
      <w:r w:rsidRPr="00DA2FD5">
        <w:rPr>
          <w:lang w:val="sl-SI"/>
        </w:rPr>
        <w:t xml:space="preserve"> Center</w:t>
      </w:r>
      <w:bookmarkEnd w:id="132"/>
      <w:bookmarkEnd w:id="133"/>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79FB8867" w:rsidR="00BF6277" w:rsidRPr="00BA2331" w:rsidRDefault="00BF6277" w:rsidP="00BF6277">
      <w:pPr>
        <w:pStyle w:val="ProductList-Body"/>
      </w:pPr>
      <w:r>
        <w:t xml:space="preserve">Izjava o zasebnosti na naslovu </w:t>
      </w:r>
      <w:hyperlink r:id="rId3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8A4BBB"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34" w:name="_Toc518286857"/>
      <w:r w:rsidRPr="00CC5478">
        <w:rPr>
          <w:lang w:val="sl-SI"/>
        </w:rPr>
        <w:t>Paketi Microsoft Azure</w:t>
      </w:r>
      <w:bookmarkEnd w:id="118"/>
      <w:bookmarkEnd w:id="134"/>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23537342" w14:textId="77777777" w:rsidR="00DA2FD5" w:rsidRDefault="00DA2FD5" w:rsidP="00DA2FD5">
      <w:pPr>
        <w:pStyle w:val="ProductList-Body"/>
        <w:jc w:val="both"/>
      </w:pPr>
      <w:r>
        <w:t xml:space="preserve">V </w:t>
      </w:r>
      <w:hyperlink w:anchor="_top"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35" w:name="_Toc518286858"/>
      <w:r w:rsidR="000C72EA" w:rsidRPr="00DA2FD5">
        <w:rPr>
          <w:lang w:val="sl-SI"/>
        </w:rPr>
        <w:t>Azure Active Directory Basic</w:t>
      </w:r>
      <w:bookmarkEnd w:id="119"/>
      <w:bookmarkEnd w:id="120"/>
      <w:bookmarkEnd w:id="135"/>
    </w:p>
    <w:bookmarkEnd w:id="121"/>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36"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37" w:name="_Toc459970715"/>
      <w:bookmarkStart w:id="138" w:name="_Toc457466429"/>
      <w:bookmarkStart w:id="139" w:name="_Toc518286859"/>
      <w:r w:rsidRPr="00E82F62">
        <w:rPr>
          <w:lang w:val="sl-SI"/>
        </w:rPr>
        <w:t>Azure Active Directory Premium</w:t>
      </w:r>
      <w:bookmarkEnd w:id="137"/>
      <w:bookmarkEnd w:id="138"/>
      <w:bookmarkEnd w:id="139"/>
    </w:p>
    <w:bookmarkEnd w:id="136"/>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40"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41" w:name="AzureRightsManagement"/>
      <w:bookmarkStart w:id="142" w:name="_Toc459970716"/>
      <w:bookmarkStart w:id="143" w:name="_Toc457466430"/>
      <w:bookmarkStart w:id="144" w:name="_Toc518286860"/>
      <w:r>
        <w:t>Azure Information Protection</w:t>
      </w:r>
      <w:bookmarkEnd w:id="141"/>
      <w:r>
        <w:t xml:space="preserve"> Premium</w:t>
      </w:r>
      <w:bookmarkEnd w:id="142"/>
      <w:bookmarkEnd w:id="143"/>
      <w:bookmarkEnd w:id="144"/>
    </w:p>
    <w:bookmarkEnd w:id="140"/>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45" w:name="_Toc388464308"/>
    <w:bookmarkStart w:id="146" w:name="_Toc460240107"/>
    <w:bookmarkStart w:id="147" w:name="_Toc459970718"/>
    <w:bookmarkEnd w:id="122"/>
    <w:bookmarkEnd w:id="123"/>
    <w:bookmarkEnd w:id="124"/>
    <w:bookmarkEnd w:id="145"/>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16973E0" w14:textId="2E869C18" w:rsidR="00BF6277" w:rsidRPr="00DA2FD5" w:rsidRDefault="00BF6277" w:rsidP="00BF6277">
      <w:pPr>
        <w:pStyle w:val="ProductList-Offering1Heading"/>
        <w:rPr>
          <w:lang w:val="sl-SI"/>
        </w:rPr>
      </w:pPr>
      <w:bookmarkStart w:id="148" w:name="_Toc494738678"/>
      <w:bookmarkStart w:id="149" w:name="_Toc492329139"/>
      <w:bookmarkStart w:id="150" w:name="_Toc518286861"/>
      <w:bookmarkStart w:id="151" w:name="Dynamics365"/>
      <w:bookmarkEnd w:id="146"/>
      <w:bookmarkEnd w:id="147"/>
      <w:r w:rsidRPr="00DA2FD5">
        <w:rPr>
          <w:lang w:val="sl-SI"/>
        </w:rPr>
        <w:t>Microsoft Dynamics 365 Services</w:t>
      </w:r>
      <w:bookmarkEnd w:id="148"/>
      <w:bookmarkEnd w:id="149"/>
      <w:bookmarkEnd w:id="150"/>
    </w:p>
    <w:p w14:paraId="758F4ADD" w14:textId="77777777" w:rsidR="00BF6277" w:rsidRPr="00A8327A" w:rsidRDefault="00BF6277" w:rsidP="00BF6277">
      <w:pPr>
        <w:pStyle w:val="ProductList-Body"/>
        <w:rPr>
          <w:rFonts w:asciiTheme="majorHAnsi" w:hAnsiTheme="majorHAnsi"/>
          <w:sz w:val="16"/>
          <w:szCs w:val="16"/>
        </w:rPr>
        <w:sectPr w:rsidR="00BF6277" w:rsidRPr="00A8327A" w:rsidSect="00BF6277">
          <w:footerReference w:type="default" r:id="rId40"/>
          <w:footerReference w:type="first" r:id="rId41"/>
          <w:pgSz w:w="12240" w:h="15840"/>
          <w:pgMar w:top="1440" w:right="720" w:bottom="1440" w:left="720" w:header="720" w:footer="720" w:gutter="0"/>
          <w:cols w:space="720"/>
          <w:titlePg/>
          <w:docGrid w:linePitch="360"/>
        </w:sectPr>
      </w:pPr>
    </w:p>
    <w:bookmarkEnd w:id="151"/>
    <w:p w14:paraId="25ABDCD4" w14:textId="28CFFC36" w:rsidR="00C945A5" w:rsidRDefault="00C945A5" w:rsidP="00C945A5">
      <w:pPr>
        <w:pStyle w:val="ProductList-Body"/>
        <w:rPr>
          <w:rFonts w:asciiTheme="majorHAnsi" w:hAnsiTheme="majorHAnsi"/>
          <w:sz w:val="16"/>
          <w:szCs w:val="16"/>
        </w:rPr>
      </w:pPr>
      <w:r w:rsidRPr="00C945A5">
        <w:rPr>
          <w:rFonts w:asciiTheme="majorHAnsi" w:hAnsiTheme="majorHAnsi"/>
          <w:sz w:val="16"/>
          <w:szCs w:val="16"/>
        </w:rPr>
        <w:t xml:space="preserve">paket za </w:t>
      </w:r>
      <w:r>
        <w:rPr>
          <w:rFonts w:asciiTheme="majorHAnsi" w:hAnsiTheme="majorHAnsi"/>
          <w:sz w:val="16"/>
          <w:szCs w:val="16"/>
        </w:rPr>
        <w:t>Dynamics 365</w:t>
      </w:r>
    </w:p>
    <w:p w14:paraId="4D437CFE" w14:textId="049F1467" w:rsidR="00C945A5" w:rsidRDefault="00C945A5" w:rsidP="00C945A5">
      <w:pPr>
        <w:pStyle w:val="ProductList-Body"/>
        <w:rPr>
          <w:rFonts w:asciiTheme="majorHAnsi" w:hAnsiTheme="majorHAnsi"/>
          <w:sz w:val="16"/>
          <w:szCs w:val="16"/>
        </w:rPr>
      </w:pPr>
      <w:r w:rsidRPr="00C945A5">
        <w:rPr>
          <w:rFonts w:asciiTheme="majorHAnsi" w:hAnsiTheme="majorHAnsi"/>
          <w:sz w:val="16"/>
          <w:szCs w:val="16"/>
        </w:rPr>
        <w:t xml:space="preserve">paket za </w:t>
      </w:r>
      <w:r>
        <w:rPr>
          <w:rFonts w:asciiTheme="majorHAnsi" w:hAnsiTheme="majorHAnsi"/>
          <w:sz w:val="16"/>
          <w:szCs w:val="16"/>
        </w:rPr>
        <w:t>Dynamics 365 Unified Operations</w:t>
      </w:r>
    </w:p>
    <w:p w14:paraId="311EFD28" w14:textId="1D2FF29F" w:rsidR="00C945A5" w:rsidRDefault="00C945A5" w:rsidP="00C945A5">
      <w:pPr>
        <w:pStyle w:val="ProductList-Body"/>
        <w:rPr>
          <w:rFonts w:asciiTheme="majorHAnsi" w:hAnsiTheme="majorHAnsi"/>
          <w:sz w:val="16"/>
          <w:szCs w:val="16"/>
        </w:rPr>
      </w:pPr>
      <w:r w:rsidRPr="00C945A5">
        <w:rPr>
          <w:rFonts w:asciiTheme="majorHAnsi" w:hAnsiTheme="majorHAnsi"/>
          <w:sz w:val="16"/>
          <w:szCs w:val="16"/>
        </w:rPr>
        <w:t xml:space="preserve">paket za </w:t>
      </w:r>
      <w:r>
        <w:rPr>
          <w:rFonts w:asciiTheme="majorHAnsi" w:hAnsiTheme="majorHAnsi"/>
          <w:sz w:val="16"/>
          <w:szCs w:val="16"/>
        </w:rPr>
        <w:t>Dynamics 365 Customer Engagement</w:t>
      </w:r>
    </w:p>
    <w:p w14:paraId="6AF1848E" w14:textId="5364F618"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Case Management</w:t>
      </w:r>
    </w:p>
    <w:p w14:paraId="4E771DF7" w14:textId="707224A7"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Customer Service</w:t>
      </w:r>
    </w:p>
    <w:p w14:paraId="4AC5799A" w14:textId="56F2104B"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Field Services</w:t>
      </w:r>
    </w:p>
    <w:p w14:paraId="14D6DFDD" w14:textId="7A4C897A"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Business Central Essentials</w:t>
      </w:r>
    </w:p>
    <w:p w14:paraId="1256EFBD" w14:textId="47A88C58"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Business Central Premium</w:t>
      </w:r>
    </w:p>
    <w:p w14:paraId="2C37DFF5" w14:textId="1E8FE1D9"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Business Central Team Member</w:t>
      </w:r>
    </w:p>
    <w:p w14:paraId="7697799D" w14:textId="6C3AC93F"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Marketing</w:t>
      </w:r>
    </w:p>
    <w:p w14:paraId="2C218468" w14:textId="0CC8CAE4"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Operations Activity</w:t>
      </w:r>
    </w:p>
    <w:p w14:paraId="1CE153BD" w14:textId="76DC49BE"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Operations Device</w:t>
      </w:r>
    </w:p>
    <w:p w14:paraId="0B5637DB" w14:textId="0479A89B"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Project Service Automation</w:t>
      </w:r>
    </w:p>
    <w:p w14:paraId="05A976E6" w14:textId="346F7199"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Retail</w:t>
      </w:r>
    </w:p>
    <w:p w14:paraId="5142FAB8" w14:textId="04CCCA8F" w:rsidR="00C57099"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Sales</w:t>
      </w:r>
    </w:p>
    <w:p w14:paraId="11994248" w14:textId="2C405D18" w:rsidR="00C57099" w:rsidRPr="00455F0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Sales Professional</w:t>
      </w:r>
    </w:p>
    <w:p w14:paraId="3F908B0A" w14:textId="1AE0554C"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Talent</w:t>
      </w:r>
    </w:p>
    <w:p w14:paraId="2732D208" w14:textId="4CF87574"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Talent: Attract</w:t>
      </w:r>
    </w:p>
    <w:p w14:paraId="63B036C0" w14:textId="7268C766"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Talent: Onboard</w:t>
      </w:r>
    </w:p>
    <w:p w14:paraId="7A314647" w14:textId="051DA552" w:rsidR="00C57099" w:rsidRPr="00FE50CE" w:rsidRDefault="00C945A5" w:rsidP="00C57099">
      <w:pPr>
        <w:pStyle w:val="ProductList-Body"/>
        <w:rPr>
          <w:rFonts w:asciiTheme="majorHAnsi" w:hAnsiTheme="majorHAnsi"/>
          <w:sz w:val="16"/>
          <w:szCs w:val="16"/>
        </w:rPr>
      </w:pPr>
      <w:r>
        <w:rPr>
          <w:rFonts w:asciiTheme="majorHAnsi" w:hAnsiTheme="majorHAnsi"/>
          <w:sz w:val="16"/>
          <w:szCs w:val="16"/>
        </w:rPr>
        <w:t xml:space="preserve">Dynamics </w:t>
      </w:r>
      <w:r w:rsidR="00C57099">
        <w:rPr>
          <w:rFonts w:asciiTheme="majorHAnsi" w:hAnsiTheme="majorHAnsi"/>
          <w:sz w:val="16"/>
          <w:szCs w:val="16"/>
        </w:rPr>
        <w:t>365 for Team Members</w:t>
      </w:r>
    </w:p>
    <w:p w14:paraId="2FC53E54" w14:textId="7F875EE5" w:rsidR="00BF6277" w:rsidRPr="00BA2331" w:rsidRDefault="00C57099" w:rsidP="00C57099">
      <w:pPr>
        <w:pStyle w:val="ProductList-Body"/>
      </w:pPr>
      <w:r>
        <w:rPr>
          <w:rFonts w:asciiTheme="majorHAnsi" w:hAnsiTheme="majorHAnsi"/>
          <w:sz w:val="16"/>
          <w:szCs w:val="16"/>
        </w:rPr>
        <w:t>Rešitev Microsoft Relationship Sales</w:t>
      </w:r>
    </w:p>
    <w:p w14:paraId="3CF4DBE8" w14:textId="77777777" w:rsidR="00BF6277" w:rsidRPr="005F08E6" w:rsidRDefault="00BF6277" w:rsidP="00BF6277">
      <w:pPr>
        <w:pStyle w:val="ProductList-Body"/>
        <w:rPr>
          <w:rFonts w:asciiTheme="majorHAnsi" w:hAnsiTheme="majorHAnsi"/>
          <w:sz w:val="16"/>
          <w:szCs w:val="16"/>
        </w:rPr>
        <w:sectPr w:rsidR="00BF6277"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BE02FF" w:rsidRDefault="002F5ECA" w:rsidP="002F5ECA">
      <w:pPr>
        <w:pStyle w:val="ProductList-Body"/>
        <w:pBdr>
          <w:top w:val="single" w:sz="4" w:space="1" w:color="BFBFBF" w:themeColor="background1" w:themeShade="BF"/>
        </w:pBdr>
        <w:rPr>
          <w:sz w:val="8"/>
          <w:szCs w:val="12"/>
        </w:rP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7193109B" w14:textId="000B974F" w:rsidR="00BF6277" w:rsidRPr="00BA2331" w:rsidRDefault="00BF6277" w:rsidP="00BF6277">
      <w:pPr>
        <w:pStyle w:val="ProductList-Body"/>
        <w:tabs>
          <w:tab w:val="clear" w:pos="158"/>
          <w:tab w:val="left" w:pos="360"/>
        </w:tabs>
      </w:pPr>
      <w:r>
        <w:t xml:space="preserve">Zunanji uporabniki storitev </w:t>
      </w:r>
      <w:r w:rsidR="00C945A5">
        <w:t xml:space="preserve">Dynamics </w:t>
      </w:r>
      <w:r>
        <w:t xml:space="preserve">365 Services ne potrebujejo licence SL za dostop do spletne storitve. Ta izjema ne velja za (1) podizvajalce ali zastopnike stranke ali njenih lastniško povezanih podjetij ali (2) zunanje uporabnike odjemalske programske opreme </w:t>
      </w:r>
      <w:r w:rsidR="00C945A5">
        <w:t xml:space="preserve">Dynamics </w:t>
      </w:r>
      <w:r>
        <w:t xml:space="preserve">365 s storitvami </w:t>
      </w:r>
      <w:r w:rsidR="00C945A5">
        <w:t xml:space="preserve">Dynamics </w:t>
      </w:r>
      <w:r>
        <w:t xml:space="preserve">365 Services razen storitev in komponent, vključenih v </w:t>
      </w:r>
      <w:r w:rsidR="00C945A5">
        <w:t xml:space="preserve">Dynamics </w:t>
      </w:r>
      <w:r>
        <w:t xml:space="preserve">365 Unified Operations Plan, </w:t>
      </w:r>
      <w:r w:rsidR="00C945A5">
        <w:t xml:space="preserve">Dynamics </w:t>
      </w:r>
      <w:r>
        <w:t xml:space="preserve">365 for Retail, </w:t>
      </w:r>
      <w:r w:rsidR="00C945A5">
        <w:t xml:space="preserve">Dynamics </w:t>
      </w:r>
      <w:r>
        <w:t xml:space="preserve">365 for Talent, </w:t>
      </w:r>
      <w:r w:rsidR="00C945A5">
        <w:t xml:space="preserve">Dynamics </w:t>
      </w:r>
      <w:r>
        <w:t xml:space="preserve">365 for Talent: Attract ali </w:t>
      </w:r>
      <w:r w:rsidR="00C945A5">
        <w:t xml:space="preserve">Dynamics </w:t>
      </w:r>
      <w:r>
        <w:t>365 for Talent: Onboard.</w:t>
      </w:r>
    </w:p>
    <w:p w14:paraId="37313951" w14:textId="6383E543" w:rsidR="002F5ECA" w:rsidRDefault="002F5ECA" w:rsidP="002F5ECA">
      <w:pPr>
        <w:pStyle w:val="ProductList-Body"/>
        <w:tabs>
          <w:tab w:val="clear" w:pos="158"/>
          <w:tab w:val="left" w:pos="360"/>
        </w:tabs>
      </w:pPr>
    </w:p>
    <w:p w14:paraId="699A8A33" w14:textId="77777777" w:rsidR="00C945A5" w:rsidRPr="00841C87" w:rsidRDefault="00C945A5" w:rsidP="00C945A5">
      <w:pPr>
        <w:pStyle w:val="ProductList-ClauseHeading"/>
      </w:pPr>
      <w:r>
        <w:lastRenderedPageBreak/>
        <w:t>Skrbniški portal</w:t>
      </w:r>
    </w:p>
    <w:p w14:paraId="68B4A409" w14:textId="77777777" w:rsidR="00C945A5" w:rsidRPr="00841C87" w:rsidRDefault="00C945A5" w:rsidP="00C945A5">
      <w:pPr>
        <w:pStyle w:val="ProductList-Body"/>
      </w:pPr>
      <w:r>
        <w:t>Stranke z licencami SL za Dynamics 365 Unified Operations Plan, Dynamics 365 for Retail ali Dynamics 365 for Talent lahko spletno storitev uvajajo in upravljajo z uporabo storitev Microsoft Dynamics Lifecycle Services (ali storitev, ki jih nadomestijo), za katere veljajo ločeni pogoji.</w:t>
      </w:r>
    </w:p>
    <w:p w14:paraId="7505E17B" w14:textId="77777777" w:rsidR="00C945A5" w:rsidRPr="00841C87" w:rsidRDefault="00C945A5" w:rsidP="00C945A5">
      <w:pPr>
        <w:pStyle w:val="ProductList-Body"/>
      </w:pPr>
    </w:p>
    <w:p w14:paraId="7DA82151" w14:textId="77777777" w:rsidR="00C945A5" w:rsidRPr="00841C87" w:rsidRDefault="00C945A5" w:rsidP="00C945A5">
      <w:pPr>
        <w:pStyle w:val="ProductList-ClauseHeading"/>
      </w:pPr>
      <w:r>
        <w:t>Mešane uvedbe storitev Dynamics 365</w:t>
      </w:r>
    </w:p>
    <w:p w14:paraId="36132786" w14:textId="77777777" w:rsidR="00C945A5" w:rsidRPr="00841C87" w:rsidRDefault="00C945A5" w:rsidP="00C945A5">
      <w:pPr>
        <w:pStyle w:val="ProductList-Body"/>
      </w:pPr>
      <w:r>
        <w:t>Stranke lahko kombinirajo licence za (i) Dynamics 365 for Sales Professional in Dynamics 365 for Sales Enterprise ali (ii) Dynamics 365 Business Central in Dynamics 365 for Unified Operations Plan, če so izpolnjeni ti pogoji:</w:t>
      </w:r>
    </w:p>
    <w:p w14:paraId="17E00657" w14:textId="77777777" w:rsidR="00C945A5" w:rsidRPr="00841C87" w:rsidRDefault="00C945A5" w:rsidP="00C945A5">
      <w:pPr>
        <w:pStyle w:val="ProductList-Body"/>
        <w:numPr>
          <w:ilvl w:val="0"/>
          <w:numId w:val="48"/>
        </w:numPr>
        <w:tabs>
          <w:tab w:val="clear" w:pos="158"/>
          <w:tab w:val="left" w:pos="360"/>
          <w:tab w:val="left" w:pos="720"/>
          <w:tab w:val="left" w:pos="1080"/>
        </w:tabs>
      </w:pPr>
      <w:r>
        <w:t xml:space="preserve">vsaka spletna storitev se uvede na podlagi ločenega primerka, </w:t>
      </w:r>
    </w:p>
    <w:p w14:paraId="085FF619" w14:textId="77777777" w:rsidR="00C945A5" w:rsidRPr="00841C87" w:rsidRDefault="00C945A5" w:rsidP="00C945A5">
      <w:pPr>
        <w:pStyle w:val="ProductList-Body"/>
        <w:numPr>
          <w:ilvl w:val="0"/>
          <w:numId w:val="48"/>
        </w:numPr>
        <w:tabs>
          <w:tab w:val="clear" w:pos="158"/>
          <w:tab w:val="left" w:pos="360"/>
          <w:tab w:val="left" w:pos="720"/>
          <w:tab w:val="left" w:pos="1080"/>
        </w:tabs>
      </w:pPr>
      <w:r>
        <w:t>vsi uporabniki, ki dostopajo do primerka, imajo licenco za eno izbiro spletne storitve in</w:t>
      </w:r>
    </w:p>
    <w:p w14:paraId="6470E34A" w14:textId="77777777" w:rsidR="00C945A5" w:rsidRPr="00841C87" w:rsidRDefault="00C945A5" w:rsidP="00C945A5">
      <w:pPr>
        <w:pStyle w:val="ProductList-Body"/>
        <w:numPr>
          <w:ilvl w:val="0"/>
          <w:numId w:val="48"/>
        </w:numPr>
        <w:tabs>
          <w:tab w:val="clear" w:pos="158"/>
          <w:tab w:val="left" w:pos="360"/>
          <w:tab w:val="left" w:pos="720"/>
          <w:tab w:val="left" w:pos="1080"/>
        </w:tabs>
      </w:pPr>
      <w:r>
        <w:t>noben uporabnik nima neposrednega ali posrednega dostopa do primerkov, uvedenih z drugo spletno storitvijo.</w:t>
      </w:r>
    </w:p>
    <w:p w14:paraId="5E88203C" w14:textId="77777777" w:rsidR="00C57099" w:rsidRDefault="00C57099" w:rsidP="00C57099">
      <w:pPr>
        <w:pStyle w:val="ProductList-Body"/>
      </w:pPr>
    </w:p>
    <w:p w14:paraId="274980EE" w14:textId="59CC6F4A" w:rsidR="00C57099" w:rsidRDefault="00C57099" w:rsidP="00C57099">
      <w:pPr>
        <w:pStyle w:val="ProductList-ClauseHeading"/>
        <w:tabs>
          <w:tab w:val="clear" w:pos="360"/>
          <w:tab w:val="left" w:pos="0"/>
        </w:tabs>
        <w:ind w:left="360" w:hanging="360"/>
      </w:pPr>
      <w:r>
        <w:t>Dynamics 365 for Marketing</w:t>
      </w:r>
    </w:p>
    <w:p w14:paraId="49E3E9DA" w14:textId="77777777" w:rsidR="00C57099" w:rsidRPr="00455F0E" w:rsidRDefault="00C57099" w:rsidP="00C57099">
      <w:pPr>
        <w:pStyle w:val="ProductList-Body"/>
        <w:tabs>
          <w:tab w:val="clear" w:pos="158"/>
          <w:tab w:val="left" w:pos="90"/>
          <w:tab w:val="left" w:pos="270"/>
        </w:tabs>
        <w:ind w:left="518" w:hanging="360"/>
      </w:pPr>
      <w:r>
        <w:rPr>
          <w:b/>
          <w:bCs/>
          <w:color w:val="0072C6"/>
        </w:rPr>
        <w:t>Pogodba o ravni storitve</w:t>
      </w:r>
    </w:p>
    <w:p w14:paraId="478F1D4C" w14:textId="12D648D2" w:rsidR="00C57099" w:rsidRDefault="00C57099" w:rsidP="00C57099">
      <w:pPr>
        <w:pStyle w:val="ProductList-Body"/>
        <w:tabs>
          <w:tab w:val="clear" w:pos="158"/>
          <w:tab w:val="left" w:pos="90"/>
          <w:tab w:val="left" w:pos="270"/>
        </w:tabs>
        <w:ind w:left="518" w:hanging="360"/>
      </w:pPr>
      <w:r>
        <w:t>Pogodba o ravni storitve ni na voljo za Dynamics 365 for Marketing.</w:t>
      </w:r>
    </w:p>
    <w:p w14:paraId="5863C2ED" w14:textId="77777777" w:rsidR="00C57099" w:rsidRDefault="00C57099" w:rsidP="00C57099">
      <w:pPr>
        <w:pStyle w:val="ProductList-Body"/>
        <w:tabs>
          <w:tab w:val="clear" w:pos="158"/>
          <w:tab w:val="left" w:pos="90"/>
          <w:tab w:val="left" w:pos="270"/>
        </w:tabs>
        <w:ind w:left="518" w:hanging="360"/>
      </w:pPr>
    </w:p>
    <w:p w14:paraId="0639E188" w14:textId="77777777" w:rsidR="00C57099" w:rsidRDefault="00C57099" w:rsidP="00C57099">
      <w:pPr>
        <w:pStyle w:val="ProductList-Body"/>
        <w:tabs>
          <w:tab w:val="clear" w:pos="158"/>
          <w:tab w:val="left" w:pos="90"/>
          <w:tab w:val="left" w:pos="270"/>
        </w:tabs>
        <w:ind w:left="518" w:hanging="360"/>
      </w:pPr>
      <w:r>
        <w:rPr>
          <w:b/>
          <w:bCs/>
          <w:color w:val="0072C6"/>
        </w:rPr>
        <w:t>Zakoni, predpisi in panožni standardi glede promocij</w:t>
      </w:r>
    </w:p>
    <w:p w14:paraId="758DD34D" w14:textId="77777777" w:rsidR="00C57099" w:rsidRDefault="00C57099" w:rsidP="00C57099">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55FF304D" w14:textId="77777777" w:rsidR="00C57099" w:rsidRPr="00747204" w:rsidRDefault="00C57099" w:rsidP="002F5ECA">
      <w:pPr>
        <w:pStyle w:val="ProductList-Body"/>
        <w:tabs>
          <w:tab w:val="clear" w:pos="158"/>
          <w:tab w:val="left" w:pos="360"/>
        </w:tabs>
      </w:pPr>
    </w:p>
    <w:p w14:paraId="7670A932" w14:textId="41B45916" w:rsidR="002F5ECA" w:rsidRPr="00747204" w:rsidRDefault="002F5ECA" w:rsidP="002F5ECA">
      <w:pPr>
        <w:pStyle w:val="ProductList-ClauseHeading"/>
      </w:pPr>
      <w:r>
        <w:t>Paket Dynamics 365 Unified Operations</w:t>
      </w:r>
    </w:p>
    <w:p w14:paraId="5B17DC06" w14:textId="77056400" w:rsidR="002F5ECA" w:rsidRPr="00747204" w:rsidRDefault="002F5ECA" w:rsidP="002F5ECA">
      <w:pPr>
        <w:pStyle w:val="ProductList-Body"/>
        <w:tabs>
          <w:tab w:val="clear" w:pos="158"/>
          <w:tab w:val="left" w:pos="360"/>
        </w:tabs>
      </w:pPr>
      <w:r>
        <w:t>Stranka lahko za svojo notranjo uporabo spremeni izvorno kodo programov za Dynamics 365 Finance and Operations in Dynamics 365 for Retail.</w:t>
      </w:r>
    </w:p>
    <w:p w14:paraId="3D60AB92" w14:textId="77777777" w:rsidR="002F5ECA" w:rsidRPr="00747204" w:rsidRDefault="002F5ECA" w:rsidP="002F5ECA">
      <w:pPr>
        <w:pStyle w:val="ProductList-Body"/>
        <w:tabs>
          <w:tab w:val="clear" w:pos="158"/>
          <w:tab w:val="left" w:pos="360"/>
        </w:tabs>
      </w:pPr>
    </w:p>
    <w:p w14:paraId="13EE0D44" w14:textId="6668DFAF" w:rsidR="00BF6277" w:rsidRPr="00BA2331" w:rsidRDefault="00BF6277" w:rsidP="00BF6277">
      <w:pPr>
        <w:pStyle w:val="ProductList-Body"/>
        <w:tabs>
          <w:tab w:val="left" w:pos="360"/>
        </w:tabs>
      </w:pPr>
      <w:r>
        <w:rPr>
          <w:b/>
          <w:color w:val="00188F"/>
        </w:rPr>
        <w:t>Dynamics 365 for Talent, Dynamics 365 for Talent: Attract in Dynamics 365 Talent: Onboard</w:t>
      </w:r>
    </w:p>
    <w:p w14:paraId="2E7FB8AE" w14:textId="77777777" w:rsidR="00BF6277" w:rsidRPr="00BA2331" w:rsidRDefault="00BF6277" w:rsidP="00BF6277">
      <w:pPr>
        <w:pStyle w:val="ProductList-Body"/>
        <w:tabs>
          <w:tab w:val="clear" w:pos="158"/>
          <w:tab w:val="left" w:pos="360"/>
        </w:tabs>
      </w:pPr>
      <w:r>
        <w:t>Uporabniki, ki dostopajo do spletne storitve in so (1) kandidati v modulu Attract ali (2) novozaposleni v modulu Onboard, ne potrebujejo licence SL.</w:t>
      </w:r>
    </w:p>
    <w:p w14:paraId="74DCAFEB" w14:textId="77777777" w:rsidR="00BF6277" w:rsidRPr="00BA2331" w:rsidRDefault="00BF6277" w:rsidP="00BF6277">
      <w:pPr>
        <w:pStyle w:val="ProductList-Body"/>
        <w:tabs>
          <w:tab w:val="clear" w:pos="158"/>
          <w:tab w:val="left" w:pos="360"/>
        </w:tabs>
      </w:pPr>
    </w:p>
    <w:p w14:paraId="0AA965B5" w14:textId="77777777" w:rsidR="00C945A5" w:rsidRPr="00841C87" w:rsidRDefault="00C945A5" w:rsidP="00C945A5">
      <w:pPr>
        <w:pStyle w:val="ProductList-ClauseHeading"/>
      </w:pPr>
      <w:r>
        <w:t>Pravice do uporabe strežnika za uporabniške licence SL, uporabniške licence SL »From SA« in dodatne uporabniške licence SL za Dynamics 365</w:t>
      </w:r>
    </w:p>
    <w:p w14:paraId="1FAF941E" w14:textId="77777777" w:rsidR="00C945A5" w:rsidRPr="00841C87" w:rsidRDefault="00C945A5" w:rsidP="00C945A5">
      <w:pPr>
        <w:pStyle w:val="ProductList-Body"/>
      </w:pPr>
      <w:r>
        <w:t>Spodnja določila glede pravic do uporabe strežnika ne veljajo za stranke, ki imajo licence za Dynamics 365 for Sales Professional, Dynamics 365 for Marketing, Dynamics 365 Business Central in Dynamics 365 for Talent: Attract, Dynamics 365 for Talent: Onboard, ali stranke z licenco za spletne storitve Dynamics 365 v okviru programov Open License, Open Value in Open Value Subscription.</w:t>
      </w:r>
    </w:p>
    <w:p w14:paraId="2E2743C1" w14:textId="77777777" w:rsidR="002F5ECA" w:rsidRPr="00747204" w:rsidRDefault="002F5ECA" w:rsidP="002F5ECA">
      <w:pPr>
        <w:pStyle w:val="ProductList-Body"/>
      </w:pPr>
    </w:p>
    <w:p w14:paraId="335F110A" w14:textId="2DD201B1" w:rsidR="002F5ECA" w:rsidRPr="00747204" w:rsidRDefault="002F5ECA" w:rsidP="002F5ECA">
      <w:pPr>
        <w:pStyle w:val="ProductList-Body"/>
        <w:ind w:left="180"/>
      </w:pPr>
      <w:r>
        <w:rPr>
          <w:b/>
          <w:color w:val="0072C6"/>
        </w:rPr>
        <w:t>Dynamics 365 for Operations On-premises Server</w:t>
      </w:r>
    </w:p>
    <w:p w14:paraId="611D82E0" w14:textId="0FBC53BE" w:rsidR="002F5ECA" w:rsidRPr="00747204" w:rsidRDefault="002F5ECA" w:rsidP="002F5ECA">
      <w:pPr>
        <w:pStyle w:val="ProductList-Body"/>
        <w:ind w:left="180"/>
      </w:pPr>
      <w:r>
        <w:t>Stranke z aktivnimi naročninami za (1) paket za Dynamics 365 ali (2) paket za Dynamics 365 Unified Operations (ali katero koli ločeno licencirano komponento paketa) lahko:</w:t>
      </w:r>
    </w:p>
    <w:p w14:paraId="4432A7D6" w14:textId="46E55A18"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Dynamics 365 for Operations Server;</w:t>
      </w:r>
    </w:p>
    <w:p w14:paraId="665D9C20" w14:textId="569F6EF1" w:rsidR="002F5ECA" w:rsidRPr="00747204" w:rsidRDefault="002F5ECA" w:rsidP="002F5ECA">
      <w:pPr>
        <w:pStyle w:val="ProductList-Body"/>
        <w:numPr>
          <w:ilvl w:val="0"/>
          <w:numId w:val="39"/>
        </w:numPr>
        <w:tabs>
          <w:tab w:val="left" w:pos="360"/>
          <w:tab w:val="left" w:pos="720"/>
        </w:tabs>
        <w:ind w:left="720"/>
      </w:pPr>
      <w:r>
        <w:t>namesto programske opreme Dynamic</w:t>
      </w:r>
      <w:r w:rsidR="00C945A5">
        <w:t>s</w:t>
      </w:r>
      <w:r>
        <w:t xml:space="preserve"> 365 for Operations Server namestijo in uporabljajo programsko opremo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F3DDF27" w14:textId="77777777" w:rsidR="00C945A5" w:rsidRPr="00841C87" w:rsidRDefault="00C945A5" w:rsidP="00C945A5">
      <w:pPr>
        <w:pStyle w:val="ProductList-Body"/>
        <w:tabs>
          <w:tab w:val="clear" w:pos="158"/>
          <w:tab w:val="left" w:pos="180"/>
        </w:tabs>
        <w:ind w:left="180"/>
      </w:pPr>
      <w:r>
        <w:rPr>
          <w:b/>
          <w:color w:val="0072C6"/>
        </w:rPr>
        <w:t>Dynamics 365 On-premises Server</w:t>
      </w:r>
    </w:p>
    <w:p w14:paraId="03A6C831" w14:textId="77777777" w:rsidR="00C945A5" w:rsidRPr="00841C87" w:rsidRDefault="00C945A5" w:rsidP="00C945A5">
      <w:pPr>
        <w:pStyle w:val="ProductList-Body"/>
        <w:ind w:left="180"/>
      </w:pPr>
      <w:r>
        <w:t>Stranke z aktivnimi naročninami za (1) paket za Dynamics 365 ali (2) paket za Dynamics 365 Customer Engagement (ali katero koli ločeno licencirano komponento paketa) lahko:</w:t>
      </w:r>
    </w:p>
    <w:p w14:paraId="305ABE5E" w14:textId="77777777" w:rsidR="00C945A5" w:rsidRPr="00841C87" w:rsidRDefault="00C945A5" w:rsidP="00C945A5">
      <w:pPr>
        <w:pStyle w:val="ProductList-Body"/>
        <w:numPr>
          <w:ilvl w:val="0"/>
          <w:numId w:val="43"/>
        </w:numPr>
        <w:ind w:right="180"/>
      </w:pPr>
      <w:r>
        <w:t>v omrežnem strežniku ali v strežnikih v skupni rabi namestijo poljubno število izvodov programske opreme lokalnega strežnika Dynamics 365;</w:t>
      </w:r>
    </w:p>
    <w:p w14:paraId="2445E954" w14:textId="77777777" w:rsidR="00C945A5" w:rsidRPr="00841C87" w:rsidRDefault="00C945A5" w:rsidP="00C945A5">
      <w:pPr>
        <w:pStyle w:val="ProductList-Body"/>
        <w:numPr>
          <w:ilvl w:val="0"/>
          <w:numId w:val="43"/>
        </w:numPr>
      </w:pPr>
      <w:r>
        <w:t xml:space="preserve">namesto programske opreme Dynamics 365 On-Premise Server namestijo in uporabljajo programsko opremo Dynamics 365 On-Premise Server; </w:t>
      </w:r>
    </w:p>
    <w:p w14:paraId="2914F271" w14:textId="77777777" w:rsidR="00C945A5" w:rsidRPr="00A90E85" w:rsidRDefault="00C945A5" w:rsidP="00C945A5">
      <w:pPr>
        <w:pStyle w:val="ProductList-Body"/>
        <w:numPr>
          <w:ilvl w:val="0"/>
          <w:numId w:val="43"/>
        </w:numPr>
        <w:rPr>
          <w:spacing w:val="-2"/>
        </w:rPr>
      </w:pPr>
      <w:r w:rsidRPr="00A90E85">
        <w:rPr>
          <w:spacing w:val="-2"/>
        </w:rPr>
        <w:t>omogočijo dostop do strežniške programske opreme samo uporabnikom in napravam, ki jim je dodeljena licenca SL, ki izpolnjuje pogoje; in</w:t>
      </w:r>
    </w:p>
    <w:p w14:paraId="23A59200" w14:textId="77777777" w:rsidR="00C945A5" w:rsidRPr="00841C87" w:rsidRDefault="00C945A5" w:rsidP="00C945A5">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29A43A80" w14:textId="77777777" w:rsidR="00BF6277" w:rsidRPr="00BA2331" w:rsidRDefault="00BF6277" w:rsidP="00BF6277">
      <w:pPr>
        <w:pStyle w:val="ProductList-Body"/>
      </w:pPr>
      <w:r>
        <w:rPr>
          <w:b/>
          <w:color w:val="00188F"/>
        </w:rPr>
        <w:t>Rešitev Microsoft Relationship Sales</w:t>
      </w:r>
    </w:p>
    <w:p w14:paraId="1C650AE8" w14:textId="583E9519" w:rsidR="00BF6277" w:rsidRPr="00BA2331" w:rsidRDefault="00BF6277" w:rsidP="00BF6277">
      <w:pPr>
        <w:pStyle w:val="ProductList-Body"/>
      </w:pPr>
      <w:r>
        <w:t>Rešitev Microsoft Relationship Sales vključuje Dynamics 365 for Sales Enterprise in LinkedIn Sales Navigator Enterprise. LinkedIn Sales Navigator Enterprise je za izključno uporabo uporabnika z licenco za rešitev Microsoft Relationship Sales med trajanjem naročnine.</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2"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3"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4"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132CEA66" w:rsidR="002F5ECA" w:rsidRPr="00747204" w:rsidRDefault="002F5ECA" w:rsidP="002F5ECA">
      <w:pPr>
        <w:pStyle w:val="ProductList-Body"/>
        <w:ind w:left="180"/>
      </w:pPr>
      <w:r>
        <w:t>Za LinkedIn Sales Navigator Enterprise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52" w:name="_Toc459970722"/>
      <w:bookmarkStart w:id="153" w:name="MicrosoftSocialEngagement"/>
      <w:r>
        <w:rPr>
          <w:b/>
          <w:color w:val="00188F"/>
        </w:rPr>
        <w:t>Microsoft Social Engagement</w:t>
      </w:r>
      <w:bookmarkEnd w:id="152"/>
    </w:p>
    <w:bookmarkEnd w:id="153"/>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6AA8BC21" w14:textId="77777777" w:rsidR="00A21F04" w:rsidRPr="002C6BAD" w:rsidRDefault="00A21F04" w:rsidP="00A21F04">
      <w:pPr>
        <w:pStyle w:val="ProductList-Body"/>
        <w:tabs>
          <w:tab w:val="clear" w:pos="158"/>
          <w:tab w:val="left" w:pos="360"/>
        </w:tabs>
        <w:ind w:left="180"/>
        <w:rPr>
          <w:b/>
          <w:color w:val="0072C6"/>
        </w:rPr>
      </w:pPr>
      <w:r>
        <w:rPr>
          <w:b/>
          <w:color w:val="0072C6"/>
        </w:rPr>
        <w:t>Vsebina iz družbenih omrežij, pridobljena prek storitve Microsoft Social Engagement</w:t>
      </w:r>
    </w:p>
    <w:p w14:paraId="66462AC8" w14:textId="77777777" w:rsidR="00A21F04" w:rsidRDefault="00A21F04" w:rsidP="00A21F04">
      <w:pPr>
        <w:pStyle w:val="ProductList-Body"/>
        <w:tabs>
          <w:tab w:val="clear" w:pos="158"/>
          <w:tab w:val="left" w:pos="360"/>
        </w:tabs>
        <w:ind w:left="180"/>
      </w:pPr>
      <w:r>
        <w:t>Vsebina iz družbenih omrežij je vsebina, pridobljena iz družbenih omrežjih, kot so Twitter, Facebook in YouTube, in storitev za indeksiranje ali združevanje podatkov kot odgovor na strankine iskalne poizvedbe, izvedene v storitvi Microsoft Social Engagement. Vsebina iz družbenih omrežij niso strankini podatki. Podatki strank, uporabljeni pri konfiguriranju ali sprožanju iskalnih poizvedb, izvedenih v imenu stranke, se lahko razkrijejo tretjim osebam za namene pridobivanja vsebine iz družbenih omrežij. Stranka lahko družabno vsebino uporablja samo za svoje interne poslovne namene. Stranka vsebine iz družbenih omrežij ne sme uporabljati za izvajanje nadzora. Stranke iz javnega sektorja lahko imajo omejen dostop do vsebine iz družbenih omrežij. Microsoft si pridržuje pravico:</w:t>
      </w:r>
    </w:p>
    <w:p w14:paraId="2CE430F8" w14:textId="77777777" w:rsidR="00A21F04" w:rsidRDefault="00A21F04" w:rsidP="00A21F04">
      <w:pPr>
        <w:pStyle w:val="ProductList-Body"/>
        <w:numPr>
          <w:ilvl w:val="0"/>
          <w:numId w:val="13"/>
        </w:numPr>
        <w:tabs>
          <w:tab w:val="clear" w:pos="158"/>
          <w:tab w:val="left" w:pos="180"/>
        </w:tabs>
        <w:ind w:left="810" w:hanging="270"/>
      </w:pPr>
      <w:r>
        <w:t xml:space="preserve">do shranjevanja vsebine iz družbenih omrežij v zbirko podatkov, v kateri je shranjena vsebina, ki jo iz drugih virov zbrali drugi pridobitelji licenc; </w:t>
      </w:r>
    </w:p>
    <w:p w14:paraId="49376CAA" w14:textId="77777777" w:rsidR="00A21F04" w:rsidRDefault="00A21F04" w:rsidP="00A21F04">
      <w:pPr>
        <w:pStyle w:val="ProductList-Body"/>
        <w:numPr>
          <w:ilvl w:val="0"/>
          <w:numId w:val="13"/>
        </w:numPr>
        <w:tabs>
          <w:tab w:val="clear" w:pos="158"/>
          <w:tab w:val="left" w:pos="180"/>
        </w:tabs>
        <w:spacing w:before="40"/>
        <w:ind w:left="810" w:hanging="274"/>
      </w:pPr>
      <w:r>
        <w:t xml:space="preserve">do dostopa do vsebine iz družbenih omrežij, njenega urejanja ali izbrisa za poljuben namen; </w:t>
      </w:r>
    </w:p>
    <w:p w14:paraId="6E50960A" w14:textId="77777777" w:rsidR="00A21F04" w:rsidRPr="00D97771" w:rsidRDefault="00A21F04" w:rsidP="00A21F04">
      <w:pPr>
        <w:pStyle w:val="ProductList-Body"/>
        <w:numPr>
          <w:ilvl w:val="0"/>
          <w:numId w:val="13"/>
        </w:numPr>
        <w:spacing w:before="40"/>
        <w:ind w:left="810" w:hanging="274"/>
      </w:pPr>
      <w:r>
        <w:t xml:space="preserve">od stranke zahtevati, da uredi ali izbriše vsebino iz družbenih omrežij, omejiti strankino možnost izvoza ali prenosa vsebine iz družbenih omrežij ter izbrisati ali omejiti nadaljnji dostop do vsebine iz družbenih omrežij po odpovedi ali poteku veljavnosti spletne storitve. </w:t>
      </w:r>
    </w:p>
    <w:p w14:paraId="42DE35A1"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54" w:name="_Toc518286862"/>
      <w:bookmarkStart w:id="155" w:name="O365Services"/>
      <w:r w:rsidRPr="0075793C">
        <w:rPr>
          <w:lang w:val="it-IT"/>
        </w:rPr>
        <w:t>Storitve Office 365</w:t>
      </w:r>
      <w:bookmarkEnd w:id="154"/>
    </w:p>
    <w:bookmarkEnd w:id="155"/>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56" w:name="CoreFeaturesforOffice365Services"/>
      <w:r w:rsidRPr="009E4752">
        <w:rPr>
          <w:b/>
          <w:color w:val="00188F"/>
        </w:rPr>
        <w:t>Osnovne funkcije storitev Office 365</w:t>
      </w:r>
    </w:p>
    <w:bookmarkEnd w:id="156"/>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10AD8308" w14:textId="77777777" w:rsidR="00A21F04" w:rsidRDefault="00A21F04" w:rsidP="00A21F04">
      <w:pPr>
        <w:pStyle w:val="ProductList-Body"/>
        <w:rPr>
          <w:b/>
          <w:color w:val="00188F"/>
        </w:rPr>
      </w:pPr>
      <w:bookmarkStart w:id="157" w:name="MicrosoftTeams"/>
      <w:r>
        <w:rPr>
          <w:b/>
          <w:color w:val="00188F"/>
        </w:rPr>
        <w:lastRenderedPageBreak/>
        <w:t>Microsoft Teams</w:t>
      </w:r>
      <w:bookmarkEnd w:id="157"/>
    </w:p>
    <w:p w14:paraId="6744B364" w14:textId="6CBDBB9A"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8A4BBB"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40EDB465" w14:textId="36697007" w:rsidR="00E93FD0" w:rsidRPr="009E4752" w:rsidRDefault="003451AB" w:rsidP="003451AB">
      <w:pPr>
        <w:pStyle w:val="ProductList-Offering2Heading"/>
      </w:pPr>
      <w:bookmarkStart w:id="158" w:name="ExchangeOnline"/>
      <w:r w:rsidRPr="0075793C">
        <w:rPr>
          <w:lang w:val="sl-SI"/>
        </w:rPr>
        <w:tab/>
      </w:r>
      <w:bookmarkStart w:id="159" w:name="_Toc518286863"/>
      <w:r w:rsidR="00E93FD0" w:rsidRPr="009E4752">
        <w:t>Exchange Online</w:t>
      </w:r>
      <w:bookmarkEnd w:id="159"/>
    </w:p>
    <w:p w14:paraId="504B85AD" w14:textId="77777777" w:rsidR="00E93FD0" w:rsidRPr="009E4752" w:rsidRDefault="00E93FD0" w:rsidP="00342CA2">
      <w:pPr>
        <w:pStyle w:val="ProductList-Offering1"/>
        <w:sectPr w:rsidR="00E93FD0" w:rsidRPr="009E4752" w:rsidSect="00E275D6">
          <w:footerReference w:type="first" r:id="rId45"/>
          <w:type w:val="continuous"/>
          <w:pgSz w:w="12240" w:h="15840"/>
          <w:pgMar w:top="1440" w:right="720" w:bottom="1440" w:left="720" w:header="720" w:footer="720" w:gutter="0"/>
          <w:cols w:space="720"/>
          <w:titlePg/>
          <w:docGrid w:linePitch="360"/>
        </w:sectPr>
      </w:pPr>
    </w:p>
    <w:bookmarkEnd w:id="158"/>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7ADCD02B" w:rsidR="00B41727" w:rsidRDefault="003F147B" w:rsidP="003F147B">
      <w:pPr>
        <w:pStyle w:val="ProductList-Body"/>
        <w:rPr>
          <w:rFonts w:asciiTheme="majorHAnsi" w:hAnsiTheme="majorHAnsi"/>
          <w:sz w:val="16"/>
          <w:szCs w:val="16"/>
        </w:rPr>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1A5AD5D4" w14:textId="77777777" w:rsidR="006F2C4A" w:rsidRPr="0044514B" w:rsidRDefault="006F2C4A" w:rsidP="006F2C4A">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lastRenderedPageBreak/>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25A57B82" w14:textId="77777777" w:rsidR="00EB0904" w:rsidRDefault="00EB0904" w:rsidP="00EB0904">
      <w:pPr>
        <w:pStyle w:val="ProductList-ClauseHeading"/>
      </w:pPr>
      <w:r>
        <w:t>Pametni telefoni in tablični računalniki</w:t>
      </w:r>
    </w:p>
    <w:p w14:paraId="587FE0B3" w14:textId="77777777" w:rsidR="00EB0904" w:rsidRPr="003A1DB6" w:rsidRDefault="00EB0904" w:rsidP="00EB0904">
      <w:pPr>
        <w:pStyle w:val="ProductList-Body"/>
      </w:pPr>
      <w:r>
        <w:t xml:space="preserve">Vsak uporabnik, ki mu stranka dodeli uporabniško licenco SL za Exchange Online, lahko aktivira tudi programsko opremo Microsoft Outlook Mobile za uporabo v največ petih pametnih telefonih in petih tabličnih računalnikih. </w:t>
      </w:r>
    </w:p>
    <w:p w14:paraId="1375B4CB" w14:textId="77777777" w:rsidR="00EB0904" w:rsidRDefault="00EB0904" w:rsidP="001E0DB5">
      <w:pPr>
        <w:pStyle w:val="ProductList-Body"/>
        <w:tabs>
          <w:tab w:val="clear" w:pos="158"/>
          <w:tab w:val="left" w:pos="270"/>
        </w:tabs>
        <w:rPr>
          <w:b/>
          <w:color w:val="00188F"/>
        </w:rPr>
      </w:pPr>
    </w:p>
    <w:p w14:paraId="6F4D5951" w14:textId="4CEBF729"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6"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65856E52"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60" w:name="_Toc423959249"/>
      <w:r w:rsidRPr="00CD04F8">
        <w:rPr>
          <w:b/>
          <w:color w:val="00188F"/>
        </w:rPr>
        <w:t>Pogodba o ravni storitve</w:t>
      </w:r>
      <w:bookmarkEnd w:id="160"/>
    </w:p>
    <w:p w14:paraId="3E0D85F8" w14:textId="77777777" w:rsidR="00700211" w:rsidRDefault="00700211" w:rsidP="00700211">
      <w:pPr>
        <w:pStyle w:val="ProductList-Body"/>
        <w:tabs>
          <w:tab w:val="clear" w:pos="158"/>
          <w:tab w:val="left" w:pos="180"/>
        </w:tabs>
      </w:pPr>
      <w:bookmarkStart w:id="161" w:name="Office365Applications"/>
      <w:r>
        <w:t>Za Office 365 Advanced Threat Protection ali Office 365 Threat Intelligence ni pogodbe o ravni storitve.</w:t>
      </w:r>
    </w:p>
    <w:p w14:paraId="373E467B"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790D809D" w:rsidR="00862C50" w:rsidRPr="0075793C" w:rsidRDefault="00A21F04" w:rsidP="003451AB">
      <w:pPr>
        <w:pStyle w:val="ProductList-Offering2Heading"/>
        <w:rPr>
          <w:lang w:val="it-IT"/>
        </w:rPr>
      </w:pPr>
      <w:bookmarkStart w:id="162" w:name="O365Applications"/>
      <w:r>
        <w:rPr>
          <w:lang w:val="it-IT"/>
        </w:rPr>
        <w:tab/>
      </w:r>
      <w:bookmarkStart w:id="163" w:name="_Toc518286864"/>
      <w:r w:rsidR="00862C50" w:rsidRPr="0075793C">
        <w:rPr>
          <w:lang w:val="it-IT"/>
        </w:rPr>
        <w:t>Programi storitve Office 365</w:t>
      </w:r>
      <w:bookmarkEnd w:id="163"/>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01DC128A" w:rsidR="00862C50" w:rsidRPr="009E4752" w:rsidRDefault="00862C50" w:rsidP="00862C50">
      <w:pPr>
        <w:pStyle w:val="ProductList-Body"/>
      </w:pPr>
      <w:r w:rsidRPr="009E4752">
        <w:rPr>
          <w:rFonts w:asciiTheme="majorHAnsi" w:hAnsiTheme="majorHAnsi"/>
          <w:sz w:val="16"/>
          <w:szCs w:val="16"/>
        </w:rPr>
        <w:t xml:space="preserve">Visio </w:t>
      </w:r>
      <w:r w:rsidR="00AE5745">
        <w:rPr>
          <w:rFonts w:asciiTheme="majorHAnsi" w:hAnsiTheme="majorHAnsi"/>
          <w:sz w:val="16"/>
          <w:szCs w:val="16"/>
        </w:rPr>
        <w:t>Online (paket 1 in paket 2)</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57940713" w14:textId="77777777" w:rsidR="00AE5745" w:rsidRDefault="00AE5745" w:rsidP="00AE5745">
      <w:pPr>
        <w:pStyle w:val="ProductList-Body"/>
      </w:pPr>
      <w:r>
        <w:t>Za Visio Online ni pogodbe o ravni storitve.</w:t>
      </w:r>
    </w:p>
    <w:p w14:paraId="446EB6D0" w14:textId="77777777" w:rsidR="00123E7D" w:rsidRPr="009E4752" w:rsidRDefault="00123E7D" w:rsidP="00123E7D">
      <w:pPr>
        <w:pStyle w:val="ProductList-Body"/>
      </w:pPr>
    </w:p>
    <w:p w14:paraId="4F8D3B72" w14:textId="77777777" w:rsidR="00BF6277" w:rsidRPr="00BA2331" w:rsidRDefault="00BF6277" w:rsidP="00BF6277">
      <w:pPr>
        <w:pStyle w:val="ProductList-Body"/>
        <w:tabs>
          <w:tab w:val="clear" w:pos="158"/>
          <w:tab w:val="left" w:pos="180"/>
        </w:tabs>
      </w:pPr>
      <w:r>
        <w:rPr>
          <w:b/>
          <w:color w:val="00188F"/>
        </w:rPr>
        <w:t xml:space="preserve">Pravice za namestitev in uporabo </w:t>
      </w:r>
    </w:p>
    <w:p w14:paraId="2CC941C5" w14:textId="77777777" w:rsidR="00C57099" w:rsidRDefault="00C57099" w:rsidP="00C57099">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38B18B8B" w14:textId="77777777" w:rsidR="003A02A5" w:rsidRPr="00A43210" w:rsidRDefault="003A02A5" w:rsidP="003A02A5">
      <w:pPr>
        <w:pStyle w:val="ProductList-Body"/>
        <w:numPr>
          <w:ilvl w:val="0"/>
          <w:numId w:val="40"/>
        </w:numPr>
        <w:ind w:left="450" w:hanging="270"/>
        <w:rPr>
          <w:szCs w:val="18"/>
        </w:rPr>
      </w:pPr>
      <w:r w:rsidRPr="00A43210">
        <w:rPr>
          <w:szCs w:val="18"/>
        </w:rPr>
        <w:t>lahko programsko opremo, zagotovljeno z licenco SL, aktivirajo v največ petih hkratnih okoljih operacijskega sistema za lokalno ali oddaljeno uporabo;</w:t>
      </w:r>
    </w:p>
    <w:p w14:paraId="0E4325B2" w14:textId="77777777" w:rsidR="003A02A5" w:rsidRPr="00A43210" w:rsidRDefault="003A02A5" w:rsidP="003A02A5">
      <w:pPr>
        <w:pStyle w:val="ProductList-Body"/>
        <w:numPr>
          <w:ilvl w:val="0"/>
          <w:numId w:val="40"/>
        </w:numPr>
        <w:spacing w:before="40"/>
        <w:ind w:left="450" w:hanging="274"/>
        <w:rPr>
          <w:szCs w:val="18"/>
        </w:rPr>
      </w:pPr>
      <w:r w:rsidRPr="00A43210">
        <w:rPr>
          <w:szCs w:val="18"/>
        </w:rPr>
        <w:t xml:space="preserve">lahko tudi namestijo in uporabljajo programsko opremo ter uporabljajo aktiviranje računalnika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7" w:history="1">
        <w:r w:rsidRPr="00A43210">
          <w:rPr>
            <w:rStyle w:val="Hyperlink"/>
            <w:szCs w:val="18"/>
          </w:rPr>
          <w:t>www.office.com/sca</w:t>
        </w:r>
      </w:hyperlink>
      <w:r w:rsidRPr="00A43210">
        <w:rPr>
          <w:szCs w:val="18"/>
        </w:rPr>
        <w:t>.</w:t>
      </w:r>
      <w:r w:rsidRPr="00A43210">
        <w:rPr>
          <w:color w:val="1F497D"/>
          <w:szCs w:val="18"/>
        </w:rPr>
        <w:t xml:space="preserve"> </w:t>
      </w:r>
      <w:r w:rsidRPr="00A43210">
        <w:rPr>
          <w:szCs w:val="18"/>
        </w:rPr>
        <w:t>»Omrežni strežnik« za namene te pravice za uporabo pomeni fizično strežniško strojno opremo, dodeljeno izključno stranki. Ta določba za aktiviranje računalnikov v skupni rabi ne velja za stranke, ki majo licenco za Office 365 Business;</w:t>
      </w:r>
    </w:p>
    <w:p w14:paraId="4109DB1B" w14:textId="6CA6162F" w:rsidR="003A02A5" w:rsidRDefault="003A02A5" w:rsidP="003A02A5">
      <w:pPr>
        <w:pStyle w:val="ProductList-Body"/>
        <w:numPr>
          <w:ilvl w:val="0"/>
          <w:numId w:val="40"/>
        </w:numPr>
        <w:spacing w:before="40"/>
        <w:ind w:left="461" w:hanging="274"/>
        <w:rPr>
          <w:szCs w:val="18"/>
        </w:rPr>
      </w:pPr>
      <w:r w:rsidRPr="00A43210">
        <w:rPr>
          <w:szCs w:val="18"/>
        </w:rPr>
        <w:t>morajo v vsaki napravi, v katero je uporabnik namestil programsko opremo, vsaj enkrat vsakih 30 dni vzpostaviti povezavo z internetom, sicer programska oprema morda ne bo pravilno delovala.</w:t>
      </w:r>
    </w:p>
    <w:p w14:paraId="3EBC9E0F" w14:textId="77777777" w:rsidR="00C57099" w:rsidRPr="00F40FD0" w:rsidRDefault="00C57099" w:rsidP="00C57099">
      <w:pPr>
        <w:pStyle w:val="ProductList-Body"/>
        <w:numPr>
          <w:ilvl w:val="0"/>
          <w:numId w:val="40"/>
        </w:numPr>
        <w:spacing w:before="40"/>
        <w:ind w:left="450" w:hanging="274"/>
      </w:pPr>
      <w:r>
        <w:t>lahko uporabljajo internetne spletne storitve, ki so na voljo v okviru ProPlus. Poleg tega in če to dovoli stranka, se lahko uporabniki odločijo za izbiro povezanih storitev, za katere veljajo drugi pogoji uporabe poleg teh PSS in za katere je Microsoft upravljavec podatkov, kot je določeno v dokumentaciji izdelka.</w:t>
      </w:r>
    </w:p>
    <w:p w14:paraId="1A528ACC" w14:textId="77777777" w:rsidR="005E5595" w:rsidRPr="007F0A21" w:rsidRDefault="005E5595" w:rsidP="005E5595">
      <w:pPr>
        <w:pStyle w:val="ProductList-Body"/>
        <w:ind w:left="180"/>
      </w:pPr>
    </w:p>
    <w:p w14:paraId="4A276529" w14:textId="77777777" w:rsidR="00A21F04" w:rsidRPr="00964225" w:rsidRDefault="00A21F04" w:rsidP="00A21F04">
      <w:pPr>
        <w:pStyle w:val="ProductList-Body"/>
        <w:keepNext/>
        <w:spacing w:before="40"/>
        <w:rPr>
          <w:b/>
          <w:color w:val="00188F"/>
        </w:rPr>
      </w:pPr>
      <w:r>
        <w:rPr>
          <w:b/>
          <w:color w:val="00188F"/>
        </w:rPr>
        <w:t>Pametni telefoni in tablični računalniki</w:t>
      </w:r>
    </w:p>
    <w:p w14:paraId="6460A252" w14:textId="77777777" w:rsidR="00A21F04" w:rsidRDefault="00A21F04" w:rsidP="00A21F04">
      <w:pPr>
        <w:pStyle w:val="ProductList-Body"/>
      </w:pPr>
      <w:r>
        <w:t xml:space="preserve">Vsak uporabnik, ki mu stranka dodeli uporabniško licenco SL, lahko aktivira tudi programsko opremo Microsoft Office Mobile za uporabo v največ petih pametnih telefonih in petih tabličnih računalnikih. Za uporabnike različic F1, E1 in Business Essentials storitev Office 365 ali Microsoft 365 je </w:t>
      </w:r>
      <w:r>
        <w:lastRenderedPageBreak/>
        <w:t>ta pravica do aktiviranja programske opreme Microsoft Office Mobile omejena na naprave z vgrajenimi zasloni, ki imajo največ 10,1-palčno diagonalo.</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64" w:name="MicrosoftMyAnalytics"/>
      <w:bookmarkStart w:id="165" w:name="_Toc465426847"/>
      <w:bookmarkStart w:id="166" w:name="_Toc518286865"/>
      <w:r w:rsidRPr="00B727AB">
        <w:rPr>
          <w:lang w:val="sl-SI"/>
        </w:rPr>
        <w:t>Microsoft MyAnalytics</w:t>
      </w:r>
      <w:bookmarkEnd w:id="164"/>
      <w:bookmarkEnd w:id="165"/>
      <w:bookmarkEnd w:id="166"/>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67" w:name="_Toc518286866"/>
      <w:r w:rsidRPr="0075793C">
        <w:rPr>
          <w:lang w:val="sl-SI"/>
        </w:rPr>
        <w:t>Office Online</w:t>
      </w:r>
      <w:bookmarkEnd w:id="167"/>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68" w:name="_Toc518286867"/>
      <w:r w:rsidRPr="0075793C">
        <w:rPr>
          <w:lang w:val="sl-SI"/>
        </w:rPr>
        <w:t>OneDrive za podjetja</w:t>
      </w:r>
      <w:bookmarkEnd w:id="168"/>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112275C3" w:rsidR="00B41727" w:rsidRPr="00903BB7" w:rsidRDefault="00B41727" w:rsidP="00B41727">
      <w:pPr>
        <w:pStyle w:val="ProductList-Offering2Heading"/>
        <w:outlineLvl w:val="2"/>
      </w:pPr>
      <w:r>
        <w:tab/>
      </w:r>
      <w:bookmarkStart w:id="169" w:name="_Toc453946627"/>
      <w:bookmarkStart w:id="170" w:name="_Toc451949065"/>
      <w:bookmarkStart w:id="171" w:name="_Toc518286868"/>
      <w:bookmarkStart w:id="172" w:name="ProjectOnline"/>
      <w:r>
        <w:t>Project Online</w:t>
      </w:r>
      <w:bookmarkEnd w:id="169"/>
      <w:bookmarkEnd w:id="170"/>
      <w:bookmarkEnd w:id="171"/>
    </w:p>
    <w:bookmarkEnd w:id="172"/>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2529B83A" w:rsidR="00B41727" w:rsidRDefault="00B41727" w:rsidP="00B41727">
      <w:pPr>
        <w:pStyle w:val="ProductList-Body"/>
        <w:numPr>
          <w:ilvl w:val="0"/>
          <w:numId w:val="37"/>
        </w:numPr>
      </w:pPr>
      <w:r>
        <w:lastRenderedPageBreak/>
        <w:t>morajo v vsaki napravi, v katero je uporabnik namestil programsko opremo, vsaj enkrat vsakih 30 dni vzpostaviti internetno povezavo, sicer programska oprema morda ne bo pravilno delovala.</w:t>
      </w:r>
    </w:p>
    <w:p w14:paraId="4C8D6169" w14:textId="66DED8E7" w:rsidR="00EB0904" w:rsidRDefault="00EB0904" w:rsidP="00EB0904">
      <w:pPr>
        <w:pStyle w:val="ProductList-Body"/>
      </w:pPr>
    </w:p>
    <w:p w14:paraId="7A4AEE18" w14:textId="77777777" w:rsidR="00EB0904" w:rsidRPr="00B21A83" w:rsidRDefault="00EB0904" w:rsidP="00EB0904">
      <w:pPr>
        <w:pStyle w:val="ProductList-ClauseHeading"/>
      </w:pPr>
      <w:r>
        <w:t>Uporaba storitev SharePoint Online</w:t>
      </w:r>
    </w:p>
    <w:p w14:paraId="279CFA8B" w14:textId="77777777" w:rsidR="00EB0904" w:rsidRDefault="00EB0904" w:rsidP="00EB0904">
      <w:pPr>
        <w:pStyle w:val="ProductList-Body"/>
      </w:pPr>
      <w:r>
        <w:t>Pravice do funkcij storitev SharePoint Online, ki so na voljo z uporabniškimi licencami SL za Project Online Professional ali Premium, so omejene na shranjevanje podatkov v podporo programu Project Online in dostop do njih.</w:t>
      </w:r>
    </w:p>
    <w:p w14:paraId="4A0060CE" w14:textId="2F9FDD9D" w:rsidR="00B727AB" w:rsidRPr="009E4752" w:rsidRDefault="008A4BBB"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73" w:name="_Toc518286869"/>
      <w:r w:rsidRPr="0075793C">
        <w:rPr>
          <w:lang w:val="sl-SI"/>
        </w:rPr>
        <w:t>SharePoint Online</w:t>
      </w:r>
      <w:bookmarkEnd w:id="173"/>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68F2F67D"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C945A5">
        <w:rPr>
          <w:rFonts w:asciiTheme="majorHAnsi" w:hAnsiTheme="majorHAnsi"/>
          <w:sz w:val="16"/>
          <w:szCs w:val="16"/>
        </w:rPr>
        <w:t>K</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7AE2B84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2CE7FD8B" w14:textId="1937C838" w:rsidR="00DA2FD5" w:rsidRPr="00DA2FD5" w:rsidRDefault="00DA2FD5" w:rsidP="00DA2FD5">
      <w:pPr>
        <w:pStyle w:val="ProductList-Offering2Heading"/>
        <w:outlineLvl w:val="2"/>
        <w:rPr>
          <w:lang w:val="sl-SI"/>
        </w:rPr>
      </w:pPr>
      <w:r w:rsidRPr="00DA2FD5">
        <w:rPr>
          <w:lang w:val="sl-SI"/>
        </w:rPr>
        <w:tab/>
      </w:r>
      <w:bookmarkStart w:id="174" w:name="SkypeforBusinessOnline"/>
      <w:bookmarkStart w:id="175" w:name="_Toc505767652"/>
      <w:bookmarkStart w:id="176" w:name="_Toc503180492"/>
      <w:bookmarkStart w:id="177" w:name="_Toc518286870"/>
      <w:r w:rsidRPr="00DA2FD5">
        <w:rPr>
          <w:lang w:val="sl-SI"/>
        </w:rPr>
        <w:t>Skype za podjetja Online</w:t>
      </w:r>
      <w:bookmarkEnd w:id="174"/>
      <w:bookmarkEnd w:id="175"/>
      <w:bookmarkEnd w:id="176"/>
      <w:bookmarkEnd w:id="177"/>
    </w:p>
    <w:p w14:paraId="5AF6855A" w14:textId="77777777" w:rsidR="00DA2FD5" w:rsidRDefault="00DA2FD5" w:rsidP="00DA2FD5">
      <w:pPr>
        <w:pStyle w:val="ProductList-Offering1"/>
        <w:sectPr w:rsidR="00DA2FD5" w:rsidSect="00E275D6">
          <w:type w:val="continuous"/>
          <w:pgSz w:w="12240" w:h="15840"/>
          <w:pgMar w:top="1440" w:right="720" w:bottom="1440" w:left="720" w:header="720" w:footer="720" w:gutter="0"/>
          <w:cols w:space="720"/>
          <w:titlePg/>
          <w:docGrid w:linePitch="360"/>
        </w:sectPr>
      </w:pPr>
    </w:p>
    <w:p w14:paraId="3E66C5F5"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Skype za podjetja Online (paket 1 in paket 2)</w:t>
      </w:r>
    </w:p>
    <w:p w14:paraId="07C50FF0"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 xml:space="preserve">Glasovne konference </w:t>
      </w:r>
    </w:p>
    <w:p w14:paraId="2E012C0D" w14:textId="77777777" w:rsidR="00DA2FD5" w:rsidRPr="00EF1E73" w:rsidRDefault="00DA2FD5" w:rsidP="00DA2FD5">
      <w:pPr>
        <w:pStyle w:val="ProductList-Body"/>
        <w:rPr>
          <w:rFonts w:asciiTheme="majorHAnsi" w:hAnsiTheme="majorHAnsi"/>
          <w:sz w:val="16"/>
          <w:szCs w:val="16"/>
        </w:rPr>
      </w:pPr>
      <w:r>
        <w:rPr>
          <w:rFonts w:asciiTheme="majorHAnsi" w:hAnsiTheme="majorHAnsi"/>
          <w:sz w:val="16"/>
          <w:szCs w:val="16"/>
        </w:rPr>
        <w:t>Načrt klicanja</w:t>
      </w:r>
    </w:p>
    <w:p w14:paraId="7E03BB98"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 za skupna območja</w:t>
      </w:r>
    </w:p>
    <w:p w14:paraId="7040C45B"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Dobroimetje za komuniciranje</w:t>
      </w:r>
    </w:p>
    <w:p w14:paraId="7FB9C6EC"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Telefonski sistem</w:t>
      </w:r>
    </w:p>
    <w:p w14:paraId="15115348" w14:textId="77777777" w:rsidR="00DA2FD5" w:rsidRDefault="00DA2FD5" w:rsidP="00DA2FD5">
      <w:pPr>
        <w:pStyle w:val="ProductList-Offering2"/>
        <w:sectPr w:rsidR="00DA2FD5"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78" w:name="OsnovnefunkcijestoritevOffice365"/>
      <w:r>
        <w:rPr>
          <w:b/>
          <w:color w:val="00188F"/>
        </w:rPr>
        <w:t>Osnovne funkcije storitev Office 365</w:t>
      </w:r>
      <w:bookmarkEnd w:id="178"/>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BE02FF">
      <w:pPr>
        <w:pStyle w:val="ProductList-Body"/>
        <w:keepNext/>
        <w:tabs>
          <w:tab w:val="clear" w:pos="158"/>
          <w:tab w:val="left" w:pos="360"/>
        </w:tabs>
        <w:ind w:left="187"/>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FDFEC72" w:rsidR="00CB6005"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4C7ECB79" w14:textId="00D860FB" w:rsidR="00DA2FD5" w:rsidRDefault="00DA2FD5" w:rsidP="00CB6005">
      <w:pPr>
        <w:pStyle w:val="ProductList-Body"/>
        <w:tabs>
          <w:tab w:val="clear" w:pos="158"/>
          <w:tab w:val="left" w:pos="360"/>
        </w:tabs>
      </w:pPr>
    </w:p>
    <w:p w14:paraId="5C1FED1D" w14:textId="77777777" w:rsidR="00DA2FD5" w:rsidRDefault="00DA2FD5" w:rsidP="00A21F04">
      <w:pPr>
        <w:pStyle w:val="ProductList-Body"/>
        <w:keepNext/>
        <w:tabs>
          <w:tab w:val="clear" w:pos="158"/>
          <w:tab w:val="left" w:pos="360"/>
        </w:tabs>
      </w:pPr>
      <w:r>
        <w:rPr>
          <w:b/>
          <w:color w:val="00188F"/>
        </w:rPr>
        <w:lastRenderedPageBreak/>
        <w:t>Telefoni za skupna območja</w:t>
      </w:r>
    </w:p>
    <w:p w14:paraId="4FD86AEB" w14:textId="77777777" w:rsidR="00DA2FD5" w:rsidRDefault="00DA2FD5" w:rsidP="00DA2FD5">
      <w:pPr>
        <w:pStyle w:val="ProductList-Body"/>
        <w:tabs>
          <w:tab w:val="clear" w:pos="158"/>
          <w:tab w:val="left" w:pos="360"/>
        </w:tabs>
      </w:pPr>
      <w:r>
        <w:t>Telefon za skupna območja je naprava, ki omogoča samo glasovno klicanje in sprejemanje glasovnih klicev ter si jo deli več uporabnikov, ki se v napravo ne prijavijo s poverilnicami za Office 365. Microsoftova ponudba za telefon za skupna območja je licenca SL za napravo. Do vsake naprave z licenco za telefon za skupna območja lahko dostopa in jo uporablja neomejeno število uporabnikov.</w:t>
      </w:r>
    </w:p>
    <w:p w14:paraId="76BBC195" w14:textId="546E13D6" w:rsidR="00AE5745" w:rsidRDefault="00AE5745" w:rsidP="00CB6005">
      <w:pPr>
        <w:pStyle w:val="ProductList-Body"/>
        <w:tabs>
          <w:tab w:val="clear" w:pos="158"/>
          <w:tab w:val="left" w:pos="360"/>
        </w:tabs>
      </w:pPr>
    </w:p>
    <w:p w14:paraId="635EDD6F" w14:textId="77777777" w:rsidR="00AE5745" w:rsidRPr="003619D2" w:rsidRDefault="00AE5745" w:rsidP="00D57AB3">
      <w:pPr>
        <w:pStyle w:val="ProductList-Body"/>
        <w:keepNext/>
        <w:rPr>
          <w:b/>
          <w:color w:val="00188F"/>
        </w:rPr>
      </w:pPr>
      <w:bookmarkStart w:id="179" w:name="OtherOnlineServices"/>
      <w:r>
        <w:rPr>
          <w:b/>
          <w:color w:val="00188F"/>
        </w:rPr>
        <w:t>Storitve načrta</w:t>
      </w:r>
      <w:r>
        <w:rPr>
          <w:b/>
          <w:bCs/>
          <w:color w:val="00188F"/>
        </w:rPr>
        <w:t xml:space="preserve"> klicanja in glasovnih</w:t>
      </w:r>
      <w:r>
        <w:rPr>
          <w:b/>
          <w:color w:val="00188F"/>
        </w:rPr>
        <w:t xml:space="preserve"> konferenc</w:t>
      </w:r>
      <w:r>
        <w:rPr>
          <w:b/>
          <w:bCs/>
          <w:color w:val="00188F"/>
        </w:rPr>
        <w:t xml:space="preserve"> </w:t>
      </w:r>
      <w:r>
        <w:rPr>
          <w:b/>
          <w:color w:val="00188F"/>
        </w:rPr>
        <w:t>(storitve klicanja/konferenc)</w:t>
      </w:r>
    </w:p>
    <w:p w14:paraId="4961DB7E" w14:textId="77777777" w:rsidR="00AE5745" w:rsidRDefault="00AE5745" w:rsidP="00AE5745">
      <w:pPr>
        <w:pStyle w:val="ProductList-Body"/>
      </w:pPr>
      <w:r>
        <w:t>Storitve klicanja in konferenc uporabnikom omogočajo komuniciranje z drugimi prek svetovnega glasovnega telefonskega omrežja, splošno poznanega kot javno komutirano telefonsko omrežje (ang. Public Switched Telephone Network oziroma PSTN). Storitve klicanja in konferenc zagotavlja Microsoftovo lastniško povezano podjetje, pooblaščeno za njihovo zagotavljanje. Cene za storitve klicanje in konferenc vključujejo upoštevne davke in nadomestila. Pogoji uporabe storitev klicanja in konferenc se lahko razlikujejo od države do države. Vsi vključeni davki, nadomestila in pogoji uporabe, ki veljajo za posamezne države, so navedeni na spletnem mestu za količinsko licenciranje (</w:t>
      </w:r>
      <w:hyperlink r:id="rId48" w:history="1">
        <w:r>
          <w:rPr>
            <w:rStyle w:val="Hyperlink"/>
          </w:rPr>
          <w:t>http://go.microsoft.com/fwlink/?LinkId=690247</w:t>
        </w:r>
      </w:hyperlink>
      <w:r>
        <w:t>).</w:t>
      </w:r>
    </w:p>
    <w:p w14:paraId="4A2E4764" w14:textId="77777777" w:rsidR="00AE5745" w:rsidRDefault="00AE5745" w:rsidP="00AE5745">
      <w:pPr>
        <w:pStyle w:val="ProductList-Body"/>
      </w:pPr>
    </w:p>
    <w:p w14:paraId="6C75A044" w14:textId="77777777" w:rsidR="00AE5745" w:rsidRPr="0081293D" w:rsidRDefault="00AE5745" w:rsidP="00AE5745">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80" w:name="_Toc518286871"/>
      <w:r w:rsidRPr="0075793C">
        <w:rPr>
          <w:lang w:val="sl-SI"/>
        </w:rPr>
        <w:t>Druge spletne storitve</w:t>
      </w:r>
      <w:bookmarkEnd w:id="180"/>
    </w:p>
    <w:p w14:paraId="3D4DFB6C" w14:textId="77777777" w:rsidR="00266A82" w:rsidRPr="00F67A9E" w:rsidRDefault="00266A82" w:rsidP="00266A82">
      <w:pPr>
        <w:pStyle w:val="ProductList-Offering2Heading"/>
        <w:outlineLvl w:val="2"/>
        <w:rPr>
          <w:lang w:val="sl-SI"/>
        </w:rPr>
      </w:pPr>
      <w:bookmarkStart w:id="181" w:name="MicrosoftLearning"/>
      <w:bookmarkStart w:id="182" w:name="MicrosoftPowerBIPro"/>
      <w:bookmarkEnd w:id="179"/>
      <w:r w:rsidRPr="00F67A9E">
        <w:rPr>
          <w:lang w:val="sl-SI"/>
        </w:rPr>
        <w:tab/>
      </w:r>
      <w:bookmarkStart w:id="183" w:name="_Toc476230941"/>
      <w:bookmarkStart w:id="184" w:name="_Toc476476626"/>
      <w:bookmarkStart w:id="185" w:name="_Toc518286872"/>
      <w:bookmarkStart w:id="186" w:name="BingMaps"/>
      <w:r w:rsidRPr="00F67A9E">
        <w:rPr>
          <w:lang w:val="sl-SI"/>
        </w:rPr>
        <w:t>Okolji Bing Maps Enterprise Platform in Mobile Asset Management Platform</w:t>
      </w:r>
      <w:bookmarkEnd w:id="183"/>
      <w:bookmarkEnd w:id="184"/>
      <w:bookmarkEnd w:id="185"/>
    </w:p>
    <w:bookmarkEnd w:id="186"/>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9" w:history="1">
        <w:r>
          <w:rPr>
            <w:rStyle w:val="Hyperlink"/>
          </w:rPr>
          <w:t>https://aka.ms/bingmapsplatformapistou</w:t>
        </w:r>
      </w:hyperlink>
      <w:r>
        <w:t xml:space="preserve"> in </w:t>
      </w:r>
      <w:hyperlink r:id="rId50"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51" w:history="1">
        <w:r>
          <w:rPr>
            <w:rStyle w:val="Hyperlink"/>
          </w:rPr>
          <w:t>https://go.microsoft.com/fwlink/?LinkId=521839</w:t>
        </w:r>
      </w:hyperlink>
      <w:r>
        <w:t xml:space="preserve"> velja za strankino uporabo storitev Bing Maps.</w:t>
      </w:r>
    </w:p>
    <w:p w14:paraId="738BEE17"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87" w:name="_Toc476476628"/>
      <w:r>
        <w:tab/>
      </w:r>
      <w:bookmarkStart w:id="188" w:name="_Toc476230942"/>
      <w:bookmarkStart w:id="189" w:name="_Toc518286873"/>
      <w:bookmarkStart w:id="190" w:name="BusinessApplicationPlatform"/>
      <w:r>
        <w:t>Business Application Platform</w:t>
      </w:r>
      <w:bookmarkEnd w:id="188"/>
      <w:bookmarkEnd w:id="189"/>
    </w:p>
    <w:bookmarkEnd w:id="190"/>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2"/>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4D01D422" w:rsidR="00937BC9"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937BC9">
      <w:pPr>
        <w:pStyle w:val="ProductList-Body"/>
        <w:ind w:left="180"/>
      </w:pPr>
    </w:p>
    <w:p w14:paraId="76873BD8" w14:textId="77777777" w:rsidR="00A21F04" w:rsidRPr="00E35975" w:rsidRDefault="00A21F04" w:rsidP="00A21F04">
      <w:pPr>
        <w:pStyle w:val="ProductList-Body"/>
        <w:tabs>
          <w:tab w:val="clear" w:pos="158"/>
          <w:tab w:val="left" w:pos="360"/>
        </w:tabs>
        <w:rPr>
          <w:b/>
          <w:color w:val="00188F"/>
          <w:szCs w:val="18"/>
        </w:rPr>
      </w:pPr>
      <w:r>
        <w:rPr>
          <w:b/>
          <w:color w:val="00188F"/>
          <w:szCs w:val="18"/>
        </w:rPr>
        <w:t>Microsoft PowerApps</w:t>
      </w:r>
    </w:p>
    <w:p w14:paraId="3D0FCA60" w14:textId="77777777" w:rsidR="00A21F04" w:rsidRDefault="00A21F04" w:rsidP="00A21F04">
      <w:pPr>
        <w:pStyle w:val="ProductList-Body"/>
        <w:ind w:left="180"/>
        <w:rPr>
          <w:b/>
          <w:color w:val="0072C6"/>
          <w:szCs w:val="18"/>
        </w:rPr>
      </w:pPr>
      <w:r>
        <w:rPr>
          <w:b/>
          <w:color w:val="0072C6"/>
          <w:szCs w:val="18"/>
        </w:rPr>
        <w:t>Omejene entitete</w:t>
      </w:r>
    </w:p>
    <w:p w14:paraId="21D396EC" w14:textId="77777777" w:rsidR="00A21F04" w:rsidRPr="005A5C60" w:rsidRDefault="00A21F04" w:rsidP="00A21F04">
      <w:pPr>
        <w:pStyle w:val="ProductList-Body"/>
        <w:ind w:left="158"/>
      </w:pPr>
      <w:r>
        <w:t xml:space="preserve">Stranka ne sme ustvariti, spremeniti ali izbrisati podatkov od entitete vrste, ki je v dokumentaciji izdelkov na strani </w:t>
      </w:r>
      <w:hyperlink r:id="rId55" w:history="1">
        <w:r>
          <w:rPr>
            <w:rStyle w:val="Hyperlink"/>
          </w:rPr>
          <w:t>https://go.microsoft.com/fwlink/?linkid=868812</w:t>
        </w:r>
      </w:hyperlink>
      <w:r>
        <w:t xml:space="preserve"> navedena kot »omejena«. Stranka ima do teh entitet samo dostop za branje.</w:t>
      </w:r>
    </w:p>
    <w:p w14:paraId="1961FF1B" w14:textId="77777777" w:rsidR="00266A82" w:rsidRPr="00903BB7" w:rsidRDefault="008A4BBB"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lastRenderedPageBreak/>
        <w:tab/>
      </w:r>
      <w:bookmarkStart w:id="191" w:name="_Toc518286874"/>
      <w:r w:rsidR="00700211" w:rsidRPr="00E82F62">
        <w:rPr>
          <w:lang w:val="sl-SI"/>
        </w:rPr>
        <w:t>Microsoft Cloud App Security</w:t>
      </w:r>
      <w:bookmarkEnd w:id="187"/>
      <w:bookmarkEnd w:id="191"/>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8A4BBB"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6A16CB49" w:rsidR="00193A90" w:rsidRPr="00193A90" w:rsidRDefault="00193A90" w:rsidP="00193A90">
      <w:pPr>
        <w:pStyle w:val="ProductList-Offering2Heading"/>
        <w:outlineLvl w:val="2"/>
        <w:rPr>
          <w:lang w:val="sl-SI"/>
        </w:rPr>
      </w:pPr>
      <w:r w:rsidRPr="00193A90">
        <w:rPr>
          <w:lang w:val="sl-SI"/>
        </w:rPr>
        <w:tab/>
      </w:r>
      <w:bookmarkStart w:id="192" w:name="_Toc476230944"/>
      <w:bookmarkStart w:id="193" w:name="_Toc518286875"/>
      <w:r w:rsidRPr="00193A90">
        <w:rPr>
          <w:lang w:val="sl-SI"/>
        </w:rPr>
        <w:t>Microsoft Intune</w:t>
      </w:r>
      <w:bookmarkEnd w:id="192"/>
      <w:bookmarkEnd w:id="193"/>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6"/>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BF6277">
      <w:pPr>
        <w:pStyle w:val="ProductList-Body"/>
        <w:keepNext/>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7"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61226878" w:rsidR="00B41727" w:rsidRPr="00E82F62" w:rsidRDefault="00B41727" w:rsidP="00AE5745">
      <w:pPr>
        <w:pStyle w:val="ProductList-Offering2Heading"/>
        <w:outlineLvl w:val="2"/>
        <w:rPr>
          <w:lang w:val="sl-SI"/>
        </w:rPr>
      </w:pPr>
      <w:r w:rsidRPr="00E82F62">
        <w:rPr>
          <w:lang w:val="sl-SI"/>
        </w:rPr>
        <w:tab/>
      </w:r>
      <w:bookmarkStart w:id="194" w:name="_Toc453946633"/>
      <w:bookmarkStart w:id="195" w:name="_Toc518286876"/>
      <w:bookmarkStart w:id="196" w:name="_Toc451949071"/>
      <w:r w:rsidRPr="00E82F62">
        <w:rPr>
          <w:lang w:val="sl-SI"/>
        </w:rPr>
        <w:t>Microsoft Learning</w:t>
      </w:r>
      <w:bookmarkEnd w:id="194"/>
      <w:bookmarkEnd w:id="195"/>
      <w:r w:rsidRPr="00E82F62">
        <w:rPr>
          <w:lang w:val="sl-SI"/>
        </w:rPr>
        <w:t xml:space="preserve"> </w:t>
      </w:r>
      <w:bookmarkEnd w:id="196"/>
    </w:p>
    <w:bookmarkEnd w:id="181"/>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97" w:name="_Toc451949072"/>
      <w:r>
        <w:t>Microsoft Learning Imagine Academy</w:t>
      </w:r>
      <w:bookmarkEnd w:id="197"/>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8"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82"/>
    <w:p w14:paraId="238A71B3" w14:textId="77777777" w:rsidR="00B727AB" w:rsidRPr="00903BB7" w:rsidRDefault="00B727AB" w:rsidP="00B727AB">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98" w:name="_Toc457466455"/>
      <w:bookmarkStart w:id="199" w:name="_Toc518286877"/>
      <w:r>
        <w:t>Minecraft: Education Edition</w:t>
      </w:r>
      <w:bookmarkEnd w:id="198"/>
      <w:bookmarkEnd w:id="199"/>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200" w:name="_Toc518286878"/>
      <w:r w:rsidR="00581CDB" w:rsidRPr="0075793C">
        <w:rPr>
          <w:lang w:val="sl-SI"/>
        </w:rPr>
        <w:t>Office 365 Developer</w:t>
      </w:r>
      <w:bookmarkEnd w:id="200"/>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201" w:name="_Toc453946637"/>
      <w:bookmarkStart w:id="202" w:name="_Toc518286879"/>
      <w:r w:rsidRPr="00B727AB">
        <w:rPr>
          <w:lang w:val="sl-SI"/>
        </w:rPr>
        <w:t>Namizni operacijski sistem Windows</w:t>
      </w:r>
      <w:bookmarkEnd w:id="201"/>
      <w:bookmarkEnd w:id="202"/>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3" w:name="Attachment1"/>
      <w:bookmarkStart w:id="204" w:name="_Toc518286880"/>
      <w:r w:rsidRPr="009E4752">
        <w:lastRenderedPageBreak/>
        <w:t>Dodatek 1 – Obvestila</w:t>
      </w:r>
      <w:bookmarkEnd w:id="203"/>
      <w:bookmarkEnd w:id="204"/>
    </w:p>
    <w:p w14:paraId="2F4609B8" w14:textId="0A35F4A9" w:rsidR="004D27A6" w:rsidRPr="0075793C" w:rsidRDefault="00D67A4B" w:rsidP="003451AB">
      <w:pPr>
        <w:pStyle w:val="ProductList-Offering1Heading"/>
        <w:rPr>
          <w:lang w:val="sl-SI"/>
        </w:rPr>
      </w:pPr>
      <w:bookmarkStart w:id="205" w:name="_Toc518286881"/>
      <w:r w:rsidRPr="0075793C">
        <w:rPr>
          <w:lang w:val="sl-SI"/>
        </w:rPr>
        <w:t>Zemljevidi Bing</w:t>
      </w:r>
      <w:bookmarkEnd w:id="205"/>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60" w:history="1">
        <w:r w:rsidRPr="009E4752">
          <w:rPr>
            <w:rStyle w:val="Hyperlink"/>
          </w:rPr>
          <w:t>go.microsoft.com/?linkid=9710837</w:t>
        </w:r>
      </w:hyperlink>
      <w:r w:rsidRPr="009E4752">
        <w:t xml:space="preserve">, in izjava o zasebnosti za storitev Zemljevidi Bing, ki je na voljo na spletnem mestu </w:t>
      </w:r>
      <w:hyperlink r:id="rId61" w:history="1">
        <w:r w:rsidRPr="009E4752">
          <w:rPr>
            <w:rStyle w:val="Hyperlink"/>
          </w:rPr>
          <w:t>go.microsoft.com/fwlink/?LinkID=248686</w:t>
        </w:r>
      </w:hyperlink>
      <w:r w:rsidRPr="009E4752">
        <w:t>.</w:t>
      </w:r>
    </w:p>
    <w:bookmarkStart w:id="206" w:name="_Toc431459551"/>
    <w:bookmarkStart w:id="207"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08" w:name="_Toc518286882"/>
      <w:r w:rsidRPr="0075793C">
        <w:rPr>
          <w:lang w:val="sl-SI"/>
        </w:rPr>
        <w:t>Strokovne storitve</w:t>
      </w:r>
      <w:bookmarkEnd w:id="206"/>
      <w:bookmarkEnd w:id="208"/>
    </w:p>
    <w:bookmarkEnd w:id="207"/>
    <w:p w14:paraId="49A2F63A" w14:textId="77777777" w:rsidR="00C57099" w:rsidRDefault="00C57099" w:rsidP="00C57099">
      <w:pPr>
        <w:pStyle w:val="ProductList-Body"/>
      </w:pPr>
      <w:r>
        <w:t>Strokovne storitve se zagotavljajo na podlagi spodnjih „pogojev za strokovne storitve“. Če pa so strokovne storitve vključene v ločeni pogodbi, veljajo pogoji te ločene pogodbe.</w:t>
      </w:r>
    </w:p>
    <w:p w14:paraId="0BCCE2B2" w14:textId="77777777" w:rsidR="00C57099" w:rsidRDefault="00C57099" w:rsidP="00C57099">
      <w:pPr>
        <w:pStyle w:val="ProductList-Body"/>
      </w:pPr>
    </w:p>
    <w:p w14:paraId="4E216F0D" w14:textId="77777777" w:rsidR="00C57099" w:rsidRDefault="00C57099" w:rsidP="00C57099">
      <w:pPr>
        <w:pStyle w:val="ProductList-Body"/>
      </w:pPr>
      <w:r>
        <w:t>Strokovne storitve, na katere se nanaša to obvestilo, niso spletne storitve in zanje ne veljajo preostali pogoji za spletne storitve ter morebitno dopolnilo glede obdelave podatkov ali pogodba HIPAA Business Associated Agreement, ki sta ju podpisali obe pogodbeni stranki, razen če je to izrecno določeno v spodnjih pogojih za strokovne storitve.</w:t>
      </w:r>
    </w:p>
    <w:p w14:paraId="73AE1BE3" w14:textId="77777777" w:rsidR="00C57099" w:rsidRPr="00FC2D52" w:rsidRDefault="00C57099" w:rsidP="00C57099">
      <w:pPr>
        <w:pStyle w:val="ProductList-Body"/>
        <w:rPr>
          <w:b/>
          <w:color w:val="00188F"/>
        </w:rPr>
      </w:pPr>
    </w:p>
    <w:p w14:paraId="7970CF51" w14:textId="77777777" w:rsidR="00C57099" w:rsidRPr="00F40FD0" w:rsidRDefault="00C57099" w:rsidP="00C57099">
      <w:pPr>
        <w:pStyle w:val="ProductList-Body"/>
        <w:outlineLvl w:val="2"/>
      </w:pPr>
      <w:r>
        <w:rPr>
          <w:b/>
          <w:color w:val="00188F"/>
        </w:rPr>
        <w:t>Podatki za podporo</w:t>
      </w:r>
    </w:p>
    <w:p w14:paraId="4353DF6C" w14:textId="77777777" w:rsidR="00C57099" w:rsidRPr="00F40FD0" w:rsidRDefault="00C57099" w:rsidP="00C57099">
      <w:pPr>
        <w:pStyle w:val="ProductList-Body"/>
        <w:ind w:left="180"/>
        <w:outlineLvl w:val="2"/>
      </w:pPr>
      <w:r>
        <w:rPr>
          <w:b/>
          <w:bCs/>
          <w:color w:val="0072C6"/>
        </w:rPr>
        <w:t>Obdelava podatkov za podporo</w:t>
      </w:r>
    </w:p>
    <w:p w14:paraId="03AF1405" w14:textId="77777777" w:rsidR="00C57099" w:rsidRDefault="00C57099" w:rsidP="00C57099">
      <w:pPr>
        <w:pStyle w:val="ProductList-Body"/>
        <w:ind w:left="158"/>
      </w:pPr>
      <w:r>
        <w:t>Podatki za podporo bodo uporabljeni in drugače obdelani samo za zagotavljanje tehnične podpore stranki, vključno z nameni, združljivimi z zagotavljanjem tehnične podpore. Microsoft podatkov za podporo brez strankinega dovoljenja ne bo uporabil ali drugače obdelal za oglaševanja ali podobne komercialne namene in iz njih ne bo pridobival podatkov za te namene. Med pogodbenima strankama velja, da stranka obdrži vse pravice, lastništvo in zahteve v podatkih za podporo in do njih. Microsoft ne pridobi nobenih pravic do podatkov za podporo razen pravic, ki jih stranka podeli Microsoftu za zagotavljanje podpore stranki. Ta odstavek ne vpliva na Microsoftove pravice v programski opremi ali storitvah, za katere Microsoft stranki podeli licenco.</w:t>
      </w:r>
    </w:p>
    <w:p w14:paraId="6E9FB8DD" w14:textId="77777777" w:rsidR="00C57099" w:rsidRDefault="00C57099" w:rsidP="00C57099">
      <w:pPr>
        <w:pStyle w:val="ProductList-Body"/>
        <w:ind w:left="158"/>
      </w:pPr>
    </w:p>
    <w:p w14:paraId="0083E735" w14:textId="77777777" w:rsidR="00C57099" w:rsidRPr="00F40FD0" w:rsidRDefault="00C57099" w:rsidP="00C57099">
      <w:pPr>
        <w:pStyle w:val="ProductList-Body"/>
        <w:ind w:left="180"/>
        <w:outlineLvl w:val="2"/>
      </w:pPr>
      <w:r>
        <w:rPr>
          <w:b/>
          <w:bCs/>
          <w:color w:val="0072C6"/>
        </w:rPr>
        <w:t>Obdelava osebnih podatkov, vključenih v podatke za podporo; GDPR</w:t>
      </w:r>
    </w:p>
    <w:p w14:paraId="5F49858A" w14:textId="77777777" w:rsidR="00C57099" w:rsidRDefault="00C57099" w:rsidP="00C57099">
      <w:pPr>
        <w:pStyle w:val="ProductList-Body"/>
        <w:ind w:left="158"/>
      </w:pPr>
      <w:r>
        <w:t>Osebni podatki, ki jih Microsoftu v povezavi s tehnično podporo zagotovi stranka ali so mu zagotovljene v njenem imenu, so tudi podatki za podporo. Če je Microsoft obdelovalec ali podobdelovalec osebnih podatkov, za katere velja GDPR, za to obdelavo veljajo tudi pogoji Splošne uredbe o varstvu podatkov v prilogi 4 in pogodbeni stranki se tudi strinjata z naslednjimi pogoji v tem podrazdelku („Obdelava osebnih podatkov, vključenih v podatke za podporo; GDPR“):</w:t>
      </w:r>
    </w:p>
    <w:p w14:paraId="2294DC32" w14:textId="77777777" w:rsidR="00C57099" w:rsidRDefault="00C57099" w:rsidP="00C57099">
      <w:pPr>
        <w:pStyle w:val="ProductList-Body"/>
        <w:ind w:left="158"/>
      </w:pPr>
    </w:p>
    <w:p w14:paraId="43D04008" w14:textId="77777777" w:rsidR="00C57099" w:rsidRPr="00CD1288" w:rsidRDefault="00C57099" w:rsidP="00C57099">
      <w:pPr>
        <w:pStyle w:val="ProductList-Body"/>
        <w:ind w:left="180"/>
        <w:outlineLvl w:val="2"/>
        <w:rPr>
          <w:color w:val="0072C6"/>
        </w:rPr>
      </w:pPr>
      <w:r>
        <w:rPr>
          <w:b/>
          <w:color w:val="0072C6"/>
        </w:rPr>
        <w:tab/>
      </w:r>
      <w:r>
        <w:rPr>
          <w:color w:val="0072C6"/>
        </w:rPr>
        <w:t>Vloge in odgovornosti obdelovalca in upravljavca</w:t>
      </w:r>
    </w:p>
    <w:p w14:paraId="273552E4" w14:textId="77777777" w:rsidR="00C57099" w:rsidRPr="00CD1288" w:rsidRDefault="00C57099" w:rsidP="00C57099">
      <w:pPr>
        <w:pStyle w:val="ProductList-Body"/>
        <w:ind w:left="720"/>
      </w:pPr>
      <w:r>
        <w:t>Stranka in Microsoft se strinjata, da je stranka upravljavec osebnih podatkov, vključenih v podatkih za podporo, in Microsoft obdelovalec teh podatkov, razen kadar stranka deluje kot obdelovalec osebnih podatkov; v tem primeru je Microsoft podobdelovalec. Vendar pa se Microsoft in stranka strinjata, da je Microsoft upravljavec podatkov za poslovne podatke za stik ali druge osebne podatke, ki bodo morda zbrani hkrati kot podatki za podporo, vendar so potrebni za vzdrževanje poslovnega odnosa s stranko. Microsoft bo osebne podatke obdelal samo na podlagi dokumentiranih navodil stranke. Stranka se strinja, da njena pogodba o količinskem licenciranju (vključno s PSS) skupaj s strankino uporabo strokovnih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3B9C274" w14:textId="77777777" w:rsidR="00C57099" w:rsidRDefault="00C57099" w:rsidP="00C57099">
      <w:pPr>
        <w:pStyle w:val="ProductList-Body"/>
        <w:ind w:left="158"/>
      </w:pPr>
    </w:p>
    <w:p w14:paraId="4865BCDF" w14:textId="77777777" w:rsidR="00C57099" w:rsidRPr="00CD1288" w:rsidRDefault="00C57099" w:rsidP="00C57099">
      <w:pPr>
        <w:pStyle w:val="ProductList-Body"/>
        <w:ind w:left="180"/>
        <w:outlineLvl w:val="2"/>
        <w:rPr>
          <w:color w:val="0072C6"/>
        </w:rPr>
      </w:pPr>
      <w:r>
        <w:rPr>
          <w:b/>
          <w:color w:val="0072C6"/>
        </w:rPr>
        <w:tab/>
      </w:r>
      <w:r>
        <w:rPr>
          <w:color w:val="0072C6"/>
        </w:rPr>
        <w:t>Obdelava osebnih podatkov, vključenih v podatke za podporo</w:t>
      </w:r>
    </w:p>
    <w:p w14:paraId="020BA3F6" w14:textId="77777777" w:rsidR="00C57099" w:rsidRPr="00F77194" w:rsidRDefault="00C57099" w:rsidP="00C57099">
      <w:pPr>
        <w:pStyle w:val="CommentText"/>
        <w:spacing w:after="0"/>
        <w:ind w:left="720"/>
        <w:rPr>
          <w:sz w:val="18"/>
          <w:szCs w:val="18"/>
        </w:rPr>
      </w:pPr>
      <w:r>
        <w:rPr>
          <w:sz w:val="18"/>
          <w:szCs w:val="18"/>
        </w:rPr>
        <w:t>Pogodbeni stranki potrjujeta in se strinjata, da:</w:t>
      </w:r>
    </w:p>
    <w:p w14:paraId="139DCBE4" w14:textId="77777777" w:rsidR="00C57099" w:rsidRDefault="00C57099" w:rsidP="00C57099">
      <w:pPr>
        <w:pStyle w:val="ProductList-Body"/>
        <w:numPr>
          <w:ilvl w:val="0"/>
          <w:numId w:val="47"/>
        </w:numPr>
        <w:ind w:left="1280"/>
      </w:pPr>
      <w:r>
        <w:t>je tema obdelave omejena na osebne podatke v obsegu GDPR;</w:t>
      </w:r>
    </w:p>
    <w:p w14:paraId="27A3B429" w14:textId="77777777" w:rsidR="00C57099" w:rsidRDefault="00C57099" w:rsidP="00C57099">
      <w:pPr>
        <w:pStyle w:val="ProductList-Body"/>
        <w:numPr>
          <w:ilvl w:val="0"/>
          <w:numId w:val="47"/>
        </w:numPr>
        <w:ind w:left="1280"/>
      </w:pPr>
      <w:r>
        <w:t xml:space="preserve">bo obdelava trajala samo, dokler ima stranka pravico do prejemanja tehnične podpore in dokler niso vsi osebni podatki izbrisani ali vrnjeni skladno z navodili stranke ali pogoji PSS; </w:t>
      </w:r>
    </w:p>
    <w:p w14:paraId="4E435A91" w14:textId="77777777" w:rsidR="00C57099" w:rsidRDefault="00C57099" w:rsidP="00C57099">
      <w:pPr>
        <w:pStyle w:val="ProductList-Body"/>
        <w:numPr>
          <w:ilvl w:val="0"/>
          <w:numId w:val="47"/>
        </w:numPr>
        <w:ind w:left="1280"/>
      </w:pPr>
      <w:r>
        <w:t xml:space="preserve">sta narava in namen obdelave zagotavljanje tehnične podpore v skladu s strankino pogodbo o količinskem licenciranju; </w:t>
      </w:r>
    </w:p>
    <w:p w14:paraId="08F64612" w14:textId="77777777" w:rsidR="00C57099" w:rsidRDefault="00C57099" w:rsidP="00C57099">
      <w:pPr>
        <w:pStyle w:val="ProductList-Body"/>
        <w:numPr>
          <w:ilvl w:val="0"/>
          <w:numId w:val="47"/>
        </w:numPr>
        <w:ind w:left="1280"/>
      </w:pPr>
      <w:r>
        <w:t xml:space="preserve">vrste osebnih podatkov, obdelane v povezavi z zagotavljanjem tehnične podpore, vključujejo tiste, ki so izrecno navedene v 4. členu GDPR; in </w:t>
      </w:r>
    </w:p>
    <w:p w14:paraId="6AEAC866" w14:textId="77777777" w:rsidR="00C57099" w:rsidRDefault="00C57099" w:rsidP="00C57099">
      <w:pPr>
        <w:pStyle w:val="ProductList-Body"/>
        <w:numPr>
          <w:ilvl w:val="0"/>
          <w:numId w:val="47"/>
        </w:numPr>
        <w:ind w:left="1282"/>
      </w:pPr>
      <w:r>
        <w:t>Kategorije posameznikov, na katere se nanašajo osebni podatki, so strankini zastopniki in končni uporabniki, kot so zaposleni, pogodbeniki, sodelavci in stranke.</w:t>
      </w:r>
    </w:p>
    <w:p w14:paraId="4C16E32C" w14:textId="77777777" w:rsidR="00C57099" w:rsidRDefault="00C57099" w:rsidP="00C57099">
      <w:pPr>
        <w:pStyle w:val="ProductList-Body"/>
        <w:ind w:left="922"/>
      </w:pPr>
    </w:p>
    <w:p w14:paraId="2515DB0A" w14:textId="77777777" w:rsidR="00C57099" w:rsidRDefault="00C57099" w:rsidP="00C57099">
      <w:pPr>
        <w:pStyle w:val="ProductList-Body"/>
        <w:ind w:left="720"/>
      </w:pPr>
      <w:r>
        <w:t>Bo Microsoft za zahteve posameznikov, na katere se nanašajo podatki, in evidence o dejavnosti obdelave, povezane s podatki za podporo in osebnimi podatki, vključenimi v njih, spoštoval upoštevne obveznosti, določene v razdelkih „Pravice posameznikov, na katere se nanašajo podatki; pomoč pri zahtevah“ in „Evidence o dejavnosti obdelave“ v poglavju pogojev za spletne storitve z naslovom „Pogoji za varstvo podatkov“.</w:t>
      </w:r>
    </w:p>
    <w:p w14:paraId="5280D01F" w14:textId="77777777" w:rsidR="00C57099" w:rsidRDefault="00C57099" w:rsidP="00C57099">
      <w:pPr>
        <w:pStyle w:val="ProductList-Body"/>
      </w:pPr>
    </w:p>
    <w:p w14:paraId="32BD05A9" w14:textId="77777777" w:rsidR="00C57099" w:rsidRPr="00F40FD0" w:rsidRDefault="00C57099" w:rsidP="00C57099">
      <w:pPr>
        <w:pStyle w:val="ProductList-Body"/>
        <w:ind w:left="180"/>
        <w:outlineLvl w:val="2"/>
      </w:pPr>
      <w:r>
        <w:rPr>
          <w:b/>
          <w:bCs/>
          <w:color w:val="0072C6"/>
        </w:rPr>
        <w:t>Varnost podatkov za podporo</w:t>
      </w:r>
    </w:p>
    <w:p w14:paraId="521740ED" w14:textId="77777777" w:rsidR="00A21F04" w:rsidRDefault="00A21F04" w:rsidP="00A21F04">
      <w:pPr>
        <w:pStyle w:val="ProductList-Body"/>
        <w:ind w:left="158"/>
      </w:pPr>
      <w:r>
        <w:t>Microsoft bo vzpostavil in vzdrževal tehnične in organizacijske ukrepe za zaščito podatkov za podporo. Ti ukrepi so skladni z zahtevami, določenimi v standardih ISO 27001, ISO 27002 in ISO 27018. Če je Microsoft obveščen o kršitvi varnosti, zaradi katere pride do nenamernega ali nezakonitega uničenja, izgube, spremembe ali nepooblaščenega razkritja podatkov za podporo ali dostopa do njih, medtem ko jih obdeluje Microsoft, bo Microsoft spoštoval obveznosti, določene v razdelku »Obvestilo o kršitvi varnosti« v poglavju pogojev za spletne storitve z naslovom »Pogoji za varstvo podatkov«.</w:t>
      </w:r>
    </w:p>
    <w:p w14:paraId="40297C11" w14:textId="77777777" w:rsidR="00C57099" w:rsidRDefault="00C57099" w:rsidP="00C57099">
      <w:pPr>
        <w:pStyle w:val="ProductList-Body"/>
        <w:ind w:left="158"/>
      </w:pPr>
    </w:p>
    <w:p w14:paraId="12895D90" w14:textId="77777777" w:rsidR="00C57099" w:rsidRPr="00F40FD0" w:rsidRDefault="00C57099" w:rsidP="00C57099">
      <w:pPr>
        <w:pStyle w:val="ProductList-Body"/>
        <w:ind w:left="180"/>
        <w:outlineLvl w:val="2"/>
      </w:pPr>
      <w:r>
        <w:rPr>
          <w:b/>
          <w:bCs/>
          <w:color w:val="0072C6"/>
        </w:rPr>
        <w:t>Lokacija in prenos podatkov</w:t>
      </w:r>
    </w:p>
    <w:p w14:paraId="3AD7186E" w14:textId="77777777" w:rsidR="00C57099" w:rsidRDefault="00C57099" w:rsidP="00C57099">
      <w:pPr>
        <w:pStyle w:val="ProductList-Body"/>
        <w:ind w:left="158"/>
      </w:pPr>
      <w:r>
        <w:t>Podatki za podporo, ki jih Microsoft obdeluje v imenu stranke, se lahko prenašajo, shranjujejo in obdelujejo v Združenih državah ali kateri koli drugi državi, v katerih poslujejo Microsoft ali njegova lastniško povezana podjetja oziroma podobdelovalci. Stranka pooblašča Microsoft za izvedbo katerega koli takega prenosa podatkov za podporo v katero koli tako državo ter za shranjevanje in obdelavo podatkov za zagotavljanja tehnične podpore. Microsoft ima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68D119DC" w14:textId="77777777" w:rsidR="00C57099" w:rsidRDefault="00C57099" w:rsidP="00C57099">
      <w:pPr>
        <w:pStyle w:val="ProductList-Body"/>
        <w:ind w:left="158"/>
      </w:pPr>
    </w:p>
    <w:p w14:paraId="38DA0E53" w14:textId="77777777" w:rsidR="00C57099" w:rsidRPr="00F40FD0" w:rsidRDefault="00C57099" w:rsidP="00C57099">
      <w:pPr>
        <w:pStyle w:val="ProductList-Body"/>
        <w:ind w:left="180"/>
        <w:outlineLvl w:val="2"/>
      </w:pPr>
      <w:r>
        <w:rPr>
          <w:b/>
          <w:bCs/>
          <w:color w:val="0072C6"/>
        </w:rPr>
        <w:t>Druge zaveze za podatke za podporo</w:t>
      </w:r>
    </w:p>
    <w:p w14:paraId="2064543B" w14:textId="77777777" w:rsidR="00C57099" w:rsidRDefault="00C57099" w:rsidP="00C57099">
      <w:pPr>
        <w:pStyle w:val="ProductList-Body"/>
        <w:ind w:left="180"/>
        <w:outlineLvl w:val="2"/>
        <w:rPr>
          <w:color w:val="0072C6"/>
        </w:rPr>
      </w:pPr>
      <w:r>
        <w:rPr>
          <w:b/>
          <w:color w:val="0072C6"/>
        </w:rPr>
        <w:tab/>
      </w:r>
      <w:r>
        <w:rPr>
          <w:color w:val="0072C6"/>
        </w:rPr>
        <w:t>Razkritje</w:t>
      </w:r>
    </w:p>
    <w:p w14:paraId="44001940" w14:textId="77777777" w:rsidR="00C57099" w:rsidRPr="00CD1288" w:rsidRDefault="00C57099" w:rsidP="00C57099">
      <w:pPr>
        <w:pStyle w:val="ProductList-Body"/>
        <w:ind w:left="720"/>
      </w:pPr>
      <w:r>
        <w:t>Za Microsoftovo razkritje podatkov za podporo tretjim osebam veljajo enake omejitve in postopki, kot veljajo za podatke strank, ki so določeni v razdelku „Razkritje podatkov strank“ v poglavju pogojev za spletne storitve z naslovom „Pogoji za varstvo podatkov“.</w:t>
      </w:r>
    </w:p>
    <w:p w14:paraId="52D58078" w14:textId="77777777" w:rsidR="00C57099" w:rsidRDefault="00C57099" w:rsidP="00C57099">
      <w:pPr>
        <w:pStyle w:val="ProductList-Body"/>
        <w:ind w:left="158"/>
      </w:pPr>
    </w:p>
    <w:p w14:paraId="63AE5BBA" w14:textId="77777777" w:rsidR="00C57099" w:rsidRDefault="00C57099" w:rsidP="00C57099">
      <w:pPr>
        <w:pStyle w:val="ProductList-Body"/>
        <w:ind w:left="180"/>
        <w:outlineLvl w:val="2"/>
        <w:rPr>
          <w:color w:val="0072C6"/>
        </w:rPr>
      </w:pPr>
      <w:r>
        <w:rPr>
          <w:b/>
          <w:color w:val="0072C6"/>
        </w:rPr>
        <w:tab/>
      </w:r>
      <w:r>
        <w:rPr>
          <w:color w:val="0072C6"/>
        </w:rPr>
        <w:t>Izbris ali vračilo</w:t>
      </w:r>
    </w:p>
    <w:p w14:paraId="3301CA22" w14:textId="77777777" w:rsidR="00C57099" w:rsidRDefault="00C57099" w:rsidP="00C57099">
      <w:pPr>
        <w:pStyle w:val="ProductList-Body"/>
        <w:ind w:left="720"/>
      </w:pPr>
      <w:r>
        <w:t>Microsoft bo vse kopije podatkov za podporo in osebnih podatkov, vključenih v njih, izbrisal ali vrnil, potem ko so doseženi poslovni nameni, zaradi katerih so bili podatki za podporo zbrani ali preneseni, ali prej, če stranka to pisno zahteva.</w:t>
      </w:r>
    </w:p>
    <w:p w14:paraId="66B452D7" w14:textId="77777777" w:rsidR="00C57099" w:rsidRDefault="00C57099" w:rsidP="00C57099">
      <w:pPr>
        <w:pStyle w:val="ProductList-Body"/>
        <w:ind w:left="158"/>
      </w:pPr>
    </w:p>
    <w:p w14:paraId="2EDAEFCD" w14:textId="77777777" w:rsidR="00C57099" w:rsidRDefault="00C57099" w:rsidP="00C57099">
      <w:pPr>
        <w:pStyle w:val="ProductList-Body"/>
        <w:ind w:left="180"/>
        <w:outlineLvl w:val="2"/>
        <w:rPr>
          <w:color w:val="0072C6"/>
        </w:rPr>
      </w:pPr>
      <w:r>
        <w:rPr>
          <w:b/>
          <w:color w:val="0072C6"/>
        </w:rPr>
        <w:tab/>
      </w:r>
      <w:r>
        <w:rPr>
          <w:color w:val="0072C6"/>
        </w:rPr>
        <w:t>Uporaba podobdelovalcev</w:t>
      </w:r>
    </w:p>
    <w:p w14:paraId="202E6251" w14:textId="77777777" w:rsidR="00C57099" w:rsidRDefault="00C57099" w:rsidP="00C57099">
      <w:pPr>
        <w:pStyle w:val="ProductList-Body"/>
        <w:ind w:left="720"/>
      </w:pPr>
      <w:r>
        <w:t>Za Microsoftovo uporabo podobdelovalcev v povezavi z zagotavljanjem tehnične podpore za spletne storitve veljajo enake omejitve in postopki, kot veljajo za njegovo uporabo podobdelovalcev v povezavi s spletnimi storitvami, ki so določeni v razdelku „Uporaba podobdelovalcev“ v poglavju pogojev za spletne storitve z naslovom „Pogoji za varstvo podatkov“.</w:t>
      </w:r>
    </w:p>
    <w:p w14:paraId="2E7E84E9" w14:textId="77777777" w:rsidR="00C57099" w:rsidRDefault="00C57099" w:rsidP="00C57099">
      <w:pPr>
        <w:pStyle w:val="ProductList-Body"/>
        <w:ind w:left="158"/>
      </w:pPr>
    </w:p>
    <w:p w14:paraId="46BD9D0F" w14:textId="77777777" w:rsidR="00C57099" w:rsidRDefault="00C57099" w:rsidP="00C57099">
      <w:pPr>
        <w:pStyle w:val="ProductList-Body"/>
        <w:ind w:left="180"/>
        <w:outlineLvl w:val="2"/>
        <w:rPr>
          <w:color w:val="0072C6"/>
        </w:rPr>
      </w:pPr>
      <w:r>
        <w:rPr>
          <w:b/>
          <w:color w:val="0072C6"/>
        </w:rPr>
        <w:tab/>
      </w:r>
      <w:r>
        <w:rPr>
          <w:color w:val="0072C6"/>
        </w:rPr>
        <w:t>Izobraževalne ustanove</w:t>
      </w:r>
    </w:p>
    <w:p w14:paraId="733F2E0D" w14:textId="77777777" w:rsidR="00C57099" w:rsidRPr="00CD1288" w:rsidRDefault="00C57099" w:rsidP="00C57099">
      <w:pPr>
        <w:pStyle w:val="ProductList-Body"/>
        <w:ind w:left="720"/>
      </w:pPr>
      <w:r>
        <w:t>Microsoftove potrditve in pogodbe ter strankine obveznosti za pridobitev soglasja staršev in posredovanje obvestil, določene v določbi „Izobraževalne ustanove“ v razdelku pogojev za spletne storitve z naslovom „Pogoji za varstvo podatkov“, veljajo tudi za podatke za podporo.</w:t>
      </w:r>
    </w:p>
    <w:p w14:paraId="59D68E40" w14:textId="77777777" w:rsidR="00C57099" w:rsidRPr="00CD1288" w:rsidRDefault="00C57099" w:rsidP="00C57099">
      <w:pPr>
        <w:pStyle w:val="ProductList-Body"/>
      </w:pPr>
    </w:p>
    <w:p w14:paraId="171C0BE3" w14:textId="77777777" w:rsidR="00C57099" w:rsidRPr="00FC2D52" w:rsidRDefault="00C57099" w:rsidP="00C57099">
      <w:pPr>
        <w:pStyle w:val="ProductList-Body"/>
        <w:outlineLvl w:val="2"/>
      </w:pPr>
      <w:r>
        <w:rPr>
          <w:b/>
          <w:bCs/>
          <w:color w:val="00188F"/>
        </w:rPr>
        <w:t>Drugi pogoji za strokovne storitve</w:t>
      </w:r>
    </w:p>
    <w:p w14:paraId="2A00C6C1" w14:textId="77777777" w:rsidR="00C57099" w:rsidRPr="00AC5443" w:rsidRDefault="00C57099" w:rsidP="00C57099">
      <w:pPr>
        <w:pStyle w:val="ProductList-Body"/>
        <w:tabs>
          <w:tab w:val="clear" w:pos="158"/>
          <w:tab w:val="left" w:pos="360"/>
        </w:tabs>
        <w:ind w:left="180"/>
        <w:outlineLvl w:val="3"/>
        <w:rPr>
          <w:b/>
          <w:color w:val="0072C6"/>
        </w:rPr>
      </w:pPr>
      <w:r>
        <w:rPr>
          <w:b/>
          <w:color w:val="0072C6"/>
        </w:rPr>
        <w:t>Obdelava osebnih podatkov</w:t>
      </w:r>
    </w:p>
    <w:p w14:paraId="7AD591EE" w14:textId="77777777" w:rsidR="00C57099" w:rsidRPr="00FC2D52" w:rsidRDefault="00C57099" w:rsidP="00C57099">
      <w:pPr>
        <w:pStyle w:val="CommentText"/>
        <w:ind w:left="180"/>
      </w:pPr>
      <w:r>
        <w:rPr>
          <w:sz w:val="18"/>
          <w:szCs w:val="18"/>
        </w:rPr>
        <w:t xml:space="preserve">Če je Microsoft obdelovalec ali podobdelovalec osebnih podatkov, ki niso vključeni v podatke za podporo, v povezavi z zagotavljanjem strokovnih storitev, se zavezuje, da bo od 25. maja 2018 dalje za vse stranke spoštoval pogoje Splošne uredbe o varstvu podatkov v prilogi 4. </w:t>
      </w: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 xml:space="preserve">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w:t>
      </w:r>
      <w:r>
        <w:rPr>
          <w:b/>
        </w:rPr>
        <w:lastRenderedPageBreak/>
        <w:t>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09"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10" w:name="_Toc518286883"/>
      <w:r w:rsidRPr="003A21DC">
        <w:rPr>
          <w:lang w:val="sl-SI"/>
        </w:rPr>
        <w:t>Obvestilo o kodiranju Azure Media Services H.265/HEVC Encoding</w:t>
      </w:r>
      <w:bookmarkEnd w:id="209"/>
      <w:bookmarkEnd w:id="210"/>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8A4BBB"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2F5ECA">
      <w:pPr>
        <w:pStyle w:val="ProductList-Offering1Heading"/>
        <w:rPr>
          <w:lang w:val="sl-SI"/>
        </w:rPr>
      </w:pPr>
      <w:bookmarkStart w:id="211" w:name="_Toc484158323"/>
      <w:bookmarkStart w:id="212" w:name="_Toc518286884"/>
      <w:r w:rsidRPr="00E82F62">
        <w:rPr>
          <w:lang w:val="sl-SI"/>
        </w:rPr>
        <w:t>Obvestilo o programu Adobe Flash Player</w:t>
      </w:r>
      <w:bookmarkEnd w:id="211"/>
      <w:bookmarkEnd w:id="212"/>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2"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13" w:name="_Toc484158324"/>
    <w:bookmarkStart w:id="214" w:name="_Toc476230953"/>
    <w:p w14:paraId="61816A96"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15" w:name="_Toc518286885"/>
      <w:r w:rsidRPr="002F5ECA">
        <w:rPr>
          <w:lang w:val="sl-SI"/>
        </w:rPr>
        <w:t>Obvestilo o vizualnem standardu H.264/AVC, videostandardu VC-1, vizualnem standardu MPEG-4 Part 2 in videostandardu MPEG-2</w:t>
      </w:r>
      <w:bookmarkEnd w:id="213"/>
      <w:bookmarkEnd w:id="214"/>
      <w:bookmarkEnd w:id="215"/>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w:t>
      </w:r>
      <w:r w:rsidRPr="009E4752">
        <w:lastRenderedPageBreak/>
        <w:t xml:space="preserve">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3"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8A4BBB"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4"/>
          <w:footerReference w:type="first" r:id="rId65"/>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16" w:name="_Toc503180509"/>
      <w:bookmarkStart w:id="217" w:name="_Toc518286886"/>
      <w:bookmarkStart w:id="218" w:name="Attachment2"/>
      <w:r w:rsidRPr="00A43210">
        <w:t>Dodatek 2 – Zbirke z naročniško licenco</w:t>
      </w:r>
      <w:bookmarkEnd w:id="216"/>
      <w:bookmarkEnd w:id="217"/>
    </w:p>
    <w:p w14:paraId="77E73172" w14:textId="77777777" w:rsidR="003A02A5" w:rsidRPr="00A43210"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10687" w:type="dxa"/>
        <w:tblInd w:w="108" w:type="dxa"/>
        <w:tblLook w:val="04A0" w:firstRow="1" w:lastRow="0" w:firstColumn="1" w:lastColumn="0" w:noHBand="0" w:noVBand="1"/>
      </w:tblPr>
      <w:tblGrid>
        <w:gridCol w:w="3060"/>
        <w:gridCol w:w="358"/>
        <w:gridCol w:w="360"/>
        <w:gridCol w:w="360"/>
        <w:gridCol w:w="358"/>
        <w:gridCol w:w="801"/>
        <w:gridCol w:w="734"/>
        <w:gridCol w:w="518"/>
        <w:gridCol w:w="519"/>
        <w:gridCol w:w="441"/>
        <w:gridCol w:w="439"/>
        <w:gridCol w:w="352"/>
        <w:gridCol w:w="966"/>
        <w:gridCol w:w="527"/>
        <w:gridCol w:w="445"/>
        <w:gridCol w:w="449"/>
      </w:tblGrid>
      <w:tr w:rsidR="003A02A5" w:rsidRPr="00A43210" w14:paraId="55B600D1" w14:textId="77777777" w:rsidTr="00DA2FD5">
        <w:trPr>
          <w:trHeight w:val="636"/>
          <w:tblHeader/>
        </w:trPr>
        <w:tc>
          <w:tcPr>
            <w:tcW w:w="3060" w:type="dxa"/>
            <w:vMerge w:val="restart"/>
            <w:tcBorders>
              <w:top w:val="nil"/>
              <w:left w:val="nil"/>
              <w:bottom w:val="dashSmallGap" w:sz="4" w:space="0" w:color="808080" w:themeColor="text1" w:themeTint="7F" w:themeShade="00"/>
              <w:right w:val="nil"/>
            </w:tcBorders>
            <w:vAlign w:val="bottom"/>
            <w:hideMark/>
          </w:tcPr>
          <w:p w14:paraId="7B60DFD7"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14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783E0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75EF92CA"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Enterprise </w:t>
            </w:r>
            <w:r w:rsidRPr="00A43210">
              <w:rPr>
                <w:rFonts w:asciiTheme="majorHAnsi" w:hAnsiTheme="majorHAnsi"/>
                <w:color w:val="FFFFFF" w:themeColor="background1"/>
                <w:sz w:val="15"/>
                <w:szCs w:val="15"/>
                <w:vertAlign w:val="superscript"/>
              </w:rPr>
              <w:t>1, 3</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DF34D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47FACD7C"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7BA9DC6C"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Essentials</w:t>
            </w:r>
          </w:p>
        </w:tc>
        <w:tc>
          <w:tcPr>
            <w:tcW w:w="73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7A0BED"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6B28642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07962873"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Premium</w:t>
            </w:r>
          </w:p>
        </w:tc>
        <w:tc>
          <w:tcPr>
            <w:tcW w:w="1037" w:type="dxa"/>
            <w:gridSpan w:val="2"/>
            <w:tcBorders>
              <w:top w:val="single" w:sz="12" w:space="0" w:color="FFFFFF" w:themeColor="background1"/>
              <w:left w:val="single" w:sz="12" w:space="0" w:color="FFFFFF" w:themeColor="background1"/>
              <w:right w:val="nil"/>
            </w:tcBorders>
            <w:shd w:val="clear" w:color="auto" w:fill="0072C6"/>
            <w:hideMark/>
          </w:tcPr>
          <w:p w14:paraId="269A6AF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w:t>
            </w:r>
          </w:p>
          <w:p w14:paraId="0D065F7F"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Mobility +</w:t>
            </w:r>
          </w:p>
          <w:p w14:paraId="488A55D7"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Security</w:t>
            </w:r>
          </w:p>
        </w:tc>
        <w:tc>
          <w:tcPr>
            <w:tcW w:w="123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0BF69D"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w:t>
            </w:r>
          </w:p>
          <w:p w14:paraId="2C00D940"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365 </w:t>
            </w:r>
            <w:r w:rsidRPr="00A43210">
              <w:rPr>
                <w:rFonts w:asciiTheme="majorHAnsi" w:hAnsiTheme="majorHAnsi"/>
                <w:color w:val="FFFFFF" w:themeColor="background1"/>
                <w:sz w:val="15"/>
                <w:szCs w:val="15"/>
                <w:vertAlign w:val="superscript"/>
              </w:rPr>
              <w:t>2</w:t>
            </w:r>
          </w:p>
        </w:tc>
        <w:tc>
          <w:tcPr>
            <w:tcW w:w="9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9B3B9A"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 365 Business</w:t>
            </w:r>
          </w:p>
        </w:tc>
        <w:tc>
          <w:tcPr>
            <w:tcW w:w="1419" w:type="dxa"/>
            <w:gridSpan w:val="3"/>
            <w:tcBorders>
              <w:top w:val="single" w:sz="12" w:space="0" w:color="FFFFFF" w:themeColor="background1"/>
              <w:left w:val="single" w:sz="12" w:space="0" w:color="FFFFFF" w:themeColor="background1"/>
              <w:bottom w:val="nil"/>
              <w:right w:val="nil"/>
            </w:tcBorders>
            <w:shd w:val="clear" w:color="auto" w:fill="0072C6"/>
          </w:tcPr>
          <w:p w14:paraId="594A4422"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Dynamics 365</w:t>
            </w:r>
          </w:p>
          <w:p w14:paraId="1124A73E"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 Edition</w:t>
            </w:r>
          </w:p>
          <w:p w14:paraId="4630B5A9"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A02A5" w:rsidRPr="00A43210" w14:paraId="45AD613A" w14:textId="77777777" w:rsidTr="00DA2FD5">
        <w:trPr>
          <w:trHeight w:val="299"/>
          <w:tblHeader/>
        </w:trPr>
        <w:tc>
          <w:tcPr>
            <w:tcW w:w="3060" w:type="dxa"/>
            <w:vMerge/>
            <w:tcBorders>
              <w:top w:val="nil"/>
              <w:left w:val="nil"/>
              <w:bottom w:val="dashSmallGap" w:sz="4" w:space="0" w:color="808080" w:themeColor="background1" w:themeShade="80"/>
              <w:right w:val="nil"/>
            </w:tcBorders>
            <w:vAlign w:val="center"/>
            <w:hideMark/>
          </w:tcPr>
          <w:p w14:paraId="424A2565" w14:textId="77777777" w:rsidR="003A02A5" w:rsidRPr="00A43210" w:rsidRDefault="003A02A5" w:rsidP="00232506">
            <w:pPr>
              <w:spacing w:after="0"/>
            </w:pPr>
          </w:p>
        </w:tc>
        <w:tc>
          <w:tcPr>
            <w:tcW w:w="3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897ADE"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B751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06953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6635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E496A"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03398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45C3D27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519" w:type="dxa"/>
            <w:tcBorders>
              <w:left w:val="single" w:sz="12" w:space="0" w:color="FFFFFF" w:themeColor="background1"/>
              <w:bottom w:val="single" w:sz="12" w:space="0" w:color="FFFFFF" w:themeColor="background1"/>
              <w:right w:val="nil"/>
            </w:tcBorders>
            <w:shd w:val="clear" w:color="auto" w:fill="0072C6"/>
            <w:vAlign w:val="center"/>
          </w:tcPr>
          <w:p w14:paraId="046D8C4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B34F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CCCC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E8429C"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9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50387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7" w:type="dxa"/>
            <w:tcBorders>
              <w:top w:val="nil"/>
              <w:left w:val="single" w:sz="12" w:space="0" w:color="FFFFFF" w:themeColor="background1"/>
              <w:bottom w:val="single" w:sz="12" w:space="0" w:color="FFFFFF" w:themeColor="background1"/>
              <w:right w:val="nil"/>
            </w:tcBorders>
            <w:shd w:val="clear" w:color="auto" w:fill="0072C6"/>
            <w:vAlign w:val="center"/>
          </w:tcPr>
          <w:p w14:paraId="6093B06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Cust</w:t>
            </w:r>
          </w:p>
          <w:p w14:paraId="1CE36AF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Eng</w:t>
            </w:r>
            <w:r w:rsidRPr="00A43210">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5B8A34E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Uni</w:t>
            </w:r>
          </w:p>
          <w:p w14:paraId="601C793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Ops</w:t>
            </w:r>
            <w:r w:rsidRPr="00A43210">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14:paraId="3F62A05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Paket</w:t>
            </w:r>
          </w:p>
        </w:tc>
      </w:tr>
      <w:tr w:rsidR="003A02A5" w:rsidRPr="00A43210" w14:paraId="0E2DAA05" w14:textId="77777777" w:rsidTr="00DA2FD5">
        <w:trPr>
          <w:trHeight w:val="210"/>
        </w:trPr>
        <w:tc>
          <w:tcPr>
            <w:tcW w:w="306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77B61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0E6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81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A9A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509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0AF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20D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A57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20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B6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B3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73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89F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00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B0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DC7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D37B66" w14:textId="77777777" w:rsidTr="00DA2FD5">
        <w:trPr>
          <w:trHeight w:val="210"/>
        </w:trPr>
        <w:tc>
          <w:tcPr>
            <w:tcW w:w="3060" w:type="dxa"/>
            <w:tcBorders>
              <w:top w:val="nil"/>
              <w:left w:val="nil"/>
              <w:bottom w:val="dashSmallGap" w:sz="4" w:space="0" w:color="BFBFBF" w:themeColor="background1" w:themeShade="BF"/>
              <w:right w:val="nil"/>
            </w:tcBorders>
            <w:noWrap/>
            <w:vAlign w:val="center"/>
            <w:hideMark/>
          </w:tcPr>
          <w:p w14:paraId="08E038F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629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608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D38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A37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D2D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4F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6CA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8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805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60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41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3BE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E29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CF6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6D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5E62FB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1E75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09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40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B9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E8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0EF0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104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C0F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302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6B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5BC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DCBA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B3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B4D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A08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0C8859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0241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56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25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11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E3C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43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A3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819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043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1E3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5E5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A23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E26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FC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EA9E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E7669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97E2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92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C8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04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19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238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A9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DDF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24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650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E1C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5D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54C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17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6E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D86D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3A2CA1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698E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3584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88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FD8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B9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0D3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AE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EE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9E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FD5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709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BC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56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C8A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730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AC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FBF45D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304AC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23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9BB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F7A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5E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2B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68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6C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822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24E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C4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1AE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442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F3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26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4088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5239BD"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485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CF5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72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ED4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5AD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47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F6E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7E8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11E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BEA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1DA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A9C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F2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8185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9F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609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46801CF" w14:textId="77777777" w:rsidTr="00EB0904">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DD9B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15CA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15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E0E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C69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48A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7F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EC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C3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E5E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1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E1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E61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6E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C5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FE2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F95F09F" w14:textId="77777777" w:rsidTr="00EB0904">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A18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8BA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098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047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26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70D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033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02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FA5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B4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06B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189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D5F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A9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4D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F17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15BD82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CFC2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2F9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AE0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1C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1BE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9AD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4E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13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FC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C0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03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69B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7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74A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BD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6BC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278BE5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0C1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AFA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72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4A8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6B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C14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03B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870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87E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887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72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4B7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6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B9E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E20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EE42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8D3052"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B5B7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6187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EA6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507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198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1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BFD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A15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A0C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2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C35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BB58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EFB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A9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E6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6E5A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1C6602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39CC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Business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209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C9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61E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C3F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FBF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7D5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261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F8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74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1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4D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A5D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DED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2C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F923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8A12E6"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412A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AA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E0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C91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78C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0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3BD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A91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E7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5FF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A25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11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5DF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93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EC5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6B61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450A7C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3CFA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137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16F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3C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BFA4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E151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16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49A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9E0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549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30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9AF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FE8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EAD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452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99D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7EF081"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0DD3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3B7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114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A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5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5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EF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AF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31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7D6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F78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184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73A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0AA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8AD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509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4C0350B" w14:textId="77777777" w:rsidTr="00DA2FD5">
        <w:trPr>
          <w:trHeight w:val="299"/>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D533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CF24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582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C6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854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D4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0B0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2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9DC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F3D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3C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1C5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F09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77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AE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E1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A9A7F7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FCA9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B529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CB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5EA2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43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09C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251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2E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C69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7E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F3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86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E30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35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8EA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F3E4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1004D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1EF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509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E0A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D3F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886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84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EF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112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992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3F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C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ED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0CD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A1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9A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7B5F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E3BEF0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96A12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7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88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182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B3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47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E5C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02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018C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295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0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3B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BA1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4FE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2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D8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09234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E68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6E7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C6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8B5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F2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470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297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E290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09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A1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AA7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123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516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BE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2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BA7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5B0220D"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BF37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853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A01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D2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02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F9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84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567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8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67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C8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D4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795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08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886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E3961BE"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73D3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4C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B0E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81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C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F5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57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AC6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D7B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34A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1C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3B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A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6C4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E6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9F3E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63C62"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787F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9108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C3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1CD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A57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6FF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1D4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640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975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2ED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491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BB1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7D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E93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D3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D05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0C730C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732F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B5D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C9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1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E89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D1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4C9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3BFF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173D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9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E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021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20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FA6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A0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BBE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DA2FD5" w:rsidRPr="00A43210" w14:paraId="4886D045"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3F323" w14:textId="0218F5BC" w:rsidR="00DA2FD5" w:rsidRPr="00A43210" w:rsidRDefault="00DA2FD5" w:rsidP="002325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35BB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302D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5104"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DEEE8"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F5B3"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8AF72"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F4C9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AA5E2"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AA53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03DB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B709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A262C"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390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2BF1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9CC7F"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77277D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5ED6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20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A7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A5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29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1A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4D7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72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3F6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1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D06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47A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5E1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93A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44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0712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23EC19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CE25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Customer Service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46F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E6A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80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04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20C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5DF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14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21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AC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26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82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3B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FC1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AA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B8C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FD514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6A79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Field Service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8E4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026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F31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CB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90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69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DE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4E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2AF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134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D2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0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8B0B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68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0E55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EC2EDD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36A5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Dynamics 365 for Project Service Automation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3F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B3B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D05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C3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7B5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069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C68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78E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7F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55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93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3F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1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EAC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1D3D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43545A"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ABF5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Retail</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B91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4D3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CA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F6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9F8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93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503C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EE7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8A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4D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C2E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E00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DA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B341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EFA2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9EC631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7C7CE" w14:textId="48F5245B"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Sales</w:t>
            </w:r>
            <w:r w:rsidR="00C57099">
              <w:rPr>
                <w:rFonts w:asciiTheme="majorHAnsi" w:hAnsiTheme="majorHAnsi"/>
                <w:sz w:val="15"/>
                <w:szCs w:val="15"/>
              </w:rPr>
              <w:t xml:space="preserve"> Enterprise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8EB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9DE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435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85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44B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FBCA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8D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6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EF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53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F85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F9E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8E8B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B11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916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8411DC3"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2AA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Talent</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1B4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36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552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2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15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BC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B77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2D9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3E0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FD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5A8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567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B2E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02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15AA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FDDE5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FB22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Flow – paket 1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28D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55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332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1CC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45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1DCA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149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1C8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47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9D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1A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0F4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EC6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AF3D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E8A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F747519"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846D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365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4C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1FB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27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69F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F9A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3F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FA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15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3AF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72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6E5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0FC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A63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759F7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6EA65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D0F2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A57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992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600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47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A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A3A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1DC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EE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918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BF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A02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50D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D3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A02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B9A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6A612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06D7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42C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BD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F1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19D3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DB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C96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71C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253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7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3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5C1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7845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BBB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F2B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CD9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C447503"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DF5C0"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9A5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08E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BF6A8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F4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3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468D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93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28E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11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683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47B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9D8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450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D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66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831E986"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Enterprise E5 je odvisna od območne razpoložljivosti.</w:t>
      </w:r>
    </w:p>
    <w:p w14:paraId="3DD8A008" w14:textId="77777777" w:rsidR="003A02A5" w:rsidRPr="00A43210" w:rsidRDefault="003A02A5" w:rsidP="003A02A5">
      <w:pPr>
        <w:pStyle w:val="ProductList-Body"/>
        <w:rPr>
          <w:i/>
          <w:sz w:val="16"/>
          <w:szCs w:val="16"/>
        </w:rPr>
      </w:pPr>
      <w:r w:rsidRPr="00A43210">
        <w:rPr>
          <w:i/>
          <w:sz w:val="16"/>
          <w:szCs w:val="16"/>
          <w:vertAlign w:val="superscript"/>
        </w:rPr>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6" w:history="1">
        <w:r w:rsidRPr="00A43210">
          <w:rPr>
            <w:rStyle w:val="Hyperlink"/>
            <w:i/>
            <w:sz w:val="16"/>
            <w:szCs w:val="16"/>
          </w:rPr>
          <w:t>https://www.microsoft.com/en-us/dynamics365/pricing</w:t>
        </w:r>
      </w:hyperlink>
      <w:r w:rsidRPr="00A43210">
        <w:rPr>
          <w:i/>
          <w:sz w:val="16"/>
          <w:szCs w:val="16"/>
        </w:rPr>
        <w:t>.</w:t>
      </w:r>
    </w:p>
    <w:p w14:paraId="3A803164" w14:textId="77777777" w:rsidR="003A02A5" w:rsidRPr="00A43210" w:rsidRDefault="003A02A5" w:rsidP="003A02A5">
      <w:pPr>
        <w:pStyle w:val="ProductList-Body"/>
      </w:pPr>
    </w:p>
    <w:p w14:paraId="62F3A50A" w14:textId="77777777" w:rsidR="003A02A5" w:rsidRPr="00A43210" w:rsidRDefault="003A02A5" w:rsidP="003A02A5">
      <w:pPr>
        <w:pStyle w:val="ProductList-Offering1Heading"/>
      </w:pPr>
      <w:bookmarkStart w:id="219" w:name="_Toc503180510"/>
      <w:bookmarkStart w:id="220" w:name="_Toc518286887"/>
      <w:r w:rsidRPr="00A43210">
        <w:t>Javni sektor</w:t>
      </w:r>
      <w:bookmarkEnd w:id="219"/>
      <w:bookmarkEnd w:id="220"/>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3A02A5" w:rsidRPr="00A43210" w14:paraId="48F42079" w14:textId="77777777" w:rsidTr="0023250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80F5710"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F8BBFE7" w14:textId="77777777" w:rsidR="003A02A5" w:rsidRPr="00A43210" w:rsidRDefault="003A02A5" w:rsidP="0023250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Government </w:t>
            </w:r>
            <w:r w:rsidRPr="00A43210">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F4DD882" w14:textId="77777777" w:rsidR="003A02A5" w:rsidRPr="00A43210" w:rsidRDefault="003A02A5" w:rsidP="0023250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Education </w:t>
            </w:r>
            <w:r w:rsidRPr="00A43210">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77DA08" w14:textId="77777777" w:rsidR="003A02A5" w:rsidRPr="00A43210" w:rsidRDefault="003A02A5" w:rsidP="00232506">
            <w:pPr>
              <w:pStyle w:val="ProductList-Body"/>
              <w:tabs>
                <w:tab w:val="left" w:pos="720"/>
              </w:tabs>
              <w:spacing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Microsoft 365 Education </w:t>
            </w:r>
            <w:r w:rsidRPr="00A43210">
              <w:rPr>
                <w:rFonts w:asciiTheme="majorHAnsi" w:hAnsiTheme="majorHAnsi"/>
                <w:color w:val="FFFFFF" w:themeColor="background1"/>
                <w:sz w:val="15"/>
                <w:szCs w:val="15"/>
                <w:vertAlign w:val="superscript"/>
              </w:rPr>
              <w:t>2</w:t>
            </w:r>
          </w:p>
        </w:tc>
      </w:tr>
      <w:tr w:rsidR="003A02A5" w:rsidRPr="00A43210" w14:paraId="1D7D32AD" w14:textId="77777777" w:rsidTr="0023250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588EAB4E" w14:textId="77777777" w:rsidR="003A02A5" w:rsidRPr="00A43210" w:rsidRDefault="003A02A5" w:rsidP="0023250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4EB80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F61B6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6808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FEB9A1"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41A7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195F2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63BC39"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38AFE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FDDB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A8CDC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A3 </w:t>
            </w:r>
            <w:r w:rsidRPr="00A43210">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EB3C8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r>
      <w:tr w:rsidR="003A02A5" w:rsidRPr="00A43210" w14:paraId="7B2F748F" w14:textId="77777777" w:rsidTr="00232506">
        <w:trPr>
          <w:trHeight w:val="210"/>
        </w:trPr>
        <w:tc>
          <w:tcPr>
            <w:tcW w:w="3455" w:type="dxa"/>
            <w:tcBorders>
              <w:top w:val="nil"/>
              <w:left w:val="nil"/>
              <w:bottom w:val="dashSmallGap" w:sz="4" w:space="0" w:color="BFBFBF" w:themeColor="background1" w:themeShade="BF"/>
              <w:right w:val="nil"/>
            </w:tcBorders>
            <w:noWrap/>
            <w:vAlign w:val="center"/>
            <w:hideMark/>
          </w:tcPr>
          <w:p w14:paraId="670DDC7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44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4C8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FD8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978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77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BDF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2D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C25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A1C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C43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F146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8355A26"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977F9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D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263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F45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BF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4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F1A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14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0F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FF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FAC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C3D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A6B12F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01E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54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374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F29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5FE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AD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85CAE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566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7F7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2A2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E0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D95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225924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2DA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D10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0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154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9FD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2B7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5A3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FD2F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C83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6F9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598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6BE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382591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8C39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57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693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5DF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84A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314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0D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64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69C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30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B1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690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97D76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1B4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D12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13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45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C02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904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162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E05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6F2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3AA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CC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3B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DD1193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2E9E1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2FF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8ED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B18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A83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6F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E1A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0FF1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6A4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423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B29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357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C434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0A6D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AD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A3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D0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22C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5E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70B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45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722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FF3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AA2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00C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9D263B" w14:textId="77777777" w:rsidTr="00C945A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2C526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237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BE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B3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A9C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6E0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2EB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093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25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2BE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2E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1AE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C3D401" w14:textId="77777777" w:rsidTr="00C945A5">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D05A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1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5B8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3D53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AC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3E9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CCA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F42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AB7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0E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89E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798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41D0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A924D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58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B96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789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07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CFC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9F4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14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DA8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881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6F6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889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759A2A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9810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80F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D94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B63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58B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28D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27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594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13D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3D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721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F49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167ACA"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1945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C0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6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8D8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1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2602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A7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E09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0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B5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71D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5E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51F438"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717AB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78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30F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C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A85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0D4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37A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B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AB20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B94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183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EA7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B7D28D" w14:textId="77777777" w:rsidTr="0023250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2E4E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72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A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E65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AFD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E7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E3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7D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CD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9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53F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1B9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6AC68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548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9E1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BAE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00F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0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3F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60EB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3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B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49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589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F1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DBFE3AF"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E374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69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AD1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A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D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77F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08C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0DF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972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83D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3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E31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DBCA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E6DA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07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6A6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E71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0E7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F951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7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4DB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A8E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23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72B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E18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E6816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1991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9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6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AF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B9C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A5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7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568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1B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DCD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0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9F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76D916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03EB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BF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8D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B31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406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316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E6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E1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D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02A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DD7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16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E86DF1"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0AE3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7F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1A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BC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43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07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06F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10D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0D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CA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03F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C76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D56134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EACC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8C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83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AEA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45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1F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CDC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E3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2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9E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035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501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84749F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F916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5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5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BA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EE0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2E0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14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DE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4A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556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AE1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421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DA2FD5" w:rsidRPr="00A43210" w14:paraId="71C667C7"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0A1F9" w14:textId="64750423" w:rsidR="00DA2FD5" w:rsidRPr="00A43210" w:rsidRDefault="00DA2FD5" w:rsidP="002325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967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8D5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29707"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8BF95"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AA16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DCF7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0DA6"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46CDA"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0AEF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5871C"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D125D"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39DB59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D1E6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82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32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89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44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E70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58D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848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92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F3A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188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37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94797B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4B85E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67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85A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36A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CC2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D31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90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AF6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AF32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044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CC2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64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9BDD35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52E7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44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E7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BBB4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05B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BC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773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0ED6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E61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60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39C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0B6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05D31E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149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578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08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50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54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F09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A7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219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D74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683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E4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CB9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p w14:paraId="4B121762"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Government/Education E5/A5 je odvisna od območne razpoložljivosti.</w:t>
      </w:r>
    </w:p>
    <w:p w14:paraId="1017D53C" w14:textId="77777777" w:rsidR="003A02A5" w:rsidRPr="00A43210" w:rsidRDefault="003A02A5" w:rsidP="003A02A5">
      <w:pPr>
        <w:pStyle w:val="ProductList-Body"/>
      </w:pPr>
      <w:r w:rsidRPr="00A43210">
        <w:rPr>
          <w:i/>
          <w:sz w:val="16"/>
          <w:szCs w:val="16"/>
          <w:vertAlign w:val="superscript"/>
        </w:rPr>
        <w:t xml:space="preserve">4 </w:t>
      </w:r>
      <w:r w:rsidRPr="00A43210">
        <w:rPr>
          <w:i/>
          <w:sz w:val="16"/>
          <w:szCs w:val="16"/>
        </w:rPr>
        <w:t>Vključuje Microsoft 365 Education A3 z licenco Core CAL.</w:t>
      </w:r>
    </w:p>
    <w:bookmarkEnd w:id="218"/>
    <w:p w14:paraId="144749B0" w14:textId="742261EB" w:rsidR="00232755" w:rsidRDefault="009A602C" w:rsidP="00193A90">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727AB">
        <w:rPr>
          <w:rStyle w:val="Hyperlink"/>
          <w:sz w:val="16"/>
          <w:szCs w:val="16"/>
        </w:rPr>
        <w:t>Kazalo</w:t>
      </w:r>
      <w:r>
        <w:rPr>
          <w:rStyle w:val="Hyperlink"/>
          <w:sz w:val="16"/>
          <w:szCs w:val="16"/>
        </w:rPr>
        <w:fldChar w:fldCharType="end"/>
      </w:r>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21" w:name="Attachment3"/>
      <w:bookmarkStart w:id="222" w:name="_Toc518286888"/>
      <w:r w:rsidRPr="009E4752">
        <w:t>Dodatek 3 – Standardne pogodbene klavzule (obdelovalci)</w:t>
      </w:r>
      <w:bookmarkEnd w:id="221"/>
      <w:bookmarkEnd w:id="222"/>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C57099">
      <w:pPr>
        <w:pStyle w:val="ProductList-Body"/>
        <w:numPr>
          <w:ilvl w:val="0"/>
          <w:numId w:val="5"/>
        </w:numPr>
        <w:ind w:left="450" w:hanging="270"/>
      </w:pPr>
      <w:r>
        <w:t>polno uradno ime stranke in morebitnih lastniško povezanih podjetij, ki želijo zavrniti klavzule in pogoje,</w:t>
      </w:r>
    </w:p>
    <w:p w14:paraId="10D0747F" w14:textId="77777777" w:rsidR="00C57099" w:rsidRDefault="00C57099" w:rsidP="00C57099">
      <w:pPr>
        <w:pStyle w:val="ProductList-Body"/>
        <w:numPr>
          <w:ilvl w:val="0"/>
          <w:numId w:val="5"/>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C57099">
      <w:pPr>
        <w:pStyle w:val="ProductList-Body"/>
        <w:numPr>
          <w:ilvl w:val="0"/>
          <w:numId w:val="5"/>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77777777"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„Pogoji za varstvo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23" w:name="Attachment4"/>
      <w:bookmarkStart w:id="224" w:name="_Toc489605629"/>
      <w:bookmarkStart w:id="225" w:name="_Toc518286889"/>
      <w:r>
        <w:t>Dodatek 4 – Pogoji Splošne uredbe Evropske unije o varstvu podatkov</w:t>
      </w:r>
      <w:bookmarkEnd w:id="223"/>
      <w:bookmarkEnd w:id="224"/>
      <w:bookmarkEnd w:id="225"/>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08458E" w:rsidRDefault="00937BC9" w:rsidP="00937BC9">
      <w:pPr>
        <w:pStyle w:val="ProductList-Body"/>
        <w:outlineLvl w:val="1"/>
      </w:pPr>
      <w:r>
        <w:rPr>
          <w:b/>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3DF2C942"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53A4E9EC" w:rsidR="00937BC9" w:rsidRPr="0008458E" w:rsidRDefault="00937BC9" w:rsidP="00937BC9">
      <w:pPr>
        <w:pStyle w:val="ProductList-Body"/>
        <w:spacing w:after="120"/>
        <w:ind w:left="720"/>
      </w:pPr>
      <w:r>
        <w:rPr>
          <w:b/>
        </w:rPr>
        <w:t>(d)</w:t>
      </w:r>
      <w:r>
        <w:tab/>
        <w:t xml:space="preserve">spoštuje pogoje iz odstavkov </w:t>
      </w:r>
      <w:r w:rsidR="00FF770E">
        <w:t>1</w:t>
      </w:r>
      <w:r>
        <w:t xml:space="preserve">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4EFB67" w14:textId="77777777" w:rsidR="003D0962" w:rsidRDefault="003D0962" w:rsidP="009A573F">
      <w:pPr>
        <w:spacing w:after="0" w:line="240" w:lineRule="auto"/>
      </w:pPr>
      <w:r>
        <w:separator/>
      </w:r>
    </w:p>
  </w:endnote>
  <w:endnote w:type="continuationSeparator" w:id="0">
    <w:p w14:paraId="24CAF896" w14:textId="77777777" w:rsidR="003D0962" w:rsidRDefault="003D0962" w:rsidP="009A573F">
      <w:pPr>
        <w:spacing w:after="0" w:line="240" w:lineRule="auto"/>
      </w:pPr>
      <w:r>
        <w:continuationSeparator/>
      </w:r>
    </w:p>
  </w:endnote>
  <w:endnote w:type="continuationNotice" w:id="1">
    <w:p w14:paraId="77E1E14F" w14:textId="77777777" w:rsidR="003D0962" w:rsidRDefault="003D09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6277" w:rsidRDefault="00BF62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6277" w:rsidRPr="00591643" w:rsidRDefault="00BF62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6277" w:rsidRPr="00C76DF3" w:rsidRDefault="008A4BBB" w:rsidP="005C51AC">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6277" w:rsidRPr="00C76DF3" w:rsidRDefault="00BF62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6277" w:rsidRPr="00C76DF3" w:rsidRDefault="008A4BBB" w:rsidP="005C51AC">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6277" w:rsidRPr="00C76DF3" w:rsidRDefault="00BF62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BF6277" w:rsidRPr="00C76DF3" w:rsidRDefault="008A4BBB" w:rsidP="005C51AC">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6277" w:rsidRPr="00C76DF3" w:rsidRDefault="00BF62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6277" w:rsidRPr="00C76DF3" w:rsidRDefault="008A4BBB" w:rsidP="005C51AC">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F6277" w:rsidRPr="00C76DF3" w:rsidRDefault="008A4BBB" w:rsidP="005C51AC">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6277" w:rsidRPr="00C76DF3" w:rsidRDefault="008A4BBB" w:rsidP="005C51AC">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Dodatki</w:t>
            </w:r>
          </w:hyperlink>
        </w:p>
      </w:tc>
    </w:tr>
  </w:tbl>
  <w:p w14:paraId="7E537610" w14:textId="77777777" w:rsidR="00BF6277" w:rsidRPr="00591643" w:rsidRDefault="00BF62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F6277" w:rsidRPr="00986C8B" w:rsidRDefault="008A4BBB" w:rsidP="00342CA2">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F6277" w:rsidRPr="00986C8B" w:rsidRDefault="00BF627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F6277" w:rsidRPr="00986C8B" w:rsidRDefault="008A4BBB" w:rsidP="00342CA2">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F6277" w:rsidRPr="00986C8B" w:rsidRDefault="00BF627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F6277" w:rsidRPr="00811FFC" w:rsidRDefault="008A4BBB" w:rsidP="00342CA2">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F6277" w:rsidRPr="00986C8B" w:rsidRDefault="00BF627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F6277" w:rsidRPr="00986C8B" w:rsidRDefault="008A4BBB"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F6277" w:rsidRPr="00986C8B" w:rsidRDefault="008A4BBB"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F6277" w:rsidRPr="00986C8B" w:rsidRDefault="008A4BBB"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74178374" w14:textId="77777777" w:rsidR="00BF6277" w:rsidRPr="003A21DC" w:rsidRDefault="00BF6277"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F6277" w:rsidRPr="00986C8B" w:rsidRDefault="008A4BBB"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F6277" w:rsidRPr="00986C8B" w:rsidRDefault="008A4BBB"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F6277" w:rsidRPr="00811FFC" w:rsidRDefault="008A4BBB"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F6277" w:rsidRPr="00986C8B" w:rsidRDefault="008A4BB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F6277" w:rsidRPr="00986C8B" w:rsidRDefault="008A4BB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F6277" w:rsidRPr="00986C8B" w:rsidRDefault="008A4BB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48820ED3"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BF6277" w:rsidRPr="00986C8B" w:rsidRDefault="008A4BBB"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BF6277" w:rsidRPr="00986C8B" w:rsidRDefault="008A4BBB"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BF6277" w:rsidRPr="00811FFC" w:rsidRDefault="008A4BBB"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BF6277" w:rsidRPr="00986C8B" w:rsidRDefault="008A4BBB"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BF6277" w:rsidRPr="00986C8B" w:rsidRDefault="008A4BBB"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BF6277" w:rsidRPr="00986C8B" w:rsidRDefault="008A4BBB"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84F65C4" w14:textId="77777777" w:rsidR="00BF6277" w:rsidRPr="00591643" w:rsidRDefault="00BF62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F6277" w:rsidRPr="00986C8B" w:rsidRDefault="008A4BBB"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F6277" w:rsidRPr="00986C8B" w:rsidRDefault="008A4BBB"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F6277" w:rsidRPr="00811FFC" w:rsidRDefault="008A4BBB"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F6277" w:rsidRPr="00986C8B" w:rsidRDefault="008A4BB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F6277" w:rsidRPr="00986C8B" w:rsidRDefault="008A4BB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F6277" w:rsidRPr="00986C8B" w:rsidRDefault="008A4BB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CFE91C7"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F6277" w:rsidRPr="00986C8B" w:rsidRDefault="008A4BBB"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F6277" w:rsidRPr="00986C8B" w:rsidRDefault="008A4BBB"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F6277" w:rsidRPr="00811FFC" w:rsidRDefault="008A4BBB"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F6277" w:rsidRPr="00986C8B" w:rsidRDefault="008A4BBB"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F6277" w:rsidRPr="00986C8B" w:rsidRDefault="008A4BBB"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F6277" w:rsidRPr="00986C8B" w:rsidRDefault="008A4BBB"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38B8358A" w14:textId="77777777" w:rsidR="00BF6277" w:rsidRPr="00591643" w:rsidRDefault="00BF627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F6277" w:rsidRPr="00986C8B" w:rsidRDefault="008A4BBB"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F6277" w:rsidRPr="00986C8B" w:rsidRDefault="008A4BBB"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F6277" w:rsidRPr="00811FFC" w:rsidRDefault="008A4BBB"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F6277" w:rsidRPr="00986C8B" w:rsidRDefault="008A4BB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F6277" w:rsidRPr="00986C8B" w:rsidRDefault="008A4BB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F6277" w:rsidRPr="00986C8B" w:rsidRDefault="008A4BB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6698FA1D"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772CE97"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A59CD" w14:textId="77777777" w:rsidR="00BF6277" w:rsidRPr="00986C8B" w:rsidRDefault="008A4BBB"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13C2E6"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8B895" w14:textId="77777777" w:rsidR="00BF6277" w:rsidRPr="00986C8B" w:rsidRDefault="008A4BBB"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3E33D3"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6FDB1" w14:textId="77777777" w:rsidR="00BF6277" w:rsidRPr="00811FFC" w:rsidRDefault="008A4BBB"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4F598D"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B3F6D" w14:textId="77777777" w:rsidR="00BF6277" w:rsidRPr="00986C8B" w:rsidRDefault="008A4BBB"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2D2432"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265B6" w14:textId="77777777" w:rsidR="00BF6277" w:rsidRPr="00986C8B" w:rsidRDefault="008A4BBB"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4BEE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C57D7" w14:textId="77777777" w:rsidR="00BF6277" w:rsidRPr="00986C8B" w:rsidRDefault="008A4BBB"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A52063" w14:textId="77777777" w:rsidR="00BF6277" w:rsidRPr="00BF6277" w:rsidRDefault="00BF6277" w:rsidP="00BF627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D501408"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9D96E" w14:textId="77777777" w:rsidR="00BF6277" w:rsidRPr="00986C8B" w:rsidRDefault="008A4BBB"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753EF"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E524" w14:textId="77777777" w:rsidR="00BF6277" w:rsidRPr="00986C8B" w:rsidRDefault="008A4BBB"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296CE"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03913" w14:textId="77777777" w:rsidR="00BF6277" w:rsidRPr="00811FFC" w:rsidRDefault="008A4BBB"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5A5863"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D7036" w14:textId="77777777" w:rsidR="00BF6277" w:rsidRPr="00986C8B" w:rsidRDefault="008A4BBB"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67B7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7B78BE" w14:textId="77777777" w:rsidR="00BF6277" w:rsidRPr="00986C8B" w:rsidRDefault="008A4BBB"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D3FC3F"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0D3F4" w14:textId="77777777" w:rsidR="00BF6277" w:rsidRPr="00986C8B" w:rsidRDefault="008A4BBB"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C338BCD" w14:textId="77777777" w:rsidR="00BF6277" w:rsidRPr="00BF6277" w:rsidRDefault="00BF6277" w:rsidP="00BF627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F6277" w:rsidRPr="00986C8B" w:rsidRDefault="008A4BBB" w:rsidP="00986C8B">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F6277" w:rsidRPr="00986C8B" w:rsidRDefault="00BF627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F6277" w:rsidRPr="00986C8B" w:rsidRDefault="008A4BBB" w:rsidP="00986C8B">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F6277" w:rsidRPr="00986C8B" w:rsidRDefault="00BF627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F6277" w:rsidRPr="00811FFC" w:rsidRDefault="008A4BBB" w:rsidP="00986C8B">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F6277" w:rsidRPr="00986C8B" w:rsidRDefault="00BF627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F6277" w:rsidRPr="00986C8B" w:rsidRDefault="008A4BBB"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F6277" w:rsidRPr="00986C8B" w:rsidRDefault="008A4BBB"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F6277" w:rsidRPr="00986C8B" w:rsidRDefault="008A4BBB"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0726BF" w14:textId="77777777" w:rsidR="00BF6277" w:rsidRPr="00986C8B" w:rsidRDefault="00BF6277"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BF6277" w:rsidRPr="00C76DF3" w:rsidRDefault="008A4BBB"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BF6277" w:rsidRPr="00C76DF3" w:rsidRDefault="008A4BBB"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BF6277" w:rsidRPr="00C76DF3" w:rsidRDefault="008A4BBB"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BF6277" w:rsidRPr="00C76DF3" w:rsidRDefault="008A4BBB"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BF6277" w:rsidRPr="00C76DF3" w:rsidRDefault="008A4BBB"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BF6277" w:rsidRPr="00C76DF3" w:rsidRDefault="008A4BBB"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560B99E8" w14:textId="77777777" w:rsidR="00BF6277" w:rsidRPr="00591643" w:rsidRDefault="00BF62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BF6277" w:rsidRPr="00986C8B" w:rsidRDefault="008A4BBB" w:rsidP="00193A90">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BF6277" w:rsidRPr="00986C8B" w:rsidRDefault="00BF627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BF6277" w:rsidRPr="00986C8B" w:rsidRDefault="008A4BBB" w:rsidP="00193A90">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BF6277" w:rsidRPr="00986C8B" w:rsidRDefault="00BF627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BF6277" w:rsidRPr="00811FFC" w:rsidRDefault="008A4BBB" w:rsidP="00193A90">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BF6277" w:rsidRPr="00986C8B" w:rsidRDefault="00BF627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BF6277" w:rsidRPr="00986C8B" w:rsidRDefault="008A4BBB"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BF6277" w:rsidRPr="00986C8B" w:rsidRDefault="008A4BBB"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BF6277" w:rsidRPr="00986C8B" w:rsidRDefault="008A4BBB"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57D656E" w14:textId="77777777" w:rsidR="00BF6277" w:rsidRPr="00591643" w:rsidRDefault="00BF62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BF6277" w:rsidRPr="00C76DF3" w:rsidRDefault="008A4BBB"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BF6277" w:rsidRPr="00C76DF3" w:rsidRDefault="008A4BBB"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BF6277" w:rsidRPr="00C76DF3" w:rsidRDefault="008A4BBB"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BF6277" w:rsidRPr="00C76DF3" w:rsidRDefault="008A4BBB"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BF6277" w:rsidRPr="00C76DF3" w:rsidRDefault="008A4BBB"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BF6277" w:rsidRPr="00C76DF3" w:rsidRDefault="008A4BBB"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0A7A754" w14:textId="77777777" w:rsidR="00BF6277" w:rsidRPr="00591643" w:rsidRDefault="00BF62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BF6277" w:rsidRPr="00C76DF3" w:rsidRDefault="008A4BBB"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BF6277" w:rsidRPr="00C76DF3" w:rsidRDefault="008A4BBB"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BF6277" w:rsidRPr="00C76DF3" w:rsidRDefault="008A4BBB"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BF6277" w:rsidRPr="00C76DF3" w:rsidRDefault="008A4BBB"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BF6277" w:rsidRPr="00C76DF3" w:rsidRDefault="008A4BBB"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BF6277" w:rsidRPr="00C76DF3" w:rsidRDefault="008A4BBB"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29326BC" w14:textId="77777777" w:rsidR="00BF6277" w:rsidRPr="00591643" w:rsidRDefault="00BF62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F6277" w:rsidRPr="00C76DF3" w:rsidRDefault="008A4BBB"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F6277" w:rsidRPr="00C76DF3" w:rsidRDefault="008A4BBB"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F6277" w:rsidRPr="00C76DF3" w:rsidRDefault="008A4BBB"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F6277" w:rsidRPr="00C76DF3" w:rsidRDefault="008A4BBB"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F6277" w:rsidRPr="00C76DF3" w:rsidRDefault="008A4BBB"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F6277" w:rsidRPr="00C76DF3" w:rsidRDefault="008A4BBB"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76CCDC9" w14:textId="77777777" w:rsidR="00BF6277" w:rsidRPr="00591643" w:rsidRDefault="00BF62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F6277" w:rsidRPr="00986C8B" w:rsidRDefault="008A4BBB"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F6277" w:rsidRPr="00986C8B" w:rsidRDefault="008A4BBB"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F6277" w:rsidRPr="00811FFC" w:rsidRDefault="008A4BBB"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F6277" w:rsidRPr="00986C8B" w:rsidRDefault="008A4BB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F6277" w:rsidRPr="00986C8B" w:rsidRDefault="008A4BB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F6277" w:rsidRPr="00986C8B" w:rsidRDefault="008A4BB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FDF2C6"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F6277" w:rsidRPr="00986C8B" w:rsidRDefault="008A4BBB"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F6277" w:rsidRPr="00986C8B" w:rsidRDefault="008A4BBB"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F6277" w:rsidRPr="00811FFC" w:rsidRDefault="008A4BBB"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F6277" w:rsidRPr="00986C8B" w:rsidRDefault="008A4BB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F6277" w:rsidRPr="00986C8B" w:rsidRDefault="008A4BB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F6277" w:rsidRPr="00986C8B" w:rsidRDefault="008A4BB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3B08D5"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130FF5" w14:textId="77777777" w:rsidR="003D0962" w:rsidRDefault="003D0962" w:rsidP="009A573F">
      <w:pPr>
        <w:spacing w:after="0" w:line="240" w:lineRule="auto"/>
      </w:pPr>
      <w:r>
        <w:separator/>
      </w:r>
    </w:p>
  </w:footnote>
  <w:footnote w:type="continuationSeparator" w:id="0">
    <w:p w14:paraId="22F18EA5" w14:textId="77777777" w:rsidR="003D0962" w:rsidRDefault="003D0962" w:rsidP="009A573F">
      <w:pPr>
        <w:spacing w:after="0" w:line="240" w:lineRule="auto"/>
      </w:pPr>
      <w:r>
        <w:continuationSeparator/>
      </w:r>
    </w:p>
  </w:footnote>
  <w:footnote w:type="continuationNotice" w:id="1">
    <w:p w14:paraId="3EA3E30F" w14:textId="77777777" w:rsidR="003D0962" w:rsidRDefault="003D09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6277" w:rsidRPr="004D27A6" w:rsidRDefault="00BF62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907475F" w:rsidR="00BF6277" w:rsidRPr="00171B2E" w:rsidRDefault="008A4BBB"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EB0904">
              <w:rPr>
                <w:color w:val="404040" w:themeColor="text1" w:themeTint="BF"/>
                <w:sz w:val="16"/>
                <w:szCs w:val="16"/>
              </w:rPr>
              <w:t xml:space="preserve">avgust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20</w:t>
        </w:r>
        <w:r w:rsidR="00BF627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F4180C3" w:rsidR="00BF6277" w:rsidRPr="004D27A6" w:rsidRDefault="008A4BBB"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EB0904">
              <w:rPr>
                <w:color w:val="404040" w:themeColor="text1" w:themeTint="BF"/>
                <w:sz w:val="16"/>
                <w:szCs w:val="16"/>
              </w:rPr>
              <w:t xml:space="preserve">avgust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w:t>
        </w:r>
        <w:r w:rsidR="00BF62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DSMzsKlnixfD4uS8vAWvwFuzDRkF8UnBCXJsLcrVfOmgZDICHypAr/Z0F5FLNjKE+8SE+i0hC0wypxnRhQGGRA==" w:salt="IOXGzHn7cMJvhGuwFFiEt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184"/>
    <w:rsid w:val="00372525"/>
    <w:rsid w:val="0037484F"/>
    <w:rsid w:val="00377633"/>
    <w:rsid w:val="003812FE"/>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962"/>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2C4A"/>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2E96"/>
    <w:rsid w:val="008A4B59"/>
    <w:rsid w:val="008A4BBB"/>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CA5"/>
    <w:rsid w:val="00FE6D61"/>
    <w:rsid w:val="00FF08DB"/>
    <w:rsid w:val="00FF2556"/>
    <w:rsid w:val="00FF4139"/>
    <w:rsid w:val="00FF4210"/>
    <w:rsid w:val="00FF455E"/>
    <w:rsid w:val="00FF6BE6"/>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F722CA-44D3-4A3C-9B24-BF3F8B7AB9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25900</Words>
  <Characters>147631</Characters>
  <Application>Microsoft Office Word</Application>
  <DocSecurity>8</DocSecurity>
  <Lines>1230</Lines>
  <Paragraphs>346</Paragraphs>
  <ScaleCrop>false</ScaleCrop>
  <LinksUpToDate>false</LinksUpToDate>
  <CharactersWithSpaces>173185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2018-08-24T20:05:00Z</dcterms:created>
  <dcterms:modified xsi:type="dcterms:W3CDTF">2018-08-24T20:05:00Z</dcterms:modified>
</cp:coreProperties>
</file>