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bookmarkStart w:id="1" w:name="_GoBack"/>
      <w:bookmarkEnd w:id="1"/>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EA4A8F9"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BF50E4" w:rsidRPr="00BF50E4">
        <w:rPr>
          <w:rFonts w:asciiTheme="majorHAnsi" w:hAnsiTheme="majorHAnsi"/>
          <w:color w:val="FFFFFF" w:themeColor="background1"/>
          <w:sz w:val="72"/>
          <w:szCs w:val="72"/>
        </w:rPr>
        <w:t>ju</w:t>
      </w:r>
      <w:r w:rsidR="003A21DC">
        <w:rPr>
          <w:rFonts w:asciiTheme="majorHAnsi" w:hAnsiTheme="majorHAnsi"/>
          <w:color w:val="FFFFFF" w:themeColor="background1"/>
          <w:sz w:val="72"/>
          <w:szCs w:val="72"/>
        </w:rPr>
        <w:t>l</w:t>
      </w:r>
      <w:r w:rsidR="00BF50E4" w:rsidRPr="00BF50E4">
        <w:rPr>
          <w:rFonts w:asciiTheme="majorHAnsi" w:hAnsiTheme="majorHAnsi"/>
          <w:color w:val="FFFFFF" w:themeColor="background1"/>
          <w:sz w:val="72"/>
          <w:szCs w:val="72"/>
        </w:rPr>
        <w:t>i</w:t>
      </w:r>
      <w:r w:rsidR="003A21DC">
        <w:rPr>
          <w:rFonts w:asciiTheme="majorHAnsi" w:hAnsiTheme="majorHAnsi"/>
          <w:color w:val="FFFFFF" w:themeColor="background1"/>
          <w:sz w:val="72"/>
          <w:szCs w:val="72"/>
        </w:rPr>
        <w:t>j</w:t>
      </w:r>
      <w:r w:rsidR="00BF50E4" w:rsidRPr="00BF50E4">
        <w:rPr>
          <w:rFonts w:asciiTheme="majorHAnsi" w:hAnsiTheme="majorHAnsi"/>
          <w:color w:val="FFFFFF" w:themeColor="background1"/>
          <w:sz w:val="72"/>
          <w:szCs w:val="72"/>
        </w:rPr>
        <w:t xml:space="preserve"> </w:t>
      </w:r>
      <w:r w:rsidR="007C6109" w:rsidRPr="00D22692">
        <w:rPr>
          <w:rFonts w:asciiTheme="majorHAnsi" w:hAnsiTheme="majorHAnsi"/>
          <w:color w:val="FFFFFF" w:themeColor="background1"/>
          <w:sz w:val="72"/>
          <w:szCs w:val="72"/>
        </w:rPr>
        <w:t>2016</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9E4752">
        <w:rPr>
          <w:rFonts w:asciiTheme="majorHAnsi" w:hAnsiTheme="majorHAnsi"/>
          <w:b/>
          <w:sz w:val="40"/>
          <w:szCs w:val="40"/>
        </w:rPr>
        <w:lastRenderedPageBreak/>
        <w:t>Kazalo</w:t>
      </w:r>
      <w:bookmarkEnd w:id="2"/>
    </w:p>
    <w:p w14:paraId="04A3FD35" w14:textId="28B7CF93" w:rsidR="003A21DC" w:rsidRDefault="00A430D3">
      <w:pPr>
        <w:pStyle w:val="TOC1"/>
        <w:tabs>
          <w:tab w:val="right" w:leader="dot" w:pos="5030"/>
        </w:tabs>
        <w:rPr>
          <w:rFonts w:eastAsiaTheme="minorEastAsia"/>
          <w:b w:val="0"/>
          <w:caps w:val="0"/>
          <w:noProof/>
          <w:sz w:val="22"/>
          <w:lang w:val="en-US" w:eastAsia="zh-CN" w:bidi="ar-SA"/>
        </w:rPr>
      </w:pPr>
      <w:r w:rsidRPr="009E4752">
        <w:fldChar w:fldCharType="begin"/>
      </w:r>
      <w:r w:rsidRPr="009E4752">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E4752">
        <w:fldChar w:fldCharType="separate"/>
      </w:r>
      <w:hyperlink w:anchor="_Toc454200039" w:history="1">
        <w:r w:rsidR="003A21DC" w:rsidRPr="00975DBD">
          <w:rPr>
            <w:rStyle w:val="Hyperlink"/>
            <w:noProof/>
          </w:rPr>
          <w:t>Uvod</w:t>
        </w:r>
        <w:r w:rsidR="003A21DC">
          <w:rPr>
            <w:noProof/>
            <w:webHidden/>
          </w:rPr>
          <w:tab/>
        </w:r>
        <w:r w:rsidR="003A21DC">
          <w:rPr>
            <w:noProof/>
            <w:webHidden/>
          </w:rPr>
          <w:fldChar w:fldCharType="begin"/>
        </w:r>
        <w:r w:rsidR="003A21DC">
          <w:rPr>
            <w:noProof/>
            <w:webHidden/>
          </w:rPr>
          <w:instrText xml:space="preserve"> PAGEREF _Toc454200039 \h </w:instrText>
        </w:r>
        <w:r w:rsidR="003A21DC">
          <w:rPr>
            <w:noProof/>
            <w:webHidden/>
          </w:rPr>
        </w:r>
        <w:r w:rsidR="003A21DC">
          <w:rPr>
            <w:noProof/>
            <w:webHidden/>
          </w:rPr>
          <w:fldChar w:fldCharType="separate"/>
        </w:r>
        <w:r w:rsidR="003A21DC">
          <w:rPr>
            <w:noProof/>
            <w:webHidden/>
          </w:rPr>
          <w:t>3</w:t>
        </w:r>
        <w:r w:rsidR="003A21DC">
          <w:rPr>
            <w:noProof/>
            <w:webHidden/>
          </w:rPr>
          <w:fldChar w:fldCharType="end"/>
        </w:r>
      </w:hyperlink>
    </w:p>
    <w:p w14:paraId="22357DEC" w14:textId="608DC2BC" w:rsidR="003A21DC" w:rsidRDefault="00B97AFB">
      <w:pPr>
        <w:pStyle w:val="TOC3"/>
        <w:tabs>
          <w:tab w:val="right" w:leader="dot" w:pos="5030"/>
        </w:tabs>
        <w:rPr>
          <w:rFonts w:eastAsiaTheme="minorEastAsia"/>
          <w:smallCaps w:val="0"/>
          <w:noProof/>
          <w:sz w:val="22"/>
          <w:lang w:val="en-US" w:eastAsia="zh-CN" w:bidi="ar-SA"/>
        </w:rPr>
      </w:pPr>
      <w:hyperlink w:anchor="_Toc454200040" w:history="1">
        <w:r w:rsidR="003A21DC" w:rsidRPr="00975DBD">
          <w:rPr>
            <w:rStyle w:val="Hyperlink"/>
            <w:noProof/>
          </w:rPr>
          <w:t>Starejše različice</w:t>
        </w:r>
        <w:r w:rsidR="003A21DC">
          <w:rPr>
            <w:noProof/>
            <w:webHidden/>
          </w:rPr>
          <w:tab/>
        </w:r>
        <w:r w:rsidR="003A21DC">
          <w:rPr>
            <w:noProof/>
            <w:webHidden/>
          </w:rPr>
          <w:fldChar w:fldCharType="begin"/>
        </w:r>
        <w:r w:rsidR="003A21DC">
          <w:rPr>
            <w:noProof/>
            <w:webHidden/>
          </w:rPr>
          <w:instrText xml:space="preserve"> PAGEREF _Toc454200040 \h </w:instrText>
        </w:r>
        <w:r w:rsidR="003A21DC">
          <w:rPr>
            <w:noProof/>
            <w:webHidden/>
          </w:rPr>
        </w:r>
        <w:r w:rsidR="003A21DC">
          <w:rPr>
            <w:noProof/>
            <w:webHidden/>
          </w:rPr>
          <w:fldChar w:fldCharType="separate"/>
        </w:r>
        <w:r w:rsidR="003A21DC">
          <w:rPr>
            <w:noProof/>
            <w:webHidden/>
          </w:rPr>
          <w:t>3</w:t>
        </w:r>
        <w:r w:rsidR="003A21DC">
          <w:rPr>
            <w:noProof/>
            <w:webHidden/>
          </w:rPr>
          <w:fldChar w:fldCharType="end"/>
        </w:r>
      </w:hyperlink>
    </w:p>
    <w:p w14:paraId="792C8BE4" w14:textId="63C4C3F1" w:rsidR="003A21DC" w:rsidRDefault="00B97AFB">
      <w:pPr>
        <w:pStyle w:val="TOC3"/>
        <w:tabs>
          <w:tab w:val="right" w:leader="dot" w:pos="5030"/>
        </w:tabs>
        <w:rPr>
          <w:rFonts w:eastAsiaTheme="minorEastAsia"/>
          <w:smallCaps w:val="0"/>
          <w:noProof/>
          <w:sz w:val="22"/>
          <w:lang w:val="en-US" w:eastAsia="zh-CN" w:bidi="ar-SA"/>
        </w:rPr>
      </w:pPr>
      <w:hyperlink w:anchor="_Toc454200041" w:history="1">
        <w:r w:rsidR="003A21DC" w:rsidRPr="00975DBD">
          <w:rPr>
            <w:rStyle w:val="Hyperlink"/>
            <w:noProof/>
          </w:rPr>
          <w:t>Pojasnila in povzetek sprememb</w:t>
        </w:r>
        <w:r w:rsidR="003A21DC">
          <w:rPr>
            <w:noProof/>
            <w:webHidden/>
          </w:rPr>
          <w:tab/>
        </w:r>
        <w:r w:rsidR="003A21DC">
          <w:rPr>
            <w:noProof/>
            <w:webHidden/>
          </w:rPr>
          <w:fldChar w:fldCharType="begin"/>
        </w:r>
        <w:r w:rsidR="003A21DC">
          <w:rPr>
            <w:noProof/>
            <w:webHidden/>
          </w:rPr>
          <w:instrText xml:space="preserve"> PAGEREF _Toc454200041 \h </w:instrText>
        </w:r>
        <w:r w:rsidR="003A21DC">
          <w:rPr>
            <w:noProof/>
            <w:webHidden/>
          </w:rPr>
        </w:r>
        <w:r w:rsidR="003A21DC">
          <w:rPr>
            <w:noProof/>
            <w:webHidden/>
          </w:rPr>
          <w:fldChar w:fldCharType="separate"/>
        </w:r>
        <w:r w:rsidR="003A21DC">
          <w:rPr>
            <w:noProof/>
            <w:webHidden/>
          </w:rPr>
          <w:t>3</w:t>
        </w:r>
        <w:r w:rsidR="003A21DC">
          <w:rPr>
            <w:noProof/>
            <w:webHidden/>
          </w:rPr>
          <w:fldChar w:fldCharType="end"/>
        </w:r>
      </w:hyperlink>
    </w:p>
    <w:p w14:paraId="3CFF9CC5" w14:textId="145AAD5C" w:rsidR="003A21DC" w:rsidRDefault="00B97AFB">
      <w:pPr>
        <w:pStyle w:val="TOC1"/>
        <w:tabs>
          <w:tab w:val="right" w:leader="dot" w:pos="5030"/>
        </w:tabs>
        <w:rPr>
          <w:rFonts w:eastAsiaTheme="minorEastAsia"/>
          <w:b w:val="0"/>
          <w:caps w:val="0"/>
          <w:noProof/>
          <w:sz w:val="22"/>
          <w:lang w:val="en-US" w:eastAsia="zh-CN" w:bidi="ar-SA"/>
        </w:rPr>
      </w:pPr>
      <w:hyperlink w:anchor="_Toc454200042" w:history="1">
        <w:r w:rsidR="003A21DC" w:rsidRPr="00975DBD">
          <w:rPr>
            <w:rStyle w:val="Hyperlink"/>
            <w:noProof/>
          </w:rPr>
          <w:t>Splošni pogoji</w:t>
        </w:r>
        <w:r w:rsidR="003A21DC">
          <w:rPr>
            <w:noProof/>
            <w:webHidden/>
          </w:rPr>
          <w:tab/>
        </w:r>
        <w:r w:rsidR="003A21DC">
          <w:rPr>
            <w:noProof/>
            <w:webHidden/>
          </w:rPr>
          <w:fldChar w:fldCharType="begin"/>
        </w:r>
        <w:r w:rsidR="003A21DC">
          <w:rPr>
            <w:noProof/>
            <w:webHidden/>
          </w:rPr>
          <w:instrText xml:space="preserve"> PAGEREF _Toc454200042 \h </w:instrText>
        </w:r>
        <w:r w:rsidR="003A21DC">
          <w:rPr>
            <w:noProof/>
            <w:webHidden/>
          </w:rPr>
        </w:r>
        <w:r w:rsidR="003A21DC">
          <w:rPr>
            <w:noProof/>
            <w:webHidden/>
          </w:rPr>
          <w:fldChar w:fldCharType="separate"/>
        </w:r>
        <w:r w:rsidR="003A21DC">
          <w:rPr>
            <w:noProof/>
            <w:webHidden/>
          </w:rPr>
          <w:t>4</w:t>
        </w:r>
        <w:r w:rsidR="003A21DC">
          <w:rPr>
            <w:noProof/>
            <w:webHidden/>
          </w:rPr>
          <w:fldChar w:fldCharType="end"/>
        </w:r>
      </w:hyperlink>
    </w:p>
    <w:p w14:paraId="352DFD9F" w14:textId="76095764" w:rsidR="003A21DC" w:rsidRDefault="00B97AFB">
      <w:pPr>
        <w:pStyle w:val="TOC5"/>
        <w:tabs>
          <w:tab w:val="right" w:leader="dot" w:pos="5030"/>
        </w:tabs>
        <w:rPr>
          <w:rFonts w:eastAsiaTheme="minorEastAsia"/>
          <w:noProof/>
          <w:sz w:val="22"/>
          <w:lang w:val="en-US" w:eastAsia="zh-CN" w:bidi="ar-SA"/>
        </w:rPr>
      </w:pPr>
      <w:hyperlink w:anchor="_Toc454200043" w:history="1">
        <w:r w:rsidR="003A21DC" w:rsidRPr="00975DBD">
          <w:rPr>
            <w:rStyle w:val="Hyperlink"/>
            <w:noProof/>
          </w:rPr>
          <w:t>Definicije</w:t>
        </w:r>
        <w:r w:rsidR="003A21DC">
          <w:rPr>
            <w:noProof/>
            <w:webHidden/>
          </w:rPr>
          <w:tab/>
        </w:r>
        <w:r w:rsidR="003A21DC">
          <w:rPr>
            <w:noProof/>
            <w:webHidden/>
          </w:rPr>
          <w:fldChar w:fldCharType="begin"/>
        </w:r>
        <w:r w:rsidR="003A21DC">
          <w:rPr>
            <w:noProof/>
            <w:webHidden/>
          </w:rPr>
          <w:instrText xml:space="preserve"> PAGEREF _Toc454200043 \h </w:instrText>
        </w:r>
        <w:r w:rsidR="003A21DC">
          <w:rPr>
            <w:noProof/>
            <w:webHidden/>
          </w:rPr>
        </w:r>
        <w:r w:rsidR="003A21DC">
          <w:rPr>
            <w:noProof/>
            <w:webHidden/>
          </w:rPr>
          <w:fldChar w:fldCharType="separate"/>
        </w:r>
        <w:r w:rsidR="003A21DC">
          <w:rPr>
            <w:noProof/>
            <w:webHidden/>
          </w:rPr>
          <w:t>4</w:t>
        </w:r>
        <w:r w:rsidR="003A21DC">
          <w:rPr>
            <w:noProof/>
            <w:webHidden/>
          </w:rPr>
          <w:fldChar w:fldCharType="end"/>
        </w:r>
      </w:hyperlink>
    </w:p>
    <w:p w14:paraId="40677E40" w14:textId="4F000A14" w:rsidR="003A21DC" w:rsidRDefault="00B97AFB">
      <w:pPr>
        <w:pStyle w:val="TOC5"/>
        <w:tabs>
          <w:tab w:val="right" w:leader="dot" w:pos="5030"/>
        </w:tabs>
        <w:rPr>
          <w:rFonts w:eastAsiaTheme="minorEastAsia"/>
          <w:noProof/>
          <w:sz w:val="22"/>
          <w:lang w:val="en-US" w:eastAsia="zh-CN" w:bidi="ar-SA"/>
        </w:rPr>
      </w:pPr>
      <w:hyperlink w:anchor="_Toc454200044" w:history="1">
        <w:r w:rsidR="003A21DC" w:rsidRPr="00975DBD">
          <w:rPr>
            <w:rStyle w:val="Hyperlink"/>
            <w:noProof/>
          </w:rPr>
          <w:t>Posodobitve pogojev za spletne storitve</w:t>
        </w:r>
        <w:r w:rsidR="003A21DC">
          <w:rPr>
            <w:noProof/>
            <w:webHidden/>
          </w:rPr>
          <w:tab/>
        </w:r>
        <w:r w:rsidR="003A21DC">
          <w:rPr>
            <w:noProof/>
            <w:webHidden/>
          </w:rPr>
          <w:fldChar w:fldCharType="begin"/>
        </w:r>
        <w:r w:rsidR="003A21DC">
          <w:rPr>
            <w:noProof/>
            <w:webHidden/>
          </w:rPr>
          <w:instrText xml:space="preserve"> PAGEREF _Toc454200044 \h </w:instrText>
        </w:r>
        <w:r w:rsidR="003A21DC">
          <w:rPr>
            <w:noProof/>
            <w:webHidden/>
          </w:rPr>
        </w:r>
        <w:r w:rsidR="003A21DC">
          <w:rPr>
            <w:noProof/>
            <w:webHidden/>
          </w:rPr>
          <w:fldChar w:fldCharType="separate"/>
        </w:r>
        <w:r w:rsidR="003A21DC">
          <w:rPr>
            <w:noProof/>
            <w:webHidden/>
          </w:rPr>
          <w:t>4</w:t>
        </w:r>
        <w:r w:rsidR="003A21DC">
          <w:rPr>
            <w:noProof/>
            <w:webHidden/>
          </w:rPr>
          <w:fldChar w:fldCharType="end"/>
        </w:r>
      </w:hyperlink>
    </w:p>
    <w:p w14:paraId="5D632DA6" w14:textId="309AC071" w:rsidR="003A21DC" w:rsidRDefault="00B97AFB">
      <w:pPr>
        <w:pStyle w:val="TOC5"/>
        <w:tabs>
          <w:tab w:val="right" w:leader="dot" w:pos="5030"/>
        </w:tabs>
        <w:rPr>
          <w:rFonts w:eastAsiaTheme="minorEastAsia"/>
          <w:noProof/>
          <w:sz w:val="22"/>
          <w:lang w:val="en-US" w:eastAsia="zh-CN" w:bidi="ar-SA"/>
        </w:rPr>
      </w:pPr>
      <w:hyperlink w:anchor="_Toc454200045" w:history="1">
        <w:r w:rsidR="003A21DC" w:rsidRPr="00975DBD">
          <w:rPr>
            <w:rStyle w:val="Hyperlink"/>
            <w:noProof/>
          </w:rPr>
          <w:t>Spremembe predpisov in mednarodna razpoložljivost</w:t>
        </w:r>
        <w:r w:rsidR="003A21DC">
          <w:rPr>
            <w:noProof/>
            <w:webHidden/>
          </w:rPr>
          <w:tab/>
        </w:r>
        <w:r w:rsidR="003A21DC">
          <w:rPr>
            <w:noProof/>
            <w:webHidden/>
          </w:rPr>
          <w:fldChar w:fldCharType="begin"/>
        </w:r>
        <w:r w:rsidR="003A21DC">
          <w:rPr>
            <w:noProof/>
            <w:webHidden/>
          </w:rPr>
          <w:instrText xml:space="preserve"> PAGEREF _Toc454200045 \h </w:instrText>
        </w:r>
        <w:r w:rsidR="003A21DC">
          <w:rPr>
            <w:noProof/>
            <w:webHidden/>
          </w:rPr>
        </w:r>
        <w:r w:rsidR="003A21DC">
          <w:rPr>
            <w:noProof/>
            <w:webHidden/>
          </w:rPr>
          <w:fldChar w:fldCharType="separate"/>
        </w:r>
        <w:r w:rsidR="003A21DC">
          <w:rPr>
            <w:noProof/>
            <w:webHidden/>
          </w:rPr>
          <w:t>4</w:t>
        </w:r>
        <w:r w:rsidR="003A21DC">
          <w:rPr>
            <w:noProof/>
            <w:webHidden/>
          </w:rPr>
          <w:fldChar w:fldCharType="end"/>
        </w:r>
      </w:hyperlink>
    </w:p>
    <w:p w14:paraId="40DB0F53" w14:textId="380645BF" w:rsidR="003A21DC" w:rsidRDefault="00B97AFB">
      <w:pPr>
        <w:pStyle w:val="TOC5"/>
        <w:tabs>
          <w:tab w:val="right" w:leader="dot" w:pos="5030"/>
        </w:tabs>
        <w:rPr>
          <w:rFonts w:eastAsiaTheme="minorEastAsia"/>
          <w:noProof/>
          <w:sz w:val="22"/>
          <w:lang w:val="en-US" w:eastAsia="zh-CN" w:bidi="ar-SA"/>
        </w:rPr>
      </w:pPr>
      <w:hyperlink w:anchor="_Toc454200046" w:history="1">
        <w:r w:rsidR="003A21DC" w:rsidRPr="00975DBD">
          <w:rPr>
            <w:rStyle w:val="Hyperlink"/>
            <w:noProof/>
          </w:rPr>
          <w:t>Hranjenje podatkov</w:t>
        </w:r>
        <w:r w:rsidR="003A21DC">
          <w:rPr>
            <w:noProof/>
            <w:webHidden/>
          </w:rPr>
          <w:tab/>
        </w:r>
        <w:r w:rsidR="003A21DC">
          <w:rPr>
            <w:noProof/>
            <w:webHidden/>
          </w:rPr>
          <w:fldChar w:fldCharType="begin"/>
        </w:r>
        <w:r w:rsidR="003A21DC">
          <w:rPr>
            <w:noProof/>
            <w:webHidden/>
          </w:rPr>
          <w:instrText xml:space="preserve"> PAGEREF _Toc454200046 \h </w:instrText>
        </w:r>
        <w:r w:rsidR="003A21DC">
          <w:rPr>
            <w:noProof/>
            <w:webHidden/>
          </w:rPr>
        </w:r>
        <w:r w:rsidR="003A21DC">
          <w:rPr>
            <w:noProof/>
            <w:webHidden/>
          </w:rPr>
          <w:fldChar w:fldCharType="separate"/>
        </w:r>
        <w:r w:rsidR="003A21DC">
          <w:rPr>
            <w:noProof/>
            <w:webHidden/>
          </w:rPr>
          <w:t>4</w:t>
        </w:r>
        <w:r w:rsidR="003A21DC">
          <w:rPr>
            <w:noProof/>
            <w:webHidden/>
          </w:rPr>
          <w:fldChar w:fldCharType="end"/>
        </w:r>
      </w:hyperlink>
    </w:p>
    <w:p w14:paraId="2EE7AAB6" w14:textId="4784DEC6" w:rsidR="003A21DC" w:rsidRDefault="00B97AFB">
      <w:pPr>
        <w:pStyle w:val="TOC5"/>
        <w:tabs>
          <w:tab w:val="right" w:leader="dot" w:pos="5030"/>
        </w:tabs>
        <w:rPr>
          <w:rFonts w:eastAsiaTheme="minorEastAsia"/>
          <w:noProof/>
          <w:sz w:val="22"/>
          <w:lang w:val="en-US" w:eastAsia="zh-CN" w:bidi="ar-SA"/>
        </w:rPr>
      </w:pPr>
      <w:hyperlink w:anchor="_Toc454200047" w:history="1">
        <w:r w:rsidR="003A21DC" w:rsidRPr="00975DBD">
          <w:rPr>
            <w:rStyle w:val="Hyperlink"/>
            <w:noProof/>
          </w:rPr>
          <w:t>Uporaba programske opreme s spletno storitvijo</w:t>
        </w:r>
        <w:r w:rsidR="003A21DC">
          <w:rPr>
            <w:noProof/>
            <w:webHidden/>
          </w:rPr>
          <w:tab/>
        </w:r>
        <w:r w:rsidR="003A21DC">
          <w:rPr>
            <w:noProof/>
            <w:webHidden/>
          </w:rPr>
          <w:fldChar w:fldCharType="begin"/>
        </w:r>
        <w:r w:rsidR="003A21DC">
          <w:rPr>
            <w:noProof/>
            <w:webHidden/>
          </w:rPr>
          <w:instrText xml:space="preserve"> PAGEREF _Toc454200047 \h </w:instrText>
        </w:r>
        <w:r w:rsidR="003A21DC">
          <w:rPr>
            <w:noProof/>
            <w:webHidden/>
          </w:rPr>
        </w:r>
        <w:r w:rsidR="003A21DC">
          <w:rPr>
            <w:noProof/>
            <w:webHidden/>
          </w:rPr>
          <w:fldChar w:fldCharType="separate"/>
        </w:r>
        <w:r w:rsidR="003A21DC">
          <w:rPr>
            <w:noProof/>
            <w:webHidden/>
          </w:rPr>
          <w:t>5</w:t>
        </w:r>
        <w:r w:rsidR="003A21DC">
          <w:rPr>
            <w:noProof/>
            <w:webHidden/>
          </w:rPr>
          <w:fldChar w:fldCharType="end"/>
        </w:r>
      </w:hyperlink>
    </w:p>
    <w:p w14:paraId="088CCD81" w14:textId="6F415216" w:rsidR="003A21DC" w:rsidRDefault="00B97AFB">
      <w:pPr>
        <w:pStyle w:val="TOC5"/>
        <w:tabs>
          <w:tab w:val="right" w:leader="dot" w:pos="5030"/>
        </w:tabs>
        <w:rPr>
          <w:rFonts w:eastAsiaTheme="minorEastAsia"/>
          <w:noProof/>
          <w:sz w:val="22"/>
          <w:lang w:val="en-US" w:eastAsia="zh-CN" w:bidi="ar-SA"/>
        </w:rPr>
      </w:pPr>
      <w:hyperlink w:anchor="_Toc454200048" w:history="1">
        <w:r w:rsidR="003A21DC" w:rsidRPr="00975DBD">
          <w:rPr>
            <w:rStyle w:val="Hyperlink"/>
            <w:noProof/>
          </w:rPr>
          <w:t>Izdelki, ki niso Microsoftovi</w:t>
        </w:r>
        <w:r w:rsidR="003A21DC">
          <w:rPr>
            <w:noProof/>
            <w:webHidden/>
          </w:rPr>
          <w:tab/>
        </w:r>
        <w:r w:rsidR="003A21DC">
          <w:rPr>
            <w:noProof/>
            <w:webHidden/>
          </w:rPr>
          <w:fldChar w:fldCharType="begin"/>
        </w:r>
        <w:r w:rsidR="003A21DC">
          <w:rPr>
            <w:noProof/>
            <w:webHidden/>
          </w:rPr>
          <w:instrText xml:space="preserve"> PAGEREF _Toc454200048 \h </w:instrText>
        </w:r>
        <w:r w:rsidR="003A21DC">
          <w:rPr>
            <w:noProof/>
            <w:webHidden/>
          </w:rPr>
        </w:r>
        <w:r w:rsidR="003A21DC">
          <w:rPr>
            <w:noProof/>
            <w:webHidden/>
          </w:rPr>
          <w:fldChar w:fldCharType="separate"/>
        </w:r>
        <w:r w:rsidR="003A21DC">
          <w:rPr>
            <w:noProof/>
            <w:webHidden/>
          </w:rPr>
          <w:t>5</w:t>
        </w:r>
        <w:r w:rsidR="003A21DC">
          <w:rPr>
            <w:noProof/>
            <w:webHidden/>
          </w:rPr>
          <w:fldChar w:fldCharType="end"/>
        </w:r>
      </w:hyperlink>
    </w:p>
    <w:p w14:paraId="1CB488FC" w14:textId="319C060D" w:rsidR="003A21DC" w:rsidRDefault="00B97AFB">
      <w:pPr>
        <w:pStyle w:val="TOC5"/>
        <w:tabs>
          <w:tab w:val="right" w:leader="dot" w:pos="5030"/>
        </w:tabs>
        <w:rPr>
          <w:rFonts w:eastAsiaTheme="minorEastAsia"/>
          <w:noProof/>
          <w:sz w:val="22"/>
          <w:lang w:val="en-US" w:eastAsia="zh-CN" w:bidi="ar-SA"/>
        </w:rPr>
      </w:pPr>
      <w:hyperlink w:anchor="_Toc454200049" w:history="1">
        <w:r w:rsidR="003A21DC" w:rsidRPr="00975DBD">
          <w:rPr>
            <w:rStyle w:val="Hyperlink"/>
            <w:noProof/>
          </w:rPr>
          <w:t>Pravilnik o sprejemljivi rabi</w:t>
        </w:r>
        <w:r w:rsidR="003A21DC">
          <w:rPr>
            <w:noProof/>
            <w:webHidden/>
          </w:rPr>
          <w:tab/>
        </w:r>
        <w:r w:rsidR="003A21DC">
          <w:rPr>
            <w:noProof/>
            <w:webHidden/>
          </w:rPr>
          <w:fldChar w:fldCharType="begin"/>
        </w:r>
        <w:r w:rsidR="003A21DC">
          <w:rPr>
            <w:noProof/>
            <w:webHidden/>
          </w:rPr>
          <w:instrText xml:space="preserve"> PAGEREF _Toc454200049 \h </w:instrText>
        </w:r>
        <w:r w:rsidR="003A21DC">
          <w:rPr>
            <w:noProof/>
            <w:webHidden/>
          </w:rPr>
        </w:r>
        <w:r w:rsidR="003A21DC">
          <w:rPr>
            <w:noProof/>
            <w:webHidden/>
          </w:rPr>
          <w:fldChar w:fldCharType="separate"/>
        </w:r>
        <w:r w:rsidR="003A21DC">
          <w:rPr>
            <w:noProof/>
            <w:webHidden/>
          </w:rPr>
          <w:t>5</w:t>
        </w:r>
        <w:r w:rsidR="003A21DC">
          <w:rPr>
            <w:noProof/>
            <w:webHidden/>
          </w:rPr>
          <w:fldChar w:fldCharType="end"/>
        </w:r>
      </w:hyperlink>
    </w:p>
    <w:p w14:paraId="54F7EB16" w14:textId="7E68AC5F" w:rsidR="003A21DC" w:rsidRDefault="00B97AFB">
      <w:pPr>
        <w:pStyle w:val="TOC5"/>
        <w:tabs>
          <w:tab w:val="right" w:leader="dot" w:pos="5030"/>
        </w:tabs>
        <w:rPr>
          <w:rFonts w:eastAsiaTheme="minorEastAsia"/>
          <w:noProof/>
          <w:sz w:val="22"/>
          <w:lang w:val="en-US" w:eastAsia="zh-CN" w:bidi="ar-SA"/>
        </w:rPr>
      </w:pPr>
      <w:hyperlink w:anchor="_Toc454200050" w:history="1">
        <w:r w:rsidR="003A21DC" w:rsidRPr="00975DBD">
          <w:rPr>
            <w:rStyle w:val="Hyperlink"/>
            <w:noProof/>
          </w:rPr>
          <w:t>Tehnične omejitve</w:t>
        </w:r>
        <w:r w:rsidR="003A21DC">
          <w:rPr>
            <w:noProof/>
            <w:webHidden/>
          </w:rPr>
          <w:tab/>
        </w:r>
        <w:r w:rsidR="003A21DC">
          <w:rPr>
            <w:noProof/>
            <w:webHidden/>
          </w:rPr>
          <w:fldChar w:fldCharType="begin"/>
        </w:r>
        <w:r w:rsidR="003A21DC">
          <w:rPr>
            <w:noProof/>
            <w:webHidden/>
          </w:rPr>
          <w:instrText xml:space="preserve"> PAGEREF _Toc454200050 \h </w:instrText>
        </w:r>
        <w:r w:rsidR="003A21DC">
          <w:rPr>
            <w:noProof/>
            <w:webHidden/>
          </w:rPr>
        </w:r>
        <w:r w:rsidR="003A21DC">
          <w:rPr>
            <w:noProof/>
            <w:webHidden/>
          </w:rPr>
          <w:fldChar w:fldCharType="separate"/>
        </w:r>
        <w:r w:rsidR="003A21DC">
          <w:rPr>
            <w:noProof/>
            <w:webHidden/>
          </w:rPr>
          <w:t>5</w:t>
        </w:r>
        <w:r w:rsidR="003A21DC">
          <w:rPr>
            <w:noProof/>
            <w:webHidden/>
          </w:rPr>
          <w:fldChar w:fldCharType="end"/>
        </w:r>
      </w:hyperlink>
    </w:p>
    <w:p w14:paraId="46028608" w14:textId="2F0DA60D" w:rsidR="003A21DC" w:rsidRDefault="00B97AFB">
      <w:pPr>
        <w:pStyle w:val="TOC5"/>
        <w:tabs>
          <w:tab w:val="right" w:leader="dot" w:pos="5030"/>
        </w:tabs>
        <w:rPr>
          <w:rFonts w:eastAsiaTheme="minorEastAsia"/>
          <w:noProof/>
          <w:sz w:val="22"/>
          <w:lang w:val="en-US" w:eastAsia="zh-CN" w:bidi="ar-SA"/>
        </w:rPr>
      </w:pPr>
      <w:hyperlink w:anchor="_Toc454200051" w:history="1">
        <w:r w:rsidR="003A21DC" w:rsidRPr="00975DBD">
          <w:rPr>
            <w:rStyle w:val="Hyperlink"/>
            <w:noProof/>
          </w:rPr>
          <w:t>Skladnost z zakoni</w:t>
        </w:r>
        <w:r w:rsidR="003A21DC">
          <w:rPr>
            <w:noProof/>
            <w:webHidden/>
          </w:rPr>
          <w:tab/>
        </w:r>
        <w:r w:rsidR="003A21DC">
          <w:rPr>
            <w:noProof/>
            <w:webHidden/>
          </w:rPr>
          <w:fldChar w:fldCharType="begin"/>
        </w:r>
        <w:r w:rsidR="003A21DC">
          <w:rPr>
            <w:noProof/>
            <w:webHidden/>
          </w:rPr>
          <w:instrText xml:space="preserve"> PAGEREF _Toc454200051 \h </w:instrText>
        </w:r>
        <w:r w:rsidR="003A21DC">
          <w:rPr>
            <w:noProof/>
            <w:webHidden/>
          </w:rPr>
        </w:r>
        <w:r w:rsidR="003A21DC">
          <w:rPr>
            <w:noProof/>
            <w:webHidden/>
          </w:rPr>
          <w:fldChar w:fldCharType="separate"/>
        </w:r>
        <w:r w:rsidR="003A21DC">
          <w:rPr>
            <w:noProof/>
            <w:webHidden/>
          </w:rPr>
          <w:t>5</w:t>
        </w:r>
        <w:r w:rsidR="003A21DC">
          <w:rPr>
            <w:noProof/>
            <w:webHidden/>
          </w:rPr>
          <w:fldChar w:fldCharType="end"/>
        </w:r>
      </w:hyperlink>
    </w:p>
    <w:p w14:paraId="69DCAEFB" w14:textId="1126A4C3" w:rsidR="003A21DC" w:rsidRDefault="00B97AFB">
      <w:pPr>
        <w:pStyle w:val="TOC5"/>
        <w:tabs>
          <w:tab w:val="right" w:leader="dot" w:pos="5030"/>
        </w:tabs>
        <w:rPr>
          <w:rFonts w:eastAsiaTheme="minorEastAsia"/>
          <w:noProof/>
          <w:sz w:val="22"/>
          <w:lang w:val="en-US" w:eastAsia="zh-CN" w:bidi="ar-SA"/>
        </w:rPr>
      </w:pPr>
      <w:hyperlink w:anchor="_Toc454200052" w:history="1">
        <w:r w:rsidR="003A21DC" w:rsidRPr="00975DBD">
          <w:rPr>
            <w:rStyle w:val="Hyperlink"/>
            <w:noProof/>
          </w:rPr>
          <w:t>Storitve uvoza/izvoza</w:t>
        </w:r>
        <w:r w:rsidR="003A21DC">
          <w:rPr>
            <w:noProof/>
            <w:webHidden/>
          </w:rPr>
          <w:tab/>
        </w:r>
        <w:r w:rsidR="003A21DC">
          <w:rPr>
            <w:noProof/>
            <w:webHidden/>
          </w:rPr>
          <w:fldChar w:fldCharType="begin"/>
        </w:r>
        <w:r w:rsidR="003A21DC">
          <w:rPr>
            <w:noProof/>
            <w:webHidden/>
          </w:rPr>
          <w:instrText xml:space="preserve"> PAGEREF _Toc454200052 \h </w:instrText>
        </w:r>
        <w:r w:rsidR="003A21DC">
          <w:rPr>
            <w:noProof/>
            <w:webHidden/>
          </w:rPr>
        </w:r>
        <w:r w:rsidR="003A21DC">
          <w:rPr>
            <w:noProof/>
            <w:webHidden/>
          </w:rPr>
          <w:fldChar w:fldCharType="separate"/>
        </w:r>
        <w:r w:rsidR="003A21DC">
          <w:rPr>
            <w:noProof/>
            <w:webHidden/>
          </w:rPr>
          <w:t>6</w:t>
        </w:r>
        <w:r w:rsidR="003A21DC">
          <w:rPr>
            <w:noProof/>
            <w:webHidden/>
          </w:rPr>
          <w:fldChar w:fldCharType="end"/>
        </w:r>
      </w:hyperlink>
    </w:p>
    <w:p w14:paraId="5231B75D" w14:textId="6AD363C3" w:rsidR="003A21DC" w:rsidRDefault="00B97AFB">
      <w:pPr>
        <w:pStyle w:val="TOC5"/>
        <w:tabs>
          <w:tab w:val="right" w:leader="dot" w:pos="5030"/>
        </w:tabs>
        <w:rPr>
          <w:rFonts w:eastAsiaTheme="minorEastAsia"/>
          <w:noProof/>
          <w:sz w:val="22"/>
          <w:lang w:val="en-US" w:eastAsia="zh-CN" w:bidi="ar-SA"/>
        </w:rPr>
      </w:pPr>
      <w:hyperlink w:anchor="_Toc454200053" w:history="1">
        <w:r w:rsidR="003A21DC" w:rsidRPr="00975DBD">
          <w:rPr>
            <w:rStyle w:val="Hyperlink"/>
            <w:noProof/>
          </w:rPr>
          <w:t>Elektronska obvestila</w:t>
        </w:r>
        <w:r w:rsidR="003A21DC">
          <w:rPr>
            <w:noProof/>
            <w:webHidden/>
          </w:rPr>
          <w:tab/>
        </w:r>
        <w:r w:rsidR="003A21DC">
          <w:rPr>
            <w:noProof/>
            <w:webHidden/>
          </w:rPr>
          <w:fldChar w:fldCharType="begin"/>
        </w:r>
        <w:r w:rsidR="003A21DC">
          <w:rPr>
            <w:noProof/>
            <w:webHidden/>
          </w:rPr>
          <w:instrText xml:space="preserve"> PAGEREF _Toc454200053 \h </w:instrText>
        </w:r>
        <w:r w:rsidR="003A21DC">
          <w:rPr>
            <w:noProof/>
            <w:webHidden/>
          </w:rPr>
        </w:r>
        <w:r w:rsidR="003A21DC">
          <w:rPr>
            <w:noProof/>
            <w:webHidden/>
          </w:rPr>
          <w:fldChar w:fldCharType="separate"/>
        </w:r>
        <w:r w:rsidR="003A21DC">
          <w:rPr>
            <w:noProof/>
            <w:webHidden/>
          </w:rPr>
          <w:t>6</w:t>
        </w:r>
        <w:r w:rsidR="003A21DC">
          <w:rPr>
            <w:noProof/>
            <w:webHidden/>
          </w:rPr>
          <w:fldChar w:fldCharType="end"/>
        </w:r>
      </w:hyperlink>
    </w:p>
    <w:p w14:paraId="58543F01" w14:textId="4B7B603D" w:rsidR="003A21DC" w:rsidRDefault="00B97AFB">
      <w:pPr>
        <w:pStyle w:val="TOC5"/>
        <w:tabs>
          <w:tab w:val="right" w:leader="dot" w:pos="5030"/>
        </w:tabs>
        <w:rPr>
          <w:rFonts w:eastAsiaTheme="minorEastAsia"/>
          <w:noProof/>
          <w:sz w:val="22"/>
          <w:lang w:val="en-US" w:eastAsia="zh-CN" w:bidi="ar-SA"/>
        </w:rPr>
      </w:pPr>
      <w:hyperlink w:anchor="_Toc454200054" w:history="1">
        <w:r w:rsidR="003A21DC" w:rsidRPr="00975DBD">
          <w:rPr>
            <w:rStyle w:val="Hyperlink"/>
            <w:noProof/>
          </w:rPr>
          <w:t>Vnovična dodelitev licenc</w:t>
        </w:r>
        <w:r w:rsidR="003A21DC">
          <w:rPr>
            <w:noProof/>
            <w:webHidden/>
          </w:rPr>
          <w:tab/>
        </w:r>
        <w:r w:rsidR="003A21DC">
          <w:rPr>
            <w:noProof/>
            <w:webHidden/>
          </w:rPr>
          <w:fldChar w:fldCharType="begin"/>
        </w:r>
        <w:r w:rsidR="003A21DC">
          <w:rPr>
            <w:noProof/>
            <w:webHidden/>
          </w:rPr>
          <w:instrText xml:space="preserve"> PAGEREF _Toc454200054 \h </w:instrText>
        </w:r>
        <w:r w:rsidR="003A21DC">
          <w:rPr>
            <w:noProof/>
            <w:webHidden/>
          </w:rPr>
        </w:r>
        <w:r w:rsidR="003A21DC">
          <w:rPr>
            <w:noProof/>
            <w:webHidden/>
          </w:rPr>
          <w:fldChar w:fldCharType="separate"/>
        </w:r>
        <w:r w:rsidR="003A21DC">
          <w:rPr>
            <w:noProof/>
            <w:webHidden/>
          </w:rPr>
          <w:t>6</w:t>
        </w:r>
        <w:r w:rsidR="003A21DC">
          <w:rPr>
            <w:noProof/>
            <w:webHidden/>
          </w:rPr>
          <w:fldChar w:fldCharType="end"/>
        </w:r>
      </w:hyperlink>
    </w:p>
    <w:p w14:paraId="3301E97F" w14:textId="6F6F1F43" w:rsidR="003A21DC" w:rsidRDefault="00B97AFB">
      <w:pPr>
        <w:pStyle w:val="TOC5"/>
        <w:tabs>
          <w:tab w:val="right" w:leader="dot" w:pos="5030"/>
        </w:tabs>
        <w:rPr>
          <w:rFonts w:eastAsiaTheme="minorEastAsia"/>
          <w:noProof/>
          <w:sz w:val="22"/>
          <w:lang w:val="en-US" w:eastAsia="zh-CN" w:bidi="ar-SA"/>
        </w:rPr>
      </w:pPr>
      <w:hyperlink w:anchor="_Toc454200055" w:history="1">
        <w:r w:rsidR="003A21DC" w:rsidRPr="00975DBD">
          <w:rPr>
            <w:rStyle w:val="Hyperlink"/>
            <w:noProof/>
          </w:rPr>
          <w:t>Komponente pisav</w:t>
        </w:r>
        <w:r w:rsidR="003A21DC">
          <w:rPr>
            <w:noProof/>
            <w:webHidden/>
          </w:rPr>
          <w:tab/>
        </w:r>
        <w:r w:rsidR="003A21DC">
          <w:rPr>
            <w:noProof/>
            <w:webHidden/>
          </w:rPr>
          <w:fldChar w:fldCharType="begin"/>
        </w:r>
        <w:r w:rsidR="003A21DC">
          <w:rPr>
            <w:noProof/>
            <w:webHidden/>
          </w:rPr>
          <w:instrText xml:space="preserve"> PAGEREF _Toc454200055 \h </w:instrText>
        </w:r>
        <w:r w:rsidR="003A21DC">
          <w:rPr>
            <w:noProof/>
            <w:webHidden/>
          </w:rPr>
        </w:r>
        <w:r w:rsidR="003A21DC">
          <w:rPr>
            <w:noProof/>
            <w:webHidden/>
          </w:rPr>
          <w:fldChar w:fldCharType="separate"/>
        </w:r>
        <w:r w:rsidR="003A21DC">
          <w:rPr>
            <w:noProof/>
            <w:webHidden/>
          </w:rPr>
          <w:t>6</w:t>
        </w:r>
        <w:r w:rsidR="003A21DC">
          <w:rPr>
            <w:noProof/>
            <w:webHidden/>
          </w:rPr>
          <w:fldChar w:fldCharType="end"/>
        </w:r>
      </w:hyperlink>
    </w:p>
    <w:p w14:paraId="6B6788B2" w14:textId="0ECFDD50" w:rsidR="003A21DC" w:rsidRDefault="00B97AFB">
      <w:pPr>
        <w:pStyle w:val="TOC5"/>
        <w:tabs>
          <w:tab w:val="right" w:leader="dot" w:pos="5030"/>
        </w:tabs>
        <w:rPr>
          <w:rFonts w:eastAsiaTheme="minorEastAsia"/>
          <w:noProof/>
          <w:sz w:val="22"/>
          <w:lang w:val="en-US" w:eastAsia="zh-CN" w:bidi="ar-SA"/>
        </w:rPr>
      </w:pPr>
      <w:hyperlink w:anchor="_Toc454200056" w:history="1">
        <w:r w:rsidR="003A21DC" w:rsidRPr="00975DBD">
          <w:rPr>
            <w:rStyle w:val="Hyperlink"/>
            <w:noProof/>
          </w:rPr>
          <w:t>Multipleksiranje</w:t>
        </w:r>
        <w:r w:rsidR="003A21DC">
          <w:rPr>
            <w:noProof/>
            <w:webHidden/>
          </w:rPr>
          <w:tab/>
        </w:r>
        <w:r w:rsidR="003A21DC">
          <w:rPr>
            <w:noProof/>
            <w:webHidden/>
          </w:rPr>
          <w:fldChar w:fldCharType="begin"/>
        </w:r>
        <w:r w:rsidR="003A21DC">
          <w:rPr>
            <w:noProof/>
            <w:webHidden/>
          </w:rPr>
          <w:instrText xml:space="preserve"> PAGEREF _Toc454200056 \h </w:instrText>
        </w:r>
        <w:r w:rsidR="003A21DC">
          <w:rPr>
            <w:noProof/>
            <w:webHidden/>
          </w:rPr>
        </w:r>
        <w:r w:rsidR="003A21DC">
          <w:rPr>
            <w:noProof/>
            <w:webHidden/>
          </w:rPr>
          <w:fldChar w:fldCharType="separate"/>
        </w:r>
        <w:r w:rsidR="003A21DC">
          <w:rPr>
            <w:noProof/>
            <w:webHidden/>
          </w:rPr>
          <w:t>6</w:t>
        </w:r>
        <w:r w:rsidR="003A21DC">
          <w:rPr>
            <w:noProof/>
            <w:webHidden/>
          </w:rPr>
          <w:fldChar w:fldCharType="end"/>
        </w:r>
      </w:hyperlink>
    </w:p>
    <w:p w14:paraId="7DF41384" w14:textId="4BFBF10F" w:rsidR="003A21DC" w:rsidRDefault="00B97AFB">
      <w:pPr>
        <w:pStyle w:val="TOC1"/>
        <w:tabs>
          <w:tab w:val="right" w:leader="dot" w:pos="5030"/>
        </w:tabs>
        <w:rPr>
          <w:rFonts w:eastAsiaTheme="minorEastAsia"/>
          <w:b w:val="0"/>
          <w:caps w:val="0"/>
          <w:noProof/>
          <w:sz w:val="22"/>
          <w:lang w:val="en-US" w:eastAsia="zh-CN" w:bidi="ar-SA"/>
        </w:rPr>
      </w:pPr>
      <w:hyperlink w:anchor="_Toc454200057" w:history="1">
        <w:r w:rsidR="003A21DC" w:rsidRPr="00975DBD">
          <w:rPr>
            <w:rStyle w:val="Hyperlink"/>
            <w:noProof/>
          </w:rPr>
          <w:t>Pogoji glede zasebnosti in varnosti</w:t>
        </w:r>
        <w:r w:rsidR="003A21DC">
          <w:rPr>
            <w:noProof/>
            <w:webHidden/>
          </w:rPr>
          <w:tab/>
        </w:r>
        <w:r w:rsidR="003A21DC">
          <w:rPr>
            <w:noProof/>
            <w:webHidden/>
          </w:rPr>
          <w:fldChar w:fldCharType="begin"/>
        </w:r>
        <w:r w:rsidR="003A21DC">
          <w:rPr>
            <w:noProof/>
            <w:webHidden/>
          </w:rPr>
          <w:instrText xml:space="preserve"> PAGEREF _Toc454200057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179D9CBA" w14:textId="6908BBAE" w:rsidR="003A21DC" w:rsidRDefault="00B97AFB">
      <w:pPr>
        <w:pStyle w:val="TOC3"/>
        <w:tabs>
          <w:tab w:val="right" w:leader="dot" w:pos="5030"/>
        </w:tabs>
        <w:rPr>
          <w:rFonts w:eastAsiaTheme="minorEastAsia"/>
          <w:smallCaps w:val="0"/>
          <w:noProof/>
          <w:sz w:val="22"/>
          <w:lang w:val="en-US" w:eastAsia="zh-CN" w:bidi="ar-SA"/>
        </w:rPr>
      </w:pPr>
      <w:hyperlink w:anchor="_Toc454200058" w:history="1">
        <w:r w:rsidR="003A21DC" w:rsidRPr="00975DBD">
          <w:rPr>
            <w:rStyle w:val="Hyperlink"/>
            <w:noProof/>
            <w:lang w:val="it-IT"/>
          </w:rPr>
          <w:t>Splošni pogoji glede zasebnosti in varnosti</w:t>
        </w:r>
        <w:r w:rsidR="003A21DC">
          <w:rPr>
            <w:noProof/>
            <w:webHidden/>
          </w:rPr>
          <w:tab/>
        </w:r>
        <w:r w:rsidR="003A21DC">
          <w:rPr>
            <w:noProof/>
            <w:webHidden/>
          </w:rPr>
          <w:fldChar w:fldCharType="begin"/>
        </w:r>
        <w:r w:rsidR="003A21DC">
          <w:rPr>
            <w:noProof/>
            <w:webHidden/>
          </w:rPr>
          <w:instrText xml:space="preserve"> PAGEREF _Toc454200058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14924318" w14:textId="12A855F1" w:rsidR="003A21DC" w:rsidRDefault="00B97AFB">
      <w:pPr>
        <w:pStyle w:val="TOC5"/>
        <w:tabs>
          <w:tab w:val="right" w:leader="dot" w:pos="5030"/>
        </w:tabs>
        <w:rPr>
          <w:rFonts w:eastAsiaTheme="minorEastAsia"/>
          <w:noProof/>
          <w:sz w:val="22"/>
          <w:lang w:val="en-US" w:eastAsia="zh-CN" w:bidi="ar-SA"/>
        </w:rPr>
      </w:pPr>
      <w:hyperlink w:anchor="_Toc454200059" w:history="1">
        <w:r w:rsidR="003A21DC" w:rsidRPr="00975DBD">
          <w:rPr>
            <w:rStyle w:val="Hyperlink"/>
            <w:noProof/>
          </w:rPr>
          <w:t>Obseg</w:t>
        </w:r>
        <w:r w:rsidR="003A21DC">
          <w:rPr>
            <w:noProof/>
            <w:webHidden/>
          </w:rPr>
          <w:tab/>
        </w:r>
        <w:r w:rsidR="003A21DC">
          <w:rPr>
            <w:noProof/>
            <w:webHidden/>
          </w:rPr>
          <w:fldChar w:fldCharType="begin"/>
        </w:r>
        <w:r w:rsidR="003A21DC">
          <w:rPr>
            <w:noProof/>
            <w:webHidden/>
          </w:rPr>
          <w:instrText xml:space="preserve"> PAGEREF _Toc454200059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4A24BA0C" w14:textId="23162763" w:rsidR="003A21DC" w:rsidRDefault="00B97AFB">
      <w:pPr>
        <w:pStyle w:val="TOC5"/>
        <w:tabs>
          <w:tab w:val="right" w:leader="dot" w:pos="5030"/>
        </w:tabs>
        <w:rPr>
          <w:rFonts w:eastAsiaTheme="minorEastAsia"/>
          <w:noProof/>
          <w:sz w:val="22"/>
          <w:lang w:val="en-US" w:eastAsia="zh-CN" w:bidi="ar-SA"/>
        </w:rPr>
      </w:pPr>
      <w:hyperlink w:anchor="_Toc454200060" w:history="1">
        <w:r w:rsidR="003A21DC" w:rsidRPr="00975DBD">
          <w:rPr>
            <w:rStyle w:val="Hyperlink"/>
            <w:noProof/>
          </w:rPr>
          <w:t>Uporaba strankinih podatkov</w:t>
        </w:r>
        <w:r w:rsidR="003A21DC">
          <w:rPr>
            <w:noProof/>
            <w:webHidden/>
          </w:rPr>
          <w:tab/>
        </w:r>
        <w:r w:rsidR="003A21DC">
          <w:rPr>
            <w:noProof/>
            <w:webHidden/>
          </w:rPr>
          <w:fldChar w:fldCharType="begin"/>
        </w:r>
        <w:r w:rsidR="003A21DC">
          <w:rPr>
            <w:noProof/>
            <w:webHidden/>
          </w:rPr>
          <w:instrText xml:space="preserve"> PAGEREF _Toc454200060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7E023F63" w14:textId="0F839CCD" w:rsidR="003A21DC" w:rsidRDefault="00B97AFB">
      <w:pPr>
        <w:pStyle w:val="TOC5"/>
        <w:tabs>
          <w:tab w:val="right" w:leader="dot" w:pos="5030"/>
        </w:tabs>
        <w:rPr>
          <w:rFonts w:eastAsiaTheme="minorEastAsia"/>
          <w:noProof/>
          <w:sz w:val="22"/>
          <w:lang w:val="en-US" w:eastAsia="zh-CN" w:bidi="ar-SA"/>
        </w:rPr>
      </w:pPr>
      <w:hyperlink w:anchor="_Toc454200061" w:history="1">
        <w:r w:rsidR="003A21DC" w:rsidRPr="00975DBD">
          <w:rPr>
            <w:rStyle w:val="Hyperlink"/>
            <w:noProof/>
          </w:rPr>
          <w:t>Razkritje strankinih podatkov</w:t>
        </w:r>
        <w:r w:rsidR="003A21DC">
          <w:rPr>
            <w:noProof/>
            <w:webHidden/>
          </w:rPr>
          <w:tab/>
        </w:r>
        <w:r w:rsidR="003A21DC">
          <w:rPr>
            <w:noProof/>
            <w:webHidden/>
          </w:rPr>
          <w:fldChar w:fldCharType="begin"/>
        </w:r>
        <w:r w:rsidR="003A21DC">
          <w:rPr>
            <w:noProof/>
            <w:webHidden/>
          </w:rPr>
          <w:instrText xml:space="preserve"> PAGEREF _Toc454200061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3746C1C9" w14:textId="61BAE321" w:rsidR="003A21DC" w:rsidRDefault="00B97AFB">
      <w:pPr>
        <w:pStyle w:val="TOC5"/>
        <w:tabs>
          <w:tab w:val="right" w:leader="dot" w:pos="5030"/>
        </w:tabs>
        <w:rPr>
          <w:rFonts w:eastAsiaTheme="minorEastAsia"/>
          <w:noProof/>
          <w:sz w:val="22"/>
          <w:lang w:val="en-US" w:eastAsia="zh-CN" w:bidi="ar-SA"/>
        </w:rPr>
      </w:pPr>
      <w:hyperlink w:anchor="_Toc454200062" w:history="1">
        <w:r w:rsidR="003A21DC" w:rsidRPr="00975DBD">
          <w:rPr>
            <w:rStyle w:val="Hyperlink"/>
            <w:noProof/>
          </w:rPr>
          <w:t>Izobraževalne ustanove</w:t>
        </w:r>
        <w:r w:rsidR="003A21DC">
          <w:rPr>
            <w:noProof/>
            <w:webHidden/>
          </w:rPr>
          <w:tab/>
        </w:r>
        <w:r w:rsidR="003A21DC">
          <w:rPr>
            <w:noProof/>
            <w:webHidden/>
          </w:rPr>
          <w:fldChar w:fldCharType="begin"/>
        </w:r>
        <w:r w:rsidR="003A21DC">
          <w:rPr>
            <w:noProof/>
            <w:webHidden/>
          </w:rPr>
          <w:instrText xml:space="preserve"> PAGEREF _Toc454200062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30850992" w14:textId="6B10AA9A" w:rsidR="003A21DC" w:rsidRDefault="00B97AFB">
      <w:pPr>
        <w:pStyle w:val="TOC5"/>
        <w:tabs>
          <w:tab w:val="right" w:leader="dot" w:pos="5030"/>
        </w:tabs>
        <w:rPr>
          <w:rFonts w:eastAsiaTheme="minorEastAsia"/>
          <w:noProof/>
          <w:sz w:val="22"/>
          <w:lang w:val="en-US" w:eastAsia="zh-CN" w:bidi="ar-SA"/>
        </w:rPr>
      </w:pPr>
      <w:hyperlink w:anchor="_Toc454200063" w:history="1">
        <w:r w:rsidR="003A21DC" w:rsidRPr="00975DBD">
          <w:rPr>
            <w:rStyle w:val="Hyperlink"/>
            <w:noProof/>
          </w:rPr>
          <w:t>HIPAA Business Associate</w:t>
        </w:r>
        <w:r w:rsidR="003A21DC">
          <w:rPr>
            <w:noProof/>
            <w:webHidden/>
          </w:rPr>
          <w:tab/>
        </w:r>
        <w:r w:rsidR="003A21DC">
          <w:rPr>
            <w:noProof/>
            <w:webHidden/>
          </w:rPr>
          <w:fldChar w:fldCharType="begin"/>
        </w:r>
        <w:r w:rsidR="003A21DC">
          <w:rPr>
            <w:noProof/>
            <w:webHidden/>
          </w:rPr>
          <w:instrText xml:space="preserve"> PAGEREF _Toc454200063 \h </w:instrText>
        </w:r>
        <w:r w:rsidR="003A21DC">
          <w:rPr>
            <w:noProof/>
            <w:webHidden/>
          </w:rPr>
        </w:r>
        <w:r w:rsidR="003A21DC">
          <w:rPr>
            <w:noProof/>
            <w:webHidden/>
          </w:rPr>
          <w:fldChar w:fldCharType="separate"/>
        </w:r>
        <w:r w:rsidR="003A21DC">
          <w:rPr>
            <w:noProof/>
            <w:webHidden/>
          </w:rPr>
          <w:t>7</w:t>
        </w:r>
        <w:r w:rsidR="003A21DC">
          <w:rPr>
            <w:noProof/>
            <w:webHidden/>
          </w:rPr>
          <w:fldChar w:fldCharType="end"/>
        </w:r>
      </w:hyperlink>
    </w:p>
    <w:p w14:paraId="7ACCFFCD" w14:textId="724A186A" w:rsidR="003A21DC" w:rsidRDefault="00B97AFB">
      <w:pPr>
        <w:pStyle w:val="TOC5"/>
        <w:tabs>
          <w:tab w:val="right" w:leader="dot" w:pos="5030"/>
        </w:tabs>
        <w:rPr>
          <w:rFonts w:eastAsiaTheme="minorEastAsia"/>
          <w:noProof/>
          <w:sz w:val="22"/>
          <w:lang w:val="en-US" w:eastAsia="zh-CN" w:bidi="ar-SA"/>
        </w:rPr>
      </w:pPr>
      <w:hyperlink w:anchor="_Toc454200064" w:history="1">
        <w:r w:rsidR="003A21DC" w:rsidRPr="00975DBD">
          <w:rPr>
            <w:rStyle w:val="Hyperlink"/>
            <w:noProof/>
          </w:rPr>
          <w:t>Varnost</w:t>
        </w:r>
        <w:r w:rsidR="003A21DC">
          <w:rPr>
            <w:noProof/>
            <w:webHidden/>
          </w:rPr>
          <w:tab/>
        </w:r>
        <w:r w:rsidR="003A21DC">
          <w:rPr>
            <w:noProof/>
            <w:webHidden/>
          </w:rPr>
          <w:fldChar w:fldCharType="begin"/>
        </w:r>
        <w:r w:rsidR="003A21DC">
          <w:rPr>
            <w:noProof/>
            <w:webHidden/>
          </w:rPr>
          <w:instrText xml:space="preserve"> PAGEREF _Toc454200064 \h </w:instrText>
        </w:r>
        <w:r w:rsidR="003A21DC">
          <w:rPr>
            <w:noProof/>
            <w:webHidden/>
          </w:rPr>
        </w:r>
        <w:r w:rsidR="003A21DC">
          <w:rPr>
            <w:noProof/>
            <w:webHidden/>
          </w:rPr>
          <w:fldChar w:fldCharType="separate"/>
        </w:r>
        <w:r w:rsidR="003A21DC">
          <w:rPr>
            <w:noProof/>
            <w:webHidden/>
          </w:rPr>
          <w:t>8</w:t>
        </w:r>
        <w:r w:rsidR="003A21DC">
          <w:rPr>
            <w:noProof/>
            <w:webHidden/>
          </w:rPr>
          <w:fldChar w:fldCharType="end"/>
        </w:r>
      </w:hyperlink>
    </w:p>
    <w:p w14:paraId="257E4C8B" w14:textId="282F8FB3" w:rsidR="003A21DC" w:rsidRDefault="00B97AFB">
      <w:pPr>
        <w:pStyle w:val="TOC5"/>
        <w:tabs>
          <w:tab w:val="right" w:leader="dot" w:pos="5030"/>
        </w:tabs>
        <w:rPr>
          <w:rFonts w:eastAsiaTheme="minorEastAsia"/>
          <w:noProof/>
          <w:sz w:val="22"/>
          <w:lang w:val="en-US" w:eastAsia="zh-CN" w:bidi="ar-SA"/>
        </w:rPr>
      </w:pPr>
      <w:hyperlink w:anchor="_Toc454200065" w:history="1">
        <w:r w:rsidR="003A21DC" w:rsidRPr="00975DBD">
          <w:rPr>
            <w:rStyle w:val="Hyperlink"/>
            <w:noProof/>
          </w:rPr>
          <w:t>Obvestilo o kršitvi varnosti</w:t>
        </w:r>
        <w:r w:rsidR="003A21DC">
          <w:rPr>
            <w:noProof/>
            <w:webHidden/>
          </w:rPr>
          <w:tab/>
        </w:r>
        <w:r w:rsidR="003A21DC">
          <w:rPr>
            <w:noProof/>
            <w:webHidden/>
          </w:rPr>
          <w:fldChar w:fldCharType="begin"/>
        </w:r>
        <w:r w:rsidR="003A21DC">
          <w:rPr>
            <w:noProof/>
            <w:webHidden/>
          </w:rPr>
          <w:instrText xml:space="preserve"> PAGEREF _Toc454200065 \h </w:instrText>
        </w:r>
        <w:r w:rsidR="003A21DC">
          <w:rPr>
            <w:noProof/>
            <w:webHidden/>
          </w:rPr>
        </w:r>
        <w:r w:rsidR="003A21DC">
          <w:rPr>
            <w:noProof/>
            <w:webHidden/>
          </w:rPr>
          <w:fldChar w:fldCharType="separate"/>
        </w:r>
        <w:r w:rsidR="003A21DC">
          <w:rPr>
            <w:noProof/>
            <w:webHidden/>
          </w:rPr>
          <w:t>8</w:t>
        </w:r>
        <w:r w:rsidR="003A21DC">
          <w:rPr>
            <w:noProof/>
            <w:webHidden/>
          </w:rPr>
          <w:fldChar w:fldCharType="end"/>
        </w:r>
      </w:hyperlink>
    </w:p>
    <w:p w14:paraId="794B27B7" w14:textId="5FB9E663" w:rsidR="003A21DC" w:rsidRDefault="00B97AFB">
      <w:pPr>
        <w:pStyle w:val="TOC5"/>
        <w:tabs>
          <w:tab w:val="right" w:leader="dot" w:pos="5030"/>
        </w:tabs>
        <w:rPr>
          <w:rFonts w:eastAsiaTheme="minorEastAsia"/>
          <w:noProof/>
          <w:sz w:val="22"/>
          <w:lang w:val="en-US" w:eastAsia="zh-CN" w:bidi="ar-SA"/>
        </w:rPr>
      </w:pPr>
      <w:hyperlink w:anchor="_Toc454200066" w:history="1">
        <w:r w:rsidR="003A21DC" w:rsidRPr="00975DBD">
          <w:rPr>
            <w:rStyle w:val="Hyperlink"/>
            <w:noProof/>
          </w:rPr>
          <w:t>Mesto obdelave podatkov</w:t>
        </w:r>
        <w:r w:rsidR="003A21DC">
          <w:rPr>
            <w:noProof/>
            <w:webHidden/>
          </w:rPr>
          <w:tab/>
        </w:r>
        <w:r w:rsidR="003A21DC">
          <w:rPr>
            <w:noProof/>
            <w:webHidden/>
          </w:rPr>
          <w:fldChar w:fldCharType="begin"/>
        </w:r>
        <w:r w:rsidR="003A21DC">
          <w:rPr>
            <w:noProof/>
            <w:webHidden/>
          </w:rPr>
          <w:instrText xml:space="preserve"> PAGEREF _Toc454200066 \h </w:instrText>
        </w:r>
        <w:r w:rsidR="003A21DC">
          <w:rPr>
            <w:noProof/>
            <w:webHidden/>
          </w:rPr>
        </w:r>
        <w:r w:rsidR="003A21DC">
          <w:rPr>
            <w:noProof/>
            <w:webHidden/>
          </w:rPr>
          <w:fldChar w:fldCharType="separate"/>
        </w:r>
        <w:r w:rsidR="003A21DC">
          <w:rPr>
            <w:noProof/>
            <w:webHidden/>
          </w:rPr>
          <w:t>8</w:t>
        </w:r>
        <w:r w:rsidR="003A21DC">
          <w:rPr>
            <w:noProof/>
            <w:webHidden/>
          </w:rPr>
          <w:fldChar w:fldCharType="end"/>
        </w:r>
      </w:hyperlink>
    </w:p>
    <w:p w14:paraId="533F92A9" w14:textId="5162BBFF" w:rsidR="003A21DC" w:rsidRDefault="00B97AFB">
      <w:pPr>
        <w:pStyle w:val="TOC5"/>
        <w:tabs>
          <w:tab w:val="right" w:leader="dot" w:pos="5030"/>
        </w:tabs>
        <w:rPr>
          <w:rFonts w:eastAsiaTheme="minorEastAsia"/>
          <w:noProof/>
          <w:sz w:val="22"/>
          <w:lang w:val="en-US" w:eastAsia="zh-CN" w:bidi="ar-SA"/>
        </w:rPr>
      </w:pPr>
      <w:hyperlink w:anchor="_Toc454200067" w:history="1">
        <w:r w:rsidR="003A21DC" w:rsidRPr="00975DBD">
          <w:rPr>
            <w:rStyle w:val="Hyperlink"/>
            <w:noProof/>
          </w:rPr>
          <w:t>Preskusne različice</w:t>
        </w:r>
        <w:r w:rsidR="003A21DC">
          <w:rPr>
            <w:noProof/>
            <w:webHidden/>
          </w:rPr>
          <w:tab/>
        </w:r>
        <w:r w:rsidR="003A21DC">
          <w:rPr>
            <w:noProof/>
            <w:webHidden/>
          </w:rPr>
          <w:fldChar w:fldCharType="begin"/>
        </w:r>
        <w:r w:rsidR="003A21DC">
          <w:rPr>
            <w:noProof/>
            <w:webHidden/>
          </w:rPr>
          <w:instrText xml:space="preserve"> PAGEREF _Toc454200067 \h </w:instrText>
        </w:r>
        <w:r w:rsidR="003A21DC">
          <w:rPr>
            <w:noProof/>
            <w:webHidden/>
          </w:rPr>
        </w:r>
        <w:r w:rsidR="003A21DC">
          <w:rPr>
            <w:noProof/>
            <w:webHidden/>
          </w:rPr>
          <w:fldChar w:fldCharType="separate"/>
        </w:r>
        <w:r w:rsidR="003A21DC">
          <w:rPr>
            <w:noProof/>
            <w:webHidden/>
          </w:rPr>
          <w:t>8</w:t>
        </w:r>
        <w:r w:rsidR="003A21DC">
          <w:rPr>
            <w:noProof/>
            <w:webHidden/>
          </w:rPr>
          <w:fldChar w:fldCharType="end"/>
        </w:r>
      </w:hyperlink>
    </w:p>
    <w:p w14:paraId="48EA4EE9" w14:textId="189430E0" w:rsidR="003A21DC" w:rsidRDefault="00B97AFB">
      <w:pPr>
        <w:pStyle w:val="TOC5"/>
        <w:tabs>
          <w:tab w:val="right" w:leader="dot" w:pos="5030"/>
        </w:tabs>
        <w:rPr>
          <w:rFonts w:eastAsiaTheme="minorEastAsia"/>
          <w:noProof/>
          <w:sz w:val="22"/>
          <w:lang w:val="en-US" w:eastAsia="zh-CN" w:bidi="ar-SA"/>
        </w:rPr>
      </w:pPr>
      <w:hyperlink w:anchor="_Toc454200068" w:history="1">
        <w:r w:rsidR="003A21DC" w:rsidRPr="00975DBD">
          <w:rPr>
            <w:rStyle w:val="Hyperlink"/>
            <w:noProof/>
          </w:rPr>
          <w:t>Uporaba podizvajalcev</w:t>
        </w:r>
        <w:r w:rsidR="003A21DC">
          <w:rPr>
            <w:noProof/>
            <w:webHidden/>
          </w:rPr>
          <w:tab/>
        </w:r>
        <w:r w:rsidR="003A21DC">
          <w:rPr>
            <w:noProof/>
            <w:webHidden/>
          </w:rPr>
          <w:fldChar w:fldCharType="begin"/>
        </w:r>
        <w:r w:rsidR="003A21DC">
          <w:rPr>
            <w:noProof/>
            <w:webHidden/>
          </w:rPr>
          <w:instrText xml:space="preserve"> PAGEREF _Toc454200068 \h </w:instrText>
        </w:r>
        <w:r w:rsidR="003A21DC">
          <w:rPr>
            <w:noProof/>
            <w:webHidden/>
          </w:rPr>
        </w:r>
        <w:r w:rsidR="003A21DC">
          <w:rPr>
            <w:noProof/>
            <w:webHidden/>
          </w:rPr>
          <w:fldChar w:fldCharType="separate"/>
        </w:r>
        <w:r w:rsidR="003A21DC">
          <w:rPr>
            <w:noProof/>
            <w:webHidden/>
          </w:rPr>
          <w:t>8</w:t>
        </w:r>
        <w:r w:rsidR="003A21DC">
          <w:rPr>
            <w:noProof/>
            <w:webHidden/>
          </w:rPr>
          <w:fldChar w:fldCharType="end"/>
        </w:r>
      </w:hyperlink>
    </w:p>
    <w:p w14:paraId="5FE2219A" w14:textId="26D44A98" w:rsidR="003A21DC" w:rsidRDefault="00B97AFB">
      <w:pPr>
        <w:pStyle w:val="TOC5"/>
        <w:tabs>
          <w:tab w:val="right" w:leader="dot" w:pos="5030"/>
        </w:tabs>
        <w:rPr>
          <w:rFonts w:eastAsiaTheme="minorEastAsia"/>
          <w:noProof/>
          <w:sz w:val="22"/>
          <w:lang w:val="en-US" w:eastAsia="zh-CN" w:bidi="ar-SA"/>
        </w:rPr>
      </w:pPr>
      <w:hyperlink w:anchor="_Toc454200069" w:history="1">
        <w:r w:rsidR="003A21DC" w:rsidRPr="00975DBD">
          <w:rPr>
            <w:rStyle w:val="Hyperlink"/>
            <w:noProof/>
          </w:rPr>
          <w:t>Stik z Microsoftom</w:t>
        </w:r>
        <w:r w:rsidR="003A21DC">
          <w:rPr>
            <w:noProof/>
            <w:webHidden/>
          </w:rPr>
          <w:tab/>
        </w:r>
        <w:r w:rsidR="003A21DC">
          <w:rPr>
            <w:noProof/>
            <w:webHidden/>
          </w:rPr>
          <w:fldChar w:fldCharType="begin"/>
        </w:r>
        <w:r w:rsidR="003A21DC">
          <w:rPr>
            <w:noProof/>
            <w:webHidden/>
          </w:rPr>
          <w:instrText xml:space="preserve"> PAGEREF _Toc454200069 \h </w:instrText>
        </w:r>
        <w:r w:rsidR="003A21DC">
          <w:rPr>
            <w:noProof/>
            <w:webHidden/>
          </w:rPr>
        </w:r>
        <w:r w:rsidR="003A21DC">
          <w:rPr>
            <w:noProof/>
            <w:webHidden/>
          </w:rPr>
          <w:fldChar w:fldCharType="separate"/>
        </w:r>
        <w:r w:rsidR="003A21DC">
          <w:rPr>
            <w:noProof/>
            <w:webHidden/>
          </w:rPr>
          <w:t>8</w:t>
        </w:r>
        <w:r w:rsidR="003A21DC">
          <w:rPr>
            <w:noProof/>
            <w:webHidden/>
          </w:rPr>
          <w:fldChar w:fldCharType="end"/>
        </w:r>
      </w:hyperlink>
    </w:p>
    <w:p w14:paraId="012FEC70" w14:textId="1E900531" w:rsidR="003A21DC" w:rsidRDefault="00B97AFB">
      <w:pPr>
        <w:pStyle w:val="TOC3"/>
        <w:tabs>
          <w:tab w:val="right" w:leader="dot" w:pos="5030"/>
        </w:tabs>
        <w:rPr>
          <w:rFonts w:eastAsiaTheme="minorEastAsia"/>
          <w:smallCaps w:val="0"/>
          <w:noProof/>
          <w:sz w:val="22"/>
          <w:lang w:val="en-US" w:eastAsia="zh-CN" w:bidi="ar-SA"/>
        </w:rPr>
      </w:pPr>
      <w:hyperlink w:anchor="_Toc454200070" w:history="1">
        <w:r w:rsidR="003A21DC" w:rsidRPr="00975DBD">
          <w:rPr>
            <w:rStyle w:val="Hyperlink"/>
            <w:noProof/>
          </w:rPr>
          <w:t>Pogoji za obdelavo podatkov</w:t>
        </w:r>
        <w:r w:rsidR="003A21DC">
          <w:rPr>
            <w:noProof/>
            <w:webHidden/>
          </w:rPr>
          <w:tab/>
        </w:r>
        <w:r w:rsidR="003A21DC">
          <w:rPr>
            <w:noProof/>
            <w:webHidden/>
          </w:rPr>
          <w:fldChar w:fldCharType="begin"/>
        </w:r>
        <w:r w:rsidR="003A21DC">
          <w:rPr>
            <w:noProof/>
            <w:webHidden/>
          </w:rPr>
          <w:instrText xml:space="preserve"> PAGEREF _Toc454200070 \h </w:instrText>
        </w:r>
        <w:r w:rsidR="003A21DC">
          <w:rPr>
            <w:noProof/>
            <w:webHidden/>
          </w:rPr>
        </w:r>
        <w:r w:rsidR="003A21DC">
          <w:rPr>
            <w:noProof/>
            <w:webHidden/>
          </w:rPr>
          <w:fldChar w:fldCharType="separate"/>
        </w:r>
        <w:r w:rsidR="003A21DC">
          <w:rPr>
            <w:noProof/>
            <w:webHidden/>
          </w:rPr>
          <w:t>9</w:t>
        </w:r>
        <w:r w:rsidR="003A21DC">
          <w:rPr>
            <w:noProof/>
            <w:webHidden/>
          </w:rPr>
          <w:fldChar w:fldCharType="end"/>
        </w:r>
      </w:hyperlink>
    </w:p>
    <w:p w14:paraId="268E2FD9" w14:textId="2B86E74A" w:rsidR="003A21DC" w:rsidRDefault="00B97AFB">
      <w:pPr>
        <w:pStyle w:val="TOC5"/>
        <w:tabs>
          <w:tab w:val="right" w:leader="dot" w:pos="5030"/>
        </w:tabs>
        <w:rPr>
          <w:rFonts w:eastAsiaTheme="minorEastAsia"/>
          <w:noProof/>
          <w:sz w:val="22"/>
          <w:lang w:val="en-US" w:eastAsia="zh-CN" w:bidi="ar-SA"/>
        </w:rPr>
      </w:pPr>
      <w:hyperlink w:anchor="_Toc454200071" w:history="1">
        <w:r w:rsidR="003A21DC" w:rsidRPr="00975DBD">
          <w:rPr>
            <w:rStyle w:val="Hyperlink"/>
            <w:noProof/>
          </w:rPr>
          <w:t>Mesto nedejavnih podatkov stranke</w:t>
        </w:r>
        <w:r w:rsidR="003A21DC">
          <w:rPr>
            <w:noProof/>
            <w:webHidden/>
          </w:rPr>
          <w:tab/>
        </w:r>
        <w:r w:rsidR="003A21DC">
          <w:rPr>
            <w:noProof/>
            <w:webHidden/>
          </w:rPr>
          <w:fldChar w:fldCharType="begin"/>
        </w:r>
        <w:r w:rsidR="003A21DC">
          <w:rPr>
            <w:noProof/>
            <w:webHidden/>
          </w:rPr>
          <w:instrText xml:space="preserve"> PAGEREF _Toc454200071 \h </w:instrText>
        </w:r>
        <w:r w:rsidR="003A21DC">
          <w:rPr>
            <w:noProof/>
            <w:webHidden/>
          </w:rPr>
        </w:r>
        <w:r w:rsidR="003A21DC">
          <w:rPr>
            <w:noProof/>
            <w:webHidden/>
          </w:rPr>
          <w:fldChar w:fldCharType="separate"/>
        </w:r>
        <w:r w:rsidR="003A21DC">
          <w:rPr>
            <w:noProof/>
            <w:webHidden/>
          </w:rPr>
          <w:t>9</w:t>
        </w:r>
        <w:r w:rsidR="003A21DC">
          <w:rPr>
            <w:noProof/>
            <w:webHidden/>
          </w:rPr>
          <w:fldChar w:fldCharType="end"/>
        </w:r>
      </w:hyperlink>
    </w:p>
    <w:p w14:paraId="37CE6349" w14:textId="79D0AA3A" w:rsidR="003A21DC" w:rsidRDefault="00B97AFB">
      <w:pPr>
        <w:pStyle w:val="TOC5"/>
        <w:tabs>
          <w:tab w:val="right" w:leader="dot" w:pos="5030"/>
        </w:tabs>
        <w:rPr>
          <w:rFonts w:eastAsiaTheme="minorEastAsia"/>
          <w:noProof/>
          <w:sz w:val="22"/>
          <w:lang w:val="en-US" w:eastAsia="zh-CN" w:bidi="ar-SA"/>
        </w:rPr>
      </w:pPr>
      <w:hyperlink w:anchor="_Toc454200072" w:history="1">
        <w:r w:rsidR="003A21DC" w:rsidRPr="00975DBD">
          <w:rPr>
            <w:rStyle w:val="Hyperlink"/>
            <w:noProof/>
          </w:rPr>
          <w:t>Zasebnost</w:t>
        </w:r>
        <w:r w:rsidR="003A21DC">
          <w:rPr>
            <w:noProof/>
            <w:webHidden/>
          </w:rPr>
          <w:tab/>
        </w:r>
        <w:r w:rsidR="003A21DC">
          <w:rPr>
            <w:noProof/>
            <w:webHidden/>
          </w:rPr>
          <w:fldChar w:fldCharType="begin"/>
        </w:r>
        <w:r w:rsidR="003A21DC">
          <w:rPr>
            <w:noProof/>
            <w:webHidden/>
          </w:rPr>
          <w:instrText xml:space="preserve"> PAGEREF _Toc454200072 \h </w:instrText>
        </w:r>
        <w:r w:rsidR="003A21DC">
          <w:rPr>
            <w:noProof/>
            <w:webHidden/>
          </w:rPr>
        </w:r>
        <w:r w:rsidR="003A21DC">
          <w:rPr>
            <w:noProof/>
            <w:webHidden/>
          </w:rPr>
          <w:fldChar w:fldCharType="separate"/>
        </w:r>
        <w:r w:rsidR="003A21DC">
          <w:rPr>
            <w:noProof/>
            <w:webHidden/>
          </w:rPr>
          <w:t>10</w:t>
        </w:r>
        <w:r w:rsidR="003A21DC">
          <w:rPr>
            <w:noProof/>
            <w:webHidden/>
          </w:rPr>
          <w:fldChar w:fldCharType="end"/>
        </w:r>
      </w:hyperlink>
    </w:p>
    <w:p w14:paraId="03C3C97E" w14:textId="4E400ED0" w:rsidR="003A21DC" w:rsidRDefault="00B97AFB">
      <w:pPr>
        <w:pStyle w:val="TOC5"/>
        <w:tabs>
          <w:tab w:val="right" w:leader="dot" w:pos="5030"/>
        </w:tabs>
        <w:rPr>
          <w:rFonts w:eastAsiaTheme="minorEastAsia"/>
          <w:noProof/>
          <w:sz w:val="22"/>
          <w:lang w:val="en-US" w:eastAsia="zh-CN" w:bidi="ar-SA"/>
        </w:rPr>
      </w:pPr>
      <w:hyperlink w:anchor="_Toc454200073" w:history="1">
        <w:r w:rsidR="003A21DC" w:rsidRPr="00975DBD">
          <w:rPr>
            <w:rStyle w:val="Hyperlink"/>
            <w:noProof/>
          </w:rPr>
          <w:t>Dodatni pogoji za Evropo</w:t>
        </w:r>
        <w:r w:rsidR="003A21DC">
          <w:rPr>
            <w:noProof/>
            <w:webHidden/>
          </w:rPr>
          <w:tab/>
        </w:r>
        <w:r w:rsidR="003A21DC">
          <w:rPr>
            <w:noProof/>
            <w:webHidden/>
          </w:rPr>
          <w:fldChar w:fldCharType="begin"/>
        </w:r>
        <w:r w:rsidR="003A21DC">
          <w:rPr>
            <w:noProof/>
            <w:webHidden/>
          </w:rPr>
          <w:instrText xml:space="preserve"> PAGEREF _Toc454200073 \h </w:instrText>
        </w:r>
        <w:r w:rsidR="003A21DC">
          <w:rPr>
            <w:noProof/>
            <w:webHidden/>
          </w:rPr>
        </w:r>
        <w:r w:rsidR="003A21DC">
          <w:rPr>
            <w:noProof/>
            <w:webHidden/>
          </w:rPr>
          <w:fldChar w:fldCharType="separate"/>
        </w:r>
        <w:r w:rsidR="003A21DC">
          <w:rPr>
            <w:noProof/>
            <w:webHidden/>
          </w:rPr>
          <w:t>10</w:t>
        </w:r>
        <w:r w:rsidR="003A21DC">
          <w:rPr>
            <w:noProof/>
            <w:webHidden/>
          </w:rPr>
          <w:fldChar w:fldCharType="end"/>
        </w:r>
      </w:hyperlink>
    </w:p>
    <w:p w14:paraId="09159A07" w14:textId="46400B56" w:rsidR="003A21DC" w:rsidRDefault="00B97AFB">
      <w:pPr>
        <w:pStyle w:val="TOC5"/>
        <w:tabs>
          <w:tab w:val="right" w:leader="dot" w:pos="5030"/>
        </w:tabs>
        <w:rPr>
          <w:rFonts w:eastAsiaTheme="minorEastAsia"/>
          <w:noProof/>
          <w:sz w:val="22"/>
          <w:lang w:val="en-US" w:eastAsia="zh-CN" w:bidi="ar-SA"/>
        </w:rPr>
      </w:pPr>
      <w:hyperlink w:anchor="_Toc454200074" w:history="1">
        <w:r w:rsidR="003A21DC" w:rsidRPr="00975DBD">
          <w:rPr>
            <w:rStyle w:val="Hyperlink"/>
            <w:noProof/>
          </w:rPr>
          <w:t>Varnost</w:t>
        </w:r>
        <w:r w:rsidR="003A21DC">
          <w:rPr>
            <w:noProof/>
            <w:webHidden/>
          </w:rPr>
          <w:tab/>
        </w:r>
        <w:r w:rsidR="003A21DC">
          <w:rPr>
            <w:noProof/>
            <w:webHidden/>
          </w:rPr>
          <w:fldChar w:fldCharType="begin"/>
        </w:r>
        <w:r w:rsidR="003A21DC">
          <w:rPr>
            <w:noProof/>
            <w:webHidden/>
          </w:rPr>
          <w:instrText xml:space="preserve"> PAGEREF _Toc454200074 \h </w:instrText>
        </w:r>
        <w:r w:rsidR="003A21DC">
          <w:rPr>
            <w:noProof/>
            <w:webHidden/>
          </w:rPr>
        </w:r>
        <w:r w:rsidR="003A21DC">
          <w:rPr>
            <w:noProof/>
            <w:webHidden/>
          </w:rPr>
          <w:fldChar w:fldCharType="separate"/>
        </w:r>
        <w:r w:rsidR="003A21DC">
          <w:rPr>
            <w:noProof/>
            <w:webHidden/>
          </w:rPr>
          <w:t>11</w:t>
        </w:r>
        <w:r w:rsidR="003A21DC">
          <w:rPr>
            <w:noProof/>
            <w:webHidden/>
          </w:rPr>
          <w:fldChar w:fldCharType="end"/>
        </w:r>
      </w:hyperlink>
    </w:p>
    <w:p w14:paraId="1CC2BB50" w14:textId="77CE6308" w:rsidR="003A21DC" w:rsidRDefault="00B97AFB">
      <w:pPr>
        <w:pStyle w:val="TOC1"/>
        <w:tabs>
          <w:tab w:val="right" w:leader="dot" w:pos="5030"/>
        </w:tabs>
        <w:rPr>
          <w:rFonts w:eastAsiaTheme="minorEastAsia"/>
          <w:b w:val="0"/>
          <w:caps w:val="0"/>
          <w:noProof/>
          <w:sz w:val="22"/>
          <w:lang w:val="en-US" w:eastAsia="zh-CN" w:bidi="ar-SA"/>
        </w:rPr>
      </w:pPr>
      <w:hyperlink w:anchor="_Toc454200075" w:history="1">
        <w:r w:rsidR="003A21DC" w:rsidRPr="00975DBD">
          <w:rPr>
            <w:rStyle w:val="Hyperlink"/>
            <w:noProof/>
          </w:rPr>
          <w:t>Pogoji za posamezno spletno storitev</w:t>
        </w:r>
        <w:r w:rsidR="003A21DC">
          <w:rPr>
            <w:noProof/>
            <w:webHidden/>
          </w:rPr>
          <w:tab/>
        </w:r>
        <w:r w:rsidR="003A21DC">
          <w:rPr>
            <w:noProof/>
            <w:webHidden/>
          </w:rPr>
          <w:fldChar w:fldCharType="begin"/>
        </w:r>
        <w:r w:rsidR="003A21DC">
          <w:rPr>
            <w:noProof/>
            <w:webHidden/>
          </w:rPr>
          <w:instrText xml:space="preserve"> PAGEREF _Toc454200075 \h </w:instrText>
        </w:r>
        <w:r w:rsidR="003A21DC">
          <w:rPr>
            <w:noProof/>
            <w:webHidden/>
          </w:rPr>
        </w:r>
        <w:r w:rsidR="003A21DC">
          <w:rPr>
            <w:noProof/>
            <w:webHidden/>
          </w:rPr>
          <w:fldChar w:fldCharType="separate"/>
        </w:r>
        <w:r w:rsidR="003A21DC">
          <w:rPr>
            <w:noProof/>
            <w:webHidden/>
          </w:rPr>
          <w:t>14</w:t>
        </w:r>
        <w:r w:rsidR="003A21DC">
          <w:rPr>
            <w:noProof/>
            <w:webHidden/>
          </w:rPr>
          <w:fldChar w:fldCharType="end"/>
        </w:r>
      </w:hyperlink>
    </w:p>
    <w:p w14:paraId="7598AB73" w14:textId="7C6FB41E" w:rsidR="003A21DC" w:rsidRDefault="00B97AFB">
      <w:pPr>
        <w:pStyle w:val="TOC2"/>
        <w:tabs>
          <w:tab w:val="right" w:leader="dot" w:pos="5030"/>
        </w:tabs>
        <w:rPr>
          <w:rFonts w:eastAsiaTheme="minorEastAsia"/>
          <w:b w:val="0"/>
          <w:smallCaps w:val="0"/>
          <w:noProof/>
          <w:sz w:val="22"/>
          <w:lang w:val="en-US" w:eastAsia="zh-CN" w:bidi="ar-SA"/>
        </w:rPr>
      </w:pPr>
      <w:hyperlink w:anchor="_Toc454200076" w:history="1">
        <w:r w:rsidR="003A21DC" w:rsidRPr="00975DBD">
          <w:rPr>
            <w:rStyle w:val="Hyperlink"/>
            <w:noProof/>
          </w:rPr>
          <w:t>Storitve Microsoft Azure</w:t>
        </w:r>
        <w:r w:rsidR="003A21DC">
          <w:rPr>
            <w:noProof/>
            <w:webHidden/>
          </w:rPr>
          <w:tab/>
        </w:r>
        <w:r w:rsidR="003A21DC">
          <w:rPr>
            <w:noProof/>
            <w:webHidden/>
          </w:rPr>
          <w:fldChar w:fldCharType="begin"/>
        </w:r>
        <w:r w:rsidR="003A21DC">
          <w:rPr>
            <w:noProof/>
            <w:webHidden/>
          </w:rPr>
          <w:instrText xml:space="preserve"> PAGEREF _Toc454200076 \h </w:instrText>
        </w:r>
        <w:r w:rsidR="003A21DC">
          <w:rPr>
            <w:noProof/>
            <w:webHidden/>
          </w:rPr>
        </w:r>
        <w:r w:rsidR="003A21DC">
          <w:rPr>
            <w:noProof/>
            <w:webHidden/>
          </w:rPr>
          <w:fldChar w:fldCharType="separate"/>
        </w:r>
        <w:r w:rsidR="003A21DC">
          <w:rPr>
            <w:noProof/>
            <w:webHidden/>
          </w:rPr>
          <w:t>14</w:t>
        </w:r>
        <w:r w:rsidR="003A21DC">
          <w:rPr>
            <w:noProof/>
            <w:webHidden/>
          </w:rPr>
          <w:fldChar w:fldCharType="end"/>
        </w:r>
      </w:hyperlink>
    </w:p>
    <w:p w14:paraId="7CF64E3D" w14:textId="25D5A0D7" w:rsidR="003A21DC" w:rsidRDefault="00B97AFB">
      <w:pPr>
        <w:pStyle w:val="TOC4"/>
        <w:rPr>
          <w:rFonts w:eastAsiaTheme="minorEastAsia"/>
          <w:smallCaps w:val="0"/>
          <w:noProof/>
          <w:sz w:val="22"/>
          <w:lang w:val="en-US" w:eastAsia="zh-CN" w:bidi="ar-SA"/>
        </w:rPr>
      </w:pPr>
      <w:hyperlink w:anchor="_Toc454200077" w:history="1">
        <w:r w:rsidR="003A21DC" w:rsidRPr="00975DBD">
          <w:rPr>
            <w:rStyle w:val="Hyperlink"/>
            <w:noProof/>
          </w:rPr>
          <w:t>Microsoft Azure StorSimple</w:t>
        </w:r>
        <w:r w:rsidR="003A21DC">
          <w:rPr>
            <w:noProof/>
            <w:webHidden/>
          </w:rPr>
          <w:tab/>
        </w:r>
        <w:r w:rsidR="003A21DC">
          <w:rPr>
            <w:noProof/>
            <w:webHidden/>
          </w:rPr>
          <w:fldChar w:fldCharType="begin"/>
        </w:r>
        <w:r w:rsidR="003A21DC">
          <w:rPr>
            <w:noProof/>
            <w:webHidden/>
          </w:rPr>
          <w:instrText xml:space="preserve"> PAGEREF _Toc454200077 \h </w:instrText>
        </w:r>
        <w:r w:rsidR="003A21DC">
          <w:rPr>
            <w:noProof/>
            <w:webHidden/>
          </w:rPr>
        </w:r>
        <w:r w:rsidR="003A21DC">
          <w:rPr>
            <w:noProof/>
            <w:webHidden/>
          </w:rPr>
          <w:fldChar w:fldCharType="separate"/>
        </w:r>
        <w:r w:rsidR="003A21DC">
          <w:rPr>
            <w:noProof/>
            <w:webHidden/>
          </w:rPr>
          <w:t>15</w:t>
        </w:r>
        <w:r w:rsidR="003A21DC">
          <w:rPr>
            <w:noProof/>
            <w:webHidden/>
          </w:rPr>
          <w:fldChar w:fldCharType="end"/>
        </w:r>
      </w:hyperlink>
    </w:p>
    <w:p w14:paraId="102476EB" w14:textId="36C03934" w:rsidR="003A21DC" w:rsidRDefault="00B97AFB">
      <w:pPr>
        <w:pStyle w:val="TOC4"/>
        <w:rPr>
          <w:rFonts w:eastAsiaTheme="minorEastAsia"/>
          <w:smallCaps w:val="0"/>
          <w:noProof/>
          <w:sz w:val="22"/>
          <w:lang w:val="en-US" w:eastAsia="zh-CN" w:bidi="ar-SA"/>
        </w:rPr>
      </w:pPr>
      <w:hyperlink w:anchor="_Toc454200078" w:history="1">
        <w:r w:rsidR="003A21DC" w:rsidRPr="00975DBD">
          <w:rPr>
            <w:rStyle w:val="Hyperlink"/>
            <w:noProof/>
          </w:rPr>
          <w:t>Microsoft Cloud App Security</w:t>
        </w:r>
        <w:r w:rsidR="003A21DC">
          <w:rPr>
            <w:noProof/>
            <w:webHidden/>
          </w:rPr>
          <w:tab/>
        </w:r>
        <w:r w:rsidR="003A21DC">
          <w:rPr>
            <w:noProof/>
            <w:webHidden/>
          </w:rPr>
          <w:fldChar w:fldCharType="begin"/>
        </w:r>
        <w:r w:rsidR="003A21DC">
          <w:rPr>
            <w:noProof/>
            <w:webHidden/>
          </w:rPr>
          <w:instrText xml:space="preserve"> PAGEREF _Toc454200078 \h </w:instrText>
        </w:r>
        <w:r w:rsidR="003A21DC">
          <w:rPr>
            <w:noProof/>
            <w:webHidden/>
          </w:rPr>
        </w:r>
        <w:r w:rsidR="003A21DC">
          <w:rPr>
            <w:noProof/>
            <w:webHidden/>
          </w:rPr>
          <w:fldChar w:fldCharType="separate"/>
        </w:r>
        <w:r w:rsidR="003A21DC">
          <w:rPr>
            <w:noProof/>
            <w:webHidden/>
          </w:rPr>
          <w:t>15</w:t>
        </w:r>
        <w:r w:rsidR="003A21DC">
          <w:rPr>
            <w:noProof/>
            <w:webHidden/>
          </w:rPr>
          <w:fldChar w:fldCharType="end"/>
        </w:r>
      </w:hyperlink>
    </w:p>
    <w:p w14:paraId="61F2D97B" w14:textId="74BFDC9C" w:rsidR="003A21DC" w:rsidRDefault="00B97AFB">
      <w:pPr>
        <w:pStyle w:val="TOC4"/>
        <w:rPr>
          <w:rFonts w:eastAsiaTheme="minorEastAsia"/>
          <w:smallCaps w:val="0"/>
          <w:noProof/>
          <w:sz w:val="22"/>
          <w:lang w:val="en-US" w:eastAsia="zh-CN" w:bidi="ar-SA"/>
        </w:rPr>
      </w:pPr>
      <w:hyperlink w:anchor="_Toc454200079" w:history="1">
        <w:r w:rsidR="003A21DC" w:rsidRPr="00975DBD">
          <w:rPr>
            <w:rStyle w:val="Hyperlink"/>
            <w:noProof/>
          </w:rPr>
          <w:t>HockeyApp</w:t>
        </w:r>
        <w:r w:rsidR="003A21DC">
          <w:rPr>
            <w:noProof/>
            <w:webHidden/>
          </w:rPr>
          <w:tab/>
        </w:r>
        <w:r w:rsidR="003A21DC">
          <w:rPr>
            <w:noProof/>
            <w:webHidden/>
          </w:rPr>
          <w:fldChar w:fldCharType="begin"/>
        </w:r>
        <w:r w:rsidR="003A21DC">
          <w:rPr>
            <w:noProof/>
            <w:webHidden/>
          </w:rPr>
          <w:instrText xml:space="preserve"> PAGEREF _Toc454200079 \h </w:instrText>
        </w:r>
        <w:r w:rsidR="003A21DC">
          <w:rPr>
            <w:noProof/>
            <w:webHidden/>
          </w:rPr>
        </w:r>
        <w:r w:rsidR="003A21DC">
          <w:rPr>
            <w:noProof/>
            <w:webHidden/>
          </w:rPr>
          <w:fldChar w:fldCharType="separate"/>
        </w:r>
        <w:r w:rsidR="003A21DC">
          <w:rPr>
            <w:noProof/>
            <w:webHidden/>
          </w:rPr>
          <w:t>15</w:t>
        </w:r>
        <w:r w:rsidR="003A21DC">
          <w:rPr>
            <w:noProof/>
            <w:webHidden/>
          </w:rPr>
          <w:fldChar w:fldCharType="end"/>
        </w:r>
      </w:hyperlink>
    </w:p>
    <w:p w14:paraId="3C8E21CB" w14:textId="05F3E6F1" w:rsidR="003A21DC" w:rsidRDefault="00B97AFB">
      <w:pPr>
        <w:pStyle w:val="TOC2"/>
        <w:tabs>
          <w:tab w:val="right" w:leader="dot" w:pos="5030"/>
        </w:tabs>
        <w:rPr>
          <w:rFonts w:eastAsiaTheme="minorEastAsia"/>
          <w:b w:val="0"/>
          <w:smallCaps w:val="0"/>
          <w:noProof/>
          <w:sz w:val="22"/>
          <w:lang w:val="en-US" w:eastAsia="zh-CN" w:bidi="ar-SA"/>
        </w:rPr>
      </w:pPr>
      <w:hyperlink w:anchor="_Toc454200080" w:history="1">
        <w:r w:rsidR="003A21DC" w:rsidRPr="00975DBD">
          <w:rPr>
            <w:rStyle w:val="Hyperlink"/>
            <w:noProof/>
          </w:rPr>
          <w:t>Enterprise Mobility Services</w:t>
        </w:r>
        <w:r w:rsidR="003A21DC">
          <w:rPr>
            <w:noProof/>
            <w:webHidden/>
          </w:rPr>
          <w:tab/>
        </w:r>
        <w:r w:rsidR="003A21DC">
          <w:rPr>
            <w:noProof/>
            <w:webHidden/>
          </w:rPr>
          <w:fldChar w:fldCharType="begin"/>
        </w:r>
        <w:r w:rsidR="003A21DC">
          <w:rPr>
            <w:noProof/>
            <w:webHidden/>
          </w:rPr>
          <w:instrText xml:space="preserve"> PAGEREF _Toc454200080 \h </w:instrText>
        </w:r>
        <w:r w:rsidR="003A21DC">
          <w:rPr>
            <w:noProof/>
            <w:webHidden/>
          </w:rPr>
        </w:r>
        <w:r w:rsidR="003A21DC">
          <w:rPr>
            <w:noProof/>
            <w:webHidden/>
          </w:rPr>
          <w:fldChar w:fldCharType="separate"/>
        </w:r>
        <w:r w:rsidR="003A21DC">
          <w:rPr>
            <w:noProof/>
            <w:webHidden/>
          </w:rPr>
          <w:t>15</w:t>
        </w:r>
        <w:r w:rsidR="003A21DC">
          <w:rPr>
            <w:noProof/>
            <w:webHidden/>
          </w:rPr>
          <w:fldChar w:fldCharType="end"/>
        </w:r>
      </w:hyperlink>
    </w:p>
    <w:p w14:paraId="33B347FB" w14:textId="5C4911D7" w:rsidR="003A21DC" w:rsidRDefault="00B97AFB">
      <w:pPr>
        <w:pStyle w:val="TOC4"/>
        <w:rPr>
          <w:rFonts w:eastAsiaTheme="minorEastAsia"/>
          <w:smallCaps w:val="0"/>
          <w:noProof/>
          <w:sz w:val="22"/>
          <w:lang w:val="en-US" w:eastAsia="zh-CN" w:bidi="ar-SA"/>
        </w:rPr>
      </w:pPr>
      <w:hyperlink w:anchor="_Toc454200081" w:history="1">
        <w:r w:rsidR="003A21DC" w:rsidRPr="00975DBD">
          <w:rPr>
            <w:rStyle w:val="Hyperlink"/>
            <w:noProof/>
          </w:rPr>
          <w:t>Azure Active Directory Basic</w:t>
        </w:r>
        <w:r w:rsidR="003A21DC">
          <w:rPr>
            <w:noProof/>
            <w:webHidden/>
          </w:rPr>
          <w:tab/>
        </w:r>
        <w:r w:rsidR="003A21DC">
          <w:rPr>
            <w:noProof/>
            <w:webHidden/>
          </w:rPr>
          <w:fldChar w:fldCharType="begin"/>
        </w:r>
        <w:r w:rsidR="003A21DC">
          <w:rPr>
            <w:noProof/>
            <w:webHidden/>
          </w:rPr>
          <w:instrText xml:space="preserve"> PAGEREF _Toc454200081 \h </w:instrText>
        </w:r>
        <w:r w:rsidR="003A21DC">
          <w:rPr>
            <w:noProof/>
            <w:webHidden/>
          </w:rPr>
        </w:r>
        <w:r w:rsidR="003A21DC">
          <w:rPr>
            <w:noProof/>
            <w:webHidden/>
          </w:rPr>
          <w:fldChar w:fldCharType="separate"/>
        </w:r>
        <w:r w:rsidR="003A21DC">
          <w:rPr>
            <w:noProof/>
            <w:webHidden/>
          </w:rPr>
          <w:t>15</w:t>
        </w:r>
        <w:r w:rsidR="003A21DC">
          <w:rPr>
            <w:noProof/>
            <w:webHidden/>
          </w:rPr>
          <w:fldChar w:fldCharType="end"/>
        </w:r>
      </w:hyperlink>
    </w:p>
    <w:p w14:paraId="7FDD3CD9" w14:textId="48F81E5D" w:rsidR="003A21DC" w:rsidRDefault="00B97AFB">
      <w:pPr>
        <w:pStyle w:val="TOC4"/>
        <w:rPr>
          <w:rFonts w:eastAsiaTheme="minorEastAsia"/>
          <w:smallCaps w:val="0"/>
          <w:noProof/>
          <w:sz w:val="22"/>
          <w:lang w:val="en-US" w:eastAsia="zh-CN" w:bidi="ar-SA"/>
        </w:rPr>
      </w:pPr>
      <w:hyperlink w:anchor="_Toc454200082" w:history="1">
        <w:r w:rsidR="003A21DC" w:rsidRPr="00975DBD">
          <w:rPr>
            <w:rStyle w:val="Hyperlink"/>
            <w:noProof/>
          </w:rPr>
          <w:t>Azure Active Directory Premium</w:t>
        </w:r>
        <w:r w:rsidR="003A21DC">
          <w:rPr>
            <w:noProof/>
            <w:webHidden/>
          </w:rPr>
          <w:tab/>
        </w:r>
        <w:r w:rsidR="003A21DC">
          <w:rPr>
            <w:noProof/>
            <w:webHidden/>
          </w:rPr>
          <w:fldChar w:fldCharType="begin"/>
        </w:r>
        <w:r w:rsidR="003A21DC">
          <w:rPr>
            <w:noProof/>
            <w:webHidden/>
          </w:rPr>
          <w:instrText xml:space="preserve"> PAGEREF _Toc454200082 \h </w:instrText>
        </w:r>
        <w:r w:rsidR="003A21DC">
          <w:rPr>
            <w:noProof/>
            <w:webHidden/>
          </w:rPr>
        </w:r>
        <w:r w:rsidR="003A21DC">
          <w:rPr>
            <w:noProof/>
            <w:webHidden/>
          </w:rPr>
          <w:fldChar w:fldCharType="separate"/>
        </w:r>
        <w:r w:rsidR="003A21DC">
          <w:rPr>
            <w:noProof/>
            <w:webHidden/>
          </w:rPr>
          <w:t>15</w:t>
        </w:r>
        <w:r w:rsidR="003A21DC">
          <w:rPr>
            <w:noProof/>
            <w:webHidden/>
          </w:rPr>
          <w:fldChar w:fldCharType="end"/>
        </w:r>
      </w:hyperlink>
    </w:p>
    <w:p w14:paraId="65745AC6" w14:textId="20B541A1" w:rsidR="003A21DC" w:rsidRDefault="00B97AFB">
      <w:pPr>
        <w:pStyle w:val="TOC4"/>
        <w:rPr>
          <w:rFonts w:eastAsiaTheme="minorEastAsia"/>
          <w:smallCaps w:val="0"/>
          <w:noProof/>
          <w:sz w:val="22"/>
          <w:lang w:val="en-US" w:eastAsia="zh-CN" w:bidi="ar-SA"/>
        </w:rPr>
      </w:pPr>
      <w:hyperlink w:anchor="_Toc454200083" w:history="1">
        <w:r w:rsidR="003A21DC" w:rsidRPr="00975DBD">
          <w:rPr>
            <w:rStyle w:val="Hyperlink"/>
            <w:noProof/>
          </w:rPr>
          <w:t>Azure Rights Management Premium</w:t>
        </w:r>
        <w:r w:rsidR="003A21DC">
          <w:rPr>
            <w:noProof/>
            <w:webHidden/>
          </w:rPr>
          <w:tab/>
        </w:r>
        <w:r w:rsidR="003A21DC">
          <w:rPr>
            <w:noProof/>
            <w:webHidden/>
          </w:rPr>
          <w:fldChar w:fldCharType="begin"/>
        </w:r>
        <w:r w:rsidR="003A21DC">
          <w:rPr>
            <w:noProof/>
            <w:webHidden/>
          </w:rPr>
          <w:instrText xml:space="preserve"> PAGEREF _Toc454200083 \h </w:instrText>
        </w:r>
        <w:r w:rsidR="003A21DC">
          <w:rPr>
            <w:noProof/>
            <w:webHidden/>
          </w:rPr>
        </w:r>
        <w:r w:rsidR="003A21DC">
          <w:rPr>
            <w:noProof/>
            <w:webHidden/>
          </w:rPr>
          <w:fldChar w:fldCharType="separate"/>
        </w:r>
        <w:r w:rsidR="003A21DC">
          <w:rPr>
            <w:noProof/>
            <w:webHidden/>
          </w:rPr>
          <w:t>16</w:t>
        </w:r>
        <w:r w:rsidR="003A21DC">
          <w:rPr>
            <w:noProof/>
            <w:webHidden/>
          </w:rPr>
          <w:fldChar w:fldCharType="end"/>
        </w:r>
      </w:hyperlink>
    </w:p>
    <w:p w14:paraId="3BCB4734" w14:textId="2A3A0313" w:rsidR="003A21DC" w:rsidRDefault="00B97AFB">
      <w:pPr>
        <w:pStyle w:val="TOC4"/>
        <w:rPr>
          <w:rFonts w:eastAsiaTheme="minorEastAsia"/>
          <w:smallCaps w:val="0"/>
          <w:noProof/>
          <w:sz w:val="22"/>
          <w:lang w:val="en-US" w:eastAsia="zh-CN" w:bidi="ar-SA"/>
        </w:rPr>
      </w:pPr>
      <w:hyperlink w:anchor="_Toc454200084" w:history="1">
        <w:r w:rsidR="003A21DC" w:rsidRPr="00975DBD">
          <w:rPr>
            <w:rStyle w:val="Hyperlink"/>
            <w:noProof/>
          </w:rPr>
          <w:t>Azure RemoteApp</w:t>
        </w:r>
        <w:r w:rsidR="003A21DC">
          <w:rPr>
            <w:noProof/>
            <w:webHidden/>
          </w:rPr>
          <w:tab/>
        </w:r>
        <w:r w:rsidR="003A21DC">
          <w:rPr>
            <w:noProof/>
            <w:webHidden/>
          </w:rPr>
          <w:fldChar w:fldCharType="begin"/>
        </w:r>
        <w:r w:rsidR="003A21DC">
          <w:rPr>
            <w:noProof/>
            <w:webHidden/>
          </w:rPr>
          <w:instrText xml:space="preserve"> PAGEREF _Toc454200084 \h </w:instrText>
        </w:r>
        <w:r w:rsidR="003A21DC">
          <w:rPr>
            <w:noProof/>
            <w:webHidden/>
          </w:rPr>
        </w:r>
        <w:r w:rsidR="003A21DC">
          <w:rPr>
            <w:noProof/>
            <w:webHidden/>
          </w:rPr>
          <w:fldChar w:fldCharType="separate"/>
        </w:r>
        <w:r w:rsidR="003A21DC">
          <w:rPr>
            <w:noProof/>
            <w:webHidden/>
          </w:rPr>
          <w:t>16</w:t>
        </w:r>
        <w:r w:rsidR="003A21DC">
          <w:rPr>
            <w:noProof/>
            <w:webHidden/>
          </w:rPr>
          <w:fldChar w:fldCharType="end"/>
        </w:r>
      </w:hyperlink>
    </w:p>
    <w:p w14:paraId="0077779A" w14:textId="44F6884C" w:rsidR="003A21DC" w:rsidRDefault="00B97AFB">
      <w:pPr>
        <w:pStyle w:val="TOC4"/>
        <w:rPr>
          <w:rFonts w:eastAsiaTheme="minorEastAsia"/>
          <w:smallCaps w:val="0"/>
          <w:noProof/>
          <w:sz w:val="22"/>
          <w:lang w:val="en-US" w:eastAsia="zh-CN" w:bidi="ar-SA"/>
        </w:rPr>
      </w:pPr>
      <w:hyperlink w:anchor="_Toc454200085" w:history="1">
        <w:r w:rsidR="003A21DC" w:rsidRPr="00975DBD">
          <w:rPr>
            <w:rStyle w:val="Hyperlink"/>
            <w:noProof/>
          </w:rPr>
          <w:t>Microsoft MultiFactor Authentication</w:t>
        </w:r>
        <w:r w:rsidR="003A21DC">
          <w:rPr>
            <w:noProof/>
            <w:webHidden/>
          </w:rPr>
          <w:tab/>
        </w:r>
        <w:r w:rsidR="003A21DC">
          <w:rPr>
            <w:noProof/>
            <w:webHidden/>
          </w:rPr>
          <w:fldChar w:fldCharType="begin"/>
        </w:r>
        <w:r w:rsidR="003A21DC">
          <w:rPr>
            <w:noProof/>
            <w:webHidden/>
          </w:rPr>
          <w:instrText xml:space="preserve"> PAGEREF _Toc454200085 \h </w:instrText>
        </w:r>
        <w:r w:rsidR="003A21DC">
          <w:rPr>
            <w:noProof/>
            <w:webHidden/>
          </w:rPr>
        </w:r>
        <w:r w:rsidR="003A21DC">
          <w:rPr>
            <w:noProof/>
            <w:webHidden/>
          </w:rPr>
          <w:fldChar w:fldCharType="separate"/>
        </w:r>
        <w:r w:rsidR="003A21DC">
          <w:rPr>
            <w:noProof/>
            <w:webHidden/>
          </w:rPr>
          <w:t>16</w:t>
        </w:r>
        <w:r w:rsidR="003A21DC">
          <w:rPr>
            <w:noProof/>
            <w:webHidden/>
          </w:rPr>
          <w:fldChar w:fldCharType="end"/>
        </w:r>
      </w:hyperlink>
    </w:p>
    <w:p w14:paraId="0233FD08" w14:textId="7B22CB39" w:rsidR="003A21DC" w:rsidRDefault="00B97AFB">
      <w:pPr>
        <w:pStyle w:val="TOC3"/>
        <w:tabs>
          <w:tab w:val="right" w:leader="dot" w:pos="5030"/>
        </w:tabs>
        <w:rPr>
          <w:rFonts w:eastAsiaTheme="minorEastAsia"/>
          <w:smallCaps w:val="0"/>
          <w:noProof/>
          <w:sz w:val="22"/>
          <w:lang w:val="en-US" w:eastAsia="zh-CN" w:bidi="ar-SA"/>
        </w:rPr>
      </w:pPr>
      <w:hyperlink w:anchor="_Toc454200086" w:history="1">
        <w:r w:rsidR="003A21DC" w:rsidRPr="00975DBD">
          <w:rPr>
            <w:rStyle w:val="Hyperlink"/>
            <w:noProof/>
            <w:lang w:val="nl-NL"/>
          </w:rPr>
          <w:t>Microsoft Intune</w:t>
        </w:r>
        <w:r w:rsidR="003A21DC">
          <w:rPr>
            <w:noProof/>
            <w:webHidden/>
          </w:rPr>
          <w:tab/>
        </w:r>
        <w:r w:rsidR="003A21DC">
          <w:rPr>
            <w:noProof/>
            <w:webHidden/>
          </w:rPr>
          <w:fldChar w:fldCharType="begin"/>
        </w:r>
        <w:r w:rsidR="003A21DC">
          <w:rPr>
            <w:noProof/>
            <w:webHidden/>
          </w:rPr>
          <w:instrText xml:space="preserve"> PAGEREF _Toc454200086 \h </w:instrText>
        </w:r>
        <w:r w:rsidR="003A21DC">
          <w:rPr>
            <w:noProof/>
            <w:webHidden/>
          </w:rPr>
        </w:r>
        <w:r w:rsidR="003A21DC">
          <w:rPr>
            <w:noProof/>
            <w:webHidden/>
          </w:rPr>
          <w:fldChar w:fldCharType="separate"/>
        </w:r>
        <w:r w:rsidR="003A21DC">
          <w:rPr>
            <w:noProof/>
            <w:webHidden/>
          </w:rPr>
          <w:t>16</w:t>
        </w:r>
        <w:r w:rsidR="003A21DC">
          <w:rPr>
            <w:noProof/>
            <w:webHidden/>
          </w:rPr>
          <w:fldChar w:fldCharType="end"/>
        </w:r>
      </w:hyperlink>
    </w:p>
    <w:p w14:paraId="1F7EC439" w14:textId="36067278" w:rsidR="003A21DC" w:rsidRDefault="00B97AFB">
      <w:pPr>
        <w:pStyle w:val="TOC2"/>
        <w:tabs>
          <w:tab w:val="right" w:leader="dot" w:pos="5030"/>
        </w:tabs>
        <w:rPr>
          <w:rFonts w:eastAsiaTheme="minorEastAsia"/>
          <w:b w:val="0"/>
          <w:smallCaps w:val="0"/>
          <w:noProof/>
          <w:sz w:val="22"/>
          <w:lang w:val="en-US" w:eastAsia="zh-CN" w:bidi="ar-SA"/>
        </w:rPr>
      </w:pPr>
      <w:hyperlink w:anchor="_Toc454200087" w:history="1">
        <w:r w:rsidR="003A21DC" w:rsidRPr="00975DBD">
          <w:rPr>
            <w:rStyle w:val="Hyperlink"/>
            <w:noProof/>
          </w:rPr>
          <w:t>Storitve Microsoft Dynamics Online</w:t>
        </w:r>
        <w:r w:rsidR="003A21DC">
          <w:rPr>
            <w:noProof/>
            <w:webHidden/>
          </w:rPr>
          <w:tab/>
        </w:r>
        <w:r w:rsidR="003A21DC">
          <w:rPr>
            <w:noProof/>
            <w:webHidden/>
          </w:rPr>
          <w:fldChar w:fldCharType="begin"/>
        </w:r>
        <w:r w:rsidR="003A21DC">
          <w:rPr>
            <w:noProof/>
            <w:webHidden/>
          </w:rPr>
          <w:instrText xml:space="preserve"> PAGEREF _Toc454200087 \h </w:instrText>
        </w:r>
        <w:r w:rsidR="003A21DC">
          <w:rPr>
            <w:noProof/>
            <w:webHidden/>
          </w:rPr>
        </w:r>
        <w:r w:rsidR="003A21DC">
          <w:rPr>
            <w:noProof/>
            <w:webHidden/>
          </w:rPr>
          <w:fldChar w:fldCharType="separate"/>
        </w:r>
        <w:r w:rsidR="003A21DC">
          <w:rPr>
            <w:noProof/>
            <w:webHidden/>
          </w:rPr>
          <w:t>16</w:t>
        </w:r>
        <w:r w:rsidR="003A21DC">
          <w:rPr>
            <w:noProof/>
            <w:webHidden/>
          </w:rPr>
          <w:fldChar w:fldCharType="end"/>
        </w:r>
      </w:hyperlink>
    </w:p>
    <w:p w14:paraId="5D3A730A" w14:textId="3A716040" w:rsidR="003A21DC" w:rsidRDefault="00B97AFB">
      <w:pPr>
        <w:pStyle w:val="TOC4"/>
        <w:rPr>
          <w:rFonts w:eastAsiaTheme="minorEastAsia"/>
          <w:smallCaps w:val="0"/>
          <w:noProof/>
          <w:sz w:val="22"/>
          <w:lang w:val="en-US" w:eastAsia="zh-CN" w:bidi="ar-SA"/>
        </w:rPr>
      </w:pPr>
      <w:hyperlink w:anchor="_Toc454200088" w:history="1">
        <w:r w:rsidR="003A21DC" w:rsidRPr="00975DBD">
          <w:rPr>
            <w:rStyle w:val="Hyperlink"/>
            <w:noProof/>
          </w:rPr>
          <w:t>Microsoft Dynamics AX</w:t>
        </w:r>
        <w:r w:rsidR="003A21DC">
          <w:rPr>
            <w:noProof/>
            <w:webHidden/>
          </w:rPr>
          <w:tab/>
        </w:r>
        <w:r w:rsidR="003A21DC">
          <w:rPr>
            <w:noProof/>
            <w:webHidden/>
          </w:rPr>
          <w:fldChar w:fldCharType="begin"/>
        </w:r>
        <w:r w:rsidR="003A21DC">
          <w:rPr>
            <w:noProof/>
            <w:webHidden/>
          </w:rPr>
          <w:instrText xml:space="preserve"> PAGEREF _Toc454200088 \h </w:instrText>
        </w:r>
        <w:r w:rsidR="003A21DC">
          <w:rPr>
            <w:noProof/>
            <w:webHidden/>
          </w:rPr>
        </w:r>
        <w:r w:rsidR="003A21DC">
          <w:rPr>
            <w:noProof/>
            <w:webHidden/>
          </w:rPr>
          <w:fldChar w:fldCharType="separate"/>
        </w:r>
        <w:r w:rsidR="003A21DC">
          <w:rPr>
            <w:noProof/>
            <w:webHidden/>
          </w:rPr>
          <w:t>17</w:t>
        </w:r>
        <w:r w:rsidR="003A21DC">
          <w:rPr>
            <w:noProof/>
            <w:webHidden/>
          </w:rPr>
          <w:fldChar w:fldCharType="end"/>
        </w:r>
      </w:hyperlink>
    </w:p>
    <w:p w14:paraId="265C3E42" w14:textId="258B08C6" w:rsidR="003A21DC" w:rsidRDefault="00B97AFB">
      <w:pPr>
        <w:pStyle w:val="TOC4"/>
        <w:rPr>
          <w:rFonts w:eastAsiaTheme="minorEastAsia"/>
          <w:smallCaps w:val="0"/>
          <w:noProof/>
          <w:sz w:val="22"/>
          <w:lang w:val="en-US" w:eastAsia="zh-CN" w:bidi="ar-SA"/>
        </w:rPr>
      </w:pPr>
      <w:hyperlink w:anchor="_Toc454200089" w:history="1">
        <w:r w:rsidR="003A21DC" w:rsidRPr="00975DBD">
          <w:rPr>
            <w:rStyle w:val="Hyperlink"/>
            <w:noProof/>
          </w:rPr>
          <w:t>Microsoft Dynamics CRM Online</w:t>
        </w:r>
        <w:r w:rsidR="003A21DC">
          <w:rPr>
            <w:noProof/>
            <w:webHidden/>
          </w:rPr>
          <w:tab/>
        </w:r>
        <w:r w:rsidR="003A21DC">
          <w:rPr>
            <w:noProof/>
            <w:webHidden/>
          </w:rPr>
          <w:fldChar w:fldCharType="begin"/>
        </w:r>
        <w:r w:rsidR="003A21DC">
          <w:rPr>
            <w:noProof/>
            <w:webHidden/>
          </w:rPr>
          <w:instrText xml:space="preserve"> PAGEREF _Toc454200089 \h </w:instrText>
        </w:r>
        <w:r w:rsidR="003A21DC">
          <w:rPr>
            <w:noProof/>
            <w:webHidden/>
          </w:rPr>
        </w:r>
        <w:r w:rsidR="003A21DC">
          <w:rPr>
            <w:noProof/>
            <w:webHidden/>
          </w:rPr>
          <w:fldChar w:fldCharType="separate"/>
        </w:r>
        <w:r w:rsidR="003A21DC">
          <w:rPr>
            <w:noProof/>
            <w:webHidden/>
          </w:rPr>
          <w:t>17</w:t>
        </w:r>
        <w:r w:rsidR="003A21DC">
          <w:rPr>
            <w:noProof/>
            <w:webHidden/>
          </w:rPr>
          <w:fldChar w:fldCharType="end"/>
        </w:r>
      </w:hyperlink>
    </w:p>
    <w:p w14:paraId="3BCD3043" w14:textId="524F830E" w:rsidR="003A21DC" w:rsidRDefault="00B97AFB">
      <w:pPr>
        <w:pStyle w:val="TOC4"/>
        <w:rPr>
          <w:rFonts w:eastAsiaTheme="minorEastAsia"/>
          <w:smallCaps w:val="0"/>
          <w:noProof/>
          <w:sz w:val="22"/>
          <w:lang w:val="en-US" w:eastAsia="zh-CN" w:bidi="ar-SA"/>
        </w:rPr>
      </w:pPr>
      <w:hyperlink w:anchor="_Toc454200090" w:history="1">
        <w:r w:rsidR="003A21DC" w:rsidRPr="00975DBD">
          <w:rPr>
            <w:rStyle w:val="Hyperlink"/>
            <w:noProof/>
          </w:rPr>
          <w:t>Microsoft Dynamics Marketing</w:t>
        </w:r>
        <w:r w:rsidR="003A21DC">
          <w:rPr>
            <w:noProof/>
            <w:webHidden/>
          </w:rPr>
          <w:tab/>
        </w:r>
        <w:r w:rsidR="003A21DC">
          <w:rPr>
            <w:noProof/>
            <w:webHidden/>
          </w:rPr>
          <w:fldChar w:fldCharType="begin"/>
        </w:r>
        <w:r w:rsidR="003A21DC">
          <w:rPr>
            <w:noProof/>
            <w:webHidden/>
          </w:rPr>
          <w:instrText xml:space="preserve"> PAGEREF _Toc454200090 \h </w:instrText>
        </w:r>
        <w:r w:rsidR="003A21DC">
          <w:rPr>
            <w:noProof/>
            <w:webHidden/>
          </w:rPr>
        </w:r>
        <w:r w:rsidR="003A21DC">
          <w:rPr>
            <w:noProof/>
            <w:webHidden/>
          </w:rPr>
          <w:fldChar w:fldCharType="separate"/>
        </w:r>
        <w:r w:rsidR="003A21DC">
          <w:rPr>
            <w:noProof/>
            <w:webHidden/>
          </w:rPr>
          <w:t>17</w:t>
        </w:r>
        <w:r w:rsidR="003A21DC">
          <w:rPr>
            <w:noProof/>
            <w:webHidden/>
          </w:rPr>
          <w:fldChar w:fldCharType="end"/>
        </w:r>
      </w:hyperlink>
    </w:p>
    <w:p w14:paraId="49C13C5A" w14:textId="0978E23B" w:rsidR="003A21DC" w:rsidRDefault="00B97AFB">
      <w:pPr>
        <w:pStyle w:val="TOC4"/>
        <w:rPr>
          <w:rFonts w:eastAsiaTheme="minorEastAsia"/>
          <w:smallCaps w:val="0"/>
          <w:noProof/>
          <w:sz w:val="22"/>
          <w:lang w:val="en-US" w:eastAsia="zh-CN" w:bidi="ar-SA"/>
        </w:rPr>
      </w:pPr>
      <w:hyperlink w:anchor="_Toc454200091" w:history="1">
        <w:r w:rsidR="003A21DC" w:rsidRPr="00975DBD">
          <w:rPr>
            <w:rStyle w:val="Hyperlink"/>
            <w:noProof/>
            <w:lang w:val="fr-FR"/>
          </w:rPr>
          <w:t>Microsoft Social Engagement</w:t>
        </w:r>
        <w:r w:rsidR="003A21DC">
          <w:rPr>
            <w:noProof/>
            <w:webHidden/>
          </w:rPr>
          <w:tab/>
        </w:r>
        <w:r w:rsidR="003A21DC">
          <w:rPr>
            <w:noProof/>
            <w:webHidden/>
          </w:rPr>
          <w:fldChar w:fldCharType="begin"/>
        </w:r>
        <w:r w:rsidR="003A21DC">
          <w:rPr>
            <w:noProof/>
            <w:webHidden/>
          </w:rPr>
          <w:instrText xml:space="preserve"> PAGEREF _Toc454200091 \h </w:instrText>
        </w:r>
        <w:r w:rsidR="003A21DC">
          <w:rPr>
            <w:noProof/>
            <w:webHidden/>
          </w:rPr>
        </w:r>
        <w:r w:rsidR="003A21DC">
          <w:rPr>
            <w:noProof/>
            <w:webHidden/>
          </w:rPr>
          <w:fldChar w:fldCharType="separate"/>
        </w:r>
        <w:r w:rsidR="003A21DC">
          <w:rPr>
            <w:noProof/>
            <w:webHidden/>
          </w:rPr>
          <w:t>17</w:t>
        </w:r>
        <w:r w:rsidR="003A21DC">
          <w:rPr>
            <w:noProof/>
            <w:webHidden/>
          </w:rPr>
          <w:fldChar w:fldCharType="end"/>
        </w:r>
      </w:hyperlink>
    </w:p>
    <w:p w14:paraId="15352383" w14:textId="0C4842FC" w:rsidR="003A21DC" w:rsidRDefault="00B97AFB">
      <w:pPr>
        <w:pStyle w:val="TOC4"/>
        <w:rPr>
          <w:rFonts w:eastAsiaTheme="minorEastAsia"/>
          <w:smallCaps w:val="0"/>
          <w:noProof/>
          <w:sz w:val="22"/>
          <w:lang w:val="en-US" w:eastAsia="zh-CN" w:bidi="ar-SA"/>
        </w:rPr>
      </w:pPr>
      <w:hyperlink w:anchor="_Toc454200092" w:history="1">
        <w:r w:rsidR="003A21DC" w:rsidRPr="00975DBD">
          <w:rPr>
            <w:rStyle w:val="Hyperlink"/>
            <w:noProof/>
          </w:rPr>
          <w:t>Parature, from Microsoft</w:t>
        </w:r>
        <w:r w:rsidR="003A21DC">
          <w:rPr>
            <w:noProof/>
            <w:webHidden/>
          </w:rPr>
          <w:tab/>
        </w:r>
        <w:r w:rsidR="003A21DC">
          <w:rPr>
            <w:noProof/>
            <w:webHidden/>
          </w:rPr>
          <w:fldChar w:fldCharType="begin"/>
        </w:r>
        <w:r w:rsidR="003A21DC">
          <w:rPr>
            <w:noProof/>
            <w:webHidden/>
          </w:rPr>
          <w:instrText xml:space="preserve"> PAGEREF _Toc454200092 \h </w:instrText>
        </w:r>
        <w:r w:rsidR="003A21DC">
          <w:rPr>
            <w:noProof/>
            <w:webHidden/>
          </w:rPr>
        </w:r>
        <w:r w:rsidR="003A21DC">
          <w:rPr>
            <w:noProof/>
            <w:webHidden/>
          </w:rPr>
          <w:fldChar w:fldCharType="separate"/>
        </w:r>
        <w:r w:rsidR="003A21DC">
          <w:rPr>
            <w:noProof/>
            <w:webHidden/>
          </w:rPr>
          <w:t>18</w:t>
        </w:r>
        <w:r w:rsidR="003A21DC">
          <w:rPr>
            <w:noProof/>
            <w:webHidden/>
          </w:rPr>
          <w:fldChar w:fldCharType="end"/>
        </w:r>
      </w:hyperlink>
    </w:p>
    <w:p w14:paraId="32A011C3" w14:textId="3F11678C" w:rsidR="003A21DC" w:rsidRDefault="00B97AFB">
      <w:pPr>
        <w:pStyle w:val="TOC2"/>
        <w:tabs>
          <w:tab w:val="right" w:leader="dot" w:pos="5030"/>
        </w:tabs>
        <w:rPr>
          <w:rFonts w:eastAsiaTheme="minorEastAsia"/>
          <w:b w:val="0"/>
          <w:smallCaps w:val="0"/>
          <w:noProof/>
          <w:sz w:val="22"/>
          <w:lang w:val="en-US" w:eastAsia="zh-CN" w:bidi="ar-SA"/>
        </w:rPr>
      </w:pPr>
      <w:hyperlink w:anchor="_Toc454200093" w:history="1">
        <w:r w:rsidR="003A21DC" w:rsidRPr="00975DBD">
          <w:rPr>
            <w:rStyle w:val="Hyperlink"/>
            <w:noProof/>
            <w:lang w:val="it-IT"/>
          </w:rPr>
          <w:t>Storitve Office 365</w:t>
        </w:r>
        <w:r w:rsidR="003A21DC">
          <w:rPr>
            <w:noProof/>
            <w:webHidden/>
          </w:rPr>
          <w:tab/>
        </w:r>
        <w:r w:rsidR="003A21DC">
          <w:rPr>
            <w:noProof/>
            <w:webHidden/>
          </w:rPr>
          <w:fldChar w:fldCharType="begin"/>
        </w:r>
        <w:r w:rsidR="003A21DC">
          <w:rPr>
            <w:noProof/>
            <w:webHidden/>
          </w:rPr>
          <w:instrText xml:space="preserve"> PAGEREF _Toc454200093 \h </w:instrText>
        </w:r>
        <w:r w:rsidR="003A21DC">
          <w:rPr>
            <w:noProof/>
            <w:webHidden/>
          </w:rPr>
        </w:r>
        <w:r w:rsidR="003A21DC">
          <w:rPr>
            <w:noProof/>
            <w:webHidden/>
          </w:rPr>
          <w:fldChar w:fldCharType="separate"/>
        </w:r>
        <w:r w:rsidR="003A21DC">
          <w:rPr>
            <w:noProof/>
            <w:webHidden/>
          </w:rPr>
          <w:t>18</w:t>
        </w:r>
        <w:r w:rsidR="003A21DC">
          <w:rPr>
            <w:noProof/>
            <w:webHidden/>
          </w:rPr>
          <w:fldChar w:fldCharType="end"/>
        </w:r>
      </w:hyperlink>
    </w:p>
    <w:p w14:paraId="41D63005" w14:textId="61C91B81" w:rsidR="003A21DC" w:rsidRDefault="00B97AFB">
      <w:pPr>
        <w:pStyle w:val="TOC4"/>
        <w:rPr>
          <w:rFonts w:eastAsiaTheme="minorEastAsia"/>
          <w:smallCaps w:val="0"/>
          <w:noProof/>
          <w:sz w:val="22"/>
          <w:lang w:val="en-US" w:eastAsia="zh-CN" w:bidi="ar-SA"/>
        </w:rPr>
      </w:pPr>
      <w:hyperlink w:anchor="_Toc454200094" w:history="1">
        <w:r w:rsidR="003A21DC" w:rsidRPr="00975DBD">
          <w:rPr>
            <w:rStyle w:val="Hyperlink"/>
            <w:noProof/>
          </w:rPr>
          <w:t>Exchange Online</w:t>
        </w:r>
        <w:r w:rsidR="003A21DC">
          <w:rPr>
            <w:noProof/>
            <w:webHidden/>
          </w:rPr>
          <w:tab/>
        </w:r>
        <w:r w:rsidR="003A21DC">
          <w:rPr>
            <w:noProof/>
            <w:webHidden/>
          </w:rPr>
          <w:fldChar w:fldCharType="begin"/>
        </w:r>
        <w:r w:rsidR="003A21DC">
          <w:rPr>
            <w:noProof/>
            <w:webHidden/>
          </w:rPr>
          <w:instrText xml:space="preserve"> PAGEREF _Toc454200094 \h </w:instrText>
        </w:r>
        <w:r w:rsidR="003A21DC">
          <w:rPr>
            <w:noProof/>
            <w:webHidden/>
          </w:rPr>
        </w:r>
        <w:r w:rsidR="003A21DC">
          <w:rPr>
            <w:noProof/>
            <w:webHidden/>
          </w:rPr>
          <w:fldChar w:fldCharType="separate"/>
        </w:r>
        <w:r w:rsidR="003A21DC">
          <w:rPr>
            <w:noProof/>
            <w:webHidden/>
          </w:rPr>
          <w:t>18</w:t>
        </w:r>
        <w:r w:rsidR="003A21DC">
          <w:rPr>
            <w:noProof/>
            <w:webHidden/>
          </w:rPr>
          <w:fldChar w:fldCharType="end"/>
        </w:r>
      </w:hyperlink>
    </w:p>
    <w:p w14:paraId="50FD02E9" w14:textId="46CAECFB" w:rsidR="003A21DC" w:rsidRDefault="00B97AFB">
      <w:pPr>
        <w:pStyle w:val="TOC4"/>
        <w:rPr>
          <w:rFonts w:eastAsiaTheme="minorEastAsia"/>
          <w:smallCaps w:val="0"/>
          <w:noProof/>
          <w:sz w:val="22"/>
          <w:lang w:val="en-US" w:eastAsia="zh-CN" w:bidi="ar-SA"/>
        </w:rPr>
      </w:pPr>
      <w:hyperlink w:anchor="_Toc454200095" w:history="1">
        <w:r w:rsidR="003A21DC" w:rsidRPr="00975DBD">
          <w:rPr>
            <w:rStyle w:val="Hyperlink"/>
            <w:noProof/>
            <w:lang w:val="it-IT"/>
          </w:rPr>
          <w:t>Programi storitve Office 365</w:t>
        </w:r>
        <w:r w:rsidR="003A21DC">
          <w:rPr>
            <w:noProof/>
            <w:webHidden/>
          </w:rPr>
          <w:tab/>
        </w:r>
        <w:r w:rsidR="003A21DC">
          <w:rPr>
            <w:noProof/>
            <w:webHidden/>
          </w:rPr>
          <w:fldChar w:fldCharType="begin"/>
        </w:r>
        <w:r w:rsidR="003A21DC">
          <w:rPr>
            <w:noProof/>
            <w:webHidden/>
          </w:rPr>
          <w:instrText xml:space="preserve"> PAGEREF _Toc454200095 \h </w:instrText>
        </w:r>
        <w:r w:rsidR="003A21DC">
          <w:rPr>
            <w:noProof/>
            <w:webHidden/>
          </w:rPr>
        </w:r>
        <w:r w:rsidR="003A21DC">
          <w:rPr>
            <w:noProof/>
            <w:webHidden/>
          </w:rPr>
          <w:fldChar w:fldCharType="separate"/>
        </w:r>
        <w:r w:rsidR="003A21DC">
          <w:rPr>
            <w:noProof/>
            <w:webHidden/>
          </w:rPr>
          <w:t>20</w:t>
        </w:r>
        <w:r w:rsidR="003A21DC">
          <w:rPr>
            <w:noProof/>
            <w:webHidden/>
          </w:rPr>
          <w:fldChar w:fldCharType="end"/>
        </w:r>
      </w:hyperlink>
    </w:p>
    <w:p w14:paraId="15658F58" w14:textId="581F9B37" w:rsidR="003A21DC" w:rsidRDefault="00B97AFB">
      <w:pPr>
        <w:pStyle w:val="TOC4"/>
        <w:rPr>
          <w:rFonts w:eastAsiaTheme="minorEastAsia"/>
          <w:smallCaps w:val="0"/>
          <w:noProof/>
          <w:sz w:val="22"/>
          <w:lang w:val="en-US" w:eastAsia="zh-CN" w:bidi="ar-SA"/>
        </w:rPr>
      </w:pPr>
      <w:hyperlink w:anchor="_Toc454200096" w:history="1">
        <w:r w:rsidR="003A21DC" w:rsidRPr="00975DBD">
          <w:rPr>
            <w:rStyle w:val="Hyperlink"/>
            <w:noProof/>
          </w:rPr>
          <w:t>Office 365 Delve Analytics</w:t>
        </w:r>
        <w:r w:rsidR="003A21DC">
          <w:rPr>
            <w:noProof/>
            <w:webHidden/>
          </w:rPr>
          <w:tab/>
        </w:r>
        <w:r w:rsidR="003A21DC">
          <w:rPr>
            <w:noProof/>
            <w:webHidden/>
          </w:rPr>
          <w:fldChar w:fldCharType="begin"/>
        </w:r>
        <w:r w:rsidR="003A21DC">
          <w:rPr>
            <w:noProof/>
            <w:webHidden/>
          </w:rPr>
          <w:instrText xml:space="preserve"> PAGEREF _Toc454200096 \h </w:instrText>
        </w:r>
        <w:r w:rsidR="003A21DC">
          <w:rPr>
            <w:noProof/>
            <w:webHidden/>
          </w:rPr>
        </w:r>
        <w:r w:rsidR="003A21DC">
          <w:rPr>
            <w:noProof/>
            <w:webHidden/>
          </w:rPr>
          <w:fldChar w:fldCharType="separate"/>
        </w:r>
        <w:r w:rsidR="003A21DC">
          <w:rPr>
            <w:noProof/>
            <w:webHidden/>
          </w:rPr>
          <w:t>20</w:t>
        </w:r>
        <w:r w:rsidR="003A21DC">
          <w:rPr>
            <w:noProof/>
            <w:webHidden/>
          </w:rPr>
          <w:fldChar w:fldCharType="end"/>
        </w:r>
      </w:hyperlink>
    </w:p>
    <w:p w14:paraId="7438EF9E" w14:textId="188028A7" w:rsidR="003A21DC" w:rsidRDefault="00B97AFB">
      <w:pPr>
        <w:pStyle w:val="TOC4"/>
        <w:rPr>
          <w:rFonts w:eastAsiaTheme="minorEastAsia"/>
          <w:smallCaps w:val="0"/>
          <w:noProof/>
          <w:sz w:val="22"/>
          <w:lang w:val="en-US" w:eastAsia="zh-CN" w:bidi="ar-SA"/>
        </w:rPr>
      </w:pPr>
      <w:hyperlink w:anchor="_Toc454200097" w:history="1">
        <w:r w:rsidR="003A21DC" w:rsidRPr="00975DBD">
          <w:rPr>
            <w:rStyle w:val="Hyperlink"/>
            <w:noProof/>
          </w:rPr>
          <w:t>Office 365 Advanced eDiscovery</w:t>
        </w:r>
        <w:r w:rsidR="003A21DC">
          <w:rPr>
            <w:noProof/>
            <w:webHidden/>
          </w:rPr>
          <w:tab/>
        </w:r>
        <w:r w:rsidR="003A21DC">
          <w:rPr>
            <w:noProof/>
            <w:webHidden/>
          </w:rPr>
          <w:fldChar w:fldCharType="begin"/>
        </w:r>
        <w:r w:rsidR="003A21DC">
          <w:rPr>
            <w:noProof/>
            <w:webHidden/>
          </w:rPr>
          <w:instrText xml:space="preserve"> PAGEREF _Toc454200097 \h </w:instrText>
        </w:r>
        <w:r w:rsidR="003A21DC">
          <w:rPr>
            <w:noProof/>
            <w:webHidden/>
          </w:rPr>
        </w:r>
        <w:r w:rsidR="003A21DC">
          <w:rPr>
            <w:noProof/>
            <w:webHidden/>
          </w:rPr>
          <w:fldChar w:fldCharType="separate"/>
        </w:r>
        <w:r w:rsidR="003A21DC">
          <w:rPr>
            <w:noProof/>
            <w:webHidden/>
          </w:rPr>
          <w:t>20</w:t>
        </w:r>
        <w:r w:rsidR="003A21DC">
          <w:rPr>
            <w:noProof/>
            <w:webHidden/>
          </w:rPr>
          <w:fldChar w:fldCharType="end"/>
        </w:r>
      </w:hyperlink>
    </w:p>
    <w:p w14:paraId="474D79A2" w14:textId="6F104618" w:rsidR="003A21DC" w:rsidRDefault="00B97AFB">
      <w:pPr>
        <w:pStyle w:val="TOC4"/>
        <w:rPr>
          <w:rFonts w:eastAsiaTheme="minorEastAsia"/>
          <w:smallCaps w:val="0"/>
          <w:noProof/>
          <w:sz w:val="22"/>
          <w:lang w:val="en-US" w:eastAsia="zh-CN" w:bidi="ar-SA"/>
        </w:rPr>
      </w:pPr>
      <w:hyperlink w:anchor="_Toc454200098" w:history="1">
        <w:r w:rsidR="003A21DC" w:rsidRPr="00975DBD">
          <w:rPr>
            <w:rStyle w:val="Hyperlink"/>
            <w:noProof/>
          </w:rPr>
          <w:t>Office Online</w:t>
        </w:r>
        <w:r w:rsidR="003A21DC">
          <w:rPr>
            <w:noProof/>
            <w:webHidden/>
          </w:rPr>
          <w:tab/>
        </w:r>
        <w:r w:rsidR="003A21DC">
          <w:rPr>
            <w:noProof/>
            <w:webHidden/>
          </w:rPr>
          <w:fldChar w:fldCharType="begin"/>
        </w:r>
        <w:r w:rsidR="003A21DC">
          <w:rPr>
            <w:noProof/>
            <w:webHidden/>
          </w:rPr>
          <w:instrText xml:space="preserve"> PAGEREF _Toc454200098 \h </w:instrText>
        </w:r>
        <w:r w:rsidR="003A21DC">
          <w:rPr>
            <w:noProof/>
            <w:webHidden/>
          </w:rPr>
        </w:r>
        <w:r w:rsidR="003A21DC">
          <w:rPr>
            <w:noProof/>
            <w:webHidden/>
          </w:rPr>
          <w:fldChar w:fldCharType="separate"/>
        </w:r>
        <w:r w:rsidR="003A21DC">
          <w:rPr>
            <w:noProof/>
            <w:webHidden/>
          </w:rPr>
          <w:t>21</w:t>
        </w:r>
        <w:r w:rsidR="003A21DC">
          <w:rPr>
            <w:noProof/>
            <w:webHidden/>
          </w:rPr>
          <w:fldChar w:fldCharType="end"/>
        </w:r>
      </w:hyperlink>
    </w:p>
    <w:p w14:paraId="024011CC" w14:textId="2C0EA9F0" w:rsidR="003A21DC" w:rsidRDefault="00B97AFB">
      <w:pPr>
        <w:pStyle w:val="TOC4"/>
        <w:rPr>
          <w:rFonts w:eastAsiaTheme="minorEastAsia"/>
          <w:smallCaps w:val="0"/>
          <w:noProof/>
          <w:sz w:val="22"/>
          <w:lang w:val="en-US" w:eastAsia="zh-CN" w:bidi="ar-SA"/>
        </w:rPr>
      </w:pPr>
      <w:hyperlink w:anchor="_Toc454200099" w:history="1">
        <w:r w:rsidR="003A21DC" w:rsidRPr="00975DBD">
          <w:rPr>
            <w:rStyle w:val="Hyperlink"/>
            <w:noProof/>
          </w:rPr>
          <w:t>OneDrive za podjetja</w:t>
        </w:r>
        <w:r w:rsidR="003A21DC">
          <w:rPr>
            <w:noProof/>
            <w:webHidden/>
          </w:rPr>
          <w:tab/>
        </w:r>
        <w:r w:rsidR="003A21DC">
          <w:rPr>
            <w:noProof/>
            <w:webHidden/>
          </w:rPr>
          <w:fldChar w:fldCharType="begin"/>
        </w:r>
        <w:r w:rsidR="003A21DC">
          <w:rPr>
            <w:noProof/>
            <w:webHidden/>
          </w:rPr>
          <w:instrText xml:space="preserve"> PAGEREF _Toc454200099 \h </w:instrText>
        </w:r>
        <w:r w:rsidR="003A21DC">
          <w:rPr>
            <w:noProof/>
            <w:webHidden/>
          </w:rPr>
        </w:r>
        <w:r w:rsidR="003A21DC">
          <w:rPr>
            <w:noProof/>
            <w:webHidden/>
          </w:rPr>
          <w:fldChar w:fldCharType="separate"/>
        </w:r>
        <w:r w:rsidR="003A21DC">
          <w:rPr>
            <w:noProof/>
            <w:webHidden/>
          </w:rPr>
          <w:t>21</w:t>
        </w:r>
        <w:r w:rsidR="003A21DC">
          <w:rPr>
            <w:noProof/>
            <w:webHidden/>
          </w:rPr>
          <w:fldChar w:fldCharType="end"/>
        </w:r>
      </w:hyperlink>
    </w:p>
    <w:p w14:paraId="6EF77FB2" w14:textId="58978B31" w:rsidR="003A21DC" w:rsidRDefault="00B97AFB">
      <w:pPr>
        <w:pStyle w:val="TOC4"/>
        <w:rPr>
          <w:rFonts w:eastAsiaTheme="minorEastAsia"/>
          <w:smallCaps w:val="0"/>
          <w:noProof/>
          <w:sz w:val="22"/>
          <w:lang w:val="en-US" w:eastAsia="zh-CN" w:bidi="ar-SA"/>
        </w:rPr>
      </w:pPr>
      <w:hyperlink w:anchor="_Toc454200100" w:history="1">
        <w:r w:rsidR="003A21DC" w:rsidRPr="00975DBD">
          <w:rPr>
            <w:rStyle w:val="Hyperlink"/>
            <w:noProof/>
          </w:rPr>
          <w:t>Project Online</w:t>
        </w:r>
        <w:r w:rsidR="003A21DC">
          <w:rPr>
            <w:noProof/>
            <w:webHidden/>
          </w:rPr>
          <w:tab/>
        </w:r>
        <w:r w:rsidR="003A21DC">
          <w:rPr>
            <w:noProof/>
            <w:webHidden/>
          </w:rPr>
          <w:fldChar w:fldCharType="begin"/>
        </w:r>
        <w:r w:rsidR="003A21DC">
          <w:rPr>
            <w:noProof/>
            <w:webHidden/>
          </w:rPr>
          <w:instrText xml:space="preserve"> PAGEREF _Toc454200100 \h </w:instrText>
        </w:r>
        <w:r w:rsidR="003A21DC">
          <w:rPr>
            <w:noProof/>
            <w:webHidden/>
          </w:rPr>
        </w:r>
        <w:r w:rsidR="003A21DC">
          <w:rPr>
            <w:noProof/>
            <w:webHidden/>
          </w:rPr>
          <w:fldChar w:fldCharType="separate"/>
        </w:r>
        <w:r w:rsidR="003A21DC">
          <w:rPr>
            <w:noProof/>
            <w:webHidden/>
          </w:rPr>
          <w:t>21</w:t>
        </w:r>
        <w:r w:rsidR="003A21DC">
          <w:rPr>
            <w:noProof/>
            <w:webHidden/>
          </w:rPr>
          <w:fldChar w:fldCharType="end"/>
        </w:r>
      </w:hyperlink>
    </w:p>
    <w:p w14:paraId="27EABF89" w14:textId="5AC85970" w:rsidR="003A21DC" w:rsidRDefault="00B97AFB">
      <w:pPr>
        <w:pStyle w:val="TOC4"/>
        <w:rPr>
          <w:rFonts w:eastAsiaTheme="minorEastAsia"/>
          <w:smallCaps w:val="0"/>
          <w:noProof/>
          <w:sz w:val="22"/>
          <w:lang w:val="en-US" w:eastAsia="zh-CN" w:bidi="ar-SA"/>
        </w:rPr>
      </w:pPr>
      <w:hyperlink w:anchor="_Toc454200101" w:history="1">
        <w:r w:rsidR="003A21DC" w:rsidRPr="00975DBD">
          <w:rPr>
            <w:rStyle w:val="Hyperlink"/>
            <w:noProof/>
          </w:rPr>
          <w:t>SharePoint Online</w:t>
        </w:r>
        <w:r w:rsidR="003A21DC">
          <w:rPr>
            <w:noProof/>
            <w:webHidden/>
          </w:rPr>
          <w:tab/>
        </w:r>
        <w:r w:rsidR="003A21DC">
          <w:rPr>
            <w:noProof/>
            <w:webHidden/>
          </w:rPr>
          <w:fldChar w:fldCharType="begin"/>
        </w:r>
        <w:r w:rsidR="003A21DC">
          <w:rPr>
            <w:noProof/>
            <w:webHidden/>
          </w:rPr>
          <w:instrText xml:space="preserve"> PAGEREF _Toc454200101 \h </w:instrText>
        </w:r>
        <w:r w:rsidR="003A21DC">
          <w:rPr>
            <w:noProof/>
            <w:webHidden/>
          </w:rPr>
        </w:r>
        <w:r w:rsidR="003A21DC">
          <w:rPr>
            <w:noProof/>
            <w:webHidden/>
          </w:rPr>
          <w:fldChar w:fldCharType="separate"/>
        </w:r>
        <w:r w:rsidR="003A21DC">
          <w:rPr>
            <w:noProof/>
            <w:webHidden/>
          </w:rPr>
          <w:t>21</w:t>
        </w:r>
        <w:r w:rsidR="003A21DC">
          <w:rPr>
            <w:noProof/>
            <w:webHidden/>
          </w:rPr>
          <w:fldChar w:fldCharType="end"/>
        </w:r>
      </w:hyperlink>
    </w:p>
    <w:p w14:paraId="73C2BC83" w14:textId="13038CE2" w:rsidR="003A21DC" w:rsidRDefault="00B97AFB">
      <w:pPr>
        <w:pStyle w:val="TOC4"/>
        <w:rPr>
          <w:rFonts w:eastAsiaTheme="minorEastAsia"/>
          <w:smallCaps w:val="0"/>
          <w:noProof/>
          <w:sz w:val="22"/>
          <w:lang w:val="en-US" w:eastAsia="zh-CN" w:bidi="ar-SA"/>
        </w:rPr>
      </w:pPr>
      <w:hyperlink w:anchor="_Toc454200102" w:history="1">
        <w:r w:rsidR="003A21DC" w:rsidRPr="00975DBD">
          <w:rPr>
            <w:rStyle w:val="Hyperlink"/>
            <w:noProof/>
          </w:rPr>
          <w:t>Skype za podjetja Online</w:t>
        </w:r>
        <w:r w:rsidR="003A21DC">
          <w:rPr>
            <w:noProof/>
            <w:webHidden/>
          </w:rPr>
          <w:tab/>
        </w:r>
        <w:r w:rsidR="003A21DC">
          <w:rPr>
            <w:noProof/>
            <w:webHidden/>
          </w:rPr>
          <w:fldChar w:fldCharType="begin"/>
        </w:r>
        <w:r w:rsidR="003A21DC">
          <w:rPr>
            <w:noProof/>
            <w:webHidden/>
          </w:rPr>
          <w:instrText xml:space="preserve"> PAGEREF _Toc454200102 \h </w:instrText>
        </w:r>
        <w:r w:rsidR="003A21DC">
          <w:rPr>
            <w:noProof/>
            <w:webHidden/>
          </w:rPr>
        </w:r>
        <w:r w:rsidR="003A21DC">
          <w:rPr>
            <w:noProof/>
            <w:webHidden/>
          </w:rPr>
          <w:fldChar w:fldCharType="separate"/>
        </w:r>
        <w:r w:rsidR="003A21DC">
          <w:rPr>
            <w:noProof/>
            <w:webHidden/>
          </w:rPr>
          <w:t>21</w:t>
        </w:r>
        <w:r w:rsidR="003A21DC">
          <w:rPr>
            <w:noProof/>
            <w:webHidden/>
          </w:rPr>
          <w:fldChar w:fldCharType="end"/>
        </w:r>
      </w:hyperlink>
    </w:p>
    <w:p w14:paraId="10C6F450" w14:textId="4AE6B6B8" w:rsidR="003A21DC" w:rsidRDefault="00B97AFB">
      <w:pPr>
        <w:pStyle w:val="TOC4"/>
        <w:rPr>
          <w:rFonts w:eastAsiaTheme="minorEastAsia"/>
          <w:smallCaps w:val="0"/>
          <w:noProof/>
          <w:sz w:val="22"/>
          <w:lang w:val="en-US" w:eastAsia="zh-CN" w:bidi="ar-SA"/>
        </w:rPr>
      </w:pPr>
      <w:hyperlink w:anchor="_Toc454200103" w:history="1">
        <w:r w:rsidR="003A21DC" w:rsidRPr="00975DBD">
          <w:rPr>
            <w:rStyle w:val="Hyperlink"/>
            <w:noProof/>
          </w:rPr>
          <w:t>Skype za podjetja Online PSTN Services</w:t>
        </w:r>
        <w:r w:rsidR="003A21DC">
          <w:rPr>
            <w:noProof/>
            <w:webHidden/>
          </w:rPr>
          <w:tab/>
        </w:r>
        <w:r w:rsidR="003A21DC">
          <w:rPr>
            <w:noProof/>
            <w:webHidden/>
          </w:rPr>
          <w:fldChar w:fldCharType="begin"/>
        </w:r>
        <w:r w:rsidR="003A21DC">
          <w:rPr>
            <w:noProof/>
            <w:webHidden/>
          </w:rPr>
          <w:instrText xml:space="preserve"> PAGEREF _Toc454200103 \h </w:instrText>
        </w:r>
        <w:r w:rsidR="003A21DC">
          <w:rPr>
            <w:noProof/>
            <w:webHidden/>
          </w:rPr>
        </w:r>
        <w:r w:rsidR="003A21DC">
          <w:rPr>
            <w:noProof/>
            <w:webHidden/>
          </w:rPr>
          <w:fldChar w:fldCharType="separate"/>
        </w:r>
        <w:r w:rsidR="003A21DC">
          <w:rPr>
            <w:noProof/>
            <w:webHidden/>
          </w:rPr>
          <w:t>22</w:t>
        </w:r>
        <w:r w:rsidR="003A21DC">
          <w:rPr>
            <w:noProof/>
            <w:webHidden/>
          </w:rPr>
          <w:fldChar w:fldCharType="end"/>
        </w:r>
      </w:hyperlink>
    </w:p>
    <w:p w14:paraId="3B976B51" w14:textId="7F1483A0" w:rsidR="003A21DC" w:rsidRDefault="00B97AFB">
      <w:pPr>
        <w:pStyle w:val="TOC2"/>
        <w:tabs>
          <w:tab w:val="right" w:leader="dot" w:pos="5030"/>
        </w:tabs>
        <w:rPr>
          <w:rFonts w:eastAsiaTheme="minorEastAsia"/>
          <w:b w:val="0"/>
          <w:smallCaps w:val="0"/>
          <w:noProof/>
          <w:sz w:val="22"/>
          <w:lang w:val="en-US" w:eastAsia="zh-CN" w:bidi="ar-SA"/>
        </w:rPr>
      </w:pPr>
      <w:hyperlink w:anchor="_Toc454200104" w:history="1">
        <w:r w:rsidR="003A21DC" w:rsidRPr="00975DBD">
          <w:rPr>
            <w:rStyle w:val="Hyperlink"/>
            <w:noProof/>
          </w:rPr>
          <w:t>Druge spletne storitve</w:t>
        </w:r>
        <w:r w:rsidR="003A21DC">
          <w:rPr>
            <w:noProof/>
            <w:webHidden/>
          </w:rPr>
          <w:tab/>
        </w:r>
        <w:r w:rsidR="003A21DC">
          <w:rPr>
            <w:noProof/>
            <w:webHidden/>
          </w:rPr>
          <w:fldChar w:fldCharType="begin"/>
        </w:r>
        <w:r w:rsidR="003A21DC">
          <w:rPr>
            <w:noProof/>
            <w:webHidden/>
          </w:rPr>
          <w:instrText xml:space="preserve"> PAGEREF _Toc454200104 \h </w:instrText>
        </w:r>
        <w:r w:rsidR="003A21DC">
          <w:rPr>
            <w:noProof/>
            <w:webHidden/>
          </w:rPr>
        </w:r>
        <w:r w:rsidR="003A21DC">
          <w:rPr>
            <w:noProof/>
            <w:webHidden/>
          </w:rPr>
          <w:fldChar w:fldCharType="separate"/>
        </w:r>
        <w:r w:rsidR="003A21DC">
          <w:rPr>
            <w:noProof/>
            <w:webHidden/>
          </w:rPr>
          <w:t>22</w:t>
        </w:r>
        <w:r w:rsidR="003A21DC">
          <w:rPr>
            <w:noProof/>
            <w:webHidden/>
          </w:rPr>
          <w:fldChar w:fldCharType="end"/>
        </w:r>
      </w:hyperlink>
    </w:p>
    <w:p w14:paraId="3AFCDC7D" w14:textId="125B98B6" w:rsidR="003A21DC" w:rsidRDefault="00B97AFB">
      <w:pPr>
        <w:pStyle w:val="TOC4"/>
        <w:rPr>
          <w:rFonts w:eastAsiaTheme="minorEastAsia"/>
          <w:smallCaps w:val="0"/>
          <w:noProof/>
          <w:sz w:val="22"/>
          <w:lang w:val="en-US" w:eastAsia="zh-CN" w:bidi="ar-SA"/>
        </w:rPr>
      </w:pPr>
      <w:hyperlink w:anchor="_Toc454200105" w:history="1">
        <w:r w:rsidR="003A21DC" w:rsidRPr="00975DBD">
          <w:rPr>
            <w:rStyle w:val="Hyperlink"/>
            <w:noProof/>
          </w:rPr>
          <w:t>Platforma Bing Maps Enterprise in platforma Bing Maps Mobile Asset Management</w:t>
        </w:r>
        <w:r w:rsidR="003A21DC">
          <w:rPr>
            <w:noProof/>
            <w:webHidden/>
          </w:rPr>
          <w:tab/>
        </w:r>
        <w:r w:rsidR="003A21DC">
          <w:rPr>
            <w:noProof/>
            <w:webHidden/>
          </w:rPr>
          <w:fldChar w:fldCharType="begin"/>
        </w:r>
        <w:r w:rsidR="003A21DC">
          <w:rPr>
            <w:noProof/>
            <w:webHidden/>
          </w:rPr>
          <w:instrText xml:space="preserve"> PAGEREF _Toc454200105 \h </w:instrText>
        </w:r>
        <w:r w:rsidR="003A21DC">
          <w:rPr>
            <w:noProof/>
            <w:webHidden/>
          </w:rPr>
        </w:r>
        <w:r w:rsidR="003A21DC">
          <w:rPr>
            <w:noProof/>
            <w:webHidden/>
          </w:rPr>
          <w:fldChar w:fldCharType="separate"/>
        </w:r>
        <w:r w:rsidR="003A21DC">
          <w:rPr>
            <w:noProof/>
            <w:webHidden/>
          </w:rPr>
          <w:t>22</w:t>
        </w:r>
        <w:r w:rsidR="003A21DC">
          <w:rPr>
            <w:noProof/>
            <w:webHidden/>
          </w:rPr>
          <w:fldChar w:fldCharType="end"/>
        </w:r>
      </w:hyperlink>
    </w:p>
    <w:p w14:paraId="11A38DFD" w14:textId="26DFA743" w:rsidR="003A21DC" w:rsidRDefault="00B97AFB">
      <w:pPr>
        <w:pStyle w:val="TOC4"/>
        <w:rPr>
          <w:rFonts w:eastAsiaTheme="minorEastAsia"/>
          <w:smallCaps w:val="0"/>
          <w:noProof/>
          <w:sz w:val="22"/>
          <w:lang w:val="en-US" w:eastAsia="zh-CN" w:bidi="ar-SA"/>
        </w:rPr>
      </w:pPr>
      <w:hyperlink w:anchor="_Toc454200106" w:history="1">
        <w:r w:rsidR="003A21DC" w:rsidRPr="00975DBD">
          <w:rPr>
            <w:rStyle w:val="Hyperlink"/>
            <w:noProof/>
          </w:rPr>
          <w:t>Microsoft Learning E-Reference Library</w:t>
        </w:r>
        <w:r w:rsidR="003A21DC">
          <w:rPr>
            <w:noProof/>
            <w:webHidden/>
          </w:rPr>
          <w:tab/>
        </w:r>
        <w:r w:rsidR="003A21DC">
          <w:rPr>
            <w:noProof/>
            <w:webHidden/>
          </w:rPr>
          <w:fldChar w:fldCharType="begin"/>
        </w:r>
        <w:r w:rsidR="003A21DC">
          <w:rPr>
            <w:noProof/>
            <w:webHidden/>
          </w:rPr>
          <w:instrText xml:space="preserve"> PAGEREF _Toc454200106 \h </w:instrText>
        </w:r>
        <w:r w:rsidR="003A21DC">
          <w:rPr>
            <w:noProof/>
            <w:webHidden/>
          </w:rPr>
        </w:r>
        <w:r w:rsidR="003A21DC">
          <w:rPr>
            <w:noProof/>
            <w:webHidden/>
          </w:rPr>
          <w:fldChar w:fldCharType="separate"/>
        </w:r>
        <w:r w:rsidR="003A21DC">
          <w:rPr>
            <w:noProof/>
            <w:webHidden/>
          </w:rPr>
          <w:t>23</w:t>
        </w:r>
        <w:r w:rsidR="003A21DC">
          <w:rPr>
            <w:noProof/>
            <w:webHidden/>
          </w:rPr>
          <w:fldChar w:fldCharType="end"/>
        </w:r>
      </w:hyperlink>
    </w:p>
    <w:p w14:paraId="4A8AEFF0" w14:textId="2411D8D1" w:rsidR="003A21DC" w:rsidRDefault="00B97AFB">
      <w:pPr>
        <w:pStyle w:val="TOC4"/>
        <w:rPr>
          <w:rFonts w:eastAsiaTheme="minorEastAsia"/>
          <w:smallCaps w:val="0"/>
          <w:noProof/>
          <w:sz w:val="22"/>
          <w:lang w:val="en-US" w:eastAsia="zh-CN" w:bidi="ar-SA"/>
        </w:rPr>
      </w:pPr>
      <w:hyperlink w:anchor="_Toc454200107" w:history="1">
        <w:r w:rsidR="003A21DC" w:rsidRPr="00975DBD">
          <w:rPr>
            <w:rStyle w:val="Hyperlink"/>
            <w:noProof/>
          </w:rPr>
          <w:t>Microsoft Learning IT Academy</w:t>
        </w:r>
        <w:r w:rsidR="003A21DC">
          <w:rPr>
            <w:noProof/>
            <w:webHidden/>
          </w:rPr>
          <w:tab/>
        </w:r>
        <w:r w:rsidR="003A21DC">
          <w:rPr>
            <w:noProof/>
            <w:webHidden/>
          </w:rPr>
          <w:fldChar w:fldCharType="begin"/>
        </w:r>
        <w:r w:rsidR="003A21DC">
          <w:rPr>
            <w:noProof/>
            <w:webHidden/>
          </w:rPr>
          <w:instrText xml:space="preserve"> PAGEREF _Toc454200107 \h </w:instrText>
        </w:r>
        <w:r w:rsidR="003A21DC">
          <w:rPr>
            <w:noProof/>
            <w:webHidden/>
          </w:rPr>
        </w:r>
        <w:r w:rsidR="003A21DC">
          <w:rPr>
            <w:noProof/>
            <w:webHidden/>
          </w:rPr>
          <w:fldChar w:fldCharType="separate"/>
        </w:r>
        <w:r w:rsidR="003A21DC">
          <w:rPr>
            <w:noProof/>
            <w:webHidden/>
          </w:rPr>
          <w:t>23</w:t>
        </w:r>
        <w:r w:rsidR="003A21DC">
          <w:rPr>
            <w:noProof/>
            <w:webHidden/>
          </w:rPr>
          <w:fldChar w:fldCharType="end"/>
        </w:r>
      </w:hyperlink>
    </w:p>
    <w:p w14:paraId="4F239989" w14:textId="6F5D6366" w:rsidR="003A21DC" w:rsidRDefault="00B97AFB">
      <w:pPr>
        <w:pStyle w:val="TOC4"/>
        <w:rPr>
          <w:rFonts w:eastAsiaTheme="minorEastAsia"/>
          <w:smallCaps w:val="0"/>
          <w:noProof/>
          <w:sz w:val="22"/>
          <w:lang w:val="en-US" w:eastAsia="zh-CN" w:bidi="ar-SA"/>
        </w:rPr>
      </w:pPr>
      <w:hyperlink w:anchor="_Toc454200108" w:history="1">
        <w:r w:rsidR="003A21DC" w:rsidRPr="00975DBD">
          <w:rPr>
            <w:rStyle w:val="Hyperlink"/>
            <w:noProof/>
          </w:rPr>
          <w:t>Microsoft Power BI Pro</w:t>
        </w:r>
        <w:r w:rsidR="003A21DC">
          <w:rPr>
            <w:noProof/>
            <w:webHidden/>
          </w:rPr>
          <w:tab/>
        </w:r>
        <w:r w:rsidR="003A21DC">
          <w:rPr>
            <w:noProof/>
            <w:webHidden/>
          </w:rPr>
          <w:fldChar w:fldCharType="begin"/>
        </w:r>
        <w:r w:rsidR="003A21DC">
          <w:rPr>
            <w:noProof/>
            <w:webHidden/>
          </w:rPr>
          <w:instrText xml:space="preserve"> PAGEREF _Toc454200108 \h </w:instrText>
        </w:r>
        <w:r w:rsidR="003A21DC">
          <w:rPr>
            <w:noProof/>
            <w:webHidden/>
          </w:rPr>
        </w:r>
        <w:r w:rsidR="003A21DC">
          <w:rPr>
            <w:noProof/>
            <w:webHidden/>
          </w:rPr>
          <w:fldChar w:fldCharType="separate"/>
        </w:r>
        <w:r w:rsidR="003A21DC">
          <w:rPr>
            <w:noProof/>
            <w:webHidden/>
          </w:rPr>
          <w:t>23</w:t>
        </w:r>
        <w:r w:rsidR="003A21DC">
          <w:rPr>
            <w:noProof/>
            <w:webHidden/>
          </w:rPr>
          <w:fldChar w:fldCharType="end"/>
        </w:r>
      </w:hyperlink>
    </w:p>
    <w:p w14:paraId="23C60453" w14:textId="7C8319B2" w:rsidR="003A21DC" w:rsidRDefault="00B97AFB">
      <w:pPr>
        <w:pStyle w:val="TOC4"/>
        <w:rPr>
          <w:rFonts w:eastAsiaTheme="minorEastAsia"/>
          <w:smallCaps w:val="0"/>
          <w:noProof/>
          <w:sz w:val="22"/>
          <w:lang w:val="en-US" w:eastAsia="zh-CN" w:bidi="ar-SA"/>
        </w:rPr>
      </w:pPr>
      <w:hyperlink w:anchor="_Toc454200109" w:history="1">
        <w:r w:rsidR="003A21DC" w:rsidRPr="00975DBD">
          <w:rPr>
            <w:rStyle w:val="Hyperlink"/>
            <w:noProof/>
          </w:rPr>
          <w:t>Office 365 Developer</w:t>
        </w:r>
        <w:r w:rsidR="003A21DC">
          <w:rPr>
            <w:noProof/>
            <w:webHidden/>
          </w:rPr>
          <w:tab/>
        </w:r>
        <w:r w:rsidR="003A21DC">
          <w:rPr>
            <w:noProof/>
            <w:webHidden/>
          </w:rPr>
          <w:fldChar w:fldCharType="begin"/>
        </w:r>
        <w:r w:rsidR="003A21DC">
          <w:rPr>
            <w:noProof/>
            <w:webHidden/>
          </w:rPr>
          <w:instrText xml:space="preserve"> PAGEREF _Toc454200109 \h </w:instrText>
        </w:r>
        <w:r w:rsidR="003A21DC">
          <w:rPr>
            <w:noProof/>
            <w:webHidden/>
          </w:rPr>
        </w:r>
        <w:r w:rsidR="003A21DC">
          <w:rPr>
            <w:noProof/>
            <w:webHidden/>
          </w:rPr>
          <w:fldChar w:fldCharType="separate"/>
        </w:r>
        <w:r w:rsidR="003A21DC">
          <w:rPr>
            <w:noProof/>
            <w:webHidden/>
          </w:rPr>
          <w:t>24</w:t>
        </w:r>
        <w:r w:rsidR="003A21DC">
          <w:rPr>
            <w:noProof/>
            <w:webHidden/>
          </w:rPr>
          <w:fldChar w:fldCharType="end"/>
        </w:r>
      </w:hyperlink>
    </w:p>
    <w:p w14:paraId="7EA098AC" w14:textId="217171C7" w:rsidR="003A21DC" w:rsidRDefault="00B97AFB">
      <w:pPr>
        <w:pStyle w:val="TOC4"/>
        <w:rPr>
          <w:rFonts w:eastAsiaTheme="minorEastAsia"/>
          <w:smallCaps w:val="0"/>
          <w:noProof/>
          <w:sz w:val="22"/>
          <w:lang w:val="en-US" w:eastAsia="zh-CN" w:bidi="ar-SA"/>
        </w:rPr>
      </w:pPr>
      <w:hyperlink w:anchor="_Toc454200110" w:history="1">
        <w:r w:rsidR="003A21DC" w:rsidRPr="00975DBD">
          <w:rPr>
            <w:rStyle w:val="Hyperlink"/>
            <w:noProof/>
          </w:rPr>
          <w:t>Programski vmesnik Translator</w:t>
        </w:r>
        <w:r w:rsidR="003A21DC">
          <w:rPr>
            <w:noProof/>
            <w:webHidden/>
          </w:rPr>
          <w:tab/>
        </w:r>
        <w:r w:rsidR="003A21DC">
          <w:rPr>
            <w:noProof/>
            <w:webHidden/>
          </w:rPr>
          <w:fldChar w:fldCharType="begin"/>
        </w:r>
        <w:r w:rsidR="003A21DC">
          <w:rPr>
            <w:noProof/>
            <w:webHidden/>
          </w:rPr>
          <w:instrText xml:space="preserve"> PAGEREF _Toc454200110 \h </w:instrText>
        </w:r>
        <w:r w:rsidR="003A21DC">
          <w:rPr>
            <w:noProof/>
            <w:webHidden/>
          </w:rPr>
        </w:r>
        <w:r w:rsidR="003A21DC">
          <w:rPr>
            <w:noProof/>
            <w:webHidden/>
          </w:rPr>
          <w:fldChar w:fldCharType="separate"/>
        </w:r>
        <w:r w:rsidR="003A21DC">
          <w:rPr>
            <w:noProof/>
            <w:webHidden/>
          </w:rPr>
          <w:t>24</w:t>
        </w:r>
        <w:r w:rsidR="003A21DC">
          <w:rPr>
            <w:noProof/>
            <w:webHidden/>
          </w:rPr>
          <w:fldChar w:fldCharType="end"/>
        </w:r>
      </w:hyperlink>
    </w:p>
    <w:p w14:paraId="720E0B59" w14:textId="51771372" w:rsidR="003A21DC" w:rsidRDefault="00B97AFB">
      <w:pPr>
        <w:pStyle w:val="TOC4"/>
        <w:rPr>
          <w:rFonts w:eastAsiaTheme="minorEastAsia"/>
          <w:smallCaps w:val="0"/>
          <w:noProof/>
          <w:sz w:val="22"/>
          <w:lang w:val="en-US" w:eastAsia="zh-CN" w:bidi="ar-SA"/>
        </w:rPr>
      </w:pPr>
      <w:hyperlink w:anchor="_Toc454200111" w:history="1">
        <w:r w:rsidR="003A21DC" w:rsidRPr="00975DBD">
          <w:rPr>
            <w:rStyle w:val="Hyperlink"/>
            <w:noProof/>
          </w:rPr>
          <w:t>Yammer Enterprise</w:t>
        </w:r>
        <w:r w:rsidR="003A21DC">
          <w:rPr>
            <w:noProof/>
            <w:webHidden/>
          </w:rPr>
          <w:tab/>
        </w:r>
        <w:r w:rsidR="003A21DC">
          <w:rPr>
            <w:noProof/>
            <w:webHidden/>
          </w:rPr>
          <w:fldChar w:fldCharType="begin"/>
        </w:r>
        <w:r w:rsidR="003A21DC">
          <w:rPr>
            <w:noProof/>
            <w:webHidden/>
          </w:rPr>
          <w:instrText xml:space="preserve"> PAGEREF _Toc454200111 \h </w:instrText>
        </w:r>
        <w:r w:rsidR="003A21DC">
          <w:rPr>
            <w:noProof/>
            <w:webHidden/>
          </w:rPr>
        </w:r>
        <w:r w:rsidR="003A21DC">
          <w:rPr>
            <w:noProof/>
            <w:webHidden/>
          </w:rPr>
          <w:fldChar w:fldCharType="separate"/>
        </w:r>
        <w:r w:rsidR="003A21DC">
          <w:rPr>
            <w:noProof/>
            <w:webHidden/>
          </w:rPr>
          <w:t>24</w:t>
        </w:r>
        <w:r w:rsidR="003A21DC">
          <w:rPr>
            <w:noProof/>
            <w:webHidden/>
          </w:rPr>
          <w:fldChar w:fldCharType="end"/>
        </w:r>
      </w:hyperlink>
    </w:p>
    <w:p w14:paraId="1FD641C1" w14:textId="79DD75AC" w:rsidR="003A21DC" w:rsidRDefault="00B97AFB">
      <w:pPr>
        <w:pStyle w:val="TOC1"/>
        <w:tabs>
          <w:tab w:val="right" w:leader="dot" w:pos="5030"/>
        </w:tabs>
        <w:rPr>
          <w:rFonts w:eastAsiaTheme="minorEastAsia"/>
          <w:b w:val="0"/>
          <w:caps w:val="0"/>
          <w:noProof/>
          <w:sz w:val="22"/>
          <w:lang w:val="en-US" w:eastAsia="zh-CN" w:bidi="ar-SA"/>
        </w:rPr>
      </w:pPr>
      <w:hyperlink w:anchor="_Toc454200112" w:history="1">
        <w:r w:rsidR="003A21DC" w:rsidRPr="00975DBD">
          <w:rPr>
            <w:rStyle w:val="Hyperlink"/>
            <w:noProof/>
          </w:rPr>
          <w:t>Dodatek 1 – Obvestila</w:t>
        </w:r>
        <w:r w:rsidR="003A21DC">
          <w:rPr>
            <w:noProof/>
            <w:webHidden/>
          </w:rPr>
          <w:tab/>
        </w:r>
        <w:r w:rsidR="003A21DC">
          <w:rPr>
            <w:noProof/>
            <w:webHidden/>
          </w:rPr>
          <w:fldChar w:fldCharType="begin"/>
        </w:r>
        <w:r w:rsidR="003A21DC">
          <w:rPr>
            <w:noProof/>
            <w:webHidden/>
          </w:rPr>
          <w:instrText xml:space="preserve"> PAGEREF _Toc454200112 \h </w:instrText>
        </w:r>
        <w:r w:rsidR="003A21DC">
          <w:rPr>
            <w:noProof/>
            <w:webHidden/>
          </w:rPr>
        </w:r>
        <w:r w:rsidR="003A21DC">
          <w:rPr>
            <w:noProof/>
            <w:webHidden/>
          </w:rPr>
          <w:fldChar w:fldCharType="separate"/>
        </w:r>
        <w:r w:rsidR="003A21DC">
          <w:rPr>
            <w:noProof/>
            <w:webHidden/>
          </w:rPr>
          <w:t>25</w:t>
        </w:r>
        <w:r w:rsidR="003A21DC">
          <w:rPr>
            <w:noProof/>
            <w:webHidden/>
          </w:rPr>
          <w:fldChar w:fldCharType="end"/>
        </w:r>
      </w:hyperlink>
    </w:p>
    <w:p w14:paraId="79A55CA8" w14:textId="3ABDA793" w:rsidR="003A21DC" w:rsidRDefault="00B97AFB">
      <w:pPr>
        <w:pStyle w:val="TOC3"/>
        <w:tabs>
          <w:tab w:val="right" w:leader="dot" w:pos="5030"/>
        </w:tabs>
        <w:rPr>
          <w:rFonts w:eastAsiaTheme="minorEastAsia"/>
          <w:smallCaps w:val="0"/>
          <w:noProof/>
          <w:sz w:val="22"/>
          <w:lang w:val="en-US" w:eastAsia="zh-CN" w:bidi="ar-SA"/>
        </w:rPr>
      </w:pPr>
      <w:hyperlink w:anchor="_Toc454200113" w:history="1">
        <w:r w:rsidR="003A21DC" w:rsidRPr="00975DBD">
          <w:rPr>
            <w:rStyle w:val="Hyperlink"/>
            <w:noProof/>
          </w:rPr>
          <w:t>Zemljevidi Bing</w:t>
        </w:r>
        <w:r w:rsidR="003A21DC">
          <w:rPr>
            <w:noProof/>
            <w:webHidden/>
          </w:rPr>
          <w:tab/>
        </w:r>
        <w:r w:rsidR="003A21DC">
          <w:rPr>
            <w:noProof/>
            <w:webHidden/>
          </w:rPr>
          <w:fldChar w:fldCharType="begin"/>
        </w:r>
        <w:r w:rsidR="003A21DC">
          <w:rPr>
            <w:noProof/>
            <w:webHidden/>
          </w:rPr>
          <w:instrText xml:space="preserve"> PAGEREF _Toc454200113 \h </w:instrText>
        </w:r>
        <w:r w:rsidR="003A21DC">
          <w:rPr>
            <w:noProof/>
            <w:webHidden/>
          </w:rPr>
        </w:r>
        <w:r w:rsidR="003A21DC">
          <w:rPr>
            <w:noProof/>
            <w:webHidden/>
          </w:rPr>
          <w:fldChar w:fldCharType="separate"/>
        </w:r>
        <w:r w:rsidR="003A21DC">
          <w:rPr>
            <w:noProof/>
            <w:webHidden/>
          </w:rPr>
          <w:t>25</w:t>
        </w:r>
        <w:r w:rsidR="003A21DC">
          <w:rPr>
            <w:noProof/>
            <w:webHidden/>
          </w:rPr>
          <w:fldChar w:fldCharType="end"/>
        </w:r>
      </w:hyperlink>
    </w:p>
    <w:p w14:paraId="57E0872D" w14:textId="1AF8317B" w:rsidR="003A21DC" w:rsidRDefault="00B97AFB">
      <w:pPr>
        <w:pStyle w:val="TOC3"/>
        <w:tabs>
          <w:tab w:val="right" w:leader="dot" w:pos="5030"/>
        </w:tabs>
        <w:rPr>
          <w:rFonts w:eastAsiaTheme="minorEastAsia"/>
          <w:smallCaps w:val="0"/>
          <w:noProof/>
          <w:sz w:val="22"/>
          <w:lang w:val="en-US" w:eastAsia="zh-CN" w:bidi="ar-SA"/>
        </w:rPr>
      </w:pPr>
      <w:hyperlink w:anchor="_Toc454200114" w:history="1">
        <w:r w:rsidR="003A21DC" w:rsidRPr="00975DBD">
          <w:rPr>
            <w:rStyle w:val="Hyperlink"/>
            <w:noProof/>
          </w:rPr>
          <w:t>Strokovne storitve</w:t>
        </w:r>
        <w:r w:rsidR="003A21DC">
          <w:rPr>
            <w:noProof/>
            <w:webHidden/>
          </w:rPr>
          <w:tab/>
        </w:r>
        <w:r w:rsidR="003A21DC">
          <w:rPr>
            <w:noProof/>
            <w:webHidden/>
          </w:rPr>
          <w:fldChar w:fldCharType="begin"/>
        </w:r>
        <w:r w:rsidR="003A21DC">
          <w:rPr>
            <w:noProof/>
            <w:webHidden/>
          </w:rPr>
          <w:instrText xml:space="preserve"> PAGEREF _Toc454200114 \h </w:instrText>
        </w:r>
        <w:r w:rsidR="003A21DC">
          <w:rPr>
            <w:noProof/>
            <w:webHidden/>
          </w:rPr>
        </w:r>
        <w:r w:rsidR="003A21DC">
          <w:rPr>
            <w:noProof/>
            <w:webHidden/>
          </w:rPr>
          <w:fldChar w:fldCharType="separate"/>
        </w:r>
        <w:r w:rsidR="003A21DC">
          <w:rPr>
            <w:noProof/>
            <w:webHidden/>
          </w:rPr>
          <w:t>25</w:t>
        </w:r>
        <w:r w:rsidR="003A21DC">
          <w:rPr>
            <w:noProof/>
            <w:webHidden/>
          </w:rPr>
          <w:fldChar w:fldCharType="end"/>
        </w:r>
      </w:hyperlink>
    </w:p>
    <w:p w14:paraId="5BAEA3C9" w14:textId="0D7FE58B" w:rsidR="003A21DC" w:rsidRDefault="00B97AFB">
      <w:pPr>
        <w:pStyle w:val="TOC3"/>
        <w:tabs>
          <w:tab w:val="right" w:leader="dot" w:pos="5030"/>
        </w:tabs>
        <w:rPr>
          <w:rFonts w:eastAsiaTheme="minorEastAsia"/>
          <w:smallCaps w:val="0"/>
          <w:noProof/>
          <w:sz w:val="22"/>
          <w:lang w:val="en-US" w:eastAsia="zh-CN" w:bidi="ar-SA"/>
        </w:rPr>
      </w:pPr>
      <w:hyperlink w:anchor="_Toc454200115" w:history="1">
        <w:r w:rsidR="003A21DC" w:rsidRPr="00975DBD">
          <w:rPr>
            <w:rStyle w:val="Hyperlink"/>
            <w:noProof/>
          </w:rPr>
          <w:t>Obvestilo o kodiranju Azure Media Services H.265/HEVC Encoding</w:t>
        </w:r>
        <w:r w:rsidR="003A21DC">
          <w:rPr>
            <w:noProof/>
            <w:webHidden/>
          </w:rPr>
          <w:tab/>
        </w:r>
        <w:r w:rsidR="003A21DC">
          <w:rPr>
            <w:noProof/>
            <w:webHidden/>
          </w:rPr>
          <w:fldChar w:fldCharType="begin"/>
        </w:r>
        <w:r w:rsidR="003A21DC">
          <w:rPr>
            <w:noProof/>
            <w:webHidden/>
          </w:rPr>
          <w:instrText xml:space="preserve"> PAGEREF _Toc454200115 \h </w:instrText>
        </w:r>
        <w:r w:rsidR="003A21DC">
          <w:rPr>
            <w:noProof/>
            <w:webHidden/>
          </w:rPr>
        </w:r>
        <w:r w:rsidR="003A21DC">
          <w:rPr>
            <w:noProof/>
            <w:webHidden/>
          </w:rPr>
          <w:fldChar w:fldCharType="separate"/>
        </w:r>
        <w:r w:rsidR="003A21DC">
          <w:rPr>
            <w:noProof/>
            <w:webHidden/>
          </w:rPr>
          <w:t>26</w:t>
        </w:r>
        <w:r w:rsidR="003A21DC">
          <w:rPr>
            <w:noProof/>
            <w:webHidden/>
          </w:rPr>
          <w:fldChar w:fldCharType="end"/>
        </w:r>
      </w:hyperlink>
    </w:p>
    <w:p w14:paraId="55CE3913" w14:textId="5ED513F3" w:rsidR="003A21DC" w:rsidRDefault="00B97AFB">
      <w:pPr>
        <w:pStyle w:val="TOC3"/>
        <w:tabs>
          <w:tab w:val="right" w:leader="dot" w:pos="5030"/>
        </w:tabs>
        <w:rPr>
          <w:rFonts w:eastAsiaTheme="minorEastAsia"/>
          <w:smallCaps w:val="0"/>
          <w:noProof/>
          <w:sz w:val="22"/>
          <w:lang w:val="en-US" w:eastAsia="zh-CN" w:bidi="ar-SA"/>
        </w:rPr>
      </w:pPr>
      <w:hyperlink w:anchor="_Toc454200116" w:history="1">
        <w:r w:rsidR="003A21DC" w:rsidRPr="00975DBD">
          <w:rPr>
            <w:rStyle w:val="Hyperlink"/>
            <w:noProof/>
          </w:rPr>
          <w:t>Obvestilo o vizualnem standardu H.264/AVC, videostandardu VC-1, vizualnem standardu MPEG-4 in videostandardu MPEG-2</w:t>
        </w:r>
        <w:r w:rsidR="003A21DC">
          <w:rPr>
            <w:noProof/>
            <w:webHidden/>
          </w:rPr>
          <w:tab/>
        </w:r>
        <w:r w:rsidR="003A21DC">
          <w:rPr>
            <w:noProof/>
            <w:webHidden/>
          </w:rPr>
          <w:fldChar w:fldCharType="begin"/>
        </w:r>
        <w:r w:rsidR="003A21DC">
          <w:rPr>
            <w:noProof/>
            <w:webHidden/>
          </w:rPr>
          <w:instrText xml:space="preserve"> PAGEREF _Toc454200116 \h </w:instrText>
        </w:r>
        <w:r w:rsidR="003A21DC">
          <w:rPr>
            <w:noProof/>
            <w:webHidden/>
          </w:rPr>
        </w:r>
        <w:r w:rsidR="003A21DC">
          <w:rPr>
            <w:noProof/>
            <w:webHidden/>
          </w:rPr>
          <w:fldChar w:fldCharType="separate"/>
        </w:r>
        <w:r w:rsidR="003A21DC">
          <w:rPr>
            <w:noProof/>
            <w:webHidden/>
          </w:rPr>
          <w:t>26</w:t>
        </w:r>
        <w:r w:rsidR="003A21DC">
          <w:rPr>
            <w:noProof/>
            <w:webHidden/>
          </w:rPr>
          <w:fldChar w:fldCharType="end"/>
        </w:r>
      </w:hyperlink>
    </w:p>
    <w:p w14:paraId="63706CAF" w14:textId="604560D3" w:rsidR="003A21DC" w:rsidRDefault="00B97AFB">
      <w:pPr>
        <w:pStyle w:val="TOC1"/>
        <w:tabs>
          <w:tab w:val="right" w:leader="dot" w:pos="5030"/>
        </w:tabs>
        <w:rPr>
          <w:rFonts w:eastAsiaTheme="minorEastAsia"/>
          <w:b w:val="0"/>
          <w:caps w:val="0"/>
          <w:noProof/>
          <w:sz w:val="22"/>
          <w:lang w:val="en-US" w:eastAsia="zh-CN" w:bidi="ar-SA"/>
        </w:rPr>
      </w:pPr>
      <w:hyperlink w:anchor="_Toc454200117" w:history="1">
        <w:r w:rsidR="003A21DC" w:rsidRPr="00975DBD">
          <w:rPr>
            <w:rStyle w:val="Hyperlink"/>
            <w:noProof/>
          </w:rPr>
          <w:t>Dodatek 2 – Zbirke z naročniško licenco</w:t>
        </w:r>
        <w:r w:rsidR="003A21DC">
          <w:rPr>
            <w:noProof/>
            <w:webHidden/>
          </w:rPr>
          <w:tab/>
        </w:r>
        <w:r w:rsidR="003A21DC">
          <w:rPr>
            <w:noProof/>
            <w:webHidden/>
          </w:rPr>
          <w:fldChar w:fldCharType="begin"/>
        </w:r>
        <w:r w:rsidR="003A21DC">
          <w:rPr>
            <w:noProof/>
            <w:webHidden/>
          </w:rPr>
          <w:instrText xml:space="preserve"> PAGEREF _Toc454200117 \h </w:instrText>
        </w:r>
        <w:r w:rsidR="003A21DC">
          <w:rPr>
            <w:noProof/>
            <w:webHidden/>
          </w:rPr>
        </w:r>
        <w:r w:rsidR="003A21DC">
          <w:rPr>
            <w:noProof/>
            <w:webHidden/>
          </w:rPr>
          <w:fldChar w:fldCharType="separate"/>
        </w:r>
        <w:r w:rsidR="003A21DC">
          <w:rPr>
            <w:noProof/>
            <w:webHidden/>
          </w:rPr>
          <w:t>27</w:t>
        </w:r>
        <w:r w:rsidR="003A21DC">
          <w:rPr>
            <w:noProof/>
            <w:webHidden/>
          </w:rPr>
          <w:fldChar w:fldCharType="end"/>
        </w:r>
      </w:hyperlink>
    </w:p>
    <w:p w14:paraId="6B066D28" w14:textId="15171FA8" w:rsidR="003A21DC" w:rsidRDefault="00B97AFB">
      <w:pPr>
        <w:pStyle w:val="TOC1"/>
        <w:tabs>
          <w:tab w:val="right" w:leader="dot" w:pos="5030"/>
        </w:tabs>
        <w:rPr>
          <w:rFonts w:eastAsiaTheme="minorEastAsia"/>
          <w:b w:val="0"/>
          <w:caps w:val="0"/>
          <w:noProof/>
          <w:sz w:val="22"/>
          <w:lang w:val="en-US" w:eastAsia="zh-CN" w:bidi="ar-SA"/>
        </w:rPr>
      </w:pPr>
      <w:hyperlink w:anchor="_Toc454200118" w:history="1">
        <w:r w:rsidR="003A21DC" w:rsidRPr="00975DBD">
          <w:rPr>
            <w:rStyle w:val="Hyperlink"/>
            <w:noProof/>
          </w:rPr>
          <w:t>Dodatek 3 – Standardne pogodbene klavzule (obdelovalci)</w:t>
        </w:r>
        <w:r w:rsidR="003A21DC">
          <w:rPr>
            <w:noProof/>
            <w:webHidden/>
          </w:rPr>
          <w:tab/>
        </w:r>
        <w:r w:rsidR="003A21DC">
          <w:rPr>
            <w:noProof/>
            <w:webHidden/>
          </w:rPr>
          <w:fldChar w:fldCharType="begin"/>
        </w:r>
        <w:r w:rsidR="003A21DC">
          <w:rPr>
            <w:noProof/>
            <w:webHidden/>
          </w:rPr>
          <w:instrText xml:space="preserve"> PAGEREF _Toc454200118 \h </w:instrText>
        </w:r>
        <w:r w:rsidR="003A21DC">
          <w:rPr>
            <w:noProof/>
            <w:webHidden/>
          </w:rPr>
        </w:r>
        <w:r w:rsidR="003A21DC">
          <w:rPr>
            <w:noProof/>
            <w:webHidden/>
          </w:rPr>
          <w:fldChar w:fldCharType="separate"/>
        </w:r>
        <w:r w:rsidR="003A21DC">
          <w:rPr>
            <w:noProof/>
            <w:webHidden/>
          </w:rPr>
          <w:t>29</w:t>
        </w:r>
        <w:r w:rsidR="003A21DC">
          <w:rPr>
            <w:noProof/>
            <w:webHidden/>
          </w:rPr>
          <w:fldChar w:fldCharType="end"/>
        </w:r>
      </w:hyperlink>
    </w:p>
    <w:p w14:paraId="092C9288" w14:textId="403321C9" w:rsidR="004D27A6" w:rsidRPr="009E4752" w:rsidRDefault="00A430D3" w:rsidP="00A914BF">
      <w:pPr>
        <w:pStyle w:val="ProductList-Body"/>
      </w:pPr>
      <w:r w:rsidRPr="009E4752">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0DFE3045" w14:textId="5FD1D621" w:rsidR="004D27A6" w:rsidRPr="009E4752" w:rsidRDefault="004D27A6" w:rsidP="00366C8E">
      <w:pPr>
        <w:pStyle w:val="ProductList-SectionHeading"/>
        <w:outlineLvl w:val="0"/>
      </w:pPr>
      <w:bookmarkStart w:id="3" w:name="Introduction"/>
      <w:bookmarkStart w:id="4" w:name="_Toc454200039"/>
      <w:r w:rsidRPr="009E4752">
        <w:lastRenderedPageBreak/>
        <w:t>Uvod</w:t>
      </w:r>
      <w:bookmarkEnd w:id="3"/>
      <w:bookmarkEnd w:id="4"/>
    </w:p>
    <w:p w14:paraId="7E3AAC87" w14:textId="1C01A0A5" w:rsidR="003F6CEE" w:rsidRPr="009E4752" w:rsidRDefault="003C35CD" w:rsidP="00366C8E">
      <w:pPr>
        <w:pStyle w:val="ProductList-Body"/>
        <w:spacing w:after="120"/>
      </w:pPr>
      <w:r w:rsidRPr="009E4752">
        <w:t>1. julija 2014 bodo ti pogoji za spletne storitve nadomestili pravice za uporabo spletnih storitev. Pogoji za spletne storitve vsebujejo pogoje, ki veljajo za strankino uporabo spletnih storitev. Strankino uporabo izdelkov, ki niso Microsoftovi (kot je opredeljeno spodaj), ter drugih Microsoftovih izdelkov in storitev urejajo ločeni pogoji, vključno z drugačnimi pogoji za zasebnost in varnost.</w:t>
      </w:r>
    </w:p>
    <w:p w14:paraId="03BB023E" w14:textId="057C8C39" w:rsidR="004D27A6" w:rsidRPr="009E4752" w:rsidRDefault="003F6CEE" w:rsidP="003F6CEE">
      <w:pPr>
        <w:pStyle w:val="ProductList-Body"/>
      </w:pPr>
      <w:r w:rsidRPr="009E4752">
        <w:t xml:space="preserve">Za večino spletnih storitev je na voljo pogodba o ravni storitve. Dodatne informacije glede pogodb o ravni storitve za spletne storitve najdete na spletnem mestu </w:t>
      </w:r>
      <w:hyperlink r:id="rId18" w:history="1">
        <w:r w:rsidRPr="009E4752">
          <w:rPr>
            <w:rStyle w:val="Hyperlink"/>
          </w:rPr>
          <w:t>http://microsoft.com/licensing/contracts</w:t>
        </w:r>
      </w:hyperlink>
      <w:r w:rsidRPr="009E4752">
        <w:t>.</w:t>
      </w:r>
    </w:p>
    <w:p w14:paraId="3851ACB0" w14:textId="77777777" w:rsidR="004D27A6" w:rsidRPr="009E4752" w:rsidRDefault="004D27A6" w:rsidP="00A914BF">
      <w:pPr>
        <w:pStyle w:val="ProductList-Body"/>
      </w:pPr>
    </w:p>
    <w:p w14:paraId="6B8E8625" w14:textId="79341D70" w:rsidR="004D27A6" w:rsidRPr="0075793C" w:rsidRDefault="003F6CEE" w:rsidP="003451AB">
      <w:pPr>
        <w:pStyle w:val="ProductList-Offering1Heading"/>
        <w:rPr>
          <w:lang w:val="sl-SI"/>
        </w:rPr>
      </w:pPr>
      <w:bookmarkStart w:id="5" w:name="_Toc454200040"/>
      <w:r w:rsidRPr="0075793C">
        <w:rPr>
          <w:lang w:val="sl-SI"/>
        </w:rPr>
        <w:t>Starejše različice</w:t>
      </w:r>
      <w:bookmarkEnd w:id="5"/>
    </w:p>
    <w:p w14:paraId="2A9D9754" w14:textId="487D7DCC" w:rsidR="004D27A6" w:rsidRPr="009E4752" w:rsidRDefault="003F6CEE" w:rsidP="00A914BF">
      <w:pPr>
        <w:pStyle w:val="ProductList-Body"/>
      </w:pPr>
      <w:r w:rsidRPr="009E4752">
        <w:t xml:space="preserve">V pogojih za spletne storitve so opredeljeni pogoji za spletne storitve, ki so trenutno na voljo. Stranka si lahko pogoje za starejše različice ogleda na spletnem mestu </w:t>
      </w:r>
      <w:hyperlink r:id="rId19" w:history="1">
        <w:r w:rsidRPr="009E4752">
          <w:rPr>
            <w:rStyle w:val="Hyperlink"/>
          </w:rPr>
          <w:t>http://go.microsoft.com/?linkid=9840733</w:t>
        </w:r>
      </w:hyperlink>
      <w:r w:rsidRPr="009E4752">
        <w:t xml:space="preserve"> ali jih pridobi pri svojem prodajalcu ali Microsoftovi osebi za stik, zadolženi za stranko.</w:t>
      </w:r>
    </w:p>
    <w:p w14:paraId="0E33A2B4" w14:textId="77777777" w:rsidR="003F6CEE" w:rsidRPr="009E4752" w:rsidRDefault="003F6CEE" w:rsidP="00A914BF">
      <w:pPr>
        <w:pStyle w:val="ProductList-Body"/>
      </w:pPr>
    </w:p>
    <w:p w14:paraId="558558CE" w14:textId="77777777" w:rsidR="00BF50E4" w:rsidRDefault="00BF50E4" w:rsidP="00BF50E4">
      <w:pPr>
        <w:pStyle w:val="ProductList-Offering1Heading"/>
      </w:pPr>
      <w:bookmarkStart w:id="6" w:name="_Toc449618366"/>
      <w:bookmarkStart w:id="7" w:name="_Toc445967433"/>
      <w:bookmarkStart w:id="8" w:name="_Toc454200041"/>
      <w:bookmarkStart w:id="9" w:name="_Toc378147615"/>
      <w:bookmarkStart w:id="10" w:name="_Toc378151517"/>
      <w:bookmarkStart w:id="11" w:name="_Toc379797094"/>
      <w:bookmarkStart w:id="12" w:name="_Toc380513120"/>
      <w:bookmarkStart w:id="13" w:name="_Toc380655159"/>
      <w:bookmarkStart w:id="14" w:name="_Toc383415077"/>
      <w:r>
        <w:t>Pojasnila in povzetek sprememb</w:t>
      </w:r>
      <w:bookmarkEnd w:id="6"/>
      <w:bookmarkEnd w:id="7"/>
      <w:bookmarkEnd w:id="8"/>
    </w:p>
    <w:tbl>
      <w:tblPr>
        <w:tblStyle w:val="TableGrid"/>
        <w:tblW w:w="0" w:type="auto"/>
        <w:tblLook w:val="04A0" w:firstRow="1" w:lastRow="0" w:firstColumn="1" w:lastColumn="0" w:noHBand="0" w:noVBand="1"/>
      </w:tblPr>
      <w:tblGrid>
        <w:gridCol w:w="5395"/>
        <w:gridCol w:w="5395"/>
      </w:tblGrid>
      <w:tr w:rsidR="00BF50E4" w:rsidRPr="00AD6DB4" w14:paraId="01191D3C" w14:textId="77777777" w:rsidTr="00CB5DE9">
        <w:trPr>
          <w:tblHeader/>
        </w:trPr>
        <w:tc>
          <w:tcPr>
            <w:tcW w:w="5395" w:type="dxa"/>
            <w:shd w:val="clear" w:color="auto" w:fill="0072C6"/>
          </w:tcPr>
          <w:p w14:paraId="77ACA775"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35A11E6D" w14:textId="77777777" w:rsidR="00BF50E4" w:rsidRPr="00231971" w:rsidRDefault="00BF50E4" w:rsidP="00CB5DE9">
            <w:pPr>
              <w:pStyle w:val="ProductList-Body"/>
              <w:spacing w:before="20" w:after="20"/>
              <w:rPr>
                <w:color w:val="FFFFFF" w:themeColor="background1"/>
                <w:sz w:val="16"/>
                <w:szCs w:val="16"/>
              </w:rPr>
            </w:pPr>
            <w:r>
              <w:rPr>
                <w:color w:val="FFFFFF" w:themeColor="background1"/>
                <w:sz w:val="16"/>
                <w:szCs w:val="16"/>
              </w:rPr>
              <w:t>Izbrisi</w:t>
            </w:r>
          </w:p>
        </w:tc>
      </w:tr>
      <w:tr w:rsidR="00BF50E4" w14:paraId="36BAC757" w14:textId="77777777" w:rsidTr="00CB5DE9">
        <w:tc>
          <w:tcPr>
            <w:tcW w:w="5395" w:type="dxa"/>
          </w:tcPr>
          <w:p w14:paraId="3B832DE9" w14:textId="77777777" w:rsidR="00BF50E4" w:rsidRPr="00BC5530" w:rsidRDefault="00BF50E4" w:rsidP="00CB5DE9">
            <w:pPr>
              <w:pStyle w:val="ProductList-Body"/>
              <w:rPr>
                <w:rFonts w:asciiTheme="majorHAnsi" w:hAnsiTheme="majorHAnsi"/>
                <w:sz w:val="16"/>
                <w:szCs w:val="16"/>
              </w:rPr>
            </w:pPr>
          </w:p>
        </w:tc>
        <w:tc>
          <w:tcPr>
            <w:tcW w:w="5395" w:type="dxa"/>
          </w:tcPr>
          <w:p w14:paraId="32851671" w14:textId="77777777" w:rsidR="00BF50E4" w:rsidRPr="00231971" w:rsidRDefault="00BF50E4" w:rsidP="00CB5DE9">
            <w:pPr>
              <w:pStyle w:val="ProductList-Body"/>
              <w:rPr>
                <w:sz w:val="16"/>
                <w:szCs w:val="16"/>
              </w:rPr>
            </w:pPr>
          </w:p>
        </w:tc>
      </w:tr>
    </w:tbl>
    <w:p w14:paraId="367E29BA" w14:textId="77777777" w:rsidR="00BF50E4" w:rsidRPr="00862C50" w:rsidRDefault="00BF50E4" w:rsidP="00BF50E4">
      <w:pPr>
        <w:pStyle w:val="ProductList-Body"/>
      </w:pPr>
    </w:p>
    <w:p w14:paraId="677EFB54" w14:textId="77777777" w:rsidR="003A21DC" w:rsidRDefault="003A21DC" w:rsidP="003A21DC">
      <w:pPr>
        <w:pStyle w:val="ProductList-ClauseHeading"/>
      </w:pPr>
      <w:r>
        <w:t>Pogoji posebej za spletno storitev</w:t>
      </w:r>
    </w:p>
    <w:p w14:paraId="0D7CB8C2" w14:textId="77777777" w:rsidR="003A21DC" w:rsidRDefault="00B97AFB" w:rsidP="003A21DC">
      <w:pPr>
        <w:pStyle w:val="ProductList-Body"/>
        <w:tabs>
          <w:tab w:val="left" w:pos="360"/>
        </w:tabs>
      </w:pPr>
      <w:hyperlink w:anchor="MicrosoftAzureServices" w:history="1">
        <w:r w:rsidR="003A21DC">
          <w:rPr>
            <w:rStyle w:val="Hyperlink"/>
          </w:rPr>
          <w:t>Storitve Microsoft Azure</w:t>
        </w:r>
      </w:hyperlink>
      <w:r w:rsidR="003A21DC">
        <w:t>: Dodano je bilo obvestilo o kodiranju Azure Media Services H.265/HEVC Encoding.</w:t>
      </w:r>
    </w:p>
    <w:p w14:paraId="04C8ABE5" w14:textId="77777777" w:rsidR="003A21DC" w:rsidRDefault="00B97AFB" w:rsidP="003A21DC">
      <w:pPr>
        <w:pStyle w:val="ProductList-Body"/>
        <w:tabs>
          <w:tab w:val="left" w:pos="360"/>
        </w:tabs>
        <w:rPr>
          <w:color w:val="000000" w:themeColor="text1"/>
        </w:rPr>
      </w:pPr>
      <w:hyperlink w:anchor="MicrosoftPowerBIPro" w:history="1">
        <w:r w:rsidR="003A21DC">
          <w:rPr>
            <w:rStyle w:val="Hyperlink"/>
          </w:rPr>
          <w:t>Power BI Pro</w:t>
        </w:r>
      </w:hyperlink>
      <w:r w:rsidR="003A21DC">
        <w:rPr>
          <w:color w:val="000000" w:themeColor="text1"/>
        </w:rPr>
        <w:t>: Ime za Power BI Pro je bilo posodobljeno na Microsoft Power BI Pro.</w:t>
      </w:r>
    </w:p>
    <w:p w14:paraId="21771343" w14:textId="77777777" w:rsidR="003A21DC" w:rsidRDefault="003A21DC" w:rsidP="003A21DC">
      <w:pPr>
        <w:pStyle w:val="ProductList-Body"/>
        <w:tabs>
          <w:tab w:val="left" w:pos="360"/>
        </w:tabs>
      </w:pPr>
    </w:p>
    <w:p w14:paraId="702AA51D" w14:textId="77777777" w:rsidR="003A21DC" w:rsidRPr="001D10D1" w:rsidRDefault="003A21DC" w:rsidP="003A21DC">
      <w:pPr>
        <w:pStyle w:val="ProductList-Body"/>
        <w:tabs>
          <w:tab w:val="left" w:pos="360"/>
        </w:tabs>
        <w:rPr>
          <w:b/>
          <w:color w:val="00188F"/>
        </w:rPr>
      </w:pPr>
      <w:r>
        <w:rPr>
          <w:b/>
          <w:color w:val="00188F"/>
        </w:rPr>
        <w:t xml:space="preserve">Dodatek 1 – Obvestila </w:t>
      </w:r>
    </w:p>
    <w:p w14:paraId="2F0D3715" w14:textId="77777777" w:rsidR="003A21DC" w:rsidRDefault="00B97AFB" w:rsidP="003A21DC">
      <w:pPr>
        <w:pStyle w:val="ProductList-Body"/>
        <w:tabs>
          <w:tab w:val="left" w:pos="360"/>
        </w:tabs>
        <w:rPr>
          <w:color w:val="000000" w:themeColor="text1"/>
        </w:rPr>
      </w:pPr>
      <w:hyperlink w:anchor="Attachment1" w:history="1">
        <w:r w:rsidR="003A21DC">
          <w:rPr>
            <w:rStyle w:val="Hyperlink"/>
          </w:rPr>
          <w:t>Obvestilo o kodiranju Azure Media Services H.265/HEVC Encoding</w:t>
        </w:r>
      </w:hyperlink>
      <w:r w:rsidR="003A21DC">
        <w:t xml:space="preserve">: </w:t>
      </w:r>
      <w:r w:rsidR="003A21DC">
        <w:rPr>
          <w:color w:val="000000" w:themeColor="text1"/>
        </w:rPr>
        <w:t>Dodano je bilo</w:t>
      </w:r>
      <w:r w:rsidR="003A21DC">
        <w:t xml:space="preserve"> novo obvestilo o kodiranju Azure Media Services H.265/HEVC Encoding.</w:t>
      </w:r>
    </w:p>
    <w:p w14:paraId="3BACE885" w14:textId="74C799B4" w:rsidR="0075793C" w:rsidRPr="00585A48" w:rsidRDefault="00B97AFB"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4D3B25">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E4752" w:rsidRDefault="00730B3A" w:rsidP="00366C8E">
      <w:pPr>
        <w:pStyle w:val="ProductList-SectionHeading"/>
        <w:outlineLvl w:val="0"/>
      </w:pPr>
      <w:bookmarkStart w:id="15" w:name="GeneralTerms"/>
      <w:bookmarkStart w:id="16" w:name="_Toc454200042"/>
      <w:bookmarkEnd w:id="9"/>
      <w:bookmarkEnd w:id="10"/>
      <w:bookmarkEnd w:id="11"/>
      <w:bookmarkEnd w:id="12"/>
      <w:bookmarkEnd w:id="13"/>
      <w:bookmarkEnd w:id="14"/>
      <w:r w:rsidRPr="009E4752">
        <w:lastRenderedPageBreak/>
        <w:t>Splošni pogoji</w:t>
      </w:r>
      <w:bookmarkEnd w:id="15"/>
      <w:bookmarkEnd w:id="16"/>
    </w:p>
    <w:p w14:paraId="13E595AA" w14:textId="10CFC8CC" w:rsidR="00730B3A" w:rsidRPr="009E4752" w:rsidRDefault="00D22692" w:rsidP="00A914BF">
      <w:pPr>
        <w:pStyle w:val="ProductList-Body"/>
      </w:pPr>
      <w:r>
        <w:t xml:space="preserve">Stranka lahko spletne storitve in sorodno programsko opremo uporablja samo tako, kot je izrecno dovoljeno v strankini pogodbi o količinskem licenciranju. Microsoft si pridržuje vse druge pravice. 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za posamezno spletno storitev</w:t>
        </w:r>
      </w:hyperlink>
      <w:r>
        <w:t xml:space="preserve"> določeno drugače. V </w:t>
      </w:r>
      <w:hyperlink w:anchor="Attachment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r w:rsidR="00730B3A" w:rsidRPr="009E4752">
        <w:t>.</w:t>
      </w:r>
    </w:p>
    <w:p w14:paraId="69AB4B62" w14:textId="77777777" w:rsidR="00730B3A" w:rsidRPr="009E4752" w:rsidRDefault="00730B3A" w:rsidP="00A914BF">
      <w:pPr>
        <w:pStyle w:val="ProductList-Body"/>
      </w:pPr>
    </w:p>
    <w:p w14:paraId="6B77EA61" w14:textId="1CD22C4C" w:rsidR="00730B3A" w:rsidRPr="009E4752" w:rsidRDefault="00103924" w:rsidP="00366C8E">
      <w:pPr>
        <w:pStyle w:val="ProductList-SubSubSectionHeading"/>
        <w:outlineLvl w:val="1"/>
      </w:pPr>
      <w:bookmarkStart w:id="17" w:name="_Toc454200043"/>
      <w:r w:rsidRPr="009E4752">
        <w:t>Definicije</w:t>
      </w:r>
      <w:bookmarkEnd w:id="17"/>
    </w:p>
    <w:p w14:paraId="6FDD5DC5" w14:textId="77777777" w:rsidR="00103924" w:rsidRPr="009E4752" w:rsidRDefault="00103924" w:rsidP="00337870">
      <w:pPr>
        <w:pStyle w:val="ProductList-Body"/>
        <w:spacing w:after="120"/>
      </w:pPr>
      <w:r w:rsidRPr="009E4752">
        <w:t>Če kateri koli spodnji izraz ni opredeljen v strankini pogodbi o količinskem licenciranju, zanj veljajo spodnje definicije.</w:t>
      </w:r>
    </w:p>
    <w:p w14:paraId="1A63487A" w14:textId="25E13A07" w:rsidR="00103924" w:rsidRPr="009E4752" w:rsidRDefault="00874919" w:rsidP="00337870">
      <w:pPr>
        <w:pStyle w:val="ProductList-Body"/>
        <w:spacing w:after="120"/>
      </w:pPr>
      <w:r w:rsidRPr="009E4752">
        <w:t>»Strankini podatki« so vsi podatki, vključno z vsemi besedilnimi, zvočnimi, video- ali slikovnimi datotekami in programsko opremo, ki jih Microsoft dobi od stranke ali v imenu stranke v okviru uporabe spletne storitve.</w:t>
      </w:r>
    </w:p>
    <w:p w14:paraId="6DE0382D" w14:textId="0EFC21ED" w:rsidR="00103924" w:rsidRPr="009E4752" w:rsidRDefault="00874919" w:rsidP="00337870">
      <w:pPr>
        <w:pStyle w:val="ProductList-Body"/>
        <w:spacing w:after="120"/>
      </w:pPr>
      <w:r w:rsidRPr="009E4752">
        <w:t>»Zunanji uporabnik« je uporabnik spletne storitve, ki ni zaposlen pri stranki ali v njenih lastniško povezanih podjetjih oziroma ni pogodbenik ali posrednik/agent stranke ali njenih lastniško povezanih podjetij.</w:t>
      </w:r>
    </w:p>
    <w:p w14:paraId="4DD7F79B" w14:textId="60A959FD" w:rsidR="00103924" w:rsidRPr="009E4752" w:rsidRDefault="00337870" w:rsidP="00337870">
      <w:pPr>
        <w:pStyle w:val="ProductList-Body"/>
        <w:spacing w:after="120"/>
      </w:pPr>
      <w:r w:rsidRPr="009E4752">
        <w:t>»Primerek« je posnetek programske opreme, ki ga ustvarite tako, da zaženete njen namestitveni program oziroma namestitveni postopek ali podvojite ta posnetek.</w:t>
      </w:r>
    </w:p>
    <w:p w14:paraId="7142C674" w14:textId="515D3AFF" w:rsidR="00103924" w:rsidRPr="009E4752"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29C4457B" w14:textId="3041E55F" w:rsidR="00103924" w:rsidRPr="009E4752" w:rsidRDefault="00874919" w:rsidP="00337870">
      <w:pPr>
        <w:pStyle w:val="ProductList-Body"/>
        <w:spacing w:after="120"/>
      </w:pPr>
      <w:r w:rsidRPr="009E4752">
        <w:t>»Izdelek, ki ni Microsoftov«, je katera koli programska oprema, podatki, storitev, spletno mesto ali izdelek tretjih oseb.</w:t>
      </w:r>
    </w:p>
    <w:p w14:paraId="2E662731" w14:textId="77777777" w:rsidR="00493012" w:rsidRPr="00874919" w:rsidRDefault="00493012" w:rsidP="00493012">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Pogoji za izdelke so na voljo na strani </w:t>
      </w:r>
      <w:hyperlink r:id="rId21" w:history="1">
        <w:r>
          <w:rPr>
            <w:rStyle w:val="Hyperlink"/>
          </w:rPr>
          <w:t>http://go.microsoft.com/?linkid=9839207</w:t>
        </w:r>
      </w:hyperlink>
      <w:r w:rsidRPr="00793E8D">
        <w:rPr>
          <w:rStyle w:val="Hyperlink"/>
        </w:rPr>
        <w:t>.</w:t>
      </w:r>
    </w:p>
    <w:p w14:paraId="44145F90" w14:textId="0948FB9C" w:rsidR="00103924" w:rsidRPr="009E4752" w:rsidRDefault="00874919" w:rsidP="00337870">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72678E23" w14:textId="178D61A7" w:rsidR="00730B3A" w:rsidRPr="009E4752" w:rsidRDefault="00337870" w:rsidP="00103924">
      <w:pPr>
        <w:pStyle w:val="ProductList-Body"/>
      </w:pPr>
      <w:r w:rsidRPr="009E4752">
        <w:t>»SL« je licenca naročnine.</w:t>
      </w:r>
    </w:p>
    <w:p w14:paraId="18F7674C" w14:textId="77777777" w:rsidR="00103924" w:rsidRPr="009E4752" w:rsidRDefault="00103924" w:rsidP="00103924">
      <w:pPr>
        <w:pStyle w:val="ProductList-Body"/>
      </w:pPr>
    </w:p>
    <w:p w14:paraId="66429A49" w14:textId="07F3D7DF" w:rsidR="00103924" w:rsidRPr="009E4752" w:rsidRDefault="00103924" w:rsidP="00366C8E">
      <w:pPr>
        <w:pStyle w:val="ProductList-SubSubSectionHeading"/>
        <w:outlineLvl w:val="1"/>
      </w:pPr>
      <w:bookmarkStart w:id="18" w:name="_Toc454200044"/>
      <w:r w:rsidRPr="009E4752">
        <w:t>Posodobitve pogojev za spletne storitve</w:t>
      </w:r>
      <w:bookmarkEnd w:id="18"/>
    </w:p>
    <w:p w14:paraId="2425CDE5" w14:textId="62FACDAB" w:rsidR="00103924" w:rsidRPr="009E4752" w:rsidRDefault="00103924" w:rsidP="00103924">
      <w:pPr>
        <w:pStyle w:val="ProductList-Body"/>
      </w:pPr>
      <w:r w:rsidRPr="009E4752">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95888D5" w14:textId="77777777" w:rsidR="00103924" w:rsidRPr="009E4752" w:rsidRDefault="00103924" w:rsidP="00103924">
      <w:pPr>
        <w:pStyle w:val="ProductList-Body"/>
      </w:pPr>
    </w:p>
    <w:p w14:paraId="34862786" w14:textId="669B7622" w:rsidR="00103924" w:rsidRPr="009E4752" w:rsidRDefault="00103924" w:rsidP="00366C8E">
      <w:pPr>
        <w:pStyle w:val="ProductList-SubSubSectionHeading"/>
        <w:outlineLvl w:val="1"/>
      </w:pPr>
      <w:bookmarkStart w:id="19" w:name="_Toc454200045"/>
      <w:r w:rsidRPr="009E4752">
        <w:t>Spremembe predpisov in mednarodna razpoložljivost</w:t>
      </w:r>
      <w:bookmarkEnd w:id="19"/>
    </w:p>
    <w:p w14:paraId="3A70F627" w14:textId="6B0942DA" w:rsidR="00103924" w:rsidRPr="009E4752" w:rsidRDefault="00103924" w:rsidP="00103924">
      <w:pPr>
        <w:pStyle w:val="ProductList-Body"/>
      </w:pPr>
      <w:r w:rsidRPr="009E4752">
        <w:t xml:space="preserve">Microsoft lahko občasno v razumni meri spremeni posamezno spletno storitev. Microsoft lahko spletno storitev odpove v kateri koli državi, v kateri za Microsoft velja katera koli vladna zahteva, obveznost ali druga zahteva, ki na splošno ne velja za podjetja, ki poslujejo v tej državi. Razpoložljivost, funkcije in jezikovne različice posamezne spletne storitve se lahko razlikujejo glede na državo. Stranka lahko dodatne informacije o razpoložljivosti najde na spletnem mestu </w:t>
      </w:r>
      <w:hyperlink r:id="rId22" w:history="1">
        <w:r w:rsidRPr="009E4752">
          <w:rPr>
            <w:rStyle w:val="Hyperlink"/>
          </w:rPr>
          <w:t>www.microsoft.com/online/international-availability.aspx</w:t>
        </w:r>
      </w:hyperlink>
      <w:r w:rsidRPr="009E4752">
        <w:t>.</w:t>
      </w:r>
    </w:p>
    <w:p w14:paraId="1AA00E49" w14:textId="77777777" w:rsidR="00103924" w:rsidRPr="009E4752" w:rsidRDefault="00103924" w:rsidP="00103924">
      <w:pPr>
        <w:pStyle w:val="ProductList-Body"/>
      </w:pPr>
    </w:p>
    <w:p w14:paraId="67C5471B" w14:textId="77777777" w:rsidR="00103924" w:rsidRPr="009E4752" w:rsidRDefault="00103924" w:rsidP="00366C8E">
      <w:pPr>
        <w:pStyle w:val="ProductList-SubSubSectionHeading"/>
        <w:outlineLvl w:val="1"/>
      </w:pPr>
      <w:bookmarkStart w:id="20" w:name="_Toc454200046"/>
      <w:r w:rsidRPr="009E4752">
        <w:t>Hranjenje podatkov</w:t>
      </w:r>
      <w:bookmarkEnd w:id="20"/>
    </w:p>
    <w:p w14:paraId="1645CC39" w14:textId="6917D2F9" w:rsidR="00103924" w:rsidRPr="009E4752" w:rsidRDefault="00D22692" w:rsidP="00337870">
      <w:pPr>
        <w:pStyle w:val="ProductList-Body"/>
        <w:spacing w:after="120"/>
      </w:pPr>
      <w:r>
        <w:t>Stranki bo skozi celotno obdobje njene naročnine na voljo možnost dostopa do njenih podatkov, shranjenih v posamezni spletni storitvi, in izvoza teh podatkov. Microsoft bo strankine podatke, shranjene v spletni storitvi, vsaj 90 dni po poteku ali odpovedi strankine naročnine ohranil v računu z omejenim delovanjem, tako da jih bo lahko stranka izvozila, razen če gre za brezplačne preskuse. Po poteku 90-dnevnega obdobja hranjenja bo Microsoft onemogočil strankin račun in izbrisal njene podatke</w:t>
      </w:r>
      <w:r w:rsidR="00D92296" w:rsidRPr="009E4752">
        <w:t>.</w:t>
      </w:r>
    </w:p>
    <w:p w14:paraId="0950D160" w14:textId="4DB260CB" w:rsidR="00103924" w:rsidRPr="009E4752" w:rsidRDefault="00103924" w:rsidP="00103924">
      <w:pPr>
        <w:pStyle w:val="ProductList-Body"/>
      </w:pPr>
      <w:r w:rsidRPr="009E4752">
        <w:t>Spletna storitev morda ne podpira hranjenja ali ekstrahiranja programske opreme, ki jo zagotovi stranka. Microsoft v skladu z določili tega razdelka ni odgovoren za brisanje strankinih podatkov.</w:t>
      </w:r>
    </w:p>
    <w:p w14:paraId="7C7D14F5" w14:textId="77777777" w:rsidR="00103924" w:rsidRPr="009E4752" w:rsidRDefault="00103924" w:rsidP="00103924">
      <w:pPr>
        <w:pStyle w:val="ProductList-Body"/>
      </w:pPr>
    </w:p>
    <w:p w14:paraId="13028049" w14:textId="77777777" w:rsidR="00103924" w:rsidRPr="009E4752" w:rsidRDefault="00103924" w:rsidP="00366C8E">
      <w:pPr>
        <w:pStyle w:val="ProductList-SubSubSectionHeading"/>
        <w:outlineLvl w:val="1"/>
      </w:pPr>
      <w:bookmarkStart w:id="21" w:name="_Toc454200047"/>
      <w:r w:rsidRPr="009E4752">
        <w:lastRenderedPageBreak/>
        <w:t>Uporaba programske opreme s spletno storitvijo</w:t>
      </w:r>
      <w:bookmarkEnd w:id="21"/>
    </w:p>
    <w:p w14:paraId="62002352" w14:textId="4B3DA116" w:rsidR="00103924" w:rsidRDefault="00103924" w:rsidP="00103924">
      <w:pPr>
        <w:pStyle w:val="ProductList-Body"/>
      </w:pPr>
      <w:r w:rsidRPr="009E4752">
        <w:t>Stranka bo morda za uporabo spletne storitve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C332121" w:rsidR="00103924" w:rsidRPr="009E4752" w:rsidRDefault="00103924" w:rsidP="00AD5F09">
      <w:pPr>
        <w:pStyle w:val="ProductList-Body"/>
        <w:ind w:left="180"/>
      </w:pPr>
      <w:r w:rsidRPr="009E4752">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podatke o uporabi in učinkovitosti delovanja programov, ki bodo morda posredovani Microsoftu in uporabljeni za namene, opisane v teh pogojih za spletne storitve.</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77777777" w:rsidR="00AD5F09" w:rsidRPr="009E4752" w:rsidRDefault="00AD5F09" w:rsidP="00AD5F09">
      <w:pPr>
        <w:pStyle w:val="ProductList-Body"/>
      </w:pPr>
    </w:p>
    <w:p w14:paraId="66221BFD" w14:textId="77777777" w:rsidR="00AD5F09" w:rsidRPr="009E4752" w:rsidRDefault="00AD5F09" w:rsidP="00366C8E">
      <w:pPr>
        <w:pStyle w:val="ProductList-SubSubSectionHeading"/>
        <w:outlineLvl w:val="1"/>
      </w:pPr>
      <w:bookmarkStart w:id="22" w:name="_Toc454200048"/>
      <w:r w:rsidRPr="009E4752">
        <w:t>Izdelki, ki niso Microsoftovi</w:t>
      </w:r>
      <w:bookmarkEnd w:id="22"/>
    </w:p>
    <w:p w14:paraId="717B1BE0" w14:textId="22E9601F" w:rsidR="00103924" w:rsidRPr="009E4752" w:rsidRDefault="00AD5F09" w:rsidP="00AD5F09">
      <w:pPr>
        <w:pStyle w:val="ProductList-Body"/>
      </w:pPr>
      <w:r w:rsidRPr="009E4752">
        <w:t xml:space="preserve">Microsoft lahko stranki prek njene uporabe spletnih storitev (npr. prek trgovine ali galerije)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zaradi večje preglednosti vključi stroške za izdelek, ki ni Microsoftov, na strankin račun za spletne storitve. Vendar pa Microsoft ne prevzema nobene odgovornosti za izdelek, ki ni Microsoftov. Stranka je sama odgovorna za vse izdelke, ki niso Microsoftov, ki jih namesti ali uporablja s spletno storitvijo. </w:t>
      </w:r>
    </w:p>
    <w:p w14:paraId="1AE95EC8" w14:textId="77777777" w:rsidR="00103924" w:rsidRPr="009E4752" w:rsidRDefault="00103924" w:rsidP="00103924">
      <w:pPr>
        <w:pStyle w:val="ProductList-Body"/>
      </w:pPr>
    </w:p>
    <w:p w14:paraId="0F84C97D" w14:textId="77777777" w:rsidR="00AD5F09" w:rsidRPr="009E4752" w:rsidRDefault="00AD5F09" w:rsidP="00366C8E">
      <w:pPr>
        <w:pStyle w:val="ProductList-SubSubSectionHeading"/>
        <w:outlineLvl w:val="1"/>
      </w:pPr>
      <w:bookmarkStart w:id="23" w:name="_Toc454200049"/>
      <w:r w:rsidRPr="009E4752">
        <w:t>Pravilnik o sprejemljivi rabi</w:t>
      </w:r>
      <w:bookmarkEnd w:id="23"/>
    </w:p>
    <w:p w14:paraId="743282DE" w14:textId="77777777" w:rsidR="00AD5F09" w:rsidRPr="009E4752" w:rsidRDefault="00AD5F09" w:rsidP="00AD5F09">
      <w:pPr>
        <w:pStyle w:val="ProductList-Body"/>
      </w:pPr>
      <w:r w:rsidRPr="009E4752">
        <w:t>Stranka oziroma osebe, ki do spletne storitve dostopajo prek stranke, spletne storitve ne smejo uporabljati:</w:t>
      </w:r>
    </w:p>
    <w:p w14:paraId="50D38345" w14:textId="77777777" w:rsidR="00AD5F09" w:rsidRPr="009E4752" w:rsidRDefault="00AD5F09" w:rsidP="00A44A41">
      <w:pPr>
        <w:pStyle w:val="ProductList-Body"/>
        <w:numPr>
          <w:ilvl w:val="0"/>
          <w:numId w:val="2"/>
        </w:numPr>
        <w:ind w:left="450" w:hanging="270"/>
      </w:pPr>
      <w:r w:rsidRPr="009E4752">
        <w:t>na način, ki je prepovedan z zakonom, predpisom, vladno odredbo ali uredbo,</w:t>
      </w:r>
    </w:p>
    <w:p w14:paraId="5D5FDB63" w14:textId="77777777" w:rsidR="00AD5F09" w:rsidRPr="009E4752" w:rsidRDefault="00AD5F09" w:rsidP="0088164F">
      <w:pPr>
        <w:pStyle w:val="ProductList-Body"/>
        <w:numPr>
          <w:ilvl w:val="0"/>
          <w:numId w:val="2"/>
        </w:numPr>
        <w:spacing w:before="40"/>
        <w:ind w:left="450" w:hanging="270"/>
      </w:pPr>
      <w:r w:rsidRPr="009E4752">
        <w:t xml:space="preserve">na način, s katerim bi kršili pravice drugih, </w:t>
      </w:r>
    </w:p>
    <w:p w14:paraId="41703F54" w14:textId="467BD7CB" w:rsidR="00AD5F09" w:rsidRPr="009E4752" w:rsidRDefault="00AD5F09" w:rsidP="0088164F">
      <w:pPr>
        <w:pStyle w:val="ProductList-Body"/>
        <w:numPr>
          <w:ilvl w:val="0"/>
          <w:numId w:val="2"/>
        </w:numPr>
        <w:spacing w:before="40"/>
        <w:ind w:left="450" w:hanging="270"/>
      </w:pPr>
      <w:r w:rsidRPr="009E4752">
        <w:t xml:space="preserve">za poskus pridobitve nepooblaščenega dostopa do katere koli storitve, naprave, podatkov, računa ali omrežja oziroma oviranja njihove uporabe, </w:t>
      </w:r>
    </w:p>
    <w:p w14:paraId="0A3A559B" w14:textId="77777777" w:rsidR="00AD5F09" w:rsidRPr="009E4752" w:rsidRDefault="00AD5F09" w:rsidP="0088164F">
      <w:pPr>
        <w:pStyle w:val="ProductList-Body"/>
        <w:numPr>
          <w:ilvl w:val="0"/>
          <w:numId w:val="2"/>
        </w:numPr>
        <w:spacing w:before="40"/>
        <w:ind w:left="450" w:hanging="270"/>
      </w:pPr>
      <w:r w:rsidRPr="009E4752">
        <w:t>za pošiljanje neželene pošte z zlonamerno programsko opremo ali njeno distribucijo,</w:t>
      </w:r>
    </w:p>
    <w:p w14:paraId="7AF2D7D9" w14:textId="77777777" w:rsidR="00AD5F09" w:rsidRPr="009E4752" w:rsidRDefault="00AD5F09" w:rsidP="0088164F">
      <w:pPr>
        <w:pStyle w:val="ProductList-Body"/>
        <w:numPr>
          <w:ilvl w:val="0"/>
          <w:numId w:val="2"/>
        </w:numPr>
        <w:spacing w:before="40"/>
        <w:ind w:left="450" w:hanging="270"/>
      </w:pPr>
      <w:r w:rsidRPr="009E4752">
        <w:t xml:space="preserve">na način, na katerega bi lahko poškodovali spletno storitev ali negativno vplivali na uporabo spletne storitve s strani druge osebe, ali </w:t>
      </w:r>
    </w:p>
    <w:p w14:paraId="514F970B" w14:textId="77777777" w:rsidR="00AD5F09" w:rsidRPr="009E4752" w:rsidRDefault="00AD5F09" w:rsidP="0088164F">
      <w:pPr>
        <w:pStyle w:val="ProductList-Body"/>
        <w:numPr>
          <w:ilvl w:val="0"/>
          <w:numId w:val="2"/>
        </w:numPr>
        <w:spacing w:before="40" w:after="120"/>
        <w:ind w:left="461" w:hanging="274"/>
      </w:pPr>
      <w:r w:rsidRPr="009E4752">
        <w:t>na noben način ali v nobenem primeru, ko bi napaka spletne storitve lahko povzročila smrt ali hude telesne poškodbe katere koli osebe oz. večjo gmotno ali okoljsko škodo.</w:t>
      </w:r>
    </w:p>
    <w:p w14:paraId="05E5E29F" w14:textId="67BFC2BB" w:rsidR="00103924" w:rsidRPr="009E4752" w:rsidRDefault="00AD5F09" w:rsidP="00AD5F09">
      <w:pPr>
        <w:pStyle w:val="ProductList-Body"/>
      </w:pPr>
      <w:r w:rsidRPr="009E4752">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340E4C2B" w14:textId="77777777" w:rsidR="003C35CD" w:rsidRPr="009E4752" w:rsidRDefault="003C35CD" w:rsidP="003C35CD">
      <w:pPr>
        <w:pStyle w:val="ProductList-Body"/>
      </w:pPr>
    </w:p>
    <w:p w14:paraId="238CEE0E" w14:textId="77777777" w:rsidR="003C35CD" w:rsidRPr="009E4752" w:rsidRDefault="003C35CD" w:rsidP="003C35CD">
      <w:pPr>
        <w:pStyle w:val="ProductList-SubSubSectionHeading"/>
        <w:outlineLvl w:val="1"/>
      </w:pPr>
      <w:bookmarkStart w:id="24" w:name="_Toc454200050"/>
      <w:r w:rsidRPr="009E4752">
        <w:t>Tehnične omejitve</w:t>
      </w:r>
      <w:bookmarkEnd w:id="24"/>
    </w:p>
    <w:p w14:paraId="40AC0812" w14:textId="7E166F55" w:rsidR="00C62FB6" w:rsidRPr="009E4752" w:rsidRDefault="003C35CD" w:rsidP="00C62FB6">
      <w:pPr>
        <w:pStyle w:val="ProductList-Body"/>
      </w:pPr>
      <w:r w:rsidRPr="009E4752">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5F339792" w14:textId="77777777" w:rsidR="00103924" w:rsidRPr="009E4752" w:rsidRDefault="00103924" w:rsidP="00103924">
      <w:pPr>
        <w:pStyle w:val="ProductList-Body"/>
      </w:pPr>
    </w:p>
    <w:p w14:paraId="16D38071" w14:textId="77777777" w:rsidR="00AD5F09" w:rsidRPr="009E4752" w:rsidRDefault="00AD5F09" w:rsidP="00366C8E">
      <w:pPr>
        <w:pStyle w:val="ProductList-SubSubSectionHeading"/>
        <w:outlineLvl w:val="1"/>
      </w:pPr>
      <w:bookmarkStart w:id="25" w:name="_Toc454200051"/>
      <w:r w:rsidRPr="009E4752">
        <w:t>Skladnost z zakoni</w:t>
      </w:r>
      <w:bookmarkEnd w:id="25"/>
    </w:p>
    <w:p w14:paraId="4AF31B1C" w14:textId="5CECBED5" w:rsidR="00AD5F09" w:rsidRPr="009E4752" w:rsidRDefault="00AD5F09" w:rsidP="00F824AC">
      <w:pPr>
        <w:pStyle w:val="ProductList-Body"/>
        <w:spacing w:after="120"/>
      </w:pPr>
      <w:r w:rsidRPr="009E4752">
        <w:t xml:space="preserve">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strankini </w:t>
      </w:r>
      <w:r w:rsidRPr="009E4752">
        <w:lastRenderedPageBreak/>
        <w:t>podatki vključujejo tudi podatke, za katere velja kakršen koli zakon ali predpis. Za vse kršitve varnosti veljajo pogoji za obvestilo o kršitvi varnosti, navedeni spodaj.</w:t>
      </w:r>
    </w:p>
    <w:p w14:paraId="6B63D384" w14:textId="2FDBD42C" w:rsidR="00AD5F09" w:rsidRPr="009E4752" w:rsidRDefault="00AD5F09" w:rsidP="00AD5F09">
      <w:pPr>
        <w:pStyle w:val="ProductList-Body"/>
      </w:pPr>
      <w:r w:rsidRPr="009E4752">
        <w:t>Stranka mora ravnati skladno z vsemi zakoni in predpisi, ki veljajo za njeno uporabo spletnih storitev, vključno z zakoni glede zasebnosti, varovanja podatkov in zaupnosti komuniciranja. Stranka je odgovorna za izvajanje in vzdrževanje varstvenih in varnostnih ukrepov za zasebnost za komponente, ki jih zagotovi ali nadzira (kot so naprave, včlanjene s storitvijo Microsoft Intune ali vključene v njen navidezni računalnik ali program Microsoft Azure), in za ugotavljanje, ali so spletne storitve primerne za shrambo in obdelavo podatkov, za katere velja kakršen koli zakon ali predpis. Stranka je odgovorna za odzivanje na morebitne zahteve tretje osebe v zvezi s strankino uporabo spletne storitve, kot je zahteva za umik vsebine v skladu z ameriškim zakonom Digital Millennium Copyright Act (Zakon o elektronskih avtorskih pravicah) ali drugo upoštevno zakonodajo.</w:t>
      </w:r>
    </w:p>
    <w:p w14:paraId="6D56C61C" w14:textId="77777777" w:rsidR="003C35CD" w:rsidRDefault="003C35CD" w:rsidP="003C35CD">
      <w:pPr>
        <w:pStyle w:val="ProductList-Body"/>
      </w:pPr>
    </w:p>
    <w:p w14:paraId="3E701470" w14:textId="77777777" w:rsidR="002D5E6D" w:rsidRPr="004A4465" w:rsidRDefault="002D5E6D" w:rsidP="004A4465">
      <w:pPr>
        <w:pStyle w:val="ProductList-SubSubSectionHeading"/>
        <w:outlineLvl w:val="1"/>
      </w:pPr>
      <w:bookmarkStart w:id="26" w:name="_Toc454200052"/>
      <w:r w:rsidRPr="004A4465">
        <w:t>Storitve uvoza/izvoza</w:t>
      </w:r>
      <w:bookmarkEnd w:id="26"/>
    </w:p>
    <w:p w14:paraId="1AC73B8D" w14:textId="39F1E62E" w:rsidR="00493012" w:rsidRPr="001A5A8F" w:rsidRDefault="0075793C" w:rsidP="002D5E6D">
      <w:pPr>
        <w:pStyle w:val="productlist-body0"/>
        <w:rPr>
          <w:rFonts w:asciiTheme="minorHAnsi" w:eastAsiaTheme="minorHAnsi" w:hAnsiTheme="minorHAnsi" w:cstheme="minorBidi"/>
          <w:szCs w:val="22"/>
          <w:lang w:bidi="ar-SA"/>
        </w:rPr>
      </w:pPr>
      <w:r w:rsidRPr="0075793C">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w:t>
      </w:r>
      <w:r w:rsidR="002D5E6D">
        <w:rPr>
          <w:rFonts w:asciiTheme="minorHAnsi" w:eastAsiaTheme="minorHAnsi" w:hAnsiTheme="minorHAnsi" w:cstheme="minorBidi"/>
          <w:szCs w:val="22"/>
        </w:rPr>
        <w:t>«).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r w:rsidR="00493012">
        <w:rPr>
          <w:rFonts w:asciiTheme="minorHAnsi" w:eastAsiaTheme="minorHAnsi" w:hAnsiTheme="minorHAnsi" w:cstheme="minorBidi"/>
          <w:szCs w:val="22"/>
        </w:rPr>
        <w:t>).</w:t>
      </w:r>
    </w:p>
    <w:p w14:paraId="18F9518D" w14:textId="77777777" w:rsidR="00493012" w:rsidRPr="009E4752" w:rsidRDefault="00493012" w:rsidP="003C35CD">
      <w:pPr>
        <w:pStyle w:val="ProductList-Body"/>
      </w:pPr>
    </w:p>
    <w:p w14:paraId="4FEA4633" w14:textId="77777777" w:rsidR="00AD5F09" w:rsidRPr="009E4752" w:rsidRDefault="00AD5F09" w:rsidP="00366C8E">
      <w:pPr>
        <w:pStyle w:val="ProductList-SubSubSectionHeading"/>
        <w:outlineLvl w:val="1"/>
      </w:pPr>
      <w:bookmarkStart w:id="27" w:name="_Toc454200053"/>
      <w:r w:rsidRPr="009E4752">
        <w:t>Elektronska obvestila</w:t>
      </w:r>
      <w:bookmarkEnd w:id="27"/>
    </w:p>
    <w:p w14:paraId="6993E3E6" w14:textId="7559D1BC" w:rsidR="00AD5F09" w:rsidRPr="009E4752" w:rsidRDefault="00AD5F09" w:rsidP="00AD5F09">
      <w:pPr>
        <w:pStyle w:val="ProductList-Body"/>
      </w:pPr>
      <w:r w:rsidRPr="009E4752">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34B5705F" w14:textId="77777777" w:rsidR="00AD5F09" w:rsidRPr="009E4752" w:rsidRDefault="00AD5F09" w:rsidP="00AD5F09">
      <w:pPr>
        <w:pStyle w:val="ProductList-SubSubSectionHeading"/>
      </w:pPr>
    </w:p>
    <w:p w14:paraId="699AD26F" w14:textId="77777777" w:rsidR="00AD5F09" w:rsidRPr="009E4752" w:rsidRDefault="00AD5F09" w:rsidP="00366C8E">
      <w:pPr>
        <w:pStyle w:val="ProductList-SubSubSectionHeading"/>
        <w:outlineLvl w:val="1"/>
      </w:pPr>
      <w:bookmarkStart w:id="28" w:name="_Toc454200054"/>
      <w:r w:rsidRPr="009E4752">
        <w:t>Vnovična dodelitev licenc</w:t>
      </w:r>
      <w:bookmarkEnd w:id="28"/>
    </w:p>
    <w:p w14:paraId="7387CB08" w14:textId="59C42BE7" w:rsidR="00AD5F09" w:rsidRPr="009E4752" w:rsidRDefault="00AD5F09" w:rsidP="00AD5F09">
      <w:pPr>
        <w:pStyle w:val="ProductList-Body"/>
      </w:pPr>
      <w:r w:rsidRPr="009E4752">
        <w:t xml:space="preserve">Večino licenc SL, a ne vseh, je mogoče vnovično dodeliti. Če ni drugače dovoljeno v tem odstavku ali v </w:t>
      </w:r>
      <w:hyperlink w:anchor="OnlineServiceSpecificTerms" w:history="1">
        <w:r w:rsidRPr="009E4752">
          <w:rPr>
            <w:rStyle w:val="Hyperlink"/>
          </w:rPr>
          <w:t>pogojih za posamezno spletno storitev</w:t>
        </w:r>
      </w:hyperlink>
      <w:r w:rsidRPr="009E4752">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2FA4C53A" w14:textId="77777777" w:rsidR="00AD5F09" w:rsidRPr="009E4752" w:rsidRDefault="00AD5F09" w:rsidP="00AD5F09">
      <w:pPr>
        <w:pStyle w:val="ProductList-SubSubSectionHeading"/>
      </w:pPr>
    </w:p>
    <w:p w14:paraId="3B84E286" w14:textId="7289B6D2" w:rsidR="00AD5F09" w:rsidRPr="009E4752" w:rsidRDefault="00AD5F09" w:rsidP="00366C8E">
      <w:pPr>
        <w:pStyle w:val="ProductList-SubSubSectionHeading"/>
        <w:outlineLvl w:val="1"/>
      </w:pPr>
      <w:bookmarkStart w:id="29" w:name="_Toc454200055"/>
      <w:r w:rsidRPr="009E4752">
        <w:t>Komponente pisav</w:t>
      </w:r>
      <w:bookmarkEnd w:id="29"/>
    </w:p>
    <w:p w14:paraId="73F308D1" w14:textId="66EA51E0" w:rsidR="00AD5F09" w:rsidRPr="009E4752" w:rsidRDefault="00AD5F09" w:rsidP="00AD5F09">
      <w:pPr>
        <w:pStyle w:val="ProductList-Body"/>
      </w:pPr>
      <w:r w:rsidRPr="009E4752">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5F2F1E4E" w14:textId="77777777" w:rsidR="00AD5F09" w:rsidRPr="009E4752" w:rsidRDefault="00AD5F09" w:rsidP="00AD5F09">
      <w:pPr>
        <w:pStyle w:val="ProductList-SubSubSectionHeading"/>
      </w:pPr>
    </w:p>
    <w:p w14:paraId="4DA62778" w14:textId="77777777" w:rsidR="00AD5F09" w:rsidRPr="009E4752" w:rsidRDefault="00AD5F09" w:rsidP="00366C8E">
      <w:pPr>
        <w:pStyle w:val="ProductList-SubSubSectionHeading"/>
        <w:outlineLvl w:val="1"/>
      </w:pPr>
      <w:bookmarkStart w:id="30" w:name="_Toc454200056"/>
      <w:r w:rsidRPr="009E4752">
        <w:t>Multipleksiranje</w:t>
      </w:r>
      <w:bookmarkEnd w:id="30"/>
    </w:p>
    <w:p w14:paraId="594AA384" w14:textId="7A451602" w:rsidR="00103924" w:rsidRPr="009E4752" w:rsidRDefault="00AD5F09" w:rsidP="00AD5F09">
      <w:pPr>
        <w:pStyle w:val="ProductList-Body"/>
      </w:pPr>
      <w:r w:rsidRPr="009E4752">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3B41079B" w14:textId="7B9555A7" w:rsidR="002D5E6D" w:rsidRPr="000772BE" w:rsidRDefault="00B97AFB"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F6FD2E0" w14:textId="77777777" w:rsidR="00103924" w:rsidRPr="009E4752" w:rsidRDefault="00103924" w:rsidP="00103924">
      <w:pPr>
        <w:pStyle w:val="ProductList-Body"/>
      </w:pPr>
    </w:p>
    <w:p w14:paraId="181B9919" w14:textId="77777777" w:rsidR="004D27A6" w:rsidRPr="009E4752" w:rsidRDefault="004D27A6" w:rsidP="00A914BF">
      <w:pPr>
        <w:pStyle w:val="ProductList-Body"/>
      </w:pPr>
    </w:p>
    <w:p w14:paraId="5B4C399B" w14:textId="77777777" w:rsidR="00730B3A" w:rsidRPr="009E4752" w:rsidRDefault="00730B3A" w:rsidP="00A914BF">
      <w:pPr>
        <w:pStyle w:val="ProductList-Body"/>
        <w:sectPr w:rsidR="00730B3A" w:rsidRPr="009E4752"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9E4752" w:rsidRDefault="000E6ED8" w:rsidP="00366C8E">
      <w:pPr>
        <w:pStyle w:val="ProductList-SectionHeading"/>
        <w:outlineLvl w:val="0"/>
      </w:pPr>
      <w:bookmarkStart w:id="31" w:name="PrivacyandSecurityTerms"/>
      <w:bookmarkStart w:id="32" w:name="_Toc454200057"/>
      <w:r w:rsidRPr="009E4752">
        <w:lastRenderedPageBreak/>
        <w:t>Pogoji glede zasebnosti in varnosti</w:t>
      </w:r>
      <w:bookmarkEnd w:id="31"/>
      <w:bookmarkEnd w:id="32"/>
    </w:p>
    <w:p w14:paraId="7D1A07E0" w14:textId="189496FA" w:rsidR="00F77036" w:rsidRPr="009E4752" w:rsidRDefault="00F77036" w:rsidP="00F77036">
      <w:pPr>
        <w:pStyle w:val="ProductList-Body"/>
      </w:pPr>
      <w:r w:rsidRPr="009E4752">
        <w:t xml:space="preserve">Ta razdelek pogojev za spletne storitve je razdeljen na dva dela: </w:t>
      </w:r>
    </w:p>
    <w:p w14:paraId="6AAD177B" w14:textId="4104F62E" w:rsidR="00F77036" w:rsidRPr="009E4752" w:rsidRDefault="00F77036" w:rsidP="00A44A41">
      <w:pPr>
        <w:pStyle w:val="ProductList-Body"/>
        <w:numPr>
          <w:ilvl w:val="0"/>
          <w:numId w:val="3"/>
        </w:numPr>
        <w:ind w:left="450" w:hanging="270"/>
      </w:pPr>
      <w:r w:rsidRPr="009E4752">
        <w:t>splošni pogoji glede zasebnosti in varnosti, ki veljajo za vse spletne storitve, in</w:t>
      </w:r>
    </w:p>
    <w:p w14:paraId="19F00AAF" w14:textId="0D6AB44F" w:rsidR="000E6ED8" w:rsidRPr="009E4752" w:rsidRDefault="00F77036" w:rsidP="0088164F">
      <w:pPr>
        <w:pStyle w:val="ProductList-Body"/>
        <w:numPr>
          <w:ilvl w:val="0"/>
          <w:numId w:val="3"/>
        </w:numPr>
        <w:spacing w:before="40"/>
        <w:ind w:left="461" w:hanging="274"/>
      </w:pPr>
      <w:r w:rsidRPr="009E4752">
        <w:t>pogoji za obdelavo podatkov, ki so dodatne obveznosti za določene spletne storitve.</w:t>
      </w:r>
    </w:p>
    <w:p w14:paraId="63CB356D" w14:textId="77777777" w:rsidR="00F77036" w:rsidRPr="009E4752" w:rsidRDefault="00F77036" w:rsidP="00F77036">
      <w:pPr>
        <w:pStyle w:val="ProductList-Body"/>
      </w:pPr>
    </w:p>
    <w:p w14:paraId="28D69558" w14:textId="380CF2CB" w:rsidR="000E6ED8" w:rsidRPr="0075793C" w:rsidRDefault="00F77036" w:rsidP="002D5E6D">
      <w:pPr>
        <w:pStyle w:val="ProductList-Offering1Heading"/>
        <w:rPr>
          <w:lang w:val="it-IT"/>
        </w:rPr>
      </w:pPr>
      <w:bookmarkStart w:id="33" w:name="_Toc454200058"/>
      <w:r w:rsidRPr="0075793C">
        <w:rPr>
          <w:lang w:val="it-IT"/>
        </w:rPr>
        <w:t>Splošni pogoji glede zasebnosti in varnosti</w:t>
      </w:r>
      <w:bookmarkEnd w:id="33"/>
    </w:p>
    <w:p w14:paraId="0A292299" w14:textId="77777777" w:rsidR="00F77036" w:rsidRPr="009E4752" w:rsidRDefault="00F77036" w:rsidP="00366C8E">
      <w:pPr>
        <w:pStyle w:val="ProductList-SubSubSectionHeading"/>
        <w:outlineLvl w:val="2"/>
      </w:pPr>
      <w:bookmarkStart w:id="34" w:name="_Toc454200059"/>
      <w:r w:rsidRPr="009E4752">
        <w:t>Obseg</w:t>
      </w:r>
      <w:bookmarkEnd w:id="34"/>
    </w:p>
    <w:p w14:paraId="6720FC8E" w14:textId="65FEC10F" w:rsidR="00F77036" w:rsidRPr="009E4752" w:rsidRDefault="00F77036" w:rsidP="00F77036">
      <w:pPr>
        <w:pStyle w:val="ProductList-Body"/>
      </w:pPr>
      <w:r w:rsidRPr="009E4752">
        <w:t xml:space="preserve">Pogoji v tem razdelku veljajo za vse spletne storitve, razen za Bing Maps Enterprise Platform, Bing Maps Mobile Asset Management Platform, Translator API in Parature, from Microsoft, za katere veljajo pogoji glede zasebnosti in/ali varnosti, navedeni v spodnjem razdelku v upoštevnih </w:t>
      </w:r>
      <w:hyperlink w:anchor="OnlineServiceSpecificTerms" w:history="1">
        <w:r w:rsidRPr="009E4752">
          <w:rPr>
            <w:rStyle w:val="Hyperlink"/>
          </w:rPr>
          <w:t>pogojih za posamezno spletno storitev</w:t>
        </w:r>
      </w:hyperlink>
      <w:r w:rsidRPr="009E4752">
        <w:t>.</w:t>
      </w:r>
    </w:p>
    <w:p w14:paraId="77E4D02E" w14:textId="77777777" w:rsidR="00F77036" w:rsidRPr="009E4752" w:rsidRDefault="00F77036" w:rsidP="00F77036">
      <w:pPr>
        <w:pStyle w:val="ProductList-Body"/>
      </w:pPr>
    </w:p>
    <w:p w14:paraId="7785BD88" w14:textId="77777777" w:rsidR="00F77036" w:rsidRPr="009E4752" w:rsidRDefault="00F77036" w:rsidP="00366C8E">
      <w:pPr>
        <w:pStyle w:val="ProductList-SubSubSectionHeading"/>
        <w:outlineLvl w:val="2"/>
      </w:pPr>
      <w:bookmarkStart w:id="35" w:name="_Toc454200060"/>
      <w:r w:rsidRPr="009E4752">
        <w:t>Uporaba strankinih podatkov</w:t>
      </w:r>
      <w:bookmarkEnd w:id="35"/>
    </w:p>
    <w:p w14:paraId="60C50476" w14:textId="5A63F640" w:rsidR="00F77036" w:rsidRPr="009E4752" w:rsidRDefault="00F77036" w:rsidP="00F77036">
      <w:pPr>
        <w:pStyle w:val="ProductList-Body"/>
      </w:pPr>
      <w:r w:rsidRPr="009E4752">
        <w:t>Strankini podatki bodo uporabljeni samo za zagotavljanje spletnih storitev stranki, vključno z nameni, ki so združljivi z zagotavljanjem teh storitev. Microsoft strankinih podatkov ne bo uporabljal za kakršne koli namene oglaševanja ali podobne komercialne namene in iz njih ne bo pridobival informacij za te namene. Med pogodbenima strankama velja, da stranka obdrži vse pravice, lastništvo in zahteve v strankinih podatkih in do njih. Microsoft ne pridobi nobenih pravic do strankinih podatkov, razen pravic, ki jih stranka podeli Microsoftu za zagotavljanje spletnih storitev stranki. Ta odstavek ne vpliva na Microsoftove pravice v programski opremi ali storitvah, za katere Microsoft stranki podeli licenco.</w:t>
      </w:r>
    </w:p>
    <w:p w14:paraId="2013749E" w14:textId="77777777" w:rsidR="00F77036" w:rsidRPr="009E4752" w:rsidRDefault="00F77036" w:rsidP="00F77036">
      <w:pPr>
        <w:pStyle w:val="ProductList-Body"/>
      </w:pPr>
    </w:p>
    <w:p w14:paraId="2E75A739" w14:textId="77777777" w:rsidR="002D4BD5" w:rsidRDefault="002D4BD5" w:rsidP="002D4BD5">
      <w:pPr>
        <w:pStyle w:val="ProductList-SubSubSectionHeading"/>
        <w:outlineLvl w:val="2"/>
      </w:pPr>
      <w:bookmarkStart w:id="36" w:name="_Toc423959220"/>
      <w:bookmarkStart w:id="37" w:name="_Toc417892060"/>
      <w:bookmarkStart w:id="38" w:name="_Toc454200061"/>
      <w:r>
        <w:t>Razkritje strankinih podatkov</w:t>
      </w:r>
      <w:bookmarkEnd w:id="36"/>
      <w:bookmarkEnd w:id="37"/>
      <w:bookmarkEnd w:id="38"/>
    </w:p>
    <w:p w14:paraId="729D03DB" w14:textId="77777777" w:rsidR="002D4BD5" w:rsidRDefault="002D4BD5" w:rsidP="002D4BD5">
      <w:pPr>
        <w:pStyle w:val="ProductList-Body"/>
        <w:spacing w:after="120"/>
      </w:pPr>
      <w:r>
        <w:t xml:space="preserve">Microsoft podatkov o strankah ne bo razkril zunaj Microsofta ali podružnic oziroma lastniško povezanih podjetij pod njegovim nadzorom, razen kot (1) to zahteva stranka, (2) je opisano v pogojih za spletne storitve ali (3) to zahteva zakonodaja. </w:t>
      </w:r>
    </w:p>
    <w:p w14:paraId="0CA9D3B6" w14:textId="77777777" w:rsidR="002D4BD5" w:rsidRDefault="002D4BD5" w:rsidP="002D4BD5">
      <w:pPr>
        <w:pStyle w:val="ProductList-Body"/>
        <w:spacing w:after="120"/>
      </w:pPr>
      <w:r>
        <w:t>Microsoft strankinih podatkov ne bo razkril organom pregona, razen če to zahteva zakon. Če se organi pregona obrnejo na Microsoft z zahtevo za podatke o stranki, jih bomo poskušali preusmeriti, da podatke zahtevajo neposredno od stranke. Če bo Microsoft prisiljen podatke o stranki razkriti organom pregona, bo takoj obvestil stranko in ji posredoval kopijo zahteve, razen če mu zakonodaja to prepoveduje.</w:t>
      </w:r>
    </w:p>
    <w:p w14:paraId="6A2B9700" w14:textId="77777777" w:rsidR="002D4BD5" w:rsidRDefault="002D4BD5" w:rsidP="002D4BD5">
      <w:pPr>
        <w:pStyle w:val="ProductList-Body"/>
        <w:spacing w:after="120"/>
      </w:pPr>
      <w:r>
        <w:t>Microsoft bo ob prejemu zahteve katere koli tretje osebe za podatke o stranki takoj obvestil stranko, razen če to prepoveduje zakonodaja. Microsoft bo zavrnil zahtevo, razen če zakonodaja določa, da ji mora ustreči. Če je zahteva veljavna, bo Microsoft poskušal tretjo osebo preusmeriti, da podatke zahteva neposredno od stranke.</w:t>
      </w:r>
    </w:p>
    <w:p w14:paraId="254CC972" w14:textId="77777777" w:rsidR="002D4BD5" w:rsidRDefault="002D4BD5" w:rsidP="002D4BD5">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o stranki, če ve, da se bodo ti podatki uporabljajo za namene, ki se razlikujejo od namenov, navedenih v zahtevi tretje osebe. </w:t>
      </w:r>
    </w:p>
    <w:p w14:paraId="0DD8EA37" w14:textId="77777777" w:rsidR="002D4BD5" w:rsidRDefault="002D4BD5" w:rsidP="002D4BD5">
      <w:pPr>
        <w:pStyle w:val="ProductList-Body"/>
      </w:pPr>
      <w:r>
        <w:t xml:space="preserve">Microsoft lahko v okviru zgornjih prizadevanj tretji osebi posreduje osnovne strankine podatke za stik. </w:t>
      </w:r>
    </w:p>
    <w:p w14:paraId="256D8746" w14:textId="77777777" w:rsidR="00F77036" w:rsidRPr="009E4752" w:rsidRDefault="00F77036" w:rsidP="00F77036">
      <w:pPr>
        <w:pStyle w:val="ProductList-Body"/>
      </w:pPr>
    </w:p>
    <w:p w14:paraId="51A41C17" w14:textId="77777777" w:rsidR="00F77036" w:rsidRPr="009E4752" w:rsidRDefault="00F77036" w:rsidP="00366C8E">
      <w:pPr>
        <w:pStyle w:val="ProductList-SubSubSectionHeading"/>
        <w:outlineLvl w:val="2"/>
      </w:pPr>
      <w:bookmarkStart w:id="39" w:name="_Toc454200062"/>
      <w:r w:rsidRPr="009E4752">
        <w:t>Izobraževalne ustanove</w:t>
      </w:r>
      <w:bookmarkEnd w:id="39"/>
    </w:p>
    <w:p w14:paraId="1FD6883B" w14:textId="34F015CC" w:rsidR="00F77036" w:rsidRPr="009E4752" w:rsidRDefault="00F77036" w:rsidP="00F824AC">
      <w:pPr>
        <w:pStyle w:val="ProductList-Body"/>
        <w:spacing w:after="120"/>
      </w:pPr>
      <w:r w:rsidRPr="009E4752">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strankine podatke, kot sta ta izraza opredeljena v zakonu FERPA in njegovih izvedbenih uredbah, Microsoft pa se strinja, da bo upošteval omejitve in zahteve, ki jih za šolske uslužbence predpisuje člen 34 CFR 99.33(a).</w:t>
      </w:r>
    </w:p>
    <w:p w14:paraId="04350C2A" w14:textId="7980FE1C" w:rsidR="00F77036" w:rsidRPr="009E4752" w:rsidRDefault="00F77036" w:rsidP="00F77036">
      <w:pPr>
        <w:pStyle w:val="ProductList-Body"/>
      </w:pPr>
      <w:r w:rsidRPr="009E4752">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strankinih podatkov, ki jih ima Microsoft, kot to morda zahteva upoštevna zakonodaja.</w:t>
      </w:r>
    </w:p>
    <w:p w14:paraId="75EB52E8" w14:textId="77777777" w:rsidR="00F77036" w:rsidRDefault="00F77036" w:rsidP="00F77036">
      <w:pPr>
        <w:pStyle w:val="ProductList-Body"/>
      </w:pPr>
    </w:p>
    <w:p w14:paraId="2552D420" w14:textId="77777777" w:rsidR="002D4BD5" w:rsidRPr="000D77F3" w:rsidRDefault="002D4BD5" w:rsidP="002D4BD5">
      <w:pPr>
        <w:pStyle w:val="ProductList-SubSubSectionHeading"/>
      </w:pPr>
      <w:bookmarkStart w:id="40" w:name="_Toc423959222"/>
      <w:bookmarkStart w:id="41" w:name="_Toc454200063"/>
      <w:bookmarkStart w:id="42" w:name="_Toc417892062"/>
      <w:bookmarkStart w:id="43" w:name="HIPAA"/>
      <w:r>
        <w:t>HIPAA Business Associate</w:t>
      </w:r>
      <w:bookmarkEnd w:id="40"/>
      <w:bookmarkEnd w:id="41"/>
    </w:p>
    <w:p w14:paraId="75A09A07" w14:textId="6AAAA755" w:rsidR="002D4BD5" w:rsidRPr="00ED53C5" w:rsidRDefault="007C6109" w:rsidP="00493012">
      <w:pPr>
        <w:pStyle w:val="ProductList-Body"/>
      </w:pPr>
      <w:r w:rsidRPr="007C6109">
        <w:t xml:space="preserve">Če je stranka »pokrita pravna oseba« ali »poslovni partner« in v podatkih o stranki vključuje »zaščitene zdravstvene podatke«, kot so ti izrazi opredeljeni v členu 45 CFR § 160.103, sklepanje strankine pogodbe o količinskem licenciranju vključuje tudi sklepanje pogodbe HIPAA Business Associate Agreement (»BAA«), katere polno besedilo določa spletne storitve, na katere se nanaša, in je na voljo na </w:t>
      </w:r>
      <w:hyperlink r:id="rId25" w:history="1">
        <w:r w:rsidRPr="007C6109">
          <w:rPr>
            <w:rStyle w:val="Hyperlink"/>
          </w:rPr>
          <w:t>http://aka.ms/BAA</w:t>
        </w:r>
      </w:hyperlink>
      <w:r w:rsidR="002D4BD5">
        <w:t>. Stranka lahko zavrne pogodbo BAA, če Microsoftu v pisnem obvestilu pošlje naslednje podatke (skladno s pogoji strankine pogodbe o količinskem licenciranju):</w:t>
      </w:r>
    </w:p>
    <w:p w14:paraId="2D41E68B" w14:textId="77777777" w:rsidR="002D4BD5" w:rsidRPr="00ED53C5" w:rsidRDefault="002D4BD5" w:rsidP="00493012">
      <w:pPr>
        <w:pStyle w:val="ProductList-Body"/>
        <w:numPr>
          <w:ilvl w:val="0"/>
          <w:numId w:val="36"/>
        </w:numPr>
        <w:ind w:left="450" w:hanging="270"/>
      </w:pPr>
      <w:r>
        <w:t>polno uradno ime stranke in morebitnih lastniško povezanih podjetij, ki želijo zavrniti klavzule in pogoje,</w:t>
      </w:r>
    </w:p>
    <w:p w14:paraId="543640D4" w14:textId="77777777" w:rsidR="002D4BD5" w:rsidRPr="00ED53C5" w:rsidRDefault="002D4BD5" w:rsidP="002D4BD5">
      <w:pPr>
        <w:pStyle w:val="ProductList-Body"/>
        <w:numPr>
          <w:ilvl w:val="0"/>
          <w:numId w:val="36"/>
        </w:numPr>
        <w:ind w:left="450" w:hanging="270"/>
      </w:pPr>
      <w:r>
        <w:t> podatke o pogodbi o količinskem licenciranju, za katero želi stranka zavrniti klavzule in pogoje, če je stranka sklenila več pogodb o količinskem licenciranju,</w:t>
      </w:r>
    </w:p>
    <w:bookmarkEnd w:id="42"/>
    <w:bookmarkEnd w:id="43"/>
    <w:p w14:paraId="5963583E" w14:textId="77777777" w:rsidR="001E0DB5" w:rsidRPr="009E4752" w:rsidRDefault="001E0DB5" w:rsidP="00F77036">
      <w:pPr>
        <w:pStyle w:val="ProductList-Body"/>
      </w:pPr>
    </w:p>
    <w:p w14:paraId="02205ABD" w14:textId="77777777" w:rsidR="00F77036" w:rsidRPr="009E4752" w:rsidRDefault="00F77036" w:rsidP="00366C8E">
      <w:pPr>
        <w:pStyle w:val="ProductList-SubSubSectionHeading"/>
        <w:outlineLvl w:val="2"/>
      </w:pPr>
      <w:bookmarkStart w:id="44" w:name="_Toc454200064"/>
      <w:r w:rsidRPr="009E4752">
        <w:t>Varnost</w:t>
      </w:r>
      <w:bookmarkEnd w:id="44"/>
    </w:p>
    <w:p w14:paraId="2E45AFF8" w14:textId="7FCF7485" w:rsidR="00F77036" w:rsidRPr="009E4752" w:rsidRDefault="00F77036" w:rsidP="00F77036">
      <w:pPr>
        <w:pStyle w:val="ProductList-Body"/>
      </w:pPr>
      <w:r w:rsidRPr="009E4752">
        <w:t xml:space="preserve">Microsoft si prizadeva, da bi zaščitil strankine podatke. Microsoft je izvedel, bo vzdrževal in upošteval ustrezne tehnične in organizacijske ukrepe, ki ščitijo strankine podatke pred nenamernim, nepooblaščenim ali nezakonitim dostopom, razkritjem, spreminjanjem, izgubo ali uničenjem. </w:t>
      </w:r>
    </w:p>
    <w:p w14:paraId="5FD87D40" w14:textId="77777777" w:rsidR="00F77036" w:rsidRPr="009E4752" w:rsidRDefault="00F77036" w:rsidP="00F77036">
      <w:pPr>
        <w:pStyle w:val="ProductList-Body"/>
      </w:pPr>
    </w:p>
    <w:p w14:paraId="427C967C" w14:textId="1F2EE470" w:rsidR="00F77036" w:rsidRPr="009E4752" w:rsidRDefault="00F77036" w:rsidP="00366C8E">
      <w:pPr>
        <w:pStyle w:val="ProductList-SubSubSectionHeading"/>
        <w:outlineLvl w:val="2"/>
      </w:pPr>
      <w:bookmarkStart w:id="45" w:name="_Toc454200065"/>
      <w:r w:rsidRPr="009E4752">
        <w:t>Obvestilo o kršitvi varnosti</w:t>
      </w:r>
      <w:bookmarkEnd w:id="45"/>
    </w:p>
    <w:p w14:paraId="40A5F846" w14:textId="7E5F1305" w:rsidR="00F77036" w:rsidRPr="009E4752" w:rsidRDefault="00F77036" w:rsidP="00F824AC">
      <w:pPr>
        <w:pStyle w:val="ProductList-Body"/>
        <w:spacing w:after="120"/>
      </w:pPr>
      <w:r w:rsidRPr="009E4752">
        <w:t>Če je Microsoft obveščen o kakršnem koli nezakonitem dostopu do katerih koli strankinih podatkov, ki so shranjeni v Microsoftovi opremi ali Microsoftovih prostorih, oziroma o nepooblaščenem dostopu do te opreme ali prostorov, katerega rezultat je izguba, razkritje ali sprememba strankinih podatkov (s skupnim imenom »kršitev varnosti«), bo Microsoft takoj (1) obvestil stranko o kršitvi varnosti, (2) raziskal kršitev varnosti in stranki posredoval podrobne informacije o kršitvi varnosti ter (3) sprejel razumne ukrepe za ublažitev posledic in zmanjšanje morebitne škode, ki lahko nastane zaradi kršitve varnosti.</w:t>
      </w:r>
    </w:p>
    <w:p w14:paraId="3A327E7B" w14:textId="67F429DB" w:rsidR="00F77036" w:rsidRPr="009E4752" w:rsidRDefault="00F77036" w:rsidP="00F824AC">
      <w:pPr>
        <w:pStyle w:val="ProductList-Body"/>
        <w:spacing w:after="120"/>
      </w:pPr>
      <w:r w:rsidRPr="009E4752">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Microsoftove obveznosti glede prijave kršitve varnosti ali odziva na kršitev varnosti v tem razdelku ni mogoče razlagati kot Microsoftove potrditve katere koli napake ali odgovornosti v zvezi s kršitvijo varnosti.</w:t>
      </w:r>
    </w:p>
    <w:p w14:paraId="3E2B017C" w14:textId="77777777" w:rsidR="00F77036" w:rsidRPr="009E4752" w:rsidRDefault="00F77036" w:rsidP="00F77036">
      <w:pPr>
        <w:pStyle w:val="ProductList-Body"/>
      </w:pPr>
      <w:r w:rsidRPr="009E4752">
        <w:t>Stranka mora Microsoft takoj obvestiti o morebitni zlorabi svojih računov ali poverilnic za preverjanje pristnosti in morebitnih kršitvah varnosti, ki so povezane s spletno storitvijo.</w:t>
      </w:r>
    </w:p>
    <w:p w14:paraId="1F51B541" w14:textId="77777777" w:rsidR="00F77036" w:rsidRPr="009E4752" w:rsidRDefault="00F77036" w:rsidP="00F77036">
      <w:pPr>
        <w:pStyle w:val="ProductList-Body"/>
      </w:pPr>
    </w:p>
    <w:p w14:paraId="12E4D2DB" w14:textId="678D8940" w:rsidR="00F77036" w:rsidRPr="009E4752" w:rsidRDefault="007C6109" w:rsidP="00233C87">
      <w:pPr>
        <w:pStyle w:val="ProductList-SubSubSectionHeading"/>
        <w:outlineLvl w:val="2"/>
      </w:pPr>
      <w:bookmarkStart w:id="46" w:name="_Toc454200066"/>
      <w:bookmarkStart w:id="47" w:name="LocationofDataProcessing"/>
      <w:r>
        <w:t>Mesto</w:t>
      </w:r>
      <w:r w:rsidR="00F77036" w:rsidRPr="009E4752">
        <w:t xml:space="preserve"> obdelave podatkov</w:t>
      </w:r>
      <w:bookmarkEnd w:id="46"/>
    </w:p>
    <w:bookmarkEnd w:id="47"/>
    <w:p w14:paraId="6F79E91B" w14:textId="71623501" w:rsidR="00F77036" w:rsidRPr="009E4752" w:rsidRDefault="007C6109" w:rsidP="00F77036">
      <w:pPr>
        <w:pStyle w:val="ProductList-Body"/>
      </w:pPr>
      <w:r>
        <w:t>Če ni drugače določeno drugje v teh pogojih za spletne storitve, je strankine podatke, ki jih Microsoft obdeluje v strankinem imenu, mogoče prenesti, shraniti in obdelati v Združenih državah ali kateri koli drugi državi, v kateri imajo Microsoft ali njegova lastniško povezana podjetja oziroma podizvajalci svoje prostore. Stranka pooblašča Microsoft za izvedbo katerega koli takega prenosa strankinih podatkov v katero koli tako državo ter za shranjevanje in obdelavo strankinih podatkov, in sicer za namene zagotavljanja spletnih storitev. Microsoft bo upošteval zahteve zakonodaje o varstvu podatkov Evropskega gospodarskega prostora in Švice glede zbiranja, uporabe, prenosa, hranjenja in druge obdelave osebnih podatkov iz Evropskega gospodarskega prostora in Švice</w:t>
      </w:r>
      <w:r w:rsidR="00F77036" w:rsidRPr="009E4752">
        <w:t>.</w:t>
      </w:r>
    </w:p>
    <w:p w14:paraId="0F49DA8B" w14:textId="77777777" w:rsidR="00F77036" w:rsidRPr="009E4752" w:rsidRDefault="00F77036" w:rsidP="00F77036">
      <w:pPr>
        <w:pStyle w:val="ProductList-Body"/>
      </w:pPr>
    </w:p>
    <w:p w14:paraId="7C1C6ABF" w14:textId="77777777" w:rsidR="001E0DB5" w:rsidRDefault="001E0DB5" w:rsidP="001E0DB5">
      <w:pPr>
        <w:pStyle w:val="ProductList-SubSubSectionHeading"/>
        <w:outlineLvl w:val="2"/>
      </w:pPr>
      <w:bookmarkStart w:id="48" w:name="_Toc417892066"/>
      <w:bookmarkStart w:id="49" w:name="_Toc412644895"/>
      <w:bookmarkStart w:id="50" w:name="_Toc454200067"/>
      <w:r>
        <w:t>Preskusne različice</w:t>
      </w:r>
      <w:bookmarkEnd w:id="48"/>
      <w:bookmarkEnd w:id="49"/>
      <w:bookmarkEnd w:id="50"/>
    </w:p>
    <w:p w14:paraId="693815C0" w14:textId="77777777" w:rsidR="001E0DB5" w:rsidRDefault="001E0DB5" w:rsidP="001E0DB5">
      <w:pPr>
        <w:pStyle w:val="ProductList-Body"/>
      </w:pPr>
      <w:r>
        <w:t>Microsoft lahko ponudi preskusno različico, različico beta ali druge predizdajne različice funkcij, lokacije podatkovnih središč in storitve (»preskusne različice«) za izbirno ocenjevanje. Za preskusne različice so morda uporabljeni manjši ali drugačni postopki za zaščito zasebnosti in varnostni ukrepi od tistih, ki so po navadi prisotni v spletnih storitvah. Če ni določeno drugače, preskusne različice niso vključene v pogodbo o ravni storitve za ustrezno spletno storitev.</w:t>
      </w:r>
    </w:p>
    <w:p w14:paraId="1CA33F47" w14:textId="77777777" w:rsidR="00F77036" w:rsidRPr="009E4752" w:rsidRDefault="00F77036" w:rsidP="00F77036">
      <w:pPr>
        <w:pStyle w:val="ProductList-Body"/>
      </w:pPr>
    </w:p>
    <w:p w14:paraId="397B1515" w14:textId="77777777" w:rsidR="00F77036" w:rsidRPr="009E4752" w:rsidRDefault="00F77036" w:rsidP="00233C87">
      <w:pPr>
        <w:pStyle w:val="ProductList-SubSubSectionHeading"/>
        <w:outlineLvl w:val="2"/>
      </w:pPr>
      <w:bookmarkStart w:id="51" w:name="_Toc454200068"/>
      <w:r w:rsidRPr="009E4752">
        <w:t>Uporaba podizvajalcev</w:t>
      </w:r>
      <w:bookmarkEnd w:id="51"/>
    </w:p>
    <w:p w14:paraId="4B2C2C88" w14:textId="2069A67F" w:rsidR="000E6ED8" w:rsidRPr="009E4752" w:rsidRDefault="00F77036" w:rsidP="00F77036">
      <w:pPr>
        <w:pStyle w:val="ProductList-Body"/>
      </w:pPr>
      <w:r w:rsidRPr="009E4752">
        <w:t>Microsoft lahko za zagotavljanje storitev v njegovem imenu najame podizvajalce. Vsi taki podizvajalci lahko strankine podatke pridobijo izključno za zagotavljanje storitev, ki jih je Microsoft pri njih naročil, podizvajalci pa strankinih podatkov ne smejo uporabljati za noben drug namen. Microsoft ostaja odgovoren za ravnanje njegovih podizvajalcev skladno z Microsoftovi obveznostmi, ki so določene v pogojih za spletne storitve. Stranka soglaša, da lahko Microsoft prenese strankine podatke podizvajalcem, kot je opisano v pogojih za spletne storitve.</w:t>
      </w:r>
    </w:p>
    <w:p w14:paraId="78B535E5" w14:textId="77777777" w:rsidR="000E6ED8" w:rsidRPr="009E4752" w:rsidRDefault="000E6ED8" w:rsidP="00A914BF">
      <w:pPr>
        <w:pStyle w:val="ProductList-Body"/>
      </w:pPr>
    </w:p>
    <w:p w14:paraId="0937BBEE" w14:textId="77777777" w:rsidR="00F77036" w:rsidRPr="009E4752" w:rsidRDefault="00F77036" w:rsidP="00233C87">
      <w:pPr>
        <w:pStyle w:val="ProductList-SubSubSectionHeading"/>
        <w:outlineLvl w:val="2"/>
      </w:pPr>
      <w:bookmarkStart w:id="52" w:name="_Toc454200069"/>
      <w:r w:rsidRPr="009E4752">
        <w:t>Stik z Microsoftom</w:t>
      </w:r>
      <w:bookmarkEnd w:id="52"/>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175AF3E6" w14:textId="77777777" w:rsidR="00F77036" w:rsidRPr="009E4752" w:rsidRDefault="00F77036" w:rsidP="0088164F">
      <w:pPr>
        <w:pStyle w:val="ProductList-Body"/>
        <w:spacing w:before="120"/>
        <w:ind w:left="187"/>
      </w:pPr>
      <w:r w:rsidRPr="009E4752">
        <w:rPr>
          <w:b/>
        </w:rPr>
        <w:t>Microsoft Ireland Operations, Ltd.</w:t>
      </w:r>
    </w:p>
    <w:p w14:paraId="174B86F0" w14:textId="77777777" w:rsidR="00F77036" w:rsidRPr="009E4752" w:rsidRDefault="00F77036" w:rsidP="00F77036">
      <w:pPr>
        <w:pStyle w:val="ProductList-Body"/>
        <w:ind w:left="180"/>
      </w:pPr>
      <w:r w:rsidRPr="009E4752">
        <w:t>Attn: Data Protection</w:t>
      </w:r>
    </w:p>
    <w:p w14:paraId="47846A7F" w14:textId="77777777" w:rsidR="00F77036" w:rsidRPr="009E4752" w:rsidRDefault="00F77036" w:rsidP="00F77036">
      <w:pPr>
        <w:pStyle w:val="ProductList-Body"/>
        <w:ind w:left="180"/>
      </w:pPr>
      <w:r w:rsidRPr="009E4752">
        <w:t>Carmenhall Road</w:t>
      </w:r>
    </w:p>
    <w:p w14:paraId="5AE17FE3" w14:textId="3DF664A7" w:rsidR="000E6ED8" w:rsidRPr="009E4752" w:rsidRDefault="00F77036" w:rsidP="00F77036">
      <w:pPr>
        <w:pStyle w:val="ProductList-Body"/>
        <w:ind w:left="180"/>
      </w:pPr>
      <w:r w:rsidRPr="009E4752">
        <w:t>Sandyford, Dublin 18, Ireland</w:t>
      </w:r>
    </w:p>
    <w:p w14:paraId="3D817891" w14:textId="51673660" w:rsidR="001E0DB5" w:rsidRDefault="00B97AFB" w:rsidP="005E5595">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6D07B998" w14:textId="77777777" w:rsidR="002D5E6D" w:rsidRDefault="002D5E6D" w:rsidP="00366C8E">
      <w:pPr>
        <w:pStyle w:val="ProductList-Body"/>
      </w:pPr>
    </w:p>
    <w:p w14:paraId="11021960" w14:textId="77777777" w:rsidR="00493012" w:rsidRDefault="00493012" w:rsidP="00366C8E">
      <w:pPr>
        <w:pStyle w:val="ProductList-Body"/>
        <w:sectPr w:rsidR="0049301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5793C" w:rsidRDefault="00F77036" w:rsidP="002D5E6D">
      <w:pPr>
        <w:pStyle w:val="ProductList-Offering1Heading"/>
        <w:rPr>
          <w:lang w:val="sl-SI"/>
        </w:rPr>
      </w:pPr>
      <w:bookmarkStart w:id="53" w:name="_Toc454200070"/>
      <w:bookmarkStart w:id="54" w:name="DataProcessingTerms"/>
      <w:r w:rsidRPr="0075793C">
        <w:rPr>
          <w:lang w:val="sl-SI"/>
        </w:rPr>
        <w:lastRenderedPageBreak/>
        <w:t>Pogoji za obdelavo podatkov</w:t>
      </w:r>
      <w:bookmarkEnd w:id="53"/>
    </w:p>
    <w:bookmarkEnd w:id="54"/>
    <w:p w14:paraId="2F075DBA" w14:textId="77777777" w:rsidR="00F77036" w:rsidRPr="009E4752" w:rsidRDefault="00F77036" w:rsidP="00F824AC">
      <w:pPr>
        <w:pStyle w:val="ProductList-Body"/>
        <w:spacing w:after="120"/>
      </w:pPr>
      <w:r w:rsidRPr="009E4752">
        <w:t>V pogoje za obdelavo podatkov so vključeni pogoji iz tega razdelka.</w:t>
      </w:r>
    </w:p>
    <w:p w14:paraId="48A379F1" w14:textId="599CFDB1" w:rsidR="00F77036" w:rsidRPr="009E4752" w:rsidRDefault="00F77036" w:rsidP="00F77036">
      <w:pPr>
        <w:pStyle w:val="ProductList-Body"/>
      </w:pPr>
      <w:r w:rsidRPr="009E4752">
        <w:t xml:space="preserve">V pogoje za obdelavo podatkov so v skladu z odločbo Evropske komisije z dne 5. februarja 2010 o standardnih pogodbenih klavzulah za prenos osebnih podatkov obdelovalcem s sedežem v tretjih državah v skladu z Direktivo EU o varstvu osebnih podatkov vključene tudi »standardne pogodbene klavzule«. Standardne pogodbene klavzule so navedene v </w:t>
      </w:r>
      <w:hyperlink w:anchor="Attachment3" w:history="1">
        <w:r w:rsidRPr="009E4752">
          <w:rPr>
            <w:rStyle w:val="Hyperlink"/>
          </w:rPr>
          <w:t>Dodatku 3</w:t>
        </w:r>
      </w:hyperlink>
      <w:r w:rsidRPr="009E4752">
        <w:t>. Poleg tega</w:t>
      </w:r>
    </w:p>
    <w:p w14:paraId="4289F66E" w14:textId="7410811A" w:rsidR="00F77036" w:rsidRPr="009E4752" w:rsidRDefault="00F77036" w:rsidP="00A44A41">
      <w:pPr>
        <w:pStyle w:val="ProductList-Body"/>
        <w:numPr>
          <w:ilvl w:val="0"/>
          <w:numId w:val="4"/>
        </w:numPr>
        <w:ind w:left="450" w:hanging="270"/>
      </w:pPr>
      <w:r w:rsidRPr="009E4752">
        <w:t xml:space="preserve">Sklenitev pogodbe o količinskem licenciranju vključuje tudi sklenitev </w:t>
      </w:r>
      <w:hyperlink w:anchor="Attachment3" w:history="1">
        <w:r w:rsidRPr="009E4752">
          <w:rPr>
            <w:rStyle w:val="Hyperlink"/>
          </w:rPr>
          <w:t>Dodatka 3</w:t>
        </w:r>
      </w:hyperlink>
      <w:r w:rsidRPr="009E4752">
        <w:t>, ki ga sopodpiše družba Microsoft Corporation.</w:t>
      </w:r>
    </w:p>
    <w:p w14:paraId="41BFB8AC" w14:textId="77777777" w:rsidR="00F77036" w:rsidRPr="009E4752" w:rsidRDefault="00F77036" w:rsidP="0088164F">
      <w:pPr>
        <w:pStyle w:val="ProductList-Body"/>
        <w:numPr>
          <w:ilvl w:val="0"/>
          <w:numId w:val="4"/>
        </w:numPr>
        <w:spacing w:before="40"/>
        <w:ind w:left="450" w:hanging="270"/>
      </w:pPr>
      <w:r w:rsidRPr="009E4752">
        <w:t>Pogoji v strankini pogodbi o količinskem licenciranju, vključno s pogoji za obdelavo podatkov, sestavljajo pogodbo o obdelavi podatkov, v okviru katere je Microsoft obdelovalec podatkov.</w:t>
      </w:r>
    </w:p>
    <w:p w14:paraId="731C68BC" w14:textId="77777777" w:rsidR="00F77036" w:rsidRPr="009E4752" w:rsidRDefault="00F77036" w:rsidP="0088164F">
      <w:pPr>
        <w:pStyle w:val="ProductList-Body"/>
        <w:numPr>
          <w:ilvl w:val="0"/>
          <w:numId w:val="4"/>
        </w:numPr>
        <w:spacing w:before="40" w:after="120"/>
        <w:ind w:left="461" w:hanging="274"/>
      </w:pPr>
      <w:r w:rsidRPr="009E4752">
        <w:t>V primeru morebitno nedoslednega ali nasprotujočega si določila v strankini pogodbi o količinskem licenciranju in za posamezno naročnino veljajo pogoji za obdelavo podatkov, ki ostanejo v polni veljavi in izvršljivi, dokler iz Microsoftovih sistemov niso izbrisani vsi povezani strankini podatki v skladu s pogoji za obdelavo podatkov.</w:t>
      </w:r>
    </w:p>
    <w:p w14:paraId="07BB43F0" w14:textId="6284018E" w:rsidR="00F77036" w:rsidRPr="009E4752" w:rsidRDefault="00F77036" w:rsidP="00F77036">
      <w:pPr>
        <w:pStyle w:val="ProductList-Body"/>
      </w:pPr>
      <w:r w:rsidRPr="009E4752">
        <w:t>Stranka lahko v celoti zavrne »standardne pogodbene klavzule« ali pogoje za obdelavo podatkov. Če jih želi stranka zavrniti, mora Microsoftu v pisnem obvestilu poslati te podatke (v skladu s pogoji strankine pogodbe o količinskem licenciranju):</w:t>
      </w:r>
    </w:p>
    <w:p w14:paraId="362A02CA" w14:textId="77777777" w:rsidR="00F77036" w:rsidRPr="009E4752" w:rsidRDefault="00F77036" w:rsidP="00A44A41">
      <w:pPr>
        <w:pStyle w:val="ProductList-Body"/>
        <w:numPr>
          <w:ilvl w:val="0"/>
          <w:numId w:val="5"/>
        </w:numPr>
        <w:ind w:left="450" w:hanging="270"/>
      </w:pPr>
      <w:r w:rsidRPr="009E4752">
        <w:t>polno uradno ime stranke in morebitnih lastniško povezanih podjetij, ki želijo zavrniti klavzule in pogoje,</w:t>
      </w:r>
    </w:p>
    <w:p w14:paraId="04B9C67E" w14:textId="165A03F7" w:rsidR="00F77036" w:rsidRPr="009E4752" w:rsidRDefault="00F77036" w:rsidP="0088164F">
      <w:pPr>
        <w:pStyle w:val="ProductList-Body"/>
        <w:numPr>
          <w:ilvl w:val="0"/>
          <w:numId w:val="5"/>
        </w:numPr>
        <w:spacing w:before="40"/>
        <w:ind w:left="450" w:hanging="270"/>
      </w:pPr>
      <w:r w:rsidRPr="009E4752">
        <w:t xml:space="preserve">podatke o pogodbi o količinskem licenciranju, za katero želi stranka zavrniti klavzule in pogoje, če je stranka sklenila več pogodb o količinskem licenciranju, </w:t>
      </w:r>
    </w:p>
    <w:p w14:paraId="660091B5" w14:textId="77777777" w:rsidR="00F77036" w:rsidRPr="009E4752" w:rsidRDefault="00F77036" w:rsidP="0088164F">
      <w:pPr>
        <w:pStyle w:val="ProductList-Body"/>
        <w:numPr>
          <w:ilvl w:val="0"/>
          <w:numId w:val="5"/>
        </w:numPr>
        <w:spacing w:before="40"/>
        <w:ind w:left="450" w:hanging="270"/>
      </w:pPr>
      <w:r w:rsidRPr="009E4752">
        <w:t>izjavo, da stranka (ali lastniško povezano podjetje) zavrača celotne pogoje za obdelavo podatkov, če želi stranka zavrniti celotne pogoje za obdelavo podatkov, in</w:t>
      </w:r>
    </w:p>
    <w:p w14:paraId="3EE2C6F6" w14:textId="77777777" w:rsidR="00F77036" w:rsidRPr="009E4752" w:rsidRDefault="00F77036" w:rsidP="0088164F">
      <w:pPr>
        <w:pStyle w:val="ProductList-Body"/>
        <w:numPr>
          <w:ilvl w:val="0"/>
          <w:numId w:val="5"/>
        </w:numPr>
        <w:spacing w:before="40" w:after="120"/>
        <w:ind w:left="461" w:hanging="274"/>
      </w:pPr>
      <w:r w:rsidRPr="009E4752">
        <w:t xml:space="preserve">izjavo, da stranka (ali lastniško povezano podjetje) zavrača samo standardne pogodbene klavzule, če želi stranka zavrniti samo standardne pogodbene klavzule. </w:t>
      </w:r>
    </w:p>
    <w:p w14:paraId="650242FB" w14:textId="183A9416" w:rsidR="00F77036" w:rsidRPr="009E4752" w:rsidRDefault="00F77036" w:rsidP="00F824AC">
      <w:pPr>
        <w:pStyle w:val="ProductList-Body"/>
        <w:spacing w:after="120"/>
      </w:pPr>
      <w:r w:rsidRPr="009E4752">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A4C2608" w14:textId="77777777" w:rsidR="001E0DB5" w:rsidRPr="003B7142" w:rsidRDefault="001E0DB5" w:rsidP="001E0DB5">
      <w:pPr>
        <w:pStyle w:val="ProductList-Body"/>
        <w:rPr>
          <w:b/>
        </w:rPr>
      </w:pPr>
      <w:r>
        <w:rPr>
          <w:b/>
        </w:rPr>
        <w:t>V pogojih za obdelavo podatkov se izraz »spletne storitve« nanaša samo na storitve v spodnji tabeli in ne vključuje morebitnih preskusnih različic, izraz »podatki o stranki« pa vključuje samo podatke o stranki, posredovane prek uporabe teh spletnih storitev.</w:t>
      </w:r>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FE09F1">
        <w:trPr>
          <w:tblHeader/>
        </w:trPr>
        <w:tc>
          <w:tcPr>
            <w:tcW w:w="10800" w:type="dxa"/>
            <w:gridSpan w:val="2"/>
            <w:shd w:val="clear" w:color="auto" w:fill="0072C6"/>
          </w:tcPr>
          <w:p w14:paraId="37028FD7" w14:textId="77777777" w:rsidR="004A4465" w:rsidRPr="00231971" w:rsidRDefault="004A4465" w:rsidP="00FE09F1">
            <w:pPr>
              <w:pStyle w:val="ProductList-Body"/>
              <w:spacing w:before="20" w:after="20"/>
              <w:rPr>
                <w:color w:val="FFFFFF" w:themeColor="background1"/>
                <w:sz w:val="16"/>
                <w:szCs w:val="16"/>
              </w:rPr>
            </w:pPr>
            <w:r>
              <w:rPr>
                <w:color w:val="FFFFFF" w:themeColor="background1"/>
                <w:sz w:val="16"/>
                <w:szCs w:val="16"/>
              </w:rPr>
              <w:t>Spletne storitve</w:t>
            </w:r>
          </w:p>
        </w:tc>
      </w:tr>
      <w:tr w:rsidR="00BF50E4" w14:paraId="3CE7F0C0" w14:textId="77777777" w:rsidTr="00FE09F1">
        <w:tc>
          <w:tcPr>
            <w:tcW w:w="2610" w:type="dxa"/>
            <w:vAlign w:val="center"/>
          </w:tcPr>
          <w:p w14:paraId="6CEE54A6" w14:textId="46BD6F34" w:rsidR="00BF50E4" w:rsidRPr="00231971" w:rsidRDefault="00BF50E4" w:rsidP="00BF50E4">
            <w:pPr>
              <w:pStyle w:val="ProductList-Body"/>
              <w:rPr>
                <w:sz w:val="16"/>
                <w:szCs w:val="16"/>
              </w:rPr>
            </w:pPr>
            <w:bookmarkStart w:id="55" w:name="MicrosoftDynamicsOnlineServices"/>
            <w:r>
              <w:rPr>
                <w:sz w:val="16"/>
                <w:szCs w:val="16"/>
              </w:rPr>
              <w:t>Storitve Microsoft Dynamics Online</w:t>
            </w:r>
          </w:p>
        </w:tc>
        <w:tc>
          <w:tcPr>
            <w:tcW w:w="8190" w:type="dxa"/>
          </w:tcPr>
          <w:p w14:paraId="0E325B5E" w14:textId="37B29DFD" w:rsidR="00BF50E4" w:rsidRPr="00231971" w:rsidRDefault="00BF50E4" w:rsidP="00BF50E4">
            <w:pPr>
              <w:pStyle w:val="ProductList-Body"/>
              <w:rPr>
                <w:sz w:val="16"/>
                <w:szCs w:val="16"/>
              </w:rPr>
            </w:pPr>
            <w:r>
              <w:rPr>
                <w:sz w:val="16"/>
                <w:szCs w:val="16"/>
              </w:rPr>
              <w:t>Te storitve: Microsoft Dynamics CRM Online in Microsoft Dynamics Marketing. Storitve Microsoft Dynamics Online Services ne vključujejo (1) programske opreme Microsoft Dynamics CRM za podprte naprave, ki vključuje storitve Microsoft Dynamics CRM Online za tablične računalnike in/ali pametne telefone, vendar ni omejena nanje, ali (2) morebitnih drugih storitev z ločeno blagovno znamko, ki so na voljo s storitvijo Microsoft Dynamics CRM Online ali Microsoft Dynamics Marketing oziroma povezane z njo.</w:t>
            </w:r>
          </w:p>
        </w:tc>
      </w:tr>
      <w:bookmarkEnd w:id="55"/>
      <w:tr w:rsidR="004A4465" w14:paraId="59CE5804" w14:textId="77777777" w:rsidTr="00FE09F1">
        <w:tc>
          <w:tcPr>
            <w:tcW w:w="2610" w:type="dxa"/>
            <w:vAlign w:val="center"/>
          </w:tcPr>
          <w:p w14:paraId="290BDA28" w14:textId="77777777" w:rsidR="004A4465" w:rsidRPr="00231971" w:rsidRDefault="004A4465" w:rsidP="00FE09F1">
            <w:pPr>
              <w:pStyle w:val="ProductList-Body"/>
              <w:rPr>
                <w:sz w:val="16"/>
                <w:szCs w:val="16"/>
              </w:rPr>
            </w:pPr>
            <w:r>
              <w:rPr>
                <w:sz w:val="16"/>
                <w:szCs w:val="16"/>
              </w:rPr>
              <w:t>Storitve Office 365</w:t>
            </w:r>
          </w:p>
        </w:tc>
        <w:tc>
          <w:tcPr>
            <w:tcW w:w="8190" w:type="dxa"/>
          </w:tcPr>
          <w:p w14:paraId="46BCF34B" w14:textId="77777777" w:rsidR="004A4465" w:rsidRPr="003B6679" w:rsidRDefault="004A4465" w:rsidP="00FE09F1">
            <w:pPr>
              <w:pStyle w:val="ProductList-Body"/>
              <w:rPr>
                <w:spacing w:val="-1"/>
                <w:sz w:val="16"/>
                <w:szCs w:val="16"/>
              </w:rPr>
            </w:pPr>
            <w:r w:rsidRPr="003B6679">
              <w:rPr>
                <w:spacing w:val="-1"/>
                <w:sz w:val="16"/>
                <w:szCs w:val="16"/>
              </w:rPr>
              <w:t>Naslednje storitve, od katerih je vsaka samostojna storitev ali vključena v paket ali zbirko znamke Office 365: Exchange Online, Exchange Online Archiving, Exchange Online Protection, Advanced Threat Protection, SharePoint Online, OneDrive za podjetja, Project Online, Skype za podjetja Online, Sway, Office Online, Delve Analytics, Customer Lockbox in Yammer Enterprise.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A4465" w14:paraId="59B2E19B" w14:textId="77777777" w:rsidTr="00FE09F1">
        <w:tc>
          <w:tcPr>
            <w:tcW w:w="2610" w:type="dxa"/>
            <w:vAlign w:val="center"/>
          </w:tcPr>
          <w:p w14:paraId="5C136E23" w14:textId="77777777" w:rsidR="004A4465" w:rsidRPr="00231971" w:rsidRDefault="004A4465" w:rsidP="00FE09F1">
            <w:pPr>
              <w:pStyle w:val="ProductList-Body"/>
              <w:rPr>
                <w:sz w:val="16"/>
                <w:szCs w:val="16"/>
              </w:rPr>
            </w:pPr>
            <w:bookmarkStart w:id="56" w:name="MicrosoftAzureCoreServices"/>
            <w:r>
              <w:rPr>
                <w:sz w:val="16"/>
                <w:szCs w:val="16"/>
              </w:rPr>
              <w:t>Osnovne storitve Microsoft Azure</w:t>
            </w:r>
            <w:bookmarkEnd w:id="56"/>
          </w:p>
        </w:tc>
        <w:tc>
          <w:tcPr>
            <w:tcW w:w="8190" w:type="dxa"/>
          </w:tcPr>
          <w:p w14:paraId="70752900" w14:textId="77777777" w:rsidR="004A4465" w:rsidRPr="00231971" w:rsidRDefault="004A4465" w:rsidP="00FE09F1">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in Workflow Manager.</w:t>
            </w:r>
          </w:p>
        </w:tc>
      </w:tr>
      <w:tr w:rsidR="004A4465" w14:paraId="038FB5C7" w14:textId="77777777" w:rsidTr="00FE09F1">
        <w:tc>
          <w:tcPr>
            <w:tcW w:w="2610" w:type="dxa"/>
            <w:vAlign w:val="center"/>
          </w:tcPr>
          <w:p w14:paraId="3E85D3D8" w14:textId="77777777" w:rsidR="004A4465" w:rsidRPr="00231971" w:rsidRDefault="004A4465" w:rsidP="00FE09F1">
            <w:pPr>
              <w:pStyle w:val="ProductList-Body"/>
              <w:rPr>
                <w:sz w:val="16"/>
                <w:szCs w:val="16"/>
              </w:rPr>
            </w:pPr>
            <w:r>
              <w:rPr>
                <w:sz w:val="16"/>
                <w:szCs w:val="16"/>
              </w:rPr>
              <w:t>Spletne storitve Microsoft Intune</w:t>
            </w:r>
          </w:p>
        </w:tc>
        <w:tc>
          <w:tcPr>
            <w:tcW w:w="8190" w:type="dxa"/>
          </w:tcPr>
          <w:p w14:paraId="2F1CEBD2" w14:textId="77777777" w:rsidR="004A4465" w:rsidRPr="00231971" w:rsidRDefault="004A4465" w:rsidP="00FE09F1">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4A4465" w14:paraId="010BE5D2" w14:textId="77777777" w:rsidTr="00FE09F1">
        <w:tc>
          <w:tcPr>
            <w:tcW w:w="2610" w:type="dxa"/>
            <w:vAlign w:val="center"/>
          </w:tcPr>
          <w:p w14:paraId="3B3D48A4" w14:textId="77777777" w:rsidR="004A4465" w:rsidRPr="00231971" w:rsidRDefault="004A4465" w:rsidP="00FE09F1">
            <w:pPr>
              <w:pStyle w:val="ProductList-Body"/>
              <w:rPr>
                <w:sz w:val="16"/>
                <w:szCs w:val="16"/>
              </w:rPr>
            </w:pPr>
            <w:r>
              <w:rPr>
                <w:sz w:val="16"/>
                <w:szCs w:val="16"/>
              </w:rPr>
              <w:t>Storitve Microsoft Power BI Services</w:t>
            </w:r>
          </w:p>
        </w:tc>
        <w:tc>
          <w:tcPr>
            <w:tcW w:w="8190" w:type="dxa"/>
          </w:tcPr>
          <w:p w14:paraId="3918A201" w14:textId="77777777" w:rsidR="004A4465" w:rsidRPr="00231971" w:rsidRDefault="004A4465" w:rsidP="00FE09F1">
            <w:pPr>
              <w:pStyle w:val="ProductList-Body"/>
              <w:rPr>
                <w:sz w:val="16"/>
                <w:szCs w:val="16"/>
              </w:rPr>
            </w:pPr>
            <w:r>
              <w:rPr>
                <w:sz w:val="16"/>
                <w:szCs w:val="16"/>
              </w:rPr>
              <w:t>Del storitve v oblaku Microsoft Power BI, ki je na voljo kot samostojna storitev ali kot je vključen v paketu ali zbirki znamke Office 365, vendar ne vključujoč funkcij podatkovnega kataloga, programov Power BI za mobilne naprave ali programske opreme Power BI Desktop.</w:t>
            </w:r>
          </w:p>
        </w:tc>
      </w:tr>
    </w:tbl>
    <w:p w14:paraId="5F586263" w14:textId="77777777" w:rsidR="00022EE2" w:rsidRDefault="00022EE2" w:rsidP="00022EE2">
      <w:pPr>
        <w:pStyle w:val="ProductList-Body"/>
      </w:pPr>
    </w:p>
    <w:p w14:paraId="27B0636B" w14:textId="77777777" w:rsidR="00BF50E4" w:rsidRDefault="00BF50E4" w:rsidP="00BF50E4">
      <w:pPr>
        <w:pStyle w:val="ProductList-SubSubSectionHeading"/>
        <w:outlineLvl w:val="2"/>
      </w:pPr>
      <w:bookmarkStart w:id="57" w:name="DataProcessingTerms_DataatRest"/>
      <w:bookmarkStart w:id="58" w:name="_Toc449618396"/>
      <w:bookmarkStart w:id="59" w:name="_Toc445967463"/>
      <w:bookmarkStart w:id="60" w:name="_Toc454200071"/>
      <w:r>
        <w:t>Mesto nedejavnih podatkov stranke</w:t>
      </w:r>
      <w:bookmarkEnd w:id="57"/>
      <w:bookmarkEnd w:id="58"/>
      <w:bookmarkEnd w:id="59"/>
      <w:bookmarkEnd w:id="60"/>
    </w:p>
    <w:p w14:paraId="34E2C57B" w14:textId="77777777" w:rsidR="00BF50E4" w:rsidRDefault="00BF50E4" w:rsidP="00BF50E4">
      <w:pPr>
        <w:pStyle w:val="ProductList-Body"/>
      </w:pPr>
      <w:r>
        <w:t>Microsoft bo nedejavne podatke stranke shranil na določenih večjih geografskih območjih (s skupnim imenom »geografsko območje), kot je opisano spodaj:</w:t>
      </w:r>
    </w:p>
    <w:p w14:paraId="7ABECFB4" w14:textId="77777777" w:rsidR="00BF50E4" w:rsidRDefault="00BF50E4" w:rsidP="00BF50E4">
      <w:pPr>
        <w:pStyle w:val="ProductList-Body"/>
        <w:numPr>
          <w:ilvl w:val="0"/>
          <w:numId w:val="6"/>
        </w:numPr>
        <w:ind w:left="450" w:hanging="270"/>
      </w:pPr>
      <w:r>
        <w:rPr>
          <w:b/>
        </w:rPr>
        <w:t xml:space="preserve">Storitve Office 365. </w:t>
      </w:r>
      <w:r>
        <w:t xml:space="preserve">Če stranka svojega najemnika nastavi in omogoči v Avstraliji, Evropski uniji, Indiji, na Japonskem ali v ZDA (vsaka od navedenih držav/območij je geografsko območje), bo Microsoft te strankine podatke v mirovanju shranil samo na zadevnem geografskem </w:t>
      </w:r>
      <w:r>
        <w:lastRenderedPageBreak/>
        <w:t xml:space="preserve">območju: (1) vsebino nabiralnika v storitvi Exchange Online (telo e-poštnega sporočila, koledarski vnosi in vsebina e-poštnih prilog) in (2) vsebino mesta v storitvi SharePoint Online ter datoteke, shranjene na tem mestu. </w:t>
      </w:r>
    </w:p>
    <w:p w14:paraId="05332C4C" w14:textId="77777777" w:rsidR="00BF50E4" w:rsidRDefault="00BF50E4" w:rsidP="00BF50E4">
      <w:pPr>
        <w:pStyle w:val="ProductList-Body"/>
        <w:numPr>
          <w:ilvl w:val="0"/>
          <w:numId w:val="6"/>
        </w:numPr>
        <w:ind w:left="450" w:hanging="270"/>
      </w:pPr>
      <w:r>
        <w:rPr>
          <w:b/>
        </w:rPr>
        <w:t>Spletne storitve Microsoft Intune</w:t>
      </w:r>
      <w:r>
        <w:t>. Če stranka nastavi in omogoči račun najemnika, izbere razpoložljivo geografsko območje, na katerem bodo shranjeni njeni nedejavni podatki. Microsoft strankinih podatkov ne bo prenesel zunaj geografskega območja, ki ga je izbrala stranka, razen kot je navedeno v razdelku »Mesto podatkov« v središču zaupanja za Microsoft Intune.</w:t>
      </w:r>
    </w:p>
    <w:p w14:paraId="1737157C" w14:textId="77777777" w:rsidR="00BF50E4" w:rsidRDefault="00BF50E4" w:rsidP="00BF50E4">
      <w:pPr>
        <w:pStyle w:val="ProductList-Body"/>
        <w:numPr>
          <w:ilvl w:val="0"/>
          <w:numId w:val="6"/>
        </w:numPr>
        <w:ind w:left="450" w:hanging="270"/>
      </w:pPr>
      <w:r>
        <w:rPr>
          <w:b/>
        </w:rPr>
        <w:t>Microsoft Power BI</w:t>
      </w:r>
      <w:r>
        <w:t>. Če stranka svojega najemnika nastavi in omogoči v Avstraliji, Evropski uniji ali Združenih državah, bo Microsoft strankine podatke v mirovanju za Microsoft Power BI shranil samo na tem geografskem območju.</w:t>
      </w:r>
    </w:p>
    <w:p w14:paraId="702CBE09" w14:textId="77777777" w:rsidR="00022EE2" w:rsidRDefault="00022EE2" w:rsidP="00022EE2">
      <w:pPr>
        <w:pStyle w:val="ProductList-Body"/>
        <w:numPr>
          <w:ilvl w:val="0"/>
          <w:numId w:val="6"/>
        </w:numPr>
        <w:ind w:left="450" w:hanging="270"/>
      </w:pPr>
      <w:r>
        <w:rPr>
          <w:b/>
        </w:rPr>
        <w:t>Osnovne storitve Microsoft Azure</w:t>
      </w:r>
      <w:r w:rsidRPr="008909AF">
        <w:rPr>
          <w:b/>
          <w:bCs/>
        </w:rPr>
        <w:t>.</w:t>
      </w:r>
      <w:r>
        <w:t xml:space="preserve"> Če stranka konfigurira določeno storitev in jo uvede na geografskem območju, bo Microsoft za to storitev shranil nedejavne podatke stranke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F834D43" w14:textId="77777777" w:rsidR="00022EE2" w:rsidRDefault="00022EE2" w:rsidP="00022EE2">
      <w:pPr>
        <w:pStyle w:val="ProductList-Body"/>
        <w:numPr>
          <w:ilvl w:val="0"/>
          <w:numId w:val="6"/>
        </w:numPr>
        <w:spacing w:after="120"/>
        <w:ind w:left="450" w:hanging="270"/>
      </w:pPr>
      <w:r>
        <w:rPr>
          <w:b/>
        </w:rPr>
        <w:t>Microsoft Dynamics CRM Online</w:t>
      </w:r>
      <w:r w:rsidRPr="008909AF">
        <w:rPr>
          <w:b/>
          <w:bCs/>
        </w:rPr>
        <w:t>.</w:t>
      </w:r>
      <w:r>
        <w:t xml:space="preserve"> Če stranka za pravne osebe, ki jih upravlja prek storitve Microsoft Dynamics CRM Online, svoj primerek nastavi in omogoči v Združenih državah ali Evropski uniji, bo Microsoft njene nedejavne podatke shranil v Združenih državah ali Evropski uniji, kot je primerno.</w:t>
      </w:r>
    </w:p>
    <w:p w14:paraId="6B37F60E" w14:textId="77777777" w:rsidR="00022EE2" w:rsidRDefault="00022EE2" w:rsidP="00022EE2">
      <w:pPr>
        <w:pStyle w:val="ProductList-Body"/>
      </w:pPr>
      <w:r>
        <w:t>Microsoft ne nadzoruje ali omejuje regij, iz katerih lahko stranka ali njeni končni uporabniki dostopajo do strankinih podatkov ali jih premaknejo.</w:t>
      </w:r>
    </w:p>
    <w:p w14:paraId="07D888B8" w14:textId="2570D945" w:rsidR="00022EE2" w:rsidRDefault="00022EE2" w:rsidP="00A914BF">
      <w:pPr>
        <w:pStyle w:val="ProductList-Body"/>
      </w:pPr>
    </w:p>
    <w:p w14:paraId="2B53DA1A" w14:textId="77777777" w:rsidR="00BF50E4" w:rsidRDefault="00BF50E4" w:rsidP="00BF50E4">
      <w:pPr>
        <w:pStyle w:val="ProductList-SubSubSectionHeading"/>
        <w:outlineLvl w:val="2"/>
      </w:pPr>
      <w:bookmarkStart w:id="61" w:name="DataProcessingTerms_Privacy"/>
      <w:bookmarkStart w:id="62" w:name="_Toc449618397"/>
      <w:bookmarkStart w:id="63" w:name="_Toc445967464"/>
      <w:bookmarkStart w:id="64" w:name="_Toc454200072"/>
      <w:r>
        <w:t>Zasebnost</w:t>
      </w:r>
      <w:bookmarkEnd w:id="61"/>
      <w:bookmarkEnd w:id="62"/>
      <w:bookmarkEnd w:id="63"/>
      <w:bookmarkEnd w:id="64"/>
    </w:p>
    <w:p w14:paraId="4AE2F063" w14:textId="77777777" w:rsidR="00BF50E4" w:rsidRPr="00AB4578" w:rsidRDefault="00BF50E4" w:rsidP="00BF50E4">
      <w:pPr>
        <w:pStyle w:val="ProductList-Body"/>
        <w:numPr>
          <w:ilvl w:val="0"/>
          <w:numId w:val="7"/>
        </w:numPr>
        <w:ind w:left="450" w:hanging="270"/>
      </w:pPr>
      <w:r>
        <w:rPr>
          <w:b/>
        </w:rPr>
        <w:t>Brisanje in vračilo strankinih podatkov.</w:t>
      </w:r>
      <w:r>
        <w:t xml:space="preserve"> Microsoft bo po največ 180 dneh po poteku veljavnosti ali odpovedi strankine uporabe spletne storitve onemogočil račun in izbrisal strankine podatke iz računa. </w:t>
      </w:r>
    </w:p>
    <w:p w14:paraId="7F2CD0BD" w14:textId="77777777" w:rsidR="00BF50E4" w:rsidRDefault="00BF50E4" w:rsidP="00BF50E4">
      <w:pPr>
        <w:pStyle w:val="ProductList-Body"/>
        <w:numPr>
          <w:ilvl w:val="0"/>
          <w:numId w:val="7"/>
        </w:numPr>
        <w:ind w:left="450"/>
      </w:pPr>
      <w:r>
        <w:rPr>
          <w:b/>
        </w:rPr>
        <w:t>Prenos strankinih podatkov.</w:t>
      </w:r>
      <w:r>
        <w:t xml:space="preserve"> Če stranka ni zavrnila standardnih pogodbenih klavzul, bodo te urejale vse prenose strankinih podatkov iz Evropske unije, Evropskega gospodarskega prostora in Švice. Microsoft bo upošteval zahteve zakonodaje o varstvu podatkov Evropskega gospodarskega prostora in Švice glede zbiranja, uporabe, prenosa, hranjenja in druge obdelave osebnih podatkov iz Evropskega gospodarskega prostora in Švice.</w:t>
      </w:r>
    </w:p>
    <w:p w14:paraId="14DD2BE2" w14:textId="006ECBB1" w:rsidR="00086F17" w:rsidRPr="009E4752" w:rsidRDefault="00086F17" w:rsidP="00A44A41">
      <w:pPr>
        <w:pStyle w:val="ProductList-Body"/>
        <w:numPr>
          <w:ilvl w:val="0"/>
          <w:numId w:val="7"/>
        </w:numPr>
        <w:ind w:left="450" w:hanging="270"/>
      </w:pPr>
      <w:r w:rsidRPr="009E4752">
        <w:rPr>
          <w:b/>
        </w:rPr>
        <w:t>Microsoftovo osebje</w:t>
      </w:r>
      <w:r w:rsidRPr="004C1708">
        <w:rPr>
          <w:b/>
        </w:rPr>
        <w:t>.</w:t>
      </w:r>
      <w:r w:rsidRPr="009E4752">
        <w:t xml:space="preserve"> Microsoftovo osebje strankinih podatkov ne bo obdelovalo brez pooblastila stranke. Microsoftovo osebje mora ohraniti varnost in zaupnost vseh strankinih podatkov, kot je to določeno v pogojih za obdelavo podatkov, ta obveznost pa ostane v veljavi tudi po tem, ko bo njihovo delo končano.</w:t>
      </w:r>
    </w:p>
    <w:p w14:paraId="03E945F0" w14:textId="555A6521" w:rsidR="00086F17" w:rsidRPr="009E4752" w:rsidRDefault="00086F17" w:rsidP="00CD7F8D">
      <w:pPr>
        <w:pStyle w:val="ProductList-Body"/>
        <w:numPr>
          <w:ilvl w:val="0"/>
          <w:numId w:val="7"/>
        </w:numPr>
        <w:ind w:left="450" w:hanging="270"/>
      </w:pPr>
      <w:r w:rsidRPr="009E4752">
        <w:rPr>
          <w:b/>
        </w:rPr>
        <w:t>Prenos podizvajalcu</w:t>
      </w:r>
      <w:r w:rsidRPr="004C1708">
        <w:rPr>
          <w:b/>
        </w:rPr>
        <w:t>.</w:t>
      </w:r>
      <w:r w:rsidRPr="009E4752">
        <w:t xml:space="preserve"> Microsoft lahko najame podizvajalce za opravljanje določenih omejenih ali pomožnih storitev v njegovem imenu. Vsi podizvajalci, ki jim Microsoft prenese strankine podatke, tudi podatke, ki se uporabljajo za namene shranjevanja, morajo skleniti pisne pogodbe z Microsoftom, ki podatke ščitijo enako kot ti pogoji za obdelavo podatkov. Stranka soglaša, da lahko Microsoft prenese strankine podatke podizvajalcem, kot je določeno v pogojih za obdelavo podatkov. Microsoft osebnih podatkov, ki jih stranka posreduje Microsoftu prek uporabe spletnih storitev, ne bo prenesel nobeni tretji osebi (niti za namene shranjevanja), razen kot je določeno v pogojih za obdelavo podatkov ali če stranka zahteva drugače. Vsaka spletna storitev ima spletno mesto, na katerem je seznam podizvajalcev, ki so pooblaščeni za dostop do podatkov o stranki, ter omejene ali pomožne storitve, ki jih opravljajo. Microsoft bo vsaj 14 dni pred tem, ko bo kateremu koli novemu podizvajalcu podelil dovoljenje za dostop do strankinih podatkov, posodobil upoštevno spletno mesto in stranki zagotovil mehanizem za pridobivanje obvestila o taki posodobitvi. Če stranka ne odobri novega podizvajalca, lahko stranka brez kazni odpove upoštevno spletno storitev, tako da pred iztekom obdobja, ko je treba poslati obvestilo, posreduje pisno obvestilo o odpovedi, ki vsebuje opis razlogov za neodobritev. Če je upoštevna spletna storitev del zbirke (ali podobnega enkratnega nakupa storitev), morebitna odpoved velja za celotno zbirko. Microsoft bo po odpovedi iz nadaljnjih računov za stranko odstranil plačilne obveznosti za odpovedane spletne storitve.</w:t>
      </w:r>
    </w:p>
    <w:p w14:paraId="4BB5D145" w14:textId="77777777" w:rsidR="00086F17" w:rsidRPr="009E4752" w:rsidRDefault="00086F17" w:rsidP="00086F17">
      <w:pPr>
        <w:pStyle w:val="ProductList-Body"/>
      </w:pPr>
    </w:p>
    <w:p w14:paraId="11FFD032" w14:textId="29D1BC8C" w:rsidR="00086F17" w:rsidRPr="009E4752" w:rsidRDefault="00086F17" w:rsidP="00233C87">
      <w:pPr>
        <w:pStyle w:val="ProductList-SubSubSectionHeading"/>
        <w:outlineLvl w:val="2"/>
      </w:pPr>
      <w:bookmarkStart w:id="65" w:name="_Toc454200073"/>
      <w:r w:rsidRPr="009E4752">
        <w:t>Dodatni pogoji za Evropo</w:t>
      </w:r>
      <w:bookmarkEnd w:id="65"/>
    </w:p>
    <w:p w14:paraId="272CAA95" w14:textId="1DE2BD72" w:rsidR="00086F17" w:rsidRPr="009E4752" w:rsidRDefault="00086F17" w:rsidP="00086F17">
      <w:pPr>
        <w:pStyle w:val="ProductList-Body"/>
      </w:pPr>
      <w:r w:rsidRPr="009E4752">
        <w:t>Ti dodatni pogoji za Evropo veljajo le, če ima stranka končne uporabnike v Evropskem gospodarskem prostoru (»EGP«) ali Švici.</w:t>
      </w:r>
    </w:p>
    <w:p w14:paraId="7798D7EA" w14:textId="0F2CACEC" w:rsidR="00086F17" w:rsidRPr="009E4752" w:rsidRDefault="00086F17" w:rsidP="00A44A41">
      <w:pPr>
        <w:pStyle w:val="ProductList-Body"/>
        <w:numPr>
          <w:ilvl w:val="0"/>
          <w:numId w:val="8"/>
        </w:numPr>
        <w:ind w:left="450" w:hanging="270"/>
      </w:pPr>
      <w:r w:rsidRPr="009E4752">
        <w:rPr>
          <w:b/>
        </w:rPr>
        <w:t>Končni uporabniki v EGP ali Švici</w:t>
      </w:r>
      <w:r w:rsidRPr="004C1708">
        <w:rPr>
          <w:b/>
        </w:rPr>
        <w:t>.</w:t>
      </w:r>
      <w:r w:rsidRPr="009E4752">
        <w:t xml:space="preserve"> Pogoji, uporabljeni v pogojih za obdelavo podatkov, ki niso posebej opredeljeni, imajo enak pomen, kot jim je določen v Direktivi 95/46/ES Evropskega parlamenta in Sveta z dne 24. oktobra 1995 o varstvu posameznikov pri obdelavi osebnih podatkov in o prostem pretoku takih podatkov (»Direktiva EU o varstvu osebnih podatkov«).</w:t>
      </w:r>
    </w:p>
    <w:p w14:paraId="7E37ADF4" w14:textId="77777777" w:rsidR="001E0DB5" w:rsidRDefault="001E0DB5" w:rsidP="001E0DB5">
      <w:pPr>
        <w:pStyle w:val="ProductList-Body"/>
        <w:numPr>
          <w:ilvl w:val="0"/>
          <w:numId w:val="8"/>
        </w:numPr>
        <w:ind w:left="450" w:hanging="270"/>
      </w:pPr>
      <w:r>
        <w:rPr>
          <w:b/>
        </w:rPr>
        <w:t>Namen pogodbenih strank</w:t>
      </w:r>
      <w:r w:rsidRPr="003142DC">
        <w:rPr>
          <w:b/>
          <w:bCs/>
        </w:rPr>
        <w:t>.</w:t>
      </w:r>
      <w:r>
        <w:t xml:space="preserve"> Microsoft je v povezavi s spletnimi storitvami obdelovalec podatkov (ali podobdelovalec), ki deluje v imenu stranke. Microsoft bo kot obdelovalec podatkov (ali podobdelovalec) ukrepal le po navodilih stranke. Pogoji za spletne storitve in strankina licenčna pogodba za količinsko licenciranje (vključno s pogoji in določili, ki se tukaj vključujejo s sklicem), skupaj s strankino uporabo in konfiguracijo funkcij v spletnih storitvah, so strankina celotna in dokončna navodila Microsoftu za obdelavo podatkov o stranki. Za vsa dodatna ali nadomestna navodila se je treba dogovoriti v skladu s postopkom za spreminjanje strankine pogodbe o količinskem licenciranju.</w:t>
      </w:r>
    </w:p>
    <w:p w14:paraId="41D047C4" w14:textId="3EDD20C1" w:rsidR="00086F17" w:rsidRPr="009E4752" w:rsidRDefault="00086F17" w:rsidP="00A44A41">
      <w:pPr>
        <w:pStyle w:val="ProductList-Body"/>
        <w:numPr>
          <w:ilvl w:val="0"/>
          <w:numId w:val="8"/>
        </w:numPr>
        <w:ind w:left="450" w:hanging="270"/>
      </w:pPr>
      <w:r w:rsidRPr="009E4752">
        <w:rPr>
          <w:b/>
        </w:rPr>
        <w:t>Trajanje in predmet obdelave podatkov</w:t>
      </w:r>
      <w:r w:rsidRPr="004C1708">
        <w:rPr>
          <w:b/>
        </w:rPr>
        <w:t>.</w:t>
      </w:r>
      <w:r w:rsidRPr="009E4752">
        <w:t xml:space="preserve"> Podatke je mogoče obdelovati samo v obdobju veljavnosti, določenem v strankini pogodbi o količinskem licenciranju. Cilj obdelave podatkov je izvajanje spletnih storitev.</w:t>
      </w:r>
    </w:p>
    <w:p w14:paraId="6E5DFA39" w14:textId="25FA346C" w:rsidR="00086F17" w:rsidRPr="009E4752" w:rsidRDefault="00086F17" w:rsidP="00A44A41">
      <w:pPr>
        <w:pStyle w:val="ProductList-Body"/>
        <w:numPr>
          <w:ilvl w:val="0"/>
          <w:numId w:val="8"/>
        </w:numPr>
        <w:ind w:left="450" w:hanging="270"/>
      </w:pPr>
      <w:r w:rsidRPr="009E4752">
        <w:rPr>
          <w:b/>
        </w:rPr>
        <w:t>Obseg in namen obdelave podatkov</w:t>
      </w:r>
      <w:r w:rsidRPr="009E4752">
        <w:t>. Obseg in namen obdelave strankinih podatkov, vključno z morebitnimi osebnimi podatki, ki so vključeni v strankine podatke, sta opisana v pogojih za obdelavo podatkov in strankini pogodbi o količinskem licenciranju.</w:t>
      </w:r>
    </w:p>
    <w:p w14:paraId="26555C9D" w14:textId="16D7A576" w:rsidR="00086F17" w:rsidRPr="009E4752" w:rsidRDefault="00086F17" w:rsidP="00A44A41">
      <w:pPr>
        <w:pStyle w:val="ProductList-Body"/>
        <w:numPr>
          <w:ilvl w:val="0"/>
          <w:numId w:val="8"/>
        </w:numPr>
        <w:ind w:left="450" w:hanging="270"/>
      </w:pPr>
      <w:r w:rsidRPr="009E4752">
        <w:rPr>
          <w:b/>
        </w:rPr>
        <w:t>Dostop do strankinih podatkov</w:t>
      </w:r>
      <w:r w:rsidRPr="004C1708">
        <w:rPr>
          <w:b/>
        </w:rPr>
        <w:t>.</w:t>
      </w:r>
      <w:r w:rsidRPr="009E4752">
        <w:t xml:space="preserve"> Microsoft bo v obdobju veljavnosti, ki je določen v strankini pogodbi o količinskem licenciranju, po lastni izbiri in če bo to potrebno v okviru upoštevne zakonodaje, ki uvaja člen 12(b) Direktive EU o varstvu osebnih podatkov, naredil nekaj od tega: </w:t>
      </w:r>
      <w:r w:rsidRPr="009E4752">
        <w:lastRenderedPageBreak/>
        <w:t xml:space="preserve">(1) stranki bo zagotovil možnost, da popravi, izbriše ali blokira strankine podatke, ali (2) bo takšno popravljanje, brisanje ali blokiranje izvedel v imenu stranke. </w:t>
      </w:r>
    </w:p>
    <w:p w14:paraId="1E8A897F" w14:textId="77777777" w:rsidR="00086F17" w:rsidRPr="009E4752" w:rsidRDefault="00086F17" w:rsidP="00086F17">
      <w:pPr>
        <w:pStyle w:val="ProductList-Body"/>
      </w:pPr>
    </w:p>
    <w:p w14:paraId="33CEA8E9" w14:textId="602A7994" w:rsidR="00086F17" w:rsidRPr="009E4752" w:rsidRDefault="00086F17" w:rsidP="00233C87">
      <w:pPr>
        <w:pStyle w:val="ProductList-SubSubSectionHeading"/>
        <w:outlineLvl w:val="2"/>
      </w:pPr>
      <w:bookmarkStart w:id="66" w:name="_Toc454200074"/>
      <w:r w:rsidRPr="009E4752">
        <w:t>Varnost</w:t>
      </w:r>
      <w:bookmarkEnd w:id="66"/>
    </w:p>
    <w:p w14:paraId="5DFE82D5" w14:textId="2191C374" w:rsidR="000E6ED8" w:rsidRPr="009E4752" w:rsidRDefault="007303AE" w:rsidP="003B7142">
      <w:pPr>
        <w:pStyle w:val="ProductList-Body"/>
        <w:numPr>
          <w:ilvl w:val="0"/>
          <w:numId w:val="25"/>
        </w:numPr>
        <w:ind w:left="450" w:hanging="270"/>
        <w:rPr>
          <w:spacing w:val="-2"/>
        </w:rPr>
      </w:pPr>
      <w:r w:rsidRPr="009E4752">
        <w:rPr>
          <w:b/>
          <w:spacing w:val="-2"/>
        </w:rPr>
        <w:t>Splošni postopki</w:t>
      </w:r>
      <w:r w:rsidRPr="00D14EFC">
        <w:rPr>
          <w:b/>
          <w:spacing w:val="-2"/>
        </w:rPr>
        <w:t>.</w:t>
      </w:r>
      <w:r w:rsidRPr="009E4752">
        <w:rPr>
          <w:spacing w:val="-2"/>
        </w:rPr>
        <w:t xml:space="preserve"> Microsoft je za spletne storitve izvedel in bo vzdrževal ter upošteval spodnje varnostne ukrepe, ki so v povezavi z obveznostmi glede zaščite varnosti, določenimi v pogojih za spletne storitve, edina Microsoftova odgovornost v zvezi z varnostjo strankinih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A73B65">
            <w:pPr>
              <w:pStyle w:val="ProductList-Body"/>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lastRenderedPageBreak/>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88164F">
            <w:pPr>
              <w:pStyle w:val="ProductList-Body"/>
              <w:spacing w:before="40"/>
              <w:rPr>
                <w:sz w:val="16"/>
                <w:szCs w:val="16"/>
              </w:rPr>
            </w:pPr>
            <w:r w:rsidRPr="00022EE2">
              <w:rPr>
                <w:b/>
                <w:sz w:val="16"/>
                <w:szCs w:val="16"/>
              </w:rPr>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5BB81CE4" w14:textId="7F5762AB" w:rsidR="00E466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color w:val="000000" w:themeColor="text1"/>
                <w:sz w:val="16"/>
                <w:szCs w:val="16"/>
              </w:rPr>
              <w:t xml:space="preserve">Za </w:t>
            </w:r>
            <w:r w:rsidR="003D22CB" w:rsidRPr="00022EE2">
              <w:rPr>
                <w:iCs/>
                <w:color w:val="000000" w:themeColor="text1"/>
                <w:sz w:val="16"/>
                <w:szCs w:val="16"/>
              </w:rPr>
              <w:t>vsako varnostno kršitev, ki je »varnostni dogodek«, bo Microsoft poslal obvestilo (kot je opisano v razdelku »Obvestilo o kršitvi varnosti« zgoraj) brez nerazumne zamude in v vsakem primeru v roku 30 koledarskih dni.</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9970712" w14:textId="77777777" w:rsidR="00086F17" w:rsidRPr="009E4752" w:rsidRDefault="00086F17" w:rsidP="00A914BF">
      <w:pPr>
        <w:pStyle w:val="ProductList-Body"/>
      </w:pPr>
    </w:p>
    <w:p w14:paraId="51EA57CA" w14:textId="77777777" w:rsidR="00022EE2" w:rsidRPr="00CD7F8D" w:rsidRDefault="00022EE2" w:rsidP="00022EE2">
      <w:pPr>
        <w:pStyle w:val="ProductList-Body"/>
        <w:outlineLvl w:val="2"/>
        <w:rPr>
          <w:b/>
          <w:color w:val="00188F"/>
        </w:rPr>
      </w:pPr>
      <w:r>
        <w:rPr>
          <w:b/>
          <w:color w:val="00188F"/>
        </w:rPr>
        <w:t>Pravilnik o varnosti podatkov v spletnih storitvah</w:t>
      </w:r>
    </w:p>
    <w:p w14:paraId="2636D1AD" w14:textId="77777777" w:rsidR="00022EE2" w:rsidRPr="008909AF" w:rsidRDefault="00022EE2" w:rsidP="00022EE2">
      <w:pPr>
        <w:pStyle w:val="ProductList-Body"/>
        <w:rPr>
          <w:szCs w:val="18"/>
        </w:rPr>
      </w:pPr>
      <w:r w:rsidRPr="008909AF">
        <w:rPr>
          <w:szCs w:val="18"/>
        </w:rPr>
        <w:t>Vsaka od spletnih storitev upošteva pisni pravilnik o varnosti podatkov (</w:t>
      </w:r>
      <w:r>
        <w:rPr>
          <w:szCs w:val="18"/>
        </w:rPr>
        <w:t>»</w:t>
      </w:r>
      <w:r w:rsidRPr="008909AF">
        <w:rPr>
          <w:szCs w:val="18"/>
        </w:rPr>
        <w:t>pravilnik o varnosti podatkov</w:t>
      </w:r>
      <w:r>
        <w:rPr>
          <w:szCs w:val="18"/>
        </w:rPr>
        <w:t>«</w:t>
      </w:r>
      <w:r w:rsidRPr="008909AF">
        <w:rPr>
          <w:szCs w:val="18"/>
        </w:rPr>
        <w:t>), ki je skladen s standardi za nadzor in ogrodji, prikazanimi v spodnji tabeli.</w:t>
      </w:r>
    </w:p>
    <w:p w14:paraId="2016A5E7" w14:textId="77777777" w:rsidR="00022EE2" w:rsidRPr="00C62FB6" w:rsidRDefault="00022EE2" w:rsidP="00022EE2">
      <w:pPr>
        <w:pStyle w:val="ProductList-Body"/>
      </w:pPr>
    </w:p>
    <w:tbl>
      <w:tblPr>
        <w:tblStyle w:val="TableGrid"/>
        <w:tblW w:w="10792" w:type="dxa"/>
        <w:tblInd w:w="-5" w:type="dxa"/>
        <w:tblLayout w:type="fixed"/>
        <w:tblLook w:val="04A0" w:firstRow="1" w:lastRow="0" w:firstColumn="1" w:lastColumn="0" w:noHBand="0" w:noVBand="1"/>
      </w:tblPr>
      <w:tblGrid>
        <w:gridCol w:w="2880"/>
        <w:gridCol w:w="1584"/>
        <w:gridCol w:w="1409"/>
        <w:gridCol w:w="1530"/>
        <w:gridCol w:w="1702"/>
        <w:gridCol w:w="1687"/>
      </w:tblGrid>
      <w:tr w:rsidR="00022EE2" w:rsidRPr="00C62FB6" w14:paraId="41123A8B" w14:textId="77777777" w:rsidTr="001A19FC">
        <w:trPr>
          <w:tblHeader/>
        </w:trPr>
        <w:tc>
          <w:tcPr>
            <w:tcW w:w="2880" w:type="dxa"/>
            <w:shd w:val="clear" w:color="auto" w:fill="0072C6"/>
            <w:vAlign w:val="center"/>
          </w:tcPr>
          <w:p w14:paraId="1FE75068" w14:textId="77777777" w:rsidR="00022EE2" w:rsidRPr="005F68CF" w:rsidRDefault="00022EE2" w:rsidP="00A717C2">
            <w:pPr>
              <w:pStyle w:val="ProductList-Body"/>
              <w:rPr>
                <w:color w:val="FFFFFF" w:themeColor="background1"/>
                <w:sz w:val="16"/>
              </w:rPr>
            </w:pPr>
            <w:r>
              <w:rPr>
                <w:color w:val="FFFFFF" w:themeColor="background1"/>
                <w:sz w:val="16"/>
              </w:rPr>
              <w:t>Spletna storitev</w:t>
            </w:r>
          </w:p>
        </w:tc>
        <w:tc>
          <w:tcPr>
            <w:tcW w:w="1584" w:type="dxa"/>
            <w:shd w:val="clear" w:color="auto" w:fill="0072C6"/>
            <w:vAlign w:val="center"/>
          </w:tcPr>
          <w:p w14:paraId="0804762F" w14:textId="77777777" w:rsidR="00022EE2" w:rsidRPr="005F68CF" w:rsidRDefault="00022EE2" w:rsidP="00A717C2">
            <w:pPr>
              <w:pStyle w:val="ProductList-Body"/>
              <w:rPr>
                <w:color w:val="FFFFFF" w:themeColor="background1"/>
                <w:sz w:val="16"/>
              </w:rPr>
            </w:pPr>
            <w:r>
              <w:rPr>
                <w:color w:val="FFFFFF" w:themeColor="background1"/>
                <w:sz w:val="16"/>
              </w:rPr>
              <w:t>ISO 27001</w:t>
            </w:r>
          </w:p>
        </w:tc>
        <w:tc>
          <w:tcPr>
            <w:tcW w:w="1409" w:type="dxa"/>
            <w:shd w:val="clear" w:color="auto" w:fill="0072C6"/>
            <w:vAlign w:val="center"/>
          </w:tcPr>
          <w:p w14:paraId="2E3698BB" w14:textId="77777777" w:rsidR="00022EE2" w:rsidRPr="005F68CF" w:rsidRDefault="00022EE2" w:rsidP="00A717C2">
            <w:pPr>
              <w:pStyle w:val="ProductList-Body"/>
              <w:rPr>
                <w:color w:val="FFFFFF" w:themeColor="background1"/>
                <w:sz w:val="16"/>
              </w:rPr>
            </w:pPr>
            <w:r>
              <w:rPr>
                <w:color w:val="FFFFFF" w:themeColor="background1"/>
                <w:sz w:val="16"/>
              </w:rPr>
              <w:t>ISO 27002</w:t>
            </w:r>
          </w:p>
          <w:p w14:paraId="7F8E057D" w14:textId="77777777" w:rsidR="00022EE2" w:rsidRPr="005F68CF" w:rsidRDefault="00022EE2" w:rsidP="00A717C2">
            <w:pPr>
              <w:pStyle w:val="ProductList-Body"/>
              <w:rPr>
                <w:color w:val="FFFFFF" w:themeColor="background1"/>
                <w:sz w:val="16"/>
              </w:rPr>
            </w:pPr>
            <w:r>
              <w:rPr>
                <w:color w:val="FFFFFF" w:themeColor="background1"/>
                <w:sz w:val="16"/>
              </w:rPr>
              <w:t>Pravila obnašanja</w:t>
            </w:r>
          </w:p>
        </w:tc>
        <w:tc>
          <w:tcPr>
            <w:tcW w:w="1530" w:type="dxa"/>
            <w:shd w:val="clear" w:color="auto" w:fill="0072C6"/>
            <w:vAlign w:val="center"/>
          </w:tcPr>
          <w:p w14:paraId="06757829" w14:textId="77777777" w:rsidR="00022EE2" w:rsidRPr="005F68CF" w:rsidRDefault="00022EE2" w:rsidP="00A717C2">
            <w:pPr>
              <w:pStyle w:val="ProductList-Body"/>
              <w:rPr>
                <w:color w:val="FFFFFF" w:themeColor="background1"/>
                <w:sz w:val="16"/>
                <w:lang w:val="fr-FR"/>
              </w:rPr>
            </w:pPr>
            <w:r>
              <w:rPr>
                <w:color w:val="FFFFFF" w:themeColor="background1"/>
                <w:sz w:val="16"/>
              </w:rPr>
              <w:t>ISO 27018</w:t>
            </w:r>
          </w:p>
          <w:p w14:paraId="638F7829" w14:textId="77777777" w:rsidR="00022EE2" w:rsidRPr="005F68CF" w:rsidRDefault="00022EE2" w:rsidP="00A717C2">
            <w:pPr>
              <w:pStyle w:val="ProductList-Body"/>
              <w:rPr>
                <w:color w:val="FFFFFF" w:themeColor="background1"/>
                <w:sz w:val="16"/>
                <w:lang w:val="fr-FR"/>
              </w:rPr>
            </w:pPr>
            <w:r>
              <w:rPr>
                <w:color w:val="FFFFFF" w:themeColor="background1"/>
                <w:sz w:val="16"/>
              </w:rPr>
              <w:t>Pravila obnašanja</w:t>
            </w:r>
          </w:p>
        </w:tc>
        <w:tc>
          <w:tcPr>
            <w:tcW w:w="1702" w:type="dxa"/>
            <w:shd w:val="clear" w:color="auto" w:fill="0072C6"/>
            <w:vAlign w:val="center"/>
          </w:tcPr>
          <w:p w14:paraId="1201B0BD"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1 vrsta II</w:t>
            </w:r>
          </w:p>
        </w:tc>
        <w:tc>
          <w:tcPr>
            <w:tcW w:w="1687" w:type="dxa"/>
            <w:shd w:val="clear" w:color="auto" w:fill="0072C6"/>
            <w:vAlign w:val="center"/>
          </w:tcPr>
          <w:p w14:paraId="65E5EF17" w14:textId="77777777" w:rsidR="00022EE2" w:rsidRPr="005F68CF" w:rsidRDefault="00022EE2" w:rsidP="00A717C2">
            <w:pPr>
              <w:pStyle w:val="ProductList-Body"/>
              <w:rPr>
                <w:color w:val="FFFFFF" w:themeColor="background1"/>
                <w:sz w:val="16"/>
                <w:lang w:val="fr-FR"/>
              </w:rPr>
            </w:pPr>
            <w:r>
              <w:rPr>
                <w:color w:val="FFFFFF" w:themeColor="background1"/>
                <w:sz w:val="16"/>
              </w:rPr>
              <w:t>SSAE 16 SOC 2 vrsta II</w:t>
            </w:r>
          </w:p>
        </w:tc>
      </w:tr>
      <w:tr w:rsidR="00022EE2" w:rsidRPr="00C62FB6" w14:paraId="75A8662D" w14:textId="77777777" w:rsidTr="001A19FC">
        <w:trPr>
          <w:trHeight w:val="288"/>
        </w:trPr>
        <w:tc>
          <w:tcPr>
            <w:tcW w:w="2880" w:type="dxa"/>
            <w:vAlign w:val="center"/>
          </w:tcPr>
          <w:p w14:paraId="735CC3A1" w14:textId="77777777" w:rsidR="00022EE2" w:rsidRPr="005F68CF" w:rsidRDefault="00022EE2" w:rsidP="00A717C2">
            <w:pPr>
              <w:pStyle w:val="ProductList-Body"/>
              <w:rPr>
                <w:sz w:val="16"/>
              </w:rPr>
            </w:pPr>
            <w:r>
              <w:rPr>
                <w:sz w:val="16"/>
              </w:rPr>
              <w:t>Storitve Office 365</w:t>
            </w:r>
          </w:p>
        </w:tc>
        <w:tc>
          <w:tcPr>
            <w:tcW w:w="1584" w:type="dxa"/>
            <w:vAlign w:val="center"/>
          </w:tcPr>
          <w:p w14:paraId="48C9EF39"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05EB41BD"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D45B5F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6661C6ED"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50194CE9"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5840A170" w14:textId="77777777" w:rsidTr="001A19FC">
        <w:trPr>
          <w:trHeight w:val="288"/>
        </w:trPr>
        <w:tc>
          <w:tcPr>
            <w:tcW w:w="2880" w:type="dxa"/>
            <w:vAlign w:val="center"/>
          </w:tcPr>
          <w:p w14:paraId="5864BCE4" w14:textId="77777777" w:rsidR="00022EE2" w:rsidRPr="005F68CF" w:rsidRDefault="00022EE2" w:rsidP="00A717C2">
            <w:pPr>
              <w:pStyle w:val="ProductList-Body"/>
              <w:rPr>
                <w:sz w:val="16"/>
              </w:rPr>
            </w:pPr>
            <w:r>
              <w:rPr>
                <w:sz w:val="16"/>
              </w:rPr>
              <w:t>Storitve Microsoft Dynamics Online</w:t>
            </w:r>
          </w:p>
        </w:tc>
        <w:tc>
          <w:tcPr>
            <w:tcW w:w="1584" w:type="dxa"/>
            <w:vAlign w:val="center"/>
          </w:tcPr>
          <w:p w14:paraId="2BAF4A13"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7EB98D2C"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2F69BBC2"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0654D52D"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c>
          <w:tcPr>
            <w:tcW w:w="1687" w:type="dxa"/>
            <w:vAlign w:val="center"/>
          </w:tcPr>
          <w:p w14:paraId="7F82CEB3" w14:textId="77777777" w:rsidR="00022EE2" w:rsidRPr="005F68CF" w:rsidRDefault="00022EE2" w:rsidP="00A717C2">
            <w:pPr>
              <w:pStyle w:val="ProductList-Body"/>
              <w:rPr>
                <w:color w:val="000000" w:themeColor="text1"/>
                <w:sz w:val="16"/>
              </w:rPr>
            </w:pPr>
            <w:r>
              <w:rPr>
                <w:color w:val="000000" w:themeColor="text1"/>
                <w:sz w:val="16"/>
              </w:rPr>
              <w:t>Da</w:t>
            </w:r>
            <w:r>
              <w:rPr>
                <w:color w:val="000000" w:themeColor="text1"/>
                <w:sz w:val="16"/>
                <w:szCs w:val="16"/>
              </w:rPr>
              <w:t>*</w:t>
            </w:r>
          </w:p>
        </w:tc>
      </w:tr>
      <w:tr w:rsidR="00022EE2" w:rsidRPr="00C62FB6" w14:paraId="1BFA149A" w14:textId="77777777" w:rsidTr="001A19FC">
        <w:trPr>
          <w:trHeight w:val="288"/>
        </w:trPr>
        <w:tc>
          <w:tcPr>
            <w:tcW w:w="2880" w:type="dxa"/>
            <w:vAlign w:val="center"/>
          </w:tcPr>
          <w:p w14:paraId="427E1BA1" w14:textId="77777777" w:rsidR="00022EE2" w:rsidRPr="005F68CF" w:rsidRDefault="00022EE2" w:rsidP="00A717C2">
            <w:pPr>
              <w:pStyle w:val="ProductList-Body"/>
              <w:rPr>
                <w:sz w:val="16"/>
              </w:rPr>
            </w:pPr>
            <w:r>
              <w:rPr>
                <w:sz w:val="16"/>
              </w:rPr>
              <w:t>Osnovne storitve Microsoft Azure</w:t>
            </w:r>
          </w:p>
        </w:tc>
        <w:tc>
          <w:tcPr>
            <w:tcW w:w="1584" w:type="dxa"/>
            <w:vAlign w:val="center"/>
          </w:tcPr>
          <w:p w14:paraId="7AF6D670"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6A8D768E"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500A06C4"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2BB27D99" w14:textId="77777777" w:rsidR="00022EE2" w:rsidRPr="005F68CF" w:rsidRDefault="00022EE2" w:rsidP="00A717C2">
            <w:pPr>
              <w:pStyle w:val="ProductList-Body"/>
              <w:rPr>
                <w:i/>
                <w:color w:val="000000" w:themeColor="text1"/>
                <w:sz w:val="16"/>
              </w:rPr>
            </w:pPr>
            <w:r>
              <w:rPr>
                <w:color w:val="000000" w:themeColor="text1"/>
                <w:sz w:val="16"/>
              </w:rPr>
              <w:t>Se razlikuje**</w:t>
            </w:r>
          </w:p>
        </w:tc>
        <w:tc>
          <w:tcPr>
            <w:tcW w:w="1687" w:type="dxa"/>
            <w:vAlign w:val="center"/>
          </w:tcPr>
          <w:p w14:paraId="79891BBD" w14:textId="77777777" w:rsidR="00022EE2" w:rsidRPr="005F68CF" w:rsidRDefault="00022EE2" w:rsidP="00A717C2">
            <w:pPr>
              <w:pStyle w:val="ProductList-Body"/>
              <w:rPr>
                <w:color w:val="000000" w:themeColor="text1"/>
                <w:sz w:val="16"/>
              </w:rPr>
            </w:pPr>
            <w:r>
              <w:rPr>
                <w:color w:val="000000" w:themeColor="text1"/>
                <w:sz w:val="16"/>
              </w:rPr>
              <w:t>Se razlikuje**</w:t>
            </w:r>
          </w:p>
        </w:tc>
      </w:tr>
      <w:tr w:rsidR="00022EE2" w:rsidRPr="00C62FB6" w14:paraId="39BDF853" w14:textId="77777777" w:rsidTr="001A19FC">
        <w:trPr>
          <w:trHeight w:val="288"/>
        </w:trPr>
        <w:tc>
          <w:tcPr>
            <w:tcW w:w="2880" w:type="dxa"/>
            <w:vAlign w:val="center"/>
          </w:tcPr>
          <w:p w14:paraId="63F523FF" w14:textId="77777777" w:rsidR="00022EE2" w:rsidRPr="005F68CF" w:rsidRDefault="00022EE2" w:rsidP="00A717C2">
            <w:pPr>
              <w:pStyle w:val="ProductList-Body"/>
              <w:rPr>
                <w:sz w:val="16"/>
              </w:rPr>
            </w:pPr>
            <w:r>
              <w:rPr>
                <w:sz w:val="16"/>
              </w:rPr>
              <w:t>Spletne storitve Microsoft Intune</w:t>
            </w:r>
          </w:p>
        </w:tc>
        <w:tc>
          <w:tcPr>
            <w:tcW w:w="1584" w:type="dxa"/>
            <w:vAlign w:val="center"/>
          </w:tcPr>
          <w:p w14:paraId="4E72D57D" w14:textId="77777777" w:rsidR="00022EE2" w:rsidRPr="005F68CF" w:rsidRDefault="00022EE2" w:rsidP="00A717C2">
            <w:pPr>
              <w:pStyle w:val="ProductList-Body"/>
              <w:rPr>
                <w:color w:val="000000" w:themeColor="text1"/>
                <w:sz w:val="16"/>
              </w:rPr>
            </w:pPr>
            <w:r>
              <w:rPr>
                <w:color w:val="000000" w:themeColor="text1"/>
                <w:sz w:val="16"/>
              </w:rPr>
              <w:t>Da</w:t>
            </w:r>
          </w:p>
        </w:tc>
        <w:tc>
          <w:tcPr>
            <w:tcW w:w="1409" w:type="dxa"/>
            <w:vAlign w:val="center"/>
          </w:tcPr>
          <w:p w14:paraId="2674ECCF" w14:textId="77777777" w:rsidR="00022EE2" w:rsidRPr="005F68CF" w:rsidRDefault="00022EE2" w:rsidP="00A717C2">
            <w:pPr>
              <w:pStyle w:val="ProductList-Body"/>
              <w:rPr>
                <w:color w:val="000000" w:themeColor="text1"/>
                <w:sz w:val="16"/>
              </w:rPr>
            </w:pPr>
            <w:r>
              <w:rPr>
                <w:color w:val="000000" w:themeColor="text1"/>
                <w:sz w:val="16"/>
              </w:rPr>
              <w:t>Da</w:t>
            </w:r>
          </w:p>
        </w:tc>
        <w:tc>
          <w:tcPr>
            <w:tcW w:w="1530" w:type="dxa"/>
            <w:vAlign w:val="center"/>
          </w:tcPr>
          <w:p w14:paraId="6EAD9737" w14:textId="77777777" w:rsidR="00022EE2" w:rsidRPr="005F68CF" w:rsidRDefault="00022EE2" w:rsidP="00A717C2">
            <w:pPr>
              <w:pStyle w:val="ProductList-Body"/>
              <w:rPr>
                <w:color w:val="000000" w:themeColor="text1"/>
                <w:sz w:val="16"/>
              </w:rPr>
            </w:pPr>
            <w:r>
              <w:rPr>
                <w:color w:val="000000" w:themeColor="text1"/>
                <w:sz w:val="16"/>
              </w:rPr>
              <w:t>Da</w:t>
            </w:r>
          </w:p>
        </w:tc>
        <w:tc>
          <w:tcPr>
            <w:tcW w:w="1702" w:type="dxa"/>
            <w:vAlign w:val="center"/>
          </w:tcPr>
          <w:p w14:paraId="148F06E7" w14:textId="77777777" w:rsidR="00022EE2" w:rsidRPr="005F68CF" w:rsidRDefault="00022EE2" w:rsidP="00A717C2">
            <w:pPr>
              <w:pStyle w:val="ProductList-Body"/>
              <w:rPr>
                <w:color w:val="000000" w:themeColor="text1"/>
                <w:sz w:val="16"/>
              </w:rPr>
            </w:pPr>
            <w:r>
              <w:rPr>
                <w:color w:val="000000" w:themeColor="text1"/>
                <w:sz w:val="16"/>
              </w:rPr>
              <w:t>Da</w:t>
            </w:r>
          </w:p>
        </w:tc>
        <w:tc>
          <w:tcPr>
            <w:tcW w:w="1687" w:type="dxa"/>
            <w:vAlign w:val="center"/>
          </w:tcPr>
          <w:p w14:paraId="4E089160" w14:textId="77777777" w:rsidR="00022EE2" w:rsidRPr="005F68CF" w:rsidRDefault="00022EE2" w:rsidP="00A717C2">
            <w:pPr>
              <w:pStyle w:val="ProductList-Body"/>
              <w:rPr>
                <w:color w:val="000000" w:themeColor="text1"/>
                <w:sz w:val="16"/>
              </w:rPr>
            </w:pPr>
            <w:r>
              <w:rPr>
                <w:color w:val="000000" w:themeColor="text1"/>
                <w:sz w:val="16"/>
              </w:rPr>
              <w:t>Da</w:t>
            </w:r>
          </w:p>
        </w:tc>
      </w:tr>
      <w:tr w:rsidR="00022EE2" w:rsidRPr="00C62FB6" w14:paraId="09176A4C" w14:textId="77777777" w:rsidTr="001A19FC">
        <w:trPr>
          <w:trHeight w:val="288"/>
        </w:trPr>
        <w:tc>
          <w:tcPr>
            <w:tcW w:w="2880" w:type="dxa"/>
            <w:vAlign w:val="center"/>
          </w:tcPr>
          <w:p w14:paraId="47EC69EF" w14:textId="77777777" w:rsidR="00022EE2" w:rsidRPr="00231971" w:rsidRDefault="00022EE2" w:rsidP="00A717C2">
            <w:pPr>
              <w:pStyle w:val="ProductList-Body"/>
              <w:rPr>
                <w:sz w:val="16"/>
                <w:szCs w:val="16"/>
              </w:rPr>
            </w:pPr>
            <w:r>
              <w:rPr>
                <w:sz w:val="16"/>
                <w:szCs w:val="16"/>
              </w:rPr>
              <w:t>Storitve Microsoft Power BI Services</w:t>
            </w:r>
          </w:p>
        </w:tc>
        <w:tc>
          <w:tcPr>
            <w:tcW w:w="1584" w:type="dxa"/>
            <w:vAlign w:val="center"/>
          </w:tcPr>
          <w:p w14:paraId="53A8D13C"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409" w:type="dxa"/>
            <w:vAlign w:val="center"/>
          </w:tcPr>
          <w:p w14:paraId="0E6FDBB8"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530" w:type="dxa"/>
            <w:vAlign w:val="center"/>
          </w:tcPr>
          <w:p w14:paraId="744CCB0D" w14:textId="77777777" w:rsidR="00022EE2" w:rsidRPr="00231971" w:rsidRDefault="00022EE2" w:rsidP="00A717C2">
            <w:pPr>
              <w:pStyle w:val="ProductList-Body"/>
              <w:rPr>
                <w:color w:val="000000" w:themeColor="text1"/>
                <w:sz w:val="16"/>
                <w:szCs w:val="16"/>
              </w:rPr>
            </w:pPr>
            <w:r>
              <w:rPr>
                <w:color w:val="000000" w:themeColor="text1"/>
                <w:sz w:val="16"/>
                <w:szCs w:val="16"/>
              </w:rPr>
              <w:t>Da</w:t>
            </w:r>
          </w:p>
        </w:tc>
        <w:tc>
          <w:tcPr>
            <w:tcW w:w="1702" w:type="dxa"/>
            <w:vAlign w:val="center"/>
          </w:tcPr>
          <w:p w14:paraId="4116AE2E"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c>
          <w:tcPr>
            <w:tcW w:w="1687" w:type="dxa"/>
            <w:vAlign w:val="center"/>
          </w:tcPr>
          <w:p w14:paraId="1E24E950" w14:textId="77777777" w:rsidR="00022EE2" w:rsidRPr="00231971" w:rsidRDefault="00022EE2" w:rsidP="00A717C2">
            <w:pPr>
              <w:pStyle w:val="ProductList-Body"/>
              <w:rPr>
                <w:color w:val="000000" w:themeColor="text1"/>
                <w:sz w:val="16"/>
                <w:szCs w:val="16"/>
              </w:rPr>
            </w:pPr>
            <w:r>
              <w:rPr>
                <w:color w:val="000000" w:themeColor="text1"/>
                <w:sz w:val="16"/>
                <w:szCs w:val="16"/>
              </w:rPr>
              <w:t>Ne</w:t>
            </w:r>
          </w:p>
        </w:tc>
      </w:tr>
    </w:tbl>
    <w:p w14:paraId="62559CFB" w14:textId="77777777" w:rsidR="00022EE2" w:rsidRPr="000A18C7" w:rsidRDefault="00022EE2" w:rsidP="00022EE2">
      <w:pPr>
        <w:pStyle w:val="ProductList-Body"/>
        <w:rPr>
          <w:i/>
          <w:color w:val="000000" w:themeColor="text1"/>
        </w:rPr>
      </w:pPr>
      <w:r>
        <w:rPr>
          <w:i/>
          <w:color w:val="000000" w:themeColor="text1"/>
        </w:rPr>
        <w:t>*Ne vključuje Microsoft Dynamics Marketing.</w:t>
      </w:r>
    </w:p>
    <w:p w14:paraId="15A1B9DB" w14:textId="09742BF1" w:rsidR="00C62FB6" w:rsidRPr="007C6109" w:rsidRDefault="00022EE2" w:rsidP="00022EE2">
      <w:pPr>
        <w:pStyle w:val="ProductList-Body"/>
        <w:rPr>
          <w:i/>
        </w:rPr>
      </w:pPr>
      <w:r>
        <w:rPr>
          <w:color w:val="000000" w:themeColor="text1"/>
        </w:rPr>
        <w:t>**</w:t>
      </w:r>
      <w:r>
        <w:rPr>
          <w:i/>
          <w:color w:val="000000" w:themeColor="text1"/>
        </w:rPr>
        <w:t>Trenutni obseg je podrobno opisan v revizijskem poročilu in povzet v središču zaupanja za Microsoft Azure</w:t>
      </w:r>
      <w:r w:rsidR="00C62FB6" w:rsidRPr="007C6109">
        <w:rPr>
          <w:i/>
        </w:rPr>
        <w:t>.</w:t>
      </w:r>
    </w:p>
    <w:p w14:paraId="7863C0DA" w14:textId="77777777" w:rsidR="00C62FB6" w:rsidRPr="009E4752" w:rsidRDefault="00C62FB6" w:rsidP="00C62FB6">
      <w:pPr>
        <w:pStyle w:val="ProductList-Body"/>
      </w:pPr>
    </w:p>
    <w:p w14:paraId="1E95C3D4" w14:textId="77777777" w:rsidR="002D4BD5" w:rsidRPr="00C62FB6" w:rsidRDefault="002D4BD5" w:rsidP="002D4BD5">
      <w:pPr>
        <w:pStyle w:val="ProductList-Body"/>
      </w:pPr>
      <w:r>
        <w:lastRenderedPageBreak/>
        <w:t>Microsoft lahko kadar koli doda panožne ali državne standarde. Microsoft ne bo odpravil standarda ali ogrodja, navedenega v zgornji tabeli, razen če se v panogi ne uporablja več in ga nadomesti morebitni novejši standard ali ogrodje. Storitve Azure Government Services izpolnjujejo ločeno skupino nadzornih standardov in ogrodij, kot je opisano v središču zaupanja za storitve Microsoft Azure.</w:t>
      </w:r>
    </w:p>
    <w:p w14:paraId="2938E711" w14:textId="77777777" w:rsidR="00C62FB6" w:rsidRPr="009E4752" w:rsidRDefault="00C62FB6" w:rsidP="00C62FB6">
      <w:pPr>
        <w:pStyle w:val="ProductList-Body"/>
      </w:pPr>
    </w:p>
    <w:p w14:paraId="0705481A" w14:textId="77777777" w:rsidR="00C62FB6" w:rsidRPr="009E4752" w:rsidRDefault="00C62FB6" w:rsidP="00C62FB6">
      <w:pPr>
        <w:pStyle w:val="ProductList-Body"/>
      </w:pPr>
      <w:r w:rsidRPr="009E4752">
        <w:t>Microsoft bo ob upoštevanju obveznosti glede nerazkrivanja stranki dal na voljo vsak pravilnik o varnosti podatkov in druge informacije glede Microsoftovih varnostnih postopkov in pravilnikov, ki jih stranka razumno zahteva.</w:t>
      </w:r>
    </w:p>
    <w:p w14:paraId="70ABC783" w14:textId="77777777" w:rsidR="00C62FB6" w:rsidRPr="009E4752" w:rsidRDefault="00C62FB6" w:rsidP="00C62FB6">
      <w:pPr>
        <w:pStyle w:val="ProductList-Body"/>
      </w:pPr>
    </w:p>
    <w:p w14:paraId="0911E407" w14:textId="77777777" w:rsidR="00C62FB6" w:rsidRPr="009E4752" w:rsidRDefault="00C62FB6" w:rsidP="00C62FB6">
      <w:pPr>
        <w:pStyle w:val="ProductList-Body"/>
      </w:pPr>
      <w:r w:rsidRPr="009E4752">
        <w:t xml:space="preserve">Stranka je izključno odgovorna za pregled posameznih pravilnikov o varnosti podatkov in neodvisno sprejemanje odločitve glede tega, ali izpolnjujejo njene zahteve. </w:t>
      </w:r>
    </w:p>
    <w:p w14:paraId="0E65A8B4" w14:textId="77777777" w:rsidR="00C62FB6" w:rsidRPr="009E4752" w:rsidRDefault="00C62FB6" w:rsidP="00C62FB6">
      <w:pPr>
        <w:pStyle w:val="ProductList-Body"/>
      </w:pPr>
    </w:p>
    <w:p w14:paraId="6D05B1CB" w14:textId="77777777" w:rsidR="00C62FB6" w:rsidRPr="009E4752" w:rsidRDefault="00C62FB6" w:rsidP="00C62FB6">
      <w:pPr>
        <w:pStyle w:val="ProductList-Body"/>
      </w:pPr>
      <w:r w:rsidRPr="009E4752">
        <w:t>Če veljajo standardne pogodbene klavzule, poleg odstavka f klavzule 5 in odstavka 2 klavzule 12 v standardnih pogodbenih klavzulah zanjo velja tudi ta razdelek.</w:t>
      </w:r>
    </w:p>
    <w:p w14:paraId="0E829FA0" w14:textId="77777777" w:rsidR="00C62FB6" w:rsidRPr="009E4752" w:rsidRDefault="00C62FB6" w:rsidP="00C62FB6">
      <w:pPr>
        <w:pStyle w:val="ProductList-Body"/>
      </w:pPr>
    </w:p>
    <w:p w14:paraId="44327FBC" w14:textId="77777777" w:rsidR="00C62FB6" w:rsidRPr="009E4752" w:rsidRDefault="00C62FB6" w:rsidP="00C62FB6">
      <w:pPr>
        <w:pStyle w:val="ProductList-Body"/>
      </w:pPr>
      <w:r w:rsidRPr="009E4752">
        <w:rPr>
          <w:b/>
          <w:color w:val="00188F"/>
        </w:rPr>
        <w:t>Microsoftove revizije spletnih storitev</w:t>
      </w:r>
    </w:p>
    <w:p w14:paraId="270635B4" w14:textId="77777777" w:rsidR="00C62FB6" w:rsidRPr="009E4752" w:rsidRDefault="00C62FB6" w:rsidP="00C62FB6">
      <w:pPr>
        <w:pStyle w:val="ProductList-Body"/>
      </w:pPr>
      <w:r w:rsidRPr="009E4752">
        <w:t>Microsoft bo za vsako spletno storitev na naslednji način izvedel revizije varnosti računalnikov, računalniškega okolja in fizičnih podatkovnih središč, ki jih uporablja za obdelavo podatkov o strankah (vključno z osebnimi podatki):</w:t>
      </w:r>
    </w:p>
    <w:p w14:paraId="23FA22F7" w14:textId="77777777" w:rsidR="00C62FB6" w:rsidRPr="009E4752" w:rsidRDefault="00C62FB6" w:rsidP="00D22692">
      <w:pPr>
        <w:pStyle w:val="ProductList-Body"/>
        <w:numPr>
          <w:ilvl w:val="1"/>
          <w:numId w:val="9"/>
        </w:numPr>
        <w:ind w:left="450" w:hanging="270"/>
      </w:pPr>
      <w:r w:rsidRPr="009E4752">
        <w:t>Kjer revizije določa standard ali ogrodje, se za vsako spletno storitev najmanj enkrat letno sproži revizija na podlagi takega standard za nadzor ali ogrodja.</w:t>
      </w:r>
    </w:p>
    <w:p w14:paraId="4E1C16AD" w14:textId="0C38EA08" w:rsidR="00C62FB6" w:rsidRPr="009E4752" w:rsidRDefault="00C62FB6" w:rsidP="00D22692">
      <w:pPr>
        <w:pStyle w:val="ProductList-Body"/>
        <w:numPr>
          <w:ilvl w:val="1"/>
          <w:numId w:val="9"/>
        </w:numPr>
        <w:ind w:left="450" w:hanging="270"/>
      </w:pPr>
      <w:r w:rsidRPr="009E4752">
        <w:t>Vsaka revizija se izvede skladno s standardi in pravili upravnega ali akreditacijskega organa za vsak posamezen standard za nadzor ali ogrodje.</w:t>
      </w:r>
    </w:p>
    <w:p w14:paraId="269EC67D" w14:textId="77777777" w:rsidR="00C62FB6" w:rsidRPr="009E4752" w:rsidRDefault="00C62FB6" w:rsidP="00D22692">
      <w:pPr>
        <w:pStyle w:val="ProductList-Body"/>
        <w:numPr>
          <w:ilvl w:val="1"/>
          <w:numId w:val="9"/>
        </w:numPr>
        <w:ind w:left="450" w:hanging="270"/>
      </w:pPr>
      <w:r w:rsidRPr="009E4752">
        <w:t>Revizije izvajajo ustrezno usposobljeni, neodvisni zunanji varnostni revizorji, ki jih izbere in plača Microsoft.</w:t>
      </w:r>
    </w:p>
    <w:p w14:paraId="34316282" w14:textId="77777777" w:rsidR="00C62FB6" w:rsidRPr="009E4752" w:rsidRDefault="00C62FB6" w:rsidP="00C62FB6">
      <w:pPr>
        <w:pStyle w:val="ProductList-Body"/>
      </w:pPr>
    </w:p>
    <w:p w14:paraId="659CD86F" w14:textId="77777777" w:rsidR="00C62FB6" w:rsidRPr="009E4752" w:rsidRDefault="00C62FB6" w:rsidP="00C62FB6">
      <w:pPr>
        <w:pStyle w:val="ProductList-Body"/>
      </w:pPr>
      <w:r w:rsidRPr="009E4752">
        <w:t>Po vsaki reviziji se pripravi revizijsko poročilo (»Microsoftovo revizijsko poročilo«), ki se obravnava kot Microsoftovi zaupni podatki. Microsoftovo revizijsko poročilo bo jasno razkrilo vse bistvene ugotovitve revizorja. Microsoft bo pomisleke, izpostavljene v vsakem Microsoftovem revizijskem poročilu, nemudoma odpravil skladno z zahtevami revizorja.</w:t>
      </w:r>
    </w:p>
    <w:p w14:paraId="4D2817E7" w14:textId="77777777" w:rsidR="00C62FB6" w:rsidRPr="009E4752" w:rsidRDefault="00C62FB6" w:rsidP="00C62FB6">
      <w:pPr>
        <w:pStyle w:val="ProductList-Body"/>
      </w:pPr>
    </w:p>
    <w:p w14:paraId="1629E33E" w14:textId="77777777" w:rsidR="00C62FB6" w:rsidRPr="009E4752" w:rsidRDefault="00C62FB6" w:rsidP="00C62FB6">
      <w:pPr>
        <w:pStyle w:val="ProductList-Body"/>
      </w:pPr>
      <w:r w:rsidRPr="009E4752">
        <w:t>Ako Klijent to zahtijeva, Microsoft će Klijentu dati uvid u svako Microsoftovo revizijsko izvješće tako da Klijent može razumno potvrditi usklađenost društva Microsoft sa sigurnosnim obvezama prema Odredbama za obradu podataka. Za Microsoftovo revizijsko poročilo veljajo Microsoftove in revizorjeve omejitve glede nerazkrivanja in distribuiranja.</w:t>
      </w:r>
    </w:p>
    <w:p w14:paraId="5FFF91B2" w14:textId="77777777" w:rsidR="00C62FB6" w:rsidRPr="009E4752" w:rsidRDefault="00C62FB6" w:rsidP="00C62FB6">
      <w:pPr>
        <w:pStyle w:val="ProductList-Body"/>
      </w:pPr>
    </w:p>
    <w:p w14:paraId="6A854123" w14:textId="77777777" w:rsidR="00C62FB6" w:rsidRPr="009E4752" w:rsidRDefault="00C62FB6" w:rsidP="00C62FB6">
      <w:pPr>
        <w:pStyle w:val="ProductList-Body"/>
      </w:pPr>
      <w:r w:rsidRPr="009E4752">
        <w:t>Če veljajo standardne pogodbene klavzule, (1) stranka soglaša, da bo svojo pravico do nadzora uveljavila tako, da bo Microsoftu naročila, naj izvede nadzor, tako kot je opisano v tem razdelku pogojev za obdelavo podatkov, in (2) če želi stranka spremeniti ta navodila, lahko to stori, kot je določeno v standardnih pogodbenih klavzulah, kar mora zahtevati v pisni obliki.</w:t>
      </w:r>
    </w:p>
    <w:p w14:paraId="1520D600" w14:textId="77777777" w:rsidR="00C62FB6" w:rsidRPr="009E4752" w:rsidRDefault="00C62FB6" w:rsidP="00C62FB6">
      <w:pPr>
        <w:pStyle w:val="ProductList-Body"/>
      </w:pPr>
    </w:p>
    <w:p w14:paraId="27BE8243" w14:textId="77777777" w:rsidR="00C62FB6" w:rsidRPr="009E4752" w:rsidRDefault="00C62FB6" w:rsidP="00C62FB6">
      <w:pPr>
        <w:pStyle w:val="ProductList-Body"/>
      </w:pPr>
      <w:r w:rsidRPr="009E4752">
        <w:t>Če veljajo standardne pogodbene klavzule, nobeno določilo v tem razdelku pogojev za obdelavo podatkov ne prilagodi ali spremeni standardnih pogodbenih klavzul niti ne vpliva na pravice nobenega nadzornega organa ali posameznika, na katerega se nanašajo osebni podatki, ki so določene v standardnih pogodbenih klavzulah. Družba Microsoft Corporation je kot tretja oseba koristnik tega razdelka.</w:t>
      </w:r>
    </w:p>
    <w:p w14:paraId="58AA562F" w14:textId="64FF1A1C" w:rsidR="002D5E6D" w:rsidRPr="000772BE" w:rsidRDefault="00B97AFB"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A61B2A">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7" w:name="OnlineServiceSpecificTerms"/>
      <w:bookmarkStart w:id="68" w:name="_Toc454200075"/>
      <w:r w:rsidRPr="009E4752">
        <w:lastRenderedPageBreak/>
        <w:t>Pogoji za posamezno spletno storitev</w:t>
      </w:r>
      <w:bookmarkEnd w:id="67"/>
      <w:bookmarkEnd w:id="68"/>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9" w:name="_Toc454200076"/>
      <w:bookmarkStart w:id="70" w:name="MicrosoftAzureServices"/>
      <w:r w:rsidRPr="0075793C">
        <w:rPr>
          <w:lang w:val="sl-SI"/>
        </w:rPr>
        <w:t>Storitve Microsoft Azure</w:t>
      </w:r>
      <w:bookmarkEnd w:id="69"/>
    </w:p>
    <w:bookmarkEnd w:id="70"/>
    <w:p w14:paraId="7642FD45" w14:textId="77777777" w:rsidR="003A21DC" w:rsidRPr="002A3B84" w:rsidRDefault="003A21DC" w:rsidP="003A21DC">
      <w:pPr>
        <w:pStyle w:val="ProductList-Body"/>
        <w:rPr>
          <w:b/>
          <w:color w:val="00188F"/>
        </w:rPr>
      </w:pPr>
      <w:r>
        <w:rPr>
          <w:b/>
          <w:color w:val="00188F"/>
        </w:rPr>
        <w:t>Obvestila</w:t>
      </w:r>
    </w:p>
    <w:p w14:paraId="02FB28BF" w14:textId="77777777" w:rsidR="003A21DC" w:rsidRPr="00CC34E7" w:rsidRDefault="003A21DC" w:rsidP="003A21DC">
      <w:pPr>
        <w:pStyle w:val="ProductList-Body"/>
      </w:pPr>
      <w:r>
        <w:t xml:space="preserve">Veljajo obvestila o Zemljevidih Bing, strokovnih storitvah, kodiranju Azure Media Services H.265/HEV Encoding, vizualnem standardu H.264/AVC, videostandardu VC-1 ter vizualnem standardu MPEG-4 Part 2 in MPEG-2 Video v </w:t>
      </w:r>
      <w:hyperlink w:anchor="Attachment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9"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634B277" w:rsidR="002D4BD5" w:rsidRDefault="002D4BD5" w:rsidP="002D4BD5">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0" w:anchor="services" w:history="1">
        <w:r w:rsidRPr="002D5E6D">
          <w:rPr>
            <w:rStyle w:val="Hyperlink"/>
          </w:rPr>
          <w:t>http://azure.microsoft.com/en-us/regions/#services</w:t>
        </w:r>
      </w:hyperlink>
      <w:r>
        <w:t>.</w:t>
      </w:r>
    </w:p>
    <w:p w14:paraId="7A4AF654" w14:textId="67115809" w:rsidR="00272578" w:rsidRPr="009E4752" w:rsidRDefault="009616E2" w:rsidP="00F824AC">
      <w:pPr>
        <w:pStyle w:val="ProductList-Body"/>
        <w:spacing w:after="120"/>
      </w:pPr>
      <w:r w:rsidRPr="009E4752">
        <w:t>»Rešitev za stranke« je program ali katera koli zbirka programov, ki doda primarno in pomembno funkcijo storitvam Microsoft Azure ter ni zgolj nadomestek storitev Microsoft Azure.</w:t>
      </w:r>
    </w:p>
    <w:p w14:paraId="260E95D5" w14:textId="60B2B58B" w:rsidR="00186BF6" w:rsidRPr="009E4752" w:rsidRDefault="00186BF6" w:rsidP="00272578">
      <w:pPr>
        <w:pStyle w:val="ProductList-Body"/>
      </w:pPr>
      <w:r w:rsidRPr="009E4752">
        <w:t>»Rešitev upravljane storitve« je upravljana storitev IT, ki jo stranka zagotovi tretji osebi ter vključuje skrbništvo in podporo za storitve Microsoft Azure.</w:t>
      </w:r>
    </w:p>
    <w:p w14:paraId="444686EB" w14:textId="77777777" w:rsidR="00186BF6" w:rsidRPr="009E4752" w:rsidRDefault="00186BF6" w:rsidP="00272578">
      <w:pPr>
        <w:pStyle w:val="ProductList-Body"/>
      </w:pPr>
    </w:p>
    <w:p w14:paraId="54806678" w14:textId="67DD6539" w:rsidR="00493012" w:rsidRDefault="00493012" w:rsidP="00493012">
      <w:pPr>
        <w:pStyle w:val="ProductList-Body"/>
      </w:pPr>
      <w:r>
        <w:t xml:space="preserve">»Storitve Microsoft Azure« so ena ali več Microsoftovih storitev in funkcij, ki so navedene na spletnem mestu </w:t>
      </w:r>
      <w:hyperlink r:id="rId31" w:history="1">
        <w:r w:rsidRPr="00493012">
          <w:rPr>
            <w:rStyle w:val="Hyperlink"/>
          </w:rPr>
          <w:t>http://azure.microsoft.com/services/</w:t>
        </w:r>
      </w:hyperlink>
      <w:r>
        <w:t>, razen če je navedeno, da so licencirane ločeno.</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2"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5D56F104"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3" w:history="1">
        <w:r w:rsidR="002D1654">
          <w:rPr>
            <w:rStyle w:val="Hyperlink"/>
          </w:rPr>
          <w:t>http://azure.microsoft.com/en-us/support/legal/store-terms/</w:t>
        </w:r>
      </w:hyperlink>
      <w:hyperlink r:id="rId34" w:history="1"/>
      <w:r w:rsidRPr="009E4752">
        <w:t>.</w:t>
      </w:r>
    </w:p>
    <w:p w14:paraId="6B690A2E" w14:textId="6C4C721C" w:rsidR="00022EE2" w:rsidRDefault="00022EE2" w:rsidP="00272578">
      <w:pPr>
        <w:pStyle w:val="ProductList-Body"/>
      </w:pPr>
    </w:p>
    <w:p w14:paraId="08A0CACA" w14:textId="77777777" w:rsidR="00022EE2" w:rsidRPr="001A19FC" w:rsidRDefault="00022EE2" w:rsidP="00022EE2">
      <w:pPr>
        <w:pStyle w:val="ProductList-Offering2Heading"/>
        <w:outlineLvl w:val="2"/>
        <w:rPr>
          <w:lang w:val="sl-SI"/>
        </w:rPr>
      </w:pPr>
      <w:r w:rsidRPr="001A19FC">
        <w:rPr>
          <w:lang w:val="sl-SI"/>
        </w:rPr>
        <w:tab/>
      </w:r>
      <w:bookmarkStart w:id="71" w:name="_Toc440961453"/>
      <w:bookmarkStart w:id="72" w:name="_Toc454200077"/>
      <w:r w:rsidRPr="001A19FC">
        <w:rPr>
          <w:lang w:val="sl-SI"/>
        </w:rPr>
        <w:t>Microsoft Azure StorSimple</w:t>
      </w:r>
      <w:bookmarkEnd w:id="71"/>
      <w:bookmarkEnd w:id="72"/>
    </w:p>
    <w:p w14:paraId="1B9063DA" w14:textId="77777777" w:rsidR="00022EE2" w:rsidRDefault="00022EE2" w:rsidP="00022EE2">
      <w:pPr>
        <w:pStyle w:val="ProductList-Body"/>
        <w:rPr>
          <w:rFonts w:asciiTheme="majorHAnsi" w:hAnsiTheme="majorHAnsi"/>
          <w:color w:val="000000"/>
          <w:sz w:val="16"/>
          <w:szCs w:val="16"/>
        </w:rPr>
      </w:pPr>
      <w:r>
        <w:rPr>
          <w:rFonts w:asciiTheme="majorHAnsi" w:hAnsiTheme="majorHAnsi"/>
          <w:color w:val="000000"/>
          <w:sz w:val="16"/>
          <w:szCs w:val="16"/>
        </w:rPr>
        <w:t>Finančna zaveza StorSimple – 1 (naprava 8100)</w:t>
      </w:r>
    </w:p>
    <w:p w14:paraId="0D536C14" w14:textId="77777777" w:rsidR="00022EE2" w:rsidRPr="009B4146" w:rsidRDefault="00022EE2" w:rsidP="00022EE2">
      <w:pPr>
        <w:pStyle w:val="ProductList-Body"/>
        <w:rPr>
          <w:rFonts w:asciiTheme="majorHAnsi" w:hAnsiTheme="majorHAnsi"/>
          <w:sz w:val="16"/>
          <w:szCs w:val="16"/>
        </w:rPr>
      </w:pPr>
      <w:r>
        <w:rPr>
          <w:rFonts w:asciiTheme="majorHAnsi" w:hAnsiTheme="majorHAnsi"/>
          <w:color w:val="000000"/>
          <w:sz w:val="16"/>
          <w:szCs w:val="16"/>
        </w:rPr>
        <w:t>Finančna zaveza StorSimple – 2 (naprava 8600)</w:t>
      </w:r>
    </w:p>
    <w:p w14:paraId="65E06F6C" w14:textId="2AF20C5C" w:rsidR="003D22CB" w:rsidRPr="009E4752" w:rsidRDefault="00B97AFB" w:rsidP="003D22C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56D02C2" w14:textId="77777777" w:rsidR="00BF50E4" w:rsidRPr="00BF50E4" w:rsidRDefault="00BF50E4" w:rsidP="00BF50E4">
      <w:pPr>
        <w:pStyle w:val="ProductList-Offering2Heading"/>
        <w:outlineLvl w:val="2"/>
        <w:rPr>
          <w:lang w:val="sl-SI"/>
        </w:rPr>
      </w:pPr>
      <w:r w:rsidRPr="00BF50E4">
        <w:rPr>
          <w:lang w:val="sl-SI"/>
        </w:rPr>
        <w:tab/>
      </w:r>
      <w:bookmarkStart w:id="73" w:name="_Toc449618403"/>
      <w:bookmarkStart w:id="74" w:name="_Toc454200078"/>
      <w:bookmarkStart w:id="75" w:name="_Toc445967470"/>
      <w:r w:rsidRPr="00BF50E4">
        <w:rPr>
          <w:lang w:val="sl-SI"/>
        </w:rPr>
        <w:t>Microsoft Cloud App Security</w:t>
      </w:r>
      <w:bookmarkEnd w:id="73"/>
      <w:bookmarkEnd w:id="74"/>
    </w:p>
    <w:p w14:paraId="420F924F" w14:textId="77777777" w:rsidR="00BF50E4" w:rsidRPr="006F63D7" w:rsidRDefault="00BF50E4" w:rsidP="00BF50E4">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5"/>
      <w:r>
        <w:rPr>
          <w:rFonts w:asciiTheme="majorHAnsi" w:hAnsiTheme="majorHAnsi"/>
          <w:sz w:val="16"/>
          <w:szCs w:val="16"/>
        </w:rPr>
        <w:t xml:space="preserve"> Security (uporabniška licenca SL)</w:t>
      </w:r>
    </w:p>
    <w:p w14:paraId="6A6CC5A0" w14:textId="77777777" w:rsidR="00BF50E4" w:rsidRPr="00EF1E73" w:rsidRDefault="00BF50E4" w:rsidP="00BF50E4">
      <w:pPr>
        <w:pStyle w:val="ProductList-Body"/>
        <w:rPr>
          <w:rFonts w:asciiTheme="majorHAnsi" w:hAnsiTheme="majorHAnsi"/>
          <w:sz w:val="16"/>
          <w:szCs w:val="16"/>
        </w:rPr>
      </w:pPr>
      <w:r>
        <w:rPr>
          <w:rFonts w:asciiTheme="majorHAnsi" w:hAnsiTheme="majorHAnsi"/>
          <w:sz w:val="16"/>
          <w:szCs w:val="16"/>
        </w:rPr>
        <w:t>Cloud App Security K (uporabniška licenca SL)</w:t>
      </w:r>
    </w:p>
    <w:p w14:paraId="4A961D0B" w14:textId="02053970" w:rsidR="00BF50E4" w:rsidRPr="00585A48" w:rsidRDefault="00B97AFB" w:rsidP="00BF50E4">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BF50E4">
        <w:rPr>
          <w:sz w:val="16"/>
          <w:szCs w:val="16"/>
        </w:rPr>
        <w:t>/</w:t>
      </w:r>
      <w:hyperlink w:anchor="GeneralTerms" w:history="1">
        <w:r w:rsidR="00BF50E4">
          <w:rPr>
            <w:rStyle w:val="Hyperlink"/>
            <w:sz w:val="16"/>
            <w:szCs w:val="16"/>
          </w:rPr>
          <w:t>Splošni pogoji</w:t>
        </w:r>
      </w:hyperlink>
    </w:p>
    <w:p w14:paraId="1AA2A15A" w14:textId="77777777" w:rsidR="001A19FC" w:rsidRPr="001A19FC" w:rsidRDefault="001A19FC" w:rsidP="001A19FC">
      <w:pPr>
        <w:pStyle w:val="ProductList-Offering2Heading"/>
        <w:outlineLvl w:val="2"/>
        <w:rPr>
          <w:lang w:val="sl-SI"/>
        </w:rPr>
      </w:pPr>
      <w:r w:rsidRPr="001A19FC">
        <w:rPr>
          <w:lang w:val="sl-SI"/>
        </w:rPr>
        <w:tab/>
      </w:r>
      <w:bookmarkStart w:id="76" w:name="_Toc444248850"/>
      <w:bookmarkStart w:id="77" w:name="_Toc454200079"/>
      <w:r w:rsidRPr="001A19FC">
        <w:rPr>
          <w:lang w:val="sl-SI"/>
        </w:rPr>
        <w:t>HockeyApp</w:t>
      </w:r>
      <w:bookmarkEnd w:id="76"/>
      <w:bookmarkEnd w:id="77"/>
    </w:p>
    <w:p w14:paraId="6C14B290" w14:textId="7D5E05C2" w:rsidR="001A19FC" w:rsidRPr="00D63C64" w:rsidRDefault="001A19FC" w:rsidP="001A19FC">
      <w:pPr>
        <w:pStyle w:val="ProductList-Body"/>
        <w:rPr>
          <w:rFonts w:asciiTheme="majorHAnsi" w:hAnsiTheme="majorHAnsi"/>
          <w:sz w:val="16"/>
          <w:szCs w:val="16"/>
        </w:rPr>
      </w:pPr>
      <w:r>
        <w:t xml:space="preserve">Za strankino uporabo storitve HockeyApp velja pravilnik o zasebnosti na naslovu </w:t>
      </w:r>
      <w:hyperlink r:id="rId35" w:history="1">
        <w:r w:rsidRPr="004A4465">
          <w:rPr>
            <w:rStyle w:val="Hyperlink"/>
          </w:rPr>
          <w:t>http://hockeyapp.net/privacy/</w:t>
        </w:r>
      </w:hyperlink>
      <w:r>
        <w:t>.</w:t>
      </w:r>
    </w:p>
    <w:p w14:paraId="71133958" w14:textId="77777777" w:rsidR="001A19FC" w:rsidRPr="00292D87" w:rsidRDefault="00B97AFB" w:rsidP="001A19FC">
      <w:pPr>
        <w:pStyle w:val="ProductList-Body"/>
        <w:shd w:val="clear" w:color="auto" w:fill="A6A6A6" w:themeFill="background1" w:themeFillShade="A6"/>
        <w:spacing w:before="120" w:after="240"/>
        <w:jc w:val="right"/>
      </w:pPr>
      <w:hyperlink w:anchor="TableofContents" w:history="1">
        <w:r w:rsidR="001A19FC">
          <w:rPr>
            <w:rStyle w:val="Hyperlink"/>
            <w:sz w:val="16"/>
            <w:szCs w:val="16"/>
          </w:rPr>
          <w:t>Kazalo</w:t>
        </w:r>
      </w:hyperlink>
      <w:r w:rsidR="001A19FC">
        <w:rPr>
          <w:sz w:val="16"/>
          <w:szCs w:val="16"/>
        </w:rPr>
        <w:t>/</w:t>
      </w:r>
      <w:hyperlink w:anchor="GeneralTerms" w:history="1">
        <w:r w:rsidR="001A19FC">
          <w:rPr>
            <w:rStyle w:val="Hyperlink"/>
            <w:sz w:val="16"/>
            <w:szCs w:val="16"/>
          </w:rPr>
          <w:t>Splošni pogoji</w:t>
        </w:r>
      </w:hyperlink>
    </w:p>
    <w:p w14:paraId="42D80128" w14:textId="0E9583B3" w:rsidR="008070AF" w:rsidRPr="0075793C" w:rsidRDefault="008070AF" w:rsidP="003451AB">
      <w:pPr>
        <w:pStyle w:val="ProductList-OfferingGroupHeading"/>
        <w:rPr>
          <w:lang w:val="sl-SI"/>
        </w:rPr>
      </w:pPr>
      <w:bookmarkStart w:id="78" w:name="_Toc454200080"/>
      <w:r w:rsidRPr="0075793C">
        <w:rPr>
          <w:lang w:val="sl-SI"/>
        </w:rPr>
        <w:t>Enterprise Mobility Services</w:t>
      </w:r>
      <w:bookmarkEnd w:id="78"/>
    </w:p>
    <w:p w14:paraId="73B137D7" w14:textId="77777777" w:rsidR="008070AF" w:rsidRPr="009E4752" w:rsidRDefault="008070AF" w:rsidP="008070AF">
      <w:pPr>
        <w:pStyle w:val="ProductList-Body"/>
        <w:tabs>
          <w:tab w:val="clear" w:pos="158"/>
          <w:tab w:val="left" w:pos="360"/>
        </w:tabs>
      </w:pPr>
      <w:r w:rsidRPr="009E4752">
        <w:rPr>
          <w:b/>
          <w:color w:val="00188F"/>
        </w:rPr>
        <w:t>Obvestila</w:t>
      </w:r>
    </w:p>
    <w:p w14:paraId="70B82AEA" w14:textId="77777777" w:rsidR="008070AF" w:rsidRPr="009E4752" w:rsidRDefault="008070AF" w:rsidP="008070AF">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64533DEE" w14:textId="77777777" w:rsidR="008070AF" w:rsidRPr="00760EEE" w:rsidRDefault="008070AF" w:rsidP="008070AF">
      <w:pPr>
        <w:pStyle w:val="ProductList-Body"/>
        <w:rPr>
          <w:sz w:val="14"/>
          <w:szCs w:val="14"/>
        </w:rPr>
      </w:pPr>
    </w:p>
    <w:p w14:paraId="3ED67CDF" w14:textId="77777777" w:rsidR="008070AF" w:rsidRPr="009E4752" w:rsidRDefault="008070AF" w:rsidP="008070AF">
      <w:pPr>
        <w:pStyle w:val="ProductList-Body"/>
        <w:tabs>
          <w:tab w:val="clear" w:pos="158"/>
          <w:tab w:val="left" w:pos="180"/>
        </w:tabs>
      </w:pPr>
      <w:r w:rsidRPr="009E4752">
        <w:rPr>
          <w:b/>
          <w:color w:val="00188F"/>
        </w:rPr>
        <w:t>Zbirke z naročniško licenco</w:t>
      </w:r>
    </w:p>
    <w:p w14:paraId="45814BFB" w14:textId="289C9EDF" w:rsidR="008070AF" w:rsidRPr="009E4752" w:rsidRDefault="008070AF" w:rsidP="008070AF">
      <w:pPr>
        <w:pStyle w:val="ProductList-Body"/>
      </w:pPr>
      <w:r w:rsidRPr="009E4752">
        <w:t xml:space="preserve">V </w:t>
      </w:r>
      <w:hyperlink w:anchor="Attachment2" w:history="1">
        <w:r w:rsidRPr="009E4752">
          <w:rPr>
            <w:rStyle w:val="Hyperlink"/>
          </w:rPr>
          <w:t>Dodatku 2</w:t>
        </w:r>
      </w:hyperlink>
      <w:r w:rsidRPr="009E4752">
        <w:t xml:space="preserve"> so navedene druge licence SL, ki poleg uporabniških licenc SL izpolnjujejo zahteve za Azure Active Directory Premium, Azure Rights Management in Microsoft Intune.</w:t>
      </w:r>
    </w:p>
    <w:p w14:paraId="1E0A2C1F" w14:textId="77777777" w:rsidR="00706672" w:rsidRPr="009E4752" w:rsidRDefault="00706672" w:rsidP="008070AF">
      <w:pPr>
        <w:pStyle w:val="ProductList-Body"/>
      </w:pPr>
    </w:p>
    <w:p w14:paraId="1D87E99A" w14:textId="1640796F" w:rsidR="00122096" w:rsidRPr="0075793C" w:rsidRDefault="00122096" w:rsidP="003451AB">
      <w:pPr>
        <w:pStyle w:val="ProductList-Offering2Heading"/>
        <w:rPr>
          <w:lang w:val="sl-SI"/>
        </w:rPr>
      </w:pPr>
      <w:r w:rsidRPr="0075793C">
        <w:rPr>
          <w:lang w:val="sl-SI"/>
        </w:rPr>
        <w:tab/>
      </w:r>
      <w:bookmarkStart w:id="79" w:name="_Toc454200081"/>
      <w:r w:rsidRPr="0075793C">
        <w:rPr>
          <w:lang w:val="sl-SI"/>
        </w:rPr>
        <w:t>Azure Active Directory Basic</w:t>
      </w:r>
      <w:bookmarkEnd w:id="79"/>
    </w:p>
    <w:p w14:paraId="02198334" w14:textId="77777777" w:rsidR="00122096" w:rsidRPr="009E4752" w:rsidRDefault="00122096" w:rsidP="00122096">
      <w:pPr>
        <w:pStyle w:val="ProductList-Body"/>
      </w:pPr>
      <w:r w:rsidRPr="009E4752">
        <w:t>Stranka lahko z uporabo storitve enotnega vpisa vnaprej integrira do deset programov SAAS oziroma programov po meri na uporabniško licenco SL. K tej omejitvi števila programov se prištevajo vsi Microsoftovi programi in programi drugih ponudnikov.</w:t>
      </w:r>
    </w:p>
    <w:p w14:paraId="27CB1598" w14:textId="77777777" w:rsidR="00122096" w:rsidRPr="009E4752" w:rsidRDefault="00B97AFB" w:rsidP="0012209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CBEF750" w14:textId="77777777" w:rsidR="00706672" w:rsidRPr="0075793C" w:rsidRDefault="00706672" w:rsidP="003451AB">
      <w:pPr>
        <w:pStyle w:val="ProductList-Offering2Heading"/>
        <w:rPr>
          <w:lang w:val="sl-SI"/>
        </w:rPr>
      </w:pPr>
      <w:r w:rsidRPr="0075793C">
        <w:rPr>
          <w:lang w:val="sl-SI"/>
        </w:rPr>
        <w:tab/>
      </w:r>
      <w:bookmarkStart w:id="80" w:name="_Toc454200082"/>
      <w:r w:rsidRPr="0075793C">
        <w:rPr>
          <w:lang w:val="sl-SI"/>
        </w:rPr>
        <w:t>Azure Active Directory Premium</w:t>
      </w:r>
      <w:bookmarkEnd w:id="80"/>
    </w:p>
    <w:p w14:paraId="15226D31" w14:textId="77777777" w:rsidR="00706672" w:rsidRPr="009E4752" w:rsidRDefault="00706672" w:rsidP="00706672">
      <w:pPr>
        <w:pStyle w:val="ProductList-Body"/>
      </w:pPr>
      <w:r w:rsidRPr="009E4752">
        <w:t>Stranka lahko z uporabo storitve enotnega vpisa vnaprej integrira programe SaaS oziroma programe po meri. Stranka ne sme kopirati ali distribuirati nobenega nabora podatkov (ali katerega koli dela nabora podatkov), ki je vključen v programsko opremo Forefront Identity Manager, zagotovljeno z uporabniško licenco SL za Microsoft Azure Active Directory Premium.</w:t>
      </w:r>
    </w:p>
    <w:p w14:paraId="64C39BF5" w14:textId="77777777" w:rsidR="00706672" w:rsidRPr="009E4752" w:rsidRDefault="00B97AFB" w:rsidP="00706672">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30F88A7" w14:textId="77777777" w:rsidR="00BF50E4" w:rsidRDefault="00BF50E4" w:rsidP="00BF50E4">
      <w:pPr>
        <w:pStyle w:val="ProductList-Body"/>
      </w:pPr>
      <w:bookmarkStart w:id="81" w:name="AzureRightsManagementPremium"/>
    </w:p>
    <w:p w14:paraId="1B090871" w14:textId="242D25CA" w:rsidR="00D22692" w:rsidRPr="001A19FC" w:rsidRDefault="00D22692" w:rsidP="00D22692">
      <w:pPr>
        <w:pStyle w:val="ProductList-Offering2Heading"/>
        <w:outlineLvl w:val="2"/>
        <w:rPr>
          <w:lang w:val="sl-SI"/>
        </w:rPr>
      </w:pPr>
      <w:r w:rsidRPr="001A19FC">
        <w:rPr>
          <w:lang w:val="sl-SI"/>
        </w:rPr>
        <w:lastRenderedPageBreak/>
        <w:tab/>
      </w:r>
      <w:bookmarkStart w:id="82" w:name="AzureRightsManagement"/>
      <w:bookmarkStart w:id="83" w:name="_Toc437590234"/>
      <w:bookmarkStart w:id="84" w:name="_Toc435790940"/>
      <w:bookmarkStart w:id="85" w:name="_Toc454200083"/>
      <w:r w:rsidRPr="001A19FC">
        <w:rPr>
          <w:lang w:val="sl-SI"/>
        </w:rPr>
        <w:t>Azure Rights Management</w:t>
      </w:r>
      <w:bookmarkEnd w:id="82"/>
      <w:bookmarkEnd w:id="83"/>
      <w:bookmarkEnd w:id="84"/>
      <w:r w:rsidR="001A19FC" w:rsidRPr="001A19FC">
        <w:rPr>
          <w:lang w:val="sl-SI"/>
        </w:rPr>
        <w:t xml:space="preserve"> Premium</w:t>
      </w:r>
      <w:bookmarkEnd w:id="85"/>
    </w:p>
    <w:bookmarkEnd w:id="81"/>
    <w:p w14:paraId="44958A01" w14:textId="77777777" w:rsidR="00D22692" w:rsidRPr="003C69A1" w:rsidRDefault="00D22692" w:rsidP="00D22692">
      <w:pPr>
        <w:pStyle w:val="ProductList-Body"/>
        <w:tabs>
          <w:tab w:val="clear" w:pos="158"/>
          <w:tab w:val="left" w:pos="360"/>
        </w:tabs>
      </w:pPr>
      <w:r>
        <w:rPr>
          <w:b/>
          <w:color w:val="00188F"/>
        </w:rPr>
        <w:t>Obvestila</w:t>
      </w:r>
    </w:p>
    <w:p w14:paraId="37DC0F9F" w14:textId="77777777" w:rsidR="00D22692" w:rsidRPr="003C69A1" w:rsidRDefault="00D22692" w:rsidP="00D22692">
      <w:pPr>
        <w:pStyle w:val="ProductList-Body"/>
      </w:pPr>
      <w:r>
        <w:t xml:space="preserve">Veljajo obvestila za Zemljevide Bing v </w:t>
      </w:r>
      <w:hyperlink w:anchor="Attachment1" w:history="1">
        <w:r>
          <w:rPr>
            <w:rStyle w:val="Hyperlink"/>
          </w:rPr>
          <w:t>Dodatku 1</w:t>
        </w:r>
      </w:hyperlink>
      <w:r>
        <w:t>.</w:t>
      </w:r>
    </w:p>
    <w:p w14:paraId="105016A3" w14:textId="77777777" w:rsidR="00D22692" w:rsidRPr="003C69A1" w:rsidRDefault="00D22692" w:rsidP="00D22692">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2FD857C4" w14:textId="18345730" w:rsidR="008070AF" w:rsidRPr="009E4752" w:rsidRDefault="00B97AFB"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2C8B0C2" w14:textId="5B10D87C" w:rsidR="00D44190" w:rsidRPr="0075793C" w:rsidRDefault="00D44190" w:rsidP="003451AB">
      <w:pPr>
        <w:pStyle w:val="ProductList-Offering2Heading"/>
        <w:rPr>
          <w:lang w:val="sl-SI"/>
        </w:rPr>
      </w:pPr>
      <w:bookmarkStart w:id="86" w:name="_Toc388464308"/>
      <w:bookmarkEnd w:id="86"/>
      <w:r w:rsidRPr="0075793C">
        <w:rPr>
          <w:lang w:val="sl-SI"/>
        </w:rPr>
        <w:tab/>
      </w:r>
      <w:bookmarkStart w:id="87" w:name="_Toc454200084"/>
      <w:r w:rsidRPr="0075793C">
        <w:rPr>
          <w:lang w:val="sl-SI"/>
        </w:rPr>
        <w:t>Azure RemoteApp</w:t>
      </w:r>
      <w:bookmarkEnd w:id="87"/>
    </w:p>
    <w:p w14:paraId="5831C3F6" w14:textId="441F723F" w:rsidR="00D44190" w:rsidRPr="009E4752" w:rsidRDefault="00B97AFB" w:rsidP="00D4419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FA81C1C" w14:textId="7C7FA502" w:rsidR="005E5595" w:rsidRPr="005E5595" w:rsidRDefault="005E5595" w:rsidP="00022EE2">
      <w:pPr>
        <w:pStyle w:val="ProductList-Offering2Heading"/>
        <w:keepNext/>
        <w:outlineLvl w:val="2"/>
        <w:rPr>
          <w:lang w:val="sl-SI"/>
        </w:rPr>
      </w:pPr>
      <w:r w:rsidRPr="005E5595">
        <w:rPr>
          <w:lang w:val="sl-SI"/>
        </w:rPr>
        <w:tab/>
      </w:r>
      <w:bookmarkStart w:id="88" w:name="_Toc435790942"/>
      <w:bookmarkStart w:id="89" w:name="_Toc454200085"/>
      <w:r w:rsidRPr="005E5595">
        <w:rPr>
          <w:lang w:val="sl-SI"/>
        </w:rPr>
        <w:t>Microsoft MultiFactor Authentication</w:t>
      </w:r>
      <w:bookmarkEnd w:id="88"/>
      <w:bookmarkEnd w:id="89"/>
    </w:p>
    <w:p w14:paraId="2F4B42F4" w14:textId="4B0A04D5" w:rsidR="005E5595" w:rsidRPr="007F0A21" w:rsidRDefault="00B97AFB"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08D6FE7C" w14:textId="77777777" w:rsidR="00D22692" w:rsidRPr="003A21DC" w:rsidRDefault="00D22692" w:rsidP="00D22692">
      <w:pPr>
        <w:pStyle w:val="ProductList-Offering1Heading"/>
        <w:outlineLvl w:val="2"/>
        <w:rPr>
          <w:lang w:val="sl-SI"/>
        </w:rPr>
      </w:pPr>
      <w:bookmarkStart w:id="90" w:name="_Toc437590237"/>
      <w:bookmarkStart w:id="91" w:name="_Toc435790943"/>
      <w:bookmarkStart w:id="92" w:name="_Toc454200086"/>
      <w:r w:rsidRPr="003A21DC">
        <w:rPr>
          <w:lang w:val="sl-SI"/>
        </w:rPr>
        <w:t>Microsoft Intune</w:t>
      </w:r>
      <w:bookmarkEnd w:id="90"/>
      <w:bookmarkEnd w:id="91"/>
      <w:bookmarkEnd w:id="92"/>
    </w:p>
    <w:p w14:paraId="3AED9D95" w14:textId="77777777" w:rsidR="00D22692" w:rsidRPr="00A8327A" w:rsidRDefault="00D22692" w:rsidP="00D22692">
      <w:pPr>
        <w:pStyle w:val="ProductList-Body"/>
        <w:rPr>
          <w:rFonts w:asciiTheme="majorHAnsi" w:hAnsiTheme="majorHAnsi"/>
          <w:sz w:val="16"/>
          <w:szCs w:val="16"/>
        </w:rPr>
        <w:sectPr w:rsidR="00D22692" w:rsidRPr="00A8327A" w:rsidSect="00D22692">
          <w:footerReference w:type="default" r:id="rId36"/>
          <w:footerReference w:type="first" r:id="rId37"/>
          <w:pgSz w:w="12240" w:h="15840"/>
          <w:pgMar w:top="1440" w:right="720" w:bottom="1440" w:left="720" w:header="720" w:footer="720" w:gutter="0"/>
          <w:cols w:space="720"/>
          <w:titlePg/>
          <w:docGrid w:linePitch="360"/>
        </w:sectPr>
      </w:pPr>
    </w:p>
    <w:p w14:paraId="48C3425B" w14:textId="77777777" w:rsidR="00D22692" w:rsidRPr="003C69A1" w:rsidRDefault="00D22692" w:rsidP="00D22692">
      <w:pPr>
        <w:pStyle w:val="ProductList-Body"/>
      </w:pPr>
      <w:r>
        <w:rPr>
          <w:rFonts w:asciiTheme="majorHAnsi" w:hAnsiTheme="majorHAnsi"/>
          <w:sz w:val="16"/>
          <w:szCs w:val="16"/>
        </w:rPr>
        <w:t>Microsoft Intune (na uporabnika)</w:t>
      </w:r>
    </w:p>
    <w:p w14:paraId="05D5861D" w14:textId="77777777" w:rsidR="00D22692" w:rsidRPr="003C69A1" w:rsidRDefault="00D22692" w:rsidP="00D22692">
      <w:pPr>
        <w:pStyle w:val="ProductList-Body"/>
      </w:pPr>
      <w:r>
        <w:rPr>
          <w:rFonts w:asciiTheme="majorHAnsi" w:hAnsiTheme="majorHAnsi"/>
          <w:sz w:val="16"/>
          <w:szCs w:val="16"/>
        </w:rPr>
        <w:t>Dodatek Microsoft Intune za System Center Configuration</w:t>
      </w:r>
    </w:p>
    <w:p w14:paraId="6B86ACF9" w14:textId="77777777" w:rsidR="00D22692" w:rsidRPr="00A8327A" w:rsidRDefault="00D22692" w:rsidP="00D22692">
      <w:pPr>
        <w:pStyle w:val="ProductList-Body"/>
        <w:rPr>
          <w:rFonts w:asciiTheme="majorHAnsi" w:hAnsiTheme="majorHAnsi"/>
          <w:sz w:val="16"/>
          <w:szCs w:val="16"/>
        </w:rPr>
        <w:sectPr w:rsidR="00D2269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Windows Intune za System Center Configuration Manager in System Center Endpoint Protection (na uporabnika)</w:t>
      </w:r>
      <w:r>
        <w:rPr>
          <w:rFonts w:asciiTheme="majorHAnsi" w:hAnsiTheme="majorHAnsi"/>
          <w:sz w:val="16"/>
          <w:szCs w:val="16"/>
        </w:rPr>
        <w:br/>
        <w:t>(»dodatek Windows Intune«)</w:t>
      </w:r>
    </w:p>
    <w:p w14:paraId="28A6AD44" w14:textId="77777777" w:rsidR="00D22692" w:rsidRPr="00D22692" w:rsidRDefault="00D22692" w:rsidP="00D22692">
      <w:pPr>
        <w:pStyle w:val="ProductList-Body"/>
        <w:pBdr>
          <w:top w:val="single" w:sz="4" w:space="1" w:color="BFBFBF" w:themeColor="background1" w:themeShade="BF"/>
        </w:pBdr>
        <w:rPr>
          <w:sz w:val="8"/>
          <w:szCs w:val="8"/>
        </w:rPr>
      </w:pPr>
    </w:p>
    <w:p w14:paraId="1D51D742" w14:textId="77777777" w:rsidR="00D22692" w:rsidRPr="003C69A1" w:rsidRDefault="00D22692" w:rsidP="00D22692">
      <w:pPr>
        <w:pStyle w:val="ProductList-Body"/>
        <w:tabs>
          <w:tab w:val="clear" w:pos="158"/>
          <w:tab w:val="left" w:pos="360"/>
        </w:tabs>
      </w:pPr>
      <w:r>
        <w:rPr>
          <w:b/>
          <w:color w:val="00188F"/>
        </w:rPr>
        <w:t>Obvestila</w:t>
      </w:r>
    </w:p>
    <w:p w14:paraId="67BBB260" w14:textId="77777777" w:rsidR="00D22692" w:rsidRPr="003C69A1" w:rsidRDefault="00D22692" w:rsidP="00D22692">
      <w:pPr>
        <w:pStyle w:val="ProductList-Body"/>
        <w:tabs>
          <w:tab w:val="clear" w:pos="158"/>
          <w:tab w:val="left" w:pos="180"/>
        </w:tabs>
      </w:pPr>
      <w:r>
        <w:t xml:space="preserve">Za morebitne storitve uvajanja, zagotovljene stranki, velja obvestilo o strokovnih storitvah v </w:t>
      </w:r>
      <w:hyperlink w:anchor="Attachment1" w:history="1">
        <w:r>
          <w:rPr>
            <w:rStyle w:val="Hyperlink"/>
          </w:rPr>
          <w:t>Dodatku 1</w:t>
        </w:r>
      </w:hyperlink>
      <w:r>
        <w:t>.</w:t>
      </w:r>
    </w:p>
    <w:p w14:paraId="22B107D1" w14:textId="77777777" w:rsidR="002D5E6D" w:rsidRDefault="002D5E6D" w:rsidP="007815CD">
      <w:pPr>
        <w:pStyle w:val="ProductList-Body"/>
        <w:keepNext/>
        <w:tabs>
          <w:tab w:val="clear" w:pos="158"/>
          <w:tab w:val="left" w:pos="180"/>
        </w:tabs>
        <w:rPr>
          <w:b/>
          <w:color w:val="00188F"/>
        </w:rPr>
      </w:pPr>
    </w:p>
    <w:p w14:paraId="7AD58DF7" w14:textId="44B65A3F" w:rsidR="00EF78B8" w:rsidRPr="009E4752" w:rsidRDefault="00EF78B8" w:rsidP="007815CD">
      <w:pPr>
        <w:pStyle w:val="ProductList-Body"/>
        <w:keepNext/>
        <w:tabs>
          <w:tab w:val="clear" w:pos="158"/>
          <w:tab w:val="left" w:pos="180"/>
        </w:tabs>
      </w:pPr>
      <w:r w:rsidRPr="009E4752">
        <w:rPr>
          <w:b/>
          <w:color w:val="00188F"/>
        </w:rPr>
        <w:t>Upravljanje naprav</w:t>
      </w:r>
    </w:p>
    <w:p w14:paraId="6DB43031" w14:textId="6B686BDB" w:rsidR="00EF78B8" w:rsidRPr="009E4752" w:rsidRDefault="00EF78B8" w:rsidP="00EF78B8">
      <w:pPr>
        <w:pStyle w:val="ProductList-Body"/>
        <w:tabs>
          <w:tab w:val="clear" w:pos="158"/>
          <w:tab w:val="left" w:pos="180"/>
        </w:tabs>
      </w:pPr>
      <w:r w:rsidRPr="009E4752">
        <w:t>Vsak uporabnik, kateremu stranka dodeli uporabniško licenco SL, lahko dostopa do spletne storitve in povezane programske opreme (vključno s programsko opremo System Center) ter jo uporablja v največ petih napravah.</w:t>
      </w:r>
    </w:p>
    <w:p w14:paraId="74E62B8E" w14:textId="77777777" w:rsidR="00EF78B8" w:rsidRPr="009E4752" w:rsidRDefault="00EF78B8" w:rsidP="00EF78B8">
      <w:pPr>
        <w:pStyle w:val="ProductList-Body"/>
        <w:tabs>
          <w:tab w:val="clear" w:pos="158"/>
          <w:tab w:val="left" w:pos="180"/>
        </w:tabs>
      </w:pPr>
    </w:p>
    <w:p w14:paraId="50ABC0BC" w14:textId="77777777" w:rsidR="008070AF" w:rsidRPr="009E4752" w:rsidRDefault="008070AF" w:rsidP="008070AF">
      <w:pPr>
        <w:pStyle w:val="ProductList-Body"/>
        <w:tabs>
          <w:tab w:val="clear" w:pos="158"/>
          <w:tab w:val="left" w:pos="180"/>
        </w:tabs>
      </w:pPr>
      <w:r w:rsidRPr="009E4752">
        <w:rPr>
          <w:b/>
          <w:color w:val="00188F"/>
        </w:rPr>
        <w:t>Naročniške licence za dodatke za shranjevanje (Storage Add-on SL)</w:t>
      </w:r>
    </w:p>
    <w:p w14:paraId="680DD99D" w14:textId="77777777" w:rsidR="008070AF" w:rsidRPr="009E4752" w:rsidRDefault="008070AF" w:rsidP="008070AF">
      <w:pPr>
        <w:pStyle w:val="ProductList-Body"/>
        <w:tabs>
          <w:tab w:val="clear" w:pos="158"/>
          <w:tab w:val="left" w:pos="180"/>
        </w:tabs>
      </w:pPr>
      <w:r w:rsidRPr="009E4752">
        <w:t>Licenco Storage Add-on SL potrebujete za vsak gigabajt prostora za shranjevanje, ki presega prostor za shranjevanje, zagotovljen z osnovno naročnino.</w:t>
      </w:r>
    </w:p>
    <w:p w14:paraId="76625CC2" w14:textId="77777777" w:rsidR="008070AF" w:rsidRPr="009E4752" w:rsidRDefault="008070AF" w:rsidP="008070AF">
      <w:pPr>
        <w:pStyle w:val="ProductList-Body"/>
        <w:tabs>
          <w:tab w:val="clear" w:pos="158"/>
          <w:tab w:val="left" w:pos="180"/>
        </w:tabs>
      </w:pPr>
    </w:p>
    <w:p w14:paraId="67B4DFCA" w14:textId="77777777" w:rsidR="00493012" w:rsidRPr="00A8327A" w:rsidRDefault="00493012" w:rsidP="00493012">
      <w:pPr>
        <w:pStyle w:val="ProductList-Body"/>
        <w:tabs>
          <w:tab w:val="clear" w:pos="158"/>
          <w:tab w:val="left" w:pos="180"/>
        </w:tabs>
        <w:rPr>
          <w:b/>
          <w:color w:val="00188F"/>
        </w:rPr>
      </w:pPr>
      <w:r>
        <w:rPr>
          <w:b/>
          <w:color w:val="00188F"/>
        </w:rPr>
        <w:t>Komponente programske opreme Windows v programski opremi System Center:</w:t>
      </w:r>
    </w:p>
    <w:p w14:paraId="20FA3B8D" w14:textId="77777777" w:rsidR="00493012" w:rsidRPr="00A8327A" w:rsidRDefault="00493012" w:rsidP="00493012">
      <w:pPr>
        <w:pStyle w:val="ProductList-Body"/>
        <w:tabs>
          <w:tab w:val="clear" w:pos="158"/>
          <w:tab w:val="left" w:pos="180"/>
        </w:tabs>
      </w:pPr>
      <w:r>
        <w:t xml:space="preserve">Programska oprema System Center vključuje eno ali več teh komponent programske opreme Windows: Microsoft.NET Framework, Microsoft Data Access Components, programska oprema Powershell in določene datoteke.dll, ki so povezane s tehnologijami Microsoft Build, Windows Identity Foundation, Knjižnica Microsoft Windows za JAVAScript, Debghelp.dll in Web Deploy. Licenčni pogoji, ki urejajo uporabo komponent programske opreme Windows, so v razdelku pogojev za izdelke, ki se nanaša na Windows 8.1 Pro in Enterprise. Pogoji za izdelke so na voljo na strani </w:t>
      </w:r>
      <w:hyperlink r:id="rId38" w:history="1">
        <w:r>
          <w:rPr>
            <w:rStyle w:val="Hyperlink"/>
          </w:rPr>
          <w:t>http://go.microsoft.com/?linkid=9839206</w:t>
        </w:r>
      </w:hyperlink>
      <w:hyperlink w:history="1"/>
      <w:r>
        <w:t>.</w:t>
      </w:r>
    </w:p>
    <w:p w14:paraId="7788C214" w14:textId="77777777" w:rsidR="008070AF" w:rsidRPr="009E4752" w:rsidRDefault="008070AF" w:rsidP="008070AF">
      <w:pPr>
        <w:pStyle w:val="ProductList-Body"/>
        <w:tabs>
          <w:tab w:val="clear" w:pos="158"/>
          <w:tab w:val="left" w:pos="180"/>
        </w:tabs>
      </w:pPr>
    </w:p>
    <w:p w14:paraId="548A74F9" w14:textId="77777777" w:rsidR="008070AF" w:rsidRPr="009E4752" w:rsidRDefault="008070AF" w:rsidP="008070AF">
      <w:pPr>
        <w:pStyle w:val="ProductList-Body"/>
        <w:tabs>
          <w:tab w:val="clear" w:pos="158"/>
          <w:tab w:val="left" w:pos="180"/>
        </w:tabs>
      </w:pPr>
      <w:r w:rsidRPr="009E4752">
        <w:rPr>
          <w:b/>
          <w:color w:val="00188F"/>
        </w:rPr>
        <w:t>Tehnologija SQL Server in primerjalno testiranje</w:t>
      </w:r>
    </w:p>
    <w:p w14:paraId="5EB64A19" w14:textId="77777777" w:rsidR="008070AF" w:rsidRPr="009E4752" w:rsidRDefault="008070AF" w:rsidP="008070AF">
      <w:pPr>
        <w:pStyle w:val="ProductList-Body"/>
        <w:tabs>
          <w:tab w:val="clear" w:pos="158"/>
          <w:tab w:val="left" w:pos="180"/>
        </w:tabs>
      </w:pPr>
      <w:r w:rsidRPr="009E4752">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41E1E483" w14:textId="77777777" w:rsidR="008070AF" w:rsidRPr="009E4752" w:rsidRDefault="00B97AFB" w:rsidP="008070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95557F6" w14:textId="77777777" w:rsidR="00D22692" w:rsidRPr="001A19FC" w:rsidRDefault="00D22692" w:rsidP="00D22692">
      <w:pPr>
        <w:pStyle w:val="ProductList-OfferingGroupHeading"/>
        <w:spacing w:after="80"/>
        <w:outlineLvl w:val="1"/>
        <w:rPr>
          <w:lang w:val="sl-SI"/>
        </w:rPr>
      </w:pPr>
      <w:bookmarkStart w:id="93" w:name="_Toc437590238"/>
      <w:bookmarkStart w:id="94" w:name="_Toc435790944"/>
      <w:bookmarkStart w:id="95" w:name="_Toc454200087"/>
      <w:bookmarkStart w:id="96" w:name="MicrosoftDynamicsMarketing"/>
      <w:r w:rsidRPr="001A19FC">
        <w:rPr>
          <w:lang w:val="sl-SI"/>
        </w:rPr>
        <w:t>Storitve Microsoft Dynamics Online</w:t>
      </w:r>
      <w:bookmarkEnd w:id="93"/>
      <w:bookmarkEnd w:id="94"/>
      <w:bookmarkEnd w:id="95"/>
    </w:p>
    <w:p w14:paraId="6A1C567A" w14:textId="77777777" w:rsidR="00D22692" w:rsidRPr="003C69A1" w:rsidRDefault="00D22692" w:rsidP="00D22692">
      <w:pPr>
        <w:pStyle w:val="ProductList-Body"/>
        <w:tabs>
          <w:tab w:val="clear" w:pos="158"/>
          <w:tab w:val="left" w:pos="360"/>
        </w:tabs>
      </w:pPr>
      <w:r>
        <w:rPr>
          <w:b/>
          <w:color w:val="00188F"/>
        </w:rPr>
        <w:t>Obvestila</w:t>
      </w:r>
    </w:p>
    <w:p w14:paraId="5C2E658E" w14:textId="77777777" w:rsidR="00D22692" w:rsidRPr="003C69A1" w:rsidRDefault="00D22692" w:rsidP="00D22692">
      <w:pPr>
        <w:pStyle w:val="ProductList-Body"/>
      </w:pPr>
      <w:r>
        <w:t xml:space="preserve">Veljajo obvestila o Zemljevidih Bing in strokovnih storitvah v </w:t>
      </w:r>
      <w:hyperlink w:anchor="Attachment1" w:history="1">
        <w:r>
          <w:rPr>
            <w:rStyle w:val="Hyperlink"/>
          </w:rPr>
          <w:t>Dodatku 1</w:t>
        </w:r>
      </w:hyperlink>
      <w:r>
        <w:t>.</w:t>
      </w:r>
    </w:p>
    <w:p w14:paraId="7AFACD40" w14:textId="77777777" w:rsidR="00D22692" w:rsidRPr="003C69A1" w:rsidRDefault="00D22692" w:rsidP="00D22692">
      <w:pPr>
        <w:pStyle w:val="ProductList-Body"/>
      </w:pPr>
    </w:p>
    <w:p w14:paraId="02A11A32" w14:textId="77777777" w:rsidR="00D22692" w:rsidRPr="003C69A1" w:rsidRDefault="00D22692" w:rsidP="00D22692">
      <w:pPr>
        <w:pStyle w:val="ProductList-Body"/>
        <w:tabs>
          <w:tab w:val="clear" w:pos="158"/>
          <w:tab w:val="left" w:pos="180"/>
        </w:tabs>
      </w:pPr>
      <w:r>
        <w:rPr>
          <w:b/>
          <w:color w:val="00188F"/>
        </w:rPr>
        <w:t>Zbirke z naročniško licenco</w:t>
      </w:r>
    </w:p>
    <w:p w14:paraId="7976B312" w14:textId="77777777" w:rsidR="00D22692" w:rsidRPr="003C69A1" w:rsidRDefault="00D22692" w:rsidP="00D22692">
      <w:pPr>
        <w:pStyle w:val="ProductList-Body"/>
      </w:pPr>
      <w:r>
        <w:t xml:space="preserve">V </w:t>
      </w:r>
      <w:hyperlink w:anchor="Attachment2" w:history="1">
        <w:r>
          <w:rPr>
            <w:rStyle w:val="Hyperlink"/>
          </w:rPr>
          <w:t>Dodatku 2</w:t>
        </w:r>
      </w:hyperlink>
      <w:r>
        <w:t xml:space="preserve"> so navedene druge ponudbe, ki poleg uporabniških licenc SL izpolnjujejo zahteve za licence SL.</w:t>
      </w:r>
    </w:p>
    <w:p w14:paraId="59C0C19C" w14:textId="77777777" w:rsidR="00D22692" w:rsidRPr="003C69A1" w:rsidRDefault="00D22692" w:rsidP="00D22692">
      <w:pPr>
        <w:pStyle w:val="ProductList-Body"/>
      </w:pPr>
    </w:p>
    <w:p w14:paraId="50AD2B06" w14:textId="77777777" w:rsidR="00BF50E4" w:rsidRDefault="00BF50E4" w:rsidP="00BF50E4">
      <w:pPr>
        <w:pStyle w:val="ProductList-Body"/>
      </w:pPr>
    </w:p>
    <w:p w14:paraId="1CBFCE05" w14:textId="217B242B" w:rsidR="00BF50E4" w:rsidRDefault="00BF50E4" w:rsidP="00BF50E4">
      <w:pPr>
        <w:pStyle w:val="ProductList-Body"/>
      </w:pPr>
    </w:p>
    <w:p w14:paraId="0C2747F0" w14:textId="77777777" w:rsidR="00BF50E4" w:rsidRDefault="00BF50E4" w:rsidP="00BF50E4">
      <w:pPr>
        <w:pStyle w:val="ProductList-Body"/>
      </w:pPr>
    </w:p>
    <w:p w14:paraId="52D06931" w14:textId="3FB1A2D0" w:rsidR="00D22692" w:rsidRPr="001A19FC" w:rsidRDefault="00D22692" w:rsidP="00D22692">
      <w:pPr>
        <w:pStyle w:val="ProductList-Offering2Heading"/>
        <w:outlineLvl w:val="2"/>
        <w:rPr>
          <w:lang w:val="sl-SI"/>
        </w:rPr>
      </w:pPr>
      <w:r w:rsidRPr="001A19FC">
        <w:rPr>
          <w:lang w:val="sl-SI"/>
        </w:rPr>
        <w:lastRenderedPageBreak/>
        <w:tab/>
      </w:r>
      <w:bookmarkStart w:id="97" w:name="_Toc437590239"/>
      <w:bookmarkStart w:id="98" w:name="_Toc454200088"/>
      <w:bookmarkStart w:id="99" w:name="_Toc435790945"/>
      <w:r w:rsidRPr="001A19FC">
        <w:rPr>
          <w:lang w:val="sl-SI"/>
        </w:rPr>
        <w:t>Microsoft Dynamics AX</w:t>
      </w:r>
      <w:bookmarkEnd w:id="97"/>
      <w:bookmarkEnd w:id="98"/>
    </w:p>
    <w:p w14:paraId="20606FBE"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2EAB97ED" w14:textId="77777777" w:rsidR="00D22692" w:rsidRPr="003C69A1" w:rsidRDefault="00D22692" w:rsidP="00D22692">
      <w:pPr>
        <w:pStyle w:val="ProductList-Body"/>
      </w:pPr>
      <w:r>
        <w:rPr>
          <w:rFonts w:asciiTheme="majorHAnsi" w:hAnsiTheme="majorHAnsi"/>
          <w:sz w:val="16"/>
          <w:szCs w:val="16"/>
        </w:rPr>
        <w:t>Microsoft Dynamics AX Self Serve</w:t>
      </w:r>
    </w:p>
    <w:p w14:paraId="07F03904" w14:textId="77777777" w:rsidR="00D22692" w:rsidRPr="003C69A1" w:rsidRDefault="00D22692" w:rsidP="00D22692">
      <w:pPr>
        <w:pStyle w:val="ProductList-Body"/>
      </w:pPr>
      <w:r>
        <w:rPr>
          <w:rFonts w:asciiTheme="majorHAnsi" w:hAnsiTheme="majorHAnsi"/>
          <w:sz w:val="16"/>
          <w:szCs w:val="16"/>
        </w:rPr>
        <w:t>Microsoft Dynamics AX Task</w:t>
      </w:r>
    </w:p>
    <w:p w14:paraId="25C800BB" w14:textId="77777777" w:rsidR="00D22692" w:rsidRPr="003C69A1" w:rsidRDefault="00D22692" w:rsidP="00D22692">
      <w:pPr>
        <w:pStyle w:val="ProductList-Body"/>
      </w:pPr>
      <w:r>
        <w:rPr>
          <w:rFonts w:asciiTheme="majorHAnsi" w:hAnsiTheme="majorHAnsi"/>
          <w:sz w:val="16"/>
          <w:szCs w:val="16"/>
        </w:rPr>
        <w:t>Microsoft Dynamics AX Enterprise</w:t>
      </w:r>
    </w:p>
    <w:p w14:paraId="04D0DB35" w14:textId="77777777" w:rsidR="00D22692" w:rsidRPr="003C69A1" w:rsidRDefault="00D22692" w:rsidP="00D22692">
      <w:pPr>
        <w:pStyle w:val="ProductList-Body"/>
      </w:pPr>
      <w:r>
        <w:rPr>
          <w:rFonts w:asciiTheme="majorHAnsi" w:hAnsiTheme="majorHAnsi"/>
          <w:sz w:val="16"/>
          <w:szCs w:val="16"/>
        </w:rPr>
        <w:t>Microsoft Dynamics AX Device</w:t>
      </w:r>
    </w:p>
    <w:p w14:paraId="5B76287D"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5EFC3201" w14:textId="77777777" w:rsidR="00D22692" w:rsidRPr="00A07F78" w:rsidRDefault="00D22692" w:rsidP="00D22692">
      <w:pPr>
        <w:pStyle w:val="ProductList-Body"/>
        <w:pBdr>
          <w:top w:val="single" w:sz="4" w:space="1" w:color="BFBFBF" w:themeColor="background1" w:themeShade="BF"/>
        </w:pBdr>
        <w:rPr>
          <w:sz w:val="6"/>
        </w:rPr>
      </w:pPr>
    </w:p>
    <w:p w14:paraId="0C172E1A" w14:textId="77777777" w:rsidR="00D22692" w:rsidRPr="003C69A1" w:rsidRDefault="00D22692" w:rsidP="00D22692">
      <w:pPr>
        <w:pStyle w:val="ProductList-Body"/>
        <w:tabs>
          <w:tab w:val="clear" w:pos="158"/>
          <w:tab w:val="left" w:pos="360"/>
        </w:tabs>
      </w:pPr>
      <w:r>
        <w:rPr>
          <w:b/>
          <w:color w:val="00188F"/>
        </w:rPr>
        <w:t>Zunanji uporabniki</w:t>
      </w:r>
    </w:p>
    <w:p w14:paraId="705057D6" w14:textId="77777777" w:rsidR="00D22692" w:rsidRPr="003C69A1" w:rsidRDefault="00D22692" w:rsidP="00D22692">
      <w:pPr>
        <w:pStyle w:val="ProductList-Body"/>
        <w:tabs>
          <w:tab w:val="clear" w:pos="158"/>
          <w:tab w:val="left" w:pos="360"/>
        </w:tabs>
      </w:pPr>
      <w:r>
        <w:t>Zunanji uporabniki izdelka Microsoft Dynamics AX ne potrebujejo licence SL za dostop do spletne storitve. Ta izjema ne velja za podizvajalce ali posrednike/agente stranke ali njenih lastniško povezanih podjetij.</w:t>
      </w:r>
    </w:p>
    <w:p w14:paraId="55469604" w14:textId="77777777" w:rsidR="00D22692" w:rsidRPr="003C69A1" w:rsidRDefault="00D22692" w:rsidP="00D22692">
      <w:pPr>
        <w:pStyle w:val="ProductList-Body"/>
        <w:tabs>
          <w:tab w:val="clear" w:pos="158"/>
          <w:tab w:val="left" w:pos="360"/>
        </w:tabs>
      </w:pPr>
    </w:p>
    <w:p w14:paraId="0FF5F93D" w14:textId="77777777" w:rsidR="00D22692" w:rsidRPr="003C69A1" w:rsidRDefault="00D22692" w:rsidP="00D22692">
      <w:pPr>
        <w:pStyle w:val="ProductList-Body"/>
        <w:tabs>
          <w:tab w:val="left" w:pos="360"/>
        </w:tabs>
      </w:pPr>
      <w:r>
        <w:rPr>
          <w:b/>
          <w:color w:val="00188F"/>
        </w:rPr>
        <w:t>Spremembe</w:t>
      </w:r>
    </w:p>
    <w:p w14:paraId="6A674E35" w14:textId="77777777" w:rsidR="00D22692" w:rsidRPr="003C69A1" w:rsidRDefault="00D22692" w:rsidP="00D22692">
      <w:pPr>
        <w:pStyle w:val="ProductList-Body"/>
        <w:tabs>
          <w:tab w:val="clear" w:pos="158"/>
          <w:tab w:val="left" w:pos="360"/>
        </w:tabs>
      </w:pPr>
      <w:r>
        <w:t>Stranka lahko izdelek Microsoft Dynamics AX spremeni tako, da omogoči razširitev njegovih funkcij, vendar samo za strankine notranje namene.</w:t>
      </w:r>
    </w:p>
    <w:p w14:paraId="1830382C" w14:textId="77777777" w:rsidR="00D22692" w:rsidRPr="003C69A1" w:rsidRDefault="00B97AFB"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0CE7BF90" w14:textId="3FA491B6" w:rsidR="00D22692" w:rsidRPr="001A19FC" w:rsidRDefault="00D22692" w:rsidP="00D22692">
      <w:pPr>
        <w:pStyle w:val="ProductList-Offering2Heading"/>
        <w:outlineLvl w:val="2"/>
        <w:rPr>
          <w:lang w:val="sl-SI"/>
        </w:rPr>
      </w:pPr>
      <w:r w:rsidRPr="001A19FC">
        <w:rPr>
          <w:lang w:val="sl-SI"/>
        </w:rPr>
        <w:tab/>
      </w:r>
      <w:bookmarkStart w:id="100" w:name="_Toc437590240"/>
      <w:bookmarkStart w:id="101" w:name="DynamicsCRM"/>
      <w:bookmarkStart w:id="102" w:name="_Toc454200089"/>
      <w:r w:rsidRPr="001A19FC">
        <w:rPr>
          <w:lang w:val="sl-SI"/>
        </w:rPr>
        <w:t>Microsoft Dynamics CRM Online</w:t>
      </w:r>
      <w:bookmarkEnd w:id="99"/>
      <w:bookmarkEnd w:id="100"/>
      <w:bookmarkEnd w:id="101"/>
      <w:bookmarkEnd w:id="102"/>
    </w:p>
    <w:p w14:paraId="31ACA70B" w14:textId="77777777" w:rsidR="00D22692" w:rsidRDefault="00D22692" w:rsidP="00D22692">
      <w:pPr>
        <w:pStyle w:val="ProductList-Offering1"/>
        <w:sectPr w:rsidR="00D22692" w:rsidSect="00D73EC5">
          <w:type w:val="continuous"/>
          <w:pgSz w:w="12240" w:h="15840"/>
          <w:pgMar w:top="1440" w:right="720" w:bottom="1440" w:left="720" w:header="720" w:footer="720" w:gutter="0"/>
          <w:cols w:space="720"/>
          <w:titlePg/>
          <w:docGrid w:linePitch="360"/>
        </w:sectPr>
      </w:pPr>
    </w:p>
    <w:p w14:paraId="47911F85" w14:textId="77777777" w:rsidR="00D22692" w:rsidRPr="003C69A1" w:rsidRDefault="00D22692" w:rsidP="00D22692">
      <w:pPr>
        <w:pStyle w:val="ProductList-Body"/>
      </w:pPr>
      <w:r>
        <w:rPr>
          <w:rFonts w:asciiTheme="majorHAnsi" w:hAnsiTheme="majorHAnsi"/>
          <w:sz w:val="16"/>
          <w:szCs w:val="16"/>
        </w:rPr>
        <w:t>Microsoft Dynamics CRM Online Essentials</w:t>
      </w:r>
    </w:p>
    <w:p w14:paraId="257318F2" w14:textId="77777777" w:rsidR="00D22692" w:rsidRPr="003C69A1" w:rsidRDefault="00D22692" w:rsidP="00D22692">
      <w:pPr>
        <w:pStyle w:val="ProductList-Body"/>
      </w:pPr>
      <w:r>
        <w:rPr>
          <w:rFonts w:asciiTheme="majorHAnsi" w:hAnsiTheme="majorHAnsi"/>
          <w:sz w:val="16"/>
          <w:szCs w:val="16"/>
        </w:rPr>
        <w:t>Microsoft Dynamics CRM Online Basic</w:t>
      </w:r>
    </w:p>
    <w:p w14:paraId="4B90B768" w14:textId="77777777" w:rsidR="00D22692" w:rsidRPr="003C69A1" w:rsidRDefault="00D22692" w:rsidP="00D22692">
      <w:pPr>
        <w:pStyle w:val="ProductList-Body"/>
      </w:pPr>
      <w:r>
        <w:rPr>
          <w:rFonts w:asciiTheme="majorHAnsi" w:hAnsiTheme="majorHAnsi"/>
          <w:sz w:val="16"/>
          <w:szCs w:val="16"/>
        </w:rPr>
        <w:t>Microsoft Dynamics CRM Online Professional</w:t>
      </w:r>
    </w:p>
    <w:p w14:paraId="09D8F32A" w14:textId="77777777" w:rsidR="00D22692" w:rsidRPr="003C69A1" w:rsidRDefault="00D22692" w:rsidP="00D22692">
      <w:pPr>
        <w:pStyle w:val="ProductList-Body"/>
      </w:pPr>
      <w:r>
        <w:rPr>
          <w:rFonts w:asciiTheme="majorHAnsi" w:hAnsiTheme="majorHAnsi"/>
          <w:sz w:val="16"/>
          <w:szCs w:val="16"/>
        </w:rPr>
        <w:t>Microsoft Dynamics CRM Online Enterprise</w:t>
      </w:r>
    </w:p>
    <w:p w14:paraId="62F558B0" w14:textId="77777777" w:rsidR="00D22692" w:rsidRPr="003C69A1" w:rsidRDefault="00D22692" w:rsidP="00D22692">
      <w:pPr>
        <w:pStyle w:val="ProductList-Body"/>
      </w:pPr>
      <w:r>
        <w:rPr>
          <w:rFonts w:asciiTheme="majorHAnsi" w:hAnsiTheme="majorHAnsi"/>
          <w:sz w:val="16"/>
          <w:szCs w:val="16"/>
        </w:rPr>
        <w:t>Microsoft Dynamics Employee Self Service</w:t>
      </w:r>
    </w:p>
    <w:p w14:paraId="79584E3F" w14:textId="77777777" w:rsidR="00D22692" w:rsidRDefault="00D22692" w:rsidP="00D22692">
      <w:pPr>
        <w:pStyle w:val="ProductList-Body"/>
        <w:sectPr w:rsidR="00D22692" w:rsidSect="00E275D6">
          <w:type w:val="continuous"/>
          <w:pgSz w:w="12240" w:h="15840"/>
          <w:pgMar w:top="1440" w:right="720" w:bottom="1440" w:left="720" w:header="720" w:footer="720" w:gutter="0"/>
          <w:cols w:num="2" w:space="720"/>
          <w:titlePg/>
          <w:docGrid w:linePitch="360"/>
        </w:sectPr>
      </w:pPr>
    </w:p>
    <w:p w14:paraId="4BBEBFD2" w14:textId="77777777" w:rsidR="00D22692" w:rsidRPr="00D22692" w:rsidRDefault="00D22692" w:rsidP="00D22692">
      <w:pPr>
        <w:pStyle w:val="ProductList-Body"/>
        <w:pBdr>
          <w:top w:val="single" w:sz="4" w:space="1" w:color="BFBFBF" w:themeColor="background1" w:themeShade="BF"/>
        </w:pBdr>
        <w:rPr>
          <w:sz w:val="8"/>
          <w:szCs w:val="8"/>
        </w:rPr>
      </w:pPr>
    </w:p>
    <w:p w14:paraId="6FD1BBB8" w14:textId="77777777" w:rsidR="00D22692" w:rsidRPr="003C69A1" w:rsidRDefault="00D22692" w:rsidP="00D22692">
      <w:pPr>
        <w:pStyle w:val="ProductList-Body"/>
        <w:tabs>
          <w:tab w:val="clear" w:pos="158"/>
          <w:tab w:val="left" w:pos="360"/>
        </w:tabs>
      </w:pPr>
      <w:r>
        <w:rPr>
          <w:b/>
          <w:color w:val="00188F"/>
        </w:rPr>
        <w:t>Zunanji uporabniki</w:t>
      </w:r>
    </w:p>
    <w:p w14:paraId="5C1B7947" w14:textId="77777777" w:rsidR="00D22692" w:rsidRPr="003C69A1" w:rsidRDefault="00D22692" w:rsidP="00D22692">
      <w:pPr>
        <w:pStyle w:val="ProductList-Body"/>
        <w:tabs>
          <w:tab w:val="clear" w:pos="158"/>
          <w:tab w:val="left" w:pos="360"/>
        </w:tabs>
      </w:pPr>
      <w:r>
        <w:t>Zunanji uporabniki vseh izdaj storitve Microsoft Dynamics CRM Online in Parature, from Microsoft za dostop do spletne storitve ne potrebujejo licence SL, razen če uporabljajo odjemalce Microsoft Dynamics CRM. Ta izjema ne velja za podizvajalce ali posrednike/agente stranke ali njenega lastniško povezanega podjetja.</w:t>
      </w:r>
    </w:p>
    <w:p w14:paraId="25088750" w14:textId="77777777" w:rsidR="00D22692" w:rsidRPr="003C69A1" w:rsidRDefault="00B97AFB" w:rsidP="00D22692">
      <w:pPr>
        <w:pStyle w:val="ProductList-Body"/>
        <w:shd w:val="clear" w:color="auto" w:fill="A6A6A6" w:themeFill="background1" w:themeFillShade="A6"/>
        <w:spacing w:before="120" w:after="240"/>
        <w:jc w:val="right"/>
      </w:pPr>
      <w:hyperlink w:anchor="TableofContents" w:history="1">
        <w:r w:rsidR="00D22692">
          <w:rPr>
            <w:rStyle w:val="Hyperlink"/>
            <w:sz w:val="16"/>
            <w:szCs w:val="16"/>
          </w:rPr>
          <w:t>Kazalo</w:t>
        </w:r>
      </w:hyperlink>
      <w:r w:rsidR="00D22692">
        <w:rPr>
          <w:sz w:val="16"/>
          <w:szCs w:val="16"/>
        </w:rPr>
        <w:t>/</w:t>
      </w:r>
      <w:hyperlink w:anchor="GeneralTerms" w:history="1">
        <w:r w:rsidR="00D22692">
          <w:rPr>
            <w:rStyle w:val="Hyperlink"/>
            <w:sz w:val="16"/>
            <w:szCs w:val="16"/>
          </w:rPr>
          <w:t>Splošni pogoji</w:t>
        </w:r>
      </w:hyperlink>
    </w:p>
    <w:p w14:paraId="18BD01E1" w14:textId="77777777" w:rsidR="0074447C" w:rsidRPr="0075793C" w:rsidRDefault="0074447C" w:rsidP="003451AB">
      <w:pPr>
        <w:pStyle w:val="ProductList-Offering2Heading"/>
        <w:rPr>
          <w:lang w:val="sl-SI"/>
        </w:rPr>
      </w:pPr>
      <w:r w:rsidRPr="0075793C">
        <w:rPr>
          <w:lang w:val="sl-SI"/>
        </w:rPr>
        <w:tab/>
      </w:r>
      <w:bookmarkStart w:id="103" w:name="_Toc454200090"/>
      <w:r w:rsidRPr="0075793C">
        <w:rPr>
          <w:lang w:val="sl-SI"/>
        </w:rPr>
        <w:t>Microsoft Dynamics Marketing</w:t>
      </w:r>
      <w:bookmarkEnd w:id="103"/>
    </w:p>
    <w:bookmarkEnd w:id="96"/>
    <w:p w14:paraId="25FDCE6F"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Enterprise</w:t>
      </w:r>
    </w:p>
    <w:p w14:paraId="14E54CEC" w14:textId="77777777" w:rsidR="0074447C" w:rsidRPr="009E4752" w:rsidRDefault="0074447C" w:rsidP="00396211">
      <w:pPr>
        <w:pStyle w:val="ProductList-Body"/>
        <w:widowControl w:val="0"/>
      </w:pPr>
      <w:r w:rsidRPr="009E4752">
        <w:rPr>
          <w:rFonts w:asciiTheme="majorHAnsi" w:hAnsiTheme="majorHAnsi"/>
          <w:sz w:val="16"/>
          <w:szCs w:val="16"/>
        </w:rPr>
        <w:t>Microsoft Dynamics Marketing Sales Collaboration</w:t>
      </w:r>
    </w:p>
    <w:p w14:paraId="171DAABF" w14:textId="77777777" w:rsidR="00396211" w:rsidRPr="005E5595" w:rsidRDefault="00396211" w:rsidP="00396211">
      <w:pPr>
        <w:pStyle w:val="ProductList-Body"/>
        <w:widowControl w:val="0"/>
        <w:pBdr>
          <w:top w:val="single" w:sz="4" w:space="1" w:color="BFBFBF" w:themeColor="background1" w:themeShade="BF"/>
        </w:pBdr>
        <w:rPr>
          <w:sz w:val="8"/>
          <w:szCs w:val="8"/>
        </w:rPr>
      </w:pPr>
    </w:p>
    <w:p w14:paraId="7622B294" w14:textId="77777777" w:rsidR="00E53C1F" w:rsidRPr="009E4752" w:rsidRDefault="00E53C1F" w:rsidP="00493012">
      <w:pPr>
        <w:pStyle w:val="ProductList-Body"/>
      </w:pPr>
      <w:r w:rsidRPr="009E4752">
        <w:rPr>
          <w:b/>
          <w:color w:val="00188F"/>
        </w:rPr>
        <w:t>Pogodba o ravni storitve</w:t>
      </w:r>
    </w:p>
    <w:p w14:paraId="2C29C397" w14:textId="607B3120" w:rsidR="00E53C1F" w:rsidRPr="009E4752" w:rsidRDefault="00E53C1F" w:rsidP="00396211">
      <w:pPr>
        <w:pStyle w:val="ProductList-Body"/>
        <w:widowControl w:val="0"/>
      </w:pPr>
      <w:r w:rsidRPr="009E4752">
        <w:t>Pogodba o ravni storitve ni na voljo za Microsoft Dynamics Marketing.</w:t>
      </w:r>
    </w:p>
    <w:p w14:paraId="31497FAF" w14:textId="77777777" w:rsidR="00E53C1F" w:rsidRPr="009E4752" w:rsidRDefault="00E53C1F" w:rsidP="00396211">
      <w:pPr>
        <w:pStyle w:val="ProductList-Body"/>
        <w:widowControl w:val="0"/>
        <w:tabs>
          <w:tab w:val="clear" w:pos="158"/>
          <w:tab w:val="left" w:pos="360"/>
        </w:tabs>
      </w:pPr>
    </w:p>
    <w:p w14:paraId="03A01D82" w14:textId="77777777" w:rsidR="0074447C" w:rsidRPr="009E4752" w:rsidRDefault="0074447C" w:rsidP="00396211">
      <w:pPr>
        <w:pStyle w:val="ProductList-Body"/>
        <w:widowControl w:val="0"/>
        <w:tabs>
          <w:tab w:val="clear" w:pos="158"/>
          <w:tab w:val="left" w:pos="360"/>
        </w:tabs>
      </w:pPr>
      <w:r w:rsidRPr="009E4752">
        <w:rPr>
          <w:b/>
          <w:color w:val="00188F"/>
        </w:rPr>
        <w:t>Profil spletnega uporabnika</w:t>
      </w:r>
    </w:p>
    <w:p w14:paraId="3098B83A" w14:textId="64A28916" w:rsidR="0074447C" w:rsidRDefault="0074447C" w:rsidP="00396211">
      <w:pPr>
        <w:pStyle w:val="ProductList-Body"/>
        <w:widowControl w:val="0"/>
      </w:pPr>
      <w:r w:rsidRPr="009E4752">
        <w:t>Uporabniki, ki so konfigurirani in do te spletne storitve dostopajo kot uporabniki spletnega portala, ne potrebujejo uporabniških licenc SL.</w:t>
      </w:r>
    </w:p>
    <w:p w14:paraId="4A71F612" w14:textId="679C32D5" w:rsidR="0075793C" w:rsidRDefault="0075793C" w:rsidP="00396211">
      <w:pPr>
        <w:pStyle w:val="ProductList-Body"/>
        <w:widowControl w:val="0"/>
      </w:pPr>
    </w:p>
    <w:p w14:paraId="5B07AC8B" w14:textId="77777777" w:rsidR="005E5595" w:rsidRPr="0080442C" w:rsidRDefault="005E5595" w:rsidP="005E5595">
      <w:pPr>
        <w:pStyle w:val="ProductList-Body"/>
        <w:rPr>
          <w:b/>
          <w:color w:val="00188F"/>
        </w:rPr>
      </w:pPr>
      <w:r>
        <w:rPr>
          <w:b/>
          <w:color w:val="00188F"/>
        </w:rPr>
        <w:t>Pošiljanje sporočil SMS prek mobilnih telefonov</w:t>
      </w:r>
    </w:p>
    <w:p w14:paraId="351DC9C6" w14:textId="507335CC" w:rsidR="0075793C" w:rsidRDefault="005E5595" w:rsidP="005E5595">
      <w:pPr>
        <w:pStyle w:val="ProductList-Body"/>
      </w:pPr>
      <w:r>
        <w:t>Stranka bo izključno odgovorna za vsebino, ustvarjanje, sprožanje in prenos vseh sporočil SMS prek mobilnih naprav, ki jih omogoči Microsoft, in bo ravnala skladno z vsemi upoštevnimi panožnimi kodeksi vedenja, ki jih občasno da na voljo Microsoft. Tretje osebe, ki združujejo promet, ali operaterji, udeleženi v prenosu sporočil SMS prek mobilnih naprav, niso Microsoftovi podizvajalci</w:t>
      </w:r>
      <w:r w:rsidR="0075793C">
        <w:t>.</w:t>
      </w:r>
    </w:p>
    <w:p w14:paraId="6DE06528" w14:textId="0831343F" w:rsidR="0074447C" w:rsidRPr="009E4752" w:rsidRDefault="00B97AFB" w:rsidP="0074447C">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5C492BA3" w14:textId="163FBDEA" w:rsidR="00234095" w:rsidRPr="0075793C" w:rsidRDefault="00234095" w:rsidP="003451AB">
      <w:pPr>
        <w:pStyle w:val="ProductList-Offering2Heading"/>
        <w:rPr>
          <w:lang w:val="fr-FR"/>
        </w:rPr>
      </w:pPr>
      <w:r w:rsidRPr="0075793C">
        <w:rPr>
          <w:lang w:val="fr-FR"/>
        </w:rPr>
        <w:tab/>
      </w:r>
      <w:bookmarkStart w:id="104" w:name="_Toc454200091"/>
      <w:r w:rsidRPr="0075793C">
        <w:rPr>
          <w:lang w:val="fr-FR"/>
        </w:rPr>
        <w:t>Microsoft Social Engagement</w:t>
      </w:r>
      <w:bookmarkEnd w:id="104"/>
    </w:p>
    <w:p w14:paraId="7E1BF27D" w14:textId="7231FD4B" w:rsidR="00234095" w:rsidRPr="009E4752" w:rsidRDefault="00234095" w:rsidP="00234095">
      <w:pPr>
        <w:pStyle w:val="ProductList-Body"/>
      </w:pPr>
      <w:r w:rsidRPr="009E4752">
        <w:rPr>
          <w:rFonts w:asciiTheme="majorHAnsi" w:hAnsiTheme="majorHAnsi"/>
          <w:sz w:val="16"/>
          <w:szCs w:val="16"/>
        </w:rPr>
        <w:t>Microsoft Social Engagement Professional</w:t>
      </w:r>
    </w:p>
    <w:p w14:paraId="33B6D257" w14:textId="481AF843" w:rsidR="00840373" w:rsidRPr="009E4752" w:rsidRDefault="00840373" w:rsidP="00234095">
      <w:pPr>
        <w:pStyle w:val="ProductList-Body"/>
      </w:pPr>
      <w:r w:rsidRPr="009E4752">
        <w:rPr>
          <w:rFonts w:asciiTheme="majorHAnsi" w:hAnsiTheme="majorHAnsi"/>
          <w:sz w:val="16"/>
          <w:szCs w:val="16"/>
        </w:rPr>
        <w:t>Microsoft Social Engagement Enterprise</w:t>
      </w:r>
    </w:p>
    <w:p w14:paraId="5EAF2DB7" w14:textId="77777777" w:rsidR="00234095" w:rsidRPr="009E4752" w:rsidRDefault="00234095" w:rsidP="00234095">
      <w:pPr>
        <w:pStyle w:val="ProductList-Body"/>
        <w:pBdr>
          <w:top w:val="single" w:sz="4" w:space="1" w:color="BFBFBF" w:themeColor="background1" w:themeShade="BF"/>
        </w:pBdr>
        <w:rPr>
          <w:sz w:val="8"/>
          <w:szCs w:val="8"/>
        </w:rPr>
      </w:pPr>
    </w:p>
    <w:p w14:paraId="47F1DFE4" w14:textId="77777777" w:rsidR="00DD2927" w:rsidRPr="009E4752" w:rsidRDefault="00DD2927" w:rsidP="00DD2927">
      <w:pPr>
        <w:pStyle w:val="ProductList-Body"/>
      </w:pPr>
      <w:r w:rsidRPr="009E4752">
        <w:rPr>
          <w:b/>
          <w:color w:val="00188F"/>
        </w:rPr>
        <w:t>Pogodba o ravni storitve</w:t>
      </w:r>
    </w:p>
    <w:p w14:paraId="2526FAEE" w14:textId="02CF1C30" w:rsidR="00DD2927" w:rsidRPr="009E4752" w:rsidRDefault="00DD2927" w:rsidP="00DD2927">
      <w:pPr>
        <w:pStyle w:val="ProductList-Body"/>
      </w:pPr>
      <w:r w:rsidRPr="009E4752">
        <w:t>Pogodba o ravni storitve ni na voljo za Microsoft Social Engagement.</w:t>
      </w:r>
    </w:p>
    <w:p w14:paraId="7B89B3D7" w14:textId="77777777" w:rsidR="00DD2927" w:rsidRPr="009E4752" w:rsidRDefault="00DD2927" w:rsidP="00234095">
      <w:pPr>
        <w:pStyle w:val="ProductList-Body"/>
        <w:tabs>
          <w:tab w:val="clear" w:pos="158"/>
          <w:tab w:val="left" w:pos="360"/>
        </w:tabs>
      </w:pPr>
    </w:p>
    <w:p w14:paraId="0179AB89" w14:textId="5E790D51" w:rsidR="00234095" w:rsidRPr="009E4752" w:rsidRDefault="00234095" w:rsidP="00234095">
      <w:pPr>
        <w:pStyle w:val="ProductList-Body"/>
        <w:tabs>
          <w:tab w:val="clear" w:pos="158"/>
          <w:tab w:val="left" w:pos="360"/>
        </w:tabs>
      </w:pPr>
      <w:r w:rsidRPr="009E4752">
        <w:rPr>
          <w:b/>
          <w:color w:val="00188F"/>
        </w:rPr>
        <w:t>Družabna vsebina, pridobljena prek storitve Microsoft Social Engagement</w:t>
      </w:r>
    </w:p>
    <w:p w14:paraId="5E68D6B4" w14:textId="67C1D2D9" w:rsidR="00234095" w:rsidRPr="009E4752" w:rsidRDefault="00234095" w:rsidP="00234095">
      <w:pPr>
        <w:pStyle w:val="ProductList-Body"/>
        <w:tabs>
          <w:tab w:val="clear" w:pos="158"/>
          <w:tab w:val="left" w:pos="360"/>
        </w:tabs>
      </w:pPr>
      <w:r w:rsidRPr="009E4752">
        <w:t>Družabna vsebina je javna vsebina, zbrana v družabnih omrežjih (kot so Twitter, Facebook in YouTube) ter v storitvah za indeksiranje ali združevanje podatkov, in sicer kot odgovor na strankine iskalne poizvedbe, izvedene v storitvi Microsoft Social Engagement. Družabna vsebina ne pomeni strankinih podatkov. Družabno vsebino lahko uporabljate samo za vaše interne poslovne namene. Microsoft si pridržuje pravico za:</w:t>
      </w:r>
    </w:p>
    <w:p w14:paraId="77019DD1" w14:textId="77777777" w:rsidR="00234095" w:rsidRPr="009E4752" w:rsidRDefault="00234095" w:rsidP="00234095">
      <w:pPr>
        <w:pStyle w:val="ProductList-Body"/>
        <w:numPr>
          <w:ilvl w:val="0"/>
          <w:numId w:val="13"/>
        </w:numPr>
        <w:ind w:left="450" w:hanging="270"/>
      </w:pPr>
      <w:r w:rsidRPr="009E4752">
        <w:t xml:space="preserve">shranjevanje družabne vsebine v zbirko podatkov, v kateri je shranjena vsebina, zbrana iz drugih virov z drugimi licencami, </w:t>
      </w:r>
    </w:p>
    <w:p w14:paraId="14104062" w14:textId="77777777" w:rsidR="00234095" w:rsidRPr="009E4752" w:rsidRDefault="00234095" w:rsidP="00234095">
      <w:pPr>
        <w:pStyle w:val="ProductList-Body"/>
        <w:numPr>
          <w:ilvl w:val="0"/>
          <w:numId w:val="13"/>
        </w:numPr>
        <w:spacing w:before="40"/>
        <w:ind w:left="450" w:hanging="274"/>
      </w:pPr>
      <w:r w:rsidRPr="009E4752">
        <w:t xml:space="preserve">dostop do družabne vsebine, urejanje ali brisanje družabne vsebine kot odgovor na zahtevo družabnega omrežja, storitve za indeksiranje ali združevanje podatkov ali lastnika družabne vsebine oz. na zahtevo za umik vsebine v skladu z zakonom Digital Millennium Copyright Act (Zakon o elektronskih avtorskih pravicah), </w:t>
      </w:r>
    </w:p>
    <w:p w14:paraId="4E82A0FB" w14:textId="77777777" w:rsidR="00234095" w:rsidRPr="009E4752" w:rsidRDefault="00234095" w:rsidP="00234095">
      <w:pPr>
        <w:pStyle w:val="ProductList-Body"/>
        <w:numPr>
          <w:ilvl w:val="0"/>
          <w:numId w:val="13"/>
        </w:numPr>
        <w:spacing w:before="40"/>
        <w:ind w:left="450" w:hanging="274"/>
      </w:pPr>
      <w:r w:rsidRPr="009E4752">
        <w:t>posredovanje zahteve stranki, naj uredi ali izbriše družabno vsebino, če stranka izvozi družabno vsebino, in</w:t>
      </w:r>
    </w:p>
    <w:p w14:paraId="04668B90" w14:textId="57844584" w:rsidR="00234095" w:rsidRPr="009E4752" w:rsidRDefault="00234095" w:rsidP="00234095">
      <w:pPr>
        <w:pStyle w:val="ProductList-Body"/>
        <w:numPr>
          <w:ilvl w:val="0"/>
          <w:numId w:val="13"/>
        </w:numPr>
        <w:spacing w:before="40"/>
        <w:ind w:left="450" w:hanging="274"/>
      </w:pPr>
      <w:r w:rsidRPr="009E4752">
        <w:lastRenderedPageBreak/>
        <w:t xml:space="preserve">izbris ali omejitev nadaljnjega dostopa do družabne vsebine, ko je spletna storitev odpovedana ali poteče. </w:t>
      </w:r>
    </w:p>
    <w:p w14:paraId="76991E49" w14:textId="77777777" w:rsidR="00E776C5" w:rsidRPr="009E4752" w:rsidRDefault="00B97AFB"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6B2BCF60" w14:textId="3DE52C27" w:rsidR="00E776C5" w:rsidRPr="0075793C" w:rsidRDefault="00E776C5" w:rsidP="003451AB">
      <w:pPr>
        <w:pStyle w:val="ProductList-Offering2Heading"/>
        <w:rPr>
          <w:lang w:val="sl-SI"/>
        </w:rPr>
      </w:pPr>
      <w:r w:rsidRPr="0075793C">
        <w:rPr>
          <w:lang w:val="sl-SI"/>
        </w:rPr>
        <w:tab/>
      </w:r>
      <w:bookmarkStart w:id="105" w:name="_Toc454200092"/>
      <w:r w:rsidRPr="0075793C">
        <w:rPr>
          <w:lang w:val="sl-SI"/>
        </w:rPr>
        <w:t>Parature, from Microsoft</w:t>
      </w:r>
      <w:bookmarkEnd w:id="105"/>
    </w:p>
    <w:p w14:paraId="72DC0FC9" w14:textId="341C5E91" w:rsidR="00E776C5" w:rsidRPr="009E4752" w:rsidRDefault="00E776C5" w:rsidP="001E0DB5">
      <w:pPr>
        <w:pStyle w:val="ProductList-Body"/>
      </w:pPr>
      <w:r w:rsidRPr="009E4752">
        <w:rPr>
          <w:rFonts w:asciiTheme="majorHAnsi" w:hAnsiTheme="majorHAnsi"/>
          <w:sz w:val="16"/>
          <w:szCs w:val="16"/>
        </w:rPr>
        <w:t>Parature Enterprise</w:t>
      </w:r>
    </w:p>
    <w:p w14:paraId="7F568B1A" w14:textId="77777777" w:rsidR="00E776C5" w:rsidRPr="009E4752" w:rsidRDefault="00E776C5" w:rsidP="001E0DB5">
      <w:pPr>
        <w:pStyle w:val="ProductList-Body"/>
        <w:pBdr>
          <w:top w:val="single" w:sz="4" w:space="1" w:color="BFBFBF" w:themeColor="background1" w:themeShade="BF"/>
        </w:pBdr>
        <w:rPr>
          <w:sz w:val="8"/>
          <w:szCs w:val="8"/>
        </w:rPr>
      </w:pPr>
    </w:p>
    <w:p w14:paraId="6314EC11" w14:textId="77777777" w:rsidR="00DD2927" w:rsidRPr="009E4752" w:rsidRDefault="00DD2927" w:rsidP="001E0DB5">
      <w:pPr>
        <w:pStyle w:val="ProductList-Body"/>
      </w:pPr>
      <w:r w:rsidRPr="009E4752">
        <w:rPr>
          <w:b/>
          <w:color w:val="00188F"/>
        </w:rPr>
        <w:t>Pogodba o ravni storitve</w:t>
      </w:r>
    </w:p>
    <w:p w14:paraId="34B12191" w14:textId="7BA81900" w:rsidR="00DD2927" w:rsidRPr="009E4752" w:rsidRDefault="00DD2927" w:rsidP="001E0DB5">
      <w:pPr>
        <w:pStyle w:val="ProductList-Body"/>
      </w:pPr>
      <w:r w:rsidRPr="009E4752">
        <w:t>Pogodba o ravni storitve ni na voljo za Parature, from Microsoft.</w:t>
      </w:r>
    </w:p>
    <w:p w14:paraId="08C7C227" w14:textId="77777777" w:rsidR="00DD2927" w:rsidRPr="009E4752" w:rsidRDefault="00DD2927" w:rsidP="001E0DB5">
      <w:pPr>
        <w:pStyle w:val="ProductList-Body"/>
      </w:pPr>
    </w:p>
    <w:p w14:paraId="463F46D2" w14:textId="172F1787" w:rsidR="00DD2927" w:rsidRPr="009E4752" w:rsidRDefault="00DD2927" w:rsidP="001E0DB5">
      <w:pPr>
        <w:pStyle w:val="ProductList-Body"/>
      </w:pPr>
      <w:r w:rsidRPr="009E4752">
        <w:t>Stranka lahko Parature uporablja skladno s pogoji glede zasebnosti in/ali varnosti, ki so na voljo tukaj: http://www.parature.com/privacylegal/.</w:t>
      </w:r>
    </w:p>
    <w:p w14:paraId="1C854430" w14:textId="0F47EE76" w:rsidR="00E776C5" w:rsidRPr="009E4752" w:rsidRDefault="00B97AFB" w:rsidP="00E776C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E44AC5B" w14:textId="6D7F2572" w:rsidR="003D22CB" w:rsidRPr="0075793C" w:rsidRDefault="004E52BA" w:rsidP="003451AB">
      <w:pPr>
        <w:pStyle w:val="ProductList-OfferingGroupHeading"/>
        <w:rPr>
          <w:lang w:val="it-IT"/>
        </w:rPr>
      </w:pPr>
      <w:bookmarkStart w:id="106" w:name="_Toc454200093"/>
      <w:r w:rsidRPr="0075793C">
        <w:rPr>
          <w:lang w:val="it-IT"/>
        </w:rPr>
        <w:t>Storitve Office 365</w:t>
      </w:r>
      <w:bookmarkEnd w:id="106"/>
    </w:p>
    <w:p w14:paraId="373B9832" w14:textId="77777777" w:rsidR="002D5E6D" w:rsidRPr="000772BE" w:rsidRDefault="002D5E6D" w:rsidP="002D5E6D">
      <w:pPr>
        <w:pStyle w:val="ProductList-Body"/>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427A1">
      <w:pPr>
        <w:pStyle w:val="ProductList-Body"/>
      </w:pPr>
      <w:bookmarkStart w:id="107" w:name="CoreFeaturesforOffice365Services"/>
      <w:r w:rsidRPr="009E4752">
        <w:rPr>
          <w:b/>
          <w:color w:val="00188F"/>
        </w:rPr>
        <w:t>Osnovne funkcije storitev Office 365</w:t>
      </w:r>
    </w:p>
    <w:bookmarkEnd w:id="107"/>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77777777" w:rsidR="009427A1" w:rsidRPr="009E4752" w:rsidRDefault="009427A1" w:rsidP="00852401">
      <w:pPr>
        <w:pStyle w:val="ProductList-Body"/>
        <w:widowControl w:val="0"/>
      </w:pPr>
    </w:p>
    <w:p w14:paraId="27C60CB6" w14:textId="77777777" w:rsidR="0075793C" w:rsidRPr="00017A5A" w:rsidRDefault="0075793C" w:rsidP="0075793C">
      <w:pPr>
        <w:pStyle w:val="ProductList-Body"/>
        <w:keepNext/>
        <w:tabs>
          <w:tab w:val="clear" w:pos="158"/>
          <w:tab w:val="left" w:pos="180"/>
        </w:tabs>
        <w:rPr>
          <w:b/>
          <w:color w:val="00188F"/>
        </w:rPr>
      </w:pPr>
      <w:r>
        <w:rPr>
          <w:b/>
          <w:color w:val="00188F"/>
        </w:rPr>
        <w:t>Zbirke z naročniško licenco</w:t>
      </w:r>
    </w:p>
    <w:p w14:paraId="73E25D02" w14:textId="77777777" w:rsidR="0075793C" w:rsidRDefault="0075793C" w:rsidP="0075793C">
      <w:pPr>
        <w:pStyle w:val="ProductList-Body"/>
        <w:tabs>
          <w:tab w:val="clear" w:pos="158"/>
          <w:tab w:val="left" w:pos="180"/>
        </w:tabs>
      </w:pPr>
      <w:r>
        <w:t xml:space="preserve">Poleg uporabniških licenc SL glejte tudi </w:t>
      </w:r>
      <w:hyperlink w:anchor="Attachment2" w:history="1">
        <w:r>
          <w:rPr>
            <w:rStyle w:val="Hyperlink"/>
          </w:rPr>
          <w:t>Dodatek 2</w:t>
        </w:r>
      </w:hyperlink>
      <w:r>
        <w:t>, v katerem so druge licence SL, ki izpolnjujejo pogoje za storitve Office 365.</w:t>
      </w:r>
    </w:p>
    <w:p w14:paraId="62119B4C" w14:textId="32396944" w:rsidR="00342CA2" w:rsidRDefault="00342CA2" w:rsidP="00342CA2">
      <w:pPr>
        <w:pStyle w:val="ProductList-Body"/>
        <w:widowControl w:val="0"/>
      </w:pPr>
    </w:p>
    <w:p w14:paraId="40EDB465" w14:textId="2031C46F" w:rsidR="00E93FD0" w:rsidRPr="009E4752" w:rsidRDefault="003451AB" w:rsidP="003451AB">
      <w:pPr>
        <w:pStyle w:val="ProductList-Offering2Heading"/>
      </w:pPr>
      <w:r w:rsidRPr="0075793C">
        <w:rPr>
          <w:lang w:val="sl-SI"/>
        </w:rPr>
        <w:tab/>
      </w:r>
      <w:bookmarkStart w:id="108" w:name="_Toc454200094"/>
      <w:r w:rsidR="00E93FD0" w:rsidRPr="009E4752">
        <w:t>Exchange Online</w:t>
      </w:r>
      <w:bookmarkEnd w:id="108"/>
    </w:p>
    <w:p w14:paraId="504B85AD" w14:textId="77777777" w:rsidR="00E93FD0" w:rsidRPr="009E4752" w:rsidRDefault="00E93FD0" w:rsidP="00342CA2">
      <w:pPr>
        <w:pStyle w:val="ProductList-Offering1"/>
        <w:sectPr w:rsidR="00E93FD0" w:rsidRPr="009E4752" w:rsidSect="00E275D6">
          <w:footerReference w:type="first" r:id="rId39"/>
          <w:type w:val="continuous"/>
          <w:pgSz w:w="12240" w:h="15840"/>
          <w:pgMar w:top="1440" w:right="720" w:bottom="1440" w:left="720" w:header="720" w:footer="720" w:gutter="0"/>
          <w:cols w:space="720"/>
          <w:titlePg/>
          <w:docGrid w:linePitch="360"/>
        </w:sectPr>
      </w:pPr>
    </w:p>
    <w:p w14:paraId="0A8C1BCA" w14:textId="616C4ED0" w:rsidR="002D4BD5" w:rsidRDefault="002D4BD5" w:rsidP="00342CA2">
      <w:pPr>
        <w:pStyle w:val="ProductList-Body"/>
        <w:rPr>
          <w:rFonts w:asciiTheme="majorHAnsi" w:hAnsiTheme="majorHAnsi"/>
          <w:sz w:val="16"/>
          <w:szCs w:val="16"/>
        </w:rPr>
      </w:pPr>
      <w:r w:rsidRPr="002D4BD5">
        <w:rPr>
          <w:rFonts w:asciiTheme="majorHAnsi" w:hAnsiTheme="majorHAnsi"/>
          <w:sz w:val="16"/>
          <w:szCs w:val="16"/>
        </w:rPr>
        <w:t>Advanced Threat Protection</w:t>
      </w:r>
    </w:p>
    <w:p w14:paraId="787610FA" w14:textId="1EB7AABB" w:rsidR="004E52BA" w:rsidRPr="009E4752" w:rsidRDefault="00E275D6" w:rsidP="00342CA2">
      <w:pPr>
        <w:pStyle w:val="ProductList-Body"/>
      </w:pPr>
      <w:r w:rsidRPr="009E4752">
        <w:rPr>
          <w:rFonts w:asciiTheme="majorHAnsi" w:hAnsiTheme="majorHAnsi"/>
          <w:sz w:val="16"/>
          <w:szCs w:val="16"/>
        </w:rPr>
        <w:t>Preprečevanje izgube podatkov</w:t>
      </w:r>
    </w:p>
    <w:p w14:paraId="27CEEB85" w14:textId="77777777" w:rsidR="004E52BA" w:rsidRPr="009E4752" w:rsidRDefault="004E52BA" w:rsidP="00342CA2">
      <w:pPr>
        <w:pStyle w:val="ProductList-Body"/>
      </w:pPr>
      <w:r w:rsidRPr="009E4752">
        <w:rPr>
          <w:rFonts w:asciiTheme="majorHAnsi" w:hAnsiTheme="majorHAnsi"/>
          <w:sz w:val="16"/>
          <w:szCs w:val="16"/>
        </w:rPr>
        <w:t>Exchange Online Archiving za Exchange Online</w:t>
      </w:r>
    </w:p>
    <w:p w14:paraId="482E07E9" w14:textId="77777777" w:rsidR="004E52BA" w:rsidRPr="009E4752" w:rsidRDefault="004E52BA" w:rsidP="00342CA2">
      <w:pPr>
        <w:pStyle w:val="ProductList-Body"/>
      </w:pPr>
      <w:r w:rsidRPr="009E4752">
        <w:rPr>
          <w:rFonts w:asciiTheme="majorHAnsi" w:hAnsiTheme="majorHAnsi"/>
          <w:sz w:val="16"/>
          <w:szCs w:val="16"/>
        </w:rPr>
        <w:t>Exchange Online Archiving za Exchange Server</w:t>
      </w:r>
    </w:p>
    <w:p w14:paraId="28F25122" w14:textId="77777777" w:rsidR="004E52BA" w:rsidRPr="009E4752" w:rsidRDefault="004E52BA" w:rsidP="00342CA2">
      <w:pPr>
        <w:pStyle w:val="ProductList-Body"/>
      </w:pPr>
      <w:r w:rsidRPr="009E4752">
        <w:rPr>
          <w:rFonts w:asciiTheme="majorHAnsi" w:hAnsiTheme="majorHAnsi"/>
          <w:sz w:val="16"/>
          <w:szCs w:val="16"/>
        </w:rPr>
        <w:t>Exchange Online Kiosk</w:t>
      </w:r>
    </w:p>
    <w:p w14:paraId="731F56DF" w14:textId="77777777" w:rsidR="004E52BA" w:rsidRPr="009E4752" w:rsidRDefault="004E52BA" w:rsidP="00342CA2">
      <w:pPr>
        <w:pStyle w:val="ProductList-Body"/>
      </w:pPr>
      <w:r w:rsidRPr="009E4752">
        <w:rPr>
          <w:rFonts w:asciiTheme="majorHAnsi" w:hAnsiTheme="majorHAnsi"/>
          <w:sz w:val="16"/>
          <w:szCs w:val="16"/>
        </w:rPr>
        <w:t>Exchange Online Načrt 1</w:t>
      </w:r>
    </w:p>
    <w:p w14:paraId="14549AD5" w14:textId="77777777" w:rsidR="004E52BA" w:rsidRPr="009E4752" w:rsidRDefault="004E52BA" w:rsidP="00342CA2">
      <w:pPr>
        <w:pStyle w:val="ProductList-Body"/>
      </w:pPr>
      <w:r w:rsidRPr="009E4752">
        <w:rPr>
          <w:rFonts w:asciiTheme="majorHAnsi" w:hAnsiTheme="majorHAnsi"/>
          <w:sz w:val="16"/>
          <w:szCs w:val="16"/>
        </w:rPr>
        <w:t>Exchange Online Načrt 2</w:t>
      </w:r>
    </w:p>
    <w:p w14:paraId="2CDBADFE" w14:textId="0EEE23AE" w:rsidR="00E275D6" w:rsidRPr="009E4752" w:rsidRDefault="00E275D6" w:rsidP="00342CA2">
      <w:pPr>
        <w:pStyle w:val="ProductList-Offering2"/>
        <w:sectPr w:rsidR="00E275D6" w:rsidRPr="009E4752"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lastRenderedPageBreak/>
        <w:t>Obnovitev izbrisanih elementov in nabiralnika</w:t>
      </w:r>
    </w:p>
    <w:p w14:paraId="2CF81441" w14:textId="36468419" w:rsidR="001A19E0" w:rsidRPr="009E4752" w:rsidRDefault="001A19E0" w:rsidP="001A19E0">
      <w:pPr>
        <w:pStyle w:val="ProductList-Body"/>
        <w:ind w:left="180"/>
      </w:pPr>
      <w:r w:rsidRPr="009E4752">
        <w:t>Stranka lahko obnovi vsebino izbrisanega nabiralnika, ki ni v skupni rabi,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1A19E0">
      <w:pPr>
        <w:pStyle w:val="ProductList-Body"/>
        <w:ind w:left="180"/>
      </w:pPr>
      <w:r w:rsidRPr="009E4752">
        <w:rPr>
          <w:b/>
          <w:color w:val="0072C6"/>
        </w:rPr>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1A19E0">
      <w:pPr>
        <w:pStyle w:val="ProductList-Body"/>
        <w:ind w:left="180"/>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A19E0">
      <w:pPr>
        <w:pStyle w:val="ProductList-Body"/>
        <w:ind w:left="180"/>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ED50E6">
      <w:pPr>
        <w:pStyle w:val="ProductList-Body"/>
        <w:ind w:left="180"/>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ED50E6">
      <w:pPr>
        <w:pStyle w:val="ProductList-Body"/>
        <w:ind w:left="180"/>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6F4D5951" w14:textId="77777777"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0"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542F144C" w14:textId="77777777" w:rsidR="009427A1" w:rsidRPr="009E4752" w:rsidRDefault="009427A1" w:rsidP="00493012">
      <w:pPr>
        <w:pStyle w:val="ProductList-Body"/>
        <w:keepNext/>
        <w:tabs>
          <w:tab w:val="clear" w:pos="158"/>
          <w:tab w:val="left" w:pos="180"/>
        </w:tabs>
      </w:pPr>
      <w:r w:rsidRPr="009E4752">
        <w:rPr>
          <w:b/>
          <w:color w:val="00188F"/>
        </w:rPr>
        <w:t>Licenca na napravo za preprečitev izgube podatkov</w:t>
      </w:r>
    </w:p>
    <w:p w14:paraId="2D2A7D2E" w14:textId="77777777" w:rsidR="009427A1" w:rsidRDefault="009427A1" w:rsidP="009427A1">
      <w:pPr>
        <w:pStyle w:val="ProductList-Body"/>
        <w:tabs>
          <w:tab w:val="clear" w:pos="158"/>
          <w:tab w:val="left" w:pos="180"/>
        </w:tabs>
      </w:pPr>
      <w:r w:rsidRPr="009E4752">
        <w:t>Če ima stranka licenco za preprečitev izgube podatkov za napravo, imajo vsi uporabniki licencirane naprave licenco za uporabo spletne storitve.</w:t>
      </w:r>
    </w:p>
    <w:p w14:paraId="13187122" w14:textId="77777777"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09" w:name="_Toc423959249"/>
      <w:r w:rsidRPr="00CD04F8">
        <w:rPr>
          <w:b/>
          <w:color w:val="00188F"/>
        </w:rPr>
        <w:t>Pogodba o ravni storitve</w:t>
      </w:r>
      <w:bookmarkEnd w:id="109"/>
    </w:p>
    <w:p w14:paraId="2E0925E1" w14:textId="77777777" w:rsidR="002D4BD5" w:rsidRDefault="002D4BD5" w:rsidP="002D4BD5">
      <w:pPr>
        <w:pStyle w:val="ProductList-Body"/>
        <w:tabs>
          <w:tab w:val="clear" w:pos="158"/>
          <w:tab w:val="left" w:pos="180"/>
        </w:tabs>
      </w:pPr>
      <w:r>
        <w:t>Za možnost »Advanced Threat Protection« ni pogodbe o ravni storitev.</w:t>
      </w:r>
    </w:p>
    <w:p w14:paraId="4B754C73" w14:textId="77777777" w:rsidR="00E93FD0" w:rsidRPr="009E4752" w:rsidRDefault="00B97AFB" w:rsidP="00E93FD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381C7A76" w14:textId="09D74036" w:rsidR="00BF50E4" w:rsidRDefault="00BF50E4" w:rsidP="00BF50E4">
      <w:pPr>
        <w:pStyle w:val="ProductList-Body"/>
        <w:rPr>
          <w:lang w:val="it-IT"/>
        </w:rPr>
      </w:pPr>
      <w:bookmarkStart w:id="110" w:name="Office365Applications"/>
    </w:p>
    <w:p w14:paraId="21C70CD2" w14:textId="77777777" w:rsidR="00BF50E4" w:rsidRDefault="00BF50E4" w:rsidP="00BF50E4">
      <w:pPr>
        <w:pStyle w:val="ProductList-Body"/>
        <w:rPr>
          <w:lang w:val="it-IT"/>
        </w:rPr>
      </w:pPr>
    </w:p>
    <w:p w14:paraId="145B06D2" w14:textId="799DDC61" w:rsidR="00862C50" w:rsidRPr="0075793C" w:rsidRDefault="00862C50" w:rsidP="003451AB">
      <w:pPr>
        <w:pStyle w:val="ProductList-Offering2Heading"/>
        <w:rPr>
          <w:lang w:val="it-IT"/>
        </w:rPr>
      </w:pPr>
      <w:r w:rsidRPr="0075793C">
        <w:rPr>
          <w:lang w:val="it-IT"/>
        </w:rPr>
        <w:lastRenderedPageBreak/>
        <w:tab/>
      </w:r>
      <w:bookmarkStart w:id="111" w:name="_Toc454200095"/>
      <w:r w:rsidRPr="0075793C">
        <w:rPr>
          <w:lang w:val="it-IT"/>
        </w:rPr>
        <w:t>Programi storitve Office 365</w:t>
      </w:r>
      <w:bookmarkEnd w:id="111"/>
    </w:p>
    <w:p w14:paraId="0321636F" w14:textId="77777777" w:rsidR="00862C50" w:rsidRPr="009E4752" w:rsidRDefault="00862C50" w:rsidP="00862C50">
      <w:pPr>
        <w:pStyle w:val="ProductList-Offering1"/>
        <w:sectPr w:rsidR="00862C50" w:rsidRPr="009E4752"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9E4752" w:rsidRDefault="00414009" w:rsidP="00862C50">
      <w:pPr>
        <w:pStyle w:val="ProductList-Body"/>
      </w:pPr>
      <w:r w:rsidRPr="009E4752">
        <w:rPr>
          <w:rFonts w:asciiTheme="majorHAnsi" w:hAnsiTheme="majorHAnsi"/>
          <w:sz w:val="16"/>
          <w:szCs w:val="16"/>
        </w:rPr>
        <w:t>Office 365 Business</w:t>
      </w:r>
    </w:p>
    <w:p w14:paraId="2BB20709" w14:textId="77777777" w:rsidR="00414009" w:rsidRPr="009E4752" w:rsidRDefault="00862C50" w:rsidP="00862C50">
      <w:pPr>
        <w:pStyle w:val="ProductList-Body"/>
      </w:pPr>
      <w:r w:rsidRPr="009E4752">
        <w:rPr>
          <w:rFonts w:asciiTheme="majorHAnsi" w:hAnsiTheme="majorHAnsi"/>
          <w:sz w:val="16"/>
          <w:szCs w:val="16"/>
        </w:rPr>
        <w:t>Office 365 ProPlus</w:t>
      </w:r>
    </w:p>
    <w:p w14:paraId="38ADF769" w14:textId="67C4BD48" w:rsidR="00862C50" w:rsidRPr="009E4752" w:rsidRDefault="00862C50" w:rsidP="00862C50">
      <w:pPr>
        <w:pStyle w:val="ProductList-Body"/>
      </w:pPr>
      <w:r w:rsidRPr="009E4752">
        <w:rPr>
          <w:rFonts w:asciiTheme="majorHAnsi" w:hAnsiTheme="majorHAnsi"/>
          <w:sz w:val="16"/>
          <w:szCs w:val="16"/>
        </w:rPr>
        <w:t>Project Pro za Office 365</w:t>
      </w:r>
    </w:p>
    <w:p w14:paraId="6EAB729C" w14:textId="5397097C" w:rsidR="00862C50" w:rsidRPr="009E4752" w:rsidRDefault="00862C50" w:rsidP="00862C50">
      <w:pPr>
        <w:pStyle w:val="ProductList-Body"/>
      </w:pPr>
      <w:r w:rsidRPr="009E4752">
        <w:rPr>
          <w:rFonts w:asciiTheme="majorHAnsi" w:hAnsiTheme="majorHAnsi"/>
          <w:sz w:val="16"/>
          <w:szCs w:val="16"/>
        </w:rPr>
        <w:t>Visio Pro za Office 365</w:t>
      </w:r>
    </w:p>
    <w:p w14:paraId="4258B2D3" w14:textId="77777777" w:rsidR="00862C50" w:rsidRPr="009E4752" w:rsidRDefault="00862C50" w:rsidP="00862C50">
      <w:pPr>
        <w:pStyle w:val="ProductList-Offering2"/>
        <w:sectPr w:rsidR="00862C50" w:rsidRPr="009E4752" w:rsidSect="005B7124">
          <w:type w:val="continuous"/>
          <w:pgSz w:w="12240" w:h="15840"/>
          <w:pgMar w:top="1440" w:right="720" w:bottom="1440" w:left="720" w:header="720" w:footer="720" w:gutter="0"/>
          <w:cols w:num="2" w:space="720"/>
          <w:titlePg/>
          <w:docGrid w:linePitch="360"/>
        </w:sectPr>
      </w:pPr>
    </w:p>
    <w:p w14:paraId="679D8604" w14:textId="23EEFD28" w:rsidR="00123E7D" w:rsidRPr="009E4752" w:rsidRDefault="00123E7D" w:rsidP="00862C50">
      <w:pPr>
        <w:pStyle w:val="ProductList-Body"/>
        <w:pBdr>
          <w:top w:val="single" w:sz="4" w:space="1" w:color="BFBFBF" w:themeColor="background1" w:themeShade="BF"/>
        </w:pBdr>
        <w:rPr>
          <w:sz w:val="8"/>
          <w:szCs w:val="8"/>
        </w:rPr>
      </w:pPr>
    </w:p>
    <w:p w14:paraId="6E3C99F4" w14:textId="77777777" w:rsidR="00123E7D" w:rsidRPr="009E4752" w:rsidRDefault="00123E7D" w:rsidP="00123E7D">
      <w:pPr>
        <w:pStyle w:val="ProductList-Body"/>
      </w:pPr>
      <w:r w:rsidRPr="009E4752">
        <w:rPr>
          <w:b/>
          <w:color w:val="00188F"/>
        </w:rPr>
        <w:t>Pogodba o ravni storitve</w:t>
      </w:r>
    </w:p>
    <w:p w14:paraId="6E6DDB39" w14:textId="04A64507" w:rsidR="00123E7D" w:rsidRPr="009E4752" w:rsidRDefault="00123E7D" w:rsidP="00123E7D">
      <w:pPr>
        <w:pStyle w:val="ProductList-Body"/>
      </w:pPr>
      <w:r w:rsidRPr="009E4752">
        <w:t>Pogodba o ravni storitve ni na voljo za Project Pro za Office 365 in Visio Pro za Office 365.</w:t>
      </w:r>
    </w:p>
    <w:p w14:paraId="446EB6D0" w14:textId="77777777" w:rsidR="00123E7D" w:rsidRPr="009E4752" w:rsidRDefault="00123E7D" w:rsidP="00123E7D">
      <w:pPr>
        <w:pStyle w:val="ProductList-Body"/>
      </w:pPr>
    </w:p>
    <w:p w14:paraId="2B1F9B59" w14:textId="77777777" w:rsidR="00BF50E4" w:rsidRPr="00123E7D" w:rsidRDefault="00BF50E4" w:rsidP="00BF50E4">
      <w:pPr>
        <w:pStyle w:val="ProductList-Body"/>
        <w:tabs>
          <w:tab w:val="clear" w:pos="158"/>
          <w:tab w:val="left" w:pos="180"/>
        </w:tabs>
        <w:rPr>
          <w:b/>
          <w:color w:val="00188F"/>
        </w:rPr>
      </w:pPr>
      <w:r>
        <w:rPr>
          <w:b/>
          <w:color w:val="00188F"/>
        </w:rPr>
        <w:t>Pravice za namestitev in uporabo</w:t>
      </w:r>
    </w:p>
    <w:p w14:paraId="7697707B" w14:textId="77777777" w:rsidR="00BF50E4" w:rsidRDefault="00BF50E4" w:rsidP="00BF50E4">
      <w:pPr>
        <w:pStyle w:val="ProductList-Body"/>
        <w:tabs>
          <w:tab w:val="clear" w:pos="158"/>
          <w:tab w:val="left" w:pos="180"/>
        </w:tabs>
      </w:pPr>
      <w:r>
        <w:t>Vsak uporabnik, ki mu stranka prenese uporabniško licenco SL, mora imeti Microsoftov račun, če želi uporabljati programsko opremo, zagotovljeno z naročnino. Ti uporabniki lahko:</w:t>
      </w:r>
    </w:p>
    <w:p w14:paraId="2AC32601" w14:textId="77777777" w:rsidR="00BF50E4" w:rsidRDefault="00BF50E4" w:rsidP="00BF50E4">
      <w:pPr>
        <w:pStyle w:val="ProductList-Body"/>
        <w:numPr>
          <w:ilvl w:val="0"/>
          <w:numId w:val="17"/>
        </w:numPr>
        <w:ind w:left="450" w:hanging="270"/>
      </w:pPr>
      <w:r>
        <w:t>programsko opremo, ki je na voljo z licenco SL, aktivirajo v največ petih hkratnih okoljih OSE za lokalno ali oddaljeno uporabo;</w:t>
      </w:r>
    </w:p>
    <w:p w14:paraId="1B95D001" w14:textId="77777777" w:rsidR="00BF50E4" w:rsidRDefault="00BF50E4" w:rsidP="00BF50E4">
      <w:pPr>
        <w:pStyle w:val="ProductList-Body"/>
        <w:numPr>
          <w:ilvl w:val="0"/>
          <w:numId w:val="17"/>
        </w:numPr>
        <w:spacing w:before="40"/>
        <w:ind w:left="450" w:hanging="274"/>
      </w:pPr>
      <w:r>
        <w:t xml:space="preserve">programsko opremo z aktiviranjem računalnikov v skupni rabi namestijo in uporabljajo v napravi v skupni rabi, omrežnem strežniku ali v strežnikih v skupni rabi s partnerjem za storitve v oblaku, ki izpolnjuje pogoje. Seznam partnerjev za storitve v oblaku, ki izpolnjujejo pogoje, z dodatnimi zahtevami za uvajanje je na voljo tukaj: </w:t>
      </w:r>
      <w:hyperlink r:id="rId41" w:history="1">
        <w:r>
          <w:rPr>
            <w:rStyle w:val="Hyperlink"/>
          </w:rPr>
          <w:t>www.office.com/sca</w:t>
        </w:r>
      </w:hyperlink>
      <w:r>
        <w:rPr>
          <w:color w:val="1F497D"/>
        </w:rPr>
        <w:t xml:space="preserve">. </w:t>
      </w:r>
      <w:r>
        <w:t>»Omrežni strežnik« za namene te pravice za uporabo pomeni fizično strežniško strojno opremo, dodeljeno izključno stranki. Ta določba za aktiviranje računalnikov v skupni rabi ne velja za strankino licenco za Office 365 Business in</w:t>
      </w:r>
    </w:p>
    <w:p w14:paraId="5D596F75" w14:textId="77777777" w:rsidR="00BF50E4" w:rsidRDefault="00BF50E4" w:rsidP="00BF50E4">
      <w:pPr>
        <w:pStyle w:val="ProductList-Body"/>
        <w:numPr>
          <w:ilvl w:val="0"/>
          <w:numId w:val="17"/>
        </w:numPr>
        <w:spacing w:before="40"/>
        <w:ind w:left="450" w:hanging="274"/>
      </w:pPr>
      <w:r>
        <w:t>Morajo v vsaki napravi, v katero je uporabnik namestil programsko opremo, vsaj enkrat vsakih 30 dni vzpostaviti povezavo z internetom, sicer programska oprema morda ne bo pravilno delovala.</w:t>
      </w:r>
    </w:p>
    <w:p w14:paraId="1A528ACC" w14:textId="77777777" w:rsidR="005E5595" w:rsidRPr="007F0A21" w:rsidRDefault="005E5595" w:rsidP="005E5595">
      <w:pPr>
        <w:pStyle w:val="ProductList-Body"/>
        <w:ind w:left="180"/>
      </w:pPr>
    </w:p>
    <w:p w14:paraId="6BA36E40" w14:textId="77777777" w:rsidR="005E5595" w:rsidRPr="0080442C" w:rsidRDefault="005E5595" w:rsidP="005E5595">
      <w:pPr>
        <w:pStyle w:val="ProductList-Body"/>
        <w:rPr>
          <w:b/>
          <w:color w:val="00188F"/>
        </w:rPr>
      </w:pPr>
      <w:r>
        <w:rPr>
          <w:b/>
          <w:color w:val="00188F"/>
        </w:rPr>
        <w:t>Pogoji v nadaljevanju veljajo samo za Office 365 Business in Office 365 ProPlus</w:t>
      </w:r>
    </w:p>
    <w:p w14:paraId="77C98BA7" w14:textId="77777777" w:rsidR="005E5595" w:rsidRPr="0080442C" w:rsidRDefault="005E5595" w:rsidP="005E5595">
      <w:pPr>
        <w:pStyle w:val="ProductList-Body"/>
        <w:ind w:left="180"/>
        <w:rPr>
          <w:b/>
          <w:color w:val="0072C6"/>
        </w:rPr>
      </w:pPr>
      <w:r>
        <w:rPr>
          <w:b/>
          <w:color w:val="0072C6"/>
        </w:rPr>
        <w:t>Pametni telefoni in tablični računalniki</w:t>
      </w:r>
    </w:p>
    <w:p w14:paraId="1938521A" w14:textId="09FF6FFF" w:rsidR="009427A1" w:rsidRPr="009E4752" w:rsidRDefault="005E5595" w:rsidP="005E5595">
      <w:pPr>
        <w:pStyle w:val="ProductList-Body"/>
        <w:ind w:left="180"/>
      </w:pPr>
      <w:r>
        <w:t>Vsak uporabnik, ki mu stranka dodeli uporabniško licenco SL, lahko aktivira tudi programsko opremo Microsoft Office Mobile za uporabo v največ petih pametnih telefonih in petih tabličnih računalnikih</w:t>
      </w:r>
      <w:r w:rsidR="009427A1" w:rsidRPr="009E4752">
        <w:t>.</w:t>
      </w:r>
    </w:p>
    <w:p w14:paraId="20B266D2" w14:textId="77777777" w:rsidR="009427A1" w:rsidRPr="009E4752" w:rsidRDefault="009427A1" w:rsidP="009427A1">
      <w:pPr>
        <w:pStyle w:val="ProductList-Body"/>
        <w:ind w:left="180"/>
      </w:pPr>
    </w:p>
    <w:p w14:paraId="2B37DF38" w14:textId="77777777" w:rsidR="005A27D3" w:rsidRPr="009E4752" w:rsidRDefault="005A27D3" w:rsidP="005A27D3">
      <w:pPr>
        <w:pStyle w:val="ProductList-Body"/>
      </w:pPr>
      <w:r w:rsidRPr="009E4752">
        <w:rPr>
          <w:b/>
          <w:color w:val="00188F"/>
        </w:rPr>
        <w:t>Spodnji pogoji veljajo samo za Office 365 ProPlus</w:t>
      </w:r>
    </w:p>
    <w:p w14:paraId="771F42AE" w14:textId="77777777" w:rsidR="009427A1" w:rsidRPr="009E4752" w:rsidRDefault="009427A1" w:rsidP="009427A1">
      <w:pPr>
        <w:pStyle w:val="ProductList-Body"/>
        <w:ind w:left="180"/>
      </w:pPr>
      <w:r w:rsidRPr="009E4752">
        <w:rPr>
          <w:b/>
          <w:color w:val="0072C6"/>
        </w:rPr>
        <w:t>Komercialna uporaba zbirke Office Home &amp; Student 2013 RT</w:t>
      </w:r>
    </w:p>
    <w:p w14:paraId="054DF67D" w14:textId="77777777" w:rsidR="009427A1" w:rsidRPr="009E4752" w:rsidRDefault="009427A1" w:rsidP="009427A1">
      <w:pPr>
        <w:pStyle w:val="ProductList-Body"/>
        <w:ind w:left="180"/>
      </w:pPr>
      <w:r w:rsidRPr="009E4752">
        <w:t>Vsaka uporabniška licenca SL za Office 365 ProPlus spremeni uporabnikovo pravico za uporabo programske opreme v skladu z licenco za Office Home &amp; Student 2013 RT, ki jo je treba pridobiti ločeno, tako da se opusti prepoved glede komercialne uporabe. Razen tega dovoljenja za komercialno uporabo programske opreme, za vso uporabo veljajo pogoji in pravice za uporabo, ki so priloženi licenci za Office Home &amp; Student 2013 RT.</w:t>
      </w:r>
    </w:p>
    <w:p w14:paraId="1AF5D4D5" w14:textId="77777777" w:rsidR="009427A1" w:rsidRPr="009E4752" w:rsidRDefault="009427A1" w:rsidP="009427A1">
      <w:pPr>
        <w:pStyle w:val="ProductList-Body"/>
        <w:ind w:left="180"/>
      </w:pPr>
    </w:p>
    <w:p w14:paraId="57FC0ECD" w14:textId="77777777" w:rsidR="004A4465" w:rsidRPr="00FC409E" w:rsidRDefault="004A4465" w:rsidP="004A4465">
      <w:pPr>
        <w:pStyle w:val="ProductList-Body"/>
        <w:ind w:left="180"/>
        <w:rPr>
          <w:b/>
          <w:color w:val="0072C6"/>
        </w:rPr>
      </w:pPr>
      <w:r>
        <w:rPr>
          <w:b/>
          <w:color w:val="0072C6"/>
        </w:rPr>
        <w:t>Office Online Server</w:t>
      </w:r>
    </w:p>
    <w:p w14:paraId="7BD0A5B0" w14:textId="77777777" w:rsidR="004A4465" w:rsidRDefault="004A4465" w:rsidP="004A4465">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naročniške pogodbe Microsoft Online ali druge Microsoftove pogodbe, ki zajema samo spletne storitve.</w:t>
      </w:r>
    </w:p>
    <w:p w14:paraId="5ED5E935" w14:textId="77777777" w:rsidR="005B7124" w:rsidRPr="009E4752" w:rsidRDefault="005B7124" w:rsidP="00CD7001">
      <w:pPr>
        <w:pStyle w:val="ProductList-Body"/>
        <w:ind w:left="180"/>
      </w:pPr>
    </w:p>
    <w:p w14:paraId="4F607929" w14:textId="77777777" w:rsidR="005B7124" w:rsidRPr="009E4752" w:rsidRDefault="005B7124" w:rsidP="005B7124">
      <w:pPr>
        <w:pStyle w:val="ProductList-Body"/>
        <w:ind w:left="180"/>
      </w:pPr>
      <w:r w:rsidRPr="009E4752">
        <w:rPr>
          <w:b/>
          <w:color w:val="0072C6"/>
        </w:rPr>
        <w:t>Zbirke z naročniško licenco</w:t>
      </w:r>
    </w:p>
    <w:p w14:paraId="4314EABE" w14:textId="735766D6" w:rsidR="005B7124" w:rsidRPr="009E4752" w:rsidRDefault="005B7124" w:rsidP="005B7124">
      <w:pPr>
        <w:pStyle w:val="ProductList-Body"/>
        <w:ind w:left="180"/>
      </w:pPr>
      <w:r w:rsidRPr="009E4752">
        <w:t xml:space="preserve">Stranka zahteve za licenco SL za ta izdelek ne izpolni le z uporabniškimi licencami SL za Office 365 ProPlus, ampak tudi z nakupom zbirke licenc SL (glejte </w:t>
      </w:r>
      <w:hyperlink w:anchor="Attachment2" w:history="1">
        <w:r w:rsidRPr="009E4752">
          <w:rPr>
            <w:rStyle w:val="Hyperlink"/>
          </w:rPr>
          <w:t>Dodatek 2</w:t>
        </w:r>
      </w:hyperlink>
      <w:r w:rsidRPr="009E4752">
        <w:t>).</w:t>
      </w:r>
    </w:p>
    <w:p w14:paraId="46778BF0" w14:textId="77777777" w:rsidR="009C1170" w:rsidRPr="009E4752" w:rsidRDefault="00B97AFB" w:rsidP="009C1170">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CB27D7" w14:textId="77777777" w:rsidR="0075793C" w:rsidRPr="0075793C" w:rsidRDefault="0075793C" w:rsidP="0075793C">
      <w:pPr>
        <w:pStyle w:val="ProductList-Offering2Heading"/>
        <w:outlineLvl w:val="2"/>
        <w:rPr>
          <w:lang w:val="sl-SI"/>
        </w:rPr>
      </w:pPr>
      <w:r w:rsidRPr="0075793C">
        <w:rPr>
          <w:lang w:val="sl-SI"/>
        </w:rPr>
        <w:tab/>
      </w:r>
      <w:bookmarkStart w:id="112" w:name="_Toc454200096"/>
      <w:r w:rsidRPr="0075793C">
        <w:rPr>
          <w:lang w:val="sl-SI"/>
        </w:rPr>
        <w:t>Office 365 Delve Analytics</w:t>
      </w:r>
      <w:bookmarkEnd w:id="112"/>
    </w:p>
    <w:p w14:paraId="0AC42A11" w14:textId="77777777" w:rsidR="0075793C" w:rsidRPr="00123E7D" w:rsidRDefault="0075793C" w:rsidP="0075793C">
      <w:pPr>
        <w:pStyle w:val="ProductList-Body"/>
        <w:rPr>
          <w:b/>
          <w:color w:val="00188F"/>
        </w:rPr>
      </w:pPr>
      <w:r>
        <w:rPr>
          <w:b/>
          <w:color w:val="00188F"/>
        </w:rPr>
        <w:t>Pogodba o ravni storitve</w:t>
      </w:r>
    </w:p>
    <w:p w14:paraId="228E822E" w14:textId="77777777" w:rsidR="0075793C" w:rsidRDefault="0075793C" w:rsidP="0075793C">
      <w:pPr>
        <w:pStyle w:val="ProductList-Body"/>
      </w:pPr>
      <w:r>
        <w:t>Pogodba o ravni storitve ni na voljo za Office 365 Delve Analytics.</w:t>
      </w:r>
    </w:p>
    <w:p w14:paraId="5024D46F" w14:textId="6B034F8A" w:rsidR="0075793C" w:rsidRPr="00585A48" w:rsidRDefault="00B97AFB"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6D4800B0" w14:textId="77777777" w:rsidR="005E5595" w:rsidRPr="007F0A21" w:rsidRDefault="005E5595" w:rsidP="005E5595">
      <w:pPr>
        <w:pStyle w:val="ProductList-Offering2Heading"/>
        <w:outlineLvl w:val="2"/>
      </w:pPr>
      <w:r w:rsidRPr="005E5595">
        <w:rPr>
          <w:lang w:val="sl-SI"/>
        </w:rPr>
        <w:tab/>
      </w:r>
      <w:bookmarkStart w:id="113" w:name="_Toc435790953"/>
      <w:bookmarkStart w:id="114" w:name="_Toc454200097"/>
      <w:r>
        <w:t>Office 365 Advanced eDiscovery</w:t>
      </w:r>
      <w:bookmarkEnd w:id="113"/>
      <w:bookmarkEnd w:id="114"/>
    </w:p>
    <w:p w14:paraId="7E4F6070" w14:textId="77777777" w:rsidR="005E5595" w:rsidRPr="0080442C" w:rsidRDefault="005E5595" w:rsidP="005E5595">
      <w:pPr>
        <w:pStyle w:val="ProductList-Body"/>
        <w:rPr>
          <w:b/>
          <w:color w:val="00188F"/>
        </w:rPr>
      </w:pPr>
      <w:r>
        <w:rPr>
          <w:b/>
          <w:color w:val="00188F"/>
        </w:rPr>
        <w:t>Pogodba o ravni storitve</w:t>
      </w:r>
    </w:p>
    <w:p w14:paraId="4633964F" w14:textId="77777777" w:rsidR="005E5595" w:rsidRPr="007F0A21" w:rsidRDefault="005E5595" w:rsidP="005E5595">
      <w:pPr>
        <w:pStyle w:val="ProductList-Body"/>
      </w:pPr>
      <w:r>
        <w:t>Za Office 365 Advanced eDiscovery ni pogodbe o ravni storitve.</w:t>
      </w:r>
    </w:p>
    <w:p w14:paraId="441A24A6" w14:textId="5CA322BF" w:rsidR="005E5595" w:rsidRPr="007F0A21" w:rsidRDefault="00B97AFB" w:rsidP="005E5595">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5E5595">
        <w:rPr>
          <w:sz w:val="16"/>
          <w:szCs w:val="16"/>
        </w:rPr>
        <w:t>/</w:t>
      </w:r>
      <w:hyperlink w:anchor="GeneralTerms" w:history="1">
        <w:r w:rsidR="005E5595">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lastRenderedPageBreak/>
        <w:tab/>
      </w:r>
      <w:bookmarkStart w:id="115" w:name="_Toc454200098"/>
      <w:r w:rsidRPr="0075793C">
        <w:rPr>
          <w:lang w:val="sl-SI"/>
        </w:rPr>
        <w:t>Office Online</w:t>
      </w:r>
      <w:bookmarkEnd w:id="115"/>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349623FB" w14:textId="77777777" w:rsidR="00976EB6" w:rsidRPr="009E4752" w:rsidRDefault="00B97AFB" w:rsidP="00976EB6">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3C3A612" w14:textId="177A09CF" w:rsidR="005B7124" w:rsidRPr="0075793C" w:rsidRDefault="005B7124" w:rsidP="003451AB">
      <w:pPr>
        <w:pStyle w:val="ProductList-Offering2Heading"/>
        <w:rPr>
          <w:lang w:val="sl-SI"/>
        </w:rPr>
      </w:pPr>
      <w:r w:rsidRPr="0075793C">
        <w:rPr>
          <w:lang w:val="sl-SI"/>
        </w:rPr>
        <w:tab/>
      </w:r>
      <w:bookmarkStart w:id="116" w:name="_Toc454200099"/>
      <w:r w:rsidRPr="0075793C">
        <w:rPr>
          <w:lang w:val="sl-SI"/>
        </w:rPr>
        <w:t>OneDrive za podjetja</w:t>
      </w:r>
      <w:bookmarkEnd w:id="116"/>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5832793C" w14:textId="77777777" w:rsidR="005B7124" w:rsidRPr="009E4752" w:rsidRDefault="00B97AFB"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16E6712D" w14:textId="6BEE570B" w:rsidR="005B7124" w:rsidRPr="0075793C" w:rsidRDefault="005B7124" w:rsidP="003451AB">
      <w:pPr>
        <w:pStyle w:val="ProductList-Offering2Heading"/>
        <w:rPr>
          <w:lang w:val="sl-SI"/>
        </w:rPr>
      </w:pPr>
      <w:r w:rsidRPr="0075793C">
        <w:rPr>
          <w:lang w:val="sl-SI"/>
        </w:rPr>
        <w:tab/>
      </w:r>
      <w:bookmarkStart w:id="117" w:name="_Toc454200100"/>
      <w:r w:rsidRPr="0075793C">
        <w:rPr>
          <w:lang w:val="sl-SI"/>
        </w:rPr>
        <w:t>Project Online</w:t>
      </w:r>
      <w:bookmarkEnd w:id="117"/>
    </w:p>
    <w:p w14:paraId="4CC12BAC" w14:textId="7CC2A6CB" w:rsidR="005B7124" w:rsidRPr="009E4752" w:rsidRDefault="005B7124" w:rsidP="00EF1E73">
      <w:pPr>
        <w:pStyle w:val="ProductList-Body"/>
      </w:pPr>
      <w:r w:rsidRPr="009E4752">
        <w:rPr>
          <w:rFonts w:asciiTheme="majorHAnsi" w:hAnsiTheme="majorHAnsi"/>
          <w:sz w:val="16"/>
          <w:szCs w:val="16"/>
        </w:rPr>
        <w:t>Project Lite</w:t>
      </w:r>
    </w:p>
    <w:p w14:paraId="29B54804" w14:textId="6F118FD8" w:rsidR="005B7124" w:rsidRPr="009E4752" w:rsidRDefault="005B7124" w:rsidP="00EF1E73">
      <w:pPr>
        <w:pStyle w:val="ProductList-Body"/>
      </w:pPr>
      <w:r w:rsidRPr="009E4752">
        <w:rPr>
          <w:rFonts w:asciiTheme="majorHAnsi" w:hAnsiTheme="majorHAnsi"/>
          <w:sz w:val="16"/>
          <w:szCs w:val="16"/>
        </w:rPr>
        <w:t>Project Online</w:t>
      </w:r>
    </w:p>
    <w:p w14:paraId="7D8C3180" w14:textId="77777777" w:rsidR="005B7124" w:rsidRPr="009E4752" w:rsidRDefault="00B97AFB" w:rsidP="005B712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48D16AA" w14:textId="53720AB8" w:rsidR="005B7124" w:rsidRPr="0075793C" w:rsidRDefault="005B7124" w:rsidP="003451AB">
      <w:pPr>
        <w:pStyle w:val="ProductList-Offering2Heading"/>
        <w:rPr>
          <w:lang w:val="sl-SI"/>
        </w:rPr>
      </w:pPr>
      <w:r w:rsidRPr="0075793C">
        <w:rPr>
          <w:lang w:val="sl-SI"/>
        </w:rPr>
        <w:tab/>
      </w:r>
      <w:bookmarkStart w:id="118" w:name="_Toc454200101"/>
      <w:r w:rsidRPr="0075793C">
        <w:rPr>
          <w:lang w:val="sl-SI"/>
        </w:rPr>
        <w:t>SharePoint Online</w:t>
      </w:r>
      <w:bookmarkEnd w:id="118"/>
    </w:p>
    <w:p w14:paraId="45F48D82" w14:textId="77777777" w:rsidR="005B7124" w:rsidRPr="009E4752" w:rsidRDefault="005B7124" w:rsidP="005B7124">
      <w:pPr>
        <w:pStyle w:val="ProductList-Offering1"/>
        <w:sectPr w:rsidR="005B7124" w:rsidRPr="009E4752" w:rsidSect="00E275D6">
          <w:type w:val="continuous"/>
          <w:pgSz w:w="12240" w:h="15840"/>
          <w:pgMar w:top="1440" w:right="720" w:bottom="1440" w:left="720" w:header="720" w:footer="720" w:gutter="0"/>
          <w:cols w:space="720"/>
          <w:titlePg/>
          <w:docGrid w:linePitch="360"/>
        </w:sectPr>
      </w:pPr>
    </w:p>
    <w:p w14:paraId="291CD63F" w14:textId="77777777" w:rsidR="00976EB6" w:rsidRPr="009E4752" w:rsidRDefault="00976EB6" w:rsidP="00866323">
      <w:pPr>
        <w:pStyle w:val="ProductList-Body"/>
      </w:pPr>
      <w:r w:rsidRPr="009E4752">
        <w:rPr>
          <w:rFonts w:asciiTheme="majorHAnsi" w:hAnsiTheme="majorHAnsi"/>
          <w:sz w:val="16"/>
          <w:szCs w:val="16"/>
        </w:rPr>
        <w:t>Duet Enterprise Online za Microsoft SharePoint in SAP</w:t>
      </w:r>
    </w:p>
    <w:p w14:paraId="02DAF663" w14:textId="77777777" w:rsidR="005B7124" w:rsidRPr="009E4752" w:rsidRDefault="005B7124" w:rsidP="00866323">
      <w:pPr>
        <w:pStyle w:val="ProductList-Body"/>
      </w:pPr>
      <w:r w:rsidRPr="009E4752">
        <w:rPr>
          <w:rFonts w:asciiTheme="majorHAnsi" w:hAnsiTheme="majorHAnsi"/>
          <w:sz w:val="16"/>
          <w:szCs w:val="16"/>
        </w:rPr>
        <w:t>SharePoint Online Kiosk</w:t>
      </w:r>
    </w:p>
    <w:p w14:paraId="252AE6B1" w14:textId="77777777" w:rsidR="005B7124" w:rsidRPr="009E4752" w:rsidRDefault="005B7124" w:rsidP="00866323">
      <w:pPr>
        <w:pStyle w:val="ProductList-Body"/>
      </w:pPr>
      <w:r w:rsidRPr="009E4752">
        <w:rPr>
          <w:rFonts w:asciiTheme="majorHAnsi" w:hAnsiTheme="majorHAnsi"/>
          <w:sz w:val="16"/>
          <w:szCs w:val="16"/>
        </w:rPr>
        <w:t>SharePoint Online Načrt 1</w:t>
      </w:r>
    </w:p>
    <w:p w14:paraId="79E0ED04" w14:textId="77777777" w:rsidR="005B7124" w:rsidRPr="009E4752" w:rsidRDefault="005B7124" w:rsidP="00866323">
      <w:pPr>
        <w:pStyle w:val="ProductList-Body"/>
      </w:pPr>
      <w:r w:rsidRPr="009E4752">
        <w:rPr>
          <w:rFonts w:asciiTheme="majorHAnsi" w:hAnsiTheme="majorHAnsi"/>
          <w:sz w:val="16"/>
          <w:szCs w:val="16"/>
        </w:rPr>
        <w:t>SharePoint Online Načrt 2</w:t>
      </w:r>
    </w:p>
    <w:p w14:paraId="1C2DD620" w14:textId="77777777" w:rsidR="005B7124" w:rsidRPr="009E4752" w:rsidRDefault="005B7124" w:rsidP="005B7124">
      <w:pPr>
        <w:pStyle w:val="ProductList-Offering2"/>
        <w:sectPr w:rsidR="005B7124" w:rsidRPr="009E4752"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089FCBC2" w:rsidR="001A19E0" w:rsidRPr="009E4752" w:rsidRDefault="001A19E0" w:rsidP="006523C8">
      <w:pPr>
        <w:pStyle w:val="ProductList-Body"/>
        <w:tabs>
          <w:tab w:val="clear" w:pos="158"/>
          <w:tab w:val="left" w:pos="180"/>
        </w:tabs>
      </w:pPr>
      <w:r w:rsidRPr="009E4752">
        <w:t xml:space="preserve">Zunanji uporabniki, ki so v zbirke mest povabljeni prek funkcije Share-by-Mail, ne potrebujejo uporabniških licenc SL za SharePoint Online (Kiosk,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9836558" w14:textId="548A5AF9" w:rsidR="008E1EAF" w:rsidRPr="009E4752" w:rsidRDefault="00B97AFB" w:rsidP="008E1EAF">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9E812D" w14:textId="77777777" w:rsidR="0075793C" w:rsidRPr="0075793C" w:rsidRDefault="0075793C" w:rsidP="0075793C">
      <w:pPr>
        <w:pStyle w:val="ProductList-Offering2Heading"/>
        <w:outlineLvl w:val="2"/>
        <w:rPr>
          <w:lang w:val="sl-SI"/>
        </w:rPr>
      </w:pPr>
      <w:r w:rsidRPr="0075793C">
        <w:rPr>
          <w:lang w:val="sl-SI"/>
        </w:rPr>
        <w:tab/>
      </w:r>
      <w:bookmarkStart w:id="119" w:name="_Toc431797723"/>
      <w:bookmarkStart w:id="120" w:name="_Toc431459539"/>
      <w:bookmarkStart w:id="121" w:name="_Toc454200102"/>
      <w:r w:rsidRPr="0075793C">
        <w:rPr>
          <w:lang w:val="sl-SI"/>
        </w:rPr>
        <w:t xml:space="preserve">Skype za podjetja </w:t>
      </w:r>
      <w:bookmarkEnd w:id="119"/>
      <w:r w:rsidRPr="0075793C">
        <w:rPr>
          <w:lang w:val="sl-SI"/>
        </w:rPr>
        <w:t>Online</w:t>
      </w:r>
      <w:bookmarkEnd w:id="120"/>
      <w:bookmarkEnd w:id="121"/>
    </w:p>
    <w:p w14:paraId="14CE508D"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p w14:paraId="49F4E359"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1</w:t>
      </w:r>
    </w:p>
    <w:p w14:paraId="52C2BB07" w14:textId="77777777" w:rsidR="0075793C" w:rsidRPr="00EF1E73" w:rsidRDefault="0075793C" w:rsidP="0075793C">
      <w:pPr>
        <w:pStyle w:val="ProductList-Body"/>
        <w:rPr>
          <w:rFonts w:asciiTheme="majorHAnsi" w:hAnsiTheme="majorHAnsi"/>
          <w:sz w:val="16"/>
          <w:szCs w:val="16"/>
        </w:rPr>
      </w:pPr>
      <w:r>
        <w:rPr>
          <w:rFonts w:asciiTheme="majorHAnsi" w:hAnsiTheme="majorHAnsi"/>
          <w:sz w:val="16"/>
          <w:szCs w:val="16"/>
        </w:rPr>
        <w:t>Paket Skype za podjetja Online 2</w:t>
      </w:r>
    </w:p>
    <w:p w14:paraId="138DD263" w14:textId="77777777" w:rsidR="0075793C" w:rsidRPr="00866323" w:rsidRDefault="0075793C" w:rsidP="0075793C">
      <w:pPr>
        <w:pStyle w:val="ProductList-Body"/>
        <w:rPr>
          <w:rFonts w:asciiTheme="majorHAnsi" w:hAnsiTheme="majorHAnsi"/>
          <w:sz w:val="16"/>
          <w:szCs w:val="16"/>
        </w:rPr>
      </w:pPr>
      <w:r>
        <w:rPr>
          <w:rFonts w:asciiTheme="majorHAnsi" w:hAnsiTheme="majorHAnsi"/>
          <w:sz w:val="16"/>
          <w:szCs w:val="16"/>
        </w:rPr>
        <w:t>Skype za podjetja Online Cloud PBX</w:t>
      </w:r>
    </w:p>
    <w:p w14:paraId="42CCE772" w14:textId="77777777" w:rsidR="0075793C" w:rsidRDefault="0075793C" w:rsidP="0075793C">
      <w:pPr>
        <w:pStyle w:val="ProductList-Offering2"/>
        <w:sectPr w:rsidR="0075793C" w:rsidSect="005B7124">
          <w:type w:val="continuous"/>
          <w:pgSz w:w="12240" w:h="15840"/>
          <w:pgMar w:top="1440" w:right="720" w:bottom="1440" w:left="720" w:header="720" w:footer="720" w:gutter="0"/>
          <w:cols w:num="2" w:space="720"/>
          <w:titlePg/>
          <w:docGrid w:linePitch="360"/>
        </w:sectPr>
      </w:pPr>
    </w:p>
    <w:p w14:paraId="49D7E531"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7A806E66" w14:textId="77777777" w:rsidR="0075793C" w:rsidRDefault="0075793C" w:rsidP="0075793C">
      <w:pPr>
        <w:pStyle w:val="ProductList-Body"/>
        <w:tabs>
          <w:tab w:val="clear" w:pos="158"/>
          <w:tab w:val="left" w:pos="360"/>
        </w:tabs>
        <w:rPr>
          <w:b/>
          <w:color w:val="00188F"/>
        </w:rPr>
      </w:pPr>
      <w:r>
        <w:rPr>
          <w:b/>
          <w:color w:val="00188F"/>
        </w:rPr>
        <w:t>Obvestila</w:t>
      </w:r>
    </w:p>
    <w:p w14:paraId="2C184AF3" w14:textId="77777777" w:rsidR="0075793C" w:rsidRDefault="0075793C" w:rsidP="0075793C">
      <w:pPr>
        <w:pStyle w:val="ProductList-Body"/>
      </w:pPr>
      <w:r>
        <w:t xml:space="preserve">Veljajo obvestila o standardih H.264/MPEG-4 AVC in/ali VC-1 v </w:t>
      </w:r>
      <w:hyperlink w:anchor="Attachment1" w:history="1">
        <w:r>
          <w:rPr>
            <w:rStyle w:val="Hyperlink"/>
          </w:rPr>
          <w:t>Dodatku 1</w:t>
        </w:r>
      </w:hyperlink>
      <w:r>
        <w:t>.</w:t>
      </w:r>
    </w:p>
    <w:p w14:paraId="3B00048D" w14:textId="77777777" w:rsidR="0075793C" w:rsidRPr="00AB267B" w:rsidRDefault="0075793C" w:rsidP="0075793C">
      <w:pPr>
        <w:pStyle w:val="ProductList-Body"/>
      </w:pPr>
    </w:p>
    <w:p w14:paraId="0ABB5883" w14:textId="77777777" w:rsidR="0075793C" w:rsidRPr="001A19E0" w:rsidRDefault="0075793C" w:rsidP="0075793C">
      <w:pPr>
        <w:pStyle w:val="ProductList-Body"/>
        <w:rPr>
          <w:b/>
          <w:color w:val="00188F"/>
        </w:rPr>
      </w:pPr>
      <w:bookmarkStart w:id="122" w:name="SkypeforBusinessOnline"/>
      <w:bookmarkStart w:id="123" w:name="OsnovnefunkcijestoritevOffice365"/>
      <w:r>
        <w:rPr>
          <w:b/>
          <w:color w:val="00188F"/>
        </w:rPr>
        <w:t>Osnovne funkcije storitev Office 365</w:t>
      </w:r>
      <w:bookmarkEnd w:id="122"/>
      <w:bookmarkEnd w:id="123"/>
    </w:p>
    <w:p w14:paraId="503F5169" w14:textId="77777777" w:rsidR="0075793C" w:rsidRDefault="0075793C" w:rsidP="0075793C">
      <w:pPr>
        <w:pStyle w:val="ProductList-Body"/>
      </w:pPr>
      <w:r>
        <w:t xml:space="preserve">Paket 1 ali paket 2 za Skype za podjetja Online oziroma storitve, ki ju nadomestijo, bosta imela naslednje </w:t>
      </w:r>
      <w:hyperlink w:anchor="OsnovnefunkcijestoritevOffice365" w:history="1">
        <w:r>
          <w:rPr>
            <w:rStyle w:val="Hyperlink"/>
          </w:rPr>
          <w:t>osnovne funkcije</w:t>
        </w:r>
      </w:hyperlink>
      <w:r>
        <w:t>:</w:t>
      </w:r>
    </w:p>
    <w:p w14:paraId="28230F59" w14:textId="77777777" w:rsidR="0075793C" w:rsidRPr="00D7478E" w:rsidRDefault="0075793C" w:rsidP="0075793C">
      <w:pPr>
        <w:pStyle w:val="ProductList-Body"/>
      </w:pPr>
    </w:p>
    <w:p w14:paraId="641099E1" w14:textId="77777777" w:rsidR="0075793C" w:rsidRPr="00D7478E" w:rsidRDefault="0075793C" w:rsidP="0075793C">
      <w:pPr>
        <w:pStyle w:val="ProductList-Body"/>
        <w:tabs>
          <w:tab w:val="clear" w:pos="158"/>
          <w:tab w:val="left" w:pos="360"/>
        </w:tabs>
        <w:ind w:left="180"/>
        <w:rPr>
          <w:b/>
          <w:color w:val="0072C6"/>
        </w:rPr>
      </w:pPr>
      <w:r>
        <w:rPr>
          <w:b/>
          <w:color w:val="0072C6"/>
        </w:rPr>
        <w:lastRenderedPageBreak/>
        <w:t>Neposredno sporočanje</w:t>
      </w:r>
    </w:p>
    <w:p w14:paraId="6BEC30B1" w14:textId="77777777" w:rsidR="0075793C" w:rsidRDefault="0075793C" w:rsidP="0075793C">
      <w:pPr>
        <w:pStyle w:val="ProductList-Body"/>
        <w:tabs>
          <w:tab w:val="clear" w:pos="158"/>
          <w:tab w:val="left" w:pos="360"/>
        </w:tabs>
        <w:ind w:left="180"/>
      </w:pPr>
      <w:r>
        <w:t>Končni uporabnik lahko prek omrežja internetnega protokola drugemu končnemu uporabniku pošlje besedilno sporočilo v realnem času.</w:t>
      </w:r>
    </w:p>
    <w:p w14:paraId="2284C501" w14:textId="77777777" w:rsidR="00CB6005" w:rsidRPr="009E4752" w:rsidRDefault="00CB6005" w:rsidP="00CB6005">
      <w:pPr>
        <w:pStyle w:val="ProductList-Body"/>
        <w:tabs>
          <w:tab w:val="clear" w:pos="158"/>
          <w:tab w:val="left" w:pos="360"/>
        </w:tabs>
        <w:ind w:left="180"/>
      </w:pPr>
    </w:p>
    <w:p w14:paraId="5A868C55" w14:textId="77777777" w:rsidR="00CB6005" w:rsidRPr="009E4752" w:rsidRDefault="00CB6005" w:rsidP="00CB6005">
      <w:pPr>
        <w:pStyle w:val="ProductList-Body"/>
        <w:tabs>
          <w:tab w:val="clear" w:pos="158"/>
          <w:tab w:val="left" w:pos="360"/>
        </w:tabs>
        <w:ind w:left="180"/>
      </w:pPr>
      <w:r w:rsidRPr="009E4752">
        <w:rPr>
          <w:b/>
          <w:color w:val="0072C6"/>
        </w:rPr>
        <w:t>Prisotnost</w:t>
      </w:r>
    </w:p>
    <w:p w14:paraId="76C271F7" w14:textId="77777777" w:rsidR="00CB6005" w:rsidRPr="009E4752" w:rsidRDefault="00CB6005" w:rsidP="00CB6005">
      <w:pPr>
        <w:pStyle w:val="ProductList-Body"/>
        <w:tabs>
          <w:tab w:val="clear" w:pos="158"/>
          <w:tab w:val="left" w:pos="360"/>
        </w:tabs>
        <w:ind w:left="180"/>
      </w:pPr>
      <w:r w:rsidRPr="009E4752">
        <w:t>Končni uporabnik lahko nastavi in prikaže dosegljivost končnega uporabnika ter si ogleda dosegljivost drugega končnega uporabnika.</w:t>
      </w:r>
    </w:p>
    <w:p w14:paraId="1C9B0FD0" w14:textId="77777777" w:rsidR="00CB6005" w:rsidRPr="009E4752" w:rsidRDefault="00CB6005" w:rsidP="00CB6005">
      <w:pPr>
        <w:pStyle w:val="ProductList-Body"/>
        <w:tabs>
          <w:tab w:val="clear" w:pos="158"/>
          <w:tab w:val="left" w:pos="360"/>
        </w:tabs>
        <w:ind w:left="180"/>
      </w:pPr>
    </w:p>
    <w:p w14:paraId="03BA5471" w14:textId="77777777" w:rsidR="00CB6005" w:rsidRPr="009E4752" w:rsidRDefault="00CB6005" w:rsidP="00CB6005">
      <w:pPr>
        <w:pStyle w:val="ProductList-Body"/>
        <w:tabs>
          <w:tab w:val="clear" w:pos="158"/>
          <w:tab w:val="left" w:pos="360"/>
        </w:tabs>
        <w:ind w:left="180"/>
      </w:pPr>
      <w:r w:rsidRPr="009E4752">
        <w:rPr>
          <w:b/>
          <w:color w:val="0072C6"/>
        </w:rPr>
        <w:t>Spletna srečanja</w:t>
      </w:r>
    </w:p>
    <w:p w14:paraId="1E46172B" w14:textId="77777777" w:rsidR="00CB6005" w:rsidRPr="009E4752" w:rsidRDefault="00CB6005" w:rsidP="00CB6005">
      <w:pPr>
        <w:pStyle w:val="ProductList-Body"/>
        <w:tabs>
          <w:tab w:val="clear" w:pos="158"/>
          <w:tab w:val="left" w:pos="360"/>
        </w:tabs>
        <w:ind w:left="180"/>
      </w:pPr>
      <w:r w:rsidRPr="009E4752">
        <w:t>Končni uporabnik lahko z drugimi končnimi uporabniki sodeluje na internetnih srečanjih, ki vključujejo funkcijo video- in zvočnih konferenc.</w:t>
      </w:r>
    </w:p>
    <w:p w14:paraId="01F3953B" w14:textId="77777777" w:rsidR="00CB6005" w:rsidRPr="009E4752" w:rsidRDefault="00CB6005" w:rsidP="00CB6005">
      <w:pPr>
        <w:pStyle w:val="ProductList-Body"/>
        <w:tabs>
          <w:tab w:val="clear" w:pos="158"/>
          <w:tab w:val="left" w:pos="360"/>
        </w:tabs>
      </w:pPr>
    </w:p>
    <w:p w14:paraId="78B0AC48" w14:textId="77777777" w:rsidR="00CB6005" w:rsidRPr="009E4752" w:rsidRDefault="00CB6005" w:rsidP="00493012">
      <w:pPr>
        <w:pStyle w:val="ProductList-Body"/>
        <w:keepNext/>
        <w:tabs>
          <w:tab w:val="clear" w:pos="158"/>
          <w:tab w:val="left" w:pos="360"/>
        </w:tabs>
      </w:pPr>
      <w:r w:rsidRPr="009E4752">
        <w:rPr>
          <w:b/>
          <w:color w:val="00188F"/>
        </w:rPr>
        <w:t>Zunanji uporabniki in uporabniki, katerih pristnost ni preverjena v storitvi Skype za podjetja Online</w:t>
      </w:r>
    </w:p>
    <w:p w14:paraId="2CCE3AAC" w14:textId="77777777" w:rsidR="00CB6005" w:rsidRPr="009E4752" w:rsidRDefault="00CB6005" w:rsidP="00CB6005">
      <w:pPr>
        <w:pStyle w:val="ProductList-Body"/>
        <w:tabs>
          <w:tab w:val="clear" w:pos="158"/>
          <w:tab w:val="left" w:pos="360"/>
        </w:tabs>
      </w:pPr>
      <w:r w:rsidRPr="009E4752">
        <w:t>Uporabniške licence SL niso potrebne za zunanje uporabnike in uporabnike, katerih pristnost ni preverjena v storitvi Skype za podjetja Online.</w:t>
      </w:r>
    </w:p>
    <w:p w14:paraId="7EADB445" w14:textId="77777777" w:rsidR="00CB6005" w:rsidRPr="009E4752" w:rsidRDefault="00B97AFB" w:rsidP="00CB6005">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D2EC0D4" w14:textId="78FD320B" w:rsidR="0075793C" w:rsidRPr="0075793C" w:rsidRDefault="0075793C" w:rsidP="0075793C">
      <w:pPr>
        <w:pStyle w:val="ProductList-Offering2Heading"/>
        <w:outlineLvl w:val="2"/>
        <w:rPr>
          <w:lang w:val="sl-SI"/>
        </w:rPr>
      </w:pPr>
      <w:bookmarkStart w:id="124" w:name="SkypeforBusinessOnlinePTSN"/>
      <w:r w:rsidRPr="0075793C">
        <w:rPr>
          <w:lang w:val="sl-SI"/>
        </w:rPr>
        <w:tab/>
      </w:r>
      <w:bookmarkStart w:id="125" w:name="_Toc454200103"/>
      <w:r w:rsidRPr="0075793C">
        <w:rPr>
          <w:lang w:val="sl-SI"/>
        </w:rPr>
        <w:t>Skype za podjetja Online PSTN Services</w:t>
      </w:r>
      <w:bookmarkEnd w:id="125"/>
    </w:p>
    <w:p w14:paraId="55A840BC" w14:textId="77777777" w:rsidR="0075793C" w:rsidRDefault="0075793C" w:rsidP="0075793C">
      <w:pPr>
        <w:pStyle w:val="ProductList-Offering1"/>
        <w:sectPr w:rsidR="0075793C" w:rsidSect="00E275D6">
          <w:type w:val="continuous"/>
          <w:pgSz w:w="12240" w:h="15840"/>
          <w:pgMar w:top="1440" w:right="720" w:bottom="1440" w:left="720" w:header="720" w:footer="720" w:gutter="0"/>
          <w:cols w:space="720"/>
          <w:titlePg/>
          <w:docGrid w:linePitch="360"/>
        </w:sectPr>
      </w:pPr>
    </w:p>
    <w:bookmarkEnd w:id="124"/>
    <w:p w14:paraId="45E45C25"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Calling</w:t>
      </w:r>
    </w:p>
    <w:p w14:paraId="64AFC19E" w14:textId="77777777" w:rsidR="004A4465" w:rsidRPr="00EF1E73" w:rsidRDefault="004A4465" w:rsidP="004A4465">
      <w:pPr>
        <w:pStyle w:val="ProductList-Body"/>
        <w:rPr>
          <w:rFonts w:asciiTheme="majorHAnsi" w:hAnsiTheme="majorHAnsi"/>
          <w:sz w:val="16"/>
          <w:szCs w:val="16"/>
        </w:rPr>
      </w:pPr>
      <w:r>
        <w:rPr>
          <w:rFonts w:asciiTheme="majorHAnsi" w:hAnsiTheme="majorHAnsi"/>
          <w:sz w:val="16"/>
          <w:szCs w:val="16"/>
        </w:rPr>
        <w:t>Skype za podjetja Online PSTN Conferencing</w:t>
      </w:r>
    </w:p>
    <w:p w14:paraId="45A3C3DB" w14:textId="77777777" w:rsidR="004A4465" w:rsidRPr="00866323" w:rsidRDefault="004A4465" w:rsidP="004A4465">
      <w:pPr>
        <w:pStyle w:val="ProductList-Body"/>
        <w:rPr>
          <w:rFonts w:asciiTheme="majorHAnsi" w:hAnsiTheme="majorHAnsi"/>
          <w:sz w:val="16"/>
          <w:szCs w:val="16"/>
        </w:rPr>
      </w:pPr>
      <w:r>
        <w:rPr>
          <w:rFonts w:asciiTheme="majorHAnsi" w:hAnsiTheme="majorHAnsi"/>
          <w:sz w:val="16"/>
          <w:szCs w:val="16"/>
        </w:rPr>
        <w:t>Skype za podjetja – uporaba v javnih komutiranih telefonskih omrežjih (PSTN)</w:t>
      </w:r>
    </w:p>
    <w:p w14:paraId="369D9342" w14:textId="77777777" w:rsidR="004A4465" w:rsidRDefault="004A4465" w:rsidP="004A4465">
      <w:pPr>
        <w:pStyle w:val="ProductList-Offering2"/>
        <w:sectPr w:rsidR="004A4465" w:rsidSect="005B7124">
          <w:type w:val="continuous"/>
          <w:pgSz w:w="12240" w:h="15840"/>
          <w:pgMar w:top="1440" w:right="720" w:bottom="1440" w:left="720" w:header="720" w:footer="720" w:gutter="0"/>
          <w:cols w:num="2" w:space="720"/>
          <w:titlePg/>
          <w:docGrid w:linePitch="360"/>
        </w:sectPr>
      </w:pPr>
    </w:p>
    <w:p w14:paraId="3329895D" w14:textId="77777777" w:rsidR="0075793C" w:rsidRPr="000A5E8A" w:rsidRDefault="0075793C" w:rsidP="0075793C">
      <w:pPr>
        <w:pStyle w:val="ProductList-Body"/>
        <w:pBdr>
          <w:top w:val="single" w:sz="4" w:space="1" w:color="BFBFBF" w:themeColor="background1" w:themeShade="BF"/>
        </w:pBdr>
        <w:rPr>
          <w:b/>
          <w:color w:val="000000" w:themeColor="text1"/>
          <w:sz w:val="8"/>
          <w:szCs w:val="8"/>
        </w:rPr>
      </w:pPr>
    </w:p>
    <w:p w14:paraId="5B877D8A" w14:textId="77777777" w:rsidR="0075793C" w:rsidRPr="0081293D" w:rsidRDefault="0075793C" w:rsidP="0075793C">
      <w:pPr>
        <w:pStyle w:val="ProductList-Body"/>
        <w:rPr>
          <w:b/>
          <w:color w:val="00188F"/>
        </w:rPr>
      </w:pPr>
      <w:r>
        <w:rPr>
          <w:b/>
          <w:color w:val="00188F"/>
        </w:rPr>
        <w:t>Definicija storitev javnega komutiranega telefonskega omrežja (PSTN)</w:t>
      </w:r>
    </w:p>
    <w:p w14:paraId="77E7FF48" w14:textId="77777777" w:rsidR="0075793C" w:rsidRPr="0081293D" w:rsidRDefault="0075793C" w:rsidP="0075793C">
      <w:pPr>
        <w:pStyle w:val="ProductList-Body"/>
      </w:pPr>
      <w:r>
        <w:t>Skype za podjetja Online PSTN Services (»storitve PSTN«) uporabnikom omogoča komuniciranje z drugimi prek svetovnega glasovnega telefonskega omrežja, splošno poznanega kot javno komutirano telefonsko omrežje (ang.: Public Switched Telephone Network oziroma PSTN).</w:t>
      </w:r>
    </w:p>
    <w:p w14:paraId="1A39596E" w14:textId="77777777" w:rsidR="0075793C" w:rsidRPr="0081293D" w:rsidRDefault="0075793C" w:rsidP="0075793C">
      <w:pPr>
        <w:pStyle w:val="ProductList-Body"/>
      </w:pPr>
    </w:p>
    <w:p w14:paraId="064052C2" w14:textId="77777777" w:rsidR="00BF50E4" w:rsidRPr="003619D2" w:rsidRDefault="00BF50E4" w:rsidP="00BF50E4">
      <w:pPr>
        <w:pStyle w:val="ProductList-Body"/>
        <w:rPr>
          <w:b/>
          <w:color w:val="00188F"/>
        </w:rPr>
      </w:pPr>
      <w:r>
        <w:rPr>
          <w:b/>
          <w:color w:val="00188F"/>
        </w:rPr>
        <w:t>Ponudnik storitev PSTN</w:t>
      </w:r>
    </w:p>
    <w:p w14:paraId="6CB39259" w14:textId="77777777" w:rsidR="00BF50E4" w:rsidRPr="0081293D" w:rsidRDefault="00BF50E4" w:rsidP="00BF50E4">
      <w:pPr>
        <w:pStyle w:val="ProductList-Body"/>
      </w:pPr>
      <w:r>
        <w:t>V ZDA in Portoriku storitve PSTN strankam zagotavlja podjetje Skype Communications US Corporation, ki je podružnica podjetja Microsoft Corporation. Zunaj ZDA in Portorika storitve PSTN strankam zagotavlja Microsoftovo lastniško povezano podjetje, ki s stranko sklene pogodbo o količinskem licenciranju.</w:t>
      </w:r>
    </w:p>
    <w:p w14:paraId="4002512D" w14:textId="77777777" w:rsidR="00BF50E4" w:rsidRDefault="00BF50E4" w:rsidP="00BF50E4">
      <w:pPr>
        <w:pStyle w:val="ProductList-Body"/>
      </w:pPr>
    </w:p>
    <w:p w14:paraId="33F0F41B" w14:textId="77777777" w:rsidR="00BF50E4" w:rsidRPr="003619D2" w:rsidRDefault="00BF50E4" w:rsidP="00BF50E4">
      <w:pPr>
        <w:pStyle w:val="ProductList-Body"/>
        <w:rPr>
          <w:b/>
          <w:color w:val="00188F"/>
        </w:rPr>
      </w:pPr>
      <w:r>
        <w:rPr>
          <w:b/>
          <w:color w:val="00188F"/>
        </w:rPr>
        <w:t>Davki za PSTN</w:t>
      </w:r>
    </w:p>
    <w:p w14:paraId="3DD17199" w14:textId="77777777" w:rsidR="00BF50E4" w:rsidRDefault="00BF50E4" w:rsidP="00BF50E4">
      <w:pPr>
        <w:pStyle w:val="ProductList-Body"/>
      </w:pPr>
      <w:r>
        <w:t>V ZDA vse cene za storitve PSTN, ki jih Microsoft v imenu podjetja Skype Communications, ustanovljenega v ZDA, prodaja neposredno strankam, vključujejo davke in pristojbine, ki jih je treba pobrati od stranke in plačati morebitni državni agenciji, odboru ali paradržavni organizaciji. Vsi vključeni davki so razkriti na spletnem mestu za količinsko licenciranje (</w:t>
      </w:r>
      <w:hyperlink r:id="rId42" w:history="1">
        <w:r>
          <w:rPr>
            <w:rStyle w:val="Hyperlink"/>
          </w:rPr>
          <w:t>http://go.microsoft.com/fwlink/?LinkId=690247</w:t>
        </w:r>
      </w:hyperlink>
      <w:r>
        <w:t>).</w:t>
      </w:r>
    </w:p>
    <w:p w14:paraId="26FFC07E" w14:textId="77777777" w:rsidR="00BF50E4" w:rsidRDefault="00BF50E4" w:rsidP="00BF50E4">
      <w:pPr>
        <w:pStyle w:val="ProductList-Body"/>
      </w:pPr>
    </w:p>
    <w:p w14:paraId="3C88674F" w14:textId="77777777" w:rsidR="00BF50E4" w:rsidRPr="003619D2" w:rsidRDefault="00BF50E4" w:rsidP="00BF50E4">
      <w:pPr>
        <w:pStyle w:val="ProductList-Body"/>
        <w:rPr>
          <w:b/>
          <w:color w:val="00188F"/>
        </w:rPr>
      </w:pPr>
      <w:r>
        <w:rPr>
          <w:b/>
          <w:color w:val="00188F"/>
        </w:rPr>
        <w:t>Pomembne informacije o storitvah za nujno pomoč</w:t>
      </w:r>
    </w:p>
    <w:p w14:paraId="57F00AC1" w14:textId="77777777" w:rsidR="00BF50E4" w:rsidRDefault="00BF50E4" w:rsidP="00BF50E4">
      <w:pPr>
        <w:pStyle w:val="ProductList-Body"/>
      </w:pPr>
      <w:r>
        <w:t>Stranka mora vsakega uporabnika storitve Skype za podjetja Online PSTN Calling obvestiti, da storitve za nujno pomoč delujejo drugače kot pri običajnih telefonskih storitvah, in sicer na ta način: (i) Skype za podjetja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storitev Skype za podjetja Online PSTN Calling; in (iii) čeprav je storitve Skype za podjetja Online PSTN Calling mogoče uporabljati povsod po svetu, kjer je na voljo internetna povezava, naj uporabniki storitev za nujno pomoč ne kličejo z lokacije zunaj svoje domače države, ker klic verjetno ne bo usmerjen na ustrezen klicni center na tej lokaciji.</w:t>
      </w:r>
    </w:p>
    <w:p w14:paraId="51021042" w14:textId="77777777" w:rsidR="0075793C" w:rsidRDefault="0075793C" w:rsidP="0075793C">
      <w:pPr>
        <w:pStyle w:val="ProductList-Body"/>
        <w:tabs>
          <w:tab w:val="left" w:pos="360"/>
        </w:tabs>
      </w:pPr>
    </w:p>
    <w:p w14:paraId="5736A651" w14:textId="77777777" w:rsidR="0075793C" w:rsidRPr="005E5595" w:rsidRDefault="0075793C" w:rsidP="005E5595">
      <w:pPr>
        <w:pStyle w:val="ProductList-Body"/>
        <w:rPr>
          <w:b/>
          <w:color w:val="00188F"/>
        </w:rPr>
      </w:pPr>
      <w:r w:rsidRPr="005E5595">
        <w:rPr>
          <w:b/>
          <w:color w:val="00188F"/>
        </w:rPr>
        <w:t>Omejitev uporabe</w:t>
      </w:r>
    </w:p>
    <w:p w14:paraId="6697524E" w14:textId="77777777" w:rsidR="0075793C" w:rsidRDefault="0075793C" w:rsidP="0075793C">
      <w:pPr>
        <w:pStyle w:val="ProductList-Body"/>
        <w:tabs>
          <w:tab w:val="clear" w:pos="158"/>
          <w:tab w:val="left" w:pos="360"/>
        </w:tabs>
      </w:pPr>
      <w:r>
        <w:t>Stranka ne sme preseči omejitev uporabe upoštevnega naročniškega paketa za storitve PSTN. Če to stori, bodo storitve morda začasno onemogočene. Microsoft bo v razumnem času pred začasnim onemogočanjem storitev PSTN stranko obvestil in ta bo lahko med morebitnim obdobjem začasne onemogočitve še vedno izvajala klice v sili.</w:t>
      </w:r>
    </w:p>
    <w:p w14:paraId="563D7538" w14:textId="2C829BC7" w:rsidR="0075793C" w:rsidRPr="00585A48" w:rsidRDefault="00B97AFB" w:rsidP="0075793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75793C" w:rsidRPr="00D954CB">
        <w:rPr>
          <w:rStyle w:val="Hyperlink"/>
          <w:sz w:val="16"/>
          <w:szCs w:val="16"/>
        </w:rPr>
        <w:t xml:space="preserve"> </w:t>
      </w:r>
      <w:r w:rsidR="0075793C">
        <w:rPr>
          <w:sz w:val="16"/>
          <w:szCs w:val="16"/>
        </w:rPr>
        <w:t xml:space="preserve">/ </w:t>
      </w:r>
      <w:hyperlink w:anchor="GeneralTerms" w:history="1">
        <w:r w:rsidR="0075793C">
          <w:rPr>
            <w:rStyle w:val="Hyperlink"/>
            <w:sz w:val="16"/>
            <w:szCs w:val="16"/>
          </w:rPr>
          <w:t>Splošni pogoji</w:t>
        </w:r>
      </w:hyperlink>
    </w:p>
    <w:p w14:paraId="12EF9505" w14:textId="6B0D25DB" w:rsidR="008E1EAF" w:rsidRPr="0075793C" w:rsidRDefault="004B3528" w:rsidP="003451AB">
      <w:pPr>
        <w:pStyle w:val="ProductList-OfferingGroupHeading"/>
        <w:rPr>
          <w:lang w:val="sl-SI"/>
        </w:rPr>
      </w:pPr>
      <w:bookmarkStart w:id="126" w:name="_Toc454200104"/>
      <w:r w:rsidRPr="0075793C">
        <w:rPr>
          <w:lang w:val="sl-SI"/>
        </w:rPr>
        <w:t>Druge spletne storitve</w:t>
      </w:r>
      <w:bookmarkEnd w:id="126"/>
    </w:p>
    <w:p w14:paraId="15FE5732" w14:textId="3F9E7EAA" w:rsidR="008E1EAF" w:rsidRPr="0075793C" w:rsidRDefault="004B3528" w:rsidP="003451AB">
      <w:pPr>
        <w:pStyle w:val="ProductList-Offering2Heading"/>
        <w:rPr>
          <w:lang w:val="sl-SI"/>
        </w:rPr>
      </w:pPr>
      <w:r w:rsidRPr="0075793C">
        <w:rPr>
          <w:lang w:val="sl-SI"/>
        </w:rPr>
        <w:tab/>
      </w:r>
      <w:bookmarkStart w:id="127" w:name="_Toc454200105"/>
      <w:r w:rsidRPr="0075793C">
        <w:rPr>
          <w:lang w:val="sl-SI"/>
        </w:rPr>
        <w:t>Platforma Bing Maps Enterprise in platforma Bing Maps Mobile Asset Management</w:t>
      </w:r>
      <w:bookmarkEnd w:id="127"/>
    </w:p>
    <w:p w14:paraId="64D0F751" w14:textId="77777777" w:rsidR="00917344" w:rsidRPr="009E4752" w:rsidRDefault="00917344" w:rsidP="00917344">
      <w:pPr>
        <w:pStyle w:val="ProductList-Body"/>
      </w:pPr>
      <w:r w:rsidRPr="009E4752">
        <w:rPr>
          <w:b/>
          <w:color w:val="00188F"/>
        </w:rPr>
        <w:t>Licence SL za storitve</w:t>
      </w:r>
    </w:p>
    <w:p w14:paraId="3C3420FA" w14:textId="781ED104" w:rsidR="00917344" w:rsidRPr="009E4752" w:rsidRDefault="00917344" w:rsidP="00917344">
      <w:pPr>
        <w:pStyle w:val="ProductList-Body"/>
      </w:pPr>
      <w:r w:rsidRPr="009E4752">
        <w:t xml:space="preserve">Za omogočanje dostopa do storitev potrebujete licenco SL za storitve. Vsako licenco SL za storitve je treba kupiti z vsaj eno od teh upravičenih licenc Add-On SL: </w:t>
      </w:r>
    </w:p>
    <w:p w14:paraId="36E1EEF0" w14:textId="77777777" w:rsidR="00917344" w:rsidRPr="009E4752" w:rsidRDefault="00917344" w:rsidP="00917344">
      <w:pPr>
        <w:pStyle w:val="ProductList-Body"/>
        <w:numPr>
          <w:ilvl w:val="0"/>
          <w:numId w:val="20"/>
        </w:numPr>
        <w:ind w:left="450" w:hanging="270"/>
      </w:pPr>
      <w:r w:rsidRPr="009E4752">
        <w:t xml:space="preserve">uporabniki, katerih pristnost ni preverjena, potrebujejo licenco Add-on SL za uporabo spletnega mesta za dostop do platforme Bing Maps Enterprise in platforme Bing Maps Mobile Asset Management prek strankinih programov glede na število plačljivih transakcij na mesec, </w:t>
      </w:r>
    </w:p>
    <w:p w14:paraId="1498380B" w14:textId="77777777" w:rsidR="00917344" w:rsidRPr="009E4752" w:rsidRDefault="00917344" w:rsidP="0088164F">
      <w:pPr>
        <w:pStyle w:val="ProductList-Body"/>
        <w:numPr>
          <w:ilvl w:val="0"/>
          <w:numId w:val="20"/>
        </w:numPr>
        <w:spacing w:before="40"/>
        <w:ind w:left="461" w:hanging="274"/>
      </w:pPr>
      <w:r w:rsidRPr="009E4752">
        <w:lastRenderedPageBreak/>
        <w:t>licenco SL za uporabo javnega spletnega mesta, ki je na voljo za določeno število plačljivih transakcij za uporabo na spletnem mestu, ki je na voljo javno brez omejitev,</w:t>
      </w:r>
    </w:p>
    <w:p w14:paraId="2EAAC315" w14:textId="77777777" w:rsidR="00917344" w:rsidRPr="009E4752" w:rsidRDefault="00917344" w:rsidP="0088164F">
      <w:pPr>
        <w:pStyle w:val="ProductList-Body"/>
        <w:numPr>
          <w:ilvl w:val="0"/>
          <w:numId w:val="20"/>
        </w:numPr>
        <w:spacing w:before="40"/>
        <w:ind w:left="461" w:hanging="274"/>
      </w:pPr>
      <w:r w:rsidRPr="009E4752">
        <w:t>licenco Add-on za uporabo internega spletnega mesta, ki je na voljo za določeno število plačljivih transakcij za uporabo na internem spletnem mestu (npr. v intranetu) v zasebnem omrežju,</w:t>
      </w:r>
    </w:p>
    <w:p w14:paraId="680AC23C" w14:textId="073DBF3C" w:rsidR="00917344" w:rsidRPr="009E4752" w:rsidRDefault="001A19FC" w:rsidP="0088164F">
      <w:pPr>
        <w:pStyle w:val="ProductList-Body"/>
        <w:numPr>
          <w:ilvl w:val="0"/>
          <w:numId w:val="20"/>
        </w:numPr>
        <w:spacing w:before="40"/>
        <w:ind w:left="461" w:hanging="274"/>
      </w:pPr>
      <w:r w:rsidRPr="007013FD">
        <w:rPr>
          <w:rFonts w:ascii="Calibri" w:hAnsi="Calibri"/>
          <w:szCs w:val="18"/>
        </w:rPr>
        <w:t>dodatek Bing Maps Platinum</w:t>
      </w:r>
      <w:r w:rsidR="00917344" w:rsidRPr="009E4752">
        <w:t>,</w:t>
      </w:r>
    </w:p>
    <w:p w14:paraId="7FCA6E2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Zemljevidi Bing ali</w:t>
      </w:r>
    </w:p>
    <w:p w14:paraId="13F1DA9E" w14:textId="77777777" w:rsidR="00917344" w:rsidRPr="009E4752" w:rsidRDefault="00917344" w:rsidP="0088164F">
      <w:pPr>
        <w:pStyle w:val="ProductList-Body"/>
        <w:numPr>
          <w:ilvl w:val="0"/>
          <w:numId w:val="20"/>
        </w:numPr>
        <w:spacing w:before="40"/>
        <w:ind w:left="461" w:hanging="274"/>
      </w:pPr>
      <w:r w:rsidRPr="009E4752">
        <w:t>licenco SL za znanega uporabnika storitve Zemljevide Bing Light.</w:t>
      </w:r>
    </w:p>
    <w:p w14:paraId="405C9546" w14:textId="77777777" w:rsidR="00917344" w:rsidRPr="009E4752" w:rsidRDefault="00917344" w:rsidP="00917344">
      <w:pPr>
        <w:pStyle w:val="ProductList-Body"/>
      </w:pPr>
    </w:p>
    <w:p w14:paraId="3AD768E9" w14:textId="77777777" w:rsidR="00917344" w:rsidRPr="009E4752" w:rsidRDefault="00917344" w:rsidP="00D22692">
      <w:pPr>
        <w:pStyle w:val="ProductList-Body"/>
        <w:keepNext/>
      </w:pPr>
      <w:r w:rsidRPr="009E4752">
        <w:rPr>
          <w:b/>
          <w:color w:val="00188F"/>
        </w:rPr>
        <w:t>Upravičene naročniške licence za dodatke (Add-on SL) za storitev platforme Bing Maps Mobile Asset Management</w:t>
      </w:r>
    </w:p>
    <w:p w14:paraId="74E07B3F" w14:textId="739C2927" w:rsidR="00917344" w:rsidRPr="009E4752" w:rsidRDefault="00917344" w:rsidP="00917344">
      <w:pPr>
        <w:pStyle w:val="ProductList-Body"/>
      </w:pPr>
      <w:r w:rsidRPr="009E4752">
        <w:t>Za platformo Bing Maps Mobile Asset Management potrebujete licenco Add-on SL za vsako sledeno osnovno sredstvo, katerega GPS ali drug položaj na podlagi senzorja je mogoče spremljati, prikazati, povratno geografsko kodirati ali uporabiti za izračunavanje s platformo Bing Maps Mobile Asset Management. »Osnovno sredstvo« je katero koli vozilo, naprava ali drug mobilni predmet. Te licence Add-On SL so na voljo za določeno število sledenih osnovnih sredstev.</w:t>
      </w:r>
    </w:p>
    <w:p w14:paraId="65A09B43" w14:textId="77777777" w:rsidR="00917344" w:rsidRPr="009E4752" w:rsidRDefault="00917344" w:rsidP="00917344">
      <w:pPr>
        <w:pStyle w:val="ProductList-Body"/>
      </w:pPr>
    </w:p>
    <w:p w14:paraId="2CBC064D" w14:textId="77777777" w:rsidR="00917344" w:rsidRPr="009E4752" w:rsidRDefault="00917344" w:rsidP="00917344">
      <w:pPr>
        <w:pStyle w:val="ProductList-Body"/>
      </w:pPr>
      <w:r w:rsidRPr="009E4752">
        <w:rPr>
          <w:b/>
          <w:color w:val="00188F"/>
        </w:rPr>
        <w:t>Uporabniki s preverjeno pristnostjo</w:t>
      </w:r>
    </w:p>
    <w:p w14:paraId="62E52076" w14:textId="444A9243" w:rsidR="00917344" w:rsidRPr="009E4752" w:rsidRDefault="00917344" w:rsidP="00917344">
      <w:pPr>
        <w:pStyle w:val="ProductList-Body"/>
      </w:pPr>
      <w:r w:rsidRPr="009E4752">
        <w:t>Uporabniki, katerih pristnost preverjajo strankini programi, ki dostopajo do platforme Bing Maps Enterprise in platforme Bing Maps Mobile Asset Management, potrebujejo licenco SL.</w:t>
      </w:r>
    </w:p>
    <w:p w14:paraId="42B66073" w14:textId="77777777" w:rsidR="00917344" w:rsidRPr="009E4752" w:rsidRDefault="00917344" w:rsidP="00917344">
      <w:pPr>
        <w:pStyle w:val="ProductList-Body"/>
      </w:pPr>
    </w:p>
    <w:p w14:paraId="2BA7F5AC" w14:textId="77777777" w:rsidR="00917344" w:rsidRPr="009E4752" w:rsidRDefault="00917344" w:rsidP="00917344">
      <w:pPr>
        <w:pStyle w:val="ProductList-Body"/>
      </w:pPr>
      <w:r w:rsidRPr="009E4752">
        <w:rPr>
          <w:b/>
          <w:color w:val="00188F"/>
        </w:rPr>
        <w:t>Vmesniki API za Zemljevide Bing</w:t>
      </w:r>
    </w:p>
    <w:p w14:paraId="0B1B4362" w14:textId="25048EA2" w:rsidR="00917344" w:rsidRPr="009E4752" w:rsidRDefault="00917344" w:rsidP="00917344">
      <w:pPr>
        <w:pStyle w:val="ProductList-Body"/>
      </w:pPr>
      <w:r w:rsidRPr="009E4752">
        <w:t xml:space="preserve">Stranka lahko uporablja vse vmesnike API za Zemljevide Bing v skladu s pogoji za uporabo vmesnikov API za Microsoftovo platformo Zemljevidi Bing in kompletov za razvoj programske opreme za platformo Zemljevidi Bing, vključno z vsemi prihodnjimi izdajami, ki so na voljo na spletnih mestih </w:t>
      </w:r>
      <w:hyperlink r:id="rId43" w:history="1">
        <w:r w:rsidRPr="009E4752">
          <w:rPr>
            <w:rStyle w:val="Hyperlink"/>
          </w:rPr>
          <w:t>http://go.microsoft.com/fwlink/p/?LinkID=66121</w:t>
        </w:r>
      </w:hyperlink>
      <w:r w:rsidRPr="009E4752">
        <w:t xml:space="preserve"> in </w:t>
      </w:r>
      <w:hyperlink r:id="rId44" w:history="1">
        <w:r w:rsidRPr="009E4752">
          <w:rPr>
            <w:rStyle w:val="Hyperlink"/>
          </w:rPr>
          <w:t>http://go.microsoft.com/fwlink/p/?LinkID=223436</w:t>
        </w:r>
      </w:hyperlink>
      <w:r w:rsidRPr="009E4752">
        <w:t>.</w:t>
      </w:r>
    </w:p>
    <w:p w14:paraId="699EF278" w14:textId="77777777" w:rsidR="00917344" w:rsidRPr="009E4752" w:rsidRDefault="00917344" w:rsidP="00917344">
      <w:pPr>
        <w:pStyle w:val="ProductList-Body"/>
      </w:pPr>
    </w:p>
    <w:p w14:paraId="0C4A1132" w14:textId="77777777" w:rsidR="00917344" w:rsidRPr="009E4752" w:rsidRDefault="00917344" w:rsidP="00917344">
      <w:pPr>
        <w:pStyle w:val="ProductList-Body"/>
      </w:pPr>
      <w:r w:rsidRPr="009E4752">
        <w:rPr>
          <w:b/>
          <w:color w:val="00188F"/>
        </w:rPr>
        <w:t>Zasebnost v storitvi Zemljevidi Bing</w:t>
      </w:r>
    </w:p>
    <w:p w14:paraId="5963E750" w14:textId="57B16C42" w:rsidR="008E1EAF" w:rsidRPr="009E4752" w:rsidRDefault="00917344" w:rsidP="00917344">
      <w:pPr>
        <w:pStyle w:val="ProductList-Body"/>
      </w:pPr>
      <w:r w:rsidRPr="009E4752">
        <w:t xml:space="preserve">Za strankino uporabo storitev Zemljevidi Bing veljajo izjava o zasebnosti in pogoji o zasebnosti za Bing, vključeni v pogoje uporabe za vmesnik API za Microsoftovo platformo Zemljevidi Bing, ki so na voljo na spletnem mestu: </w:t>
      </w:r>
      <w:hyperlink r:id="rId45" w:history="1">
        <w:r w:rsidRPr="009E4752">
          <w:rPr>
            <w:rStyle w:val="Hyperlink"/>
          </w:rPr>
          <w:t>http://go.microsoft.com/fwlink/?LinkID=248686</w:t>
        </w:r>
      </w:hyperlink>
      <w:r w:rsidRPr="009E4752">
        <w:t>.</w:t>
      </w:r>
    </w:p>
    <w:p w14:paraId="5062E615" w14:textId="2CCCD383" w:rsidR="00917344" w:rsidRPr="009E4752" w:rsidRDefault="00B97AFB"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E4BE2FC" w14:textId="6F918930" w:rsidR="008E1EAF" w:rsidRPr="0075793C" w:rsidRDefault="00917344" w:rsidP="003451AB">
      <w:pPr>
        <w:pStyle w:val="ProductList-Offering2Heading"/>
        <w:rPr>
          <w:lang w:val="sl-SI"/>
        </w:rPr>
      </w:pPr>
      <w:r w:rsidRPr="0075793C">
        <w:rPr>
          <w:lang w:val="sl-SI"/>
        </w:rPr>
        <w:tab/>
      </w:r>
      <w:bookmarkStart w:id="128" w:name="_Toc454200106"/>
      <w:r w:rsidRPr="0075793C">
        <w:rPr>
          <w:lang w:val="sl-SI"/>
        </w:rPr>
        <w:t>Microsoft Learning E-Reference Library</w:t>
      </w:r>
      <w:bookmarkEnd w:id="128"/>
    </w:p>
    <w:p w14:paraId="52B5E39A" w14:textId="6497DC6A" w:rsidR="008E1EAF" w:rsidRPr="009E4752" w:rsidRDefault="00917344" w:rsidP="00A914BF">
      <w:pPr>
        <w:pStyle w:val="ProductList-Body"/>
      </w:pPr>
      <w:r w:rsidRPr="009E4752">
        <w:t>Katera koli oseba z veljavnim dostopom do strankinega računalnika ali notranjega omrežja lahko kopira in uporablja dokumentacijo za svoje interne namene. Med dokumentacijo ne sodijo elektronske knjige.</w:t>
      </w:r>
    </w:p>
    <w:p w14:paraId="186404B2" w14:textId="6E277EA4" w:rsidR="00917344" w:rsidRPr="009E4752" w:rsidRDefault="00B97AFB"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6E95B1F" w14:textId="09CFE6AC" w:rsidR="008E1EAF" w:rsidRPr="0075793C" w:rsidRDefault="00917344" w:rsidP="003451AB">
      <w:pPr>
        <w:pStyle w:val="ProductList-Offering2Heading"/>
        <w:rPr>
          <w:lang w:val="sl-SI"/>
        </w:rPr>
      </w:pPr>
      <w:r w:rsidRPr="0075793C">
        <w:rPr>
          <w:lang w:val="sl-SI"/>
        </w:rPr>
        <w:tab/>
      </w:r>
      <w:bookmarkStart w:id="129" w:name="_Toc454200107"/>
      <w:r w:rsidRPr="0075793C">
        <w:rPr>
          <w:lang w:val="sl-SI"/>
        </w:rPr>
        <w:t>Microsoft Learning IT Academy</w:t>
      </w:r>
      <w:bookmarkEnd w:id="129"/>
    </w:p>
    <w:p w14:paraId="246D13D7" w14:textId="77777777" w:rsidR="00917344" w:rsidRPr="009E4752" w:rsidRDefault="00917344" w:rsidP="007815CD">
      <w:pPr>
        <w:pStyle w:val="ProductList-Body"/>
        <w:keepNext/>
      </w:pPr>
      <w:r w:rsidRPr="009E4752">
        <w:rPr>
          <w:b/>
          <w:color w:val="00188F"/>
        </w:rPr>
        <w:t>Licenca SL za storitve</w:t>
      </w:r>
    </w:p>
    <w:p w14:paraId="2B441D8A" w14:textId="78207564" w:rsidR="00917344" w:rsidRPr="009E4752" w:rsidRDefault="00917344" w:rsidP="00917344">
      <w:pPr>
        <w:pStyle w:val="ProductList-Body"/>
      </w:pPr>
      <w:r w:rsidRPr="009E4752">
        <w:t>Licenco SL za storitve potrebujete za vsako lokacijo, ki dostopa do katere koli storitve ali ugodnosti za Microsoft Learning IT Academy ali jo uporablja. Lokacija je opredeljena kot fizično mesto, katerega osebje upravlja isti skrbnik, na primer ravnatelj, v eni stavbi ali skupini stavb v istem študentskem naselju.</w:t>
      </w:r>
    </w:p>
    <w:p w14:paraId="74A23D0C" w14:textId="77777777" w:rsidR="00917344" w:rsidRPr="009E4752" w:rsidRDefault="00917344" w:rsidP="00917344">
      <w:pPr>
        <w:pStyle w:val="ProductList-Body"/>
      </w:pPr>
    </w:p>
    <w:p w14:paraId="62C90E4F" w14:textId="56FB5A3C" w:rsidR="00917344" w:rsidRPr="009E4752" w:rsidRDefault="00917344" w:rsidP="00493012">
      <w:pPr>
        <w:pStyle w:val="ProductList-Body"/>
        <w:keepNext/>
      </w:pPr>
      <w:r w:rsidRPr="009E4752">
        <w:rPr>
          <w:b/>
          <w:color w:val="00188F"/>
        </w:rPr>
        <w:t>Smernice programa IT Academy</w:t>
      </w:r>
    </w:p>
    <w:p w14:paraId="6F2DF207" w14:textId="14F06370" w:rsidR="00917344" w:rsidRPr="009E4752" w:rsidRDefault="00917344" w:rsidP="00917344">
      <w:pPr>
        <w:pStyle w:val="ProductList-Body"/>
      </w:pPr>
      <w:r w:rsidRPr="009E4752">
        <w:t xml:space="preserve">Strankino uporabo storitve Microsoft Learning IT Academy in njenih ugodnosti urejajo smernice programa IT Academy, ki so na voljo na spletnem mestu </w:t>
      </w:r>
      <w:hyperlink r:id="rId46" w:history="1">
        <w:r w:rsidRPr="009E4752">
          <w:rPr>
            <w:rStyle w:val="Hyperlink"/>
          </w:rPr>
          <w:t>http://www.microsoft.com/itacademy</w:t>
        </w:r>
      </w:hyperlink>
      <w:r w:rsidRPr="009E4752">
        <w:t>.</w:t>
      </w:r>
    </w:p>
    <w:p w14:paraId="50AADE8B" w14:textId="77777777" w:rsidR="00917344" w:rsidRPr="009E4752" w:rsidRDefault="00917344" w:rsidP="00917344">
      <w:pPr>
        <w:pStyle w:val="ProductList-Body"/>
      </w:pPr>
    </w:p>
    <w:p w14:paraId="25246280" w14:textId="77777777" w:rsidR="00917344" w:rsidRPr="009E4752" w:rsidRDefault="00917344" w:rsidP="00917344">
      <w:pPr>
        <w:pStyle w:val="ProductList-Body"/>
      </w:pPr>
      <w:r w:rsidRPr="009E4752">
        <w:rPr>
          <w:b/>
          <w:color w:val="00188F"/>
        </w:rPr>
        <w:t>Ugodnosti programa, ki jih zagotavljajo tretje osebe</w:t>
      </w:r>
    </w:p>
    <w:p w14:paraId="6159755F" w14:textId="7FE39CCA" w:rsidR="008E1EAF" w:rsidRPr="009E4752" w:rsidRDefault="00917344" w:rsidP="00917344">
      <w:pPr>
        <w:pStyle w:val="ProductList-Body"/>
      </w:pPr>
      <w:r w:rsidRPr="009E4752">
        <w:t>Ugodnosti programa lahko uporabljajo samo izobraževalno osebje, osebje in študenti licencirane ustanove, ki so trenutno včlanjeni v licencirano ustanovo.</w:t>
      </w:r>
    </w:p>
    <w:p w14:paraId="7BE13356" w14:textId="2FDC7FBC" w:rsidR="00917344" w:rsidRPr="009E4752" w:rsidRDefault="00B97AFB" w:rsidP="00917344">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4CA1C109" w14:textId="77777777" w:rsidR="003A21DC" w:rsidRPr="0075793C" w:rsidRDefault="003A21DC" w:rsidP="003A21DC">
      <w:pPr>
        <w:pStyle w:val="ProductList-Offering2Heading"/>
        <w:rPr>
          <w:lang w:val="sl-SI"/>
        </w:rPr>
      </w:pPr>
      <w:bookmarkStart w:id="130" w:name="MicrosoftPowerBIPro"/>
      <w:r w:rsidRPr="0075793C">
        <w:rPr>
          <w:lang w:val="sl-SI"/>
        </w:rPr>
        <w:tab/>
      </w:r>
      <w:bookmarkStart w:id="131" w:name="_Toc454200108"/>
      <w:r>
        <w:rPr>
          <w:lang w:val="sl-SI"/>
        </w:rPr>
        <w:t xml:space="preserve">Microsoft </w:t>
      </w:r>
      <w:r w:rsidRPr="0075793C">
        <w:rPr>
          <w:lang w:val="sl-SI"/>
        </w:rPr>
        <w:t>Power BI Pro</w:t>
      </w:r>
      <w:bookmarkEnd w:id="131"/>
    </w:p>
    <w:bookmarkEnd w:id="130"/>
    <w:p w14:paraId="74774385" w14:textId="77777777" w:rsidR="003A21DC" w:rsidRPr="009E4752" w:rsidRDefault="003A21DC" w:rsidP="003A21DC">
      <w:pPr>
        <w:pStyle w:val="ProductList-Body"/>
        <w:tabs>
          <w:tab w:val="clear" w:pos="158"/>
          <w:tab w:val="left" w:pos="360"/>
        </w:tabs>
      </w:pPr>
      <w:r w:rsidRPr="009E4752">
        <w:rPr>
          <w:b/>
          <w:color w:val="00188F"/>
        </w:rPr>
        <w:t>Obvestila</w:t>
      </w:r>
    </w:p>
    <w:p w14:paraId="1E662993" w14:textId="77777777" w:rsidR="003A21DC" w:rsidRPr="009E4752" w:rsidRDefault="003A21DC" w:rsidP="003A21DC">
      <w:pPr>
        <w:pStyle w:val="ProductList-Body"/>
      </w:pPr>
      <w:r w:rsidRPr="009E4752">
        <w:t xml:space="preserve">Velja obvestilo za storitev Zemljevidi Bing v </w:t>
      </w:r>
      <w:hyperlink w:anchor="Attachment1" w:history="1">
        <w:r w:rsidRPr="009E4752">
          <w:rPr>
            <w:rStyle w:val="Hyperlink"/>
          </w:rPr>
          <w:t>Dodatku 1</w:t>
        </w:r>
      </w:hyperlink>
      <w:r w:rsidRPr="009E4752">
        <w:t>.</w:t>
      </w:r>
    </w:p>
    <w:p w14:paraId="5055A160" w14:textId="77777777" w:rsidR="003A21DC" w:rsidRPr="009E4752" w:rsidRDefault="00B97AFB" w:rsidP="003A21DC">
      <w:pPr>
        <w:pStyle w:val="ProductList-Body"/>
        <w:shd w:val="clear" w:color="auto" w:fill="A6A6A6" w:themeFill="background1" w:themeFillShade="A6"/>
        <w:spacing w:before="120" w:after="240"/>
        <w:jc w:val="right"/>
      </w:pPr>
      <w:hyperlink w:anchor="TableofContents" w:history="1">
        <w:r w:rsidR="003A21DC" w:rsidRPr="009E4752">
          <w:rPr>
            <w:rStyle w:val="Hyperlink"/>
            <w:sz w:val="16"/>
            <w:szCs w:val="16"/>
          </w:rPr>
          <w:t>Kazalo</w:t>
        </w:r>
      </w:hyperlink>
      <w:r w:rsidR="003A21DC" w:rsidRPr="009E4752">
        <w:rPr>
          <w:sz w:val="16"/>
          <w:szCs w:val="16"/>
        </w:rPr>
        <w:t>/</w:t>
      </w:r>
      <w:hyperlink w:anchor="GeneralTerms" w:history="1">
        <w:r w:rsidR="003A21DC" w:rsidRPr="009E4752">
          <w:rPr>
            <w:rStyle w:val="Hyperlink"/>
            <w:sz w:val="16"/>
            <w:szCs w:val="16"/>
          </w:rPr>
          <w:t>Splošni pogoji</w:t>
        </w:r>
      </w:hyperlink>
    </w:p>
    <w:p w14:paraId="5EEA3C10" w14:textId="1F1BB2CC" w:rsidR="00581CDB" w:rsidRPr="0075793C" w:rsidRDefault="003A21DC" w:rsidP="003451AB">
      <w:pPr>
        <w:pStyle w:val="ProductList-Offering2Heading"/>
        <w:rPr>
          <w:lang w:val="sl-SI"/>
        </w:rPr>
      </w:pPr>
      <w:r>
        <w:rPr>
          <w:lang w:val="sl-SI"/>
        </w:rPr>
        <w:lastRenderedPageBreak/>
        <w:tab/>
      </w:r>
      <w:bookmarkStart w:id="132" w:name="_Toc454200109"/>
      <w:r w:rsidR="00581CDB" w:rsidRPr="0075793C">
        <w:rPr>
          <w:lang w:val="sl-SI"/>
        </w:rPr>
        <w:t>Office 365 Developer</w:t>
      </w:r>
      <w:bookmarkEnd w:id="132"/>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491AA8F9" w14:textId="77777777" w:rsidR="00581CDB" w:rsidRPr="009E4752" w:rsidRDefault="00B97AFB" w:rsidP="00581CD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782386C1" w14:textId="234B4DB7" w:rsidR="00D67A4B" w:rsidRPr="0075793C" w:rsidRDefault="00D67A4B" w:rsidP="002D5E6D">
      <w:pPr>
        <w:pStyle w:val="ProductList-Offering2Heading"/>
        <w:keepNext/>
        <w:rPr>
          <w:lang w:val="sl-SI"/>
        </w:rPr>
      </w:pPr>
      <w:r w:rsidRPr="0075793C">
        <w:rPr>
          <w:lang w:val="sl-SI"/>
        </w:rPr>
        <w:tab/>
      </w:r>
      <w:bookmarkStart w:id="133" w:name="_Toc454200110"/>
      <w:r w:rsidRPr="0075793C">
        <w:rPr>
          <w:lang w:val="sl-SI"/>
        </w:rPr>
        <w:t>Programski vmesnik Translator</w:t>
      </w:r>
      <w:bookmarkEnd w:id="133"/>
    </w:p>
    <w:p w14:paraId="3779266A" w14:textId="3DF23AA1" w:rsidR="00D67A4B" w:rsidRPr="009E4752" w:rsidRDefault="00D67A4B" w:rsidP="00A914BF">
      <w:pPr>
        <w:pStyle w:val="ProductList-Body"/>
      </w:pPr>
      <w:r w:rsidRPr="009E4752">
        <w:t xml:space="preserve">Stranka lahko vmesnik API za Translator uporablja v skladu s pogoji uporabe za vmesnik API za Translator, vključno z nadomestnimi pogoji, ki so na voljo na spletnem mestu </w:t>
      </w:r>
      <w:hyperlink r:id="rId47" w:history="1">
        <w:r w:rsidRPr="009E4752">
          <w:rPr>
            <w:rStyle w:val="Hyperlink"/>
          </w:rPr>
          <w:t>http://aka.ms/translatortou</w:t>
        </w:r>
      </w:hyperlink>
      <w:r w:rsidRPr="009E4752">
        <w:t xml:space="preserve">, in izjavo o zasebnosti za Translator, ki je na voljo na spletnem mestu </w:t>
      </w:r>
      <w:hyperlink r:id="rId48" w:history="1">
        <w:r w:rsidRPr="009E4752">
          <w:rPr>
            <w:rStyle w:val="Hyperlink"/>
          </w:rPr>
          <w:t>http://aka.ms/translatorprivacy</w:t>
        </w:r>
      </w:hyperlink>
      <w:r w:rsidRPr="009E4752">
        <w:t>.</w:t>
      </w:r>
    </w:p>
    <w:p w14:paraId="472476E8" w14:textId="75F2672B" w:rsidR="00D67A4B" w:rsidRPr="009E4752" w:rsidRDefault="00B97AFB"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2A97184F" w14:textId="194DAA50" w:rsidR="000E6ED8" w:rsidRPr="0075793C" w:rsidRDefault="00414009" w:rsidP="003451AB">
      <w:pPr>
        <w:pStyle w:val="ProductList-Offering2Heading"/>
        <w:rPr>
          <w:lang w:val="sl-SI"/>
        </w:rPr>
      </w:pPr>
      <w:r w:rsidRPr="0075793C">
        <w:rPr>
          <w:lang w:val="sl-SI"/>
        </w:rPr>
        <w:tab/>
      </w:r>
      <w:bookmarkStart w:id="134" w:name="_Toc454200111"/>
      <w:r w:rsidRPr="0075793C">
        <w:rPr>
          <w:lang w:val="sl-SI"/>
        </w:rPr>
        <w:t>Yammer Enterprise</w:t>
      </w:r>
      <w:bookmarkEnd w:id="134"/>
    </w:p>
    <w:p w14:paraId="24A27310" w14:textId="77777777" w:rsidR="002D5E6D" w:rsidRPr="000772BE" w:rsidRDefault="002D5E6D" w:rsidP="002D5E6D">
      <w:pPr>
        <w:pStyle w:val="ProductList-Body"/>
      </w:pPr>
      <w:r>
        <w:rPr>
          <w:b/>
          <w:color w:val="00188F"/>
        </w:rPr>
        <w:t>Obvestila</w:t>
      </w:r>
    </w:p>
    <w:p w14:paraId="029A43E4" w14:textId="34CA83FF" w:rsidR="002D5E6D" w:rsidRDefault="002D5E6D" w:rsidP="002D5E6D">
      <w:pPr>
        <w:pStyle w:val="ProductList-Body"/>
        <w:keepNext/>
        <w:rPr>
          <w:b/>
          <w:color w:val="00188F"/>
        </w:rPr>
      </w:pPr>
      <w:r>
        <w:t xml:space="preserve">Za morebitne storitve prehoda, selitve ali uvajanja, zagotovljene stranki, velja obvestilo o strokovnih storitvah v </w:t>
      </w:r>
      <w:hyperlink w:anchor="Attachment1" w:history="1">
        <w:r>
          <w:rPr>
            <w:rStyle w:val="Hyperlink"/>
          </w:rPr>
          <w:t>Dodatku 1</w:t>
        </w:r>
      </w:hyperlink>
      <w:r>
        <w:t>.</w:t>
      </w:r>
    </w:p>
    <w:p w14:paraId="57064CC0" w14:textId="77777777" w:rsidR="002D5E6D" w:rsidRDefault="002D5E6D" w:rsidP="00493012">
      <w:pPr>
        <w:pStyle w:val="ProductList-Body"/>
        <w:keepNext/>
        <w:rPr>
          <w:b/>
          <w:color w:val="00188F"/>
        </w:rPr>
      </w:pPr>
    </w:p>
    <w:p w14:paraId="669D9CAE" w14:textId="099C94D4" w:rsidR="00D67A4B" w:rsidRPr="009E4752" w:rsidRDefault="00D67A4B" w:rsidP="00493012">
      <w:pPr>
        <w:pStyle w:val="ProductList-Body"/>
        <w:keepNext/>
      </w:pPr>
      <w:r w:rsidRPr="009E4752">
        <w:rPr>
          <w:b/>
          <w:color w:val="00188F"/>
        </w:rPr>
        <w:t>Zunanji uporabniki</w:t>
      </w:r>
    </w:p>
    <w:p w14:paraId="7EEBD74F" w14:textId="47909BD2" w:rsidR="00D67A4B" w:rsidRPr="009E4752" w:rsidRDefault="00D67A4B" w:rsidP="00D67A4B">
      <w:pPr>
        <w:pStyle w:val="ProductList-Body"/>
      </w:pPr>
      <w:r w:rsidRPr="009E4752">
        <w:t>Zunanji uporabniki, ki so v storitev Yammer povabljeni prek zunanjega omrežja, ne potrebujejo uporabniških licenc SL.</w:t>
      </w:r>
    </w:p>
    <w:p w14:paraId="76302AA6" w14:textId="3EA83917" w:rsidR="00D67A4B" w:rsidRPr="009E4752" w:rsidRDefault="00B97AFB" w:rsidP="00D67A4B">
      <w:pPr>
        <w:pStyle w:val="ProductList-Body"/>
        <w:shd w:val="clear" w:color="auto" w:fill="A6A6A6" w:themeFill="background1" w:themeFillShade="A6"/>
        <w:spacing w:before="120" w:after="240"/>
        <w:jc w:val="right"/>
      </w:pPr>
      <w:hyperlink w:anchor="TableofContents" w:history="1">
        <w:r w:rsidR="00355E55" w:rsidRPr="009E4752">
          <w:rPr>
            <w:rStyle w:val="Hyperlink"/>
            <w:sz w:val="16"/>
            <w:szCs w:val="16"/>
          </w:rPr>
          <w:t>Kazalo</w:t>
        </w:r>
      </w:hyperlink>
      <w:r w:rsidR="00355E55" w:rsidRPr="009E4752">
        <w:rPr>
          <w:sz w:val="16"/>
          <w:szCs w:val="16"/>
        </w:rPr>
        <w:t>/</w:t>
      </w:r>
      <w:hyperlink w:anchor="GeneralTerms" w:history="1">
        <w:r w:rsidR="00355E55" w:rsidRPr="009E4752">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135" w:name="Attachment1"/>
      <w:bookmarkStart w:id="136" w:name="_Toc454200112"/>
      <w:r w:rsidRPr="009E4752">
        <w:lastRenderedPageBreak/>
        <w:t>Dodatek 1 – Obvestila</w:t>
      </w:r>
      <w:bookmarkEnd w:id="135"/>
      <w:bookmarkEnd w:id="136"/>
    </w:p>
    <w:p w14:paraId="2F4609B8" w14:textId="0A35F4A9" w:rsidR="004D27A6" w:rsidRPr="0075793C" w:rsidRDefault="00D67A4B" w:rsidP="003451AB">
      <w:pPr>
        <w:pStyle w:val="ProductList-Offering1Heading"/>
        <w:rPr>
          <w:lang w:val="sl-SI"/>
        </w:rPr>
      </w:pPr>
      <w:bookmarkStart w:id="137" w:name="_Toc454200113"/>
      <w:r w:rsidRPr="0075793C">
        <w:rPr>
          <w:lang w:val="sl-SI"/>
        </w:rPr>
        <w:t>Zemljevidi Bing</w:t>
      </w:r>
      <w:bookmarkEnd w:id="137"/>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49" w:history="1">
        <w:r w:rsidRPr="009E4752">
          <w:rPr>
            <w:rStyle w:val="Hyperlink"/>
          </w:rPr>
          <w:t>go.microsoft.com/?linkid=9710837</w:t>
        </w:r>
      </w:hyperlink>
      <w:r w:rsidRPr="009E4752">
        <w:t xml:space="preserve">, in izjava o zasebnosti za storitev Zemljevidi Bing, ki je na voljo na spletnem mestu </w:t>
      </w:r>
      <w:hyperlink r:id="rId50" w:history="1">
        <w:r w:rsidRPr="009E4752">
          <w:rPr>
            <w:rStyle w:val="Hyperlink"/>
          </w:rPr>
          <w:t>go.microsoft.com/fwlink/?LinkID=248686</w:t>
        </w:r>
      </w:hyperlink>
      <w:r w:rsidRPr="009E4752">
        <w:t>.</w:t>
      </w:r>
    </w:p>
    <w:bookmarkStart w:id="138" w:name="_Toc431459551"/>
    <w:p w14:paraId="58F4A926" w14:textId="4F94415F" w:rsidR="002D5E6D" w:rsidRPr="000772BE" w:rsidRDefault="002D5E6D" w:rsidP="002D5E6D">
      <w:pPr>
        <w:pStyle w:val="ProductList-Body"/>
        <w:shd w:val="clear" w:color="auto" w:fill="A6A6A6" w:themeFill="background1" w:themeFillShade="A6"/>
        <w:spacing w:before="120" w:after="240"/>
        <w:jc w:val="right"/>
      </w:pPr>
      <w:r>
        <w:fldChar w:fldCharType="begin"/>
      </w:r>
      <w:r>
        <w:instrText>HYPERLINK \l "Kazalo"</w:instrText>
      </w:r>
      <w:r>
        <w:fldChar w:fldCharType="separate"/>
      </w:r>
      <w:r w:rsidR="003A21DC">
        <w:rPr>
          <w:rStyle w:val="Hyperlink"/>
          <w:sz w:val="16"/>
          <w:szCs w:val="16"/>
        </w:rPr>
        <w:t>Kazalo</w:t>
      </w:r>
      <w:r>
        <w:fldChar w:fldCharType="end"/>
      </w:r>
      <w:r>
        <w:rPr>
          <w:sz w:val="16"/>
          <w:szCs w:val="16"/>
        </w:rPr>
        <w:t>/</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139" w:name="_Toc454200114"/>
      <w:bookmarkStart w:id="140" w:name="ProfessionalServices"/>
      <w:r w:rsidRPr="0075793C">
        <w:rPr>
          <w:lang w:val="sl-SI"/>
        </w:rPr>
        <w:t>Strokovne storitve</w:t>
      </w:r>
      <w:bookmarkEnd w:id="138"/>
      <w:bookmarkEnd w:id="139"/>
    </w:p>
    <w:bookmarkEnd w:id="140"/>
    <w:p w14:paraId="43D6BD28" w14:textId="77777777" w:rsidR="004A4465" w:rsidRDefault="004A4465" w:rsidP="004A4465">
      <w:pPr>
        <w:pStyle w:val="ProductList-Body"/>
      </w:pPr>
      <w:r>
        <w:t>Stranka je morda upravičena do Microsoftove podpore strankam in svetovalnih storitev, povezanih s to spletno storitvijo. Te storitve so »strokovne storitve« na podlagi strankine pogodbe o količinskem licenciranju. Če strankina pogodba o količinskem licenciranju velja samo za spletne storitve (in ne definira strokovnih storitev), se te storitve zagotavljajo skladno z razdelkom »Pogoji za strokovne storitve« spodaj.</w:t>
      </w:r>
    </w:p>
    <w:p w14:paraId="2023898A" w14:textId="77777777" w:rsidR="004A4465" w:rsidRDefault="004A4465" w:rsidP="004A4465">
      <w:pPr>
        <w:pStyle w:val="ProductList-Body"/>
      </w:pPr>
    </w:p>
    <w:p w14:paraId="0E603D17" w14:textId="77777777" w:rsidR="004A4465" w:rsidRDefault="004A4465" w:rsidP="004A4465">
      <w:pPr>
        <w:pStyle w:val="ProductList-Body"/>
      </w:pPr>
      <w:r>
        <w:t>Profesionalne storitve, na katere se nanaša to obvestilo, niso spletne storitve in zanje ne veljajo preostali pogoji za spletne storitve ter morebitno dopolnilo glede obdelave podatkov ali pogodba HIPAA Business Associate Agreement, ki sta ju podpisali obe pogodbeni stranki. Vse informacije, posredovane Microsoftu v povezavi s temi strokovnimi storitvami, so zaščitene skladno z določili o zaupnosti v strankini pogodbi o količinskem licenciranju</w:t>
      </w:r>
      <w:r>
        <w:rPr>
          <w:szCs w:val="18"/>
        </w:rPr>
        <w:t>.</w:t>
      </w:r>
    </w:p>
    <w:p w14:paraId="1D14598C" w14:textId="77777777" w:rsidR="004A4465" w:rsidRDefault="004A4465" w:rsidP="004A4465">
      <w:pPr>
        <w:pStyle w:val="ProductList-Body"/>
      </w:pPr>
    </w:p>
    <w:p w14:paraId="30BC208F" w14:textId="77777777" w:rsidR="004A4465" w:rsidRDefault="004A4465" w:rsidP="004A4465">
      <w:pPr>
        <w:pStyle w:val="ProductList-Body"/>
      </w:pPr>
      <w:r>
        <w:t>Za te strokovne storitve morda veljajo dodatni pogoji, vendar samo, če niso v navzkrižju s tem obvestilom.</w:t>
      </w:r>
    </w:p>
    <w:p w14:paraId="03BE6376" w14:textId="77777777" w:rsidR="002D5E6D" w:rsidRPr="000772BE" w:rsidRDefault="002D5E6D" w:rsidP="002D5E6D">
      <w:pPr>
        <w:pStyle w:val="ProductList-Body"/>
      </w:pPr>
    </w:p>
    <w:p w14:paraId="39FA60B0" w14:textId="77777777" w:rsidR="002D5E6D" w:rsidRPr="000772BE" w:rsidRDefault="002D5E6D" w:rsidP="002D5E6D">
      <w:pPr>
        <w:pStyle w:val="ProductList-Body"/>
      </w:pPr>
      <w:r>
        <w:rPr>
          <w:b/>
          <w:color w:val="00188F"/>
        </w:rPr>
        <w:t>Pogoji za strokovne storitve</w:t>
      </w:r>
    </w:p>
    <w:p w14:paraId="46F73441" w14:textId="77777777" w:rsidR="002D5E6D" w:rsidRPr="000772BE" w:rsidRDefault="002D5E6D" w:rsidP="002D5E6D">
      <w:pPr>
        <w:pStyle w:val="ProductList-Body"/>
      </w:pPr>
      <w:r>
        <w:rPr>
          <w:b/>
          <w:color w:val="00188F"/>
        </w:rPr>
        <w:t>Definicija</w:t>
      </w:r>
    </w:p>
    <w:p w14:paraId="149C6E31" w14:textId="77777777" w:rsidR="002D5E6D" w:rsidRPr="000772BE" w:rsidRDefault="002D5E6D" w:rsidP="002D5E6D">
      <w:pPr>
        <w:pStyle w:val="ProductList-Body"/>
      </w:pPr>
      <w:r>
        <w:t>Vse storitve, za katere velja to obvestilo, so skupaj definirane kot »strokovne storitve«.</w:t>
      </w:r>
    </w:p>
    <w:p w14:paraId="503C19B4" w14:textId="77777777" w:rsidR="002D5E6D" w:rsidRPr="000772BE" w:rsidRDefault="002D5E6D" w:rsidP="002D5E6D">
      <w:pPr>
        <w:pStyle w:val="ProductList-Body"/>
      </w:pPr>
    </w:p>
    <w:p w14:paraId="2CB2E84E" w14:textId="77777777" w:rsidR="002D5E6D" w:rsidRPr="000772BE" w:rsidRDefault="002D5E6D" w:rsidP="002D5E6D">
      <w:pPr>
        <w:pStyle w:val="ProductList-Body"/>
      </w:pPr>
      <w:r>
        <w:rPr>
          <w:b/>
          <w:color w:val="00188F"/>
        </w:rPr>
        <w:t>Obveznosti pogodbenih strank</w:t>
      </w:r>
    </w:p>
    <w:p w14:paraId="6686D0F9" w14:textId="77777777" w:rsidR="002D5E6D" w:rsidRPr="000772BE" w:rsidRDefault="002D5E6D" w:rsidP="002D5E6D">
      <w:pPr>
        <w:pStyle w:val="ProductList-Body"/>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2D5E6D">
      <w:pPr>
        <w:pStyle w:val="ProductList-Body"/>
      </w:pPr>
    </w:p>
    <w:p w14:paraId="2B072CF5" w14:textId="77777777" w:rsidR="002D5E6D" w:rsidRPr="000772BE" w:rsidRDefault="002D5E6D" w:rsidP="002D5E6D">
      <w:pPr>
        <w:pStyle w:val="ProductList-Body"/>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2D5E6D">
      <w:pPr>
        <w:pStyle w:val="ProductList-Body"/>
      </w:pPr>
    </w:p>
    <w:p w14:paraId="3D088A88" w14:textId="77777777" w:rsidR="002D5E6D" w:rsidRPr="000772BE" w:rsidRDefault="002D5E6D" w:rsidP="002D5E6D">
      <w:pPr>
        <w:pStyle w:val="ProductList-Body"/>
      </w:pPr>
      <w:r>
        <w:rPr>
          <w:b/>
          <w:color w:val="00188F"/>
        </w:rPr>
        <w:t>Omejitev odgovornosti</w:t>
      </w:r>
    </w:p>
    <w:p w14:paraId="0BB7662A" w14:textId="77777777" w:rsidR="002D5E6D" w:rsidRPr="000772BE" w:rsidRDefault="002D5E6D" w:rsidP="002D5E6D">
      <w:pPr>
        <w:pStyle w:val="ProductList-Body"/>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pogodbene stranke za varovanje zaupnosti ali (2) kršitve pravic intelektualne lastnine druge pogodbene stranke, ne velja nobena omejitev ali izključitev.</w:t>
      </w:r>
    </w:p>
    <w:p w14:paraId="15D71C2C" w14:textId="77777777" w:rsidR="002D5E6D" w:rsidRPr="000772BE" w:rsidRDefault="002D5E6D" w:rsidP="002D5E6D">
      <w:pPr>
        <w:pStyle w:val="ProductList-Body"/>
      </w:pPr>
    </w:p>
    <w:p w14:paraId="0AB56800" w14:textId="77777777" w:rsidR="00D22692" w:rsidRPr="003C69A1" w:rsidRDefault="00D22692" w:rsidP="00D22692">
      <w:pPr>
        <w:pStyle w:val="ProductList-Body"/>
        <w:outlineLvl w:val="2"/>
      </w:pPr>
      <w:r>
        <w:rPr>
          <w:b/>
          <w:color w:val="00188F"/>
        </w:rPr>
        <w:t>Popravki</w:t>
      </w:r>
    </w:p>
    <w:p w14:paraId="6C63787A" w14:textId="77777777" w:rsidR="00D22692" w:rsidRPr="003C69A1" w:rsidRDefault="00D22692" w:rsidP="00D22692">
      <w:pPr>
        <w:pStyle w:val="ProductList-Body"/>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D22692">
      <w:pPr>
        <w:pStyle w:val="ProductList-Body"/>
      </w:pPr>
    </w:p>
    <w:p w14:paraId="291F0630" w14:textId="77777777" w:rsidR="00D22692" w:rsidRPr="003C69A1" w:rsidRDefault="00D22692" w:rsidP="00D22692">
      <w:pPr>
        <w:pStyle w:val="ProductList-Body"/>
        <w:outlineLvl w:val="2"/>
      </w:pPr>
      <w:r>
        <w:rPr>
          <w:b/>
          <w:color w:val="00188F"/>
        </w:rPr>
        <w:t>Obstoječe delo</w:t>
      </w:r>
    </w:p>
    <w:p w14:paraId="263D2C9E" w14:textId="77777777" w:rsidR="00D22692" w:rsidRPr="003C69A1" w:rsidRDefault="00D22692" w:rsidP="00D22692">
      <w:pPr>
        <w:pStyle w:val="ProductList-Body"/>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3C69A1" w:rsidRDefault="00D22692" w:rsidP="00D22692">
      <w:pPr>
        <w:pStyle w:val="ProductList-Body"/>
      </w:pPr>
    </w:p>
    <w:p w14:paraId="61AD0919" w14:textId="77777777" w:rsidR="00D22692" w:rsidRPr="003C69A1" w:rsidRDefault="00D22692" w:rsidP="00D22692">
      <w:pPr>
        <w:pStyle w:val="ProductList-Body"/>
        <w:keepNext/>
      </w:pPr>
      <w:r>
        <w:rPr>
          <w:b/>
          <w:color w:val="00188F"/>
        </w:rPr>
        <w:lastRenderedPageBreak/>
        <w:t>Predmeti dobave storitev</w:t>
      </w:r>
    </w:p>
    <w:p w14:paraId="4642DFB8" w14:textId="77777777" w:rsidR="00D22692" w:rsidRPr="003C69A1" w:rsidRDefault="00D22692" w:rsidP="00D22692">
      <w:pPr>
        <w:pStyle w:val="ProductList-Body"/>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3C69A1" w:rsidRDefault="00D22692" w:rsidP="00D22692">
      <w:pPr>
        <w:pStyle w:val="ProductList-Body"/>
      </w:pPr>
    </w:p>
    <w:p w14:paraId="63D9F48B" w14:textId="77777777" w:rsidR="00D22692" w:rsidRPr="003C69A1" w:rsidRDefault="00D22692" w:rsidP="00D22692">
      <w:pPr>
        <w:pStyle w:val="ProductList-Body"/>
        <w:tabs>
          <w:tab w:val="clear" w:pos="158"/>
          <w:tab w:val="left" w:pos="360"/>
        </w:tabs>
      </w:pPr>
      <w:r>
        <w:rPr>
          <w:b/>
          <w:color w:val="00188F"/>
        </w:rPr>
        <w:t>Tehnologija, ki ni Microsoftova</w:t>
      </w:r>
    </w:p>
    <w:p w14:paraId="3B877614" w14:textId="77777777" w:rsidR="00D22692" w:rsidRPr="003C69A1" w:rsidRDefault="00D22692" w:rsidP="00D22692">
      <w:pPr>
        <w:pStyle w:val="ProductList-Body"/>
      </w:pPr>
      <w:r>
        <w:t>Stranka je izključno odgovorna za programsko opremo ali tehnologijo, ki ni Microsoftova ter jo namesti in uporablja s spletnimi storitvami, popravki ali predmeti dobave storitev.</w:t>
      </w:r>
    </w:p>
    <w:p w14:paraId="6996221E" w14:textId="77777777" w:rsidR="002D5E6D" w:rsidRPr="000772BE" w:rsidRDefault="002D5E6D" w:rsidP="002D5E6D">
      <w:pPr>
        <w:pStyle w:val="ProductList-Body"/>
      </w:pPr>
    </w:p>
    <w:p w14:paraId="3FA7D787" w14:textId="77777777" w:rsidR="002D5E6D" w:rsidRPr="000772BE" w:rsidRDefault="002D5E6D" w:rsidP="002D5E6D">
      <w:pPr>
        <w:pStyle w:val="ProductList-Body"/>
        <w:outlineLvl w:val="2"/>
      </w:pPr>
      <w:r>
        <w:rPr>
          <w:b/>
          <w:color w:val="00188F"/>
        </w:rPr>
        <w:t>Pravice lastniško povezanih podjetij</w:t>
      </w:r>
    </w:p>
    <w:p w14:paraId="25042ED6" w14:textId="77777777" w:rsidR="002D5E6D" w:rsidRPr="000772BE" w:rsidRDefault="002D5E6D" w:rsidP="002D5E6D">
      <w:pPr>
        <w:pStyle w:val="ProductList-Body"/>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0772BE" w:rsidRDefault="002D5E6D" w:rsidP="002D5E6D">
      <w:pPr>
        <w:pStyle w:val="ProductList-Body"/>
      </w:pPr>
    </w:p>
    <w:p w14:paraId="193C34DA" w14:textId="77777777" w:rsidR="002D5E6D" w:rsidRPr="000772BE" w:rsidRDefault="002D5E6D" w:rsidP="002D5E6D">
      <w:pPr>
        <w:pStyle w:val="ProductList-Body"/>
      </w:pPr>
      <w:r>
        <w:rPr>
          <w:b/>
          <w:color w:val="00188F"/>
        </w:rPr>
        <w:t>Stranke v vladnih ustanovah</w:t>
      </w:r>
    </w:p>
    <w:p w14:paraId="35C4582D" w14:textId="77777777" w:rsidR="002D5E6D" w:rsidRPr="000772BE" w:rsidRDefault="002D5E6D" w:rsidP="002D5E6D">
      <w:pPr>
        <w:pStyle w:val="ProductList-Body"/>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p w14:paraId="48778D0A" w14:textId="5B5F852F" w:rsidR="002D5E6D" w:rsidRPr="000772BE" w:rsidRDefault="00B97AFB" w:rsidP="002D5E6D">
      <w:pPr>
        <w:pStyle w:val="ProductList-Body"/>
        <w:shd w:val="clear" w:color="auto" w:fill="A6A6A6" w:themeFill="background1" w:themeFillShade="A6"/>
        <w:spacing w:before="120" w:after="240"/>
        <w:jc w:val="right"/>
      </w:pPr>
      <w:hyperlink w:anchor="TableofContents"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141" w:name="_Toc451949080"/>
      <w:bookmarkStart w:id="142" w:name="_Toc454200115"/>
      <w:r w:rsidRPr="003A21DC">
        <w:rPr>
          <w:lang w:val="sl-SI"/>
        </w:rPr>
        <w:t>Obvestilo o kodiranju Azure Media Services H.265/HEVC Encoding</w:t>
      </w:r>
      <w:bookmarkEnd w:id="141"/>
      <w:bookmarkEnd w:id="142"/>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CA46EFD" w14:textId="67EFEFF2" w:rsidR="003A21DC" w:rsidRPr="00585A48" w:rsidRDefault="00B97AFB" w:rsidP="003A21DC">
      <w:pPr>
        <w:pStyle w:val="ProductList-Body"/>
        <w:shd w:val="clear" w:color="auto" w:fill="A6A6A6" w:themeFill="background1" w:themeFillShade="A6"/>
        <w:spacing w:before="120" w:after="240"/>
        <w:jc w:val="right"/>
        <w:rPr>
          <w:sz w:val="16"/>
          <w:szCs w:val="16"/>
        </w:rPr>
      </w:pPr>
      <w:hyperlink w:anchor="TableofContents" w:history="1">
        <w:r w:rsidR="003A21DC">
          <w:rPr>
            <w:rStyle w:val="Hyperlink"/>
            <w:sz w:val="16"/>
            <w:szCs w:val="16"/>
          </w:rPr>
          <w:t>Kazalo</w:t>
        </w:r>
      </w:hyperlink>
      <w:r w:rsidR="003A21DC">
        <w:rPr>
          <w:sz w:val="16"/>
          <w:szCs w:val="16"/>
        </w:rPr>
        <w:t>/</w:t>
      </w:r>
      <w:hyperlink w:anchor="GeneralTerms" w:history="1">
        <w:r w:rsidR="003A21DC">
          <w:rPr>
            <w:rStyle w:val="Hyperlink"/>
            <w:sz w:val="16"/>
            <w:szCs w:val="16"/>
          </w:rPr>
          <w:t>Splošni pogoji</w:t>
        </w:r>
      </w:hyperlink>
    </w:p>
    <w:p w14:paraId="7C9D16CC" w14:textId="69462CD5" w:rsidR="00D67A4B" w:rsidRPr="0075793C" w:rsidRDefault="00A27D70" w:rsidP="003451AB">
      <w:pPr>
        <w:pStyle w:val="ProductList-Offering1Heading"/>
        <w:rPr>
          <w:lang w:val="sl-SI"/>
        </w:rPr>
      </w:pPr>
      <w:bookmarkStart w:id="143" w:name="_Toc454200116"/>
      <w:r w:rsidRPr="0075793C">
        <w:rPr>
          <w:lang w:val="sl-SI"/>
        </w:rPr>
        <w:t>Obvestilo o vizualnem standardu H.264/AVC, videostandardu VC-1, vizualnem standardu MPEG-4 in videostandardu MPEG-2</w:t>
      </w:r>
      <w:bookmarkEnd w:id="143"/>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51"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62CAC43" w14:textId="0A3B5AC5" w:rsidR="002D5E6D" w:rsidRPr="000772BE" w:rsidRDefault="00B97AFB" w:rsidP="002D5E6D">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0B8C43B6" w14:textId="77777777" w:rsidR="00D67A4B" w:rsidRPr="009E4752" w:rsidRDefault="00D67A4B" w:rsidP="00A914BF">
      <w:pPr>
        <w:pStyle w:val="ProductList-Body"/>
      </w:pPr>
    </w:p>
    <w:p w14:paraId="4F39DF5C" w14:textId="77777777" w:rsidR="00A27D70" w:rsidRPr="009E4752" w:rsidRDefault="00A27D70" w:rsidP="00A914BF">
      <w:pPr>
        <w:pStyle w:val="ProductList-Body"/>
      </w:pPr>
    </w:p>
    <w:p w14:paraId="76427307" w14:textId="77777777" w:rsidR="00D67A4B" w:rsidRPr="009E4752" w:rsidRDefault="00D67A4B" w:rsidP="00A914BF">
      <w:pPr>
        <w:pStyle w:val="ProductList-Body"/>
        <w:sectPr w:rsidR="00D67A4B" w:rsidRPr="009E4752" w:rsidSect="00A61B2A">
          <w:footerReference w:type="default" r:id="rId52"/>
          <w:footerReference w:type="first" r:id="rId53"/>
          <w:pgSz w:w="12240" w:h="15840"/>
          <w:pgMar w:top="1440" w:right="720" w:bottom="1440" w:left="720" w:header="720" w:footer="720" w:gutter="0"/>
          <w:cols w:space="720"/>
          <w:titlePg/>
          <w:docGrid w:linePitch="360"/>
        </w:sectPr>
      </w:pPr>
    </w:p>
    <w:p w14:paraId="4555E74B" w14:textId="77777777" w:rsidR="004A4465" w:rsidRDefault="004A4465" w:rsidP="004A4465">
      <w:pPr>
        <w:pStyle w:val="ProductList-SectionHeading"/>
        <w:outlineLvl w:val="0"/>
      </w:pPr>
      <w:bookmarkStart w:id="144" w:name="_Toc454200117"/>
      <w:bookmarkStart w:id="145" w:name="Attachment2"/>
      <w:r>
        <w:lastRenderedPageBreak/>
        <w:t>Dodatek 2 – Zbirke z naročniško licenco</w:t>
      </w:r>
      <w:bookmarkEnd w:id="144"/>
    </w:p>
    <w:bookmarkEnd w:id="145"/>
    <w:p w14:paraId="0B97016A" w14:textId="77777777" w:rsidR="004A4465" w:rsidRDefault="004A4465" w:rsidP="004A4465">
      <w:pPr>
        <w:pStyle w:val="ProductList-Body"/>
        <w:spacing w:after="120"/>
        <w:jc w:val="both"/>
      </w:pPr>
      <w:r>
        <w:t xml:space="preserve">Spletne storitve so lahko na voljo za nakup kot zbirke spletnih storitev. Če je v spodnji tabeli v vrstici, v kateri je navedena spletna storitev, celica obarvana </w:t>
      </w:r>
      <w:r>
        <w:rPr>
          <w:color w:val="000000" w:themeColor="text1"/>
          <w:shd w:val="clear" w:color="auto" w:fill="4668C5"/>
        </w:rPr>
        <w:t>modro</w:t>
      </w:r>
      <w:r>
        <w:t xml:space="preserve">, zbirka licenc SL za stolpec, v katerem je celica, izpolnjuje zahteve za licence SL za spletne storitve, navedene v celici. </w:t>
      </w:r>
    </w:p>
    <w:tbl>
      <w:tblPr>
        <w:tblW w:w="10692" w:type="dxa"/>
        <w:tblLayout w:type="fixed"/>
        <w:tblLook w:val="04A0" w:firstRow="1" w:lastRow="0" w:firstColumn="1" w:lastColumn="0" w:noHBand="0" w:noVBand="1"/>
      </w:tblPr>
      <w:tblGrid>
        <w:gridCol w:w="2407"/>
        <w:gridCol w:w="270"/>
        <w:gridCol w:w="271"/>
        <w:gridCol w:w="271"/>
        <w:gridCol w:w="268"/>
        <w:gridCol w:w="113"/>
        <w:gridCol w:w="123"/>
        <w:gridCol w:w="303"/>
        <w:gridCol w:w="269"/>
        <w:gridCol w:w="270"/>
        <w:gridCol w:w="270"/>
        <w:gridCol w:w="439"/>
        <w:gridCol w:w="405"/>
        <w:gridCol w:w="738"/>
        <w:gridCol w:w="765"/>
        <w:gridCol w:w="720"/>
        <w:gridCol w:w="720"/>
        <w:gridCol w:w="720"/>
        <w:gridCol w:w="675"/>
        <w:gridCol w:w="675"/>
      </w:tblGrid>
      <w:tr w:rsidR="004A4465" w14:paraId="673E1DB5" w14:textId="77777777" w:rsidTr="004A4465">
        <w:trPr>
          <w:cantSplit/>
          <w:trHeight w:val="501"/>
        </w:trPr>
        <w:tc>
          <w:tcPr>
            <w:tcW w:w="2407" w:type="dxa"/>
            <w:vMerge w:val="restart"/>
            <w:tcBorders>
              <w:top w:val="nil"/>
              <w:left w:val="nil"/>
              <w:bottom w:val="dashSmallGap" w:sz="4" w:space="0" w:color="808080" w:themeColor="background1" w:themeShade="80"/>
              <w:right w:val="nil"/>
            </w:tcBorders>
            <w:vAlign w:val="bottom"/>
            <w:hideMark/>
          </w:tcPr>
          <w:p w14:paraId="3B1DF8D4" w14:textId="77777777" w:rsidR="004A4465" w:rsidRDefault="004A4465" w:rsidP="00FE09F1">
            <w:pPr>
              <w:pStyle w:val="ProductList-Body"/>
              <w:tabs>
                <w:tab w:val="clear" w:pos="158"/>
                <w:tab w:val="left" w:pos="720"/>
              </w:tabs>
              <w:spacing w:line="256" w:lineRule="auto"/>
              <w:ind w:left="-108"/>
              <w:rPr>
                <w:sz w:val="22"/>
              </w:rPr>
            </w:pPr>
            <w:r>
              <w:rPr>
                <w:sz w:val="22"/>
              </w:rPr>
              <w:t>Spletna storitev</w:t>
            </w:r>
          </w:p>
        </w:tc>
        <w:tc>
          <w:tcPr>
            <w:tcW w:w="1193"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DFB52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34A435"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35" w:type="dxa"/>
            <w:gridSpan w:val="5"/>
            <w:tcBorders>
              <w:top w:val="single" w:sz="12" w:space="0" w:color="FFFFFF" w:themeColor="background1"/>
              <w:left w:val="nil"/>
              <w:bottom w:val="nil"/>
              <w:right w:val="single" w:sz="12" w:space="0" w:color="FFFFFF" w:themeColor="background1"/>
            </w:tcBorders>
            <w:shd w:val="clear" w:color="auto" w:fill="0072C6"/>
            <w:hideMark/>
          </w:tcPr>
          <w:p w14:paraId="7A8C4A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0CB1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Vladna ustanova</w:t>
            </w:r>
          </w:p>
        </w:tc>
        <w:tc>
          <w:tcPr>
            <w:tcW w:w="844" w:type="dxa"/>
            <w:gridSpan w:val="2"/>
            <w:tcBorders>
              <w:top w:val="single" w:sz="12" w:space="0" w:color="FFFFFF" w:themeColor="background1"/>
              <w:left w:val="nil"/>
              <w:right w:val="single" w:sz="12" w:space="0" w:color="FFFFFF" w:themeColor="background1"/>
            </w:tcBorders>
            <w:shd w:val="clear" w:color="auto" w:fill="0072C6"/>
            <w:hideMark/>
          </w:tcPr>
          <w:p w14:paraId="48F75B14"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6DEED9" w14:textId="77777777" w:rsidR="004A4465" w:rsidRDefault="004A4465" w:rsidP="00FE09F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0D9D8"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C61F33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4BD0E61"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DD60F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DD2F94"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p w14:paraId="167730C9"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9757B2"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A0C4F3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54794B8"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Podjetje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36214956"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60730B3"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4CE40F4E"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2BF9BA"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6183EF9"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6B34873C" w14:textId="77777777" w:rsidR="004A4465" w:rsidRDefault="004A4465" w:rsidP="00FE09F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5934EC27" w14:textId="77777777" w:rsidR="004A4465" w:rsidRPr="00866CCE" w:rsidRDefault="004A4465" w:rsidP="00FE09F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E54689C" w14:textId="77777777" w:rsidR="004A4465" w:rsidRDefault="004A4465" w:rsidP="00FE09F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A4465" w14:paraId="70AD5CB3" w14:textId="77777777" w:rsidTr="004A4465">
        <w:trPr>
          <w:cantSplit/>
          <w:trHeight w:val="288"/>
        </w:trPr>
        <w:tc>
          <w:tcPr>
            <w:tcW w:w="2407" w:type="dxa"/>
            <w:vMerge/>
            <w:tcBorders>
              <w:top w:val="nil"/>
              <w:left w:val="nil"/>
              <w:bottom w:val="dashSmallGap" w:sz="4" w:space="0" w:color="808080" w:themeColor="background1" w:themeShade="80"/>
              <w:right w:val="nil"/>
            </w:tcBorders>
            <w:vAlign w:val="center"/>
            <w:hideMark/>
          </w:tcPr>
          <w:p w14:paraId="55069E51" w14:textId="77777777" w:rsidR="004A4465" w:rsidRDefault="004A4465" w:rsidP="00FE09F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F4630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859C4"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E873AB"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AA3B3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D98F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D35271"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E90C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D58A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20A11A"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D1341F"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C93C4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1AB11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094AEC"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8C321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14:paraId="5969E3C9"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546A9D"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78AE5A6"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698D843" w14:textId="77777777" w:rsidR="004A4465" w:rsidRDefault="004A4465" w:rsidP="00FE09F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A4465" w14:paraId="46E87A4E" w14:textId="77777777" w:rsidTr="004A4465">
        <w:trPr>
          <w:trHeight w:val="288"/>
        </w:trPr>
        <w:tc>
          <w:tcPr>
            <w:tcW w:w="240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5CA417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EC8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709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F5F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838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8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E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961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EB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18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475B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408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E32F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4A4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AAB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42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66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44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3A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E09C28E" w14:textId="77777777" w:rsidTr="004A4465">
        <w:trPr>
          <w:trHeight w:val="288"/>
        </w:trPr>
        <w:tc>
          <w:tcPr>
            <w:tcW w:w="2407" w:type="dxa"/>
            <w:tcBorders>
              <w:top w:val="nil"/>
              <w:left w:val="nil"/>
              <w:bottom w:val="dashSmallGap" w:sz="4" w:space="0" w:color="BFBFBF" w:themeColor="background1" w:themeShade="BF"/>
              <w:right w:val="nil"/>
            </w:tcBorders>
            <w:noWrap/>
            <w:vAlign w:val="center"/>
            <w:hideMark/>
          </w:tcPr>
          <w:p w14:paraId="5FA8F01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1019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3AC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06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8D2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C5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11E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6A5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53D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54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78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7110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5D4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69B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DFD9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6F6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58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12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8F9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78C0E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9B55B"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00C8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C3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73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29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BE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7E7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32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283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771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A9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B00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214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467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32C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C3A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3F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667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0E8BD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8DE0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8FC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574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2F3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B9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6E2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38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67F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050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C777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D69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7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A3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279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6DD3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1BF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7C6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09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18F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68E349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16A36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83F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ACB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CFD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22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5F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B6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790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1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BCF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2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E967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A6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2C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93F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2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055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DFC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48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33E91B1"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836A2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8B4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435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58F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47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949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8EF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81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964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131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243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58D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D7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FF7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CBD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60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3E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EB1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2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80D5FD"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681E6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212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994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ABF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03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BD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234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CB9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BDD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FD4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BD2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4B4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E6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9E6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B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238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162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E28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31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BC3D48E"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9DF27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Načrt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BE23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9AF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3BB7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CE9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C4707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57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8B46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7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43564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D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C59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11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C1F3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7264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3C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A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A83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B08F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F84550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29D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830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ED0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E9A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5A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12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689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BC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23C0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72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9EE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100D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709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279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B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C20C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209E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78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FC6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38EA8B0"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E7244"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25F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A8F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CA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D08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99D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715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6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71E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837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A210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F21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E85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1E5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AEF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1B3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7CAD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E95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4C72B4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A3D0F" w14:textId="77777777" w:rsidR="004A4465" w:rsidRPr="008F02B0" w:rsidRDefault="004A4465" w:rsidP="00FE09F1">
            <w:pPr>
              <w:pStyle w:val="ProductList-Body"/>
              <w:tabs>
                <w:tab w:val="clear" w:pos="158"/>
                <w:tab w:val="left" w:pos="720"/>
              </w:tabs>
              <w:spacing w:line="256" w:lineRule="auto"/>
              <w:ind w:left="-108" w:right="-131"/>
              <w:rPr>
                <w:rFonts w:asciiTheme="majorHAnsi" w:hAnsiTheme="majorHAnsi"/>
                <w:sz w:val="16"/>
                <w:szCs w:val="16"/>
              </w:rPr>
            </w:pPr>
            <w:r>
              <w:rPr>
                <w:rFonts w:asciiTheme="majorHAnsi" w:hAnsiTheme="majorHAnsi"/>
                <w:sz w:val="16"/>
                <w:szCs w:val="16"/>
              </w:rPr>
              <w:t>Paket Skype za podjetja Online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529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0E0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13F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12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0872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CDAF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6D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63D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3FC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C4D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0E6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6E8A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722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E38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F80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F41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F130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E5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49EE3C5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579E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podjetja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149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696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69C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D7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D4D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0E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EE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CC3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826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72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D211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A9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8D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7EF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48E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A45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AF6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3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EC39AF5"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E6837"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40FB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F07D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54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204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1589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9B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C1C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F93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E1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537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F18F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EF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2552A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EB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05A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81418E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C676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8B7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262277F"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1C81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8F6D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ED31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504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D8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171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14B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51AB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E96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FED2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540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92AD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D7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72AA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533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82D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1C9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B88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D56A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27B317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2237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66FD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246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D33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2F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AF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147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19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C4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D3A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2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10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CA3C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357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B1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D09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ED27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D383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32C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D3AF1C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643E3"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718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214C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4BD3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B98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550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D71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0B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33DF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659B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B6BA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169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993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6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2B41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4AC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24C1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DA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14ECA88B"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AB73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34655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1A8A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F0E6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7ED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9FD3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457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C73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EE0B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5B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F0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2AC2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3BC7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3E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978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4431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EF4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D9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50C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FF99364"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A91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D333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1A0B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0468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A69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CE5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013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45E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B65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CB7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38A1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528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BEF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0B2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9EA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2426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C8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B87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75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7D82495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85ED0"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A12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A0B8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B0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4487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82C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FF6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C1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78FB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05C2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B4E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50B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93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09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EBA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67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2A2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25C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826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BF50E4" w14:paraId="435AF53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457D8" w14:textId="5167EE2F" w:rsidR="00BF50E4" w:rsidRDefault="00BF50E4"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EAE42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124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9DA4E"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891E9"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A4F5"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3B0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1DDD"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E621A"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66FD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D5043"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0D48"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4F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8C1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B83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89F46"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07FC"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63A4B"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730E1" w14:textId="77777777" w:rsidR="00BF50E4" w:rsidRDefault="00BF50E4" w:rsidP="00FE09F1">
            <w:pPr>
              <w:pStyle w:val="ProductList-Body"/>
              <w:tabs>
                <w:tab w:val="clear" w:pos="158"/>
                <w:tab w:val="left" w:pos="720"/>
              </w:tabs>
              <w:spacing w:line="256" w:lineRule="auto"/>
              <w:jc w:val="center"/>
              <w:rPr>
                <w:rFonts w:asciiTheme="majorHAnsi" w:hAnsiTheme="majorHAnsi"/>
                <w:szCs w:val="18"/>
              </w:rPr>
            </w:pPr>
          </w:p>
        </w:tc>
      </w:tr>
      <w:tr w:rsidR="004A4465" w14:paraId="70F1EF1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461A1"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1A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D14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1D3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CA2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369D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2D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723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97A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6D56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0D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2658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2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147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9307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612A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6C2C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F6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16A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B187EF2"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D7962"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6512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554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6A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BC15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DD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2243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B3D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D8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C838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66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90D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D3B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F5EA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050C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40D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BF0F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8E9E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34F5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934BEC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AF3C9"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759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261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081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EEF3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8A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DB7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7F8C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FF18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20FA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F4F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27B2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AEE1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BE1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1AD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D199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BDE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C9A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B0F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0AF0FFF8"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87BF18"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ADD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12A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6795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9F5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0D4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EE84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23E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7C6D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3AD8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4C6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0C0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162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1879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F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C23FF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C72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F98F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C58A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48C3FC"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987AA6"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61C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9C2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30E7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8DB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38E8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0EA6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C4A5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501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A0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FC9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1894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A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D300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7E7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6C0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769B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9CD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104F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D36965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37A3A"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5018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49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5495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C74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9CB5D"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61F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F68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3831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7FD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1F2B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8B5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69E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625E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951E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716B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DBC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B2E3D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CB5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6483DF07"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27BE4"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7D66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3CC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ACA6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B40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E258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222E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CB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1BC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E8D29"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33D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37FB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992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E7B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CCAF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47F3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12E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D21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0A7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58953DD6" w14:textId="77777777" w:rsidTr="004A4465">
        <w:trPr>
          <w:trHeight w:val="288"/>
        </w:trPr>
        <w:tc>
          <w:tcPr>
            <w:tcW w:w="24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FF60C"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EF06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A0C5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4CC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6731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27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4CE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B87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CEEE3"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75E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7CC2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F830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95D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EC56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72DB"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E1A1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CD3B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A376D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1F29C"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r w:rsidR="004A4465" w14:paraId="3B5F1ADC" w14:textId="77777777" w:rsidTr="004A4465">
        <w:trPr>
          <w:trHeight w:val="288"/>
        </w:trPr>
        <w:tc>
          <w:tcPr>
            <w:tcW w:w="2407" w:type="dxa"/>
            <w:tcBorders>
              <w:top w:val="dashSmallGap" w:sz="4" w:space="0" w:color="BFBFBF" w:themeColor="background1" w:themeShade="BF"/>
              <w:left w:val="nil"/>
              <w:bottom w:val="nil"/>
              <w:right w:val="nil"/>
            </w:tcBorders>
            <w:noWrap/>
            <w:vAlign w:val="center"/>
            <w:hideMark/>
          </w:tcPr>
          <w:p w14:paraId="70721B9F" w14:textId="77777777" w:rsidR="004A4465" w:rsidRPr="008F02B0" w:rsidRDefault="004A4465" w:rsidP="00FE09F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49A9DA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9E989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507D92"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EE240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90027"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3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B7A950"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E757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C10CF4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ECADE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1D98D2E"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09F228"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9BB73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AD03B75"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85AAC1"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F4913F"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4DD5A"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25C99C4"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583C666" w14:textId="77777777" w:rsidR="004A4465" w:rsidRDefault="004A4465" w:rsidP="00FE09F1">
            <w:pPr>
              <w:pStyle w:val="ProductList-Body"/>
              <w:tabs>
                <w:tab w:val="clear" w:pos="158"/>
                <w:tab w:val="left" w:pos="720"/>
              </w:tabs>
              <w:spacing w:line="256" w:lineRule="auto"/>
              <w:jc w:val="center"/>
              <w:rPr>
                <w:rFonts w:asciiTheme="majorHAnsi" w:hAnsiTheme="majorHAnsi"/>
                <w:szCs w:val="18"/>
              </w:rPr>
            </w:pPr>
          </w:p>
        </w:tc>
      </w:tr>
    </w:tbl>
    <w:p w14:paraId="11F568AA" w14:textId="77777777" w:rsidR="001A19FC" w:rsidRPr="002A6C54" w:rsidRDefault="001A19FC" w:rsidP="001A19FC">
      <w:pPr>
        <w:pStyle w:val="ProductList-Body"/>
        <w:spacing w:before="60"/>
        <w:rPr>
          <w:i/>
          <w:sz w:val="16"/>
          <w:szCs w:val="16"/>
        </w:rPr>
      </w:pPr>
      <w:r w:rsidRPr="002A6C54">
        <w:rPr>
          <w:i/>
          <w:sz w:val="16"/>
          <w:szCs w:val="16"/>
          <w:vertAlign w:val="superscript"/>
        </w:rPr>
        <w:t>1</w:t>
      </w:r>
      <w:r w:rsidRPr="002A6C54">
        <w:rPr>
          <w:i/>
          <w:sz w:val="16"/>
          <w:szCs w:val="16"/>
        </w:rPr>
        <w:t xml:space="preserve"> Licence SL za dodatne zbirke, ki v imenu nimajo »without ProPlus« (»brez ProPlus«), ne vključujejo pravic do storitev Office 365 ProPlus.</w:t>
      </w:r>
    </w:p>
    <w:p w14:paraId="0EBCFA7B" w14:textId="77777777" w:rsidR="001A19FC" w:rsidRPr="002A6C54" w:rsidRDefault="001A19FC" w:rsidP="001A19FC">
      <w:pPr>
        <w:pStyle w:val="ProductList-Body"/>
        <w:rPr>
          <w:rStyle w:val="Hyperlink"/>
          <w:i/>
          <w:sz w:val="16"/>
          <w:szCs w:val="16"/>
        </w:rPr>
      </w:pPr>
      <w:r w:rsidRPr="002A6C54">
        <w:rPr>
          <w:i/>
          <w:sz w:val="16"/>
          <w:szCs w:val="16"/>
          <w:vertAlign w:val="superscript"/>
        </w:rPr>
        <w:t>2</w:t>
      </w:r>
      <w:r w:rsidRPr="002A6C54">
        <w:rPr>
          <w:i/>
          <w:sz w:val="16"/>
          <w:szCs w:val="16"/>
        </w:rPr>
        <w:t xml:space="preserve"> Poleg spletnih storitev, navedenih zgoraj, zbirka Enterprise Cloud Suite izpolnjuje zahtevo licence SL za program Windows SA na uporabnika, kot je opisano v pogojih za izdelke. Pogoji za izdelke so na voljo na strani </w:t>
      </w:r>
      <w:hyperlink r:id="rId54" w:history="1">
        <w:r w:rsidRPr="002A6C54">
          <w:rPr>
            <w:rStyle w:val="Hyperlink"/>
            <w:i/>
            <w:sz w:val="16"/>
            <w:szCs w:val="16"/>
          </w:rPr>
          <w:t>http://go.microsoft.com/?linkid=9839207</w:t>
        </w:r>
      </w:hyperlink>
      <w:r w:rsidRPr="002A6C54">
        <w:rPr>
          <w:i/>
          <w:sz w:val="16"/>
          <w:szCs w:val="16"/>
        </w:rPr>
        <w:t>.</w:t>
      </w:r>
    </w:p>
    <w:p w14:paraId="02E2076C" w14:textId="77777777" w:rsidR="001A19FC" w:rsidRPr="002A6C54" w:rsidRDefault="001A19FC" w:rsidP="001A19FC">
      <w:pPr>
        <w:pStyle w:val="ProductList-Body"/>
        <w:rPr>
          <w:i/>
          <w:sz w:val="16"/>
          <w:szCs w:val="16"/>
        </w:rPr>
      </w:pPr>
      <w:r w:rsidRPr="002A6C54">
        <w:rPr>
          <w:i/>
          <w:sz w:val="16"/>
          <w:szCs w:val="16"/>
          <w:vertAlign w:val="superscript"/>
        </w:rPr>
        <w:lastRenderedPageBreak/>
        <w:t>3</w:t>
      </w:r>
      <w:r w:rsidRPr="002A6C54">
        <w:rPr>
          <w:i/>
          <w:sz w:val="16"/>
          <w:szCs w:val="16"/>
        </w:rPr>
        <w:t xml:space="preserve"> Microsoft Dynamics CRM Online Professional EDU in Microsoft Dynamics CRM Online Enterprise EDU izpolnjujeta iste zahteve za licence SL kot Microsoft Dynamics CRM Online Professional oziroma Microsoft Dynamics CRM Online Enterprise.</w:t>
      </w:r>
    </w:p>
    <w:p w14:paraId="374EA8ED" w14:textId="3F81E42D" w:rsidR="00D67A4B" w:rsidRPr="009E4752" w:rsidRDefault="00B97AFB" w:rsidP="001A19FC">
      <w:pPr>
        <w:pStyle w:val="ProductList-Body"/>
        <w:shd w:val="clear" w:color="auto" w:fill="A6A6A6" w:themeFill="background1" w:themeFillShade="A6"/>
        <w:spacing w:before="120" w:after="240"/>
        <w:jc w:val="right"/>
      </w:pPr>
      <w:hyperlink w:anchor="Kazalo" w:history="1">
        <w:r w:rsidR="003A21DC">
          <w:rPr>
            <w:rStyle w:val="Hyperlink"/>
            <w:sz w:val="16"/>
            <w:szCs w:val="16"/>
          </w:rPr>
          <w:t>Kazalo</w:t>
        </w:r>
      </w:hyperlink>
      <w:r w:rsidR="002D5E6D">
        <w:rPr>
          <w:sz w:val="16"/>
          <w:szCs w:val="16"/>
        </w:rPr>
        <w:t>/</w:t>
      </w:r>
      <w:hyperlink w:anchor="GeneralTerms" w:history="1">
        <w:r w:rsidR="002D5E6D">
          <w:rPr>
            <w:rStyle w:val="Hyperlink"/>
            <w:sz w:val="16"/>
            <w:szCs w:val="16"/>
          </w:rPr>
          <w:t>Splošni pogoji</w:t>
        </w:r>
      </w:hyperlink>
    </w:p>
    <w:p w14:paraId="144749B0" w14:textId="77777777" w:rsidR="00232755" w:rsidRPr="009E4752" w:rsidRDefault="00232755" w:rsidP="00A914BF">
      <w:pPr>
        <w:pStyle w:val="ProductList-Body"/>
        <w:sectPr w:rsidR="00232755"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146" w:name="Attachment3"/>
      <w:bookmarkStart w:id="147" w:name="_Toc454200118"/>
      <w:r w:rsidRPr="009E4752">
        <w:lastRenderedPageBreak/>
        <w:t>Dodatek 3 – Standardne pogodbene klavzule (obdelovalci)</w:t>
      </w:r>
      <w:bookmarkEnd w:id="146"/>
      <w:bookmarkEnd w:id="147"/>
    </w:p>
    <w:p w14:paraId="4E06F8C8" w14:textId="6E522ADB"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lastRenderedPageBreak/>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233C87">
      <w:pPr>
        <w:pStyle w:val="ProductList-Body"/>
        <w:jc w:val="center"/>
        <w:outlineLvl w:val="1"/>
      </w:pPr>
      <w:r w:rsidRPr="009E4752">
        <w:rPr>
          <w:b/>
        </w:rPr>
        <w:t>Kla</w:t>
      </w:r>
      <w:r w:rsidR="00A95F2B">
        <w:rPr>
          <w:b/>
        </w:rPr>
        <w:t>vzula 9: Pravo, ki se uporablja</w:t>
      </w:r>
    </w:p>
    <w:p w14:paraId="13EA0D9C" w14:textId="77777777" w:rsidR="00E83159" w:rsidRPr="009E4752" w:rsidRDefault="00E83159" w:rsidP="00E83159">
      <w:pPr>
        <w:pStyle w:val="ProductList-Body"/>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w:t>
      </w:r>
      <w:r w:rsidRPr="009E4752">
        <w:lastRenderedPageBreak/>
        <w:t xml:space="preserve">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9C4F450" w14:textId="77777777" w:rsidR="001E0DB5" w:rsidRDefault="001E0DB5" w:rsidP="001E0DB5">
      <w:pPr>
        <w:pStyle w:val="ProductList-Body"/>
        <w:spacing w:after="120"/>
      </w:pPr>
      <w:r>
        <w:rPr>
          <w:b/>
        </w:rPr>
        <w:t>Izvoznik podatkov</w:t>
      </w:r>
      <w:r w:rsidRPr="003142DC">
        <w:rPr>
          <w:b/>
          <w:bCs/>
        </w:rPr>
        <w:t>:</w:t>
      </w:r>
      <w:r>
        <w:t xml:space="preserve"> stranka je izvoznik podatkov. Izvoznik podatkov je uporabnik spletnih storitev, ki so opredeljene v razdelku pogojev za spletne storitve z naslovom »Pogoji za obdelavo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5CB87AE9" w14:textId="77777777" w:rsidR="00E83159" w:rsidRPr="009E4752" w:rsidRDefault="00E83159" w:rsidP="00E83159">
      <w:pPr>
        <w:pStyle w:val="ProductList-Body"/>
        <w:spacing w:after="60"/>
        <w:ind w:left="547"/>
      </w:pPr>
      <w:r w:rsidRPr="009E4752">
        <w:rPr>
          <w:b/>
        </w:rPr>
        <w:t>b. Obseg in namen obdelave podatkov</w:t>
      </w:r>
      <w:r w:rsidRPr="00A95F2B">
        <w:rPr>
          <w:b/>
        </w:rPr>
        <w:t>.</w:t>
      </w:r>
      <w:r w:rsidRPr="009E4752">
        <w:t xml:space="preserve"> Obseg in namen obdelave osebnih podatkov sta opisana v pogojih za obdelavo podatkov.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lastRenderedPageBreak/>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1D2D4F5" w14:textId="77777777" w:rsidR="00463CC3" w:rsidRPr="009E4752" w:rsidRDefault="00463CC3" w:rsidP="00463CC3">
      <w:pPr>
        <w:pStyle w:val="ProductList-Body"/>
        <w:spacing w:after="120"/>
      </w:pPr>
      <w:r w:rsidRPr="009E4752">
        <w:t xml:space="preserve">3. </w:t>
      </w:r>
      <w:r w:rsidRPr="009E4752">
        <w:rPr>
          <w:b/>
        </w:rPr>
        <w:t>Tehnični in organizacijski ukrepi</w:t>
      </w:r>
      <w:r w:rsidRPr="00A95F2B">
        <w:rPr>
          <w:b/>
        </w:rPr>
        <w:t>.</w:t>
      </w:r>
      <w:r w:rsidRPr="009E4752">
        <w:t xml:space="preserve"> Uvoznik podatkov je izvedel in bo vzdrževal ustrezne tehnične in organizacijske ukrepe, notranji nadzor in postopke za varovanje podatkov, ki ščitijo strankine podatke (kot je to opredeljeno v pogojih za obdelavo podatkov) pred nenamerno izgubo, uničenjem ali spreminjanjem, pred nepooblaščenim razkritjem ali dostopom oziroma pred nezakonitim uničenjem, kot sledi: tehnični in organizacijski ukrepi, notranji nadzor in postopki za varovanje podatkov, ki so opredeljeni v pogojih za obdelavo podatkov,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77777777" w:rsidR="004D27A6" w:rsidRPr="009E4752" w:rsidRDefault="004D27A6" w:rsidP="00A914BF">
      <w:pPr>
        <w:pStyle w:val="ProductList-Body"/>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984C18" w14:textId="77777777" w:rsidR="00B97AFB" w:rsidRDefault="00B97AFB" w:rsidP="009A573F">
      <w:pPr>
        <w:spacing w:after="0" w:line="240" w:lineRule="auto"/>
      </w:pPr>
      <w:r>
        <w:separator/>
      </w:r>
    </w:p>
  </w:endnote>
  <w:endnote w:type="continuationSeparator" w:id="0">
    <w:p w14:paraId="61B2F1F5" w14:textId="77777777" w:rsidR="00B97AFB" w:rsidRDefault="00B97AFB" w:rsidP="009A573F">
      <w:pPr>
        <w:spacing w:after="0" w:line="240" w:lineRule="auto"/>
      </w:pPr>
      <w:r>
        <w:continuationSeparator/>
      </w:r>
    </w:p>
  </w:endnote>
  <w:endnote w:type="continuationNotice" w:id="1">
    <w:p w14:paraId="7BEE8B9D" w14:textId="77777777" w:rsidR="00B97AFB" w:rsidRDefault="00B97A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1AF5C" w14:textId="77777777" w:rsidR="00702342" w:rsidRDefault="0070234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22692" w:rsidRDefault="00D2269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22692" w:rsidRPr="00591643" w:rsidRDefault="00D2269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269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22692" w:rsidRPr="00C76DF3" w:rsidRDefault="00B97AFB" w:rsidP="005C51AC">
          <w:pPr>
            <w:pStyle w:val="ProductList-OfferingBody"/>
            <w:ind w:left="-77" w:right="-73"/>
            <w:jc w:val="center"/>
            <w:rPr>
              <w:color w:val="808080" w:themeColor="background1" w:themeShade="80"/>
              <w:sz w:val="14"/>
              <w:szCs w:val="14"/>
            </w:rPr>
          </w:pPr>
          <w:hyperlink w:anchor="TableofContents" w:history="1">
            <w:r w:rsidR="00D22692">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22692" w:rsidRPr="00C76DF3" w:rsidRDefault="00D2269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22692" w:rsidRPr="00C76DF3" w:rsidRDefault="00B97AFB" w:rsidP="005C51AC">
          <w:pPr>
            <w:pStyle w:val="ProductList-OfferingBody"/>
            <w:ind w:left="-72" w:right="-74"/>
            <w:jc w:val="center"/>
            <w:rPr>
              <w:color w:val="808080" w:themeColor="background1" w:themeShade="80"/>
              <w:sz w:val="14"/>
              <w:szCs w:val="14"/>
            </w:rPr>
          </w:pPr>
          <w:hyperlink w:anchor="Introduction" w:history="1">
            <w:r w:rsidR="00D2269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22692" w:rsidRPr="00C76DF3" w:rsidRDefault="00D2269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22692" w:rsidRPr="00C76DF3" w:rsidRDefault="00B97AFB" w:rsidP="005C51AC">
          <w:pPr>
            <w:pStyle w:val="ProductList-OfferingBody"/>
            <w:ind w:left="-72" w:right="-75"/>
            <w:jc w:val="center"/>
            <w:rPr>
              <w:color w:val="808080" w:themeColor="background1" w:themeShade="80"/>
              <w:sz w:val="14"/>
              <w:szCs w:val="14"/>
            </w:rPr>
          </w:pPr>
          <w:hyperlink w:anchor="GeneralTerms" w:history="1">
            <w:r w:rsidR="00D22692">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22692" w:rsidRPr="00C76DF3" w:rsidRDefault="00D2269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22692" w:rsidRPr="00C76DF3" w:rsidRDefault="00B97AFB" w:rsidP="005C51AC">
          <w:pPr>
            <w:pStyle w:val="ProductList-OfferingBody"/>
            <w:ind w:left="-72" w:right="-77"/>
            <w:jc w:val="center"/>
            <w:rPr>
              <w:color w:val="808080" w:themeColor="background1" w:themeShade="80"/>
              <w:sz w:val="14"/>
              <w:szCs w:val="14"/>
            </w:rPr>
          </w:pPr>
          <w:hyperlink w:anchor="PrivacyandSecurityTerms" w:history="1">
            <w:r w:rsidR="00D22692">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22692" w:rsidRPr="00C76DF3" w:rsidRDefault="00B97AFB" w:rsidP="005C51AC">
          <w:pPr>
            <w:pStyle w:val="ProductList-OfferingBody"/>
            <w:ind w:left="-72" w:right="-77"/>
            <w:jc w:val="center"/>
            <w:rPr>
              <w:color w:val="808080" w:themeColor="background1" w:themeShade="80"/>
              <w:sz w:val="14"/>
              <w:szCs w:val="14"/>
            </w:rPr>
          </w:pPr>
          <w:hyperlink w:anchor="OnlineServiceSpecificTerms" w:history="1">
            <w:r w:rsidR="00D22692">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22692" w:rsidRPr="00C76DF3" w:rsidRDefault="00D2269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22692" w:rsidRPr="00C76DF3" w:rsidRDefault="00B97AFB" w:rsidP="005C51AC">
          <w:pPr>
            <w:pStyle w:val="ProductList-OfferingBody"/>
            <w:ind w:left="-72" w:right="-76"/>
            <w:jc w:val="center"/>
            <w:rPr>
              <w:color w:val="808080" w:themeColor="background1" w:themeShade="80"/>
              <w:sz w:val="14"/>
              <w:szCs w:val="14"/>
            </w:rPr>
          </w:pPr>
          <w:hyperlink w:anchor="Attachment1" w:history="1">
            <w:r w:rsidR="00D22692">
              <w:rPr>
                <w:rStyle w:val="Hyperlink"/>
                <w:sz w:val="14"/>
                <w:szCs w:val="14"/>
              </w:rPr>
              <w:t>Dodatki</w:t>
            </w:r>
          </w:hyperlink>
        </w:p>
      </w:tc>
    </w:tr>
  </w:tbl>
  <w:p w14:paraId="7E537610" w14:textId="77777777" w:rsidR="00D22692" w:rsidRPr="00591643" w:rsidRDefault="00D2269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D22692" w:rsidRPr="00986C8B" w:rsidRDefault="00B97AFB" w:rsidP="00342CA2">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D22692" w:rsidRPr="00986C8B" w:rsidRDefault="00D22692"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D22692" w:rsidRPr="00986C8B" w:rsidRDefault="00B97AFB" w:rsidP="00342CA2">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D22692" w:rsidRPr="00986C8B" w:rsidRDefault="00D22692"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D22692" w:rsidRPr="00811FFC" w:rsidRDefault="00B97AFB" w:rsidP="00342CA2">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D22692" w:rsidRPr="00986C8B" w:rsidRDefault="00D22692"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D22692" w:rsidRPr="00986C8B" w:rsidRDefault="00B97AFB"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D22692" w:rsidRPr="00986C8B" w:rsidRDefault="00B97AFB"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D22692" w:rsidRPr="00986C8B" w:rsidRDefault="00D22692"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D22692" w:rsidRPr="00986C8B" w:rsidRDefault="00B97AFB"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74178374" w14:textId="77777777" w:rsidR="00D22692" w:rsidRPr="003A21DC" w:rsidRDefault="00D22692" w:rsidP="00502E5E">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48820ED3"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5757CDD"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3996F"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1FECE"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099E"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82B1A4"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E59FBE"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E1A95"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EA8CF"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5EEF82"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70DB2"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751360"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50CB6"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16FF3E6E"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0CFE91C7"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4B98B3"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3B5DF"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64E5C8"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00539"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650DD6"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213"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80B9C0"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29BDF"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02786E"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2D332"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FD310F"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4FD282"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7C0507DE"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6698FA1D"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14991AAE"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E93BB"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B66F28"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3460B"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32FF25"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2FE8A"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9BD4A3"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6F9F"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BEAB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88B62"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37EFB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41367"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22248D73" w14:textId="77777777" w:rsidR="00D22692" w:rsidRPr="00591643" w:rsidRDefault="00D2269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7D5298FF"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2D12E"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1FA362"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BBFFD"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91417F"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A9742"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D96497"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4D5BD"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B8882E"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4D225B"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2BC823"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9C0B5"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0A4C8624" w14:textId="77777777" w:rsidR="00D22692" w:rsidRPr="00591643" w:rsidRDefault="00D2269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D22692"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D22692" w:rsidRPr="00986C8B" w:rsidRDefault="00B97AFB" w:rsidP="00986C8B">
          <w:pPr>
            <w:pStyle w:val="ProductList-OfferingBody"/>
            <w:ind w:left="-77" w:right="-73"/>
            <w:jc w:val="center"/>
            <w:rPr>
              <w:rStyle w:val="LogoportDoNotTranslate"/>
              <w:rFonts w:asciiTheme="minorHAnsi" w:hAnsiTheme="minorHAnsi"/>
              <w:sz w:val="14"/>
              <w:szCs w:val="14"/>
            </w:rPr>
          </w:pPr>
          <w:hyperlink w:anchor="TableofContents" w:history="1">
            <w:r w:rsidR="00D22692"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D22692" w:rsidRPr="00986C8B" w:rsidRDefault="00D22692"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D22692" w:rsidRPr="00986C8B" w:rsidRDefault="00B97AFB" w:rsidP="00986C8B">
          <w:pPr>
            <w:pStyle w:val="ProductList-OfferingBody"/>
            <w:ind w:left="-72" w:right="-74"/>
            <w:jc w:val="center"/>
            <w:rPr>
              <w:rStyle w:val="LogoportDoNotTranslate"/>
              <w:rFonts w:asciiTheme="minorHAnsi" w:hAnsiTheme="minorHAnsi"/>
              <w:sz w:val="14"/>
              <w:szCs w:val="14"/>
            </w:rPr>
          </w:pPr>
          <w:hyperlink w:anchor="Introduction" w:history="1">
            <w:r w:rsidR="00D22692"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D22692" w:rsidRPr="00986C8B" w:rsidRDefault="00D22692"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D22692" w:rsidRPr="00811FFC" w:rsidRDefault="00B97AFB" w:rsidP="00986C8B">
          <w:pPr>
            <w:pStyle w:val="ProductList-OfferingBody"/>
            <w:ind w:left="-72" w:right="-75"/>
            <w:jc w:val="center"/>
            <w:rPr>
              <w:rStyle w:val="LogoportDoNotTranslate"/>
              <w:rFonts w:asciiTheme="minorHAnsi" w:hAnsiTheme="minorHAnsi"/>
              <w:sz w:val="14"/>
              <w:szCs w:val="14"/>
            </w:rPr>
          </w:pPr>
          <w:hyperlink w:anchor="GeneralTerms" w:history="1">
            <w:r w:rsidR="00D22692" w:rsidRPr="00986C8B">
              <w:rPr>
                <w:rStyle w:val="Hyperlink"/>
                <w:sz w:val="14"/>
                <w:szCs w:val="14"/>
              </w:rPr>
              <w:t>Splošni</w:t>
            </w:r>
            <w:r w:rsidR="00D22692" w:rsidRPr="00811FFC">
              <w:rPr>
                <w:rStyle w:val="Hyperlink"/>
              </w:rPr>
              <w:t xml:space="preserve"> </w:t>
            </w:r>
            <w:r w:rsidR="00D22692"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D22692" w:rsidRPr="00986C8B" w:rsidRDefault="00D22692"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D22692" w:rsidRPr="00986C8B" w:rsidRDefault="00B97AFB"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D22692"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D22692" w:rsidRPr="00986C8B" w:rsidRDefault="00B97AFB"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D22692"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D22692" w:rsidRPr="00986C8B" w:rsidRDefault="00D22692"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D22692" w:rsidRPr="00986C8B" w:rsidRDefault="00B97AFB"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D22692" w:rsidRPr="00986C8B">
              <w:rPr>
                <w:rStyle w:val="LogoportDoNotTranslate"/>
                <w:rFonts w:asciiTheme="minorHAnsi" w:hAnsiTheme="minorHAnsi"/>
                <w:color w:val="0563C1"/>
                <w:sz w:val="14"/>
                <w:szCs w:val="14"/>
                <w:u w:val="single"/>
              </w:rPr>
              <w:t>Dodatek</w:t>
            </w:r>
          </w:hyperlink>
        </w:p>
      </w:tc>
    </w:tr>
  </w:tbl>
  <w:p w14:paraId="540726BF" w14:textId="77777777" w:rsidR="00D22692" w:rsidRPr="00986C8B" w:rsidRDefault="00D22692"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0CB965E9" w14:textId="77777777" w:rsidTr="002909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54FDF2C6"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3A21DC"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3A21DC" w:rsidRPr="00986C8B" w:rsidRDefault="00B97AFB" w:rsidP="003A21DC">
          <w:pPr>
            <w:pStyle w:val="ProductList-OfferingBody"/>
            <w:ind w:left="-77" w:right="-73"/>
            <w:jc w:val="center"/>
            <w:rPr>
              <w:rStyle w:val="LogoportDoNotTranslate"/>
              <w:rFonts w:asciiTheme="minorHAnsi" w:hAnsiTheme="minorHAnsi"/>
              <w:sz w:val="14"/>
              <w:szCs w:val="14"/>
            </w:rPr>
          </w:pPr>
          <w:hyperlink w:anchor="TableofContents" w:history="1">
            <w:r w:rsidR="003A21DC"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3A21DC" w:rsidRPr="00986C8B" w:rsidRDefault="003A21DC"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3A21DC" w:rsidRPr="00986C8B" w:rsidRDefault="00B97AFB" w:rsidP="003A21DC">
          <w:pPr>
            <w:pStyle w:val="ProductList-OfferingBody"/>
            <w:ind w:left="-72" w:right="-74"/>
            <w:jc w:val="center"/>
            <w:rPr>
              <w:rStyle w:val="LogoportDoNotTranslate"/>
              <w:rFonts w:asciiTheme="minorHAnsi" w:hAnsiTheme="minorHAnsi"/>
              <w:sz w:val="14"/>
              <w:szCs w:val="14"/>
            </w:rPr>
          </w:pPr>
          <w:hyperlink w:anchor="Introduction" w:history="1">
            <w:r w:rsidR="003A21DC"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3A21DC" w:rsidRPr="00986C8B" w:rsidRDefault="003A21DC"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3A21DC" w:rsidRPr="00811FFC" w:rsidRDefault="00B97AFB" w:rsidP="003A21DC">
          <w:pPr>
            <w:pStyle w:val="ProductList-OfferingBody"/>
            <w:ind w:left="-72" w:right="-75"/>
            <w:jc w:val="center"/>
            <w:rPr>
              <w:rStyle w:val="LogoportDoNotTranslate"/>
              <w:rFonts w:asciiTheme="minorHAnsi" w:hAnsiTheme="minorHAnsi"/>
              <w:sz w:val="14"/>
              <w:szCs w:val="14"/>
            </w:rPr>
          </w:pPr>
          <w:hyperlink w:anchor="GeneralTerms" w:history="1">
            <w:r w:rsidR="003A21DC" w:rsidRPr="00986C8B">
              <w:rPr>
                <w:rStyle w:val="Hyperlink"/>
                <w:sz w:val="14"/>
                <w:szCs w:val="14"/>
              </w:rPr>
              <w:t>Splošni</w:t>
            </w:r>
            <w:r w:rsidR="003A21DC" w:rsidRPr="00811FFC">
              <w:rPr>
                <w:rStyle w:val="Hyperlink"/>
              </w:rPr>
              <w:t xml:space="preserve"> </w:t>
            </w:r>
            <w:r w:rsidR="003A21DC"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3A21DC" w:rsidRPr="00986C8B" w:rsidRDefault="003A21DC"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3A21DC"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3A21DC" w:rsidRPr="00986C8B" w:rsidRDefault="00B97AFB"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3A21DC"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3A21DC" w:rsidRPr="00986C8B" w:rsidRDefault="003A21DC"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3A21DC" w:rsidRPr="00986C8B" w:rsidRDefault="00B97AFB"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3A21DC" w:rsidRPr="00986C8B">
              <w:rPr>
                <w:rStyle w:val="LogoportDoNotTranslate"/>
                <w:rFonts w:asciiTheme="minorHAnsi" w:hAnsiTheme="minorHAnsi"/>
                <w:color w:val="0563C1"/>
                <w:sz w:val="14"/>
                <w:szCs w:val="14"/>
                <w:u w:val="single"/>
              </w:rPr>
              <w:t>Dodatek</w:t>
            </w:r>
          </w:hyperlink>
        </w:p>
      </w:tc>
    </w:tr>
  </w:tbl>
  <w:p w14:paraId="183B08D5" w14:textId="77777777" w:rsidR="00D22692" w:rsidRPr="003A21DC" w:rsidRDefault="00D22692"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69C3BB" w14:textId="77777777" w:rsidR="00B97AFB" w:rsidRDefault="00B97AFB" w:rsidP="009A573F">
      <w:pPr>
        <w:spacing w:after="0" w:line="240" w:lineRule="auto"/>
      </w:pPr>
      <w:r>
        <w:separator/>
      </w:r>
    </w:p>
  </w:footnote>
  <w:footnote w:type="continuationSeparator" w:id="0">
    <w:p w14:paraId="0CD387F3" w14:textId="77777777" w:rsidR="00B97AFB" w:rsidRDefault="00B97AFB" w:rsidP="009A573F">
      <w:pPr>
        <w:spacing w:after="0" w:line="240" w:lineRule="auto"/>
      </w:pPr>
      <w:r>
        <w:continuationSeparator/>
      </w:r>
    </w:p>
  </w:footnote>
  <w:footnote w:type="continuationNotice" w:id="1">
    <w:p w14:paraId="3A1B1C4A" w14:textId="77777777" w:rsidR="00B97AFB" w:rsidRDefault="00B97AF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BC6747" w14:textId="77777777" w:rsidR="00702342" w:rsidRDefault="0070234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2A3D4" w14:textId="77777777" w:rsidR="00702342" w:rsidRDefault="0070234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22692" w:rsidRPr="004D27A6" w:rsidRDefault="00D2269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0F97E18" w:rsidR="00D22692" w:rsidRPr="00171B2E" w:rsidRDefault="00B97AFB"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 xml:space="preserve">Pogoji Microsoftovega količinskega licenciranja za spletne storitve (slovenščina, </w:t>
            </w:r>
            <w:r w:rsidR="003A21DC">
              <w:rPr>
                <w:color w:val="404040" w:themeColor="text1" w:themeTint="BF"/>
                <w:sz w:val="16"/>
                <w:szCs w:val="16"/>
              </w:rPr>
              <w:t xml:space="preserve">julij </w:t>
            </w:r>
            <w:r w:rsidR="00BF50E4">
              <w:rPr>
                <w:color w:val="404040" w:themeColor="text1" w:themeTint="BF"/>
                <w:sz w:val="16"/>
                <w:szCs w:val="16"/>
              </w:rPr>
              <w:t>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702342">
          <w:rPr>
            <w:noProof/>
            <w:color w:val="404040" w:themeColor="text1" w:themeTint="BF"/>
            <w:sz w:val="16"/>
            <w:szCs w:val="16"/>
          </w:rPr>
          <w:t>20</w:t>
        </w:r>
        <w:r w:rsidR="00D2269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92A2407" w:rsidR="00D22692" w:rsidRPr="004D27A6" w:rsidRDefault="00B97AFB"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BF50E4">
              <w:rPr>
                <w:color w:val="404040" w:themeColor="text1" w:themeTint="BF"/>
                <w:sz w:val="16"/>
                <w:szCs w:val="16"/>
              </w:rPr>
              <w:t xml:space="preserve">Pogoji Microsoftovega količinskega licenciranja za spletne storitve (slovenščina, </w:t>
            </w:r>
            <w:r w:rsidR="003A21DC">
              <w:rPr>
                <w:color w:val="404040" w:themeColor="text1" w:themeTint="BF"/>
                <w:sz w:val="16"/>
                <w:szCs w:val="16"/>
              </w:rPr>
              <w:t xml:space="preserve">julij </w:t>
            </w:r>
            <w:r w:rsidR="00BF50E4">
              <w:rPr>
                <w:color w:val="404040" w:themeColor="text1" w:themeTint="BF"/>
                <w:sz w:val="16"/>
                <w:szCs w:val="16"/>
              </w:rPr>
              <w:t>2016)</w:t>
            </w:r>
          </w:sdtContent>
        </w:sdt>
        <w:r w:rsidR="00D22692">
          <w:rPr>
            <w:color w:val="404040" w:themeColor="text1" w:themeTint="BF"/>
            <w:sz w:val="16"/>
            <w:szCs w:val="16"/>
          </w:rPr>
          <w:tab/>
        </w:r>
        <w:r w:rsidR="00D22692">
          <w:rPr>
            <w:color w:val="404040" w:themeColor="text1" w:themeTint="BF"/>
            <w:sz w:val="16"/>
            <w:szCs w:val="16"/>
          </w:rPr>
          <w:fldChar w:fldCharType="begin"/>
        </w:r>
        <w:r w:rsidR="00D22692" w:rsidRPr="004D27A6">
          <w:rPr>
            <w:color w:val="404040" w:themeColor="text1" w:themeTint="BF"/>
            <w:sz w:val="16"/>
            <w:szCs w:val="16"/>
          </w:rPr>
          <w:instrText xml:space="preserve"> PAGE   \* MERGEFORMAT </w:instrText>
        </w:r>
        <w:r w:rsidR="00D22692">
          <w:rPr>
            <w:color w:val="404040" w:themeColor="text1" w:themeTint="BF"/>
            <w:sz w:val="16"/>
            <w:szCs w:val="16"/>
          </w:rPr>
          <w:fldChar w:fldCharType="separate"/>
        </w:r>
        <w:r w:rsidR="00702342">
          <w:rPr>
            <w:noProof/>
            <w:color w:val="404040" w:themeColor="text1" w:themeTint="BF"/>
            <w:sz w:val="16"/>
            <w:szCs w:val="16"/>
          </w:rPr>
          <w:t>14</w:t>
        </w:r>
        <w:r w:rsidR="00D2269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5LCuIvk/Tf7q+9zFZp9AACeY/JXp3Irh8yKjV/nw4lBSZdL4KkzNJo7sWQcm4lqjERFY47m1/r/Fme/fPOHEUw==" w:salt="iErYGqiQvkCbc8n+GCHh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FE1"/>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484F"/>
    <w:rsid w:val="00377633"/>
    <w:rsid w:val="003812FE"/>
    <w:rsid w:val="0038794D"/>
    <w:rsid w:val="00390430"/>
    <w:rsid w:val="003904F0"/>
    <w:rsid w:val="00392282"/>
    <w:rsid w:val="003945F4"/>
    <w:rsid w:val="00395CB2"/>
    <w:rsid w:val="00395D5F"/>
    <w:rsid w:val="00396211"/>
    <w:rsid w:val="0039784E"/>
    <w:rsid w:val="00397EB0"/>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666A"/>
    <w:rsid w:val="006F6997"/>
    <w:rsid w:val="00700AF5"/>
    <w:rsid w:val="0070170D"/>
    <w:rsid w:val="00702342"/>
    <w:rsid w:val="00703E3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97AFB"/>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7BE"/>
    <w:rsid w:val="00BD1863"/>
    <w:rsid w:val="00BD3341"/>
    <w:rsid w:val="00BD3C4D"/>
    <w:rsid w:val="00BD4EF0"/>
    <w:rsid w:val="00BD50E5"/>
    <w:rsid w:val="00BE27AD"/>
    <w:rsid w:val="00BE34E2"/>
    <w:rsid w:val="00BE396A"/>
    <w:rsid w:val="00BE646A"/>
    <w:rsid w:val="00BE6786"/>
    <w:rsid w:val="00BE719D"/>
    <w:rsid w:val="00BF0E0B"/>
    <w:rsid w:val="00BF408D"/>
    <w:rsid w:val="00BF50E4"/>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23B"/>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BD2"/>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74E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2E1"/>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53252-CE19-4235-9E31-C57A7A9BC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18751</Words>
  <Characters>106887</Characters>
  <Application>Microsoft Office Word</Application>
  <DocSecurity>8</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2016-06-27T04:58:00Z</dcterms:created>
  <dcterms:modified xsi:type="dcterms:W3CDTF">2016-06-27T04:59:00Z</dcterms:modified>
</cp:coreProperties>
</file>