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73FC8F9F" w14:textId="3977B4DB" w:rsidR="007B19C0" w:rsidRPr="00E90A70" w:rsidRDefault="007B19C0" w:rsidP="007B19C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F33459">
        <w:rPr>
          <w:rFonts w:asciiTheme="majorHAnsi" w:hAnsiTheme="majorHAnsi"/>
          <w:color w:val="FFFFFF" w:themeColor="background1"/>
          <w:sz w:val="72"/>
          <w:szCs w:val="72"/>
        </w:rPr>
        <w:t>november</w:t>
      </w:r>
      <w:r w:rsidR="00572004">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5FEA3ED0" w14:textId="21522261" w:rsidR="003F1B96" w:rsidRDefault="00A430D3">
      <w:pPr>
        <w:pStyle w:val="TOC1"/>
        <w:tabs>
          <w:tab w:val="right" w:leader="dot" w:pos="5030"/>
        </w:tabs>
        <w:rPr>
          <w:rFonts w:eastAsiaTheme="minorEastAsia"/>
          <w:b w:val="0"/>
          <w:caps w:val="0"/>
          <w:noProof/>
          <w:sz w:val="22"/>
          <w:lang w:val="en-US" w:eastAsia="en-US" w:bidi="ar-SA"/>
        </w:rPr>
      </w:pPr>
      <w:r w:rsidRPr="001F7477">
        <w:rPr>
          <w:rFonts w:cstheme="minorHAnsi"/>
        </w:rPr>
        <w:fldChar w:fldCharType="begin"/>
      </w:r>
      <w:r w:rsidRPr="001F747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F7477">
        <w:rPr>
          <w:rFonts w:cstheme="minorHAnsi"/>
        </w:rPr>
        <w:fldChar w:fldCharType="separate"/>
      </w:r>
      <w:hyperlink w:anchor="_Toc23256105" w:history="1">
        <w:r w:rsidR="003F1B96" w:rsidRPr="00660D16">
          <w:rPr>
            <w:rStyle w:val="Hyperlink"/>
            <w:noProof/>
          </w:rPr>
          <w:t>Uvod</w:t>
        </w:r>
        <w:r w:rsidR="003F1B96">
          <w:rPr>
            <w:noProof/>
            <w:webHidden/>
          </w:rPr>
          <w:tab/>
        </w:r>
        <w:r w:rsidR="003F1B96">
          <w:rPr>
            <w:noProof/>
            <w:webHidden/>
          </w:rPr>
          <w:fldChar w:fldCharType="begin"/>
        </w:r>
        <w:r w:rsidR="003F1B96">
          <w:rPr>
            <w:noProof/>
            <w:webHidden/>
          </w:rPr>
          <w:instrText xml:space="preserve"> PAGEREF _Toc23256105 \h </w:instrText>
        </w:r>
        <w:r w:rsidR="003F1B96">
          <w:rPr>
            <w:noProof/>
            <w:webHidden/>
          </w:rPr>
        </w:r>
        <w:r w:rsidR="003F1B96">
          <w:rPr>
            <w:noProof/>
            <w:webHidden/>
          </w:rPr>
          <w:fldChar w:fldCharType="separate"/>
        </w:r>
        <w:r w:rsidR="003F1B96">
          <w:rPr>
            <w:noProof/>
            <w:webHidden/>
          </w:rPr>
          <w:t>3</w:t>
        </w:r>
        <w:r w:rsidR="003F1B96">
          <w:rPr>
            <w:noProof/>
            <w:webHidden/>
          </w:rPr>
          <w:fldChar w:fldCharType="end"/>
        </w:r>
      </w:hyperlink>
    </w:p>
    <w:p w14:paraId="3878907F" w14:textId="1363E825" w:rsidR="003F1B96" w:rsidRDefault="007D25CC">
      <w:pPr>
        <w:pStyle w:val="TOC5"/>
        <w:tabs>
          <w:tab w:val="right" w:leader="dot" w:pos="5030"/>
        </w:tabs>
        <w:rPr>
          <w:rFonts w:eastAsiaTheme="minorEastAsia"/>
          <w:noProof/>
          <w:sz w:val="22"/>
          <w:lang w:val="en-US" w:eastAsia="en-US" w:bidi="ar-SA"/>
        </w:rPr>
      </w:pPr>
      <w:hyperlink w:anchor="_Toc23256106" w:history="1">
        <w:r w:rsidR="003F1B96" w:rsidRPr="00660D16">
          <w:rPr>
            <w:rStyle w:val="Hyperlink"/>
            <w:noProof/>
          </w:rPr>
          <w:t>Pogodbe o ravni storitve</w:t>
        </w:r>
        <w:r w:rsidR="003F1B96">
          <w:rPr>
            <w:noProof/>
            <w:webHidden/>
          </w:rPr>
          <w:tab/>
        </w:r>
        <w:r w:rsidR="003F1B96">
          <w:rPr>
            <w:noProof/>
            <w:webHidden/>
          </w:rPr>
          <w:fldChar w:fldCharType="begin"/>
        </w:r>
        <w:r w:rsidR="003F1B96">
          <w:rPr>
            <w:noProof/>
            <w:webHidden/>
          </w:rPr>
          <w:instrText xml:space="preserve"> PAGEREF _Toc23256106 \h </w:instrText>
        </w:r>
        <w:r w:rsidR="003F1B96">
          <w:rPr>
            <w:noProof/>
            <w:webHidden/>
          </w:rPr>
        </w:r>
        <w:r w:rsidR="003F1B96">
          <w:rPr>
            <w:noProof/>
            <w:webHidden/>
          </w:rPr>
          <w:fldChar w:fldCharType="separate"/>
        </w:r>
        <w:r w:rsidR="003F1B96">
          <w:rPr>
            <w:noProof/>
            <w:webHidden/>
          </w:rPr>
          <w:t>3</w:t>
        </w:r>
        <w:r w:rsidR="003F1B96">
          <w:rPr>
            <w:noProof/>
            <w:webHidden/>
          </w:rPr>
          <w:fldChar w:fldCharType="end"/>
        </w:r>
      </w:hyperlink>
    </w:p>
    <w:p w14:paraId="044C374D" w14:textId="6678BD26" w:rsidR="003F1B96" w:rsidRDefault="007D25CC">
      <w:pPr>
        <w:pStyle w:val="TOC5"/>
        <w:tabs>
          <w:tab w:val="right" w:leader="dot" w:pos="5030"/>
        </w:tabs>
        <w:rPr>
          <w:rFonts w:eastAsiaTheme="minorEastAsia"/>
          <w:noProof/>
          <w:sz w:val="22"/>
          <w:lang w:val="en-US" w:eastAsia="en-US" w:bidi="ar-SA"/>
        </w:rPr>
      </w:pPr>
      <w:hyperlink w:anchor="_Toc23256107" w:history="1">
        <w:r w:rsidR="003F1B96" w:rsidRPr="00660D16">
          <w:rPr>
            <w:rStyle w:val="Hyperlink"/>
            <w:noProof/>
          </w:rPr>
          <w:t>Upoštevni pogoji za spletne storitve in posodobitve</w:t>
        </w:r>
        <w:r w:rsidR="003F1B96">
          <w:rPr>
            <w:noProof/>
            <w:webHidden/>
          </w:rPr>
          <w:tab/>
        </w:r>
        <w:r w:rsidR="003F1B96">
          <w:rPr>
            <w:noProof/>
            <w:webHidden/>
          </w:rPr>
          <w:fldChar w:fldCharType="begin"/>
        </w:r>
        <w:r w:rsidR="003F1B96">
          <w:rPr>
            <w:noProof/>
            <w:webHidden/>
          </w:rPr>
          <w:instrText xml:space="preserve"> PAGEREF _Toc23256107 \h </w:instrText>
        </w:r>
        <w:r w:rsidR="003F1B96">
          <w:rPr>
            <w:noProof/>
            <w:webHidden/>
          </w:rPr>
        </w:r>
        <w:r w:rsidR="003F1B96">
          <w:rPr>
            <w:noProof/>
            <w:webHidden/>
          </w:rPr>
          <w:fldChar w:fldCharType="separate"/>
        </w:r>
        <w:r w:rsidR="003F1B96">
          <w:rPr>
            <w:noProof/>
            <w:webHidden/>
          </w:rPr>
          <w:t>3</w:t>
        </w:r>
        <w:r w:rsidR="003F1B96">
          <w:rPr>
            <w:noProof/>
            <w:webHidden/>
          </w:rPr>
          <w:fldChar w:fldCharType="end"/>
        </w:r>
      </w:hyperlink>
    </w:p>
    <w:p w14:paraId="7AF22C4F" w14:textId="51C74AF0" w:rsidR="003F1B96" w:rsidRDefault="007D25CC">
      <w:pPr>
        <w:pStyle w:val="TOC5"/>
        <w:tabs>
          <w:tab w:val="right" w:leader="dot" w:pos="5030"/>
        </w:tabs>
        <w:rPr>
          <w:rFonts w:eastAsiaTheme="minorEastAsia"/>
          <w:noProof/>
          <w:sz w:val="22"/>
          <w:lang w:val="en-US" w:eastAsia="en-US" w:bidi="ar-SA"/>
        </w:rPr>
      </w:pPr>
      <w:hyperlink w:anchor="_Toc23256108" w:history="1">
        <w:r w:rsidR="003F1B96" w:rsidRPr="00660D16">
          <w:rPr>
            <w:rStyle w:val="Hyperlink"/>
            <w:noProof/>
          </w:rPr>
          <w:t>Elektronska obvestila</w:t>
        </w:r>
        <w:r w:rsidR="003F1B96">
          <w:rPr>
            <w:noProof/>
            <w:webHidden/>
          </w:rPr>
          <w:tab/>
        </w:r>
        <w:r w:rsidR="003F1B96">
          <w:rPr>
            <w:noProof/>
            <w:webHidden/>
          </w:rPr>
          <w:fldChar w:fldCharType="begin"/>
        </w:r>
        <w:r w:rsidR="003F1B96">
          <w:rPr>
            <w:noProof/>
            <w:webHidden/>
          </w:rPr>
          <w:instrText xml:space="preserve"> PAGEREF _Toc23256108 \h </w:instrText>
        </w:r>
        <w:r w:rsidR="003F1B96">
          <w:rPr>
            <w:noProof/>
            <w:webHidden/>
          </w:rPr>
        </w:r>
        <w:r w:rsidR="003F1B96">
          <w:rPr>
            <w:noProof/>
            <w:webHidden/>
          </w:rPr>
          <w:fldChar w:fldCharType="separate"/>
        </w:r>
        <w:r w:rsidR="003F1B96">
          <w:rPr>
            <w:noProof/>
            <w:webHidden/>
          </w:rPr>
          <w:t>3</w:t>
        </w:r>
        <w:r w:rsidR="003F1B96">
          <w:rPr>
            <w:noProof/>
            <w:webHidden/>
          </w:rPr>
          <w:fldChar w:fldCharType="end"/>
        </w:r>
      </w:hyperlink>
    </w:p>
    <w:p w14:paraId="379ABA67" w14:textId="56BAFC86" w:rsidR="003F1B96" w:rsidRDefault="007D25CC">
      <w:pPr>
        <w:pStyle w:val="TOC5"/>
        <w:tabs>
          <w:tab w:val="right" w:leader="dot" w:pos="5030"/>
        </w:tabs>
        <w:rPr>
          <w:rFonts w:eastAsiaTheme="minorEastAsia"/>
          <w:noProof/>
          <w:sz w:val="22"/>
          <w:lang w:val="en-US" w:eastAsia="en-US" w:bidi="ar-SA"/>
        </w:rPr>
      </w:pPr>
      <w:hyperlink w:anchor="_Toc23256109" w:history="1">
        <w:r w:rsidR="003F1B96" w:rsidRPr="00660D16">
          <w:rPr>
            <w:rStyle w:val="Hyperlink"/>
            <w:noProof/>
          </w:rPr>
          <w:t>Starejše različice</w:t>
        </w:r>
        <w:r w:rsidR="003F1B96">
          <w:rPr>
            <w:noProof/>
            <w:webHidden/>
          </w:rPr>
          <w:tab/>
        </w:r>
        <w:r w:rsidR="003F1B96">
          <w:rPr>
            <w:noProof/>
            <w:webHidden/>
          </w:rPr>
          <w:fldChar w:fldCharType="begin"/>
        </w:r>
        <w:r w:rsidR="003F1B96">
          <w:rPr>
            <w:noProof/>
            <w:webHidden/>
          </w:rPr>
          <w:instrText xml:space="preserve"> PAGEREF _Toc23256109 \h </w:instrText>
        </w:r>
        <w:r w:rsidR="003F1B96">
          <w:rPr>
            <w:noProof/>
            <w:webHidden/>
          </w:rPr>
        </w:r>
        <w:r w:rsidR="003F1B96">
          <w:rPr>
            <w:noProof/>
            <w:webHidden/>
          </w:rPr>
          <w:fldChar w:fldCharType="separate"/>
        </w:r>
        <w:r w:rsidR="003F1B96">
          <w:rPr>
            <w:noProof/>
            <w:webHidden/>
          </w:rPr>
          <w:t>3</w:t>
        </w:r>
        <w:r w:rsidR="003F1B96">
          <w:rPr>
            <w:noProof/>
            <w:webHidden/>
          </w:rPr>
          <w:fldChar w:fldCharType="end"/>
        </w:r>
      </w:hyperlink>
    </w:p>
    <w:p w14:paraId="45EDC3E1" w14:textId="35418995" w:rsidR="003F1B96" w:rsidRDefault="007D25CC">
      <w:pPr>
        <w:pStyle w:val="TOC3"/>
        <w:rPr>
          <w:rFonts w:eastAsiaTheme="minorEastAsia"/>
          <w:b w:val="0"/>
          <w:smallCaps w:val="0"/>
          <w:sz w:val="22"/>
          <w:lang w:val="en-US" w:eastAsia="en-US" w:bidi="ar-SA"/>
        </w:rPr>
      </w:pPr>
      <w:hyperlink w:anchor="_Toc23256110" w:history="1">
        <w:r w:rsidR="003F1B96" w:rsidRPr="00660D16">
          <w:rPr>
            <w:rStyle w:val="Hyperlink"/>
          </w:rPr>
          <w:t>Pojasnila in povzetek sprememb</w:t>
        </w:r>
        <w:r w:rsidR="003F1B96">
          <w:rPr>
            <w:webHidden/>
          </w:rPr>
          <w:tab/>
        </w:r>
        <w:r w:rsidR="003F1B96">
          <w:rPr>
            <w:webHidden/>
          </w:rPr>
          <w:fldChar w:fldCharType="begin"/>
        </w:r>
        <w:r w:rsidR="003F1B96">
          <w:rPr>
            <w:webHidden/>
          </w:rPr>
          <w:instrText xml:space="preserve"> PAGEREF _Toc23256110 \h </w:instrText>
        </w:r>
        <w:r w:rsidR="003F1B96">
          <w:rPr>
            <w:webHidden/>
          </w:rPr>
        </w:r>
        <w:r w:rsidR="003F1B96">
          <w:rPr>
            <w:webHidden/>
          </w:rPr>
          <w:fldChar w:fldCharType="separate"/>
        </w:r>
        <w:r w:rsidR="003F1B96">
          <w:rPr>
            <w:webHidden/>
          </w:rPr>
          <w:t>3</w:t>
        </w:r>
        <w:r w:rsidR="003F1B96">
          <w:rPr>
            <w:webHidden/>
          </w:rPr>
          <w:fldChar w:fldCharType="end"/>
        </w:r>
      </w:hyperlink>
    </w:p>
    <w:p w14:paraId="4D806CFF" w14:textId="2DEA321C" w:rsidR="003F1B96" w:rsidRDefault="007D25CC">
      <w:pPr>
        <w:pStyle w:val="TOC1"/>
        <w:tabs>
          <w:tab w:val="right" w:leader="dot" w:pos="5030"/>
        </w:tabs>
        <w:rPr>
          <w:rFonts w:eastAsiaTheme="minorEastAsia"/>
          <w:b w:val="0"/>
          <w:caps w:val="0"/>
          <w:noProof/>
          <w:sz w:val="22"/>
          <w:lang w:val="en-US" w:eastAsia="en-US" w:bidi="ar-SA"/>
        </w:rPr>
      </w:pPr>
      <w:hyperlink w:anchor="_Toc23256111" w:history="1">
        <w:r w:rsidR="003F1B96" w:rsidRPr="00660D16">
          <w:rPr>
            <w:rStyle w:val="Hyperlink"/>
            <w:noProof/>
          </w:rPr>
          <w:t>Definicije</w:t>
        </w:r>
        <w:r w:rsidR="003F1B96">
          <w:rPr>
            <w:noProof/>
            <w:webHidden/>
          </w:rPr>
          <w:tab/>
        </w:r>
        <w:r w:rsidR="003F1B96">
          <w:rPr>
            <w:noProof/>
            <w:webHidden/>
          </w:rPr>
          <w:fldChar w:fldCharType="begin"/>
        </w:r>
        <w:r w:rsidR="003F1B96">
          <w:rPr>
            <w:noProof/>
            <w:webHidden/>
          </w:rPr>
          <w:instrText xml:space="preserve"> PAGEREF _Toc23256111 \h </w:instrText>
        </w:r>
        <w:r w:rsidR="003F1B96">
          <w:rPr>
            <w:noProof/>
            <w:webHidden/>
          </w:rPr>
        </w:r>
        <w:r w:rsidR="003F1B96">
          <w:rPr>
            <w:noProof/>
            <w:webHidden/>
          </w:rPr>
          <w:fldChar w:fldCharType="separate"/>
        </w:r>
        <w:r w:rsidR="003F1B96">
          <w:rPr>
            <w:noProof/>
            <w:webHidden/>
          </w:rPr>
          <w:t>4</w:t>
        </w:r>
        <w:r w:rsidR="003F1B96">
          <w:rPr>
            <w:noProof/>
            <w:webHidden/>
          </w:rPr>
          <w:fldChar w:fldCharType="end"/>
        </w:r>
      </w:hyperlink>
    </w:p>
    <w:p w14:paraId="52E25FCE" w14:textId="57B96E8A" w:rsidR="003F1B96" w:rsidRDefault="007D25CC">
      <w:pPr>
        <w:pStyle w:val="TOC1"/>
        <w:tabs>
          <w:tab w:val="right" w:leader="dot" w:pos="5030"/>
        </w:tabs>
        <w:rPr>
          <w:rFonts w:eastAsiaTheme="minorEastAsia"/>
          <w:b w:val="0"/>
          <w:caps w:val="0"/>
          <w:noProof/>
          <w:sz w:val="22"/>
          <w:lang w:val="en-US" w:eastAsia="en-US" w:bidi="ar-SA"/>
        </w:rPr>
      </w:pPr>
      <w:hyperlink w:anchor="_Toc23256112" w:history="1">
        <w:r w:rsidR="003F1B96" w:rsidRPr="00660D16">
          <w:rPr>
            <w:rStyle w:val="Hyperlink"/>
            <w:noProof/>
          </w:rPr>
          <w:t>Splošni pogoji</w:t>
        </w:r>
        <w:r w:rsidR="003F1B96">
          <w:rPr>
            <w:noProof/>
            <w:webHidden/>
          </w:rPr>
          <w:tab/>
        </w:r>
        <w:r w:rsidR="003F1B96">
          <w:rPr>
            <w:noProof/>
            <w:webHidden/>
          </w:rPr>
          <w:fldChar w:fldCharType="begin"/>
        </w:r>
        <w:r w:rsidR="003F1B96">
          <w:rPr>
            <w:noProof/>
            <w:webHidden/>
          </w:rPr>
          <w:instrText xml:space="preserve"> PAGEREF _Toc23256112 \h </w:instrText>
        </w:r>
        <w:r w:rsidR="003F1B96">
          <w:rPr>
            <w:noProof/>
            <w:webHidden/>
          </w:rPr>
        </w:r>
        <w:r w:rsidR="003F1B96">
          <w:rPr>
            <w:noProof/>
            <w:webHidden/>
          </w:rPr>
          <w:fldChar w:fldCharType="separate"/>
        </w:r>
        <w:r w:rsidR="003F1B96">
          <w:rPr>
            <w:noProof/>
            <w:webHidden/>
          </w:rPr>
          <w:t>6</w:t>
        </w:r>
        <w:r w:rsidR="003F1B96">
          <w:rPr>
            <w:noProof/>
            <w:webHidden/>
          </w:rPr>
          <w:fldChar w:fldCharType="end"/>
        </w:r>
      </w:hyperlink>
    </w:p>
    <w:p w14:paraId="518254A0" w14:textId="778D97BC" w:rsidR="003F1B96" w:rsidRDefault="007D25CC">
      <w:pPr>
        <w:pStyle w:val="TOC5"/>
        <w:tabs>
          <w:tab w:val="right" w:leader="dot" w:pos="5030"/>
        </w:tabs>
        <w:rPr>
          <w:rFonts w:eastAsiaTheme="minorEastAsia"/>
          <w:noProof/>
          <w:sz w:val="22"/>
          <w:lang w:val="en-US" w:eastAsia="en-US" w:bidi="ar-SA"/>
        </w:rPr>
      </w:pPr>
      <w:hyperlink w:anchor="_Toc23256113" w:history="1">
        <w:r w:rsidR="003F1B96" w:rsidRPr="00660D16">
          <w:rPr>
            <w:rStyle w:val="Hyperlink"/>
            <w:noProof/>
          </w:rPr>
          <w:t>Licenciranje spletnih storitev</w:t>
        </w:r>
        <w:r w:rsidR="003F1B96">
          <w:rPr>
            <w:noProof/>
            <w:webHidden/>
          </w:rPr>
          <w:tab/>
        </w:r>
        <w:r w:rsidR="003F1B96">
          <w:rPr>
            <w:noProof/>
            <w:webHidden/>
          </w:rPr>
          <w:fldChar w:fldCharType="begin"/>
        </w:r>
        <w:r w:rsidR="003F1B96">
          <w:rPr>
            <w:noProof/>
            <w:webHidden/>
          </w:rPr>
          <w:instrText xml:space="preserve"> PAGEREF _Toc23256113 \h </w:instrText>
        </w:r>
        <w:r w:rsidR="003F1B96">
          <w:rPr>
            <w:noProof/>
            <w:webHidden/>
          </w:rPr>
        </w:r>
        <w:r w:rsidR="003F1B96">
          <w:rPr>
            <w:noProof/>
            <w:webHidden/>
          </w:rPr>
          <w:fldChar w:fldCharType="separate"/>
        </w:r>
        <w:r w:rsidR="003F1B96">
          <w:rPr>
            <w:noProof/>
            <w:webHidden/>
          </w:rPr>
          <w:t>6</w:t>
        </w:r>
        <w:r w:rsidR="003F1B96">
          <w:rPr>
            <w:noProof/>
            <w:webHidden/>
          </w:rPr>
          <w:fldChar w:fldCharType="end"/>
        </w:r>
      </w:hyperlink>
    </w:p>
    <w:p w14:paraId="0FF56275" w14:textId="072BF422" w:rsidR="003F1B96" w:rsidRDefault="007D25CC">
      <w:pPr>
        <w:pStyle w:val="TOC5"/>
        <w:tabs>
          <w:tab w:val="right" w:leader="dot" w:pos="5030"/>
        </w:tabs>
        <w:rPr>
          <w:rFonts w:eastAsiaTheme="minorEastAsia"/>
          <w:noProof/>
          <w:sz w:val="22"/>
          <w:lang w:val="en-US" w:eastAsia="en-US" w:bidi="ar-SA"/>
        </w:rPr>
      </w:pPr>
      <w:hyperlink w:anchor="_Toc23256114" w:history="1">
        <w:r w:rsidR="003F1B96" w:rsidRPr="00660D16">
          <w:rPr>
            <w:rStyle w:val="Hyperlink"/>
            <w:noProof/>
          </w:rPr>
          <w:t>Uporaba spletnih storitev</w:t>
        </w:r>
        <w:r w:rsidR="003F1B96">
          <w:rPr>
            <w:noProof/>
            <w:webHidden/>
          </w:rPr>
          <w:tab/>
        </w:r>
        <w:r w:rsidR="003F1B96">
          <w:rPr>
            <w:noProof/>
            <w:webHidden/>
          </w:rPr>
          <w:fldChar w:fldCharType="begin"/>
        </w:r>
        <w:r w:rsidR="003F1B96">
          <w:rPr>
            <w:noProof/>
            <w:webHidden/>
          </w:rPr>
          <w:instrText xml:space="preserve"> PAGEREF _Toc23256114 \h </w:instrText>
        </w:r>
        <w:r w:rsidR="003F1B96">
          <w:rPr>
            <w:noProof/>
            <w:webHidden/>
          </w:rPr>
        </w:r>
        <w:r w:rsidR="003F1B96">
          <w:rPr>
            <w:noProof/>
            <w:webHidden/>
          </w:rPr>
          <w:fldChar w:fldCharType="separate"/>
        </w:r>
        <w:r w:rsidR="003F1B96">
          <w:rPr>
            <w:noProof/>
            <w:webHidden/>
          </w:rPr>
          <w:t>6</w:t>
        </w:r>
        <w:r w:rsidR="003F1B96">
          <w:rPr>
            <w:noProof/>
            <w:webHidden/>
          </w:rPr>
          <w:fldChar w:fldCharType="end"/>
        </w:r>
      </w:hyperlink>
    </w:p>
    <w:p w14:paraId="53CEDE4C" w14:textId="05A3DB0F" w:rsidR="003F1B96" w:rsidRDefault="007D25CC">
      <w:pPr>
        <w:pStyle w:val="TOC5"/>
        <w:tabs>
          <w:tab w:val="right" w:leader="dot" w:pos="5030"/>
        </w:tabs>
        <w:rPr>
          <w:rFonts w:eastAsiaTheme="minorEastAsia"/>
          <w:noProof/>
          <w:sz w:val="22"/>
          <w:lang w:val="en-US" w:eastAsia="en-US" w:bidi="ar-SA"/>
        </w:rPr>
      </w:pPr>
      <w:hyperlink w:anchor="_Toc23256115" w:history="1">
        <w:r w:rsidR="003F1B96" w:rsidRPr="00660D16">
          <w:rPr>
            <w:rStyle w:val="Hyperlink"/>
            <w:noProof/>
          </w:rPr>
          <w:t>Uporaba programske opreme s spletno storitvijo</w:t>
        </w:r>
        <w:r w:rsidR="003F1B96">
          <w:rPr>
            <w:noProof/>
            <w:webHidden/>
          </w:rPr>
          <w:tab/>
        </w:r>
        <w:r w:rsidR="003F1B96">
          <w:rPr>
            <w:noProof/>
            <w:webHidden/>
          </w:rPr>
          <w:fldChar w:fldCharType="begin"/>
        </w:r>
        <w:r w:rsidR="003F1B96">
          <w:rPr>
            <w:noProof/>
            <w:webHidden/>
          </w:rPr>
          <w:instrText xml:space="preserve"> PAGEREF _Toc23256115 \h </w:instrText>
        </w:r>
        <w:r w:rsidR="003F1B96">
          <w:rPr>
            <w:noProof/>
            <w:webHidden/>
          </w:rPr>
        </w:r>
        <w:r w:rsidR="003F1B96">
          <w:rPr>
            <w:noProof/>
            <w:webHidden/>
          </w:rPr>
          <w:fldChar w:fldCharType="separate"/>
        </w:r>
        <w:r w:rsidR="003F1B96">
          <w:rPr>
            <w:noProof/>
            <w:webHidden/>
          </w:rPr>
          <w:t>6</w:t>
        </w:r>
        <w:r w:rsidR="003F1B96">
          <w:rPr>
            <w:noProof/>
            <w:webHidden/>
          </w:rPr>
          <w:fldChar w:fldCharType="end"/>
        </w:r>
      </w:hyperlink>
    </w:p>
    <w:p w14:paraId="4232E180" w14:textId="12E4F201" w:rsidR="003F1B96" w:rsidRDefault="007D25CC">
      <w:pPr>
        <w:pStyle w:val="TOC5"/>
        <w:tabs>
          <w:tab w:val="right" w:leader="dot" w:pos="5030"/>
        </w:tabs>
        <w:rPr>
          <w:rFonts w:eastAsiaTheme="minorEastAsia"/>
          <w:noProof/>
          <w:sz w:val="22"/>
          <w:lang w:val="en-US" w:eastAsia="en-US" w:bidi="ar-SA"/>
        </w:rPr>
      </w:pPr>
      <w:hyperlink w:anchor="_Toc23256116" w:history="1">
        <w:r w:rsidR="003F1B96" w:rsidRPr="00660D16">
          <w:rPr>
            <w:rStyle w:val="Hyperlink"/>
            <w:noProof/>
          </w:rPr>
          <w:t>Tehnične omejitve</w:t>
        </w:r>
        <w:r w:rsidR="003F1B96">
          <w:rPr>
            <w:noProof/>
            <w:webHidden/>
          </w:rPr>
          <w:tab/>
        </w:r>
        <w:r w:rsidR="003F1B96">
          <w:rPr>
            <w:noProof/>
            <w:webHidden/>
          </w:rPr>
          <w:fldChar w:fldCharType="begin"/>
        </w:r>
        <w:r w:rsidR="003F1B96">
          <w:rPr>
            <w:noProof/>
            <w:webHidden/>
          </w:rPr>
          <w:instrText xml:space="preserve"> PAGEREF _Toc23256116 \h </w:instrText>
        </w:r>
        <w:r w:rsidR="003F1B96">
          <w:rPr>
            <w:noProof/>
            <w:webHidden/>
          </w:rPr>
        </w:r>
        <w:r w:rsidR="003F1B96">
          <w:rPr>
            <w:noProof/>
            <w:webHidden/>
          </w:rPr>
          <w:fldChar w:fldCharType="separate"/>
        </w:r>
        <w:r w:rsidR="003F1B96">
          <w:rPr>
            <w:noProof/>
            <w:webHidden/>
          </w:rPr>
          <w:t>7</w:t>
        </w:r>
        <w:r w:rsidR="003F1B96">
          <w:rPr>
            <w:noProof/>
            <w:webHidden/>
          </w:rPr>
          <w:fldChar w:fldCharType="end"/>
        </w:r>
      </w:hyperlink>
    </w:p>
    <w:p w14:paraId="3501C7D0" w14:textId="042C63C9" w:rsidR="003F1B96" w:rsidRDefault="007D25CC">
      <w:pPr>
        <w:pStyle w:val="TOC5"/>
        <w:tabs>
          <w:tab w:val="right" w:leader="dot" w:pos="5030"/>
        </w:tabs>
        <w:rPr>
          <w:rFonts w:eastAsiaTheme="minorEastAsia"/>
          <w:noProof/>
          <w:sz w:val="22"/>
          <w:lang w:val="en-US" w:eastAsia="en-US" w:bidi="ar-SA"/>
        </w:rPr>
      </w:pPr>
      <w:hyperlink w:anchor="_Toc23256117" w:history="1">
        <w:r w:rsidR="003F1B96" w:rsidRPr="00660D16">
          <w:rPr>
            <w:rStyle w:val="Hyperlink"/>
            <w:noProof/>
          </w:rPr>
          <w:t>Storitve uvoza/izvoza</w:t>
        </w:r>
        <w:r w:rsidR="003F1B96">
          <w:rPr>
            <w:noProof/>
            <w:webHidden/>
          </w:rPr>
          <w:tab/>
        </w:r>
        <w:r w:rsidR="003F1B96">
          <w:rPr>
            <w:noProof/>
            <w:webHidden/>
          </w:rPr>
          <w:fldChar w:fldCharType="begin"/>
        </w:r>
        <w:r w:rsidR="003F1B96">
          <w:rPr>
            <w:noProof/>
            <w:webHidden/>
          </w:rPr>
          <w:instrText xml:space="preserve"> PAGEREF _Toc23256117 \h </w:instrText>
        </w:r>
        <w:r w:rsidR="003F1B96">
          <w:rPr>
            <w:noProof/>
            <w:webHidden/>
          </w:rPr>
        </w:r>
        <w:r w:rsidR="003F1B96">
          <w:rPr>
            <w:noProof/>
            <w:webHidden/>
          </w:rPr>
          <w:fldChar w:fldCharType="separate"/>
        </w:r>
        <w:r w:rsidR="003F1B96">
          <w:rPr>
            <w:noProof/>
            <w:webHidden/>
          </w:rPr>
          <w:t>7</w:t>
        </w:r>
        <w:r w:rsidR="003F1B96">
          <w:rPr>
            <w:noProof/>
            <w:webHidden/>
          </w:rPr>
          <w:fldChar w:fldCharType="end"/>
        </w:r>
      </w:hyperlink>
    </w:p>
    <w:p w14:paraId="205B4803" w14:textId="66999263" w:rsidR="003F1B96" w:rsidRDefault="007D25CC">
      <w:pPr>
        <w:pStyle w:val="TOC5"/>
        <w:tabs>
          <w:tab w:val="right" w:leader="dot" w:pos="5030"/>
        </w:tabs>
        <w:rPr>
          <w:rFonts w:eastAsiaTheme="minorEastAsia"/>
          <w:noProof/>
          <w:sz w:val="22"/>
          <w:lang w:val="en-US" w:eastAsia="en-US" w:bidi="ar-SA"/>
        </w:rPr>
      </w:pPr>
      <w:hyperlink w:anchor="_Toc23256118" w:history="1">
        <w:r w:rsidR="003F1B96" w:rsidRPr="00660D16">
          <w:rPr>
            <w:rStyle w:val="Hyperlink"/>
            <w:noProof/>
          </w:rPr>
          <w:t>Komponente pisav</w:t>
        </w:r>
        <w:r w:rsidR="003F1B96">
          <w:rPr>
            <w:noProof/>
            <w:webHidden/>
          </w:rPr>
          <w:tab/>
        </w:r>
        <w:r w:rsidR="003F1B96">
          <w:rPr>
            <w:noProof/>
            <w:webHidden/>
          </w:rPr>
          <w:fldChar w:fldCharType="begin"/>
        </w:r>
        <w:r w:rsidR="003F1B96">
          <w:rPr>
            <w:noProof/>
            <w:webHidden/>
          </w:rPr>
          <w:instrText xml:space="preserve"> PAGEREF _Toc23256118 \h </w:instrText>
        </w:r>
        <w:r w:rsidR="003F1B96">
          <w:rPr>
            <w:noProof/>
            <w:webHidden/>
          </w:rPr>
        </w:r>
        <w:r w:rsidR="003F1B96">
          <w:rPr>
            <w:noProof/>
            <w:webHidden/>
          </w:rPr>
          <w:fldChar w:fldCharType="separate"/>
        </w:r>
        <w:r w:rsidR="003F1B96">
          <w:rPr>
            <w:noProof/>
            <w:webHidden/>
          </w:rPr>
          <w:t>7</w:t>
        </w:r>
        <w:r w:rsidR="003F1B96">
          <w:rPr>
            <w:noProof/>
            <w:webHidden/>
          </w:rPr>
          <w:fldChar w:fldCharType="end"/>
        </w:r>
      </w:hyperlink>
    </w:p>
    <w:p w14:paraId="68E65F92" w14:textId="28A6EFD2" w:rsidR="003F1B96" w:rsidRDefault="007D25CC">
      <w:pPr>
        <w:pStyle w:val="TOC5"/>
        <w:tabs>
          <w:tab w:val="right" w:leader="dot" w:pos="5030"/>
        </w:tabs>
        <w:rPr>
          <w:rFonts w:eastAsiaTheme="minorEastAsia"/>
          <w:noProof/>
          <w:sz w:val="22"/>
          <w:lang w:val="en-US" w:eastAsia="en-US" w:bidi="ar-SA"/>
        </w:rPr>
      </w:pPr>
      <w:hyperlink w:anchor="_Toc23256119" w:history="1">
        <w:r w:rsidR="003F1B96" w:rsidRPr="00660D16">
          <w:rPr>
            <w:rStyle w:val="Hyperlink"/>
            <w:noProof/>
          </w:rPr>
          <w:t>Spremembe in razpoložljivost spletnih storitev</w:t>
        </w:r>
        <w:r w:rsidR="003F1B96">
          <w:rPr>
            <w:noProof/>
            <w:webHidden/>
          </w:rPr>
          <w:tab/>
        </w:r>
        <w:r w:rsidR="003F1B96">
          <w:rPr>
            <w:noProof/>
            <w:webHidden/>
          </w:rPr>
          <w:fldChar w:fldCharType="begin"/>
        </w:r>
        <w:r w:rsidR="003F1B96">
          <w:rPr>
            <w:noProof/>
            <w:webHidden/>
          </w:rPr>
          <w:instrText xml:space="preserve"> PAGEREF _Toc23256119 \h </w:instrText>
        </w:r>
        <w:r w:rsidR="003F1B96">
          <w:rPr>
            <w:noProof/>
            <w:webHidden/>
          </w:rPr>
        </w:r>
        <w:r w:rsidR="003F1B96">
          <w:rPr>
            <w:noProof/>
            <w:webHidden/>
          </w:rPr>
          <w:fldChar w:fldCharType="separate"/>
        </w:r>
        <w:r w:rsidR="003F1B96">
          <w:rPr>
            <w:noProof/>
            <w:webHidden/>
          </w:rPr>
          <w:t>7</w:t>
        </w:r>
        <w:r w:rsidR="003F1B96">
          <w:rPr>
            <w:noProof/>
            <w:webHidden/>
          </w:rPr>
          <w:fldChar w:fldCharType="end"/>
        </w:r>
      </w:hyperlink>
    </w:p>
    <w:p w14:paraId="68ED64FD" w14:textId="48BC66EB" w:rsidR="003F1B96" w:rsidRDefault="007D25CC">
      <w:pPr>
        <w:pStyle w:val="TOC5"/>
        <w:tabs>
          <w:tab w:val="right" w:leader="dot" w:pos="5030"/>
        </w:tabs>
        <w:rPr>
          <w:rFonts w:eastAsiaTheme="minorEastAsia"/>
          <w:noProof/>
          <w:sz w:val="22"/>
          <w:lang w:val="en-US" w:eastAsia="en-US" w:bidi="ar-SA"/>
        </w:rPr>
      </w:pPr>
      <w:hyperlink w:anchor="_Toc23256120" w:history="1">
        <w:r w:rsidR="003F1B96" w:rsidRPr="00660D16">
          <w:rPr>
            <w:rStyle w:val="Hyperlink"/>
            <w:noProof/>
          </w:rPr>
          <w:t>Skladnost z zakoni</w:t>
        </w:r>
        <w:r w:rsidR="003F1B96">
          <w:rPr>
            <w:noProof/>
            <w:webHidden/>
          </w:rPr>
          <w:tab/>
        </w:r>
        <w:r w:rsidR="003F1B96">
          <w:rPr>
            <w:noProof/>
            <w:webHidden/>
          </w:rPr>
          <w:fldChar w:fldCharType="begin"/>
        </w:r>
        <w:r w:rsidR="003F1B96">
          <w:rPr>
            <w:noProof/>
            <w:webHidden/>
          </w:rPr>
          <w:instrText xml:space="preserve"> PAGEREF _Toc23256120 \h </w:instrText>
        </w:r>
        <w:r w:rsidR="003F1B96">
          <w:rPr>
            <w:noProof/>
            <w:webHidden/>
          </w:rPr>
        </w:r>
        <w:r w:rsidR="003F1B96">
          <w:rPr>
            <w:noProof/>
            <w:webHidden/>
          </w:rPr>
          <w:fldChar w:fldCharType="separate"/>
        </w:r>
        <w:r w:rsidR="003F1B96">
          <w:rPr>
            <w:noProof/>
            <w:webHidden/>
          </w:rPr>
          <w:t>7</w:t>
        </w:r>
        <w:r w:rsidR="003F1B96">
          <w:rPr>
            <w:noProof/>
            <w:webHidden/>
          </w:rPr>
          <w:fldChar w:fldCharType="end"/>
        </w:r>
      </w:hyperlink>
    </w:p>
    <w:p w14:paraId="76482EE6" w14:textId="02896948" w:rsidR="003F1B96" w:rsidRDefault="007D25CC">
      <w:pPr>
        <w:pStyle w:val="TOC5"/>
        <w:tabs>
          <w:tab w:val="right" w:leader="dot" w:pos="5030"/>
        </w:tabs>
        <w:rPr>
          <w:rFonts w:eastAsiaTheme="minorEastAsia"/>
          <w:noProof/>
          <w:sz w:val="22"/>
          <w:lang w:val="en-US" w:eastAsia="en-US" w:bidi="ar-SA"/>
        </w:rPr>
      </w:pPr>
      <w:hyperlink w:anchor="_Toc23256121" w:history="1">
        <w:r w:rsidR="003F1B96" w:rsidRPr="00660D16">
          <w:rPr>
            <w:rStyle w:val="Hyperlink"/>
            <w:noProof/>
          </w:rPr>
          <w:t>Drugo</w:t>
        </w:r>
        <w:r w:rsidR="003F1B96">
          <w:rPr>
            <w:noProof/>
            <w:webHidden/>
          </w:rPr>
          <w:tab/>
        </w:r>
        <w:r w:rsidR="003F1B96">
          <w:rPr>
            <w:noProof/>
            <w:webHidden/>
          </w:rPr>
          <w:fldChar w:fldCharType="begin"/>
        </w:r>
        <w:r w:rsidR="003F1B96">
          <w:rPr>
            <w:noProof/>
            <w:webHidden/>
          </w:rPr>
          <w:instrText xml:space="preserve"> PAGEREF _Toc23256121 \h </w:instrText>
        </w:r>
        <w:r w:rsidR="003F1B96">
          <w:rPr>
            <w:noProof/>
            <w:webHidden/>
          </w:rPr>
        </w:r>
        <w:r w:rsidR="003F1B96">
          <w:rPr>
            <w:noProof/>
            <w:webHidden/>
          </w:rPr>
          <w:fldChar w:fldCharType="separate"/>
        </w:r>
        <w:r w:rsidR="003F1B96">
          <w:rPr>
            <w:noProof/>
            <w:webHidden/>
          </w:rPr>
          <w:t>7</w:t>
        </w:r>
        <w:r w:rsidR="003F1B96">
          <w:rPr>
            <w:noProof/>
            <w:webHidden/>
          </w:rPr>
          <w:fldChar w:fldCharType="end"/>
        </w:r>
      </w:hyperlink>
    </w:p>
    <w:p w14:paraId="4A3C2A76" w14:textId="4B9C9595" w:rsidR="003F1B96" w:rsidRDefault="007D25CC">
      <w:pPr>
        <w:pStyle w:val="TOC1"/>
        <w:tabs>
          <w:tab w:val="right" w:leader="dot" w:pos="5030"/>
        </w:tabs>
        <w:rPr>
          <w:rFonts w:eastAsiaTheme="minorEastAsia"/>
          <w:b w:val="0"/>
          <w:caps w:val="0"/>
          <w:noProof/>
          <w:sz w:val="22"/>
          <w:lang w:val="en-US" w:eastAsia="en-US" w:bidi="ar-SA"/>
        </w:rPr>
      </w:pPr>
      <w:hyperlink w:anchor="_Toc23256122" w:history="1">
        <w:r w:rsidR="003F1B96" w:rsidRPr="00660D16">
          <w:rPr>
            <w:rStyle w:val="Hyperlink"/>
            <w:noProof/>
          </w:rPr>
          <w:t>Pogoji za varstvo podatkov</w:t>
        </w:r>
        <w:r w:rsidR="003F1B96">
          <w:rPr>
            <w:noProof/>
            <w:webHidden/>
          </w:rPr>
          <w:tab/>
        </w:r>
        <w:r w:rsidR="003F1B96">
          <w:rPr>
            <w:noProof/>
            <w:webHidden/>
          </w:rPr>
          <w:fldChar w:fldCharType="begin"/>
        </w:r>
        <w:r w:rsidR="003F1B96">
          <w:rPr>
            <w:noProof/>
            <w:webHidden/>
          </w:rPr>
          <w:instrText xml:space="preserve"> PAGEREF _Toc23256122 \h </w:instrText>
        </w:r>
        <w:r w:rsidR="003F1B96">
          <w:rPr>
            <w:noProof/>
            <w:webHidden/>
          </w:rPr>
        </w:r>
        <w:r w:rsidR="003F1B96">
          <w:rPr>
            <w:noProof/>
            <w:webHidden/>
          </w:rPr>
          <w:fldChar w:fldCharType="separate"/>
        </w:r>
        <w:r w:rsidR="003F1B96">
          <w:rPr>
            <w:noProof/>
            <w:webHidden/>
          </w:rPr>
          <w:t>9</w:t>
        </w:r>
        <w:r w:rsidR="003F1B96">
          <w:rPr>
            <w:noProof/>
            <w:webHidden/>
          </w:rPr>
          <w:fldChar w:fldCharType="end"/>
        </w:r>
      </w:hyperlink>
    </w:p>
    <w:p w14:paraId="0135C2EB" w14:textId="4E302D35" w:rsidR="003F1B96" w:rsidRDefault="007D25CC">
      <w:pPr>
        <w:pStyle w:val="TOC5"/>
        <w:tabs>
          <w:tab w:val="right" w:leader="dot" w:pos="5030"/>
        </w:tabs>
        <w:rPr>
          <w:rFonts w:eastAsiaTheme="minorEastAsia"/>
          <w:noProof/>
          <w:sz w:val="22"/>
          <w:lang w:val="en-US" w:eastAsia="en-US" w:bidi="ar-SA"/>
        </w:rPr>
      </w:pPr>
      <w:hyperlink w:anchor="_Toc23256123" w:history="1">
        <w:r w:rsidR="003F1B96" w:rsidRPr="00660D16">
          <w:rPr>
            <w:rStyle w:val="Hyperlink"/>
            <w:noProof/>
          </w:rPr>
          <w:t>Obseg</w:t>
        </w:r>
        <w:r w:rsidR="003F1B96">
          <w:rPr>
            <w:noProof/>
            <w:webHidden/>
          </w:rPr>
          <w:tab/>
        </w:r>
        <w:r w:rsidR="003F1B96">
          <w:rPr>
            <w:noProof/>
            <w:webHidden/>
          </w:rPr>
          <w:fldChar w:fldCharType="begin"/>
        </w:r>
        <w:r w:rsidR="003F1B96">
          <w:rPr>
            <w:noProof/>
            <w:webHidden/>
          </w:rPr>
          <w:instrText xml:space="preserve"> PAGEREF _Toc23256123 \h </w:instrText>
        </w:r>
        <w:r w:rsidR="003F1B96">
          <w:rPr>
            <w:noProof/>
            <w:webHidden/>
          </w:rPr>
        </w:r>
        <w:r w:rsidR="003F1B96">
          <w:rPr>
            <w:noProof/>
            <w:webHidden/>
          </w:rPr>
          <w:fldChar w:fldCharType="separate"/>
        </w:r>
        <w:r w:rsidR="003F1B96">
          <w:rPr>
            <w:noProof/>
            <w:webHidden/>
          </w:rPr>
          <w:t>9</w:t>
        </w:r>
        <w:r w:rsidR="003F1B96">
          <w:rPr>
            <w:noProof/>
            <w:webHidden/>
          </w:rPr>
          <w:fldChar w:fldCharType="end"/>
        </w:r>
      </w:hyperlink>
    </w:p>
    <w:p w14:paraId="068360E1" w14:textId="0D997B01" w:rsidR="003F1B96" w:rsidRDefault="007D25CC">
      <w:pPr>
        <w:pStyle w:val="TOC5"/>
        <w:tabs>
          <w:tab w:val="right" w:leader="dot" w:pos="5030"/>
        </w:tabs>
        <w:rPr>
          <w:rFonts w:eastAsiaTheme="minorEastAsia"/>
          <w:noProof/>
          <w:sz w:val="22"/>
          <w:lang w:val="en-US" w:eastAsia="en-US" w:bidi="ar-SA"/>
        </w:rPr>
      </w:pPr>
      <w:hyperlink w:anchor="_Toc23256124" w:history="1">
        <w:r w:rsidR="003F1B96" w:rsidRPr="00660D16">
          <w:rPr>
            <w:rStyle w:val="Hyperlink"/>
            <w:noProof/>
          </w:rPr>
          <w:t>Obdelava podatkov strank; lastništvo</w:t>
        </w:r>
        <w:r w:rsidR="003F1B96">
          <w:rPr>
            <w:noProof/>
            <w:webHidden/>
          </w:rPr>
          <w:tab/>
        </w:r>
        <w:r w:rsidR="003F1B96">
          <w:rPr>
            <w:noProof/>
            <w:webHidden/>
          </w:rPr>
          <w:fldChar w:fldCharType="begin"/>
        </w:r>
        <w:r w:rsidR="003F1B96">
          <w:rPr>
            <w:noProof/>
            <w:webHidden/>
          </w:rPr>
          <w:instrText xml:space="preserve"> PAGEREF _Toc23256124 \h </w:instrText>
        </w:r>
        <w:r w:rsidR="003F1B96">
          <w:rPr>
            <w:noProof/>
            <w:webHidden/>
          </w:rPr>
        </w:r>
        <w:r w:rsidR="003F1B96">
          <w:rPr>
            <w:noProof/>
            <w:webHidden/>
          </w:rPr>
          <w:fldChar w:fldCharType="separate"/>
        </w:r>
        <w:r w:rsidR="003F1B96">
          <w:rPr>
            <w:noProof/>
            <w:webHidden/>
          </w:rPr>
          <w:t>9</w:t>
        </w:r>
        <w:r w:rsidR="003F1B96">
          <w:rPr>
            <w:noProof/>
            <w:webHidden/>
          </w:rPr>
          <w:fldChar w:fldCharType="end"/>
        </w:r>
      </w:hyperlink>
    </w:p>
    <w:p w14:paraId="7928515B" w14:textId="25B2A327" w:rsidR="003F1B96" w:rsidRDefault="007D25CC">
      <w:pPr>
        <w:pStyle w:val="TOC5"/>
        <w:tabs>
          <w:tab w:val="right" w:leader="dot" w:pos="5030"/>
        </w:tabs>
        <w:rPr>
          <w:rFonts w:eastAsiaTheme="minorEastAsia"/>
          <w:noProof/>
          <w:sz w:val="22"/>
          <w:lang w:val="en-US" w:eastAsia="en-US" w:bidi="ar-SA"/>
        </w:rPr>
      </w:pPr>
      <w:hyperlink w:anchor="_Toc23256125" w:history="1">
        <w:r w:rsidR="003F1B96" w:rsidRPr="00660D16">
          <w:rPr>
            <w:rStyle w:val="Hyperlink"/>
            <w:noProof/>
          </w:rPr>
          <w:t>Razkritje podatkov strank in osebnih podatkov</w:t>
        </w:r>
        <w:r w:rsidR="003F1B96">
          <w:rPr>
            <w:noProof/>
            <w:webHidden/>
          </w:rPr>
          <w:tab/>
        </w:r>
        <w:r w:rsidR="003F1B96">
          <w:rPr>
            <w:noProof/>
            <w:webHidden/>
          </w:rPr>
          <w:fldChar w:fldCharType="begin"/>
        </w:r>
        <w:r w:rsidR="003F1B96">
          <w:rPr>
            <w:noProof/>
            <w:webHidden/>
          </w:rPr>
          <w:instrText xml:space="preserve"> PAGEREF _Toc23256125 \h </w:instrText>
        </w:r>
        <w:r w:rsidR="003F1B96">
          <w:rPr>
            <w:noProof/>
            <w:webHidden/>
          </w:rPr>
        </w:r>
        <w:r w:rsidR="003F1B96">
          <w:rPr>
            <w:noProof/>
            <w:webHidden/>
          </w:rPr>
          <w:fldChar w:fldCharType="separate"/>
        </w:r>
        <w:r w:rsidR="003F1B96">
          <w:rPr>
            <w:noProof/>
            <w:webHidden/>
          </w:rPr>
          <w:t>9</w:t>
        </w:r>
        <w:r w:rsidR="003F1B96">
          <w:rPr>
            <w:noProof/>
            <w:webHidden/>
          </w:rPr>
          <w:fldChar w:fldCharType="end"/>
        </w:r>
      </w:hyperlink>
    </w:p>
    <w:p w14:paraId="1AC60F8C" w14:textId="4BBC926D" w:rsidR="003F1B96" w:rsidRDefault="007D25CC">
      <w:pPr>
        <w:pStyle w:val="TOC5"/>
        <w:tabs>
          <w:tab w:val="right" w:leader="dot" w:pos="5030"/>
        </w:tabs>
        <w:rPr>
          <w:rFonts w:eastAsiaTheme="minorEastAsia"/>
          <w:noProof/>
          <w:sz w:val="22"/>
          <w:lang w:val="en-US" w:eastAsia="en-US" w:bidi="ar-SA"/>
        </w:rPr>
      </w:pPr>
      <w:hyperlink w:anchor="_Toc23256126" w:history="1">
        <w:r w:rsidR="003F1B96" w:rsidRPr="00660D16">
          <w:rPr>
            <w:rStyle w:val="Hyperlink"/>
            <w:noProof/>
          </w:rPr>
          <w:t>Obdelava osebnih podatkov; Splošna uredba o varstvu podatkov</w:t>
        </w:r>
        <w:r w:rsidR="003F1B96">
          <w:rPr>
            <w:noProof/>
            <w:webHidden/>
          </w:rPr>
          <w:tab/>
        </w:r>
        <w:r w:rsidR="003F1B96">
          <w:rPr>
            <w:noProof/>
            <w:webHidden/>
          </w:rPr>
          <w:fldChar w:fldCharType="begin"/>
        </w:r>
        <w:r w:rsidR="003F1B96">
          <w:rPr>
            <w:noProof/>
            <w:webHidden/>
          </w:rPr>
          <w:instrText xml:space="preserve"> PAGEREF _Toc23256126 \h </w:instrText>
        </w:r>
        <w:r w:rsidR="003F1B96">
          <w:rPr>
            <w:noProof/>
            <w:webHidden/>
          </w:rPr>
        </w:r>
        <w:r w:rsidR="003F1B96">
          <w:rPr>
            <w:noProof/>
            <w:webHidden/>
          </w:rPr>
          <w:fldChar w:fldCharType="separate"/>
        </w:r>
        <w:r w:rsidR="003F1B96">
          <w:rPr>
            <w:noProof/>
            <w:webHidden/>
          </w:rPr>
          <w:t>10</w:t>
        </w:r>
        <w:r w:rsidR="003F1B96">
          <w:rPr>
            <w:noProof/>
            <w:webHidden/>
          </w:rPr>
          <w:fldChar w:fldCharType="end"/>
        </w:r>
      </w:hyperlink>
    </w:p>
    <w:p w14:paraId="3B4F2F46" w14:textId="038BB150" w:rsidR="003F1B96" w:rsidRDefault="007D25CC">
      <w:pPr>
        <w:pStyle w:val="TOC5"/>
        <w:tabs>
          <w:tab w:val="right" w:leader="dot" w:pos="5030"/>
        </w:tabs>
        <w:rPr>
          <w:rFonts w:eastAsiaTheme="minorEastAsia"/>
          <w:noProof/>
          <w:sz w:val="22"/>
          <w:lang w:val="en-US" w:eastAsia="en-US" w:bidi="ar-SA"/>
        </w:rPr>
      </w:pPr>
      <w:hyperlink w:anchor="_Toc23256127" w:history="1">
        <w:r w:rsidR="003F1B96" w:rsidRPr="00660D16">
          <w:rPr>
            <w:rStyle w:val="Hyperlink"/>
            <w:noProof/>
          </w:rPr>
          <w:t>Varnost podatkov</w:t>
        </w:r>
        <w:r w:rsidR="003F1B96">
          <w:rPr>
            <w:noProof/>
            <w:webHidden/>
          </w:rPr>
          <w:tab/>
        </w:r>
        <w:r w:rsidR="003F1B96">
          <w:rPr>
            <w:noProof/>
            <w:webHidden/>
          </w:rPr>
          <w:fldChar w:fldCharType="begin"/>
        </w:r>
        <w:r w:rsidR="003F1B96">
          <w:rPr>
            <w:noProof/>
            <w:webHidden/>
          </w:rPr>
          <w:instrText xml:space="preserve"> PAGEREF _Toc23256127 \h </w:instrText>
        </w:r>
        <w:r w:rsidR="003F1B96">
          <w:rPr>
            <w:noProof/>
            <w:webHidden/>
          </w:rPr>
        </w:r>
        <w:r w:rsidR="003F1B96">
          <w:rPr>
            <w:noProof/>
            <w:webHidden/>
          </w:rPr>
          <w:fldChar w:fldCharType="separate"/>
        </w:r>
        <w:r w:rsidR="003F1B96">
          <w:rPr>
            <w:noProof/>
            <w:webHidden/>
          </w:rPr>
          <w:t>10</w:t>
        </w:r>
        <w:r w:rsidR="003F1B96">
          <w:rPr>
            <w:noProof/>
            <w:webHidden/>
          </w:rPr>
          <w:fldChar w:fldCharType="end"/>
        </w:r>
      </w:hyperlink>
    </w:p>
    <w:p w14:paraId="67D559DB" w14:textId="6FBB53FC" w:rsidR="003F1B96" w:rsidRDefault="007D25CC">
      <w:pPr>
        <w:pStyle w:val="TOC5"/>
        <w:tabs>
          <w:tab w:val="right" w:leader="dot" w:pos="5030"/>
        </w:tabs>
        <w:rPr>
          <w:rFonts w:eastAsiaTheme="minorEastAsia"/>
          <w:noProof/>
          <w:sz w:val="22"/>
          <w:lang w:val="en-US" w:eastAsia="en-US" w:bidi="ar-SA"/>
        </w:rPr>
      </w:pPr>
      <w:hyperlink w:anchor="_Toc23256128" w:history="1">
        <w:r w:rsidR="003F1B96" w:rsidRPr="00660D16">
          <w:rPr>
            <w:rStyle w:val="Hyperlink"/>
            <w:noProof/>
          </w:rPr>
          <w:t>Obvestilo o kršitvi varnosti</w:t>
        </w:r>
        <w:r w:rsidR="003F1B96">
          <w:rPr>
            <w:noProof/>
            <w:webHidden/>
          </w:rPr>
          <w:tab/>
        </w:r>
        <w:r w:rsidR="003F1B96">
          <w:rPr>
            <w:noProof/>
            <w:webHidden/>
          </w:rPr>
          <w:fldChar w:fldCharType="begin"/>
        </w:r>
        <w:r w:rsidR="003F1B96">
          <w:rPr>
            <w:noProof/>
            <w:webHidden/>
          </w:rPr>
          <w:instrText xml:space="preserve"> PAGEREF _Toc23256128 \h </w:instrText>
        </w:r>
        <w:r w:rsidR="003F1B96">
          <w:rPr>
            <w:noProof/>
            <w:webHidden/>
          </w:rPr>
        </w:r>
        <w:r w:rsidR="003F1B96">
          <w:rPr>
            <w:noProof/>
            <w:webHidden/>
          </w:rPr>
          <w:fldChar w:fldCharType="separate"/>
        </w:r>
        <w:r w:rsidR="003F1B96">
          <w:rPr>
            <w:noProof/>
            <w:webHidden/>
          </w:rPr>
          <w:t>11</w:t>
        </w:r>
        <w:r w:rsidR="003F1B96">
          <w:rPr>
            <w:noProof/>
            <w:webHidden/>
          </w:rPr>
          <w:fldChar w:fldCharType="end"/>
        </w:r>
      </w:hyperlink>
    </w:p>
    <w:p w14:paraId="7EE5270F" w14:textId="65C34C1A" w:rsidR="003F1B96" w:rsidRDefault="007D25CC">
      <w:pPr>
        <w:pStyle w:val="TOC5"/>
        <w:tabs>
          <w:tab w:val="right" w:leader="dot" w:pos="5030"/>
        </w:tabs>
        <w:rPr>
          <w:rFonts w:eastAsiaTheme="minorEastAsia"/>
          <w:noProof/>
          <w:sz w:val="22"/>
          <w:lang w:val="en-US" w:eastAsia="en-US" w:bidi="ar-SA"/>
        </w:rPr>
      </w:pPr>
      <w:hyperlink w:anchor="_Toc23256129" w:history="1">
        <w:r w:rsidR="003F1B96" w:rsidRPr="00660D16">
          <w:rPr>
            <w:rStyle w:val="Hyperlink"/>
            <w:noProof/>
          </w:rPr>
          <w:t>Prenosi in lokacija podatkov</w:t>
        </w:r>
        <w:r w:rsidR="003F1B96">
          <w:rPr>
            <w:noProof/>
            <w:webHidden/>
          </w:rPr>
          <w:tab/>
        </w:r>
        <w:r w:rsidR="003F1B96">
          <w:rPr>
            <w:noProof/>
            <w:webHidden/>
          </w:rPr>
          <w:fldChar w:fldCharType="begin"/>
        </w:r>
        <w:r w:rsidR="003F1B96">
          <w:rPr>
            <w:noProof/>
            <w:webHidden/>
          </w:rPr>
          <w:instrText xml:space="preserve"> PAGEREF _Toc23256129 \h </w:instrText>
        </w:r>
        <w:r w:rsidR="003F1B96">
          <w:rPr>
            <w:noProof/>
            <w:webHidden/>
          </w:rPr>
        </w:r>
        <w:r w:rsidR="003F1B96">
          <w:rPr>
            <w:noProof/>
            <w:webHidden/>
          </w:rPr>
          <w:fldChar w:fldCharType="separate"/>
        </w:r>
        <w:r w:rsidR="003F1B96">
          <w:rPr>
            <w:noProof/>
            <w:webHidden/>
          </w:rPr>
          <w:t>12</w:t>
        </w:r>
        <w:r w:rsidR="003F1B96">
          <w:rPr>
            <w:noProof/>
            <w:webHidden/>
          </w:rPr>
          <w:fldChar w:fldCharType="end"/>
        </w:r>
      </w:hyperlink>
    </w:p>
    <w:p w14:paraId="381857FF" w14:textId="3A8D11A1" w:rsidR="003F1B96" w:rsidRDefault="007D25CC">
      <w:pPr>
        <w:pStyle w:val="TOC5"/>
        <w:tabs>
          <w:tab w:val="right" w:leader="dot" w:pos="5030"/>
        </w:tabs>
        <w:rPr>
          <w:rFonts w:eastAsiaTheme="minorEastAsia"/>
          <w:noProof/>
          <w:sz w:val="22"/>
          <w:lang w:val="en-US" w:eastAsia="en-US" w:bidi="ar-SA"/>
        </w:rPr>
      </w:pPr>
      <w:hyperlink w:anchor="_Toc23256130" w:history="1">
        <w:r w:rsidR="003F1B96" w:rsidRPr="00660D16">
          <w:rPr>
            <w:rStyle w:val="Hyperlink"/>
            <w:noProof/>
          </w:rPr>
          <w:t>Hranjenje in izbris podatkov</w:t>
        </w:r>
        <w:r w:rsidR="003F1B96">
          <w:rPr>
            <w:noProof/>
            <w:webHidden/>
          </w:rPr>
          <w:tab/>
        </w:r>
        <w:r w:rsidR="003F1B96">
          <w:rPr>
            <w:noProof/>
            <w:webHidden/>
          </w:rPr>
          <w:fldChar w:fldCharType="begin"/>
        </w:r>
        <w:r w:rsidR="003F1B96">
          <w:rPr>
            <w:noProof/>
            <w:webHidden/>
          </w:rPr>
          <w:instrText xml:space="preserve"> PAGEREF _Toc23256130 \h </w:instrText>
        </w:r>
        <w:r w:rsidR="003F1B96">
          <w:rPr>
            <w:noProof/>
            <w:webHidden/>
          </w:rPr>
        </w:r>
        <w:r w:rsidR="003F1B96">
          <w:rPr>
            <w:noProof/>
            <w:webHidden/>
          </w:rPr>
          <w:fldChar w:fldCharType="separate"/>
        </w:r>
        <w:r w:rsidR="003F1B96">
          <w:rPr>
            <w:noProof/>
            <w:webHidden/>
          </w:rPr>
          <w:t>13</w:t>
        </w:r>
        <w:r w:rsidR="003F1B96">
          <w:rPr>
            <w:noProof/>
            <w:webHidden/>
          </w:rPr>
          <w:fldChar w:fldCharType="end"/>
        </w:r>
      </w:hyperlink>
    </w:p>
    <w:p w14:paraId="18F49AB2" w14:textId="1EE745BE" w:rsidR="003F1B96" w:rsidRDefault="007D25CC">
      <w:pPr>
        <w:pStyle w:val="TOC5"/>
        <w:tabs>
          <w:tab w:val="right" w:leader="dot" w:pos="5030"/>
        </w:tabs>
        <w:rPr>
          <w:rFonts w:eastAsiaTheme="minorEastAsia"/>
          <w:noProof/>
          <w:sz w:val="22"/>
          <w:lang w:val="en-US" w:eastAsia="en-US" w:bidi="ar-SA"/>
        </w:rPr>
      </w:pPr>
      <w:hyperlink w:anchor="_Toc23256131" w:history="1">
        <w:r w:rsidR="003F1B96" w:rsidRPr="00660D16">
          <w:rPr>
            <w:rStyle w:val="Hyperlink"/>
            <w:noProof/>
          </w:rPr>
          <w:t>Obdelovalčeva zaveza k zaupnosti</w:t>
        </w:r>
        <w:r w:rsidR="003F1B96">
          <w:rPr>
            <w:noProof/>
            <w:webHidden/>
          </w:rPr>
          <w:tab/>
        </w:r>
        <w:r w:rsidR="003F1B96">
          <w:rPr>
            <w:noProof/>
            <w:webHidden/>
          </w:rPr>
          <w:fldChar w:fldCharType="begin"/>
        </w:r>
        <w:r w:rsidR="003F1B96">
          <w:rPr>
            <w:noProof/>
            <w:webHidden/>
          </w:rPr>
          <w:instrText xml:space="preserve"> PAGEREF _Toc23256131 \h </w:instrText>
        </w:r>
        <w:r w:rsidR="003F1B96">
          <w:rPr>
            <w:noProof/>
            <w:webHidden/>
          </w:rPr>
        </w:r>
        <w:r w:rsidR="003F1B96">
          <w:rPr>
            <w:noProof/>
            <w:webHidden/>
          </w:rPr>
          <w:fldChar w:fldCharType="separate"/>
        </w:r>
        <w:r w:rsidR="003F1B96">
          <w:rPr>
            <w:noProof/>
            <w:webHidden/>
          </w:rPr>
          <w:t>13</w:t>
        </w:r>
        <w:r w:rsidR="003F1B96">
          <w:rPr>
            <w:noProof/>
            <w:webHidden/>
          </w:rPr>
          <w:fldChar w:fldCharType="end"/>
        </w:r>
      </w:hyperlink>
    </w:p>
    <w:p w14:paraId="7ADF55F5" w14:textId="4FFA10A8" w:rsidR="003F1B96" w:rsidRDefault="007D25CC">
      <w:pPr>
        <w:pStyle w:val="TOC5"/>
        <w:tabs>
          <w:tab w:val="right" w:leader="dot" w:pos="5030"/>
        </w:tabs>
        <w:rPr>
          <w:rFonts w:eastAsiaTheme="minorEastAsia"/>
          <w:noProof/>
          <w:sz w:val="22"/>
          <w:lang w:val="en-US" w:eastAsia="en-US" w:bidi="ar-SA"/>
        </w:rPr>
      </w:pPr>
      <w:hyperlink w:anchor="_Toc23256132" w:history="1">
        <w:r w:rsidR="003F1B96" w:rsidRPr="00660D16">
          <w:rPr>
            <w:rStyle w:val="Hyperlink"/>
            <w:noProof/>
          </w:rPr>
          <w:t>Obvestilo o uporabi podobdelovalcev in njihov nadzor</w:t>
        </w:r>
        <w:r w:rsidR="003F1B96">
          <w:rPr>
            <w:noProof/>
            <w:webHidden/>
          </w:rPr>
          <w:tab/>
        </w:r>
        <w:r w:rsidR="003F1B96">
          <w:rPr>
            <w:noProof/>
            <w:webHidden/>
          </w:rPr>
          <w:fldChar w:fldCharType="begin"/>
        </w:r>
        <w:r w:rsidR="003F1B96">
          <w:rPr>
            <w:noProof/>
            <w:webHidden/>
          </w:rPr>
          <w:instrText xml:space="preserve"> PAGEREF _Toc23256132 \h </w:instrText>
        </w:r>
        <w:r w:rsidR="003F1B96">
          <w:rPr>
            <w:noProof/>
            <w:webHidden/>
          </w:rPr>
        </w:r>
        <w:r w:rsidR="003F1B96">
          <w:rPr>
            <w:noProof/>
            <w:webHidden/>
          </w:rPr>
          <w:fldChar w:fldCharType="separate"/>
        </w:r>
        <w:r w:rsidR="003F1B96">
          <w:rPr>
            <w:noProof/>
            <w:webHidden/>
          </w:rPr>
          <w:t>13</w:t>
        </w:r>
        <w:r w:rsidR="003F1B96">
          <w:rPr>
            <w:noProof/>
            <w:webHidden/>
          </w:rPr>
          <w:fldChar w:fldCharType="end"/>
        </w:r>
      </w:hyperlink>
    </w:p>
    <w:p w14:paraId="64F19A27" w14:textId="7B5F27BE" w:rsidR="003F1B96" w:rsidRDefault="007D25CC">
      <w:pPr>
        <w:pStyle w:val="TOC5"/>
        <w:tabs>
          <w:tab w:val="right" w:leader="dot" w:pos="5030"/>
        </w:tabs>
        <w:rPr>
          <w:rFonts w:eastAsiaTheme="minorEastAsia"/>
          <w:noProof/>
          <w:sz w:val="22"/>
          <w:lang w:val="en-US" w:eastAsia="en-US" w:bidi="ar-SA"/>
        </w:rPr>
      </w:pPr>
      <w:hyperlink w:anchor="_Toc23256133" w:history="1">
        <w:r w:rsidR="003F1B96" w:rsidRPr="00660D16">
          <w:rPr>
            <w:rStyle w:val="Hyperlink"/>
            <w:noProof/>
          </w:rPr>
          <w:t>Izobraževalne ustanove</w:t>
        </w:r>
        <w:r w:rsidR="003F1B96">
          <w:rPr>
            <w:noProof/>
            <w:webHidden/>
          </w:rPr>
          <w:tab/>
        </w:r>
        <w:r w:rsidR="003F1B96">
          <w:rPr>
            <w:noProof/>
            <w:webHidden/>
          </w:rPr>
          <w:fldChar w:fldCharType="begin"/>
        </w:r>
        <w:r w:rsidR="003F1B96">
          <w:rPr>
            <w:noProof/>
            <w:webHidden/>
          </w:rPr>
          <w:instrText xml:space="preserve"> PAGEREF _Toc23256133 \h </w:instrText>
        </w:r>
        <w:r w:rsidR="003F1B96">
          <w:rPr>
            <w:noProof/>
            <w:webHidden/>
          </w:rPr>
        </w:r>
        <w:r w:rsidR="003F1B96">
          <w:rPr>
            <w:noProof/>
            <w:webHidden/>
          </w:rPr>
          <w:fldChar w:fldCharType="separate"/>
        </w:r>
        <w:r w:rsidR="003F1B96">
          <w:rPr>
            <w:noProof/>
            <w:webHidden/>
          </w:rPr>
          <w:t>13</w:t>
        </w:r>
        <w:r w:rsidR="003F1B96">
          <w:rPr>
            <w:noProof/>
            <w:webHidden/>
          </w:rPr>
          <w:fldChar w:fldCharType="end"/>
        </w:r>
      </w:hyperlink>
    </w:p>
    <w:p w14:paraId="23B3B7A4" w14:textId="47793BDD" w:rsidR="003F1B96" w:rsidRDefault="007D25CC">
      <w:pPr>
        <w:pStyle w:val="TOC5"/>
        <w:tabs>
          <w:tab w:val="right" w:leader="dot" w:pos="5030"/>
        </w:tabs>
        <w:rPr>
          <w:rFonts w:eastAsiaTheme="minorEastAsia"/>
          <w:noProof/>
          <w:sz w:val="22"/>
          <w:lang w:val="en-US" w:eastAsia="en-US" w:bidi="ar-SA"/>
        </w:rPr>
      </w:pPr>
      <w:hyperlink w:anchor="_Toc23256134" w:history="1">
        <w:r w:rsidR="003F1B96" w:rsidRPr="00660D16">
          <w:rPr>
            <w:rStyle w:val="Hyperlink"/>
            <w:noProof/>
          </w:rPr>
          <w:t>CJIS – pogodba s stranko</w:t>
        </w:r>
        <w:r w:rsidR="003F1B96">
          <w:rPr>
            <w:noProof/>
            <w:webHidden/>
          </w:rPr>
          <w:tab/>
        </w:r>
        <w:r w:rsidR="003F1B96">
          <w:rPr>
            <w:noProof/>
            <w:webHidden/>
          </w:rPr>
          <w:fldChar w:fldCharType="begin"/>
        </w:r>
        <w:r w:rsidR="003F1B96">
          <w:rPr>
            <w:noProof/>
            <w:webHidden/>
          </w:rPr>
          <w:instrText xml:space="preserve"> PAGEREF _Toc23256134 \h </w:instrText>
        </w:r>
        <w:r w:rsidR="003F1B96">
          <w:rPr>
            <w:noProof/>
            <w:webHidden/>
          </w:rPr>
        </w:r>
        <w:r w:rsidR="003F1B96">
          <w:rPr>
            <w:noProof/>
            <w:webHidden/>
          </w:rPr>
          <w:fldChar w:fldCharType="separate"/>
        </w:r>
        <w:r w:rsidR="003F1B96">
          <w:rPr>
            <w:noProof/>
            <w:webHidden/>
          </w:rPr>
          <w:t>14</w:t>
        </w:r>
        <w:r w:rsidR="003F1B96">
          <w:rPr>
            <w:noProof/>
            <w:webHidden/>
          </w:rPr>
          <w:fldChar w:fldCharType="end"/>
        </w:r>
      </w:hyperlink>
    </w:p>
    <w:p w14:paraId="4098D084" w14:textId="5C991F49" w:rsidR="003F1B96" w:rsidRDefault="007D25CC">
      <w:pPr>
        <w:pStyle w:val="TOC5"/>
        <w:tabs>
          <w:tab w:val="right" w:leader="dot" w:pos="5030"/>
        </w:tabs>
        <w:rPr>
          <w:rFonts w:eastAsiaTheme="minorEastAsia"/>
          <w:noProof/>
          <w:sz w:val="22"/>
          <w:lang w:val="en-US" w:eastAsia="en-US" w:bidi="ar-SA"/>
        </w:rPr>
      </w:pPr>
      <w:hyperlink w:anchor="_Toc23256135" w:history="1">
        <w:r w:rsidR="003F1B96" w:rsidRPr="00660D16">
          <w:rPr>
            <w:rStyle w:val="Hyperlink"/>
            <w:noProof/>
          </w:rPr>
          <w:t>HIPAA Business Associate</w:t>
        </w:r>
        <w:r w:rsidR="003F1B96">
          <w:rPr>
            <w:noProof/>
            <w:webHidden/>
          </w:rPr>
          <w:tab/>
        </w:r>
        <w:r w:rsidR="003F1B96">
          <w:rPr>
            <w:noProof/>
            <w:webHidden/>
          </w:rPr>
          <w:fldChar w:fldCharType="begin"/>
        </w:r>
        <w:r w:rsidR="003F1B96">
          <w:rPr>
            <w:noProof/>
            <w:webHidden/>
          </w:rPr>
          <w:instrText xml:space="preserve"> PAGEREF _Toc23256135 \h </w:instrText>
        </w:r>
        <w:r w:rsidR="003F1B96">
          <w:rPr>
            <w:noProof/>
            <w:webHidden/>
          </w:rPr>
        </w:r>
        <w:r w:rsidR="003F1B96">
          <w:rPr>
            <w:noProof/>
            <w:webHidden/>
          </w:rPr>
          <w:fldChar w:fldCharType="separate"/>
        </w:r>
        <w:r w:rsidR="003F1B96">
          <w:rPr>
            <w:noProof/>
            <w:webHidden/>
          </w:rPr>
          <w:t>14</w:t>
        </w:r>
        <w:r w:rsidR="003F1B96">
          <w:rPr>
            <w:noProof/>
            <w:webHidden/>
          </w:rPr>
          <w:fldChar w:fldCharType="end"/>
        </w:r>
      </w:hyperlink>
    </w:p>
    <w:p w14:paraId="41842BCC" w14:textId="2B6533D1" w:rsidR="003F1B96" w:rsidRDefault="007D25CC">
      <w:pPr>
        <w:pStyle w:val="TOC5"/>
        <w:tabs>
          <w:tab w:val="right" w:leader="dot" w:pos="5030"/>
        </w:tabs>
        <w:rPr>
          <w:rFonts w:eastAsiaTheme="minorEastAsia"/>
          <w:noProof/>
          <w:sz w:val="22"/>
          <w:lang w:val="en-US" w:eastAsia="en-US" w:bidi="ar-SA"/>
        </w:rPr>
      </w:pPr>
      <w:hyperlink w:anchor="_Toc23256136" w:history="1">
        <w:r w:rsidR="003F1B96" w:rsidRPr="00660D16">
          <w:rPr>
            <w:rStyle w:val="Hyperlink"/>
            <w:noProof/>
          </w:rPr>
          <w:t>Stik z Microsoftom</w:t>
        </w:r>
        <w:r w:rsidR="003F1B96">
          <w:rPr>
            <w:noProof/>
            <w:webHidden/>
          </w:rPr>
          <w:tab/>
        </w:r>
        <w:r w:rsidR="003F1B96">
          <w:rPr>
            <w:noProof/>
            <w:webHidden/>
          </w:rPr>
          <w:fldChar w:fldCharType="begin"/>
        </w:r>
        <w:r w:rsidR="003F1B96">
          <w:rPr>
            <w:noProof/>
            <w:webHidden/>
          </w:rPr>
          <w:instrText xml:space="preserve"> PAGEREF _Toc23256136 \h </w:instrText>
        </w:r>
        <w:r w:rsidR="003F1B96">
          <w:rPr>
            <w:noProof/>
            <w:webHidden/>
          </w:rPr>
        </w:r>
        <w:r w:rsidR="003F1B96">
          <w:rPr>
            <w:noProof/>
            <w:webHidden/>
          </w:rPr>
          <w:fldChar w:fldCharType="separate"/>
        </w:r>
        <w:r w:rsidR="003F1B96">
          <w:rPr>
            <w:noProof/>
            <w:webHidden/>
          </w:rPr>
          <w:t>14</w:t>
        </w:r>
        <w:r w:rsidR="003F1B96">
          <w:rPr>
            <w:noProof/>
            <w:webHidden/>
          </w:rPr>
          <w:fldChar w:fldCharType="end"/>
        </w:r>
      </w:hyperlink>
    </w:p>
    <w:p w14:paraId="069114C5" w14:textId="560F1C77" w:rsidR="003F1B96" w:rsidRDefault="007D25CC">
      <w:pPr>
        <w:pStyle w:val="TOC1"/>
        <w:tabs>
          <w:tab w:val="right" w:leader="dot" w:pos="5030"/>
        </w:tabs>
        <w:rPr>
          <w:rFonts w:eastAsiaTheme="minorEastAsia"/>
          <w:b w:val="0"/>
          <w:caps w:val="0"/>
          <w:noProof/>
          <w:sz w:val="22"/>
          <w:lang w:val="en-US" w:eastAsia="en-US" w:bidi="ar-SA"/>
        </w:rPr>
      </w:pPr>
      <w:hyperlink w:anchor="_Toc23256137" w:history="1">
        <w:r w:rsidR="003F1B96" w:rsidRPr="00660D16">
          <w:rPr>
            <w:rStyle w:val="Hyperlink"/>
            <w:noProof/>
          </w:rPr>
          <w:t>Dodatek A – Osnovne spletne storitve</w:t>
        </w:r>
        <w:r w:rsidR="003F1B96">
          <w:rPr>
            <w:noProof/>
            <w:webHidden/>
          </w:rPr>
          <w:tab/>
        </w:r>
        <w:r w:rsidR="003F1B96">
          <w:rPr>
            <w:noProof/>
            <w:webHidden/>
          </w:rPr>
          <w:fldChar w:fldCharType="begin"/>
        </w:r>
        <w:r w:rsidR="003F1B96">
          <w:rPr>
            <w:noProof/>
            <w:webHidden/>
          </w:rPr>
          <w:instrText xml:space="preserve"> PAGEREF _Toc23256137 \h </w:instrText>
        </w:r>
        <w:r w:rsidR="003F1B96">
          <w:rPr>
            <w:noProof/>
            <w:webHidden/>
          </w:rPr>
        </w:r>
        <w:r w:rsidR="003F1B96">
          <w:rPr>
            <w:noProof/>
            <w:webHidden/>
          </w:rPr>
          <w:fldChar w:fldCharType="separate"/>
        </w:r>
        <w:r w:rsidR="003F1B96">
          <w:rPr>
            <w:noProof/>
            <w:webHidden/>
          </w:rPr>
          <w:t>15</w:t>
        </w:r>
        <w:r w:rsidR="003F1B96">
          <w:rPr>
            <w:noProof/>
            <w:webHidden/>
          </w:rPr>
          <w:fldChar w:fldCharType="end"/>
        </w:r>
      </w:hyperlink>
    </w:p>
    <w:p w14:paraId="06D66D03" w14:textId="55EBAC6D" w:rsidR="003F1B96" w:rsidRDefault="007D25CC">
      <w:pPr>
        <w:pStyle w:val="TOC1"/>
        <w:tabs>
          <w:tab w:val="right" w:leader="dot" w:pos="5030"/>
        </w:tabs>
        <w:rPr>
          <w:rFonts w:eastAsiaTheme="minorEastAsia"/>
          <w:b w:val="0"/>
          <w:caps w:val="0"/>
          <w:noProof/>
          <w:sz w:val="22"/>
          <w:lang w:val="en-US" w:eastAsia="en-US" w:bidi="ar-SA"/>
        </w:rPr>
      </w:pPr>
      <w:hyperlink w:anchor="_Toc23256138" w:history="1">
        <w:r w:rsidR="003F1B96" w:rsidRPr="00660D16">
          <w:rPr>
            <w:rStyle w:val="Hyperlink"/>
            <w:noProof/>
          </w:rPr>
          <w:t>Dodatek B – Varnostni ukrepi</w:t>
        </w:r>
        <w:r w:rsidR="003F1B96">
          <w:rPr>
            <w:noProof/>
            <w:webHidden/>
          </w:rPr>
          <w:tab/>
        </w:r>
        <w:r w:rsidR="003F1B96">
          <w:rPr>
            <w:noProof/>
            <w:webHidden/>
          </w:rPr>
          <w:fldChar w:fldCharType="begin"/>
        </w:r>
        <w:r w:rsidR="003F1B96">
          <w:rPr>
            <w:noProof/>
            <w:webHidden/>
          </w:rPr>
          <w:instrText xml:space="preserve"> PAGEREF _Toc23256138 \h </w:instrText>
        </w:r>
        <w:r w:rsidR="003F1B96">
          <w:rPr>
            <w:noProof/>
            <w:webHidden/>
          </w:rPr>
        </w:r>
        <w:r w:rsidR="003F1B96">
          <w:rPr>
            <w:noProof/>
            <w:webHidden/>
          </w:rPr>
          <w:fldChar w:fldCharType="separate"/>
        </w:r>
        <w:r w:rsidR="003F1B96">
          <w:rPr>
            <w:noProof/>
            <w:webHidden/>
          </w:rPr>
          <w:t>16</w:t>
        </w:r>
        <w:r w:rsidR="003F1B96">
          <w:rPr>
            <w:noProof/>
            <w:webHidden/>
          </w:rPr>
          <w:fldChar w:fldCharType="end"/>
        </w:r>
      </w:hyperlink>
    </w:p>
    <w:p w14:paraId="6B20BC57" w14:textId="7138B7D5" w:rsidR="003F1B96" w:rsidRDefault="007D25CC">
      <w:pPr>
        <w:pStyle w:val="TOC1"/>
        <w:tabs>
          <w:tab w:val="right" w:leader="dot" w:pos="5030"/>
        </w:tabs>
        <w:rPr>
          <w:rFonts w:eastAsiaTheme="minorEastAsia"/>
          <w:b w:val="0"/>
          <w:caps w:val="0"/>
          <w:noProof/>
          <w:sz w:val="22"/>
          <w:lang w:val="en-US" w:eastAsia="en-US" w:bidi="ar-SA"/>
        </w:rPr>
      </w:pPr>
      <w:hyperlink w:anchor="_Toc23256139" w:history="1">
        <w:r w:rsidR="003F1B96" w:rsidRPr="00660D16">
          <w:rPr>
            <w:rStyle w:val="Hyperlink"/>
            <w:noProof/>
          </w:rPr>
          <w:t>Pogoji za posamezno spletno storitev</w:t>
        </w:r>
        <w:r w:rsidR="003F1B96">
          <w:rPr>
            <w:noProof/>
            <w:webHidden/>
          </w:rPr>
          <w:tab/>
        </w:r>
        <w:r w:rsidR="003F1B96">
          <w:rPr>
            <w:noProof/>
            <w:webHidden/>
          </w:rPr>
          <w:fldChar w:fldCharType="begin"/>
        </w:r>
        <w:r w:rsidR="003F1B96">
          <w:rPr>
            <w:noProof/>
            <w:webHidden/>
          </w:rPr>
          <w:instrText xml:space="preserve"> PAGEREF _Toc23256139 \h </w:instrText>
        </w:r>
        <w:r w:rsidR="003F1B96">
          <w:rPr>
            <w:noProof/>
            <w:webHidden/>
          </w:rPr>
        </w:r>
        <w:r w:rsidR="003F1B96">
          <w:rPr>
            <w:noProof/>
            <w:webHidden/>
          </w:rPr>
          <w:fldChar w:fldCharType="separate"/>
        </w:r>
        <w:r w:rsidR="003F1B96">
          <w:rPr>
            <w:noProof/>
            <w:webHidden/>
          </w:rPr>
          <w:t>18</w:t>
        </w:r>
        <w:r w:rsidR="003F1B96">
          <w:rPr>
            <w:noProof/>
            <w:webHidden/>
          </w:rPr>
          <w:fldChar w:fldCharType="end"/>
        </w:r>
      </w:hyperlink>
    </w:p>
    <w:p w14:paraId="61E654E8" w14:textId="6B788922" w:rsidR="003F1B96" w:rsidRDefault="007D25CC">
      <w:pPr>
        <w:pStyle w:val="TOC2"/>
        <w:tabs>
          <w:tab w:val="right" w:leader="dot" w:pos="5030"/>
        </w:tabs>
        <w:rPr>
          <w:rFonts w:eastAsiaTheme="minorEastAsia"/>
          <w:b w:val="0"/>
          <w:smallCaps w:val="0"/>
          <w:noProof/>
          <w:sz w:val="22"/>
          <w:lang w:val="en-US" w:eastAsia="en-US" w:bidi="ar-SA"/>
        </w:rPr>
      </w:pPr>
      <w:hyperlink w:anchor="_Toc23256140" w:history="1">
        <w:r w:rsidR="003F1B96" w:rsidRPr="00660D16">
          <w:rPr>
            <w:rStyle w:val="Hyperlink"/>
            <w:noProof/>
          </w:rPr>
          <w:t>Storitve Microsoft Azure</w:t>
        </w:r>
        <w:r w:rsidR="003F1B96">
          <w:rPr>
            <w:noProof/>
            <w:webHidden/>
          </w:rPr>
          <w:tab/>
        </w:r>
        <w:r w:rsidR="003F1B96">
          <w:rPr>
            <w:noProof/>
            <w:webHidden/>
          </w:rPr>
          <w:fldChar w:fldCharType="begin"/>
        </w:r>
        <w:r w:rsidR="003F1B96">
          <w:rPr>
            <w:noProof/>
            <w:webHidden/>
          </w:rPr>
          <w:instrText xml:space="preserve"> PAGEREF _Toc23256140 \h </w:instrText>
        </w:r>
        <w:r w:rsidR="003F1B96">
          <w:rPr>
            <w:noProof/>
            <w:webHidden/>
          </w:rPr>
        </w:r>
        <w:r w:rsidR="003F1B96">
          <w:rPr>
            <w:noProof/>
            <w:webHidden/>
          </w:rPr>
          <w:fldChar w:fldCharType="separate"/>
        </w:r>
        <w:r w:rsidR="003F1B96">
          <w:rPr>
            <w:noProof/>
            <w:webHidden/>
          </w:rPr>
          <w:t>18</w:t>
        </w:r>
        <w:r w:rsidR="003F1B96">
          <w:rPr>
            <w:noProof/>
            <w:webHidden/>
          </w:rPr>
          <w:fldChar w:fldCharType="end"/>
        </w:r>
      </w:hyperlink>
    </w:p>
    <w:p w14:paraId="5C54397F" w14:textId="43036B42" w:rsidR="003F1B96" w:rsidRDefault="007D25CC">
      <w:pPr>
        <w:pStyle w:val="TOC4"/>
        <w:rPr>
          <w:rFonts w:eastAsiaTheme="minorEastAsia"/>
          <w:smallCaps w:val="0"/>
          <w:noProof/>
          <w:sz w:val="22"/>
          <w:lang w:val="en-US" w:eastAsia="en-US" w:bidi="ar-SA"/>
        </w:rPr>
      </w:pPr>
      <w:hyperlink w:anchor="_Toc23256141" w:history="1">
        <w:r w:rsidR="003F1B96" w:rsidRPr="00660D16">
          <w:rPr>
            <w:rStyle w:val="Hyperlink"/>
            <w:noProof/>
            <w:lang w:val="sv-SE"/>
          </w:rPr>
          <w:t>Azure DevTest Labs</w:t>
        </w:r>
        <w:r w:rsidR="003F1B96">
          <w:rPr>
            <w:noProof/>
            <w:webHidden/>
          </w:rPr>
          <w:tab/>
        </w:r>
        <w:r w:rsidR="003F1B96">
          <w:rPr>
            <w:noProof/>
            <w:webHidden/>
          </w:rPr>
          <w:fldChar w:fldCharType="begin"/>
        </w:r>
        <w:r w:rsidR="003F1B96">
          <w:rPr>
            <w:noProof/>
            <w:webHidden/>
          </w:rPr>
          <w:instrText xml:space="preserve"> PAGEREF _Toc23256141 \h </w:instrText>
        </w:r>
        <w:r w:rsidR="003F1B96">
          <w:rPr>
            <w:noProof/>
            <w:webHidden/>
          </w:rPr>
        </w:r>
        <w:r w:rsidR="003F1B96">
          <w:rPr>
            <w:noProof/>
            <w:webHidden/>
          </w:rPr>
          <w:fldChar w:fldCharType="separate"/>
        </w:r>
        <w:r w:rsidR="003F1B96">
          <w:rPr>
            <w:noProof/>
            <w:webHidden/>
          </w:rPr>
          <w:t>19</w:t>
        </w:r>
        <w:r w:rsidR="003F1B96">
          <w:rPr>
            <w:noProof/>
            <w:webHidden/>
          </w:rPr>
          <w:fldChar w:fldCharType="end"/>
        </w:r>
      </w:hyperlink>
    </w:p>
    <w:p w14:paraId="262EA896" w14:textId="1ADAFF4C" w:rsidR="003F1B96" w:rsidRDefault="007D25CC">
      <w:pPr>
        <w:pStyle w:val="TOC4"/>
        <w:rPr>
          <w:rFonts w:eastAsiaTheme="minorEastAsia"/>
          <w:smallCaps w:val="0"/>
          <w:noProof/>
          <w:sz w:val="22"/>
          <w:lang w:val="en-US" w:eastAsia="en-US" w:bidi="ar-SA"/>
        </w:rPr>
      </w:pPr>
      <w:hyperlink w:anchor="_Toc23256142" w:history="1">
        <w:r w:rsidR="003F1B96" w:rsidRPr="00660D16">
          <w:rPr>
            <w:rStyle w:val="Hyperlink"/>
            <w:noProof/>
          </w:rPr>
          <w:t>Azure Lab Services</w:t>
        </w:r>
        <w:r w:rsidR="003F1B96">
          <w:rPr>
            <w:noProof/>
            <w:webHidden/>
          </w:rPr>
          <w:tab/>
        </w:r>
        <w:r w:rsidR="003F1B96">
          <w:rPr>
            <w:noProof/>
            <w:webHidden/>
          </w:rPr>
          <w:fldChar w:fldCharType="begin"/>
        </w:r>
        <w:r w:rsidR="003F1B96">
          <w:rPr>
            <w:noProof/>
            <w:webHidden/>
          </w:rPr>
          <w:instrText xml:space="preserve"> PAGEREF _Toc23256142 \h </w:instrText>
        </w:r>
        <w:r w:rsidR="003F1B96">
          <w:rPr>
            <w:noProof/>
            <w:webHidden/>
          </w:rPr>
        </w:r>
        <w:r w:rsidR="003F1B96">
          <w:rPr>
            <w:noProof/>
            <w:webHidden/>
          </w:rPr>
          <w:fldChar w:fldCharType="separate"/>
        </w:r>
        <w:r w:rsidR="003F1B96">
          <w:rPr>
            <w:noProof/>
            <w:webHidden/>
          </w:rPr>
          <w:t>19</w:t>
        </w:r>
        <w:r w:rsidR="003F1B96">
          <w:rPr>
            <w:noProof/>
            <w:webHidden/>
          </w:rPr>
          <w:fldChar w:fldCharType="end"/>
        </w:r>
      </w:hyperlink>
    </w:p>
    <w:p w14:paraId="67064819" w14:textId="0CE90F8C" w:rsidR="003F1B96" w:rsidRDefault="007D25CC">
      <w:pPr>
        <w:pStyle w:val="TOC4"/>
        <w:rPr>
          <w:rFonts w:eastAsiaTheme="minorEastAsia"/>
          <w:smallCaps w:val="0"/>
          <w:noProof/>
          <w:sz w:val="22"/>
          <w:lang w:val="en-US" w:eastAsia="en-US" w:bidi="ar-SA"/>
        </w:rPr>
      </w:pPr>
      <w:hyperlink w:anchor="_Toc23256143" w:history="1">
        <w:r w:rsidR="003F1B96" w:rsidRPr="00660D16">
          <w:rPr>
            <w:rStyle w:val="Hyperlink"/>
            <w:noProof/>
          </w:rPr>
          <w:t>Storitev Azure Machine Learning</w:t>
        </w:r>
        <w:r w:rsidR="003F1B96">
          <w:rPr>
            <w:noProof/>
            <w:webHidden/>
          </w:rPr>
          <w:tab/>
        </w:r>
        <w:r w:rsidR="003F1B96">
          <w:rPr>
            <w:noProof/>
            <w:webHidden/>
          </w:rPr>
          <w:fldChar w:fldCharType="begin"/>
        </w:r>
        <w:r w:rsidR="003F1B96">
          <w:rPr>
            <w:noProof/>
            <w:webHidden/>
          </w:rPr>
          <w:instrText xml:space="preserve"> PAGEREF _Toc23256143 \h </w:instrText>
        </w:r>
        <w:r w:rsidR="003F1B96">
          <w:rPr>
            <w:noProof/>
            <w:webHidden/>
          </w:rPr>
        </w:r>
        <w:r w:rsidR="003F1B96">
          <w:rPr>
            <w:noProof/>
            <w:webHidden/>
          </w:rPr>
          <w:fldChar w:fldCharType="separate"/>
        </w:r>
        <w:r w:rsidR="003F1B96">
          <w:rPr>
            <w:noProof/>
            <w:webHidden/>
          </w:rPr>
          <w:t>20</w:t>
        </w:r>
        <w:r w:rsidR="003F1B96">
          <w:rPr>
            <w:noProof/>
            <w:webHidden/>
          </w:rPr>
          <w:fldChar w:fldCharType="end"/>
        </w:r>
      </w:hyperlink>
    </w:p>
    <w:p w14:paraId="7708DD77" w14:textId="2D90C2AE" w:rsidR="003F1B96" w:rsidRDefault="007D25CC">
      <w:pPr>
        <w:pStyle w:val="TOC4"/>
        <w:rPr>
          <w:rFonts w:eastAsiaTheme="minorEastAsia"/>
          <w:smallCaps w:val="0"/>
          <w:noProof/>
          <w:sz w:val="22"/>
          <w:lang w:val="en-US" w:eastAsia="en-US" w:bidi="ar-SA"/>
        </w:rPr>
      </w:pPr>
      <w:hyperlink w:anchor="_Toc23256144" w:history="1">
        <w:r w:rsidR="003F1B96" w:rsidRPr="00660D16">
          <w:rPr>
            <w:rStyle w:val="Hyperlink"/>
            <w:noProof/>
          </w:rPr>
          <w:t>Azure Maps</w:t>
        </w:r>
        <w:r w:rsidR="003F1B96">
          <w:rPr>
            <w:noProof/>
            <w:webHidden/>
          </w:rPr>
          <w:tab/>
        </w:r>
        <w:r w:rsidR="003F1B96">
          <w:rPr>
            <w:noProof/>
            <w:webHidden/>
          </w:rPr>
          <w:fldChar w:fldCharType="begin"/>
        </w:r>
        <w:r w:rsidR="003F1B96">
          <w:rPr>
            <w:noProof/>
            <w:webHidden/>
          </w:rPr>
          <w:instrText xml:space="preserve"> PAGEREF _Toc23256144 \h </w:instrText>
        </w:r>
        <w:r w:rsidR="003F1B96">
          <w:rPr>
            <w:noProof/>
            <w:webHidden/>
          </w:rPr>
        </w:r>
        <w:r w:rsidR="003F1B96">
          <w:rPr>
            <w:noProof/>
            <w:webHidden/>
          </w:rPr>
          <w:fldChar w:fldCharType="separate"/>
        </w:r>
        <w:r w:rsidR="003F1B96">
          <w:rPr>
            <w:noProof/>
            <w:webHidden/>
          </w:rPr>
          <w:t>20</w:t>
        </w:r>
        <w:r w:rsidR="003F1B96">
          <w:rPr>
            <w:noProof/>
            <w:webHidden/>
          </w:rPr>
          <w:fldChar w:fldCharType="end"/>
        </w:r>
      </w:hyperlink>
    </w:p>
    <w:p w14:paraId="2A251E22" w14:textId="01C1CBB9" w:rsidR="003F1B96" w:rsidRDefault="007D25CC">
      <w:pPr>
        <w:pStyle w:val="TOC4"/>
        <w:rPr>
          <w:rFonts w:eastAsiaTheme="minorEastAsia"/>
          <w:smallCaps w:val="0"/>
          <w:noProof/>
          <w:sz w:val="22"/>
          <w:lang w:val="en-US" w:eastAsia="en-US" w:bidi="ar-SA"/>
        </w:rPr>
      </w:pPr>
      <w:hyperlink w:anchor="_Toc23256145" w:history="1">
        <w:r w:rsidR="003F1B96" w:rsidRPr="00660D16">
          <w:rPr>
            <w:rStyle w:val="Hyperlink"/>
            <w:noProof/>
          </w:rPr>
          <w:t>Microsoft Azure Stack</w:t>
        </w:r>
        <w:r w:rsidR="003F1B96">
          <w:rPr>
            <w:noProof/>
            <w:webHidden/>
          </w:rPr>
          <w:tab/>
        </w:r>
        <w:r w:rsidR="003F1B96">
          <w:rPr>
            <w:noProof/>
            <w:webHidden/>
          </w:rPr>
          <w:fldChar w:fldCharType="begin"/>
        </w:r>
        <w:r w:rsidR="003F1B96">
          <w:rPr>
            <w:noProof/>
            <w:webHidden/>
          </w:rPr>
          <w:instrText xml:space="preserve"> PAGEREF _Toc23256145 \h </w:instrText>
        </w:r>
        <w:r w:rsidR="003F1B96">
          <w:rPr>
            <w:noProof/>
            <w:webHidden/>
          </w:rPr>
        </w:r>
        <w:r w:rsidR="003F1B96">
          <w:rPr>
            <w:noProof/>
            <w:webHidden/>
          </w:rPr>
          <w:fldChar w:fldCharType="separate"/>
        </w:r>
        <w:r w:rsidR="003F1B96">
          <w:rPr>
            <w:noProof/>
            <w:webHidden/>
          </w:rPr>
          <w:t>21</w:t>
        </w:r>
        <w:r w:rsidR="003F1B96">
          <w:rPr>
            <w:noProof/>
            <w:webHidden/>
          </w:rPr>
          <w:fldChar w:fldCharType="end"/>
        </w:r>
      </w:hyperlink>
    </w:p>
    <w:p w14:paraId="6D01DA96" w14:textId="46EDA581" w:rsidR="003F1B96" w:rsidRDefault="007D25CC">
      <w:pPr>
        <w:pStyle w:val="TOC4"/>
        <w:rPr>
          <w:rFonts w:eastAsiaTheme="minorEastAsia"/>
          <w:smallCaps w:val="0"/>
          <w:noProof/>
          <w:sz w:val="22"/>
          <w:lang w:val="en-US" w:eastAsia="en-US" w:bidi="ar-SA"/>
        </w:rPr>
      </w:pPr>
      <w:hyperlink w:anchor="_Toc23256146" w:history="1">
        <w:r w:rsidR="003F1B96" w:rsidRPr="00660D16">
          <w:rPr>
            <w:rStyle w:val="Hyperlink"/>
            <w:noProof/>
          </w:rPr>
          <w:t>Storitve iskanja Bing</w:t>
        </w:r>
        <w:r w:rsidR="003F1B96">
          <w:rPr>
            <w:noProof/>
            <w:webHidden/>
          </w:rPr>
          <w:tab/>
        </w:r>
        <w:r w:rsidR="003F1B96">
          <w:rPr>
            <w:noProof/>
            <w:webHidden/>
          </w:rPr>
          <w:fldChar w:fldCharType="begin"/>
        </w:r>
        <w:r w:rsidR="003F1B96">
          <w:rPr>
            <w:noProof/>
            <w:webHidden/>
          </w:rPr>
          <w:instrText xml:space="preserve"> PAGEREF _Toc23256146 \h </w:instrText>
        </w:r>
        <w:r w:rsidR="003F1B96">
          <w:rPr>
            <w:noProof/>
            <w:webHidden/>
          </w:rPr>
        </w:r>
        <w:r w:rsidR="003F1B96">
          <w:rPr>
            <w:noProof/>
            <w:webHidden/>
          </w:rPr>
          <w:fldChar w:fldCharType="separate"/>
        </w:r>
        <w:r w:rsidR="003F1B96">
          <w:rPr>
            <w:noProof/>
            <w:webHidden/>
          </w:rPr>
          <w:t>21</w:t>
        </w:r>
        <w:r w:rsidR="003F1B96">
          <w:rPr>
            <w:noProof/>
            <w:webHidden/>
          </w:rPr>
          <w:fldChar w:fldCharType="end"/>
        </w:r>
      </w:hyperlink>
    </w:p>
    <w:p w14:paraId="7B2B9D55" w14:textId="2C17ACEA" w:rsidR="003F1B96" w:rsidRDefault="007D25CC">
      <w:pPr>
        <w:pStyle w:val="TOC4"/>
        <w:rPr>
          <w:rFonts w:eastAsiaTheme="minorEastAsia"/>
          <w:smallCaps w:val="0"/>
          <w:noProof/>
          <w:sz w:val="22"/>
          <w:lang w:val="en-US" w:eastAsia="en-US" w:bidi="ar-SA"/>
        </w:rPr>
      </w:pPr>
      <w:hyperlink w:anchor="_Toc23256147" w:history="1">
        <w:r w:rsidR="003F1B96" w:rsidRPr="00660D16">
          <w:rPr>
            <w:rStyle w:val="Hyperlink"/>
            <w:noProof/>
          </w:rPr>
          <w:t>Cognitive Services</w:t>
        </w:r>
        <w:r w:rsidR="003F1B96">
          <w:rPr>
            <w:noProof/>
            <w:webHidden/>
          </w:rPr>
          <w:tab/>
        </w:r>
        <w:r w:rsidR="003F1B96">
          <w:rPr>
            <w:noProof/>
            <w:webHidden/>
          </w:rPr>
          <w:fldChar w:fldCharType="begin"/>
        </w:r>
        <w:r w:rsidR="003F1B96">
          <w:rPr>
            <w:noProof/>
            <w:webHidden/>
          </w:rPr>
          <w:instrText xml:space="preserve"> PAGEREF _Toc23256147 \h </w:instrText>
        </w:r>
        <w:r w:rsidR="003F1B96">
          <w:rPr>
            <w:noProof/>
            <w:webHidden/>
          </w:rPr>
        </w:r>
        <w:r w:rsidR="003F1B96">
          <w:rPr>
            <w:noProof/>
            <w:webHidden/>
          </w:rPr>
          <w:fldChar w:fldCharType="separate"/>
        </w:r>
        <w:r w:rsidR="003F1B96">
          <w:rPr>
            <w:noProof/>
            <w:webHidden/>
          </w:rPr>
          <w:t>22</w:t>
        </w:r>
        <w:r w:rsidR="003F1B96">
          <w:rPr>
            <w:noProof/>
            <w:webHidden/>
          </w:rPr>
          <w:fldChar w:fldCharType="end"/>
        </w:r>
      </w:hyperlink>
    </w:p>
    <w:p w14:paraId="533FB4FF" w14:textId="7D8FA112" w:rsidR="003F1B96" w:rsidRDefault="007D25CC">
      <w:pPr>
        <w:pStyle w:val="TOC4"/>
        <w:rPr>
          <w:rFonts w:eastAsiaTheme="minorEastAsia"/>
          <w:smallCaps w:val="0"/>
          <w:noProof/>
          <w:sz w:val="22"/>
          <w:lang w:val="en-US" w:eastAsia="en-US" w:bidi="ar-SA"/>
        </w:rPr>
      </w:pPr>
      <w:hyperlink w:anchor="_Toc23256148" w:history="1">
        <w:r w:rsidR="003F1B96" w:rsidRPr="00660D16">
          <w:rPr>
            <w:rStyle w:val="Hyperlink"/>
            <w:noProof/>
          </w:rPr>
          <w:t>Microsoft Genomics</w:t>
        </w:r>
        <w:r w:rsidR="003F1B96">
          <w:rPr>
            <w:noProof/>
            <w:webHidden/>
          </w:rPr>
          <w:tab/>
        </w:r>
        <w:r w:rsidR="003F1B96">
          <w:rPr>
            <w:noProof/>
            <w:webHidden/>
          </w:rPr>
          <w:fldChar w:fldCharType="begin"/>
        </w:r>
        <w:r w:rsidR="003F1B96">
          <w:rPr>
            <w:noProof/>
            <w:webHidden/>
          </w:rPr>
          <w:instrText xml:space="preserve"> PAGEREF _Toc23256148 \h </w:instrText>
        </w:r>
        <w:r w:rsidR="003F1B96">
          <w:rPr>
            <w:noProof/>
            <w:webHidden/>
          </w:rPr>
        </w:r>
        <w:r w:rsidR="003F1B96">
          <w:rPr>
            <w:noProof/>
            <w:webHidden/>
          </w:rPr>
          <w:fldChar w:fldCharType="separate"/>
        </w:r>
        <w:r w:rsidR="003F1B96">
          <w:rPr>
            <w:noProof/>
            <w:webHidden/>
          </w:rPr>
          <w:t>22</w:t>
        </w:r>
        <w:r w:rsidR="003F1B96">
          <w:rPr>
            <w:noProof/>
            <w:webHidden/>
          </w:rPr>
          <w:fldChar w:fldCharType="end"/>
        </w:r>
      </w:hyperlink>
    </w:p>
    <w:p w14:paraId="4E0F82DD" w14:textId="782DEF39" w:rsidR="003F1B96" w:rsidRDefault="007D25CC">
      <w:pPr>
        <w:pStyle w:val="TOC4"/>
        <w:rPr>
          <w:rFonts w:eastAsiaTheme="minorEastAsia"/>
          <w:smallCaps w:val="0"/>
          <w:noProof/>
          <w:sz w:val="22"/>
          <w:lang w:val="en-US" w:eastAsia="en-US" w:bidi="ar-SA"/>
        </w:rPr>
      </w:pPr>
      <w:hyperlink w:anchor="_Toc23256149" w:history="1">
        <w:r w:rsidR="003F1B96" w:rsidRPr="00660D16">
          <w:rPr>
            <w:rStyle w:val="Hyperlink"/>
            <w:noProof/>
          </w:rPr>
          <w:t>Visual Studio App Center</w:t>
        </w:r>
        <w:r w:rsidR="003F1B96">
          <w:rPr>
            <w:noProof/>
            <w:webHidden/>
          </w:rPr>
          <w:tab/>
        </w:r>
        <w:r w:rsidR="003F1B96">
          <w:rPr>
            <w:noProof/>
            <w:webHidden/>
          </w:rPr>
          <w:fldChar w:fldCharType="begin"/>
        </w:r>
        <w:r w:rsidR="003F1B96">
          <w:rPr>
            <w:noProof/>
            <w:webHidden/>
          </w:rPr>
          <w:instrText xml:space="preserve"> PAGEREF _Toc23256149 \h </w:instrText>
        </w:r>
        <w:r w:rsidR="003F1B96">
          <w:rPr>
            <w:noProof/>
            <w:webHidden/>
          </w:rPr>
        </w:r>
        <w:r w:rsidR="003F1B96">
          <w:rPr>
            <w:noProof/>
            <w:webHidden/>
          </w:rPr>
          <w:fldChar w:fldCharType="separate"/>
        </w:r>
        <w:r w:rsidR="003F1B96">
          <w:rPr>
            <w:noProof/>
            <w:webHidden/>
          </w:rPr>
          <w:t>23</w:t>
        </w:r>
        <w:r w:rsidR="003F1B96">
          <w:rPr>
            <w:noProof/>
            <w:webHidden/>
          </w:rPr>
          <w:fldChar w:fldCharType="end"/>
        </w:r>
      </w:hyperlink>
    </w:p>
    <w:p w14:paraId="441C2529" w14:textId="544F218D" w:rsidR="003F1B96" w:rsidRDefault="007D25CC">
      <w:pPr>
        <w:pStyle w:val="TOC2"/>
        <w:tabs>
          <w:tab w:val="right" w:leader="dot" w:pos="5030"/>
        </w:tabs>
        <w:rPr>
          <w:rFonts w:eastAsiaTheme="minorEastAsia"/>
          <w:b w:val="0"/>
          <w:smallCaps w:val="0"/>
          <w:noProof/>
          <w:sz w:val="22"/>
          <w:lang w:val="en-US" w:eastAsia="en-US" w:bidi="ar-SA"/>
        </w:rPr>
      </w:pPr>
      <w:hyperlink w:anchor="_Toc23256150" w:history="1">
        <w:r w:rsidR="003F1B96" w:rsidRPr="00660D16">
          <w:rPr>
            <w:rStyle w:val="Hyperlink"/>
            <w:noProof/>
          </w:rPr>
          <w:t>Paketi Microsoft Azure</w:t>
        </w:r>
        <w:r w:rsidR="003F1B96">
          <w:rPr>
            <w:noProof/>
            <w:webHidden/>
          </w:rPr>
          <w:tab/>
        </w:r>
        <w:r w:rsidR="003F1B96">
          <w:rPr>
            <w:noProof/>
            <w:webHidden/>
          </w:rPr>
          <w:fldChar w:fldCharType="begin"/>
        </w:r>
        <w:r w:rsidR="003F1B96">
          <w:rPr>
            <w:noProof/>
            <w:webHidden/>
          </w:rPr>
          <w:instrText xml:space="preserve"> PAGEREF _Toc23256150 \h </w:instrText>
        </w:r>
        <w:r w:rsidR="003F1B96">
          <w:rPr>
            <w:noProof/>
            <w:webHidden/>
          </w:rPr>
        </w:r>
        <w:r w:rsidR="003F1B96">
          <w:rPr>
            <w:noProof/>
            <w:webHidden/>
          </w:rPr>
          <w:fldChar w:fldCharType="separate"/>
        </w:r>
        <w:r w:rsidR="003F1B96">
          <w:rPr>
            <w:noProof/>
            <w:webHidden/>
          </w:rPr>
          <w:t>23</w:t>
        </w:r>
        <w:r w:rsidR="003F1B96">
          <w:rPr>
            <w:noProof/>
            <w:webHidden/>
          </w:rPr>
          <w:fldChar w:fldCharType="end"/>
        </w:r>
      </w:hyperlink>
    </w:p>
    <w:p w14:paraId="06CA7DAD" w14:textId="29CBD6E2" w:rsidR="003F1B96" w:rsidRDefault="007D25CC">
      <w:pPr>
        <w:pStyle w:val="TOC4"/>
        <w:rPr>
          <w:rFonts w:eastAsiaTheme="minorEastAsia"/>
          <w:smallCaps w:val="0"/>
          <w:noProof/>
          <w:sz w:val="22"/>
          <w:lang w:val="en-US" w:eastAsia="en-US" w:bidi="ar-SA"/>
        </w:rPr>
      </w:pPr>
      <w:hyperlink w:anchor="_Toc23256151" w:history="1">
        <w:r w:rsidR="003F1B96" w:rsidRPr="00660D16">
          <w:rPr>
            <w:rStyle w:val="Hyperlink"/>
            <w:noProof/>
          </w:rPr>
          <w:t>Azure Active Directory Basic</w:t>
        </w:r>
        <w:r w:rsidR="003F1B96">
          <w:rPr>
            <w:noProof/>
            <w:webHidden/>
          </w:rPr>
          <w:tab/>
        </w:r>
        <w:r w:rsidR="003F1B96">
          <w:rPr>
            <w:noProof/>
            <w:webHidden/>
          </w:rPr>
          <w:fldChar w:fldCharType="begin"/>
        </w:r>
        <w:r w:rsidR="003F1B96">
          <w:rPr>
            <w:noProof/>
            <w:webHidden/>
          </w:rPr>
          <w:instrText xml:space="preserve"> PAGEREF _Toc23256151 \h </w:instrText>
        </w:r>
        <w:r w:rsidR="003F1B96">
          <w:rPr>
            <w:noProof/>
            <w:webHidden/>
          </w:rPr>
        </w:r>
        <w:r w:rsidR="003F1B96">
          <w:rPr>
            <w:noProof/>
            <w:webHidden/>
          </w:rPr>
          <w:fldChar w:fldCharType="separate"/>
        </w:r>
        <w:r w:rsidR="003F1B96">
          <w:rPr>
            <w:noProof/>
            <w:webHidden/>
          </w:rPr>
          <w:t>23</w:t>
        </w:r>
        <w:r w:rsidR="003F1B96">
          <w:rPr>
            <w:noProof/>
            <w:webHidden/>
          </w:rPr>
          <w:fldChar w:fldCharType="end"/>
        </w:r>
      </w:hyperlink>
    </w:p>
    <w:p w14:paraId="2143F8EB" w14:textId="78D05CDE" w:rsidR="003F1B96" w:rsidRDefault="007D25CC">
      <w:pPr>
        <w:pStyle w:val="TOC4"/>
        <w:rPr>
          <w:rFonts w:eastAsiaTheme="minorEastAsia"/>
          <w:smallCaps w:val="0"/>
          <w:noProof/>
          <w:sz w:val="22"/>
          <w:lang w:val="en-US" w:eastAsia="en-US" w:bidi="ar-SA"/>
        </w:rPr>
      </w:pPr>
      <w:hyperlink w:anchor="_Toc23256152" w:history="1">
        <w:r w:rsidR="003F1B96" w:rsidRPr="00660D16">
          <w:rPr>
            <w:rStyle w:val="Hyperlink"/>
            <w:noProof/>
          </w:rPr>
          <w:t>Azure Active Directory Premium</w:t>
        </w:r>
        <w:r w:rsidR="003F1B96">
          <w:rPr>
            <w:noProof/>
            <w:webHidden/>
          </w:rPr>
          <w:tab/>
        </w:r>
        <w:r w:rsidR="003F1B96">
          <w:rPr>
            <w:noProof/>
            <w:webHidden/>
          </w:rPr>
          <w:fldChar w:fldCharType="begin"/>
        </w:r>
        <w:r w:rsidR="003F1B96">
          <w:rPr>
            <w:noProof/>
            <w:webHidden/>
          </w:rPr>
          <w:instrText xml:space="preserve"> PAGEREF _Toc23256152 \h </w:instrText>
        </w:r>
        <w:r w:rsidR="003F1B96">
          <w:rPr>
            <w:noProof/>
            <w:webHidden/>
          </w:rPr>
        </w:r>
        <w:r w:rsidR="003F1B96">
          <w:rPr>
            <w:noProof/>
            <w:webHidden/>
          </w:rPr>
          <w:fldChar w:fldCharType="separate"/>
        </w:r>
        <w:r w:rsidR="003F1B96">
          <w:rPr>
            <w:noProof/>
            <w:webHidden/>
          </w:rPr>
          <w:t>23</w:t>
        </w:r>
        <w:r w:rsidR="003F1B96">
          <w:rPr>
            <w:noProof/>
            <w:webHidden/>
          </w:rPr>
          <w:fldChar w:fldCharType="end"/>
        </w:r>
      </w:hyperlink>
    </w:p>
    <w:p w14:paraId="47B10325" w14:textId="36515461" w:rsidR="003F1B96" w:rsidRDefault="007D25CC">
      <w:pPr>
        <w:pStyle w:val="TOC4"/>
        <w:rPr>
          <w:rFonts w:eastAsiaTheme="minorEastAsia"/>
          <w:smallCaps w:val="0"/>
          <w:noProof/>
          <w:sz w:val="22"/>
          <w:lang w:val="en-US" w:eastAsia="en-US" w:bidi="ar-SA"/>
        </w:rPr>
      </w:pPr>
      <w:hyperlink w:anchor="_Toc23256153" w:history="1">
        <w:r w:rsidR="003F1B96" w:rsidRPr="00660D16">
          <w:rPr>
            <w:rStyle w:val="Hyperlink"/>
            <w:noProof/>
            <w:lang w:val="fr-FR"/>
          </w:rPr>
          <w:t>Azure Information Protection Premium</w:t>
        </w:r>
        <w:r w:rsidR="003F1B96">
          <w:rPr>
            <w:noProof/>
            <w:webHidden/>
          </w:rPr>
          <w:tab/>
        </w:r>
        <w:r w:rsidR="003F1B96">
          <w:rPr>
            <w:noProof/>
            <w:webHidden/>
          </w:rPr>
          <w:fldChar w:fldCharType="begin"/>
        </w:r>
        <w:r w:rsidR="003F1B96">
          <w:rPr>
            <w:noProof/>
            <w:webHidden/>
          </w:rPr>
          <w:instrText xml:space="preserve"> PAGEREF _Toc23256153 \h </w:instrText>
        </w:r>
        <w:r w:rsidR="003F1B96">
          <w:rPr>
            <w:noProof/>
            <w:webHidden/>
          </w:rPr>
        </w:r>
        <w:r w:rsidR="003F1B96">
          <w:rPr>
            <w:noProof/>
            <w:webHidden/>
          </w:rPr>
          <w:fldChar w:fldCharType="separate"/>
        </w:r>
        <w:r w:rsidR="003F1B96">
          <w:rPr>
            <w:noProof/>
            <w:webHidden/>
          </w:rPr>
          <w:t>24</w:t>
        </w:r>
        <w:r w:rsidR="003F1B96">
          <w:rPr>
            <w:noProof/>
            <w:webHidden/>
          </w:rPr>
          <w:fldChar w:fldCharType="end"/>
        </w:r>
      </w:hyperlink>
    </w:p>
    <w:p w14:paraId="6CD28FFC" w14:textId="7B821676" w:rsidR="003F1B96" w:rsidRDefault="007D25CC">
      <w:pPr>
        <w:pStyle w:val="TOC2"/>
        <w:tabs>
          <w:tab w:val="right" w:leader="dot" w:pos="5030"/>
        </w:tabs>
        <w:rPr>
          <w:rFonts w:eastAsiaTheme="minorEastAsia"/>
          <w:b w:val="0"/>
          <w:smallCaps w:val="0"/>
          <w:noProof/>
          <w:sz w:val="22"/>
          <w:lang w:val="en-US" w:eastAsia="en-US" w:bidi="ar-SA"/>
        </w:rPr>
      </w:pPr>
      <w:hyperlink w:anchor="_Toc23256154" w:history="1">
        <w:r w:rsidR="003F1B96" w:rsidRPr="00660D16">
          <w:rPr>
            <w:rStyle w:val="Hyperlink"/>
            <w:noProof/>
          </w:rPr>
          <w:t>Storitve Microsoft Dynamics 365</w:t>
        </w:r>
        <w:r w:rsidR="003F1B96">
          <w:rPr>
            <w:noProof/>
            <w:webHidden/>
          </w:rPr>
          <w:tab/>
        </w:r>
        <w:r w:rsidR="003F1B96">
          <w:rPr>
            <w:noProof/>
            <w:webHidden/>
          </w:rPr>
          <w:fldChar w:fldCharType="begin"/>
        </w:r>
        <w:r w:rsidR="003F1B96">
          <w:rPr>
            <w:noProof/>
            <w:webHidden/>
          </w:rPr>
          <w:instrText xml:space="preserve"> PAGEREF _Toc23256154 \h </w:instrText>
        </w:r>
        <w:r w:rsidR="003F1B96">
          <w:rPr>
            <w:noProof/>
            <w:webHidden/>
          </w:rPr>
        </w:r>
        <w:r w:rsidR="003F1B96">
          <w:rPr>
            <w:noProof/>
            <w:webHidden/>
          </w:rPr>
          <w:fldChar w:fldCharType="separate"/>
        </w:r>
        <w:r w:rsidR="003F1B96">
          <w:rPr>
            <w:noProof/>
            <w:webHidden/>
          </w:rPr>
          <w:t>24</w:t>
        </w:r>
        <w:r w:rsidR="003F1B96">
          <w:rPr>
            <w:noProof/>
            <w:webHidden/>
          </w:rPr>
          <w:fldChar w:fldCharType="end"/>
        </w:r>
      </w:hyperlink>
    </w:p>
    <w:p w14:paraId="64EAA5D0" w14:textId="672F1C61" w:rsidR="003F1B96" w:rsidRDefault="007D25CC">
      <w:pPr>
        <w:pStyle w:val="TOC2"/>
        <w:tabs>
          <w:tab w:val="right" w:leader="dot" w:pos="5030"/>
        </w:tabs>
        <w:rPr>
          <w:rFonts w:eastAsiaTheme="minorEastAsia"/>
          <w:b w:val="0"/>
          <w:smallCaps w:val="0"/>
          <w:noProof/>
          <w:sz w:val="22"/>
          <w:lang w:val="en-US" w:eastAsia="en-US" w:bidi="ar-SA"/>
        </w:rPr>
      </w:pPr>
      <w:hyperlink w:anchor="_Toc23256155" w:history="1">
        <w:r w:rsidR="003F1B96" w:rsidRPr="00660D16">
          <w:rPr>
            <w:rStyle w:val="Hyperlink"/>
            <w:noProof/>
            <w:lang w:val="it-IT"/>
          </w:rPr>
          <w:t>Storitve Office 365</w:t>
        </w:r>
        <w:r w:rsidR="003F1B96">
          <w:rPr>
            <w:noProof/>
            <w:webHidden/>
          </w:rPr>
          <w:tab/>
        </w:r>
        <w:r w:rsidR="003F1B96">
          <w:rPr>
            <w:noProof/>
            <w:webHidden/>
          </w:rPr>
          <w:fldChar w:fldCharType="begin"/>
        </w:r>
        <w:r w:rsidR="003F1B96">
          <w:rPr>
            <w:noProof/>
            <w:webHidden/>
          </w:rPr>
          <w:instrText xml:space="preserve"> PAGEREF _Toc23256155 \h </w:instrText>
        </w:r>
        <w:r w:rsidR="003F1B96">
          <w:rPr>
            <w:noProof/>
            <w:webHidden/>
          </w:rPr>
        </w:r>
        <w:r w:rsidR="003F1B96">
          <w:rPr>
            <w:noProof/>
            <w:webHidden/>
          </w:rPr>
          <w:fldChar w:fldCharType="separate"/>
        </w:r>
        <w:r w:rsidR="003F1B96">
          <w:rPr>
            <w:noProof/>
            <w:webHidden/>
          </w:rPr>
          <w:t>26</w:t>
        </w:r>
        <w:r w:rsidR="003F1B96">
          <w:rPr>
            <w:noProof/>
            <w:webHidden/>
          </w:rPr>
          <w:fldChar w:fldCharType="end"/>
        </w:r>
      </w:hyperlink>
    </w:p>
    <w:p w14:paraId="18E812BA" w14:textId="6DC5A168" w:rsidR="003F1B96" w:rsidRDefault="007D25CC">
      <w:pPr>
        <w:pStyle w:val="TOC4"/>
        <w:rPr>
          <w:rFonts w:eastAsiaTheme="minorEastAsia"/>
          <w:smallCaps w:val="0"/>
          <w:noProof/>
          <w:sz w:val="22"/>
          <w:lang w:val="en-US" w:eastAsia="en-US" w:bidi="ar-SA"/>
        </w:rPr>
      </w:pPr>
      <w:hyperlink w:anchor="_Toc23256156" w:history="1">
        <w:r w:rsidR="003F1B96" w:rsidRPr="00660D16">
          <w:rPr>
            <w:rStyle w:val="Hyperlink"/>
            <w:noProof/>
          </w:rPr>
          <w:t>Zvočne storitve</w:t>
        </w:r>
        <w:r w:rsidR="003F1B96">
          <w:rPr>
            <w:noProof/>
            <w:webHidden/>
          </w:rPr>
          <w:tab/>
        </w:r>
        <w:r w:rsidR="003F1B96">
          <w:rPr>
            <w:noProof/>
            <w:webHidden/>
          </w:rPr>
          <w:fldChar w:fldCharType="begin"/>
        </w:r>
        <w:r w:rsidR="003F1B96">
          <w:rPr>
            <w:noProof/>
            <w:webHidden/>
          </w:rPr>
          <w:instrText xml:space="preserve"> PAGEREF _Toc23256156 \h </w:instrText>
        </w:r>
        <w:r w:rsidR="003F1B96">
          <w:rPr>
            <w:noProof/>
            <w:webHidden/>
          </w:rPr>
        </w:r>
        <w:r w:rsidR="003F1B96">
          <w:rPr>
            <w:noProof/>
            <w:webHidden/>
          </w:rPr>
          <w:fldChar w:fldCharType="separate"/>
        </w:r>
        <w:r w:rsidR="003F1B96">
          <w:rPr>
            <w:noProof/>
            <w:webHidden/>
          </w:rPr>
          <w:t>27</w:t>
        </w:r>
        <w:r w:rsidR="003F1B96">
          <w:rPr>
            <w:noProof/>
            <w:webHidden/>
          </w:rPr>
          <w:fldChar w:fldCharType="end"/>
        </w:r>
      </w:hyperlink>
    </w:p>
    <w:p w14:paraId="1A232E35" w14:textId="0C5CC4C2" w:rsidR="003F1B96" w:rsidRDefault="007D25CC">
      <w:pPr>
        <w:pStyle w:val="TOC4"/>
        <w:rPr>
          <w:rFonts w:eastAsiaTheme="minorEastAsia"/>
          <w:smallCaps w:val="0"/>
          <w:noProof/>
          <w:sz w:val="22"/>
          <w:lang w:val="en-US" w:eastAsia="en-US" w:bidi="ar-SA"/>
        </w:rPr>
      </w:pPr>
      <w:hyperlink w:anchor="_Toc23256157" w:history="1">
        <w:r w:rsidR="003F1B96" w:rsidRPr="00660D16">
          <w:rPr>
            <w:rStyle w:val="Hyperlink"/>
            <w:noProof/>
          </w:rPr>
          <w:t>Exchange Online</w:t>
        </w:r>
        <w:r w:rsidR="003F1B96">
          <w:rPr>
            <w:noProof/>
            <w:webHidden/>
          </w:rPr>
          <w:tab/>
        </w:r>
        <w:r w:rsidR="003F1B96">
          <w:rPr>
            <w:noProof/>
            <w:webHidden/>
          </w:rPr>
          <w:fldChar w:fldCharType="begin"/>
        </w:r>
        <w:r w:rsidR="003F1B96">
          <w:rPr>
            <w:noProof/>
            <w:webHidden/>
          </w:rPr>
          <w:instrText xml:space="preserve"> PAGEREF _Toc23256157 \h </w:instrText>
        </w:r>
        <w:r w:rsidR="003F1B96">
          <w:rPr>
            <w:noProof/>
            <w:webHidden/>
          </w:rPr>
        </w:r>
        <w:r w:rsidR="003F1B96">
          <w:rPr>
            <w:noProof/>
            <w:webHidden/>
          </w:rPr>
          <w:fldChar w:fldCharType="separate"/>
        </w:r>
        <w:r w:rsidR="003F1B96">
          <w:rPr>
            <w:noProof/>
            <w:webHidden/>
          </w:rPr>
          <w:t>28</w:t>
        </w:r>
        <w:r w:rsidR="003F1B96">
          <w:rPr>
            <w:noProof/>
            <w:webHidden/>
          </w:rPr>
          <w:fldChar w:fldCharType="end"/>
        </w:r>
      </w:hyperlink>
    </w:p>
    <w:p w14:paraId="52B0696A" w14:textId="6AB04C2E" w:rsidR="003F1B96" w:rsidRDefault="007D25CC">
      <w:pPr>
        <w:pStyle w:val="TOC4"/>
        <w:rPr>
          <w:rFonts w:eastAsiaTheme="minorEastAsia"/>
          <w:smallCaps w:val="0"/>
          <w:noProof/>
          <w:sz w:val="22"/>
          <w:lang w:val="en-US" w:eastAsia="en-US" w:bidi="ar-SA"/>
        </w:rPr>
      </w:pPr>
      <w:hyperlink w:anchor="_Toc23256158" w:history="1">
        <w:r w:rsidR="003F1B96" w:rsidRPr="00660D16">
          <w:rPr>
            <w:rStyle w:val="Hyperlink"/>
            <w:noProof/>
            <w:lang w:val="pl-PL"/>
          </w:rPr>
          <w:t>Programi storitve Office 365</w:t>
        </w:r>
        <w:r w:rsidR="003F1B96">
          <w:rPr>
            <w:noProof/>
            <w:webHidden/>
          </w:rPr>
          <w:tab/>
        </w:r>
        <w:r w:rsidR="003F1B96">
          <w:rPr>
            <w:noProof/>
            <w:webHidden/>
          </w:rPr>
          <w:fldChar w:fldCharType="begin"/>
        </w:r>
        <w:r w:rsidR="003F1B96">
          <w:rPr>
            <w:noProof/>
            <w:webHidden/>
          </w:rPr>
          <w:instrText xml:space="preserve"> PAGEREF _Toc23256158 \h </w:instrText>
        </w:r>
        <w:r w:rsidR="003F1B96">
          <w:rPr>
            <w:noProof/>
            <w:webHidden/>
          </w:rPr>
        </w:r>
        <w:r w:rsidR="003F1B96">
          <w:rPr>
            <w:noProof/>
            <w:webHidden/>
          </w:rPr>
          <w:fldChar w:fldCharType="separate"/>
        </w:r>
        <w:r w:rsidR="003F1B96">
          <w:rPr>
            <w:noProof/>
            <w:webHidden/>
          </w:rPr>
          <w:t>29</w:t>
        </w:r>
        <w:r w:rsidR="003F1B96">
          <w:rPr>
            <w:noProof/>
            <w:webHidden/>
          </w:rPr>
          <w:fldChar w:fldCharType="end"/>
        </w:r>
      </w:hyperlink>
    </w:p>
    <w:p w14:paraId="54C8F042" w14:textId="3FF16048" w:rsidR="003F1B96" w:rsidRDefault="007D25CC">
      <w:pPr>
        <w:pStyle w:val="TOC4"/>
        <w:rPr>
          <w:rFonts w:eastAsiaTheme="minorEastAsia"/>
          <w:smallCaps w:val="0"/>
          <w:noProof/>
          <w:sz w:val="22"/>
          <w:lang w:val="en-US" w:eastAsia="en-US" w:bidi="ar-SA"/>
        </w:rPr>
      </w:pPr>
      <w:hyperlink w:anchor="_Toc23256159" w:history="1">
        <w:r w:rsidR="003F1B96" w:rsidRPr="00660D16">
          <w:rPr>
            <w:rStyle w:val="Hyperlink"/>
            <w:noProof/>
          </w:rPr>
          <w:t>Office za splet</w:t>
        </w:r>
        <w:r w:rsidR="003F1B96">
          <w:rPr>
            <w:noProof/>
            <w:webHidden/>
          </w:rPr>
          <w:tab/>
        </w:r>
        <w:r w:rsidR="003F1B96">
          <w:rPr>
            <w:noProof/>
            <w:webHidden/>
          </w:rPr>
          <w:fldChar w:fldCharType="begin"/>
        </w:r>
        <w:r w:rsidR="003F1B96">
          <w:rPr>
            <w:noProof/>
            <w:webHidden/>
          </w:rPr>
          <w:instrText xml:space="preserve"> PAGEREF _Toc23256159 \h </w:instrText>
        </w:r>
        <w:r w:rsidR="003F1B96">
          <w:rPr>
            <w:noProof/>
            <w:webHidden/>
          </w:rPr>
        </w:r>
        <w:r w:rsidR="003F1B96">
          <w:rPr>
            <w:noProof/>
            <w:webHidden/>
          </w:rPr>
          <w:fldChar w:fldCharType="separate"/>
        </w:r>
        <w:r w:rsidR="003F1B96">
          <w:rPr>
            <w:noProof/>
            <w:webHidden/>
          </w:rPr>
          <w:t>30</w:t>
        </w:r>
        <w:r w:rsidR="003F1B96">
          <w:rPr>
            <w:noProof/>
            <w:webHidden/>
          </w:rPr>
          <w:fldChar w:fldCharType="end"/>
        </w:r>
      </w:hyperlink>
    </w:p>
    <w:p w14:paraId="3BB5EB45" w14:textId="3673EF3C" w:rsidR="003F1B96" w:rsidRDefault="007D25CC">
      <w:pPr>
        <w:pStyle w:val="TOC4"/>
        <w:rPr>
          <w:rFonts w:eastAsiaTheme="minorEastAsia"/>
          <w:smallCaps w:val="0"/>
          <w:noProof/>
          <w:sz w:val="22"/>
          <w:lang w:val="en-US" w:eastAsia="en-US" w:bidi="ar-SA"/>
        </w:rPr>
      </w:pPr>
      <w:hyperlink w:anchor="_Toc23256160" w:history="1">
        <w:r w:rsidR="003F1B96" w:rsidRPr="00660D16">
          <w:rPr>
            <w:rStyle w:val="Hyperlink"/>
            <w:noProof/>
          </w:rPr>
          <w:t>OneDrive za podjetja</w:t>
        </w:r>
        <w:r w:rsidR="003F1B96">
          <w:rPr>
            <w:noProof/>
            <w:webHidden/>
          </w:rPr>
          <w:tab/>
        </w:r>
        <w:r w:rsidR="003F1B96">
          <w:rPr>
            <w:noProof/>
            <w:webHidden/>
          </w:rPr>
          <w:fldChar w:fldCharType="begin"/>
        </w:r>
        <w:r w:rsidR="003F1B96">
          <w:rPr>
            <w:noProof/>
            <w:webHidden/>
          </w:rPr>
          <w:instrText xml:space="preserve"> PAGEREF _Toc23256160 \h </w:instrText>
        </w:r>
        <w:r w:rsidR="003F1B96">
          <w:rPr>
            <w:noProof/>
            <w:webHidden/>
          </w:rPr>
        </w:r>
        <w:r w:rsidR="003F1B96">
          <w:rPr>
            <w:noProof/>
            <w:webHidden/>
          </w:rPr>
          <w:fldChar w:fldCharType="separate"/>
        </w:r>
        <w:r w:rsidR="003F1B96">
          <w:rPr>
            <w:noProof/>
            <w:webHidden/>
          </w:rPr>
          <w:t>30</w:t>
        </w:r>
        <w:r w:rsidR="003F1B96">
          <w:rPr>
            <w:noProof/>
            <w:webHidden/>
          </w:rPr>
          <w:fldChar w:fldCharType="end"/>
        </w:r>
      </w:hyperlink>
    </w:p>
    <w:p w14:paraId="4D0F80FF" w14:textId="5F0E435F" w:rsidR="003F1B96" w:rsidRDefault="007D25CC">
      <w:pPr>
        <w:pStyle w:val="TOC4"/>
        <w:rPr>
          <w:rFonts w:eastAsiaTheme="minorEastAsia"/>
          <w:smallCaps w:val="0"/>
          <w:noProof/>
          <w:sz w:val="22"/>
          <w:lang w:val="en-US" w:eastAsia="en-US" w:bidi="ar-SA"/>
        </w:rPr>
      </w:pPr>
      <w:hyperlink w:anchor="_Toc23256161" w:history="1">
        <w:r w:rsidR="003F1B96" w:rsidRPr="00660D16">
          <w:rPr>
            <w:rStyle w:val="Hyperlink"/>
            <w:noProof/>
          </w:rPr>
          <w:t>Project</w:t>
        </w:r>
        <w:r w:rsidR="003F1B96">
          <w:rPr>
            <w:noProof/>
            <w:webHidden/>
          </w:rPr>
          <w:tab/>
        </w:r>
        <w:r w:rsidR="003F1B96">
          <w:rPr>
            <w:noProof/>
            <w:webHidden/>
          </w:rPr>
          <w:fldChar w:fldCharType="begin"/>
        </w:r>
        <w:r w:rsidR="003F1B96">
          <w:rPr>
            <w:noProof/>
            <w:webHidden/>
          </w:rPr>
          <w:instrText xml:space="preserve"> PAGEREF _Toc23256161 \h </w:instrText>
        </w:r>
        <w:r w:rsidR="003F1B96">
          <w:rPr>
            <w:noProof/>
            <w:webHidden/>
          </w:rPr>
        </w:r>
        <w:r w:rsidR="003F1B96">
          <w:rPr>
            <w:noProof/>
            <w:webHidden/>
          </w:rPr>
          <w:fldChar w:fldCharType="separate"/>
        </w:r>
        <w:r w:rsidR="003F1B96">
          <w:rPr>
            <w:noProof/>
            <w:webHidden/>
          </w:rPr>
          <w:t>30</w:t>
        </w:r>
        <w:r w:rsidR="003F1B96">
          <w:rPr>
            <w:noProof/>
            <w:webHidden/>
          </w:rPr>
          <w:fldChar w:fldCharType="end"/>
        </w:r>
      </w:hyperlink>
    </w:p>
    <w:p w14:paraId="66D482B0" w14:textId="0AD7BB39" w:rsidR="003F1B96" w:rsidRDefault="007D25CC">
      <w:pPr>
        <w:pStyle w:val="TOC4"/>
        <w:rPr>
          <w:rFonts w:eastAsiaTheme="minorEastAsia"/>
          <w:smallCaps w:val="0"/>
          <w:noProof/>
          <w:sz w:val="22"/>
          <w:lang w:val="en-US" w:eastAsia="en-US" w:bidi="ar-SA"/>
        </w:rPr>
      </w:pPr>
      <w:hyperlink w:anchor="_Toc23256162" w:history="1">
        <w:r w:rsidR="003F1B96" w:rsidRPr="00660D16">
          <w:rPr>
            <w:rStyle w:val="Hyperlink"/>
            <w:noProof/>
          </w:rPr>
          <w:t>SharePoint Online</w:t>
        </w:r>
        <w:r w:rsidR="003F1B96">
          <w:rPr>
            <w:noProof/>
            <w:webHidden/>
          </w:rPr>
          <w:tab/>
        </w:r>
        <w:r w:rsidR="003F1B96">
          <w:rPr>
            <w:noProof/>
            <w:webHidden/>
          </w:rPr>
          <w:fldChar w:fldCharType="begin"/>
        </w:r>
        <w:r w:rsidR="003F1B96">
          <w:rPr>
            <w:noProof/>
            <w:webHidden/>
          </w:rPr>
          <w:instrText xml:space="preserve"> PAGEREF _Toc23256162 \h </w:instrText>
        </w:r>
        <w:r w:rsidR="003F1B96">
          <w:rPr>
            <w:noProof/>
            <w:webHidden/>
          </w:rPr>
        </w:r>
        <w:r w:rsidR="003F1B96">
          <w:rPr>
            <w:noProof/>
            <w:webHidden/>
          </w:rPr>
          <w:fldChar w:fldCharType="separate"/>
        </w:r>
        <w:r w:rsidR="003F1B96">
          <w:rPr>
            <w:noProof/>
            <w:webHidden/>
          </w:rPr>
          <w:t>31</w:t>
        </w:r>
        <w:r w:rsidR="003F1B96">
          <w:rPr>
            <w:noProof/>
            <w:webHidden/>
          </w:rPr>
          <w:fldChar w:fldCharType="end"/>
        </w:r>
      </w:hyperlink>
    </w:p>
    <w:p w14:paraId="01A681CB" w14:textId="29912409" w:rsidR="003F1B96" w:rsidRDefault="007D25CC">
      <w:pPr>
        <w:pStyle w:val="TOC4"/>
        <w:rPr>
          <w:rFonts w:eastAsiaTheme="minorEastAsia"/>
          <w:smallCaps w:val="0"/>
          <w:noProof/>
          <w:sz w:val="22"/>
          <w:lang w:val="en-US" w:eastAsia="en-US" w:bidi="ar-SA"/>
        </w:rPr>
      </w:pPr>
      <w:hyperlink w:anchor="_Toc23256163" w:history="1">
        <w:r w:rsidR="003F1B96" w:rsidRPr="00660D16">
          <w:rPr>
            <w:rStyle w:val="Hyperlink"/>
            <w:noProof/>
          </w:rPr>
          <w:t>Microsoft Stream</w:t>
        </w:r>
        <w:r w:rsidR="003F1B96">
          <w:rPr>
            <w:noProof/>
            <w:webHidden/>
          </w:rPr>
          <w:tab/>
        </w:r>
        <w:r w:rsidR="003F1B96">
          <w:rPr>
            <w:noProof/>
            <w:webHidden/>
          </w:rPr>
          <w:fldChar w:fldCharType="begin"/>
        </w:r>
        <w:r w:rsidR="003F1B96">
          <w:rPr>
            <w:noProof/>
            <w:webHidden/>
          </w:rPr>
          <w:instrText xml:space="preserve"> PAGEREF _Toc23256163 \h </w:instrText>
        </w:r>
        <w:r w:rsidR="003F1B96">
          <w:rPr>
            <w:noProof/>
            <w:webHidden/>
          </w:rPr>
        </w:r>
        <w:r w:rsidR="003F1B96">
          <w:rPr>
            <w:noProof/>
            <w:webHidden/>
          </w:rPr>
          <w:fldChar w:fldCharType="separate"/>
        </w:r>
        <w:r w:rsidR="003F1B96">
          <w:rPr>
            <w:noProof/>
            <w:webHidden/>
          </w:rPr>
          <w:t>31</w:t>
        </w:r>
        <w:r w:rsidR="003F1B96">
          <w:rPr>
            <w:noProof/>
            <w:webHidden/>
          </w:rPr>
          <w:fldChar w:fldCharType="end"/>
        </w:r>
      </w:hyperlink>
    </w:p>
    <w:p w14:paraId="6BCDF2C7" w14:textId="05683A5E" w:rsidR="003F1B96" w:rsidRDefault="007D25CC">
      <w:pPr>
        <w:pStyle w:val="TOC2"/>
        <w:tabs>
          <w:tab w:val="right" w:leader="dot" w:pos="5030"/>
        </w:tabs>
        <w:rPr>
          <w:rFonts w:eastAsiaTheme="minorEastAsia"/>
          <w:b w:val="0"/>
          <w:smallCaps w:val="0"/>
          <w:noProof/>
          <w:sz w:val="22"/>
          <w:lang w:val="en-US" w:eastAsia="en-US" w:bidi="ar-SA"/>
        </w:rPr>
      </w:pPr>
      <w:hyperlink w:anchor="_Toc23256164" w:history="1">
        <w:r w:rsidR="003F1B96" w:rsidRPr="00660D16">
          <w:rPr>
            <w:rStyle w:val="Hyperlink"/>
            <w:noProof/>
          </w:rPr>
          <w:t>Druge spletne storitve</w:t>
        </w:r>
        <w:r w:rsidR="003F1B96">
          <w:rPr>
            <w:noProof/>
            <w:webHidden/>
          </w:rPr>
          <w:tab/>
        </w:r>
        <w:r w:rsidR="003F1B96">
          <w:rPr>
            <w:noProof/>
            <w:webHidden/>
          </w:rPr>
          <w:fldChar w:fldCharType="begin"/>
        </w:r>
        <w:r w:rsidR="003F1B96">
          <w:rPr>
            <w:noProof/>
            <w:webHidden/>
          </w:rPr>
          <w:instrText xml:space="preserve"> PAGEREF _Toc23256164 \h </w:instrText>
        </w:r>
        <w:r w:rsidR="003F1B96">
          <w:rPr>
            <w:noProof/>
            <w:webHidden/>
          </w:rPr>
        </w:r>
        <w:r w:rsidR="003F1B96">
          <w:rPr>
            <w:noProof/>
            <w:webHidden/>
          </w:rPr>
          <w:fldChar w:fldCharType="separate"/>
        </w:r>
        <w:r w:rsidR="003F1B96">
          <w:rPr>
            <w:noProof/>
            <w:webHidden/>
          </w:rPr>
          <w:t>31</w:t>
        </w:r>
        <w:r w:rsidR="003F1B96">
          <w:rPr>
            <w:noProof/>
            <w:webHidden/>
          </w:rPr>
          <w:fldChar w:fldCharType="end"/>
        </w:r>
      </w:hyperlink>
    </w:p>
    <w:p w14:paraId="56E7B8AD" w14:textId="1138DFAA" w:rsidR="003F1B96" w:rsidRDefault="007D25CC">
      <w:pPr>
        <w:pStyle w:val="TOC4"/>
        <w:rPr>
          <w:rFonts w:eastAsiaTheme="minorEastAsia"/>
          <w:smallCaps w:val="0"/>
          <w:noProof/>
          <w:sz w:val="22"/>
          <w:lang w:val="en-US" w:eastAsia="en-US" w:bidi="ar-SA"/>
        </w:rPr>
      </w:pPr>
      <w:hyperlink w:anchor="_Toc23256165" w:history="1">
        <w:r w:rsidR="003F1B96" w:rsidRPr="00660D16">
          <w:rPr>
            <w:rStyle w:val="Hyperlink"/>
            <w:noProof/>
            <w:lang w:val="pl-PL"/>
          </w:rPr>
          <w:t>Platforma Bing Maps Mobile Asset Management</w:t>
        </w:r>
        <w:r w:rsidR="003F1B96">
          <w:rPr>
            <w:noProof/>
            <w:webHidden/>
          </w:rPr>
          <w:tab/>
        </w:r>
        <w:r w:rsidR="003F1B96">
          <w:rPr>
            <w:noProof/>
            <w:webHidden/>
          </w:rPr>
          <w:fldChar w:fldCharType="begin"/>
        </w:r>
        <w:r w:rsidR="003F1B96">
          <w:rPr>
            <w:noProof/>
            <w:webHidden/>
          </w:rPr>
          <w:instrText xml:space="preserve"> PAGEREF _Toc23256165 \h </w:instrText>
        </w:r>
        <w:r w:rsidR="003F1B96">
          <w:rPr>
            <w:noProof/>
            <w:webHidden/>
          </w:rPr>
        </w:r>
        <w:r w:rsidR="003F1B96">
          <w:rPr>
            <w:noProof/>
            <w:webHidden/>
          </w:rPr>
          <w:fldChar w:fldCharType="separate"/>
        </w:r>
        <w:r w:rsidR="003F1B96">
          <w:rPr>
            <w:noProof/>
            <w:webHidden/>
          </w:rPr>
          <w:t>31</w:t>
        </w:r>
        <w:r w:rsidR="003F1B96">
          <w:rPr>
            <w:noProof/>
            <w:webHidden/>
          </w:rPr>
          <w:fldChar w:fldCharType="end"/>
        </w:r>
      </w:hyperlink>
    </w:p>
    <w:p w14:paraId="12A497F2" w14:textId="1282D72E" w:rsidR="003F1B96" w:rsidRDefault="007D25CC">
      <w:pPr>
        <w:pStyle w:val="TOC4"/>
        <w:rPr>
          <w:rFonts w:eastAsiaTheme="minorEastAsia"/>
          <w:smallCaps w:val="0"/>
          <w:noProof/>
          <w:sz w:val="22"/>
          <w:lang w:val="en-US" w:eastAsia="en-US" w:bidi="ar-SA"/>
        </w:rPr>
      </w:pPr>
      <w:hyperlink w:anchor="_Toc23256166" w:history="1">
        <w:r w:rsidR="003F1B96" w:rsidRPr="00660D16">
          <w:rPr>
            <w:rStyle w:val="Hyperlink"/>
            <w:noProof/>
          </w:rPr>
          <w:t>Bing Maps Transactions and Users</w:t>
        </w:r>
        <w:r w:rsidR="003F1B96">
          <w:rPr>
            <w:noProof/>
            <w:webHidden/>
          </w:rPr>
          <w:tab/>
        </w:r>
        <w:r w:rsidR="003F1B96">
          <w:rPr>
            <w:noProof/>
            <w:webHidden/>
          </w:rPr>
          <w:fldChar w:fldCharType="begin"/>
        </w:r>
        <w:r w:rsidR="003F1B96">
          <w:rPr>
            <w:noProof/>
            <w:webHidden/>
          </w:rPr>
          <w:instrText xml:space="preserve"> PAGEREF _Toc23256166 \h </w:instrText>
        </w:r>
        <w:r w:rsidR="003F1B96">
          <w:rPr>
            <w:noProof/>
            <w:webHidden/>
          </w:rPr>
        </w:r>
        <w:r w:rsidR="003F1B96">
          <w:rPr>
            <w:noProof/>
            <w:webHidden/>
          </w:rPr>
          <w:fldChar w:fldCharType="separate"/>
        </w:r>
        <w:r w:rsidR="003F1B96">
          <w:rPr>
            <w:noProof/>
            <w:webHidden/>
          </w:rPr>
          <w:t>32</w:t>
        </w:r>
        <w:r w:rsidR="003F1B96">
          <w:rPr>
            <w:noProof/>
            <w:webHidden/>
          </w:rPr>
          <w:fldChar w:fldCharType="end"/>
        </w:r>
      </w:hyperlink>
    </w:p>
    <w:p w14:paraId="4F65E340" w14:textId="79B3B109" w:rsidR="003F1B96" w:rsidRDefault="007D25CC">
      <w:pPr>
        <w:pStyle w:val="TOC4"/>
        <w:rPr>
          <w:rFonts w:eastAsiaTheme="minorEastAsia"/>
          <w:smallCaps w:val="0"/>
          <w:noProof/>
          <w:sz w:val="22"/>
          <w:lang w:val="en-US" w:eastAsia="en-US" w:bidi="ar-SA"/>
        </w:rPr>
      </w:pPr>
      <w:hyperlink w:anchor="_Toc23256167" w:history="1">
        <w:r w:rsidR="003F1B96" w:rsidRPr="00660D16">
          <w:rPr>
            <w:rStyle w:val="Hyperlink"/>
            <w:noProof/>
          </w:rPr>
          <w:t>Microsoft Power Platform</w:t>
        </w:r>
        <w:r w:rsidR="003F1B96">
          <w:rPr>
            <w:noProof/>
            <w:webHidden/>
          </w:rPr>
          <w:tab/>
        </w:r>
        <w:r w:rsidR="003F1B96">
          <w:rPr>
            <w:noProof/>
            <w:webHidden/>
          </w:rPr>
          <w:fldChar w:fldCharType="begin"/>
        </w:r>
        <w:r w:rsidR="003F1B96">
          <w:rPr>
            <w:noProof/>
            <w:webHidden/>
          </w:rPr>
          <w:instrText xml:space="preserve"> PAGEREF _Toc23256167 \h </w:instrText>
        </w:r>
        <w:r w:rsidR="003F1B96">
          <w:rPr>
            <w:noProof/>
            <w:webHidden/>
          </w:rPr>
        </w:r>
        <w:r w:rsidR="003F1B96">
          <w:rPr>
            <w:noProof/>
            <w:webHidden/>
          </w:rPr>
          <w:fldChar w:fldCharType="separate"/>
        </w:r>
        <w:r w:rsidR="003F1B96">
          <w:rPr>
            <w:noProof/>
            <w:webHidden/>
          </w:rPr>
          <w:t>32</w:t>
        </w:r>
        <w:r w:rsidR="003F1B96">
          <w:rPr>
            <w:noProof/>
            <w:webHidden/>
          </w:rPr>
          <w:fldChar w:fldCharType="end"/>
        </w:r>
      </w:hyperlink>
    </w:p>
    <w:p w14:paraId="12CBDAE8" w14:textId="09843378" w:rsidR="003F1B96" w:rsidRDefault="007D25CC">
      <w:pPr>
        <w:pStyle w:val="TOC4"/>
        <w:rPr>
          <w:rFonts w:eastAsiaTheme="minorEastAsia"/>
          <w:smallCaps w:val="0"/>
          <w:noProof/>
          <w:sz w:val="22"/>
          <w:lang w:val="en-US" w:eastAsia="en-US" w:bidi="ar-SA"/>
        </w:rPr>
      </w:pPr>
      <w:hyperlink w:anchor="_Toc23256168" w:history="1">
        <w:r w:rsidR="003F1B96" w:rsidRPr="00660D16">
          <w:rPr>
            <w:rStyle w:val="Hyperlink"/>
            <w:noProof/>
          </w:rPr>
          <w:t>Ponudbe v storitvi GitHub</w:t>
        </w:r>
        <w:r w:rsidR="003F1B96">
          <w:rPr>
            <w:noProof/>
            <w:webHidden/>
          </w:rPr>
          <w:tab/>
        </w:r>
        <w:r w:rsidR="003F1B96">
          <w:rPr>
            <w:noProof/>
            <w:webHidden/>
          </w:rPr>
          <w:fldChar w:fldCharType="begin"/>
        </w:r>
        <w:r w:rsidR="003F1B96">
          <w:rPr>
            <w:noProof/>
            <w:webHidden/>
          </w:rPr>
          <w:instrText xml:space="preserve"> PAGEREF _Toc23256168 \h </w:instrText>
        </w:r>
        <w:r w:rsidR="003F1B96">
          <w:rPr>
            <w:noProof/>
            <w:webHidden/>
          </w:rPr>
        </w:r>
        <w:r w:rsidR="003F1B96">
          <w:rPr>
            <w:noProof/>
            <w:webHidden/>
          </w:rPr>
          <w:fldChar w:fldCharType="separate"/>
        </w:r>
        <w:r w:rsidR="003F1B96">
          <w:rPr>
            <w:noProof/>
            <w:webHidden/>
          </w:rPr>
          <w:t>33</w:t>
        </w:r>
        <w:r w:rsidR="003F1B96">
          <w:rPr>
            <w:noProof/>
            <w:webHidden/>
          </w:rPr>
          <w:fldChar w:fldCharType="end"/>
        </w:r>
      </w:hyperlink>
    </w:p>
    <w:p w14:paraId="3199A2CA" w14:textId="00CD161C" w:rsidR="003F1B96" w:rsidRDefault="007D25CC">
      <w:pPr>
        <w:pStyle w:val="TOC4"/>
        <w:rPr>
          <w:rFonts w:eastAsiaTheme="minorEastAsia"/>
          <w:smallCaps w:val="0"/>
          <w:noProof/>
          <w:sz w:val="22"/>
          <w:lang w:val="en-US" w:eastAsia="en-US" w:bidi="ar-SA"/>
        </w:rPr>
      </w:pPr>
      <w:hyperlink w:anchor="_Toc23256169" w:history="1">
        <w:r w:rsidR="003F1B96" w:rsidRPr="00660D16">
          <w:rPr>
            <w:rStyle w:val="Hyperlink"/>
            <w:noProof/>
          </w:rPr>
          <w:t>Microsoft Cloud App Security</w:t>
        </w:r>
        <w:r w:rsidR="003F1B96">
          <w:rPr>
            <w:noProof/>
            <w:webHidden/>
          </w:rPr>
          <w:tab/>
        </w:r>
        <w:r w:rsidR="003F1B96">
          <w:rPr>
            <w:noProof/>
            <w:webHidden/>
          </w:rPr>
          <w:fldChar w:fldCharType="begin"/>
        </w:r>
        <w:r w:rsidR="003F1B96">
          <w:rPr>
            <w:noProof/>
            <w:webHidden/>
          </w:rPr>
          <w:instrText xml:space="preserve"> PAGEREF _Toc23256169 \h </w:instrText>
        </w:r>
        <w:r w:rsidR="003F1B96">
          <w:rPr>
            <w:noProof/>
            <w:webHidden/>
          </w:rPr>
        </w:r>
        <w:r w:rsidR="003F1B96">
          <w:rPr>
            <w:noProof/>
            <w:webHidden/>
          </w:rPr>
          <w:fldChar w:fldCharType="separate"/>
        </w:r>
        <w:r w:rsidR="003F1B96">
          <w:rPr>
            <w:noProof/>
            <w:webHidden/>
          </w:rPr>
          <w:t>33</w:t>
        </w:r>
        <w:r w:rsidR="003F1B96">
          <w:rPr>
            <w:noProof/>
            <w:webHidden/>
          </w:rPr>
          <w:fldChar w:fldCharType="end"/>
        </w:r>
      </w:hyperlink>
    </w:p>
    <w:p w14:paraId="6E06F52C" w14:textId="509296B8" w:rsidR="003F1B96" w:rsidRDefault="007D25CC">
      <w:pPr>
        <w:pStyle w:val="TOC4"/>
        <w:rPr>
          <w:rFonts w:eastAsiaTheme="minorEastAsia"/>
          <w:smallCaps w:val="0"/>
          <w:noProof/>
          <w:sz w:val="22"/>
          <w:lang w:val="en-US" w:eastAsia="en-US" w:bidi="ar-SA"/>
        </w:rPr>
      </w:pPr>
      <w:hyperlink w:anchor="_Toc23256170" w:history="1">
        <w:r w:rsidR="003F1B96" w:rsidRPr="00660D16">
          <w:rPr>
            <w:rStyle w:val="Hyperlink"/>
            <w:noProof/>
          </w:rPr>
          <w:t>Podatkovna povezava programa Microsoft Graph za neodvisne razvijalce programske opreme</w:t>
        </w:r>
        <w:r w:rsidR="003F1B96">
          <w:rPr>
            <w:noProof/>
            <w:webHidden/>
          </w:rPr>
          <w:tab/>
        </w:r>
        <w:r w:rsidR="003F1B96">
          <w:rPr>
            <w:noProof/>
            <w:webHidden/>
          </w:rPr>
          <w:fldChar w:fldCharType="begin"/>
        </w:r>
        <w:r w:rsidR="003F1B96">
          <w:rPr>
            <w:noProof/>
            <w:webHidden/>
          </w:rPr>
          <w:instrText xml:space="preserve"> PAGEREF _Toc23256170 \h </w:instrText>
        </w:r>
        <w:r w:rsidR="003F1B96">
          <w:rPr>
            <w:noProof/>
            <w:webHidden/>
          </w:rPr>
        </w:r>
        <w:r w:rsidR="003F1B96">
          <w:rPr>
            <w:noProof/>
            <w:webHidden/>
          </w:rPr>
          <w:fldChar w:fldCharType="separate"/>
        </w:r>
        <w:r w:rsidR="003F1B96">
          <w:rPr>
            <w:noProof/>
            <w:webHidden/>
          </w:rPr>
          <w:t>33</w:t>
        </w:r>
        <w:r w:rsidR="003F1B96">
          <w:rPr>
            <w:noProof/>
            <w:webHidden/>
          </w:rPr>
          <w:fldChar w:fldCharType="end"/>
        </w:r>
      </w:hyperlink>
    </w:p>
    <w:p w14:paraId="1BF8985D" w14:textId="1CBEBAC1" w:rsidR="003F1B96" w:rsidRDefault="007D25CC">
      <w:pPr>
        <w:pStyle w:val="TOC4"/>
        <w:rPr>
          <w:rFonts w:eastAsiaTheme="minorEastAsia"/>
          <w:smallCaps w:val="0"/>
          <w:noProof/>
          <w:sz w:val="22"/>
          <w:lang w:val="en-US" w:eastAsia="en-US" w:bidi="ar-SA"/>
        </w:rPr>
      </w:pPr>
      <w:hyperlink w:anchor="_Toc23256171" w:history="1">
        <w:r w:rsidR="003F1B96" w:rsidRPr="00660D16">
          <w:rPr>
            <w:rStyle w:val="Hyperlink"/>
            <w:noProof/>
          </w:rPr>
          <w:t>Microsoft Healthcare Bot Service</w:t>
        </w:r>
        <w:r w:rsidR="003F1B96">
          <w:rPr>
            <w:noProof/>
            <w:webHidden/>
          </w:rPr>
          <w:tab/>
        </w:r>
        <w:r w:rsidR="003F1B96">
          <w:rPr>
            <w:noProof/>
            <w:webHidden/>
          </w:rPr>
          <w:fldChar w:fldCharType="begin"/>
        </w:r>
        <w:r w:rsidR="003F1B96">
          <w:rPr>
            <w:noProof/>
            <w:webHidden/>
          </w:rPr>
          <w:instrText xml:space="preserve"> PAGEREF _Toc23256171 \h </w:instrText>
        </w:r>
        <w:r w:rsidR="003F1B96">
          <w:rPr>
            <w:noProof/>
            <w:webHidden/>
          </w:rPr>
        </w:r>
        <w:r w:rsidR="003F1B96">
          <w:rPr>
            <w:noProof/>
            <w:webHidden/>
          </w:rPr>
          <w:fldChar w:fldCharType="separate"/>
        </w:r>
        <w:r w:rsidR="003F1B96">
          <w:rPr>
            <w:noProof/>
            <w:webHidden/>
          </w:rPr>
          <w:t>33</w:t>
        </w:r>
        <w:r w:rsidR="003F1B96">
          <w:rPr>
            <w:noProof/>
            <w:webHidden/>
          </w:rPr>
          <w:fldChar w:fldCharType="end"/>
        </w:r>
      </w:hyperlink>
    </w:p>
    <w:p w14:paraId="2AF9F989" w14:textId="6B0F4C26" w:rsidR="003F1B96" w:rsidRDefault="007D25CC">
      <w:pPr>
        <w:pStyle w:val="TOC4"/>
        <w:rPr>
          <w:rFonts w:eastAsiaTheme="minorEastAsia"/>
          <w:smallCaps w:val="0"/>
          <w:noProof/>
          <w:sz w:val="22"/>
          <w:lang w:val="en-US" w:eastAsia="en-US" w:bidi="ar-SA"/>
        </w:rPr>
      </w:pPr>
      <w:hyperlink w:anchor="_Toc23256172" w:history="1">
        <w:r w:rsidR="003F1B96" w:rsidRPr="00660D16">
          <w:rPr>
            <w:rStyle w:val="Hyperlink"/>
            <w:noProof/>
          </w:rPr>
          <w:t>Microsoft Intune</w:t>
        </w:r>
        <w:r w:rsidR="003F1B96">
          <w:rPr>
            <w:noProof/>
            <w:webHidden/>
          </w:rPr>
          <w:tab/>
        </w:r>
        <w:r w:rsidR="003F1B96">
          <w:rPr>
            <w:noProof/>
            <w:webHidden/>
          </w:rPr>
          <w:fldChar w:fldCharType="begin"/>
        </w:r>
        <w:r w:rsidR="003F1B96">
          <w:rPr>
            <w:noProof/>
            <w:webHidden/>
          </w:rPr>
          <w:instrText xml:space="preserve"> PAGEREF _Toc23256172 \h </w:instrText>
        </w:r>
        <w:r w:rsidR="003F1B96">
          <w:rPr>
            <w:noProof/>
            <w:webHidden/>
          </w:rPr>
        </w:r>
        <w:r w:rsidR="003F1B96">
          <w:rPr>
            <w:noProof/>
            <w:webHidden/>
          </w:rPr>
          <w:fldChar w:fldCharType="separate"/>
        </w:r>
        <w:r w:rsidR="003F1B96">
          <w:rPr>
            <w:noProof/>
            <w:webHidden/>
          </w:rPr>
          <w:t>34</w:t>
        </w:r>
        <w:r w:rsidR="003F1B96">
          <w:rPr>
            <w:noProof/>
            <w:webHidden/>
          </w:rPr>
          <w:fldChar w:fldCharType="end"/>
        </w:r>
      </w:hyperlink>
    </w:p>
    <w:p w14:paraId="52E6B6C3" w14:textId="3453A456" w:rsidR="003F1B96" w:rsidRDefault="007D25CC">
      <w:pPr>
        <w:pStyle w:val="TOC4"/>
        <w:rPr>
          <w:rFonts w:eastAsiaTheme="minorEastAsia"/>
          <w:smallCaps w:val="0"/>
          <w:noProof/>
          <w:sz w:val="22"/>
          <w:lang w:val="en-US" w:eastAsia="en-US" w:bidi="ar-SA"/>
        </w:rPr>
      </w:pPr>
      <w:hyperlink w:anchor="_Toc23256173" w:history="1">
        <w:r w:rsidR="003F1B96" w:rsidRPr="00660D16">
          <w:rPr>
            <w:rStyle w:val="Hyperlink"/>
            <w:noProof/>
          </w:rPr>
          <w:t>Microsoft Learning</w:t>
        </w:r>
        <w:r w:rsidR="003F1B96">
          <w:rPr>
            <w:noProof/>
            <w:webHidden/>
          </w:rPr>
          <w:tab/>
        </w:r>
        <w:r w:rsidR="003F1B96">
          <w:rPr>
            <w:noProof/>
            <w:webHidden/>
          </w:rPr>
          <w:fldChar w:fldCharType="begin"/>
        </w:r>
        <w:r w:rsidR="003F1B96">
          <w:rPr>
            <w:noProof/>
            <w:webHidden/>
          </w:rPr>
          <w:instrText xml:space="preserve"> PAGEREF _Toc23256173 \h </w:instrText>
        </w:r>
        <w:r w:rsidR="003F1B96">
          <w:rPr>
            <w:noProof/>
            <w:webHidden/>
          </w:rPr>
        </w:r>
        <w:r w:rsidR="003F1B96">
          <w:rPr>
            <w:noProof/>
            <w:webHidden/>
          </w:rPr>
          <w:fldChar w:fldCharType="separate"/>
        </w:r>
        <w:r w:rsidR="003F1B96">
          <w:rPr>
            <w:noProof/>
            <w:webHidden/>
          </w:rPr>
          <w:t>35</w:t>
        </w:r>
        <w:r w:rsidR="003F1B96">
          <w:rPr>
            <w:noProof/>
            <w:webHidden/>
          </w:rPr>
          <w:fldChar w:fldCharType="end"/>
        </w:r>
      </w:hyperlink>
    </w:p>
    <w:p w14:paraId="77FE474E" w14:textId="43337EB5" w:rsidR="003F1B96" w:rsidRDefault="007D25CC">
      <w:pPr>
        <w:pStyle w:val="TOC4"/>
        <w:rPr>
          <w:rFonts w:eastAsiaTheme="minorEastAsia"/>
          <w:smallCaps w:val="0"/>
          <w:noProof/>
          <w:sz w:val="22"/>
          <w:lang w:val="en-US" w:eastAsia="en-US" w:bidi="ar-SA"/>
        </w:rPr>
      </w:pPr>
      <w:hyperlink w:anchor="_Toc23256174" w:history="1">
        <w:r w:rsidR="003F1B96" w:rsidRPr="00660D16">
          <w:rPr>
            <w:rStyle w:val="Hyperlink"/>
            <w:noProof/>
          </w:rPr>
          <w:t>Microsoft Search v storitvi Bing</w:t>
        </w:r>
        <w:r w:rsidR="003F1B96">
          <w:rPr>
            <w:noProof/>
            <w:webHidden/>
          </w:rPr>
          <w:tab/>
        </w:r>
        <w:r w:rsidR="003F1B96">
          <w:rPr>
            <w:noProof/>
            <w:webHidden/>
          </w:rPr>
          <w:fldChar w:fldCharType="begin"/>
        </w:r>
        <w:r w:rsidR="003F1B96">
          <w:rPr>
            <w:noProof/>
            <w:webHidden/>
          </w:rPr>
          <w:instrText xml:space="preserve"> PAGEREF _Toc23256174 \h </w:instrText>
        </w:r>
        <w:r w:rsidR="003F1B96">
          <w:rPr>
            <w:noProof/>
            <w:webHidden/>
          </w:rPr>
        </w:r>
        <w:r w:rsidR="003F1B96">
          <w:rPr>
            <w:noProof/>
            <w:webHidden/>
          </w:rPr>
          <w:fldChar w:fldCharType="separate"/>
        </w:r>
        <w:r w:rsidR="003F1B96">
          <w:rPr>
            <w:noProof/>
            <w:webHidden/>
          </w:rPr>
          <w:t>35</w:t>
        </w:r>
        <w:r w:rsidR="003F1B96">
          <w:rPr>
            <w:noProof/>
            <w:webHidden/>
          </w:rPr>
          <w:fldChar w:fldCharType="end"/>
        </w:r>
      </w:hyperlink>
    </w:p>
    <w:p w14:paraId="71026DD3" w14:textId="48C93C05" w:rsidR="003F1B96" w:rsidRDefault="007D25CC">
      <w:pPr>
        <w:pStyle w:val="TOC4"/>
        <w:rPr>
          <w:rFonts w:eastAsiaTheme="minorEastAsia"/>
          <w:smallCaps w:val="0"/>
          <w:noProof/>
          <w:sz w:val="22"/>
          <w:lang w:val="en-US" w:eastAsia="en-US" w:bidi="ar-SA"/>
        </w:rPr>
      </w:pPr>
      <w:hyperlink w:anchor="_Toc23256175" w:history="1">
        <w:r w:rsidR="003F1B96" w:rsidRPr="00660D16">
          <w:rPr>
            <w:rStyle w:val="Hyperlink"/>
            <w:noProof/>
          </w:rPr>
          <w:t>Minecraft: Education Edition</w:t>
        </w:r>
        <w:r w:rsidR="003F1B96">
          <w:rPr>
            <w:noProof/>
            <w:webHidden/>
          </w:rPr>
          <w:tab/>
        </w:r>
        <w:r w:rsidR="003F1B96">
          <w:rPr>
            <w:noProof/>
            <w:webHidden/>
          </w:rPr>
          <w:fldChar w:fldCharType="begin"/>
        </w:r>
        <w:r w:rsidR="003F1B96">
          <w:rPr>
            <w:noProof/>
            <w:webHidden/>
          </w:rPr>
          <w:instrText xml:space="preserve"> PAGEREF _Toc23256175 \h </w:instrText>
        </w:r>
        <w:r w:rsidR="003F1B96">
          <w:rPr>
            <w:noProof/>
            <w:webHidden/>
          </w:rPr>
        </w:r>
        <w:r w:rsidR="003F1B96">
          <w:rPr>
            <w:noProof/>
            <w:webHidden/>
          </w:rPr>
          <w:fldChar w:fldCharType="separate"/>
        </w:r>
        <w:r w:rsidR="003F1B96">
          <w:rPr>
            <w:noProof/>
            <w:webHidden/>
          </w:rPr>
          <w:t>35</w:t>
        </w:r>
        <w:r w:rsidR="003F1B96">
          <w:rPr>
            <w:noProof/>
            <w:webHidden/>
          </w:rPr>
          <w:fldChar w:fldCharType="end"/>
        </w:r>
      </w:hyperlink>
    </w:p>
    <w:p w14:paraId="053C267A" w14:textId="3847195C" w:rsidR="003F1B96" w:rsidRDefault="007D25CC">
      <w:pPr>
        <w:pStyle w:val="TOC4"/>
        <w:rPr>
          <w:rFonts w:eastAsiaTheme="minorEastAsia"/>
          <w:smallCaps w:val="0"/>
          <w:noProof/>
          <w:sz w:val="22"/>
          <w:lang w:val="en-US" w:eastAsia="en-US" w:bidi="ar-SA"/>
        </w:rPr>
      </w:pPr>
      <w:hyperlink w:anchor="_Toc23256176" w:history="1">
        <w:r w:rsidR="003F1B96" w:rsidRPr="00660D16">
          <w:rPr>
            <w:rStyle w:val="Hyperlink"/>
            <w:noProof/>
          </w:rPr>
          <w:t>Office 365 Developer</w:t>
        </w:r>
        <w:r w:rsidR="003F1B96">
          <w:rPr>
            <w:noProof/>
            <w:webHidden/>
          </w:rPr>
          <w:tab/>
        </w:r>
        <w:r w:rsidR="003F1B96">
          <w:rPr>
            <w:noProof/>
            <w:webHidden/>
          </w:rPr>
          <w:fldChar w:fldCharType="begin"/>
        </w:r>
        <w:r w:rsidR="003F1B96">
          <w:rPr>
            <w:noProof/>
            <w:webHidden/>
          </w:rPr>
          <w:instrText xml:space="preserve"> PAGEREF _Toc23256176 \h </w:instrText>
        </w:r>
        <w:r w:rsidR="003F1B96">
          <w:rPr>
            <w:noProof/>
            <w:webHidden/>
          </w:rPr>
        </w:r>
        <w:r w:rsidR="003F1B96">
          <w:rPr>
            <w:noProof/>
            <w:webHidden/>
          </w:rPr>
          <w:fldChar w:fldCharType="separate"/>
        </w:r>
        <w:r w:rsidR="003F1B96">
          <w:rPr>
            <w:noProof/>
            <w:webHidden/>
          </w:rPr>
          <w:t>35</w:t>
        </w:r>
        <w:r w:rsidR="003F1B96">
          <w:rPr>
            <w:noProof/>
            <w:webHidden/>
          </w:rPr>
          <w:fldChar w:fldCharType="end"/>
        </w:r>
      </w:hyperlink>
    </w:p>
    <w:p w14:paraId="6F9CBC4E" w14:textId="72F8B526" w:rsidR="003F1B96" w:rsidRDefault="007D25CC">
      <w:pPr>
        <w:pStyle w:val="TOC4"/>
        <w:rPr>
          <w:rFonts w:eastAsiaTheme="minorEastAsia"/>
          <w:smallCaps w:val="0"/>
          <w:noProof/>
          <w:sz w:val="22"/>
          <w:lang w:val="en-US" w:eastAsia="en-US" w:bidi="ar-SA"/>
        </w:rPr>
      </w:pPr>
      <w:hyperlink w:anchor="_Toc23256177" w:history="1">
        <w:r w:rsidR="003F1B96" w:rsidRPr="00660D16">
          <w:rPr>
            <w:rStyle w:val="Hyperlink"/>
            <w:noProof/>
          </w:rPr>
          <w:t>Microsoft Defender Advanced Threat Protection</w:t>
        </w:r>
        <w:r w:rsidR="003F1B96">
          <w:rPr>
            <w:noProof/>
            <w:webHidden/>
          </w:rPr>
          <w:tab/>
        </w:r>
        <w:r w:rsidR="003F1B96">
          <w:rPr>
            <w:noProof/>
            <w:webHidden/>
          </w:rPr>
          <w:fldChar w:fldCharType="begin"/>
        </w:r>
        <w:r w:rsidR="003F1B96">
          <w:rPr>
            <w:noProof/>
            <w:webHidden/>
          </w:rPr>
          <w:instrText xml:space="preserve"> PAGEREF _Toc23256177 \h </w:instrText>
        </w:r>
        <w:r w:rsidR="003F1B96">
          <w:rPr>
            <w:noProof/>
            <w:webHidden/>
          </w:rPr>
        </w:r>
        <w:r w:rsidR="003F1B96">
          <w:rPr>
            <w:noProof/>
            <w:webHidden/>
          </w:rPr>
          <w:fldChar w:fldCharType="separate"/>
        </w:r>
        <w:r w:rsidR="003F1B96">
          <w:rPr>
            <w:noProof/>
            <w:webHidden/>
          </w:rPr>
          <w:t>36</w:t>
        </w:r>
        <w:r w:rsidR="003F1B96">
          <w:rPr>
            <w:noProof/>
            <w:webHidden/>
          </w:rPr>
          <w:fldChar w:fldCharType="end"/>
        </w:r>
      </w:hyperlink>
    </w:p>
    <w:p w14:paraId="6AF1000F" w14:textId="3D504E9B" w:rsidR="003F1B96" w:rsidRDefault="007D25CC">
      <w:pPr>
        <w:pStyle w:val="TOC1"/>
        <w:tabs>
          <w:tab w:val="right" w:leader="dot" w:pos="5030"/>
        </w:tabs>
        <w:rPr>
          <w:rFonts w:eastAsiaTheme="minorEastAsia"/>
          <w:b w:val="0"/>
          <w:caps w:val="0"/>
          <w:noProof/>
          <w:sz w:val="22"/>
          <w:lang w:val="en-US" w:eastAsia="en-US" w:bidi="ar-SA"/>
        </w:rPr>
      </w:pPr>
      <w:hyperlink w:anchor="_Toc23256178" w:history="1">
        <w:r w:rsidR="003F1B96" w:rsidRPr="00660D16">
          <w:rPr>
            <w:rStyle w:val="Hyperlink"/>
            <w:noProof/>
          </w:rPr>
          <w:t>Dodatek 1 – Obvestila</w:t>
        </w:r>
        <w:r w:rsidR="003F1B96">
          <w:rPr>
            <w:noProof/>
            <w:webHidden/>
          </w:rPr>
          <w:tab/>
        </w:r>
        <w:r w:rsidR="003F1B96">
          <w:rPr>
            <w:noProof/>
            <w:webHidden/>
          </w:rPr>
          <w:fldChar w:fldCharType="begin"/>
        </w:r>
        <w:r w:rsidR="003F1B96">
          <w:rPr>
            <w:noProof/>
            <w:webHidden/>
          </w:rPr>
          <w:instrText xml:space="preserve"> PAGEREF _Toc23256178 \h </w:instrText>
        </w:r>
        <w:r w:rsidR="003F1B96">
          <w:rPr>
            <w:noProof/>
            <w:webHidden/>
          </w:rPr>
        </w:r>
        <w:r w:rsidR="003F1B96">
          <w:rPr>
            <w:noProof/>
            <w:webHidden/>
          </w:rPr>
          <w:fldChar w:fldCharType="separate"/>
        </w:r>
        <w:r w:rsidR="003F1B96">
          <w:rPr>
            <w:noProof/>
            <w:webHidden/>
          </w:rPr>
          <w:t>37</w:t>
        </w:r>
        <w:r w:rsidR="003F1B96">
          <w:rPr>
            <w:noProof/>
            <w:webHidden/>
          </w:rPr>
          <w:fldChar w:fldCharType="end"/>
        </w:r>
      </w:hyperlink>
    </w:p>
    <w:p w14:paraId="3A9C25E0" w14:textId="2EF3209B" w:rsidR="003F1B96" w:rsidRDefault="007D25CC">
      <w:pPr>
        <w:pStyle w:val="TOC3"/>
        <w:rPr>
          <w:rFonts w:eastAsiaTheme="minorEastAsia"/>
          <w:b w:val="0"/>
          <w:smallCaps w:val="0"/>
          <w:sz w:val="22"/>
          <w:lang w:val="en-US" w:eastAsia="en-US" w:bidi="ar-SA"/>
        </w:rPr>
      </w:pPr>
      <w:hyperlink w:anchor="_Toc23256179" w:history="1">
        <w:r w:rsidR="003F1B96" w:rsidRPr="00660D16">
          <w:rPr>
            <w:rStyle w:val="Hyperlink"/>
            <w:lang w:val="sl-SI"/>
          </w:rPr>
          <w:t>Zemljevidi Bing</w:t>
        </w:r>
        <w:r w:rsidR="003F1B96">
          <w:rPr>
            <w:webHidden/>
          </w:rPr>
          <w:tab/>
        </w:r>
        <w:r w:rsidR="003F1B96">
          <w:rPr>
            <w:webHidden/>
          </w:rPr>
          <w:fldChar w:fldCharType="begin"/>
        </w:r>
        <w:r w:rsidR="003F1B96">
          <w:rPr>
            <w:webHidden/>
          </w:rPr>
          <w:instrText xml:space="preserve"> PAGEREF _Toc23256179 \h </w:instrText>
        </w:r>
        <w:r w:rsidR="003F1B96">
          <w:rPr>
            <w:webHidden/>
          </w:rPr>
        </w:r>
        <w:r w:rsidR="003F1B96">
          <w:rPr>
            <w:webHidden/>
          </w:rPr>
          <w:fldChar w:fldCharType="separate"/>
        </w:r>
        <w:r w:rsidR="003F1B96">
          <w:rPr>
            <w:webHidden/>
          </w:rPr>
          <w:t>37</w:t>
        </w:r>
        <w:r w:rsidR="003F1B96">
          <w:rPr>
            <w:webHidden/>
          </w:rPr>
          <w:fldChar w:fldCharType="end"/>
        </w:r>
      </w:hyperlink>
    </w:p>
    <w:p w14:paraId="1365E7E8" w14:textId="29863195" w:rsidR="003F1B96" w:rsidRDefault="007D25CC">
      <w:pPr>
        <w:pStyle w:val="TOC3"/>
        <w:rPr>
          <w:rFonts w:eastAsiaTheme="minorEastAsia"/>
          <w:b w:val="0"/>
          <w:smallCaps w:val="0"/>
          <w:sz w:val="22"/>
          <w:lang w:val="en-US" w:eastAsia="en-US" w:bidi="ar-SA"/>
        </w:rPr>
      </w:pPr>
      <w:hyperlink w:anchor="_Toc23256180" w:history="1">
        <w:r w:rsidR="003F1B96" w:rsidRPr="00660D16">
          <w:rPr>
            <w:rStyle w:val="Hyperlink"/>
          </w:rPr>
          <w:t>Strokovne storitve</w:t>
        </w:r>
        <w:r w:rsidR="003F1B96">
          <w:rPr>
            <w:webHidden/>
          </w:rPr>
          <w:tab/>
        </w:r>
        <w:r w:rsidR="003F1B96">
          <w:rPr>
            <w:webHidden/>
          </w:rPr>
          <w:fldChar w:fldCharType="begin"/>
        </w:r>
        <w:r w:rsidR="003F1B96">
          <w:rPr>
            <w:webHidden/>
          </w:rPr>
          <w:instrText xml:space="preserve"> PAGEREF _Toc23256180 \h </w:instrText>
        </w:r>
        <w:r w:rsidR="003F1B96">
          <w:rPr>
            <w:webHidden/>
          </w:rPr>
        </w:r>
        <w:r w:rsidR="003F1B96">
          <w:rPr>
            <w:webHidden/>
          </w:rPr>
          <w:fldChar w:fldCharType="separate"/>
        </w:r>
        <w:r w:rsidR="003F1B96">
          <w:rPr>
            <w:webHidden/>
          </w:rPr>
          <w:t>37</w:t>
        </w:r>
        <w:r w:rsidR="003F1B96">
          <w:rPr>
            <w:webHidden/>
          </w:rPr>
          <w:fldChar w:fldCharType="end"/>
        </w:r>
      </w:hyperlink>
    </w:p>
    <w:p w14:paraId="477E677A" w14:textId="6C68EEB4" w:rsidR="003F1B96" w:rsidRDefault="007D25CC">
      <w:pPr>
        <w:pStyle w:val="TOC3"/>
        <w:rPr>
          <w:rFonts w:eastAsiaTheme="minorEastAsia"/>
          <w:b w:val="0"/>
          <w:smallCaps w:val="0"/>
          <w:sz w:val="22"/>
          <w:lang w:val="en-US" w:eastAsia="en-US" w:bidi="ar-SA"/>
        </w:rPr>
      </w:pPr>
      <w:hyperlink w:anchor="_Toc23256181" w:history="1">
        <w:r w:rsidR="003F1B96" w:rsidRPr="00660D16">
          <w:rPr>
            <w:rStyle w:val="Hyperlink"/>
            <w:lang w:val="sl-SI"/>
          </w:rPr>
          <w:t>Obvestilo o kodiranju Azure Media Services H.265/HEVC Encoding</w:t>
        </w:r>
        <w:r w:rsidR="003F1B96">
          <w:rPr>
            <w:webHidden/>
          </w:rPr>
          <w:tab/>
        </w:r>
        <w:r w:rsidR="003F1B96">
          <w:rPr>
            <w:webHidden/>
          </w:rPr>
          <w:fldChar w:fldCharType="begin"/>
        </w:r>
        <w:r w:rsidR="003F1B96">
          <w:rPr>
            <w:webHidden/>
          </w:rPr>
          <w:instrText xml:space="preserve"> PAGEREF _Toc23256181 \h </w:instrText>
        </w:r>
        <w:r w:rsidR="003F1B96">
          <w:rPr>
            <w:webHidden/>
          </w:rPr>
        </w:r>
        <w:r w:rsidR="003F1B96">
          <w:rPr>
            <w:webHidden/>
          </w:rPr>
          <w:fldChar w:fldCharType="separate"/>
        </w:r>
        <w:r w:rsidR="003F1B96">
          <w:rPr>
            <w:webHidden/>
          </w:rPr>
          <w:t>40</w:t>
        </w:r>
        <w:r w:rsidR="003F1B96">
          <w:rPr>
            <w:webHidden/>
          </w:rPr>
          <w:fldChar w:fldCharType="end"/>
        </w:r>
      </w:hyperlink>
    </w:p>
    <w:p w14:paraId="57549600" w14:textId="641C01E8" w:rsidR="003F1B96" w:rsidRDefault="007D25CC">
      <w:pPr>
        <w:pStyle w:val="TOC3"/>
        <w:rPr>
          <w:rFonts w:eastAsiaTheme="minorEastAsia"/>
          <w:b w:val="0"/>
          <w:smallCaps w:val="0"/>
          <w:sz w:val="22"/>
          <w:lang w:val="en-US" w:eastAsia="en-US" w:bidi="ar-SA"/>
        </w:rPr>
      </w:pPr>
      <w:hyperlink w:anchor="_Toc23256182" w:history="1">
        <w:r w:rsidR="003F1B96" w:rsidRPr="00660D16">
          <w:rPr>
            <w:rStyle w:val="Hyperlink"/>
            <w:lang w:val="sl-SI"/>
          </w:rPr>
          <w:t>Obvestilo o programu Adobe Flash Player</w:t>
        </w:r>
        <w:r w:rsidR="003F1B96">
          <w:rPr>
            <w:webHidden/>
          </w:rPr>
          <w:tab/>
        </w:r>
        <w:r w:rsidR="003F1B96">
          <w:rPr>
            <w:webHidden/>
          </w:rPr>
          <w:fldChar w:fldCharType="begin"/>
        </w:r>
        <w:r w:rsidR="003F1B96">
          <w:rPr>
            <w:webHidden/>
          </w:rPr>
          <w:instrText xml:space="preserve"> PAGEREF _Toc23256182 \h </w:instrText>
        </w:r>
        <w:r w:rsidR="003F1B96">
          <w:rPr>
            <w:webHidden/>
          </w:rPr>
        </w:r>
        <w:r w:rsidR="003F1B96">
          <w:rPr>
            <w:webHidden/>
          </w:rPr>
          <w:fldChar w:fldCharType="separate"/>
        </w:r>
        <w:r w:rsidR="003F1B96">
          <w:rPr>
            <w:webHidden/>
          </w:rPr>
          <w:t>41</w:t>
        </w:r>
        <w:r w:rsidR="003F1B96">
          <w:rPr>
            <w:webHidden/>
          </w:rPr>
          <w:fldChar w:fldCharType="end"/>
        </w:r>
      </w:hyperlink>
    </w:p>
    <w:p w14:paraId="630B604E" w14:textId="1F2C8F6F" w:rsidR="003F1B96" w:rsidRDefault="007D25CC">
      <w:pPr>
        <w:pStyle w:val="TOC3"/>
        <w:rPr>
          <w:rFonts w:eastAsiaTheme="minorEastAsia"/>
          <w:b w:val="0"/>
          <w:smallCaps w:val="0"/>
          <w:sz w:val="22"/>
          <w:lang w:val="en-US" w:eastAsia="en-US" w:bidi="ar-SA"/>
        </w:rPr>
      </w:pPr>
      <w:hyperlink w:anchor="_Toc23256183" w:history="1">
        <w:r w:rsidR="003F1B96" w:rsidRPr="00660D16">
          <w:rPr>
            <w:rStyle w:val="Hyperlink"/>
            <w:lang w:val="sl-SI"/>
          </w:rPr>
          <w:t>Obvestilo o vizualnem standardu H.264/AVC, videostandardu VC-1, vizualnem standardu MPEG-4 Part 2 in videostandardu MPEG-2</w:t>
        </w:r>
        <w:r w:rsidR="003F1B96">
          <w:rPr>
            <w:webHidden/>
          </w:rPr>
          <w:tab/>
        </w:r>
        <w:r w:rsidR="003F1B96">
          <w:rPr>
            <w:webHidden/>
          </w:rPr>
          <w:fldChar w:fldCharType="begin"/>
        </w:r>
        <w:r w:rsidR="003F1B96">
          <w:rPr>
            <w:webHidden/>
          </w:rPr>
          <w:instrText xml:space="preserve"> PAGEREF _Toc23256183 \h </w:instrText>
        </w:r>
        <w:r w:rsidR="003F1B96">
          <w:rPr>
            <w:webHidden/>
          </w:rPr>
        </w:r>
        <w:r w:rsidR="003F1B96">
          <w:rPr>
            <w:webHidden/>
          </w:rPr>
          <w:fldChar w:fldCharType="separate"/>
        </w:r>
        <w:r w:rsidR="003F1B96">
          <w:rPr>
            <w:webHidden/>
          </w:rPr>
          <w:t>41</w:t>
        </w:r>
        <w:r w:rsidR="003F1B96">
          <w:rPr>
            <w:webHidden/>
          </w:rPr>
          <w:fldChar w:fldCharType="end"/>
        </w:r>
      </w:hyperlink>
    </w:p>
    <w:p w14:paraId="467A762A" w14:textId="32B20874" w:rsidR="003F1B96" w:rsidRDefault="007D25CC">
      <w:pPr>
        <w:pStyle w:val="TOC1"/>
        <w:tabs>
          <w:tab w:val="right" w:leader="dot" w:pos="5030"/>
        </w:tabs>
        <w:rPr>
          <w:rFonts w:eastAsiaTheme="minorEastAsia"/>
          <w:b w:val="0"/>
          <w:caps w:val="0"/>
          <w:noProof/>
          <w:sz w:val="22"/>
          <w:lang w:val="en-US" w:eastAsia="en-US" w:bidi="ar-SA"/>
        </w:rPr>
      </w:pPr>
      <w:hyperlink w:anchor="_Toc23256184" w:history="1">
        <w:r w:rsidR="003F1B96" w:rsidRPr="00660D16">
          <w:rPr>
            <w:rStyle w:val="Hyperlink"/>
            <w:noProof/>
          </w:rPr>
          <w:t>Dodatek 2 – Zbirke z naročniško licenco</w:t>
        </w:r>
        <w:r w:rsidR="003F1B96">
          <w:rPr>
            <w:noProof/>
            <w:webHidden/>
          </w:rPr>
          <w:tab/>
        </w:r>
        <w:r w:rsidR="003F1B96">
          <w:rPr>
            <w:noProof/>
            <w:webHidden/>
          </w:rPr>
          <w:fldChar w:fldCharType="begin"/>
        </w:r>
        <w:r w:rsidR="003F1B96">
          <w:rPr>
            <w:noProof/>
            <w:webHidden/>
          </w:rPr>
          <w:instrText xml:space="preserve"> PAGEREF _Toc23256184 \h </w:instrText>
        </w:r>
        <w:r w:rsidR="003F1B96">
          <w:rPr>
            <w:noProof/>
            <w:webHidden/>
          </w:rPr>
        </w:r>
        <w:r w:rsidR="003F1B96">
          <w:rPr>
            <w:noProof/>
            <w:webHidden/>
          </w:rPr>
          <w:fldChar w:fldCharType="separate"/>
        </w:r>
        <w:r w:rsidR="003F1B96">
          <w:rPr>
            <w:noProof/>
            <w:webHidden/>
          </w:rPr>
          <w:t>42</w:t>
        </w:r>
        <w:r w:rsidR="003F1B96">
          <w:rPr>
            <w:noProof/>
            <w:webHidden/>
          </w:rPr>
          <w:fldChar w:fldCharType="end"/>
        </w:r>
      </w:hyperlink>
    </w:p>
    <w:p w14:paraId="6313FD53" w14:textId="7871BF50" w:rsidR="003F1B96" w:rsidRDefault="007D25CC">
      <w:pPr>
        <w:pStyle w:val="TOC3"/>
        <w:rPr>
          <w:rFonts w:eastAsiaTheme="minorEastAsia"/>
          <w:b w:val="0"/>
          <w:smallCaps w:val="0"/>
          <w:sz w:val="22"/>
          <w:lang w:val="en-US" w:eastAsia="en-US" w:bidi="ar-SA"/>
        </w:rPr>
      </w:pPr>
      <w:hyperlink w:anchor="_Toc23256185" w:history="1">
        <w:r w:rsidR="003F1B96" w:rsidRPr="00660D16">
          <w:rPr>
            <w:rStyle w:val="Hyperlink"/>
          </w:rPr>
          <w:t>Javni sektor</w:t>
        </w:r>
        <w:r w:rsidR="003F1B96">
          <w:rPr>
            <w:webHidden/>
          </w:rPr>
          <w:tab/>
        </w:r>
        <w:r w:rsidR="003F1B96">
          <w:rPr>
            <w:webHidden/>
          </w:rPr>
          <w:fldChar w:fldCharType="begin"/>
        </w:r>
        <w:r w:rsidR="003F1B96">
          <w:rPr>
            <w:webHidden/>
          </w:rPr>
          <w:instrText xml:space="preserve"> PAGEREF _Toc23256185 \h </w:instrText>
        </w:r>
        <w:r w:rsidR="003F1B96">
          <w:rPr>
            <w:webHidden/>
          </w:rPr>
        </w:r>
        <w:r w:rsidR="003F1B96">
          <w:rPr>
            <w:webHidden/>
          </w:rPr>
          <w:fldChar w:fldCharType="separate"/>
        </w:r>
        <w:r w:rsidR="003F1B96">
          <w:rPr>
            <w:webHidden/>
          </w:rPr>
          <w:t>43</w:t>
        </w:r>
        <w:r w:rsidR="003F1B96">
          <w:rPr>
            <w:webHidden/>
          </w:rPr>
          <w:fldChar w:fldCharType="end"/>
        </w:r>
      </w:hyperlink>
    </w:p>
    <w:p w14:paraId="10EA51B7" w14:textId="397CBB1F" w:rsidR="003F1B96" w:rsidRDefault="007D25CC">
      <w:pPr>
        <w:pStyle w:val="TOC1"/>
        <w:tabs>
          <w:tab w:val="right" w:leader="dot" w:pos="5030"/>
        </w:tabs>
        <w:rPr>
          <w:rFonts w:eastAsiaTheme="minorEastAsia"/>
          <w:b w:val="0"/>
          <w:caps w:val="0"/>
          <w:noProof/>
          <w:sz w:val="22"/>
          <w:lang w:val="en-US" w:eastAsia="en-US" w:bidi="ar-SA"/>
        </w:rPr>
      </w:pPr>
      <w:hyperlink w:anchor="_Toc23256186" w:history="1">
        <w:r w:rsidR="003F1B96" w:rsidRPr="00660D16">
          <w:rPr>
            <w:rStyle w:val="Hyperlink"/>
            <w:noProof/>
          </w:rPr>
          <w:t>Dodatek 3 – Standardne pogodbene klavzule (obdelovalci)</w:t>
        </w:r>
        <w:r w:rsidR="003F1B96">
          <w:rPr>
            <w:noProof/>
            <w:webHidden/>
          </w:rPr>
          <w:tab/>
        </w:r>
        <w:r w:rsidR="003F1B96">
          <w:rPr>
            <w:noProof/>
            <w:webHidden/>
          </w:rPr>
          <w:fldChar w:fldCharType="begin"/>
        </w:r>
        <w:r w:rsidR="003F1B96">
          <w:rPr>
            <w:noProof/>
            <w:webHidden/>
          </w:rPr>
          <w:instrText xml:space="preserve"> PAGEREF _Toc23256186 \h </w:instrText>
        </w:r>
        <w:r w:rsidR="003F1B96">
          <w:rPr>
            <w:noProof/>
            <w:webHidden/>
          </w:rPr>
        </w:r>
        <w:r w:rsidR="003F1B96">
          <w:rPr>
            <w:noProof/>
            <w:webHidden/>
          </w:rPr>
          <w:fldChar w:fldCharType="separate"/>
        </w:r>
        <w:r w:rsidR="003F1B96">
          <w:rPr>
            <w:noProof/>
            <w:webHidden/>
          </w:rPr>
          <w:t>44</w:t>
        </w:r>
        <w:r w:rsidR="003F1B96">
          <w:rPr>
            <w:noProof/>
            <w:webHidden/>
          </w:rPr>
          <w:fldChar w:fldCharType="end"/>
        </w:r>
      </w:hyperlink>
    </w:p>
    <w:p w14:paraId="084D96ED" w14:textId="3DDE031D" w:rsidR="003F1B96" w:rsidRDefault="007D25CC">
      <w:pPr>
        <w:pStyle w:val="TOC1"/>
        <w:tabs>
          <w:tab w:val="right" w:leader="dot" w:pos="5030"/>
        </w:tabs>
        <w:rPr>
          <w:rFonts w:eastAsiaTheme="minorEastAsia"/>
          <w:b w:val="0"/>
          <w:caps w:val="0"/>
          <w:noProof/>
          <w:sz w:val="22"/>
          <w:lang w:val="en-US" w:eastAsia="en-US" w:bidi="ar-SA"/>
        </w:rPr>
      </w:pPr>
      <w:hyperlink w:anchor="_Toc23256187" w:history="1">
        <w:r w:rsidR="003F1B96" w:rsidRPr="00660D16">
          <w:rPr>
            <w:rStyle w:val="Hyperlink"/>
            <w:noProof/>
          </w:rPr>
          <w:t>Dodatek 4 – Pogoji Splošne uredbe Evropske unije o varstvu podatkov</w:t>
        </w:r>
        <w:r w:rsidR="003F1B96">
          <w:rPr>
            <w:noProof/>
            <w:webHidden/>
          </w:rPr>
          <w:tab/>
        </w:r>
        <w:r w:rsidR="003F1B96">
          <w:rPr>
            <w:noProof/>
            <w:webHidden/>
          </w:rPr>
          <w:fldChar w:fldCharType="begin"/>
        </w:r>
        <w:r w:rsidR="003F1B96">
          <w:rPr>
            <w:noProof/>
            <w:webHidden/>
          </w:rPr>
          <w:instrText xml:space="preserve"> PAGEREF _Toc23256187 \h </w:instrText>
        </w:r>
        <w:r w:rsidR="003F1B96">
          <w:rPr>
            <w:noProof/>
            <w:webHidden/>
          </w:rPr>
        </w:r>
        <w:r w:rsidR="003F1B96">
          <w:rPr>
            <w:noProof/>
            <w:webHidden/>
          </w:rPr>
          <w:fldChar w:fldCharType="separate"/>
        </w:r>
        <w:r w:rsidR="003F1B96">
          <w:rPr>
            <w:noProof/>
            <w:webHidden/>
          </w:rPr>
          <w:t>50</w:t>
        </w:r>
        <w:r w:rsidR="003F1B96">
          <w:rPr>
            <w:noProof/>
            <w:webHidden/>
          </w:rPr>
          <w:fldChar w:fldCharType="end"/>
        </w:r>
      </w:hyperlink>
    </w:p>
    <w:p w14:paraId="092C9288" w14:textId="51E52C88" w:rsidR="004D27A6" w:rsidRPr="001F7477" w:rsidRDefault="00A430D3" w:rsidP="00A914BF">
      <w:pPr>
        <w:pStyle w:val="ProductList-Body"/>
        <w:rPr>
          <w:rFonts w:cstheme="minorHAnsi"/>
        </w:rPr>
      </w:pPr>
      <w:r w:rsidRPr="001F7477">
        <w:rPr>
          <w:rFonts w:cstheme="minorHAnsi"/>
        </w:rPr>
        <w:fldChar w:fldCharType="end"/>
      </w:r>
    </w:p>
    <w:p w14:paraId="1F4D8F63" w14:textId="77777777" w:rsidR="004D27A6" w:rsidRPr="001F7477" w:rsidRDefault="004D27A6" w:rsidP="00A914BF">
      <w:pPr>
        <w:pStyle w:val="ProductList-Body"/>
        <w:rPr>
          <w:rFonts w:cstheme="minorHAnsi"/>
        </w:rPr>
        <w:sectPr w:rsidR="004D27A6" w:rsidRPr="001F7477"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3" w:name="Introduction"/>
      <w:bookmarkStart w:id="4" w:name="_Toc507768531"/>
      <w:bookmarkStart w:id="5" w:name="_Toc507239485"/>
      <w:bookmarkStart w:id="6" w:name="_Toc23256105"/>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0677C8C5" w14:textId="77777777" w:rsidR="00385DA7" w:rsidRDefault="00385DA7" w:rsidP="00385DA7">
      <w:pPr>
        <w:pStyle w:val="ProductList-Body"/>
        <w:spacing w:after="240"/>
      </w:pPr>
      <w:bookmarkStart w:id="13" w:name="_Toc507768532"/>
      <w:r>
        <w:t>Pogodbeni stranki se strinjata, da pogoji za spletne storitve urejajo strankino uporabo spletnih storitev in določajo njene obveznosti glede obdelave in varnosti podatkov strank in osebnih podatkov v spletnih storitvah.</w:t>
      </w:r>
      <w:r>
        <w:rPr>
          <w:sz w:val="22"/>
        </w:rPr>
        <w:t xml:space="preserve"> </w:t>
      </w:r>
      <w:r>
        <w:t>Pogodbeni stranki se tudi strinjata, da ti pogoji za spletne storitve urejajo zagotavljanje strokovnih storitev ter obdelavo in varnost podatkov za strokovne storitve, med drugim tudi vključno s podatki za podporo in osebnimi podatki, v povezavi s tem zagotavljanjem, razen če obstaja ločena pogodba o strokovnih storitvah. Strankino uporabo izdelkov, ki niso Microsoftovi (kot so opredeljeni spodaj), urejajo ločeni pogoji, vključno z drugačnimi pogoji za zasebnost in varnost.</w:t>
      </w:r>
    </w:p>
    <w:p w14:paraId="0AEFA9E2" w14:textId="77777777" w:rsidR="00C57099" w:rsidRDefault="00C57099" w:rsidP="00C57099">
      <w:pPr>
        <w:pStyle w:val="ProductList-SubSubSectionHeading"/>
        <w:outlineLvl w:val="1"/>
      </w:pPr>
      <w:bookmarkStart w:id="14" w:name="_Toc23256106"/>
      <w:r>
        <w:t>Pogodbe o ravni storitve</w:t>
      </w:r>
      <w:bookmarkEnd w:id="13"/>
      <w:bookmarkEnd w:id="14"/>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hyperlink r:id="rId15" w:history="1">
        <w:r>
          <w:rPr>
            <w:rStyle w:val="Hyperlink"/>
          </w:rPr>
          <w:t>http://microsoft.com/licensing/contracts</w:t>
        </w:r>
      </w:hyperlink>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5" w:name="_Toc507768533"/>
      <w:bookmarkStart w:id="16" w:name="_Toc23256107"/>
      <w:r>
        <w:t>Upoštevni pogoji za spletne storitve in posodobitve</w:t>
      </w:r>
      <w:bookmarkEnd w:id="15"/>
      <w:bookmarkEnd w:id="16"/>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7" w:name="_Toc507768534"/>
      <w:bookmarkStart w:id="18" w:name="_Toc23256108"/>
      <w:r>
        <w:t>Elektronska obvestila</w:t>
      </w:r>
      <w:bookmarkEnd w:id="17"/>
      <w:bookmarkEnd w:id="18"/>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9" w:name="_Toc507768535"/>
      <w:bookmarkStart w:id="20" w:name="_Toc507239486"/>
      <w:bookmarkStart w:id="21" w:name="_Toc23256109"/>
      <w:r>
        <w:t>Starejše različice</w:t>
      </w:r>
      <w:bookmarkEnd w:id="19"/>
      <w:bookmarkEnd w:id="20"/>
      <w:bookmarkEnd w:id="21"/>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6"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5C32B520" w14:textId="77777777" w:rsidR="004A61F2" w:rsidRDefault="004A61F2" w:rsidP="004A61F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3256110"/>
      <w:r>
        <w:t>Pojasnila in povzetek sprememb</w:t>
      </w:r>
      <w:bookmarkEnd w:id="22"/>
      <w:bookmarkEnd w:id="23"/>
      <w:bookmarkEnd w:id="24"/>
      <w:bookmarkEnd w:id="25"/>
      <w:bookmarkEnd w:id="26"/>
      <w:bookmarkEnd w:id="27"/>
      <w:bookmarkEnd w:id="28"/>
      <w:bookmarkEnd w:id="29"/>
      <w:bookmarkEnd w:id="30"/>
      <w:bookmarkEnd w:id="31"/>
    </w:p>
    <w:tbl>
      <w:tblPr>
        <w:tblStyle w:val="TableGrid"/>
        <w:tblW w:w="10791" w:type="dxa"/>
        <w:tblInd w:w="117" w:type="dxa"/>
        <w:tblLook w:val="04A0" w:firstRow="1" w:lastRow="0" w:firstColumn="1" w:lastColumn="0" w:noHBand="0" w:noVBand="1"/>
      </w:tblPr>
      <w:tblGrid>
        <w:gridCol w:w="5273"/>
        <w:gridCol w:w="5518"/>
      </w:tblGrid>
      <w:tr w:rsidR="00617822" w:rsidRPr="00AD6DB4" w14:paraId="64DA570C" w14:textId="77777777" w:rsidTr="00D60CD0">
        <w:trPr>
          <w:tblHeader/>
        </w:trPr>
        <w:tc>
          <w:tcPr>
            <w:tcW w:w="5273" w:type="dxa"/>
            <w:shd w:val="clear" w:color="auto" w:fill="0072C6"/>
          </w:tcPr>
          <w:p w14:paraId="0A3EF30B" w14:textId="77777777" w:rsidR="00617822" w:rsidRPr="00231971" w:rsidRDefault="00617822" w:rsidP="00D60CD0">
            <w:pPr>
              <w:pStyle w:val="ProductList-Body"/>
              <w:spacing w:before="20" w:after="20"/>
              <w:rPr>
                <w:color w:val="FFFFFF" w:themeColor="background1"/>
                <w:sz w:val="16"/>
                <w:szCs w:val="16"/>
              </w:rPr>
            </w:pPr>
            <w:r>
              <w:rPr>
                <w:color w:val="FFFFFF" w:themeColor="background1"/>
                <w:sz w:val="16"/>
                <w:szCs w:val="16"/>
              </w:rPr>
              <w:t>Dodatki</w:t>
            </w:r>
          </w:p>
        </w:tc>
        <w:tc>
          <w:tcPr>
            <w:tcW w:w="5518" w:type="dxa"/>
            <w:shd w:val="clear" w:color="auto" w:fill="0072C6"/>
          </w:tcPr>
          <w:p w14:paraId="2BFEB108" w14:textId="77777777" w:rsidR="00617822" w:rsidRPr="00231971" w:rsidRDefault="00617822" w:rsidP="00D60CD0">
            <w:pPr>
              <w:pStyle w:val="ProductList-Body"/>
              <w:spacing w:before="20" w:after="20"/>
              <w:rPr>
                <w:color w:val="FFFFFF" w:themeColor="background1"/>
                <w:sz w:val="16"/>
                <w:szCs w:val="16"/>
              </w:rPr>
            </w:pPr>
            <w:r>
              <w:rPr>
                <w:color w:val="FFFFFF" w:themeColor="background1"/>
                <w:sz w:val="16"/>
                <w:szCs w:val="16"/>
              </w:rPr>
              <w:t>Izbrisi</w:t>
            </w:r>
          </w:p>
        </w:tc>
      </w:tr>
      <w:tr w:rsidR="00617822" w:rsidRPr="00A47BC4" w14:paraId="5A3FED08" w14:textId="77777777" w:rsidTr="00D60CD0">
        <w:tc>
          <w:tcPr>
            <w:tcW w:w="5273" w:type="dxa"/>
            <w:vAlign w:val="bottom"/>
          </w:tcPr>
          <w:p w14:paraId="274A4AB7" w14:textId="77777777" w:rsidR="00617822" w:rsidRDefault="00617822" w:rsidP="00D60CD0">
            <w:pPr>
              <w:pStyle w:val="ProductList-Body"/>
              <w:rPr>
                <w:rFonts w:cstheme="minorHAnsi"/>
                <w:sz w:val="16"/>
                <w:szCs w:val="16"/>
              </w:rPr>
            </w:pPr>
            <w:bookmarkStart w:id="32" w:name="_Hlk494736247"/>
            <w:r>
              <w:rPr>
                <w:rFonts w:cstheme="minorHAnsi"/>
                <w:sz w:val="16"/>
                <w:szCs w:val="16"/>
              </w:rPr>
              <w:t>Project Plan 1</w:t>
            </w:r>
          </w:p>
        </w:tc>
        <w:tc>
          <w:tcPr>
            <w:tcW w:w="5518" w:type="dxa"/>
            <w:vAlign w:val="bottom"/>
          </w:tcPr>
          <w:p w14:paraId="682122C6" w14:textId="77777777" w:rsidR="00617822" w:rsidRPr="00E92AA5" w:rsidRDefault="00617822" w:rsidP="00D60CD0">
            <w:pPr>
              <w:pStyle w:val="ProductList-Body"/>
              <w:rPr>
                <w:rFonts w:cstheme="minorHAnsi"/>
                <w:sz w:val="16"/>
                <w:szCs w:val="16"/>
              </w:rPr>
            </w:pPr>
            <w:r>
              <w:rPr>
                <w:rFonts w:cstheme="minorHAnsi"/>
                <w:sz w:val="16"/>
                <w:szCs w:val="16"/>
              </w:rPr>
              <w:t>Project Online Professional</w:t>
            </w:r>
          </w:p>
        </w:tc>
      </w:tr>
      <w:tr w:rsidR="00617822" w:rsidRPr="00A47BC4" w14:paraId="7360F656" w14:textId="77777777" w:rsidTr="00D60CD0">
        <w:tc>
          <w:tcPr>
            <w:tcW w:w="5273" w:type="dxa"/>
            <w:vAlign w:val="bottom"/>
          </w:tcPr>
          <w:p w14:paraId="61752359" w14:textId="77777777" w:rsidR="00617822" w:rsidRDefault="00617822" w:rsidP="00D60CD0">
            <w:pPr>
              <w:pStyle w:val="ProductList-Body"/>
              <w:rPr>
                <w:rFonts w:cstheme="minorHAnsi"/>
                <w:sz w:val="16"/>
                <w:szCs w:val="16"/>
              </w:rPr>
            </w:pPr>
            <w:r>
              <w:rPr>
                <w:rFonts w:cstheme="minorHAnsi"/>
                <w:sz w:val="16"/>
                <w:szCs w:val="16"/>
              </w:rPr>
              <w:t>Project Plan 3</w:t>
            </w:r>
          </w:p>
        </w:tc>
        <w:tc>
          <w:tcPr>
            <w:tcW w:w="5518" w:type="dxa"/>
            <w:vAlign w:val="bottom"/>
          </w:tcPr>
          <w:p w14:paraId="65D9E632" w14:textId="77777777" w:rsidR="00617822" w:rsidRPr="00E92AA5" w:rsidRDefault="00617822" w:rsidP="00D60CD0">
            <w:pPr>
              <w:pStyle w:val="ProductList-Body"/>
              <w:rPr>
                <w:rFonts w:cstheme="minorHAnsi"/>
                <w:sz w:val="16"/>
                <w:szCs w:val="16"/>
              </w:rPr>
            </w:pPr>
            <w:r>
              <w:rPr>
                <w:rFonts w:cstheme="minorHAnsi"/>
                <w:sz w:val="16"/>
                <w:szCs w:val="16"/>
              </w:rPr>
              <w:t>Project Online Premium</w:t>
            </w:r>
          </w:p>
        </w:tc>
      </w:tr>
      <w:tr w:rsidR="00617822" w:rsidRPr="00A47BC4" w14:paraId="3891CDD3" w14:textId="77777777" w:rsidTr="00D60CD0">
        <w:tc>
          <w:tcPr>
            <w:tcW w:w="5273" w:type="dxa"/>
            <w:vAlign w:val="bottom"/>
          </w:tcPr>
          <w:p w14:paraId="69D729D7" w14:textId="77777777" w:rsidR="00617822" w:rsidRDefault="00617822" w:rsidP="00D60CD0">
            <w:pPr>
              <w:pStyle w:val="ProductList-Body"/>
              <w:rPr>
                <w:rFonts w:cstheme="minorHAnsi"/>
                <w:sz w:val="16"/>
                <w:szCs w:val="16"/>
              </w:rPr>
            </w:pPr>
            <w:r>
              <w:rPr>
                <w:rFonts w:cstheme="minorHAnsi"/>
                <w:sz w:val="16"/>
                <w:szCs w:val="16"/>
              </w:rPr>
              <w:t>Project Plan 5</w:t>
            </w:r>
          </w:p>
        </w:tc>
        <w:tc>
          <w:tcPr>
            <w:tcW w:w="5518" w:type="dxa"/>
            <w:vAlign w:val="bottom"/>
          </w:tcPr>
          <w:p w14:paraId="7E6D0CD2" w14:textId="77777777" w:rsidR="00617822" w:rsidRPr="00E92AA5" w:rsidRDefault="00617822" w:rsidP="00D60CD0">
            <w:pPr>
              <w:pStyle w:val="ProductList-Body"/>
              <w:rPr>
                <w:rFonts w:cstheme="minorHAnsi"/>
                <w:sz w:val="16"/>
                <w:szCs w:val="16"/>
              </w:rPr>
            </w:pPr>
          </w:p>
        </w:tc>
      </w:tr>
      <w:tr w:rsidR="00617822" w:rsidRPr="00A47BC4" w14:paraId="21E7C3CC" w14:textId="77777777" w:rsidTr="00D60CD0">
        <w:tc>
          <w:tcPr>
            <w:tcW w:w="5273" w:type="dxa"/>
            <w:vAlign w:val="bottom"/>
          </w:tcPr>
          <w:p w14:paraId="4C91E31B" w14:textId="77777777" w:rsidR="00617822" w:rsidRDefault="00617822" w:rsidP="00D60CD0">
            <w:pPr>
              <w:pStyle w:val="ProductList-Body"/>
              <w:rPr>
                <w:rFonts w:cstheme="minorHAnsi"/>
                <w:sz w:val="16"/>
                <w:szCs w:val="16"/>
              </w:rPr>
            </w:pPr>
            <w:r>
              <w:rPr>
                <w:rFonts w:cstheme="minorHAnsi"/>
                <w:sz w:val="16"/>
                <w:szCs w:val="16"/>
              </w:rPr>
              <w:t>GitHub Actions</w:t>
            </w:r>
          </w:p>
        </w:tc>
        <w:tc>
          <w:tcPr>
            <w:tcW w:w="5518" w:type="dxa"/>
            <w:vAlign w:val="bottom"/>
          </w:tcPr>
          <w:p w14:paraId="13C25947" w14:textId="77777777" w:rsidR="00617822" w:rsidRPr="00E92AA5" w:rsidRDefault="00617822" w:rsidP="00D60CD0">
            <w:pPr>
              <w:pStyle w:val="ProductList-Body"/>
              <w:rPr>
                <w:rFonts w:cstheme="minorHAnsi"/>
                <w:sz w:val="16"/>
                <w:szCs w:val="16"/>
              </w:rPr>
            </w:pPr>
          </w:p>
        </w:tc>
      </w:tr>
      <w:tr w:rsidR="00617822" w:rsidRPr="00A47BC4" w14:paraId="42C2E09E" w14:textId="77777777" w:rsidTr="00D60CD0">
        <w:tc>
          <w:tcPr>
            <w:tcW w:w="5273" w:type="dxa"/>
            <w:vAlign w:val="bottom"/>
          </w:tcPr>
          <w:p w14:paraId="534F3C21" w14:textId="77777777" w:rsidR="00617822" w:rsidRDefault="00617822" w:rsidP="00D60CD0">
            <w:pPr>
              <w:pStyle w:val="ProductList-Body"/>
              <w:rPr>
                <w:rFonts w:cstheme="minorHAnsi"/>
                <w:sz w:val="16"/>
                <w:szCs w:val="16"/>
              </w:rPr>
            </w:pPr>
            <w:r>
              <w:rPr>
                <w:rFonts w:cstheme="minorHAnsi"/>
                <w:sz w:val="16"/>
                <w:szCs w:val="16"/>
              </w:rPr>
              <w:t>GitHub Insights</w:t>
            </w:r>
          </w:p>
        </w:tc>
        <w:tc>
          <w:tcPr>
            <w:tcW w:w="5518" w:type="dxa"/>
            <w:vAlign w:val="bottom"/>
          </w:tcPr>
          <w:p w14:paraId="21C2A1B8" w14:textId="77777777" w:rsidR="00617822" w:rsidRPr="00E92AA5" w:rsidRDefault="00617822" w:rsidP="00D60CD0">
            <w:pPr>
              <w:pStyle w:val="ProductList-Body"/>
              <w:rPr>
                <w:rFonts w:cstheme="minorHAnsi"/>
                <w:sz w:val="16"/>
                <w:szCs w:val="16"/>
              </w:rPr>
            </w:pPr>
          </w:p>
        </w:tc>
      </w:tr>
      <w:tr w:rsidR="00617822" w:rsidRPr="00A47BC4" w14:paraId="2AB79B7C" w14:textId="77777777" w:rsidTr="00D60CD0">
        <w:tc>
          <w:tcPr>
            <w:tcW w:w="5273" w:type="dxa"/>
            <w:vAlign w:val="bottom"/>
          </w:tcPr>
          <w:p w14:paraId="492FDFE5" w14:textId="77777777" w:rsidR="00617822" w:rsidRDefault="00617822" w:rsidP="00D60CD0">
            <w:pPr>
              <w:pStyle w:val="ProductList-Body"/>
              <w:rPr>
                <w:rFonts w:cstheme="minorHAnsi"/>
                <w:sz w:val="16"/>
                <w:szCs w:val="16"/>
              </w:rPr>
            </w:pPr>
            <w:r>
              <w:rPr>
                <w:rFonts w:cstheme="minorHAnsi"/>
                <w:sz w:val="16"/>
                <w:szCs w:val="16"/>
              </w:rPr>
              <w:t>GitHub Advanced Security</w:t>
            </w:r>
          </w:p>
        </w:tc>
        <w:tc>
          <w:tcPr>
            <w:tcW w:w="5518" w:type="dxa"/>
            <w:vAlign w:val="bottom"/>
          </w:tcPr>
          <w:p w14:paraId="4CAD2D81" w14:textId="77777777" w:rsidR="00617822" w:rsidRPr="00E92AA5" w:rsidRDefault="00617822" w:rsidP="00D60CD0">
            <w:pPr>
              <w:pStyle w:val="ProductList-Body"/>
              <w:rPr>
                <w:rFonts w:cstheme="minorHAnsi"/>
                <w:sz w:val="16"/>
                <w:szCs w:val="16"/>
              </w:rPr>
            </w:pPr>
          </w:p>
        </w:tc>
      </w:tr>
      <w:tr w:rsidR="00617822" w:rsidRPr="00A47BC4" w14:paraId="3DD637A6" w14:textId="77777777" w:rsidTr="00D60CD0">
        <w:tc>
          <w:tcPr>
            <w:tcW w:w="5273" w:type="dxa"/>
            <w:vAlign w:val="bottom"/>
          </w:tcPr>
          <w:p w14:paraId="60D4B3EB" w14:textId="77777777" w:rsidR="00617822" w:rsidRDefault="00617822" w:rsidP="00D60CD0">
            <w:pPr>
              <w:pStyle w:val="ProductList-Body"/>
              <w:rPr>
                <w:rFonts w:cstheme="minorHAnsi"/>
                <w:sz w:val="16"/>
                <w:szCs w:val="16"/>
              </w:rPr>
            </w:pPr>
            <w:r>
              <w:rPr>
                <w:rFonts w:cstheme="minorHAnsi"/>
                <w:sz w:val="16"/>
                <w:szCs w:val="16"/>
              </w:rPr>
              <w:t>Paketi za GitHub</w:t>
            </w:r>
          </w:p>
        </w:tc>
        <w:tc>
          <w:tcPr>
            <w:tcW w:w="5518" w:type="dxa"/>
            <w:vAlign w:val="bottom"/>
          </w:tcPr>
          <w:p w14:paraId="5B073056" w14:textId="77777777" w:rsidR="00617822" w:rsidRPr="00E92AA5" w:rsidRDefault="00617822" w:rsidP="00D60CD0">
            <w:pPr>
              <w:pStyle w:val="ProductList-Body"/>
              <w:rPr>
                <w:rFonts w:cstheme="minorHAnsi"/>
                <w:sz w:val="16"/>
                <w:szCs w:val="16"/>
              </w:rPr>
            </w:pPr>
          </w:p>
        </w:tc>
      </w:tr>
    </w:tbl>
    <w:p w14:paraId="5E219E10" w14:textId="77777777" w:rsidR="00617822" w:rsidRPr="001F4ED0" w:rsidRDefault="00617822" w:rsidP="00617822">
      <w:pPr>
        <w:pStyle w:val="ProductList-Body"/>
      </w:pPr>
      <w:bookmarkStart w:id="33" w:name="_Hlk494736381"/>
    </w:p>
    <w:p w14:paraId="4AB9C5F2" w14:textId="77777777" w:rsidR="00617822" w:rsidRDefault="00617822" w:rsidP="00617822">
      <w:pPr>
        <w:pStyle w:val="ProductList-ClauseHeading"/>
      </w:pPr>
      <w:r>
        <w:t>Pogoji za varstvo podatkov</w:t>
      </w:r>
    </w:p>
    <w:p w14:paraId="53EBB199" w14:textId="595C8207" w:rsidR="00617822" w:rsidRDefault="007D25CC" w:rsidP="00617822">
      <w:pPr>
        <w:pStyle w:val="ProductList-Body"/>
      </w:pPr>
      <w:hyperlink w:anchor="AppendixA_CoreOnlineServices" w:tooltip="Dodatek A – Osnovne spletne storitve" w:history="1">
        <w:r w:rsidR="00617822">
          <w:rPr>
            <w:rStyle w:val="Hyperlink"/>
          </w:rPr>
          <w:t>Dodatek A – Osnovne spletne storitve</w:t>
        </w:r>
      </w:hyperlink>
      <w:r w:rsidR="00617822">
        <w:t>: Na seznam storitev Office 365 Services Core Online Services so dodane storitve Teams Patient coordination, Shifts in Virtual Visits.</w:t>
      </w:r>
    </w:p>
    <w:p w14:paraId="14092EE0" w14:textId="77777777" w:rsidR="00617822" w:rsidRPr="001F4ED0" w:rsidRDefault="00617822" w:rsidP="00617822">
      <w:pPr>
        <w:pStyle w:val="ProductList-Body"/>
      </w:pPr>
    </w:p>
    <w:p w14:paraId="3F57F741" w14:textId="77777777" w:rsidR="00617822" w:rsidRPr="0021499B" w:rsidRDefault="00617822" w:rsidP="00617822">
      <w:pPr>
        <w:pStyle w:val="ProductList-ClauseHeading"/>
      </w:pPr>
      <w:r>
        <w:t>Pogoji posebej za spletne storitve</w:t>
      </w:r>
    </w:p>
    <w:p w14:paraId="2CB55514" w14:textId="066FA0C1" w:rsidR="00617822" w:rsidRDefault="007D25CC" w:rsidP="00617822">
      <w:pPr>
        <w:pStyle w:val="ProductList-Body"/>
      </w:pPr>
      <w:hyperlink w:anchor="AzureLabServices" w:tooltip="Azure Lab Services" w:history="1">
        <w:r w:rsidR="00617822">
          <w:rPr>
            <w:rStyle w:val="Hyperlink"/>
          </w:rPr>
          <w:t>Azure Lab Services</w:t>
        </w:r>
      </w:hyperlink>
      <w:r w:rsidR="00617822">
        <w:t>: Dodano je besedilo, ki pojasnjuje, da Azure Lab Services ni dovoljeno uporabljati za omogočanje ali izvajanje rudarjenja kriptovalut.</w:t>
      </w:r>
    </w:p>
    <w:p w14:paraId="438D9949" w14:textId="2EF36E55" w:rsidR="00617822" w:rsidRPr="005602E5" w:rsidRDefault="007D25CC" w:rsidP="00617822">
      <w:pPr>
        <w:pStyle w:val="ProductList-ClauseHeading"/>
        <w:keepNext w:val="0"/>
        <w:tabs>
          <w:tab w:val="clear" w:pos="360"/>
          <w:tab w:val="clear" w:pos="720"/>
          <w:tab w:val="clear" w:pos="1080"/>
          <w:tab w:val="left" w:pos="158"/>
        </w:tabs>
        <w:rPr>
          <w:b w:val="0"/>
          <w:color w:val="auto"/>
          <w:szCs w:val="22"/>
        </w:rPr>
      </w:pPr>
      <w:hyperlink w:anchor="O365Services" w:tooltip="Storitve Office 365" w:history="1">
        <w:r w:rsidR="00617822">
          <w:rPr>
            <w:rStyle w:val="Hyperlink"/>
            <w:b w:val="0"/>
          </w:rPr>
          <w:t>Storitve Office 365</w:t>
        </w:r>
      </w:hyperlink>
      <w:r w:rsidR="00617822" w:rsidRPr="001C4713">
        <w:rPr>
          <w:rStyle w:val="Hyperlink"/>
          <w:b w:val="0"/>
          <w:color w:val="auto"/>
          <w:u w:val="none"/>
        </w:rPr>
        <w:t xml:space="preserve">: Dodana je </w:t>
      </w:r>
      <w:r w:rsidR="00617822" w:rsidRPr="001C4713">
        <w:rPr>
          <w:rStyle w:val="Hyperlink"/>
          <w:b w:val="0"/>
          <w:bCs/>
          <w:color w:val="auto"/>
          <w:u w:val="none"/>
        </w:rPr>
        <w:t>klavzula, ki obravnava uporabo preskusnih različic storitve Microsoft Teams.</w:t>
      </w:r>
      <w:r w:rsidR="00617822">
        <w:rPr>
          <w:b w:val="0"/>
          <w:color w:val="auto"/>
          <w:szCs w:val="22"/>
        </w:rPr>
        <w:t xml:space="preserve"> Dodana je klavzula, ki obravnava uporabo Cortane s storitvami Office 365. Dodana je klavzula, ki pojasnjuje, da se storitev za preprečevanje izgube podatkov ne nanaša na sporočila v storitvi Teams, poslana prek sporočil SMS, in jih ne blokira.</w:t>
      </w:r>
    </w:p>
    <w:p w14:paraId="2A3E6820" w14:textId="79BE92EC" w:rsidR="00617822" w:rsidRPr="001F4ED0" w:rsidRDefault="007D25CC" w:rsidP="00617822">
      <w:pPr>
        <w:pStyle w:val="ProductList-ClauseHeading"/>
        <w:keepNext w:val="0"/>
        <w:tabs>
          <w:tab w:val="clear" w:pos="360"/>
          <w:tab w:val="clear" w:pos="720"/>
          <w:tab w:val="clear" w:pos="1080"/>
          <w:tab w:val="left" w:pos="158"/>
        </w:tabs>
        <w:rPr>
          <w:b w:val="0"/>
          <w:color w:val="auto"/>
        </w:rPr>
      </w:pPr>
      <w:hyperlink w:anchor="Programi O365" w:tooltip="Programi storitve Office 365: " w:history="1">
        <w:r w:rsidR="00617822" w:rsidRPr="001C4713">
          <w:rPr>
            <w:rStyle w:val="Hyperlink"/>
            <w:b w:val="0"/>
            <w:szCs w:val="22"/>
          </w:rPr>
          <w:t>Programi storitve Office 365:</w:t>
        </w:r>
      </w:hyperlink>
      <w:r w:rsidR="00617822">
        <w:rPr>
          <w:b w:val="0"/>
          <w:color w:val="auto"/>
          <w:szCs w:val="22"/>
        </w:rPr>
        <w:t xml:space="preserve"> Zaradi jasnosti je posodobljena je klavzula o pametni telefonih in tabličnih napravah. Pravila licenciranja za Office in Outlook za mobilne naprave so nespremenjena</w:t>
      </w:r>
      <w:r w:rsidR="00617822">
        <w:rPr>
          <w:b w:val="0"/>
          <w:color w:val="auto"/>
        </w:rPr>
        <w:t>.</w:t>
      </w:r>
    </w:p>
    <w:p w14:paraId="372D6EF7" w14:textId="7671CBBE" w:rsidR="00617822" w:rsidRDefault="007D25CC" w:rsidP="00617822">
      <w:pPr>
        <w:pStyle w:val="ProductList-ClauseHeading"/>
        <w:keepNext w:val="0"/>
        <w:tabs>
          <w:tab w:val="clear" w:pos="360"/>
          <w:tab w:val="clear" w:pos="720"/>
          <w:tab w:val="clear" w:pos="1080"/>
          <w:tab w:val="left" w:pos="158"/>
        </w:tabs>
      </w:pPr>
      <w:hyperlink w:anchor="GitHubOfferings" w:tooltip="Ponudbe v storitvi GitHub" w:history="1">
        <w:r w:rsidR="00617822">
          <w:rPr>
            <w:rStyle w:val="Hyperlink"/>
            <w:b w:val="0"/>
            <w:szCs w:val="22"/>
          </w:rPr>
          <w:t>Ponudbe v storitvi GitHub</w:t>
        </w:r>
      </w:hyperlink>
      <w:r w:rsidR="00617822">
        <w:rPr>
          <w:b w:val="0"/>
          <w:color w:val="auto"/>
          <w:szCs w:val="22"/>
        </w:rPr>
        <w:t>: Dodani so pogoji za nove ponudbe v storitvi GitHub.</w:t>
      </w:r>
    </w:p>
    <w:bookmarkEnd w:id="32"/>
    <w:bookmarkEnd w:id="33"/>
    <w:p w14:paraId="18BB8054" w14:textId="1F2822C1" w:rsidR="00B41727" w:rsidRPr="00903BB7" w:rsidRDefault="00E36E35" w:rsidP="00B727AB">
      <w:pPr>
        <w:pStyle w:val="ProductList-Body"/>
        <w:shd w:val="clear" w:color="auto" w:fill="A6A6A6" w:themeFill="background1" w:themeFillShade="A6"/>
        <w:spacing w:before="120" w:after="240"/>
        <w:jc w:val="right"/>
      </w:pPr>
      <w:r>
        <w:fldChar w:fldCharType="begin"/>
      </w:r>
      <w:r>
        <w:instrText xml:space="preserve"> HYPERLINK \l "TableofContents" \o "Kazalo" </w:instrText>
      </w:r>
      <w:r>
        <w:fldChar w:fldCharType="separate"/>
      </w:r>
      <w:r w:rsidR="00B41727">
        <w:rPr>
          <w:rStyle w:val="Hyperlink"/>
          <w:sz w:val="16"/>
          <w:szCs w:val="16"/>
        </w:rPr>
        <w:t>Kazalo</w:t>
      </w:r>
      <w:r>
        <w:rPr>
          <w:rStyle w:val="Hyperlink"/>
          <w:sz w:val="16"/>
          <w:szCs w:val="16"/>
        </w:rPr>
        <w:fldChar w:fldCharType="end"/>
      </w:r>
      <w:r w:rsidR="00B727AB">
        <w:rPr>
          <w:rStyle w:val="Hyperlink"/>
          <w:sz w:val="16"/>
          <w:szCs w:val="16"/>
        </w:rPr>
        <w:t xml:space="preserve"> </w:t>
      </w:r>
      <w:r w:rsidR="00B41727">
        <w:rPr>
          <w:sz w:val="16"/>
          <w:szCs w:val="16"/>
        </w:rPr>
        <w:t>/</w:t>
      </w:r>
      <w:r w:rsidR="00B727AB">
        <w:rPr>
          <w:sz w:val="16"/>
          <w:szCs w:val="16"/>
        </w:rPr>
        <w:t xml:space="preserve"> </w:t>
      </w:r>
      <w:hyperlink w:anchor="GeneralTerms" w:tooltip="Splošni pogoji"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34" w:name="_Toc507768537"/>
      <w:bookmarkStart w:id="35" w:name="_Toc507239489"/>
      <w:bookmarkStart w:id="36" w:name="_Toc23256111"/>
      <w:bookmarkStart w:id="37" w:name="Definitions"/>
      <w:bookmarkEnd w:id="7"/>
      <w:bookmarkEnd w:id="8"/>
      <w:bookmarkEnd w:id="9"/>
      <w:bookmarkEnd w:id="10"/>
      <w:bookmarkEnd w:id="11"/>
      <w:bookmarkEnd w:id="12"/>
      <w:r>
        <w:lastRenderedPageBreak/>
        <w:t>Definicije</w:t>
      </w:r>
      <w:bookmarkEnd w:id="34"/>
      <w:bookmarkEnd w:id="35"/>
      <w:bookmarkEnd w:id="36"/>
    </w:p>
    <w:bookmarkEnd w:id="37"/>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0EF40446" w:rsidR="00C57099" w:rsidRDefault="00425EE9" w:rsidP="00C57099">
      <w:pPr>
        <w:pStyle w:val="ProductList-Body"/>
        <w:spacing w:after="120"/>
      </w:pPr>
      <w:r w:rsidRPr="009E4752">
        <w:t>»</w:t>
      </w:r>
      <w:r w:rsidR="00C57099">
        <w:t>Osnovne spletne storitve</w:t>
      </w:r>
      <w:r w:rsidR="00E63885">
        <w:t>«</w:t>
      </w:r>
      <w:r w:rsidR="00C57099">
        <w:t xml:space="preserve"> so tiste spletne storitve, ki jih so navedene v </w:t>
      </w:r>
      <w:hyperlink w:anchor="AppendixA_CoreOnlineServices" w:tooltip="dodatku A" w:history="1">
        <w:r w:rsidR="00C57099" w:rsidRPr="009F16AC">
          <w:rPr>
            <w:rStyle w:val="Hyperlink"/>
          </w:rPr>
          <w:t>dodatku A</w:t>
        </w:r>
      </w:hyperlink>
      <w:r w:rsidR="00C57099">
        <w:t xml:space="preserve"> k pogojem za varstvo podatkov.</w:t>
      </w:r>
    </w:p>
    <w:p w14:paraId="168E80D2" w14:textId="25FCB528" w:rsidR="00C57099" w:rsidRPr="00874919" w:rsidRDefault="00425EE9" w:rsidP="00C57099">
      <w:pPr>
        <w:pStyle w:val="ProductList-Body"/>
        <w:spacing w:after="120"/>
      </w:pPr>
      <w:r w:rsidRPr="009E4752">
        <w:t>»</w:t>
      </w:r>
      <w:r w:rsidR="00385DA7">
        <w:t>»Podatki strank« so vsi podatki, vključno z vsemi besedilnimi, zvočnimi, video- ali slikovnimi datotekami in programsko opremo, ki jih Microsoft dobi od stranke ali v imenu stranke v okviru uporabe spletne storitve. Podatki strank ne vključujejo podatkov za strokovne storitve</w:t>
      </w:r>
      <w:r w:rsidR="00C57099">
        <w:t>.</w:t>
      </w:r>
    </w:p>
    <w:p w14:paraId="73F0C277" w14:textId="133A86F3" w:rsidR="00C57099" w:rsidRPr="00874919" w:rsidRDefault="00425EE9" w:rsidP="00C57099">
      <w:pPr>
        <w:pStyle w:val="ProductList-Body"/>
        <w:spacing w:after="120"/>
      </w:pPr>
      <w:r w:rsidRPr="009E4752">
        <w:t>»</w:t>
      </w:r>
      <w:r w:rsidR="00C57099">
        <w:t>Zunanji uporabnik</w:t>
      </w:r>
      <w:r w:rsidR="00E63885">
        <w:t>«</w:t>
      </w:r>
      <w:r w:rsidR="00C57099">
        <w:t xml:space="preserve"> je uporabnik spletne storitve, ki ni zaposlen pri stranki ali v njenih lastniško povezanih podjetjih oziroma ni pogodbenik ali posrednik/agent stranke ali njenih lastniško povezanih podjetij.</w:t>
      </w:r>
    </w:p>
    <w:p w14:paraId="766148B0" w14:textId="4A397642" w:rsidR="00C57099" w:rsidRDefault="00425EE9" w:rsidP="00C57099">
      <w:pPr>
        <w:pStyle w:val="ProductList-Body"/>
        <w:spacing w:after="120"/>
      </w:pPr>
      <w:r w:rsidRPr="009E4752">
        <w:t>»</w:t>
      </w:r>
      <w:r w:rsidR="00C57099">
        <w:t>Splošna uredba o varstvu podatkov</w:t>
      </w:r>
      <w:r w:rsidR="00E63885">
        <w:t>«</w:t>
      </w:r>
      <w:r w:rsidR="00C57099">
        <w:t xml:space="preserve"> ali </w:t>
      </w:r>
      <w:r w:rsidRPr="009E4752">
        <w:t>»</w:t>
      </w:r>
      <w:r w:rsidR="00C57099">
        <w:t>GDPR</w:t>
      </w:r>
      <w:r w:rsidR="00E63885">
        <w:t>«</w:t>
      </w:r>
      <w:r w:rsidR="00C57099">
        <w:t xml:space="preserve"> pomeri uredbo (EU) 2016/679 Evropskega parlamenta in Sveta z dne 27. aprila 2016 o varstvu fizičnih oseb pri obdelavi osebnih podatkov in o prostem pretoku takih podatkov ter o razveljavitvi Direktive 95/46/ES.</w:t>
      </w:r>
    </w:p>
    <w:p w14:paraId="0D2E72B7" w14:textId="1178DE6D" w:rsidR="00C57099" w:rsidRDefault="00425EE9" w:rsidP="00C57099">
      <w:pPr>
        <w:pStyle w:val="ProductList-Body"/>
        <w:spacing w:after="120"/>
      </w:pPr>
      <w:r w:rsidRPr="009E4752">
        <w:t>»</w:t>
      </w:r>
      <w:r w:rsidR="00C57099">
        <w:t>Pogoji GDPR</w:t>
      </w:r>
      <w:r w:rsidR="00E63885">
        <w:t>«</w:t>
      </w:r>
      <w:r w:rsidR="00C57099">
        <w:t xml:space="preserve"> pomeni pogoje v prilogi 4, na podlagi katerih ima Microsoft zavezujoče obveze glede svoje obdelave osebnih podatkov, kot to zahteva 28. člen Splošne uredbe o varstvu podatkov.</w:t>
      </w:r>
    </w:p>
    <w:p w14:paraId="4DD7F79B" w14:textId="1E149848"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34F28571" w14:textId="77777777" w:rsidR="00553F05" w:rsidRDefault="00553F05" w:rsidP="00553F05">
      <w:pPr>
        <w:pStyle w:val="ProductList-Body"/>
        <w:spacing w:after="110"/>
      </w:pPr>
      <w:r>
        <w:t xml:space="preserve">»Licencirana naprava« je posamezen fizični sistem strojne opreme, namenjen samo strankini uporabi, ki mu je dodeljena licenca. Za vsako namensko napravo, ki jo upravlja entiteta, ki ni stranka ali eno od njenih lastniško povezanih podjetij, ali je pod njenim nadzorom, velja klavzula »Zunanje izvajanje upravljanja programske opreme« v </w:t>
      </w:r>
      <w:hyperlink r:id="rId18" w:history="1">
        <w:r>
          <w:rPr>
            <w:rStyle w:val="Hyperlink"/>
          </w:rPr>
          <w:t>pogojih za izdelke</w:t>
        </w:r>
      </w:hyperlink>
      <w:r>
        <w:t xml:space="preserve"> na naslovu </w:t>
      </w:r>
      <w:hyperlink r:id="rId19" w:history="1">
        <w:r>
          <w:rPr>
            <w:rStyle w:val="Hyperlink"/>
          </w:rPr>
          <w:t>http://go.microsoft.com/?linkid=9839207</w:t>
        </w:r>
      </w:hyperlink>
      <w:r>
        <w:t>. Za namene te definicije se particija ali rezina strojne opreme šteje kot ločena naprava.</w:t>
      </w:r>
    </w:p>
    <w:p w14:paraId="56F609B4" w14:textId="77777777" w:rsidR="00553F05" w:rsidRPr="00874919" w:rsidRDefault="00553F05" w:rsidP="00553F05">
      <w:pPr>
        <w:pStyle w:val="ProductList-Body"/>
        <w:spacing w:after="110"/>
      </w:pPr>
      <w:r>
        <w:t xml:space="preserve">»Omrežni strežnik« pomeni fizično strežniško strojno opremo, dodeljeno izključno stranki, in zagotavlja pomočnika za sredstva računalnikom v omrežju. Za vsaki namenski strežnik, ki ga upravlja entiteta, ki ni stranka ali eno od njenih lastniško povezanih podjetij, ali je pod njenim nadzorom, velja klavzula »Zunanje izvajanje upravljanja programske opreme« v </w:t>
      </w:r>
      <w:hyperlink r:id="rId20" w:history="1">
        <w:r>
          <w:rPr>
            <w:rStyle w:val="Hyperlink"/>
          </w:rPr>
          <w:t>pogojih za izdelke</w:t>
        </w:r>
      </w:hyperlink>
      <w:r>
        <w:t xml:space="preserve">. Pogoji za izdelke so na voljo na strani </w:t>
      </w:r>
      <w:hyperlink r:id="rId21" w:history="1">
        <w:r>
          <w:rPr>
            <w:rStyle w:val="Hyperlink"/>
          </w:rPr>
          <w:t>http://go.microsoft.com/?linkid=9839207</w:t>
        </w:r>
      </w:hyperlink>
      <w:r>
        <w:t>.</w:t>
      </w:r>
    </w:p>
    <w:p w14:paraId="5A6D32BE" w14:textId="0BBE3142" w:rsidR="00D67968" w:rsidRPr="00CC13E3" w:rsidRDefault="00D67968" w:rsidP="0036534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22" w:history="1">
        <w:r>
          <w:rPr>
            <w:rStyle w:val="Hyperlink"/>
          </w:rPr>
          <w:t>http://go.microsoft.com/?linkid=9839207</w:t>
        </w:r>
      </w:hyperlink>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5B116E50" w:rsidR="00C57099" w:rsidRDefault="00425EE9" w:rsidP="00C57099">
      <w:pPr>
        <w:pStyle w:val="ProductList-Body"/>
        <w:spacing w:after="120"/>
      </w:pPr>
      <w:r w:rsidRPr="009E4752">
        <w:t>»</w:t>
      </w:r>
      <w:r w:rsidR="00C57099">
        <w:t>PSS</w:t>
      </w:r>
      <w:r w:rsidR="00E63885">
        <w:t>«</w:t>
      </w:r>
      <w:r w:rsidR="00C57099">
        <w:t xml:space="preserve"> pomeni te </w:t>
      </w:r>
      <w:bookmarkStart w:id="38" w:name="_Toc507239490"/>
      <w:r w:rsidR="00C57099">
        <w:t>pogoje za spletne storitve</w:t>
      </w:r>
      <w:bookmarkEnd w:id="38"/>
      <w:r w:rsidR="00C57099">
        <w:t>.</w:t>
      </w:r>
    </w:p>
    <w:p w14:paraId="1278535E" w14:textId="15AA76E7" w:rsidR="00C57099" w:rsidRDefault="00425EE9" w:rsidP="00C57099">
      <w:pPr>
        <w:pStyle w:val="ProductList-Body"/>
        <w:spacing w:after="120"/>
      </w:pPr>
      <w:r w:rsidRPr="009E4752">
        <w:t>»</w:t>
      </w:r>
      <w:r w:rsidR="00C57099">
        <w:t>Osebni podatki</w:t>
      </w:r>
      <w:r w:rsidR="00E63885">
        <w:t>«</w:t>
      </w:r>
      <w:r w:rsidR="00C57099">
        <w:t xml:space="preserve">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3AE42354" w:rsidR="00C57099" w:rsidRDefault="00425EE9" w:rsidP="00C57099">
      <w:pPr>
        <w:pStyle w:val="ProductList-Body"/>
        <w:spacing w:after="120"/>
      </w:pPr>
      <w:r w:rsidRPr="009E4752">
        <w:t>»</w:t>
      </w:r>
      <w:r w:rsidR="00C57099">
        <w:t>Predogledi</w:t>
      </w:r>
      <w:r w:rsidR="00E63885">
        <w:t xml:space="preserve">« </w:t>
      </w:r>
      <w:r w:rsidR="00C57099">
        <w:t>pomeni predogledne različice, različice beta ali druge predizdajne različice funkcij, lokacije podatkovnih središč in storitve, ki jih Microsoft ponuja za izbirno ocenjevanje.</w:t>
      </w:r>
    </w:p>
    <w:p w14:paraId="3289C3DF" w14:textId="0036D386" w:rsidR="00C57099" w:rsidRDefault="00425EE9" w:rsidP="00C57099">
      <w:pPr>
        <w:pStyle w:val="ProductList-Body"/>
        <w:spacing w:after="120"/>
      </w:pPr>
      <w:r w:rsidRPr="009E4752">
        <w:t>»</w:t>
      </w:r>
      <w:r w:rsidR="00C57099">
        <w:t>Strokovne storitve</w:t>
      </w:r>
      <w:r w:rsidR="00E63885">
        <w:t>«</w:t>
      </w:r>
      <w:r w:rsidR="00C57099">
        <w:t xml:space="preserve"> so Microsoft storitve za tehnično podporo in svetovanje (npr. za selitev podatkov), povezane s katero koli spletno storitvijo. </w:t>
      </w:r>
    </w:p>
    <w:p w14:paraId="46454A96" w14:textId="77777777" w:rsidR="00385DA7" w:rsidRDefault="00385DA7" w:rsidP="00C57099">
      <w:pPr>
        <w:pStyle w:val="ProductList-Body"/>
        <w:spacing w:after="120"/>
      </w:pPr>
      <w:r>
        <w:t xml:space="preserve">»Podatki za strokovne storitve« so vsi podatki, vključno z vsemi besedilnimi, zvočnimi, video- ali slikovnimi datotekami ali programsko opremo, ki jih stranka posreduje Microsoftu ali jih v njenem imenu posreduje kdo drug (oziroma stranka pooblasti Microsoft, da jih pridobi iz spletne storitve), oziroma podatki, ki so drugače pridobljeni ali obdelani v imenu Microsofta v okviru interakcije z Microsoftom za pridobitev strokovnih storitev. </w:t>
      </w:r>
      <w:r>
        <w:rPr>
          <w:szCs w:val="18"/>
        </w:rPr>
        <w:t>Podatki za strokovne storitve vključujejo podatke za podporo</w:t>
      </w:r>
      <w:r>
        <w:t>.</w:t>
      </w:r>
    </w:p>
    <w:p w14:paraId="6A2C2045" w14:textId="0E49F4E9" w:rsidR="00C57099" w:rsidRDefault="00425EE9" w:rsidP="00C57099">
      <w:pPr>
        <w:pStyle w:val="ProductList-Body"/>
        <w:spacing w:after="120"/>
      </w:pPr>
      <w:r w:rsidRPr="009E4752">
        <w:t>»</w:t>
      </w:r>
      <w:r w:rsidR="00C57099">
        <w:t>SL</w:t>
      </w:r>
      <w:r w:rsidR="00E63885">
        <w:t>«</w:t>
      </w:r>
      <w:r w:rsidR="00C57099">
        <w:t xml:space="preserve"> je licenca naročnine.</w:t>
      </w:r>
    </w:p>
    <w:p w14:paraId="39DEE43D" w14:textId="005E766A" w:rsidR="00C57099" w:rsidRDefault="00425EE9" w:rsidP="00C57099">
      <w:pPr>
        <w:pStyle w:val="ProductList-Body"/>
        <w:spacing w:after="120"/>
      </w:pPr>
      <w:r w:rsidRPr="009E4752">
        <w:lastRenderedPageBreak/>
        <w:t>»</w:t>
      </w:r>
      <w:r w:rsidR="00C57099">
        <w:t>Standardne pogodbene klavzule</w:t>
      </w:r>
      <w:r w:rsidR="00E63885">
        <w:t>«</w:t>
      </w:r>
      <w:r w:rsidR="00C57099">
        <w:t xml:space="preserve"> so standardne klavzule o varstvu podatkov za prenos osebnih podatkov obdelovalcem s sedežem v tretjih državah, ki ne zagotavljajo zadostne ravni varstva podatkov, kot je opisano v 46. členu GDPR. Standardne pogodbene klavzule so navedene v </w:t>
      </w:r>
      <w:hyperlink w:anchor="Attachment3" w:tooltip="dodatku 3" w:history="1">
        <w:r w:rsidR="00C57099">
          <w:rPr>
            <w:rStyle w:val="Hyperlink"/>
          </w:rPr>
          <w:t>dodatku 3</w:t>
        </w:r>
      </w:hyperlink>
      <w:r w:rsidR="00C57099">
        <w:t>.</w:t>
      </w:r>
    </w:p>
    <w:p w14:paraId="36E6C497" w14:textId="7C124A90" w:rsidR="00C57099" w:rsidRDefault="00425EE9" w:rsidP="00C57099">
      <w:pPr>
        <w:pStyle w:val="ProductList-Body"/>
        <w:spacing w:after="120"/>
      </w:pPr>
      <w:r w:rsidRPr="009E4752">
        <w:t>»</w:t>
      </w:r>
      <w:r w:rsidR="00C57099">
        <w:t>Podobdelovalec</w:t>
      </w:r>
      <w:r w:rsidR="00E63885">
        <w:t>«</w:t>
      </w:r>
      <w:r w:rsidR="00C57099">
        <w:t xml:space="preserve"> pomeni druge obdelovalce, ki jih Microsoft uporablja za obdelavo podatkov.</w:t>
      </w:r>
    </w:p>
    <w:p w14:paraId="4E1092D2" w14:textId="32B32E00" w:rsidR="00C57099" w:rsidRDefault="00425EE9" w:rsidP="00C57099">
      <w:pPr>
        <w:pStyle w:val="ProductList-Body"/>
        <w:spacing w:after="120"/>
      </w:pPr>
      <w:r w:rsidRPr="009E4752">
        <w:t>»</w:t>
      </w:r>
      <w:r w:rsidR="00C57099">
        <w:t>Podatki za podporo</w:t>
      </w:r>
      <w:r w:rsidR="00E63885">
        <w:t>«</w:t>
      </w:r>
      <w:r w:rsidR="00C57099">
        <w:t xml:space="preserve">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r w:rsidR="00385DA7">
        <w:t xml:space="preserve"> </w:t>
      </w:r>
      <w:r w:rsidR="00385DA7">
        <w:rPr>
          <w:szCs w:val="18"/>
        </w:rPr>
        <w:t>Podatki za podporo so podnabor podatkov za strokovne storitve.</w:t>
      </w:r>
    </w:p>
    <w:p w14:paraId="6CDD6471" w14:textId="28077A48" w:rsidR="00C57099" w:rsidRDefault="00C57099" w:rsidP="00C57099">
      <w:pPr>
        <w:pStyle w:val="ProductList-Body"/>
        <w:spacing w:after="120"/>
      </w:pPr>
      <w:r>
        <w:t xml:space="preserve">Izrazi </w:t>
      </w:r>
      <w:r w:rsidR="00425EE9" w:rsidRPr="009E4752">
        <w:t>»</w:t>
      </w:r>
      <w:r>
        <w:t>posameznik, na katerega se nanašajo osebni podatki</w:t>
      </w:r>
      <w:r w:rsidR="00E63885">
        <w:t>«</w:t>
      </w:r>
      <w:r>
        <w:t xml:space="preserve">, </w:t>
      </w:r>
      <w:r w:rsidR="00425EE9" w:rsidRPr="009E4752">
        <w:t>»</w:t>
      </w:r>
      <w:r>
        <w:t>obdelava</w:t>
      </w:r>
      <w:r w:rsidR="00E63885">
        <w:t>«</w:t>
      </w:r>
      <w:r>
        <w:t xml:space="preserve">, </w:t>
      </w:r>
      <w:r w:rsidR="00425EE9" w:rsidRPr="009E4752">
        <w:t>»</w:t>
      </w:r>
      <w:r>
        <w:t>obdelovalec</w:t>
      </w:r>
      <w:r w:rsidR="00E63885">
        <w:t>«</w:t>
      </w:r>
      <w:r>
        <w:t xml:space="preserve"> in </w:t>
      </w:r>
      <w:r w:rsidR="00425EE9" w:rsidRPr="009E4752">
        <w:t>»</w:t>
      </w:r>
      <w:r>
        <w:t>nadzorni organ</w:t>
      </w:r>
      <w:r w:rsidR="00E63885">
        <w:t>«</w:t>
      </w:r>
      <w:r>
        <w:t xml:space="preserve">, kot so uporabljeni v tem dokumentu, imajo pomene, ki so zanje opredeljeni v GDPR, izraza </w:t>
      </w:r>
      <w:r w:rsidR="00425EE9" w:rsidRPr="009E4752">
        <w:t>»</w:t>
      </w:r>
      <w:r>
        <w:t>uvoznik podatkov</w:t>
      </w:r>
      <w:r w:rsidR="00E63885">
        <w:t>«</w:t>
      </w:r>
      <w:r>
        <w:t xml:space="preserve"> in </w:t>
      </w:r>
      <w:r w:rsidR="00425EE9" w:rsidRPr="009E4752">
        <w:t>»</w:t>
      </w:r>
      <w:r>
        <w:t>izvoznik podatkov</w:t>
      </w:r>
      <w:r w:rsidR="00E63885">
        <w:t>«</w:t>
      </w:r>
      <w:r>
        <w:t xml:space="preserve"> pa imata pomene, ki so jima opredeljeni v standardnih pogodbenih klavzulah.</w:t>
      </w:r>
    </w:p>
    <w:p w14:paraId="06BF6807" w14:textId="77777777" w:rsidR="00982C4A" w:rsidRPr="00903BB7" w:rsidRDefault="007D25CC"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1D223B" w14:textId="77777777" w:rsidR="00C57099" w:rsidRDefault="00C57099" w:rsidP="00103924">
      <w:pPr>
        <w:pStyle w:val="ProductList-Body"/>
      </w:pPr>
    </w:p>
    <w:p w14:paraId="367B67EE" w14:textId="21866D55" w:rsidR="00982C4A" w:rsidRDefault="00982C4A" w:rsidP="00103924">
      <w:pPr>
        <w:pStyle w:val="ProductList-Body"/>
        <w:sectPr w:rsidR="00982C4A" w:rsidSect="00A61B2A">
          <w:footerReference w:type="default" r:id="rId23"/>
          <w:footerReference w:type="first" r:id="rId24"/>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9" w:name="_Toc507768538"/>
      <w:bookmarkStart w:id="40" w:name="_Toc23256112"/>
      <w:bookmarkStart w:id="41" w:name="GeneralTerms"/>
      <w:r>
        <w:lastRenderedPageBreak/>
        <w:t>Splošni pogoji</w:t>
      </w:r>
      <w:bookmarkEnd w:id="39"/>
      <w:bookmarkEnd w:id="40"/>
    </w:p>
    <w:p w14:paraId="1AB42546" w14:textId="77777777" w:rsidR="00C57099" w:rsidRDefault="00C57099" w:rsidP="00C57099">
      <w:pPr>
        <w:pStyle w:val="ProductList-SubSubSectionHeading"/>
        <w:outlineLvl w:val="1"/>
      </w:pPr>
      <w:bookmarkStart w:id="42" w:name="_Toc507768539"/>
      <w:bookmarkStart w:id="43" w:name="_Toc23256113"/>
      <w:bookmarkStart w:id="44" w:name="OnlineServicesChanges"/>
      <w:bookmarkEnd w:id="41"/>
      <w:r>
        <w:t>Licenciranje spletnih storitev</w:t>
      </w:r>
      <w:bookmarkEnd w:id="42"/>
      <w:bookmarkEnd w:id="43"/>
    </w:p>
    <w:bookmarkEnd w:id="44"/>
    <w:p w14:paraId="0C06B2D8" w14:textId="334CE90B"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tooltip="pogojih posebej za spletne storitve" w:history="1">
        <w:r>
          <w:rPr>
            <w:rStyle w:val="Hyperlink"/>
          </w:rPr>
          <w:t>pogojih posebej za spletne storitve</w:t>
        </w:r>
      </w:hyperlink>
      <w:r>
        <w:t xml:space="preserve"> določeno drugače. V </w:t>
      </w:r>
      <w:hyperlink w:anchor="Attachment2" w:tooltip="Dodatku 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Default="00C57099" w:rsidP="00C57099">
      <w:pPr>
        <w:pStyle w:val="ProductList-Body"/>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4943A161" w:rsidR="00C57099" w:rsidRDefault="00C57099" w:rsidP="00C57099">
      <w:pPr>
        <w:pStyle w:val="ProductList-Body"/>
        <w:ind w:left="158"/>
      </w:pPr>
      <w:r>
        <w:t xml:space="preserve">Večino licenc SL, a ne vseh, je mogoče vnovično dodeliti. Če ni drugače dovoljeno v tem odstavku ali v </w:t>
      </w:r>
      <w:hyperlink w:anchor="OnlineServiceSpecificTerms" w:tooltip="pogojih posebej za spletne storitve" w:history="1">
        <w:r>
          <w:rPr>
            <w:rStyle w:val="Hyperlink"/>
          </w:rPr>
          <w:t>pogojih posebej za spletne storitve</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Default="00C57099" w:rsidP="00C57099">
      <w:pPr>
        <w:pStyle w:val="ProductList-Body"/>
      </w:pPr>
    </w:p>
    <w:p w14:paraId="2AA3B3AF" w14:textId="77777777" w:rsidR="00C57099" w:rsidRPr="004C41FC" w:rsidRDefault="00C57099" w:rsidP="00C57099">
      <w:pPr>
        <w:pStyle w:val="ProductList-Body"/>
        <w:ind w:left="180"/>
        <w:outlineLvl w:val="2"/>
      </w:pPr>
      <w:r>
        <w:rPr>
          <w:b/>
          <w:color w:val="0072C6"/>
        </w:rPr>
        <w:t>Multipleksiranje</w:t>
      </w:r>
    </w:p>
    <w:p w14:paraId="65310AC0" w14:textId="0A332476" w:rsidR="00C57099" w:rsidRDefault="00C57099" w:rsidP="00C57099">
      <w:pPr>
        <w:pStyle w:val="ProductList-Body"/>
        <w:ind w:left="158"/>
      </w:pPr>
      <w:r>
        <w:t xml:space="preserve">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w:t>
      </w:r>
      <w:r w:rsidR="00425EE9" w:rsidRPr="009E4752">
        <w:t>»</w:t>
      </w:r>
      <w:r>
        <w:t>multipleksiranje</w:t>
      </w:r>
      <w:r w:rsidR="00E63885">
        <w:t>«</w:t>
      </w:r>
      <w:r>
        <w:t xml:space="preserve"> ali </w:t>
      </w:r>
      <w:r w:rsidR="00425EE9" w:rsidRPr="009E4752">
        <w:t>»</w:t>
      </w:r>
      <w:r>
        <w:t>zbiranje</w:t>
      </w:r>
      <w:r w:rsidR="00E63885">
        <w:t>«</w:t>
      </w:r>
      <w:r>
        <w:t>), ne zmanjšuje števila licenc katere koli vrste (vključno z licencami SL), ki jih stranka potrebuje.</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45" w:name="_Toc507768540"/>
      <w:bookmarkStart w:id="46" w:name="_Toc23256114"/>
      <w:r>
        <w:t>Uporaba spletnih storitev</w:t>
      </w:r>
      <w:bookmarkEnd w:id="45"/>
      <w:bookmarkEnd w:id="46"/>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Default="00C57099" w:rsidP="00C57099">
      <w:pPr>
        <w:pStyle w:val="ProductList-Body"/>
      </w:pPr>
    </w:p>
    <w:p w14:paraId="05EBFA60" w14:textId="77777777" w:rsidR="00982C4A" w:rsidRPr="004C41FC" w:rsidRDefault="00982C4A" w:rsidP="00982C4A">
      <w:pPr>
        <w:pStyle w:val="ProductList-Body"/>
        <w:ind w:left="158"/>
      </w:pPr>
      <w:r>
        <w:rPr>
          <w:b/>
          <w:bCs/>
          <w:color w:val="0072C6"/>
        </w:rPr>
        <w:t>Pravilnik o sprejemljivi rabi</w:t>
      </w:r>
    </w:p>
    <w:p w14:paraId="48F0E7C0" w14:textId="77777777" w:rsidR="00982C4A" w:rsidRDefault="00982C4A" w:rsidP="00982C4A">
      <w:pPr>
        <w:pStyle w:val="ProductList-Body"/>
        <w:ind w:left="158"/>
      </w:pPr>
      <w:r>
        <w:t>Stranka oziroma osebe, ki do spletne storitve dostopajo prek stranke, spletne storitve ne smejo uporabljati:</w:t>
      </w:r>
    </w:p>
    <w:p w14:paraId="5CF79766" w14:textId="77777777" w:rsidR="00982C4A" w:rsidRDefault="00982C4A" w:rsidP="00DC4F85">
      <w:pPr>
        <w:pStyle w:val="ProductList-Body"/>
        <w:numPr>
          <w:ilvl w:val="0"/>
          <w:numId w:val="1"/>
        </w:numPr>
        <w:ind w:left="608" w:hanging="270"/>
      </w:pPr>
      <w:r>
        <w:t>na način, ki je prepovedan z zakonom, predpisom, vladno odredbo ali uredbo,</w:t>
      </w:r>
    </w:p>
    <w:p w14:paraId="21781E6A" w14:textId="77777777" w:rsidR="00982C4A" w:rsidRDefault="00982C4A" w:rsidP="00DC4F85">
      <w:pPr>
        <w:pStyle w:val="ProductList-Body"/>
        <w:numPr>
          <w:ilvl w:val="0"/>
          <w:numId w:val="1"/>
        </w:numPr>
        <w:spacing w:before="40"/>
        <w:ind w:left="608" w:hanging="270"/>
      </w:pPr>
      <w:r>
        <w:t>na način, s katerim bi kršili pravice drugih,</w:t>
      </w:r>
    </w:p>
    <w:p w14:paraId="183393BD" w14:textId="77777777" w:rsidR="00982C4A" w:rsidRDefault="00982C4A" w:rsidP="00DC4F85">
      <w:pPr>
        <w:pStyle w:val="ProductList-Body"/>
        <w:numPr>
          <w:ilvl w:val="0"/>
          <w:numId w:val="1"/>
        </w:numPr>
        <w:spacing w:before="40"/>
        <w:ind w:left="608" w:hanging="270"/>
      </w:pPr>
      <w:r>
        <w:t>za poskus pridobitve nepooblaščenega dostopa do katere koli storitve, naprave, podatkov, računa ali omrežja oziroma oviranja njihove uporabe,</w:t>
      </w:r>
    </w:p>
    <w:p w14:paraId="0DB77B3A" w14:textId="77777777" w:rsidR="00982C4A" w:rsidRDefault="00982C4A" w:rsidP="00DC4F85">
      <w:pPr>
        <w:pStyle w:val="ProductList-Body"/>
        <w:numPr>
          <w:ilvl w:val="0"/>
          <w:numId w:val="1"/>
        </w:numPr>
        <w:spacing w:before="40"/>
        <w:ind w:left="608" w:hanging="270"/>
      </w:pPr>
      <w:r>
        <w:t>za pošiljanje neželene pošte z zlonamerno programsko opremo ali njeno distribucijo,</w:t>
      </w:r>
    </w:p>
    <w:p w14:paraId="52FF1113" w14:textId="77777777" w:rsidR="00982C4A" w:rsidRDefault="00982C4A" w:rsidP="00DC4F85">
      <w:pPr>
        <w:pStyle w:val="ProductList-Body"/>
        <w:numPr>
          <w:ilvl w:val="0"/>
          <w:numId w:val="1"/>
        </w:numPr>
        <w:spacing w:before="40"/>
        <w:ind w:left="608" w:hanging="270"/>
      </w:pPr>
      <w:r>
        <w:t>na način, na katerega bi lahko poškodovali spletno storitev ali negativno vplivali na uporabo spletne storitve s strani druge osebe,</w:t>
      </w:r>
    </w:p>
    <w:p w14:paraId="1E3ED7CD" w14:textId="77777777" w:rsidR="00982C4A" w:rsidRDefault="00982C4A" w:rsidP="00DC4F85">
      <w:pPr>
        <w:pStyle w:val="ProductList-Body"/>
        <w:numPr>
          <w:ilvl w:val="0"/>
          <w:numId w:val="1"/>
        </w:numPr>
        <w:spacing w:before="40"/>
        <w:ind w:left="608" w:hanging="270"/>
      </w:pPr>
      <w:r>
        <w:t>na noben način ali v nobenem primeru, ko bi napaka spletne storitve lahko povzročila smrt ali hude telesne poškodbe katere koli osebe oz. večjo gmotno ali okoljsko škodo, ali</w:t>
      </w:r>
    </w:p>
    <w:p w14:paraId="6BE99B67" w14:textId="77777777" w:rsidR="00982C4A" w:rsidRDefault="00982C4A" w:rsidP="00DC4F85">
      <w:pPr>
        <w:pStyle w:val="ProductList-Body"/>
        <w:numPr>
          <w:ilvl w:val="0"/>
          <w:numId w:val="1"/>
        </w:numPr>
        <w:spacing w:before="40" w:after="120"/>
        <w:ind w:left="605" w:hanging="274"/>
      </w:pPr>
      <w:r>
        <w:t>za pomoč ali spodbujanje kogar koli, da stori kar koli od navedenega.</w:t>
      </w:r>
    </w:p>
    <w:p w14:paraId="61EFDF26" w14:textId="77777777" w:rsidR="00C57099" w:rsidRDefault="00C57099" w:rsidP="00C57099">
      <w:pPr>
        <w:pStyle w:val="ProductList-Body"/>
        <w:ind w:left="158"/>
      </w:pPr>
      <w:r>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4A50A20D" w14:textId="77777777" w:rsidR="00C57099" w:rsidRDefault="00C57099" w:rsidP="00C57099">
      <w:pPr>
        <w:pStyle w:val="ProductList-Body"/>
      </w:pPr>
    </w:p>
    <w:p w14:paraId="1265A01F" w14:textId="77777777" w:rsidR="00C57099" w:rsidRDefault="00C57099" w:rsidP="00C57099">
      <w:pPr>
        <w:pStyle w:val="ProductList-SubSubSectionHeading"/>
        <w:outlineLvl w:val="1"/>
      </w:pPr>
      <w:bookmarkStart w:id="47" w:name="_Toc507768541"/>
      <w:bookmarkStart w:id="48" w:name="_Toc507239493"/>
      <w:bookmarkStart w:id="49" w:name="_Toc23256115"/>
      <w:r>
        <w:t>Uporaba programske opreme s spletno storitvijo</w:t>
      </w:r>
      <w:bookmarkEnd w:id="47"/>
      <w:bookmarkEnd w:id="48"/>
      <w:bookmarkEnd w:id="49"/>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0E23E80"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tooltip="Pogoji za posamezno spletno storitev"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w:t>
      </w:r>
      <w:r w:rsidRPr="009E4752">
        <w:lastRenderedPageBreak/>
        <w:t xml:space="preserve">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50" w:name="_Toc507768542"/>
      <w:bookmarkStart w:id="51" w:name="_Toc23256116"/>
      <w:r>
        <w:t>Tehnične omejitve</w:t>
      </w:r>
      <w:bookmarkEnd w:id="50"/>
      <w:bookmarkEnd w:id="51"/>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52" w:name="_Toc507768543"/>
      <w:bookmarkStart w:id="53" w:name="_Toc23256117"/>
      <w:r>
        <w:t>Storitve uvoza/izvoza</w:t>
      </w:r>
      <w:bookmarkEnd w:id="52"/>
      <w:bookmarkEnd w:id="53"/>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54" w:name="_Toc507768544"/>
      <w:bookmarkStart w:id="55" w:name="_Toc23256118"/>
      <w:r>
        <w:t>Komponente pisav</w:t>
      </w:r>
      <w:bookmarkEnd w:id="54"/>
      <w:bookmarkEnd w:id="55"/>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56" w:name="_Toc507768545"/>
      <w:bookmarkStart w:id="57" w:name="_Toc23256119"/>
      <w:r>
        <w:t>Spremembe in razpoložljivost spletnih storitev</w:t>
      </w:r>
      <w:bookmarkEnd w:id="56"/>
      <w:bookmarkEnd w:id="57"/>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hyperlink r:id="rId25" w:history="1">
        <w:r>
          <w:rPr>
            <w:rStyle w:val="Hyperlink"/>
          </w:rPr>
          <w:t>https://go.microsoft.com/fwlink/?linkid=870295</w:t>
        </w:r>
      </w:hyperlink>
      <w:r>
        <w:t>.</w:t>
      </w:r>
    </w:p>
    <w:p w14:paraId="487353BD" w14:textId="77777777" w:rsidR="00C57099" w:rsidRDefault="00C57099" w:rsidP="00C57099">
      <w:pPr>
        <w:pStyle w:val="ProductList-Body"/>
      </w:pPr>
    </w:p>
    <w:p w14:paraId="0B6043B1" w14:textId="77777777" w:rsidR="00C57099" w:rsidRDefault="00C57099" w:rsidP="00C57099">
      <w:pPr>
        <w:pStyle w:val="ProductList-SubSubSectionHeading"/>
        <w:outlineLvl w:val="1"/>
      </w:pPr>
      <w:bookmarkStart w:id="58" w:name="_Toc507768546"/>
      <w:bookmarkStart w:id="59" w:name="_Toc23256120"/>
      <w:r>
        <w:t>Skladnost z zakoni</w:t>
      </w:r>
      <w:bookmarkEnd w:id="58"/>
      <w:bookmarkEnd w:id="59"/>
    </w:p>
    <w:p w14:paraId="0711A277" w14:textId="77777777" w:rsidR="00C57099" w:rsidRDefault="00C57099" w:rsidP="00C57099">
      <w:pPr>
        <w:pStyle w:val="ProductList-Body"/>
        <w:spacing w:after="120"/>
      </w:pPr>
      <w:r>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podatki strank vključujejo tudi podatke, za katere velja kakršen koli zakon ali predpis. Za vse kršitve varnosti veljajo pogoji za obvestilo o kršitvi varnosti, navedeni spodaj.</w:t>
      </w:r>
    </w:p>
    <w:p w14:paraId="4A925572" w14:textId="77777777" w:rsidR="00C57099" w:rsidRDefault="00C57099" w:rsidP="00C57099">
      <w:pPr>
        <w:pStyle w:val="ProductList-Body"/>
      </w:pPr>
      <w:r>
        <w:t xml:space="preserve">Stranka mora ravnati skladno z vsemi zakoni in predpisi, ki veljajo za njeno uporabo spletnih storitev, vključno z zakoni glede zasebnosti, osebnih podatkov, biometričnih podatkov, varstva podatkov in zaupnosti komuniciranja. Stranka je odgovorna za ugotavljanje, ali so spletne storitve primerne za shrambo in obdelavo podatkov, za katere velja kateri koli posamezni zakon ali predpis, in za uporabo spletnih storitev na način, ki je skladen s strankinimi pravnimi in regulatornimi obveznostmi. Stranka je odgovorna za odzivanje na morebitne zahteve tretje osebe v zvezi s strankino uporabo spletne storitve, kot je zahteva za umik vsebine v skladu z ameriškim zakonom Digital Millennium Copyright Act (Zakon o elektronskih avtorskih pravicah) ali drugo upoštevno zakonodajo. </w:t>
      </w:r>
    </w:p>
    <w:p w14:paraId="6AE4C250" w14:textId="77777777" w:rsidR="00C57099" w:rsidRDefault="00C57099" w:rsidP="00C57099">
      <w:pPr>
        <w:pStyle w:val="ProductList-Body"/>
      </w:pPr>
    </w:p>
    <w:p w14:paraId="64FF7756" w14:textId="77777777" w:rsidR="00C57099" w:rsidRDefault="00C57099" w:rsidP="00C57099">
      <w:pPr>
        <w:pStyle w:val="ProductList-SubSubSectionHeading"/>
        <w:outlineLvl w:val="1"/>
      </w:pPr>
      <w:bookmarkStart w:id="60" w:name="_Toc507768547"/>
      <w:bookmarkStart w:id="61" w:name="_Toc23256121"/>
      <w:r>
        <w:t>Drugo</w:t>
      </w:r>
      <w:bookmarkEnd w:id="60"/>
      <w:bookmarkEnd w:id="61"/>
    </w:p>
    <w:p w14:paraId="66221BFD" w14:textId="77777777" w:rsidR="00AD5F09" w:rsidRPr="00C57099" w:rsidRDefault="00AD5F09" w:rsidP="00C57099">
      <w:pPr>
        <w:pStyle w:val="ProductList-Body"/>
        <w:ind w:left="158"/>
        <w:rPr>
          <w:b/>
          <w:color w:val="0072C6"/>
        </w:rPr>
      </w:pPr>
      <w:bookmarkStart w:id="62" w:name="NonMicrosoftProducts"/>
      <w:r w:rsidRPr="00C57099">
        <w:rPr>
          <w:b/>
          <w:color w:val="0072C6"/>
        </w:rPr>
        <w:t>Izdelki, ki niso Microsoftovi</w:t>
      </w:r>
    </w:p>
    <w:bookmarkEnd w:id="62"/>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w:t>
      </w:r>
      <w:r>
        <w:lastRenderedPageBreak/>
        <w:t xml:space="preserve">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3E49EDEE" w14:textId="77777777" w:rsidR="004A61F2" w:rsidRPr="0006694D" w:rsidRDefault="004A61F2" w:rsidP="004A61F2">
      <w:pPr>
        <w:pStyle w:val="ProductList-Body"/>
        <w:ind w:left="158" w:hanging="158"/>
        <w:rPr>
          <w:b/>
          <w:color w:val="0072C6"/>
        </w:rPr>
      </w:pPr>
      <w:bookmarkStart w:id="63" w:name="GeneralTerms_Previews"/>
      <w:r>
        <w:rPr>
          <w:b/>
          <w:color w:val="0072C6"/>
        </w:rPr>
        <w:t>Preskusne različice</w:t>
      </w:r>
    </w:p>
    <w:p w14:paraId="3539A53E" w14:textId="77777777" w:rsidR="004A61F2" w:rsidRDefault="004A61F2" w:rsidP="00A24C06">
      <w:pPr>
        <w:pStyle w:val="ProductList-Body"/>
        <w:tabs>
          <w:tab w:val="clear" w:pos="158"/>
          <w:tab w:val="left" w:pos="22"/>
        </w:tabs>
        <w:ind w:firstLine="22"/>
      </w:pPr>
      <w:r>
        <w:t xml:space="preserve">PRESKUSNE RAZLIČICE SO NA VOLJO „KAKRŠNE SO“, „Z VSEMI NAPAKAMI“ IN „KOT SO NA VOLJO“, kot je opisano tukaj. Za preskusne različice morda ne bo na voljo podpora za stranke. Preskusne različice lahko kadar koli in brez prejšnjega obvestila spremenimo ali jih nehamo ponujati. Prav tako se lahko odločimo, da preskusna različica storitve komercialno ne bo splošno razpoložljiva. </w:t>
      </w:r>
    </w:p>
    <w:p w14:paraId="7F8516EF" w14:textId="77777777" w:rsidR="004A61F2" w:rsidRDefault="004A61F2" w:rsidP="004A61F2">
      <w:pPr>
        <w:pStyle w:val="ProductList-Body"/>
        <w:ind w:left="180" w:hanging="158"/>
      </w:pPr>
    </w:p>
    <w:p w14:paraId="2FCDBFBE" w14:textId="77777777" w:rsidR="004A61F2" w:rsidRDefault="004A61F2" w:rsidP="004A61F2">
      <w:pPr>
        <w:pStyle w:val="ProductList-Body"/>
        <w:ind w:left="180" w:hanging="158"/>
      </w:pPr>
      <w:r>
        <w:t xml:space="preserve">Če ni v ločeni pogodbi določeno drugače, preskusne različice niso vključene v pogodbo o ravni storitve za ustrezno spletno storitev. </w:t>
      </w:r>
    </w:p>
    <w:p w14:paraId="0341ABAD" w14:textId="77777777" w:rsidR="004A61F2" w:rsidRDefault="004A61F2" w:rsidP="004A61F2">
      <w:pPr>
        <w:pStyle w:val="ProductList-Body"/>
        <w:ind w:left="180" w:hanging="158"/>
      </w:pPr>
    </w:p>
    <w:p w14:paraId="0963C28D" w14:textId="77777777" w:rsidR="004A61F2" w:rsidRDefault="004A61F2" w:rsidP="00A24C06">
      <w:pPr>
        <w:pStyle w:val="ProductList-Body"/>
        <w:tabs>
          <w:tab w:val="clear" w:pos="158"/>
          <w:tab w:val="left" w:pos="22"/>
        </w:tabs>
        <w:ind w:firstLine="22"/>
      </w:pPr>
      <w:r>
        <w:t>Posredovanje „povratnih informacij“ (predlogov, pripomb, povratnih informacij, zamisli ali znanja v kakršni koli obliki) o preskusnih različicah Microsoftu je prostovoljno. Microsoft nima nobene obveznosti objaviti ali uporabiti kakršnih koli povratnih informacij. S posredovanjem povratnih informacij Microsoftu stranka (in vsak, ki prek nje posreduje povratne informacije) Microsoftu in njegovim lastniško povezanim podjetjem na podlagi vseh pravic intelektualne lastnine, ki so v njeni lasti ali pod njenim nadzorom (in v lasti ali pod nadzorom oseb, ki jih posredujejo prej njega), nepreklicno in trajno podeljuje svetovno, neizključno, v celoti plačano in prenosljivo licenco in pravico, ki jo je mogoče nadalje licencirati in brez plačila tantiem dovoljuje, da povratne informacije brez pripisovanja izvora in za poljuben namen izdelujejo, uporabljajo, reproducirajo, iz njih pripravljajo izpeljana dela, jih distribuirajo, javno predvajajo, javno prikazujejo, oddajajo in drugače komercialno uporabljajo (tudi z združevanjem ali povezovanjem izdelkov, storitev ali tehnologij, ki so odvisne od povratnih informacij ali jih vključujejo, z drugimi izdelki, storitvami ali tehnologijami Microsofta ali drugih).</w:t>
      </w:r>
    </w:p>
    <w:p w14:paraId="532B3F44" w14:textId="77777777" w:rsidR="004A61F2" w:rsidRDefault="004A61F2" w:rsidP="004A61F2">
      <w:pPr>
        <w:pStyle w:val="ProductList-Body"/>
        <w:ind w:left="180" w:hanging="158"/>
      </w:pPr>
    </w:p>
    <w:p w14:paraId="3D26EC56" w14:textId="77110702" w:rsidR="004A61F2" w:rsidRDefault="004A61F2" w:rsidP="00A24C06">
      <w:pPr>
        <w:pStyle w:val="ProductList-Body"/>
        <w:tabs>
          <w:tab w:val="clear" w:pos="158"/>
          <w:tab w:val="left" w:pos="0"/>
        </w:tabs>
      </w:pPr>
      <w:r>
        <w:t>Stranka jamči, da 1) ne bo posredovala povratnih informacij, za katere velja licenca, ki od Microsofta zahteva, da zaradi tega, ker je uveljavil katero koli od zgoraj navedenih pravic v povratnih informacijah stranke kar koli licencira tretjim osebam; in 2) je lastnik vseh pravic do teh povratnih informacij ali jih drugače nadzira in da za nobeno od teh povratnih informacij ne veljajo kakršne koli pravice tretjih oseb (vključno z morebitnimi osebnostnimi pravicami ali pravicami do objavljanja).</w:t>
      </w:r>
    </w:p>
    <w:p w14:paraId="6346D7C7" w14:textId="77777777" w:rsidR="00A24C06" w:rsidRDefault="00A24C06" w:rsidP="00A24C06">
      <w:pPr>
        <w:pStyle w:val="ProductList-Body"/>
        <w:tabs>
          <w:tab w:val="clear" w:pos="158"/>
          <w:tab w:val="left" w:pos="0"/>
        </w:tabs>
      </w:pPr>
    </w:p>
    <w:p w14:paraId="1945653A" w14:textId="77777777" w:rsidR="004A61F2" w:rsidRPr="004C41FC" w:rsidRDefault="004A61F2" w:rsidP="004A61F2">
      <w:pPr>
        <w:pStyle w:val="ProductList-Body"/>
        <w:keepNext/>
        <w:ind w:left="158" w:hanging="158"/>
      </w:pPr>
      <w:r>
        <w:rPr>
          <w:b/>
          <w:color w:val="0072C6"/>
        </w:rPr>
        <w:t>Konkurenčno primerjalno preskušanje</w:t>
      </w:r>
    </w:p>
    <w:p w14:paraId="16492E93" w14:textId="77777777" w:rsidR="004A61F2" w:rsidRDefault="004A61F2" w:rsidP="00A24C06">
      <w:pPr>
        <w:pStyle w:val="ProductList-Body"/>
        <w:tabs>
          <w:tab w:val="clear" w:pos="158"/>
          <w:tab w:val="left" w:pos="0"/>
        </w:tabs>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08C8257" w14:textId="77777777" w:rsidR="004A61F2" w:rsidRDefault="004A61F2" w:rsidP="004A61F2">
      <w:pPr>
        <w:pStyle w:val="ProductList-Body"/>
        <w:ind w:left="158" w:hanging="158"/>
      </w:pPr>
    </w:p>
    <w:p w14:paraId="7970FB46" w14:textId="77777777" w:rsidR="004A61F2" w:rsidRPr="00AF1A25" w:rsidRDefault="004A61F2" w:rsidP="004A61F2">
      <w:pPr>
        <w:pStyle w:val="ProductList-Body"/>
        <w:keepNext/>
        <w:ind w:left="158" w:hanging="158"/>
        <w:rPr>
          <w:b/>
          <w:color w:val="0072C6"/>
        </w:rPr>
      </w:pPr>
      <w:r>
        <w:rPr>
          <w:b/>
          <w:bCs/>
          <w:color w:val="0072C6"/>
        </w:rPr>
        <w:t>Stranke v vladnih ustanovah</w:t>
      </w:r>
    </w:p>
    <w:bookmarkEnd w:id="63"/>
    <w:p w14:paraId="7E64AB0E" w14:textId="77777777" w:rsidR="004A61F2" w:rsidRDefault="004A61F2" w:rsidP="004A61F2">
      <w:pPr>
        <w:pStyle w:val="ProductList-Body"/>
        <w:ind w:left="180" w:hanging="158"/>
      </w:pPr>
      <w:r>
        <w:t xml:space="preserve">Če je stranka vladna ustanova, potem za vse spletne storitve, ki so stranki zagotovljene brezplačno, veljajo naslednji pogoji: </w:t>
      </w:r>
    </w:p>
    <w:p w14:paraId="77033763" w14:textId="77777777" w:rsidR="004A61F2" w:rsidRDefault="004A61F2" w:rsidP="00DC4F85">
      <w:pPr>
        <w:pStyle w:val="ProductList-Body"/>
        <w:numPr>
          <w:ilvl w:val="0"/>
          <w:numId w:val="15"/>
        </w:numPr>
        <w:ind w:left="720"/>
      </w:pPr>
      <w:r>
        <w:t xml:space="preserve">Microsoft se odpoveduje vsem in vsakršnim pravicam do nadomestila za spletne storitve od stranke. </w:t>
      </w:r>
    </w:p>
    <w:p w14:paraId="5170C22E" w14:textId="4D9E2042" w:rsidR="004A61F2" w:rsidRDefault="004A61F2" w:rsidP="00DC4F85">
      <w:pPr>
        <w:pStyle w:val="ProductList-Body"/>
        <w:numPr>
          <w:ilvl w:val="0"/>
          <w:numId w:val="15"/>
        </w:numPr>
        <w:ind w:left="720"/>
      </w:pPr>
      <w:r>
        <w:t>Microsoft in stranka skladno z upoštevnimi zakoni in predpisi potrjujeta, da so spletne storitve za izključno dobro in uporabo stranke ter ne za osebno dobro ali uporabo katerega koli posameznega vladnega uslužbenca.</w:t>
      </w:r>
    </w:p>
    <w:p w14:paraId="180F0594" w14:textId="77777777" w:rsidR="00B33EE3" w:rsidRDefault="00B33EE3" w:rsidP="00B33EE3">
      <w:pPr>
        <w:pStyle w:val="ProductList-Body"/>
        <w:keepNext/>
        <w:ind w:left="158" w:hanging="158"/>
        <w:rPr>
          <w:b/>
          <w:bCs/>
          <w:color w:val="0072C6"/>
        </w:rPr>
      </w:pPr>
    </w:p>
    <w:p w14:paraId="64910693" w14:textId="0853F5F2" w:rsidR="00B33EE3" w:rsidRDefault="00B33EE3" w:rsidP="00B33EE3">
      <w:pPr>
        <w:pStyle w:val="ProductList-Body"/>
        <w:keepNext/>
        <w:ind w:left="158" w:hanging="158"/>
        <w:rPr>
          <w:b/>
          <w:bCs/>
          <w:color w:val="0072C6"/>
        </w:rPr>
      </w:pPr>
      <w:r>
        <w:rPr>
          <w:b/>
          <w:bCs/>
          <w:color w:val="0072C6"/>
        </w:rPr>
        <w:t>Nemške spletne storitve</w:t>
      </w:r>
    </w:p>
    <w:p w14:paraId="464873D8" w14:textId="1355CF3E" w:rsidR="00B33EE3" w:rsidRDefault="00B33EE3" w:rsidP="00B33EE3">
      <w:pPr>
        <w:pStyle w:val="ProductList-Body"/>
      </w:pPr>
      <w:r>
        <w:t xml:space="preserve">Za uporabo nemških spletnih storitev nadalje veljajo pogoji posebej za ponudbo, ki so na voljo tukaj: </w:t>
      </w:r>
      <w:hyperlink r:id="rId26" w:history="1">
        <w:r>
          <w:rPr>
            <w:rStyle w:val="Hyperlink"/>
          </w:rPr>
          <w:t>https://aka.ms/MCAGermanSupplement</w:t>
        </w:r>
      </w:hyperlink>
      <w:r>
        <w:rPr>
          <w:rStyle w:val="Hyperlink"/>
        </w:rPr>
        <w:t>.</w:t>
      </w:r>
    </w:p>
    <w:p w14:paraId="1F953744" w14:textId="77777777" w:rsidR="00982C4A" w:rsidRPr="00903BB7" w:rsidRDefault="007D25CC"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D43DD80" w14:textId="77777777" w:rsidR="00730B3A" w:rsidRDefault="00730B3A" w:rsidP="00A914BF">
      <w:pPr>
        <w:pStyle w:val="ProductList-Body"/>
      </w:pPr>
    </w:p>
    <w:p w14:paraId="5B4C399B" w14:textId="780685B1" w:rsidR="00982C4A" w:rsidRPr="009E4752" w:rsidRDefault="00982C4A" w:rsidP="00A914BF">
      <w:pPr>
        <w:pStyle w:val="ProductList-Body"/>
        <w:sectPr w:rsidR="00982C4A" w:rsidRPr="009E4752" w:rsidSect="00A61B2A">
          <w:pgSz w:w="12240" w:h="15840"/>
          <w:pgMar w:top="1440" w:right="720" w:bottom="1440" w:left="720" w:header="720" w:footer="720" w:gutter="0"/>
          <w:cols w:space="720"/>
          <w:titlePg/>
          <w:docGrid w:linePitch="360"/>
        </w:sectPr>
      </w:pPr>
    </w:p>
    <w:p w14:paraId="5D0FF416" w14:textId="77777777" w:rsidR="00C57099" w:rsidRDefault="00C57099" w:rsidP="00C57099">
      <w:pPr>
        <w:pStyle w:val="ProductList-SectionHeading"/>
        <w:tabs>
          <w:tab w:val="center" w:pos="5400"/>
        </w:tabs>
        <w:outlineLvl w:val="0"/>
      </w:pPr>
      <w:bookmarkStart w:id="64" w:name="_Toc507239504"/>
      <w:bookmarkStart w:id="65" w:name="_Toc23256122"/>
      <w:r>
        <w:lastRenderedPageBreak/>
        <w:t>Pogoji za varstvo podatkov</w:t>
      </w:r>
      <w:bookmarkEnd w:id="64"/>
      <w:bookmarkEnd w:id="65"/>
    </w:p>
    <w:p w14:paraId="597F9593" w14:textId="77777777" w:rsidR="00C57099" w:rsidRDefault="00C57099" w:rsidP="00C57099">
      <w:pPr>
        <w:pStyle w:val="ProductList-Body"/>
        <w:spacing w:after="120"/>
        <w:sectPr w:rsidR="00C57099" w:rsidSect="00A61B2A">
          <w:footerReference w:type="default" r:id="rId27"/>
          <w:footerReference w:type="first" r:id="rId28"/>
          <w:pgSz w:w="12240" w:h="15840"/>
          <w:pgMar w:top="1440" w:right="720" w:bottom="1440" w:left="720" w:header="720" w:footer="720" w:gutter="0"/>
          <w:cols w:space="720"/>
          <w:titlePg/>
          <w:docGrid w:linePitch="360"/>
        </w:sectPr>
      </w:pPr>
      <w:r>
        <w:t>Ta razdelek pogojev za spletne storitve ima naslednje podrazdelke:</w:t>
      </w:r>
    </w:p>
    <w:p w14:paraId="27B58359" w14:textId="77777777" w:rsidR="00C57099" w:rsidRDefault="00C57099" w:rsidP="00DC4F85">
      <w:pPr>
        <w:pStyle w:val="ProductList-Body"/>
        <w:numPr>
          <w:ilvl w:val="0"/>
          <w:numId w:val="12"/>
        </w:numPr>
      </w:pPr>
      <w:r>
        <w:t>Obseg</w:t>
      </w:r>
    </w:p>
    <w:p w14:paraId="797CC55F" w14:textId="77777777" w:rsidR="00C57099" w:rsidRDefault="00C57099" w:rsidP="00DC4F85">
      <w:pPr>
        <w:pStyle w:val="ProductList-Body"/>
        <w:numPr>
          <w:ilvl w:val="0"/>
          <w:numId w:val="12"/>
        </w:numPr>
      </w:pPr>
      <w:r>
        <w:t>Obdelava podatkov strank; lastništvo</w:t>
      </w:r>
    </w:p>
    <w:p w14:paraId="42ACB7C3" w14:textId="77777777" w:rsidR="00C57099" w:rsidRDefault="00C57099" w:rsidP="00DC4F85">
      <w:pPr>
        <w:pStyle w:val="ProductList-Body"/>
        <w:numPr>
          <w:ilvl w:val="0"/>
          <w:numId w:val="12"/>
        </w:numPr>
      </w:pPr>
      <w:r>
        <w:t>Razkritje podatkov strank</w:t>
      </w:r>
    </w:p>
    <w:p w14:paraId="77127D31" w14:textId="77777777" w:rsidR="00C57099" w:rsidRDefault="00C57099" w:rsidP="00DC4F85">
      <w:pPr>
        <w:pStyle w:val="ProductList-Body"/>
        <w:numPr>
          <w:ilvl w:val="0"/>
          <w:numId w:val="12"/>
        </w:numPr>
      </w:pPr>
      <w:r>
        <w:t>Obdelava osebnih podatkov; Splošna uredba o varstvu podatkov</w:t>
      </w:r>
    </w:p>
    <w:p w14:paraId="1B59BA56" w14:textId="77777777" w:rsidR="00C57099" w:rsidRDefault="00C57099" w:rsidP="00DC4F85">
      <w:pPr>
        <w:pStyle w:val="ProductList-Body"/>
        <w:numPr>
          <w:ilvl w:val="0"/>
          <w:numId w:val="12"/>
        </w:numPr>
      </w:pPr>
      <w:r>
        <w:t>Varnost podatkov</w:t>
      </w:r>
    </w:p>
    <w:p w14:paraId="5C4E40B2" w14:textId="77777777" w:rsidR="00C57099" w:rsidRDefault="00C57099" w:rsidP="00DC4F85">
      <w:pPr>
        <w:pStyle w:val="ProductList-Body"/>
        <w:numPr>
          <w:ilvl w:val="0"/>
          <w:numId w:val="12"/>
        </w:numPr>
      </w:pPr>
      <w:r>
        <w:t>Obvestilo o kršitvi varnosti</w:t>
      </w:r>
    </w:p>
    <w:p w14:paraId="4114C322" w14:textId="77777777" w:rsidR="00C57099" w:rsidRDefault="00C57099" w:rsidP="00DC4F85">
      <w:pPr>
        <w:pStyle w:val="ProductList-Body"/>
        <w:numPr>
          <w:ilvl w:val="0"/>
          <w:numId w:val="12"/>
        </w:numPr>
      </w:pPr>
      <w:r>
        <w:t>Prenosi in lokacija podatkov</w:t>
      </w:r>
    </w:p>
    <w:p w14:paraId="548EBA5B" w14:textId="77777777" w:rsidR="00C57099" w:rsidRDefault="00C57099" w:rsidP="00DC4F85">
      <w:pPr>
        <w:pStyle w:val="ProductList-Body"/>
        <w:numPr>
          <w:ilvl w:val="0"/>
          <w:numId w:val="12"/>
        </w:numPr>
      </w:pPr>
      <w:r>
        <w:t>Hranjenje in izbris podatkov</w:t>
      </w:r>
    </w:p>
    <w:p w14:paraId="02900815" w14:textId="77777777" w:rsidR="00C57099" w:rsidRDefault="00C57099" w:rsidP="00DC4F85">
      <w:pPr>
        <w:pStyle w:val="ProductList-Body"/>
        <w:numPr>
          <w:ilvl w:val="0"/>
          <w:numId w:val="12"/>
        </w:numPr>
      </w:pPr>
      <w:r>
        <w:t>Obdelovalčeva zaveza k zaupnosti</w:t>
      </w:r>
    </w:p>
    <w:p w14:paraId="6A92CAFE" w14:textId="66BB62D6" w:rsidR="00C57099" w:rsidRPr="00C83150" w:rsidRDefault="00C57099" w:rsidP="00DC4F85">
      <w:pPr>
        <w:pStyle w:val="ProductList-Body"/>
        <w:numPr>
          <w:ilvl w:val="0"/>
          <w:numId w:val="12"/>
        </w:numPr>
      </w:pPr>
      <w:r>
        <w:t>Obvestilo o uporabi podobdelovalcev in njihov nadzor</w:t>
      </w:r>
    </w:p>
    <w:p w14:paraId="1C82696A" w14:textId="77777777" w:rsidR="00C57099" w:rsidRDefault="00C57099" w:rsidP="00DC4F85">
      <w:pPr>
        <w:pStyle w:val="ProductList-Body"/>
        <w:numPr>
          <w:ilvl w:val="0"/>
          <w:numId w:val="12"/>
        </w:numPr>
      </w:pPr>
      <w:r>
        <w:t>Izobraževalne ustanove</w:t>
      </w:r>
    </w:p>
    <w:p w14:paraId="3D49DC19" w14:textId="77777777" w:rsidR="007F5C6C" w:rsidRDefault="007F5C6C" w:rsidP="00DC4F85">
      <w:pPr>
        <w:pStyle w:val="ProductList-Body"/>
        <w:numPr>
          <w:ilvl w:val="0"/>
          <w:numId w:val="12"/>
        </w:numPr>
      </w:pPr>
      <w:r>
        <w:t>Pogodba s stranko za storitve CJIS</w:t>
      </w:r>
    </w:p>
    <w:p w14:paraId="5212CAA5" w14:textId="77777777" w:rsidR="00C57099" w:rsidRDefault="00C57099" w:rsidP="00DC4F85">
      <w:pPr>
        <w:pStyle w:val="ProductList-Body"/>
        <w:numPr>
          <w:ilvl w:val="0"/>
          <w:numId w:val="12"/>
        </w:numPr>
      </w:pPr>
      <w:r>
        <w:t>HIPAA Business Associate</w:t>
      </w:r>
    </w:p>
    <w:p w14:paraId="35F4EC31" w14:textId="77777777" w:rsidR="00C57099" w:rsidRDefault="00C57099" w:rsidP="00DC4F85">
      <w:pPr>
        <w:pStyle w:val="ProductList-Body"/>
        <w:numPr>
          <w:ilvl w:val="0"/>
          <w:numId w:val="12"/>
        </w:numPr>
      </w:pPr>
      <w:r>
        <w:t>Stik z Microsoftom</w:t>
      </w:r>
    </w:p>
    <w:p w14:paraId="1015DBE3" w14:textId="77777777" w:rsidR="00C57099" w:rsidRDefault="00C57099" w:rsidP="00DC4F85">
      <w:pPr>
        <w:pStyle w:val="ProductList-Body"/>
        <w:numPr>
          <w:ilvl w:val="0"/>
          <w:numId w:val="12"/>
        </w:numPr>
      </w:pPr>
      <w:r>
        <w:t>Dodatek A – Osnovne spletne storitve</w:t>
      </w:r>
    </w:p>
    <w:p w14:paraId="31A13CE7" w14:textId="77777777" w:rsidR="00C57099" w:rsidRDefault="00C57099" w:rsidP="00DC4F85">
      <w:pPr>
        <w:pStyle w:val="ProductList-Body"/>
        <w:numPr>
          <w:ilvl w:val="0"/>
          <w:numId w:val="12"/>
        </w:numPr>
        <w:sectPr w:rsidR="00C57099" w:rsidSect="00425EE9">
          <w:type w:val="continuous"/>
          <w:pgSz w:w="12240" w:h="15840"/>
          <w:pgMar w:top="1440" w:right="720" w:bottom="1440" w:left="720" w:header="720" w:footer="720" w:gutter="0"/>
          <w:cols w:num="2" w:space="720"/>
          <w:titlePg/>
          <w:docGrid w:linePitch="360"/>
        </w:sectPr>
      </w:pPr>
      <w:bookmarkStart w:id="66" w:name="_Toc431459502"/>
      <w:bookmarkStart w:id="67" w:name="_Toc507239505"/>
      <w:r>
        <w:t xml:space="preserve">Dodatek B – Varnostni </w:t>
      </w:r>
      <w:bookmarkEnd w:id="66"/>
      <w:bookmarkEnd w:id="67"/>
      <w:r>
        <w:t>ukrepi</w:t>
      </w:r>
    </w:p>
    <w:p w14:paraId="6E533CAF" w14:textId="0E9A0F95" w:rsidR="00C57099" w:rsidRDefault="00C57099" w:rsidP="00C57099">
      <w:pPr>
        <w:pStyle w:val="ProductList-Body"/>
        <w:ind w:left="360"/>
      </w:pPr>
    </w:p>
    <w:p w14:paraId="0A4BF2AC" w14:textId="77777777" w:rsidR="00C57099" w:rsidRDefault="00C57099" w:rsidP="00C57099">
      <w:pPr>
        <w:pStyle w:val="ProductList-SubSubSectionHeading"/>
        <w:outlineLvl w:val="1"/>
      </w:pPr>
      <w:bookmarkStart w:id="68" w:name="_Toc507768549"/>
      <w:bookmarkStart w:id="69" w:name="_Toc23256123"/>
      <w:r>
        <w:t>Obseg</w:t>
      </w:r>
      <w:bookmarkEnd w:id="68"/>
      <w:bookmarkEnd w:id="69"/>
    </w:p>
    <w:p w14:paraId="01896E90" w14:textId="77777777" w:rsidR="001F7477" w:rsidRPr="00931AE7" w:rsidRDefault="001F7477" w:rsidP="001F7477">
      <w:pPr>
        <w:pStyle w:val="ProductList-Body"/>
      </w:pPr>
      <w:r>
        <w:t xml:space="preserve">Pogoji v tem razdelku („Pogoji za varstvo podatkov“) veljajo za vse spletne storitve, razen za platformo Bing Maps Mobile Asset Management, Bing Maps Transactions and Users, storitve iskanja Bing, GitHub Enterprise, LinkedIn Sales Navigator, Microsoft Azure Stack, podatkovno povezavo programa Microsoft Graph za neodvisne razvijalce programske opreme, Microsoft Genomics in Visual Studio App Center, za katere veljajo pogoji za zasebnost in varnost v upoštevnih </w:t>
      </w:r>
      <w:hyperlink w:anchor="OnlineServiceSpecificTerms" w:tooltip="Pogoji posebej za spletne storitve" w:history="1">
        <w:r>
          <w:rPr>
            <w:rStyle w:val="Hyperlink"/>
          </w:rPr>
          <w:t>pogojih posebej za spletne storitve</w:t>
        </w:r>
      </w:hyperlink>
      <w:r>
        <w:t>.</w:t>
      </w:r>
    </w:p>
    <w:p w14:paraId="661E8700" w14:textId="77777777" w:rsidR="00C57099" w:rsidRDefault="00C57099" w:rsidP="00C57099">
      <w:pPr>
        <w:pStyle w:val="ProductList-Body"/>
      </w:pPr>
    </w:p>
    <w:p w14:paraId="3C2DECC8" w14:textId="179BBD72" w:rsidR="00C57099" w:rsidRDefault="00C57099" w:rsidP="00C57099">
      <w:pPr>
        <w:pStyle w:val="ProductList-Body"/>
      </w:pPr>
      <w:r>
        <w:t>Za preskusne različice so morda uporabljeni manjši ali drugačni postopki za zaščito zasebnosti in varnostni ukrepi od tistih, ki so po navadi prisotni v spletnih storitvah. Če ni drugače navedeno, predogledi niso vključeni v pogodbo o ravni storitve za ustrezno spletno storitev in stranka predogledov ne sme uporabljati za obdelavo osebnih podatkov ali drugih podatkov, za katere veljajo pravne ali regulatorne zahteve glede zagotavljanja skladnosti. Naslednji pogoji v tem razdelku (</w:t>
      </w:r>
      <w:r w:rsidR="00425EE9" w:rsidRPr="009E4752">
        <w:t>»</w:t>
      </w:r>
      <w:r>
        <w:t>Pogoji za varstvo podatkov</w:t>
      </w:r>
      <w:r w:rsidR="00E63885">
        <w:t>«</w:t>
      </w:r>
      <w:r>
        <w:t>) ne veljajo za predoglede: Obdelava osebnih podatkov; GDPR, Varnost podatkov in HIPAA Business Associate.</w:t>
      </w:r>
    </w:p>
    <w:p w14:paraId="48E19012" w14:textId="77777777" w:rsidR="00C57099" w:rsidRDefault="00C57099" w:rsidP="00C57099">
      <w:pPr>
        <w:pStyle w:val="ProductList-Body"/>
      </w:pPr>
    </w:p>
    <w:p w14:paraId="3C007A18" w14:textId="77777777" w:rsidR="00385DA7" w:rsidRDefault="007D25CC" w:rsidP="00385DA7">
      <w:pPr>
        <w:pStyle w:val="ProductList-Body"/>
      </w:pPr>
      <w:hyperlink w:anchor="Dodatek 1" w:tooltip="Dodatek 1" w:history="1">
        <w:r w:rsidR="00385DA7">
          <w:rPr>
            <w:rStyle w:val="Hyperlink"/>
          </w:rPr>
          <w:t>Dodatek 1</w:t>
        </w:r>
      </w:hyperlink>
      <w:r w:rsidR="00385DA7">
        <w:t xml:space="preserve"> vključuje pogoje, ki veljajo za strokovne storitve, vključno z zasebnostjo in varnostjo podatkov za strokovne storitve in osebnih podatkov v povezavi z zagotavljanjem teh storitev. Pogoji tega razdelka (»Pogoji za varstvo podatkov«) torej ne veljajo za zagotavljanje strokovnih storitev, razen če je v </w:t>
      </w:r>
      <w:hyperlink w:anchor="Dodatek 1" w:tooltip="Dodatek 1" w:history="1">
        <w:r w:rsidR="00385DA7">
          <w:rPr>
            <w:rStyle w:val="Hyperlink"/>
          </w:rPr>
          <w:t>dodatku 1</w:t>
        </w:r>
      </w:hyperlink>
      <w:r w:rsidR="00385DA7">
        <w:t xml:space="preserve"> izrecno določeno, da veljajo.</w:t>
      </w:r>
    </w:p>
    <w:p w14:paraId="6CA8E14A" w14:textId="77777777" w:rsidR="00C57099" w:rsidRDefault="00C57099" w:rsidP="00C57099">
      <w:pPr>
        <w:pStyle w:val="ProductList-Body"/>
      </w:pPr>
    </w:p>
    <w:p w14:paraId="25D7D057" w14:textId="77777777" w:rsidR="00C57099" w:rsidRDefault="00C57099" w:rsidP="00C57099">
      <w:pPr>
        <w:pStyle w:val="ProductList-SubSubSectionHeading"/>
        <w:outlineLvl w:val="1"/>
      </w:pPr>
      <w:bookmarkStart w:id="70" w:name="_Toc507768550"/>
      <w:bookmarkStart w:id="71" w:name="_Toc23256124"/>
      <w:r>
        <w:t>Obdelava podatkov strank; lastništvo</w:t>
      </w:r>
      <w:bookmarkEnd w:id="70"/>
      <w:bookmarkEnd w:id="71"/>
    </w:p>
    <w:p w14:paraId="63606834" w14:textId="77777777" w:rsidR="00C57099" w:rsidRDefault="00C57099" w:rsidP="00C57099">
      <w:pPr>
        <w:pStyle w:val="ProductList-Body"/>
      </w:pPr>
      <w:r>
        <w:t>Podatki strank bodo uporabljeni ali drugače obdelani samo za zagotavljanje spletnih storitev stranki, vključno z nameni, ki so združljivi z zagotavljanjem teh storitev. Microsoft podatkov strank ne bo uporabil ali drugače obdelal za kakršne koli namene oglaševanja ali podobne komercialne namene in iz njih ne bo pridobival informacij za te namene. Med pogodbenima strankama velja, da stranka obdrži vse pravice, lastništvo in zahteve v podatkih strank in do njih. Microsoft ne pridobi nobenih pravic do podatkov strank, razen pravic, ki jih stranka podeli Microsoftu za zagotavljanje spletnih storitev stranki. Ta odstavek ne vpliva na Microsoftove pravice v programski opremi ali storitvah, za katere Microsoft stranki podeli licenco.</w:t>
      </w:r>
    </w:p>
    <w:p w14:paraId="048A817D" w14:textId="77777777" w:rsidR="00C57099" w:rsidRDefault="00C57099" w:rsidP="00C57099">
      <w:pPr>
        <w:pStyle w:val="ProductList-Body"/>
      </w:pPr>
    </w:p>
    <w:p w14:paraId="2CC91DCB" w14:textId="77777777" w:rsidR="00385DA7" w:rsidRDefault="00385DA7" w:rsidP="00385DA7">
      <w:pPr>
        <w:pStyle w:val="ProductList-SubSubSectionHeading"/>
        <w:outlineLvl w:val="1"/>
      </w:pPr>
      <w:bookmarkStart w:id="72" w:name="_Toc507768551"/>
      <w:bookmarkStart w:id="73" w:name="_Toc6563800"/>
      <w:bookmarkStart w:id="74" w:name="_Toc8395011"/>
      <w:bookmarkStart w:id="75" w:name="_Toc13858350"/>
      <w:bookmarkStart w:id="76" w:name="_Toc23256125"/>
      <w:r>
        <w:t>Razkritje podatkov strank</w:t>
      </w:r>
      <w:bookmarkEnd w:id="72"/>
      <w:bookmarkEnd w:id="73"/>
      <w:bookmarkEnd w:id="74"/>
      <w:r>
        <w:t xml:space="preserve"> in osebnih podatkov</w:t>
      </w:r>
      <w:bookmarkEnd w:id="75"/>
      <w:bookmarkEnd w:id="76"/>
    </w:p>
    <w:p w14:paraId="3A88B316" w14:textId="77777777" w:rsidR="00385DA7" w:rsidRDefault="00385DA7" w:rsidP="00385DA7">
      <w:pPr>
        <w:pStyle w:val="ProductList-Body"/>
        <w:spacing w:after="120"/>
      </w:pPr>
      <w:r>
        <w:t xml:space="preserve">Microsoft podatkov strank ali osebnih podatkov ne bo razkril zunaj Microsofta ali podružnic oziroma lastniško povezanih podjetij pod njegovim nadzorom, razen kot (1) to zahteva stranka, (2) je opisano v pogojih za spletne storitve ali (3) to zahteva zakonodaja. </w:t>
      </w:r>
    </w:p>
    <w:p w14:paraId="294B31A1" w14:textId="77777777" w:rsidR="00385DA7" w:rsidRDefault="00385DA7" w:rsidP="00385DA7">
      <w:pPr>
        <w:pStyle w:val="ProductList-Body"/>
        <w:spacing w:after="120"/>
      </w:pPr>
      <w:r>
        <w:t>Microsoft podatkov strank ali osebnih podatkov ne bo razkril organom pregona, razen če to zahteva zakonodaja. Če se organi pregona obrnejo na Microsoft z zahtevo za podatke strank ali osebne podatke, jih bomo poskušali preusmeriti, da podatke zahtevajo neposredno od stranke. Če je Microsoft prisiljen podatke strank ali osebne podatke razkriti organom pregona, bo takoj obvestil stranko in ji posredoval kopijo zahteve, razen če mu zakonodaja to prepoveduje.</w:t>
      </w:r>
    </w:p>
    <w:p w14:paraId="44BBB0C6" w14:textId="77777777" w:rsidR="00385DA7" w:rsidRDefault="00385DA7" w:rsidP="00385DA7">
      <w:pPr>
        <w:pStyle w:val="ProductList-Body"/>
        <w:spacing w:after="120"/>
      </w:pPr>
      <w:r>
        <w:t>Microsoft bo ob prejemu zahteve katere koli tretje osebe za podatke strank ali osebne podatke takoj obvestil stranko, razen če to prepoveduje zakonodaja. Microsoft bo zavrnil zahtevo, razen če zakonodaja določa, da ji mora ustreči. Če je zahteva veljavna, bo Microsoft poskušal tretjo osebo preusmeriti, da podatke zahteva neposredno od stranke.</w:t>
      </w:r>
    </w:p>
    <w:p w14:paraId="6F797A1D" w14:textId="77777777" w:rsidR="00385DA7" w:rsidRDefault="00385DA7" w:rsidP="00385DA7">
      <w:pPr>
        <w:pStyle w:val="ProductList-Body"/>
        <w:spacing w:after="120"/>
      </w:pPr>
      <w:r>
        <w:t xml:space="preserve">Microsoft ne bo nobeni tretji osebi zagotovil: (a) neposrednega, posrednega, polnega ali neoviranega dostopa do podatkov strank ali osebnih podatkov; (b) ključev za šifriranje platforme, uporabljenih za zaščito podatkov strank, ali osebnih podatkov oziroma možnosti za odpravo takega šifriranja ali (c) dostopa do podatkov strank ali osebnih podatkov, če ve, da se bodo ti podatki uporabljali za namene, ki se razlikujejo od namenov, navedenih v zahtevi tretje osebe. </w:t>
      </w:r>
    </w:p>
    <w:p w14:paraId="444A814B" w14:textId="77777777" w:rsidR="00C57099" w:rsidRDefault="00C57099" w:rsidP="00C57099">
      <w:pPr>
        <w:pStyle w:val="ProductList-Body"/>
      </w:pPr>
      <w:r>
        <w:t xml:space="preserve">Microsoft lahko v okviru zgornjih prizadevanj tretji osebi posreduje osnovne strankine podatke za stik. </w:t>
      </w:r>
    </w:p>
    <w:p w14:paraId="794EE998" w14:textId="77777777" w:rsidR="00C57099" w:rsidRDefault="00C57099" w:rsidP="00C57099">
      <w:pPr>
        <w:pStyle w:val="ProductList-Body"/>
      </w:pPr>
    </w:p>
    <w:p w14:paraId="636453C5" w14:textId="77777777" w:rsidR="00C57099" w:rsidRDefault="00C57099" w:rsidP="00A51B32">
      <w:pPr>
        <w:pStyle w:val="ProductList-SubSubSectionHeading"/>
        <w:keepNext/>
        <w:outlineLvl w:val="1"/>
      </w:pPr>
      <w:bookmarkStart w:id="77" w:name="_Toc507768552"/>
      <w:bookmarkStart w:id="78" w:name="_Toc23256126"/>
      <w:r>
        <w:lastRenderedPageBreak/>
        <w:t>Obdelava osebnih podatkov; Splošna uredba o varstvu podatkov</w:t>
      </w:r>
      <w:bookmarkEnd w:id="77"/>
      <w:bookmarkEnd w:id="78"/>
    </w:p>
    <w:p w14:paraId="1AEE879B" w14:textId="078E95E3" w:rsidR="00C57099" w:rsidRDefault="00C57099" w:rsidP="00C57099">
      <w:pPr>
        <w:pStyle w:val="ProductList-Body"/>
      </w:pPr>
      <w:r>
        <w:t>Osebni podatki, ki jih stranka v svojem imenu posreduje Microsoftu prek uporabe spletnih storitev ali pa jih v njenem imenu na ta način posreduje nekdo drug, so prav tako podatki strank. Pri strankini uporabi spletnih storitev so lahko ustvarjeni tudi psevdonimizirani identifikatorji, ki so tudi osebni podatki. Če je Microsoft obdelovalec ali podobdelovalec osebnih podatkov, za katere velja GDPR, za to obdelavo veljajo tudi pogoji Splošne uredbe o varstvu podatkov v prilogi 4 in pogodbeni stranki se tudi strinjata z naslednjimi pogoji v tem podrazdelku (</w:t>
      </w:r>
      <w:r w:rsidR="00E63885" w:rsidRPr="009E4752">
        <w:t>»</w:t>
      </w:r>
      <w:r>
        <w:t>Obdelava osebnih podatkov; GDPR</w:t>
      </w:r>
      <w:r w:rsidR="00E63885">
        <w:t>«</w:t>
      </w:r>
      <w:r>
        <w:t>):</w:t>
      </w:r>
    </w:p>
    <w:p w14:paraId="4BD51362" w14:textId="77777777" w:rsidR="00C57099" w:rsidRDefault="00C57099" w:rsidP="00C57099">
      <w:pPr>
        <w:pStyle w:val="ProductList-Body"/>
      </w:pPr>
    </w:p>
    <w:p w14:paraId="48557AC8" w14:textId="77777777" w:rsidR="00C57099" w:rsidRPr="004C41FC" w:rsidRDefault="00C57099" w:rsidP="00C57099">
      <w:pPr>
        <w:pStyle w:val="ProductList-Body"/>
        <w:ind w:left="180"/>
        <w:outlineLvl w:val="2"/>
      </w:pPr>
      <w:r>
        <w:rPr>
          <w:b/>
          <w:bCs/>
          <w:color w:val="0072C6"/>
        </w:rPr>
        <w:t>Vloge in odgovornosti obdelovalca in upravljavca</w:t>
      </w:r>
    </w:p>
    <w:p w14:paraId="12541EE1" w14:textId="77777777" w:rsidR="00C57099" w:rsidRDefault="00C57099" w:rsidP="00C57099">
      <w:pPr>
        <w:pStyle w:val="ProductList-Body"/>
        <w:ind w:left="158"/>
      </w:pPr>
      <w:r>
        <w:t>Stranka in Microsoft se strinjata, da je stranka upravljavec osebnih podatkov in Microsoft obdelovalec teh podatkov, razen kadar (a) stranka deluje kot obdelovalec osebnih podatkov in je v tem primeru je Microsoft podobdelovalec ali (b) je drugače navedeno v pogojih posebej za spletne storitve. Microsoft bo osebne podatke obdelal samo na podlagi dokumentiranih navodil stranke. Stranka se strinja, da njena pogodba o količinskem licenciranju (vključno s PSS) skupaj s strankino uporabo in konfiguracijo funkcij spletnih storitev predstavlja celotna in dokončna dokumentirana navodila Microsoftu za obdelavo osebnih podatkov. Za vsa dodatna ali nadomestna navodila se je treba dogovoriti v skladu s postopkom za spreminjanje strankine pogodbe o količinskem licenciranju. V vseh primerih, kjer velja GDPR in je stranka obdelovalec, stranka Microsoftu jamči, da je njena navodila, vključno z imenovanjem Microsofta kot obdelovalca ali podobdelovalca, odobril ustrezen upravljavec.</w:t>
      </w:r>
    </w:p>
    <w:p w14:paraId="40315782" w14:textId="77777777" w:rsidR="00C57099" w:rsidRDefault="00C57099" w:rsidP="00C57099">
      <w:pPr>
        <w:pStyle w:val="ProductList-Body"/>
        <w:ind w:left="158"/>
      </w:pPr>
    </w:p>
    <w:p w14:paraId="3FF6F1CA" w14:textId="77777777" w:rsidR="00C57099" w:rsidRPr="004C41FC" w:rsidRDefault="00C57099" w:rsidP="00C57099">
      <w:pPr>
        <w:pStyle w:val="ProductList-Body"/>
        <w:ind w:left="180"/>
        <w:outlineLvl w:val="2"/>
      </w:pPr>
      <w:r>
        <w:rPr>
          <w:b/>
          <w:bCs/>
          <w:color w:val="0072C6"/>
        </w:rPr>
        <w:t>Podrobnosti obdelave</w:t>
      </w:r>
    </w:p>
    <w:p w14:paraId="7FA6AADF" w14:textId="77777777" w:rsidR="00C57099" w:rsidRDefault="00C57099" w:rsidP="00C57099">
      <w:pPr>
        <w:pStyle w:val="ProductList-Body"/>
        <w:ind w:left="158"/>
      </w:pPr>
      <w:r>
        <w:t>Pogodbeni stranki potrjujeta in se strinjata, da:</w:t>
      </w:r>
    </w:p>
    <w:p w14:paraId="37F61AB5" w14:textId="77777777" w:rsidR="00C57099" w:rsidRDefault="00C57099" w:rsidP="00DC4F85">
      <w:pPr>
        <w:pStyle w:val="ProductList-Body"/>
        <w:numPr>
          <w:ilvl w:val="0"/>
          <w:numId w:val="13"/>
        </w:numPr>
      </w:pPr>
      <w:r>
        <w:t>je tema obdelave omejena na osebne podatke v obsegu GDPR;</w:t>
      </w:r>
    </w:p>
    <w:p w14:paraId="776B6898" w14:textId="77777777" w:rsidR="00C57099" w:rsidRDefault="00C57099" w:rsidP="00DC4F85">
      <w:pPr>
        <w:pStyle w:val="ProductList-Body"/>
        <w:numPr>
          <w:ilvl w:val="0"/>
          <w:numId w:val="13"/>
        </w:numPr>
      </w:pPr>
      <w:r>
        <w:t>bo obdelava trajala samo, dokler ima stranka pravico do uporabe spletne storitve in dokler niso vsi osebni podatki izbrisani ali vrnjeni skladno z navodili stranke ali pogoji PSS;</w:t>
      </w:r>
    </w:p>
    <w:p w14:paraId="6E987D10" w14:textId="77777777" w:rsidR="00C57099" w:rsidRDefault="00C57099" w:rsidP="00DC4F85">
      <w:pPr>
        <w:pStyle w:val="ProductList-Body"/>
        <w:numPr>
          <w:ilvl w:val="0"/>
          <w:numId w:val="13"/>
        </w:numPr>
      </w:pPr>
      <w:r>
        <w:t>je narava in namen obdelave zagotavljanje spletne storitve v skladu s strankino pogodbo o količinskem licenciranju;</w:t>
      </w:r>
    </w:p>
    <w:p w14:paraId="6B02B3BD" w14:textId="77777777" w:rsidR="00C57099" w:rsidRDefault="00C57099" w:rsidP="00DC4F85">
      <w:pPr>
        <w:pStyle w:val="ProductList-Body"/>
        <w:numPr>
          <w:ilvl w:val="0"/>
          <w:numId w:val="13"/>
        </w:numPr>
      </w:pPr>
      <w:r>
        <w:t>vrste osebnih podatkov, ki jih obdeluje spletna storitev, vključujejo tiste, ki so izrecno navedeni v členu 4 Splošne uredbe o varstvu podatkov; in</w:t>
      </w:r>
    </w:p>
    <w:p w14:paraId="61B64D46" w14:textId="77777777" w:rsidR="00C57099" w:rsidRDefault="00C57099" w:rsidP="00DC4F85">
      <w:pPr>
        <w:pStyle w:val="ProductList-Body"/>
        <w:numPr>
          <w:ilvl w:val="0"/>
          <w:numId w:val="13"/>
        </w:numPr>
        <w:ind w:left="922"/>
      </w:pPr>
      <w:r>
        <w:t>Kategorije posameznikov, na katere se nanašajo osebni podatki, so strankini zastopniki in končni uporabniki, kot so zaposleni, pogodbeniki, sodelavci in stranke.</w:t>
      </w:r>
    </w:p>
    <w:p w14:paraId="29BF5AC3" w14:textId="77777777" w:rsidR="00C57099" w:rsidRPr="00661C51" w:rsidRDefault="00C57099" w:rsidP="00C57099">
      <w:pPr>
        <w:pStyle w:val="ProductList-Body"/>
      </w:pPr>
    </w:p>
    <w:p w14:paraId="2D09A6A2" w14:textId="77777777" w:rsidR="00C57099" w:rsidRPr="004C41FC" w:rsidRDefault="00C57099" w:rsidP="00C57099">
      <w:pPr>
        <w:pStyle w:val="ProductList-Body"/>
        <w:ind w:left="180"/>
        <w:outlineLvl w:val="2"/>
      </w:pPr>
      <w:r>
        <w:rPr>
          <w:b/>
          <w:bCs/>
          <w:color w:val="0072C6"/>
        </w:rPr>
        <w:t>Pravice posameznikov, na katere se nanašajo podatki; pomoč pri zahtevah</w:t>
      </w:r>
    </w:p>
    <w:p w14:paraId="664A6CBE" w14:textId="77777777" w:rsidR="00C57099" w:rsidRDefault="00C57099" w:rsidP="00C57099">
      <w:pPr>
        <w:pStyle w:val="ProductList-Body"/>
        <w:ind w:left="180"/>
      </w:pPr>
      <w:r>
        <w:t>Microsoft bo na način, skladen s funkcijami spletne storitve in Microsoftove vloge kot obdelovalca, stranki dal na voljo osebne podatke posameznikov, na katere se nanašajo osebni podatki, in ji zagotovil možnost izpolnitev zahtev posameznikov, na katere se nanašajo osebni podatki, za uveljavitev pravic, ki jih imajo na podlagi Splošne uredbe o varstvu podatkov. Microsoft upošteva razumne zahteve stranke za pomoč pri njenih odgovorih na take zahteve posameznikov, na katere se nanašajo osebni podatki. Če Microsoft prejme zahtevo strankinega posameznika, na katerega se nanašajo osebni podatki, za uveljavitev ene ali več pravic, ki jih ta ima na podlagi Splošne uredbe o varstvu podatkov v povezavi s tako spletno storitvijo, za katero je Microsoft obdelovalec ali podobdelovalec podatkov, bo Microsoft posameznika, na katerega se nanašajo osebni podatki, usmeril, da zahtevo naslovi neposredno na stranko. Stranka bo odgovorna za odgovarjanje na morebitne take zahteve, vključno z uporabo funkcij spletne storitve, kjer je potrebno. Microsoft upošteva razumne zahteve stranke za pomoč pri njenih odgovorih na take zahteve posameznikov, na katere se nanašajo osebni podatki.</w:t>
      </w:r>
    </w:p>
    <w:p w14:paraId="503A9156" w14:textId="77777777" w:rsidR="00C57099" w:rsidRDefault="00C57099" w:rsidP="00C57099">
      <w:pPr>
        <w:pStyle w:val="ProductList-Body"/>
        <w:ind w:left="180"/>
      </w:pPr>
    </w:p>
    <w:p w14:paraId="71E661B0" w14:textId="77777777" w:rsidR="00C57099" w:rsidRPr="00FC2D52" w:rsidRDefault="00C57099" w:rsidP="00C57099">
      <w:pPr>
        <w:pStyle w:val="ProductList-Body"/>
        <w:ind w:left="180"/>
        <w:outlineLvl w:val="2"/>
      </w:pPr>
      <w:r>
        <w:rPr>
          <w:b/>
          <w:color w:val="0072C6"/>
        </w:rPr>
        <w:t>Evidence o dejavnosti obdelave</w:t>
      </w:r>
    </w:p>
    <w:p w14:paraId="2E3E87C9" w14:textId="77777777" w:rsidR="00C57099" w:rsidRDefault="00C57099" w:rsidP="00C57099">
      <w:pPr>
        <w:pStyle w:val="ProductList-Body"/>
        <w:ind w:left="158"/>
      </w:pPr>
      <w:r>
        <w:t>Microsoft vodi vse evidence, ki jih zahteva člen 30(2) Splošne uredbe o varstvu podatkov, in jih v meri, ustrezni za obdelavo osebnih podatkov v imenu stranke, na zahtevo da na voljo stranki.</w:t>
      </w:r>
    </w:p>
    <w:p w14:paraId="2FEC04C2" w14:textId="77777777" w:rsidR="00C57099" w:rsidRPr="00302F7B" w:rsidRDefault="00C57099" w:rsidP="00C57099">
      <w:pPr>
        <w:pStyle w:val="ProductList-Body"/>
        <w:ind w:left="180"/>
      </w:pPr>
    </w:p>
    <w:p w14:paraId="0C7F5F0C" w14:textId="77777777" w:rsidR="00C57099" w:rsidRDefault="00C57099" w:rsidP="00C57099">
      <w:pPr>
        <w:pStyle w:val="ProductList-SubSubSectionHeading"/>
        <w:outlineLvl w:val="1"/>
      </w:pPr>
      <w:bookmarkStart w:id="79" w:name="_Toc507768553"/>
      <w:bookmarkStart w:id="80" w:name="_Toc23256127"/>
      <w:r>
        <w:t>Varnost podatkov</w:t>
      </w:r>
      <w:bookmarkEnd w:id="79"/>
      <w:bookmarkEnd w:id="80"/>
    </w:p>
    <w:p w14:paraId="4EB4F154" w14:textId="77777777" w:rsidR="00C57099" w:rsidRPr="004C41FC" w:rsidRDefault="00C57099" w:rsidP="00C57099">
      <w:pPr>
        <w:pStyle w:val="ProductList-Body"/>
        <w:ind w:left="180"/>
        <w:outlineLvl w:val="2"/>
      </w:pPr>
      <w:r>
        <w:rPr>
          <w:b/>
          <w:bCs/>
          <w:color w:val="0072C6"/>
        </w:rPr>
        <w:t>Varnostni postopki in pravilniki</w:t>
      </w:r>
    </w:p>
    <w:p w14:paraId="0E9B11BD" w14:textId="77777777" w:rsidR="00C57099" w:rsidRPr="00812D81" w:rsidRDefault="00C57099" w:rsidP="00C57099">
      <w:pPr>
        <w:pStyle w:val="ProductList-Body"/>
        <w:ind w:left="158"/>
      </w:pPr>
      <w:bookmarkStart w:id="81" w:name="_Hlk504328104"/>
      <w:r>
        <w:t>Microsoft bo uvedel in vzdrževal ustrezne tehnične in organizacijske ukrepe za varstvo podatkov strank in osebnih podatkov. Ti ukrepi bodo navedeni v Microsoftovem pravilniku o varnosti. Microsoft bo ta pravilnik dal na voljo stranki skupaj z opisi mehanizmov varnostnega nadzora, ki so v veljavi za spletno storitev, in drugi informacijami o Microsoftovih varnostnih postopkih in pravilnikih, ki jih stranka utemeljeno zahteva.</w:t>
      </w:r>
    </w:p>
    <w:p w14:paraId="6E043A8D" w14:textId="77777777" w:rsidR="00C57099" w:rsidRPr="00812D81" w:rsidRDefault="00C57099" w:rsidP="00C57099">
      <w:pPr>
        <w:pStyle w:val="ProductList-Body"/>
        <w:ind w:left="158"/>
      </w:pPr>
    </w:p>
    <w:p w14:paraId="33472A96" w14:textId="41AE80C4" w:rsidR="00C57099" w:rsidRDefault="00C57099" w:rsidP="00C57099">
      <w:pPr>
        <w:pStyle w:val="ProductList-Body"/>
        <w:ind w:left="158"/>
      </w:pPr>
      <w:r>
        <w:t xml:space="preserve">Poleg tega bodo ti ukrepi skladni z zahtevami, določenimi v standardih ISO 27001, ISO 27002 in ISO 27018. </w:t>
      </w:r>
      <w:bookmarkEnd w:id="81"/>
      <w:r>
        <w:t xml:space="preserve">Vsaka osnovna spletna storitev je tudi skladna s standardi za nadzor in ogrodji, prikazanimi v spodnji tabeli, ter uvaja in vzdržuje varnostne ukrepe, določene v </w:t>
      </w:r>
      <w:hyperlink w:anchor="AppendixB_SecurityMeasures" w:tooltip="Dodatku B" w:history="1">
        <w:r>
          <w:rPr>
            <w:rStyle w:val="Hyperlink"/>
          </w:rPr>
          <w:t>Dodatku B</w:t>
        </w:r>
      </w:hyperlink>
      <w:r>
        <w:t xml:space="preserve"> za varstvo podatkov strank.</w:t>
      </w:r>
    </w:p>
    <w:p w14:paraId="4C397D9B" w14:textId="77777777" w:rsidR="00C57099" w:rsidRDefault="00C57099" w:rsidP="00C5709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C945A5" w:rsidRPr="00C62FB6" w14:paraId="21E52D0C" w14:textId="77777777" w:rsidTr="00425EE9">
        <w:trPr>
          <w:tblHeader/>
        </w:trPr>
        <w:tc>
          <w:tcPr>
            <w:tcW w:w="2880" w:type="dxa"/>
            <w:shd w:val="clear" w:color="auto" w:fill="0072C6"/>
            <w:vAlign w:val="center"/>
          </w:tcPr>
          <w:p w14:paraId="1AE5EAD5" w14:textId="77777777" w:rsidR="00C945A5" w:rsidRPr="00231971" w:rsidRDefault="00C945A5" w:rsidP="00425EE9">
            <w:pPr>
              <w:pStyle w:val="ProductList-Body"/>
              <w:rPr>
                <w:color w:val="FFFFFF" w:themeColor="background1"/>
                <w:sz w:val="16"/>
                <w:szCs w:val="16"/>
              </w:rPr>
            </w:pPr>
            <w:r>
              <w:rPr>
                <w:color w:val="FFFFFF" w:themeColor="background1"/>
                <w:sz w:val="16"/>
                <w:szCs w:val="16"/>
              </w:rPr>
              <w:t>Spletna storitev</w:t>
            </w:r>
          </w:p>
        </w:tc>
        <w:tc>
          <w:tcPr>
            <w:tcW w:w="1728" w:type="dxa"/>
            <w:shd w:val="clear" w:color="auto" w:fill="0072C6"/>
            <w:vAlign w:val="center"/>
          </w:tcPr>
          <w:p w14:paraId="016EA581" w14:textId="77777777" w:rsidR="00C945A5" w:rsidRPr="00231971" w:rsidRDefault="00C945A5" w:rsidP="00425EE9">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0CCFFB37" w14:textId="77777777" w:rsidR="00C945A5" w:rsidRPr="00231971" w:rsidRDefault="00C945A5" w:rsidP="00425EE9">
            <w:pPr>
              <w:pStyle w:val="ProductList-Body"/>
              <w:rPr>
                <w:color w:val="FFFFFF" w:themeColor="background1"/>
                <w:sz w:val="16"/>
                <w:szCs w:val="16"/>
                <w:lang w:val="fr-FR"/>
              </w:rPr>
            </w:pPr>
            <w:r>
              <w:rPr>
                <w:color w:val="FFFFFF" w:themeColor="background1"/>
                <w:sz w:val="16"/>
                <w:szCs w:val="16"/>
              </w:rPr>
              <w:t>SSAE 18 SOC 2 vrsta II</w:t>
            </w:r>
          </w:p>
        </w:tc>
      </w:tr>
      <w:tr w:rsidR="00C945A5" w:rsidRPr="00C62FB6" w14:paraId="51669E37" w14:textId="77777777" w:rsidTr="00425EE9">
        <w:trPr>
          <w:trHeight w:val="288"/>
        </w:trPr>
        <w:tc>
          <w:tcPr>
            <w:tcW w:w="2880" w:type="dxa"/>
            <w:vAlign w:val="center"/>
          </w:tcPr>
          <w:p w14:paraId="6FFDEFF3" w14:textId="77777777" w:rsidR="00C945A5" w:rsidRPr="00231971" w:rsidRDefault="00C945A5" w:rsidP="00425EE9">
            <w:pPr>
              <w:pStyle w:val="ProductList-Body"/>
              <w:rPr>
                <w:sz w:val="16"/>
                <w:szCs w:val="16"/>
              </w:rPr>
            </w:pPr>
            <w:r>
              <w:rPr>
                <w:sz w:val="16"/>
                <w:szCs w:val="16"/>
              </w:rPr>
              <w:t>Storitve Office 365</w:t>
            </w:r>
          </w:p>
        </w:tc>
        <w:tc>
          <w:tcPr>
            <w:tcW w:w="1728" w:type="dxa"/>
            <w:vAlign w:val="center"/>
          </w:tcPr>
          <w:p w14:paraId="7BEB2384"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06BE6648"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384B1F78" w14:textId="77777777" w:rsidTr="00425EE9">
        <w:trPr>
          <w:trHeight w:val="288"/>
        </w:trPr>
        <w:tc>
          <w:tcPr>
            <w:tcW w:w="2880" w:type="dxa"/>
            <w:vAlign w:val="center"/>
          </w:tcPr>
          <w:p w14:paraId="68D07773" w14:textId="77777777" w:rsidR="00C945A5" w:rsidRPr="00231971" w:rsidRDefault="00C945A5" w:rsidP="00425EE9">
            <w:pPr>
              <w:pStyle w:val="ProductList-Body"/>
              <w:rPr>
                <w:sz w:val="16"/>
                <w:szCs w:val="16"/>
              </w:rPr>
            </w:pPr>
            <w:r>
              <w:rPr>
                <w:sz w:val="16"/>
                <w:szCs w:val="16"/>
              </w:rPr>
              <w:t>Microsoft Dynamics 365 Core Services</w:t>
            </w:r>
          </w:p>
        </w:tc>
        <w:tc>
          <w:tcPr>
            <w:tcW w:w="1728" w:type="dxa"/>
            <w:vAlign w:val="center"/>
          </w:tcPr>
          <w:p w14:paraId="20835DF5"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6AB8380C"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68A9E32B" w14:textId="77777777" w:rsidTr="00425EE9">
        <w:trPr>
          <w:trHeight w:val="288"/>
        </w:trPr>
        <w:tc>
          <w:tcPr>
            <w:tcW w:w="2880" w:type="dxa"/>
            <w:vAlign w:val="center"/>
          </w:tcPr>
          <w:p w14:paraId="350302C8" w14:textId="77777777" w:rsidR="00C945A5" w:rsidRPr="00231971" w:rsidRDefault="00C945A5" w:rsidP="00425EE9">
            <w:pPr>
              <w:pStyle w:val="ProductList-Body"/>
              <w:rPr>
                <w:sz w:val="16"/>
                <w:szCs w:val="16"/>
              </w:rPr>
            </w:pPr>
            <w:r>
              <w:rPr>
                <w:sz w:val="16"/>
                <w:szCs w:val="16"/>
              </w:rPr>
              <w:t>Osnovne storitve Microsoft Azure</w:t>
            </w:r>
          </w:p>
        </w:tc>
        <w:tc>
          <w:tcPr>
            <w:tcW w:w="1728" w:type="dxa"/>
            <w:vAlign w:val="center"/>
          </w:tcPr>
          <w:p w14:paraId="4F8E715F" w14:textId="77777777" w:rsidR="00C945A5" w:rsidRPr="004C41FC" w:rsidRDefault="00C945A5" w:rsidP="00425EE9">
            <w:pPr>
              <w:pStyle w:val="ProductList-Body"/>
            </w:pPr>
            <w:r>
              <w:rPr>
                <w:color w:val="000000" w:themeColor="text1"/>
                <w:sz w:val="16"/>
                <w:szCs w:val="16"/>
              </w:rPr>
              <w:t>Se razlikuje**</w:t>
            </w:r>
          </w:p>
        </w:tc>
        <w:tc>
          <w:tcPr>
            <w:tcW w:w="1710" w:type="dxa"/>
            <w:vAlign w:val="center"/>
          </w:tcPr>
          <w:p w14:paraId="26A024A0" w14:textId="77777777" w:rsidR="00C945A5" w:rsidRPr="00231971" w:rsidRDefault="00C945A5" w:rsidP="00425EE9">
            <w:pPr>
              <w:pStyle w:val="ProductList-Body"/>
              <w:rPr>
                <w:color w:val="000000" w:themeColor="text1"/>
                <w:sz w:val="16"/>
                <w:szCs w:val="16"/>
              </w:rPr>
            </w:pPr>
            <w:r>
              <w:rPr>
                <w:color w:val="000000" w:themeColor="text1"/>
                <w:sz w:val="16"/>
                <w:szCs w:val="16"/>
              </w:rPr>
              <w:t>Se razlikuje**</w:t>
            </w:r>
          </w:p>
        </w:tc>
      </w:tr>
      <w:tr w:rsidR="00C945A5" w:rsidRPr="00C62FB6" w14:paraId="698938BB" w14:textId="77777777" w:rsidTr="00425EE9">
        <w:trPr>
          <w:trHeight w:val="288"/>
        </w:trPr>
        <w:tc>
          <w:tcPr>
            <w:tcW w:w="2880" w:type="dxa"/>
            <w:vAlign w:val="center"/>
          </w:tcPr>
          <w:p w14:paraId="587CC8AE" w14:textId="77777777" w:rsidR="00C945A5" w:rsidRPr="00231971" w:rsidRDefault="00C945A5" w:rsidP="00425EE9">
            <w:pPr>
              <w:pStyle w:val="ProductList-Body"/>
              <w:rPr>
                <w:sz w:val="16"/>
                <w:szCs w:val="16"/>
              </w:rPr>
            </w:pPr>
            <w:r>
              <w:rPr>
                <w:sz w:val="16"/>
                <w:szCs w:val="16"/>
              </w:rPr>
              <w:t>Microsoft Cloud App Security</w:t>
            </w:r>
          </w:p>
        </w:tc>
        <w:tc>
          <w:tcPr>
            <w:tcW w:w="1728" w:type="dxa"/>
            <w:vAlign w:val="center"/>
          </w:tcPr>
          <w:p w14:paraId="462B8FCE"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1038AE73"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13439BB5" w14:textId="77777777" w:rsidTr="00425EE9">
        <w:trPr>
          <w:trHeight w:val="288"/>
        </w:trPr>
        <w:tc>
          <w:tcPr>
            <w:tcW w:w="2880" w:type="dxa"/>
            <w:vAlign w:val="center"/>
          </w:tcPr>
          <w:p w14:paraId="50525EA9" w14:textId="77777777" w:rsidR="00C945A5" w:rsidRPr="00231971" w:rsidRDefault="00C945A5" w:rsidP="00425EE9">
            <w:pPr>
              <w:pStyle w:val="ProductList-Body"/>
              <w:rPr>
                <w:sz w:val="16"/>
                <w:szCs w:val="16"/>
              </w:rPr>
            </w:pPr>
            <w:r>
              <w:rPr>
                <w:sz w:val="16"/>
                <w:szCs w:val="16"/>
              </w:rPr>
              <w:lastRenderedPageBreak/>
              <w:t>Spletne storitve Microsoft Intune</w:t>
            </w:r>
          </w:p>
        </w:tc>
        <w:tc>
          <w:tcPr>
            <w:tcW w:w="1728" w:type="dxa"/>
            <w:vAlign w:val="center"/>
          </w:tcPr>
          <w:p w14:paraId="0306557C"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250A3297"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572004" w:rsidRPr="00C62FB6" w14:paraId="0A309BFE" w14:textId="77777777" w:rsidTr="00425EE9">
        <w:trPr>
          <w:trHeight w:val="288"/>
        </w:trPr>
        <w:tc>
          <w:tcPr>
            <w:tcW w:w="2880" w:type="dxa"/>
            <w:vAlign w:val="center"/>
          </w:tcPr>
          <w:p w14:paraId="23B938DC" w14:textId="1630B606" w:rsidR="00572004" w:rsidRPr="00231971" w:rsidRDefault="00572004" w:rsidP="00572004">
            <w:pPr>
              <w:pStyle w:val="ProductList-Body"/>
              <w:rPr>
                <w:sz w:val="16"/>
                <w:szCs w:val="16"/>
              </w:rPr>
            </w:pPr>
            <w:r>
              <w:rPr>
                <w:sz w:val="16"/>
                <w:szCs w:val="16"/>
              </w:rPr>
              <w:t>Microsoft Power Platform Core Services</w:t>
            </w:r>
          </w:p>
        </w:tc>
        <w:tc>
          <w:tcPr>
            <w:tcW w:w="1728" w:type="dxa"/>
            <w:vAlign w:val="center"/>
          </w:tcPr>
          <w:p w14:paraId="13C71C0D" w14:textId="1F8F0389" w:rsidR="00572004" w:rsidRPr="00231971" w:rsidRDefault="00572004" w:rsidP="00572004">
            <w:pPr>
              <w:pStyle w:val="ProductList-Body"/>
              <w:rPr>
                <w:color w:val="000000" w:themeColor="text1"/>
                <w:sz w:val="16"/>
                <w:szCs w:val="16"/>
              </w:rPr>
            </w:pPr>
            <w:r>
              <w:rPr>
                <w:color w:val="000000" w:themeColor="text1"/>
                <w:sz w:val="16"/>
                <w:szCs w:val="16"/>
              </w:rPr>
              <w:t>Da</w:t>
            </w:r>
          </w:p>
        </w:tc>
        <w:tc>
          <w:tcPr>
            <w:tcW w:w="1710" w:type="dxa"/>
            <w:vAlign w:val="center"/>
          </w:tcPr>
          <w:p w14:paraId="588BE72D" w14:textId="7F4B4278" w:rsidR="00572004" w:rsidRPr="00231971" w:rsidRDefault="00572004" w:rsidP="00572004">
            <w:pPr>
              <w:pStyle w:val="ProductList-Body"/>
              <w:rPr>
                <w:color w:val="000000" w:themeColor="text1"/>
                <w:sz w:val="16"/>
                <w:szCs w:val="16"/>
              </w:rPr>
            </w:pPr>
            <w:r>
              <w:rPr>
                <w:color w:val="000000" w:themeColor="text1"/>
                <w:sz w:val="16"/>
                <w:szCs w:val="16"/>
              </w:rPr>
              <w:t>Da</w:t>
            </w:r>
          </w:p>
        </w:tc>
      </w:tr>
      <w:tr w:rsidR="00C945A5" w:rsidRPr="00C62FB6" w14:paraId="06AE3007" w14:textId="77777777" w:rsidTr="00425EE9">
        <w:trPr>
          <w:trHeight w:val="288"/>
        </w:trPr>
        <w:tc>
          <w:tcPr>
            <w:tcW w:w="2880" w:type="dxa"/>
            <w:vAlign w:val="center"/>
          </w:tcPr>
          <w:p w14:paraId="05DD0F4E" w14:textId="3B5BD108" w:rsidR="00C945A5" w:rsidRPr="00231971" w:rsidRDefault="00385DA7" w:rsidP="00425EE9">
            <w:pPr>
              <w:pStyle w:val="ProductList-Body"/>
              <w:rPr>
                <w:sz w:val="16"/>
                <w:szCs w:val="16"/>
              </w:rPr>
            </w:pPr>
            <w:r>
              <w:rPr>
                <w:sz w:val="16"/>
                <w:szCs w:val="16"/>
              </w:rPr>
              <w:t xml:space="preserve">Microsoft </w:t>
            </w:r>
            <w:r w:rsidR="00C945A5">
              <w:rPr>
                <w:sz w:val="16"/>
                <w:szCs w:val="16"/>
              </w:rPr>
              <w:t>Defender Advanced Threat Protection Services</w:t>
            </w:r>
          </w:p>
        </w:tc>
        <w:tc>
          <w:tcPr>
            <w:tcW w:w="1728" w:type="dxa"/>
            <w:vAlign w:val="center"/>
          </w:tcPr>
          <w:p w14:paraId="0CA0E760" w14:textId="77777777" w:rsidR="00C945A5" w:rsidRDefault="00C945A5" w:rsidP="00425EE9">
            <w:pPr>
              <w:pStyle w:val="ProductList-Body"/>
              <w:rPr>
                <w:color w:val="000000" w:themeColor="text1"/>
                <w:sz w:val="16"/>
                <w:szCs w:val="16"/>
              </w:rPr>
            </w:pPr>
            <w:r>
              <w:rPr>
                <w:color w:val="000000" w:themeColor="text1"/>
                <w:sz w:val="16"/>
                <w:szCs w:val="16"/>
              </w:rPr>
              <w:t>Ne</w:t>
            </w:r>
          </w:p>
        </w:tc>
        <w:tc>
          <w:tcPr>
            <w:tcW w:w="1710" w:type="dxa"/>
            <w:vAlign w:val="center"/>
          </w:tcPr>
          <w:p w14:paraId="13D8FEA8" w14:textId="77777777" w:rsidR="00C945A5" w:rsidRDefault="00C945A5" w:rsidP="00425EE9">
            <w:pPr>
              <w:pStyle w:val="ProductList-Body"/>
              <w:rPr>
                <w:color w:val="000000" w:themeColor="text1"/>
                <w:sz w:val="16"/>
                <w:szCs w:val="16"/>
              </w:rPr>
            </w:pPr>
            <w:r>
              <w:rPr>
                <w:color w:val="000000" w:themeColor="text1"/>
                <w:sz w:val="16"/>
                <w:szCs w:val="16"/>
              </w:rPr>
              <w:t>Ne</w:t>
            </w:r>
          </w:p>
        </w:tc>
      </w:tr>
    </w:tbl>
    <w:p w14:paraId="3035E453" w14:textId="2D05872D" w:rsidR="00425EE9" w:rsidRPr="004C41FC" w:rsidRDefault="00425EE9" w:rsidP="00425EE9">
      <w:pPr>
        <w:pStyle w:val="ProductList-Body"/>
        <w:ind w:left="720" w:right="90"/>
      </w:pPr>
      <w:r>
        <w:rPr>
          <w:i/>
          <w:iCs/>
          <w:color w:val="000000" w:themeColor="text1"/>
        </w:rPr>
        <w:t>*</w:t>
      </w:r>
      <w:r w:rsidR="00365348" w:rsidRPr="00365348">
        <w:rPr>
          <w:i/>
          <w:iCs/>
          <w:color w:val="000000" w:themeColor="text1"/>
        </w:rPr>
        <w:t xml:space="preserve"> </w:t>
      </w:r>
      <w:r w:rsidR="00365348">
        <w:rPr>
          <w:i/>
          <w:iCs/>
          <w:color w:val="000000" w:themeColor="text1"/>
        </w:rPr>
        <w:t xml:space="preserve">Ne vključuje storitev </w:t>
      </w:r>
      <w:r w:rsidR="00365348">
        <w:rPr>
          <w:i/>
          <w:iCs/>
        </w:rPr>
        <w:t xml:space="preserve">Microsoft Dynamics 365 Marketing, </w:t>
      </w:r>
      <w:r w:rsidR="00365348">
        <w:rPr>
          <w:i/>
          <w:iCs/>
          <w:color w:val="000000" w:themeColor="text1"/>
        </w:rPr>
        <w:t>Microsoft Dynamics 365 Talent in Microsoft Dynamics 365 Talent: Onboard</w:t>
      </w:r>
      <w:r>
        <w:rPr>
          <w:i/>
          <w:iCs/>
          <w:color w:val="000000" w:themeColor="text1"/>
        </w:rPr>
        <w:t>.</w:t>
      </w:r>
    </w:p>
    <w:p w14:paraId="4F9F080A" w14:textId="77777777" w:rsidR="00061C68" w:rsidRPr="00C97DF5" w:rsidRDefault="00061C68" w:rsidP="00061C68">
      <w:pPr>
        <w:pStyle w:val="ProductList-Body"/>
        <w:ind w:left="720"/>
      </w:pPr>
      <w:r>
        <w:rPr>
          <w:color w:val="000000" w:themeColor="text1"/>
        </w:rPr>
        <w:t>**</w:t>
      </w:r>
      <w:r>
        <w:rPr>
          <w:i/>
          <w:iCs/>
          <w:color w:val="000000" w:themeColor="text1"/>
        </w:rPr>
        <w:t>Trenutni obseg je podrobno opisan v revizijskem poročilu in povzet v Microsoftovem središču zaupanja.</w:t>
      </w:r>
    </w:p>
    <w:p w14:paraId="2C2A7B4F" w14:textId="77777777" w:rsidR="00C57099" w:rsidRPr="003F1456" w:rsidRDefault="00C57099" w:rsidP="00C57099">
      <w:pPr>
        <w:pStyle w:val="ProductList-Body"/>
        <w:ind w:left="158"/>
        <w:rPr>
          <w:i/>
          <w:color w:val="000000" w:themeColor="text1"/>
        </w:rPr>
      </w:pPr>
    </w:p>
    <w:p w14:paraId="74C93D98" w14:textId="77777777" w:rsidR="00C57099" w:rsidRDefault="00C57099" w:rsidP="00C57099">
      <w:pPr>
        <w:pStyle w:val="ProductList-Body"/>
        <w:ind w:left="158"/>
      </w:pPr>
      <w:r>
        <w:t>Microsoft lahko kadar koli doda panožne ali državne standarde. Microsoft ne bo odpravil standardov ISO 27001, ISO 27002 in ISO 27018 ali standardov ali ogrodij, navedenih v zgornji tabeli, razen če se v panogi ne uporabljajo več in jih nadomestijo morebitni novejši standardi ali ogrodja.</w:t>
      </w:r>
    </w:p>
    <w:p w14:paraId="674CDD63" w14:textId="77777777" w:rsidR="00C57099" w:rsidRDefault="00C57099" w:rsidP="00C57099">
      <w:pPr>
        <w:pStyle w:val="ProductList-Body"/>
      </w:pPr>
    </w:p>
    <w:p w14:paraId="0AD611D5" w14:textId="77777777" w:rsidR="00C57099" w:rsidRPr="004C41FC" w:rsidRDefault="00C57099" w:rsidP="00C57099">
      <w:pPr>
        <w:pStyle w:val="ProductList-Body"/>
        <w:ind w:left="180"/>
        <w:outlineLvl w:val="2"/>
      </w:pPr>
      <w:r>
        <w:rPr>
          <w:b/>
          <w:color w:val="0072C6"/>
        </w:rPr>
        <w:t xml:space="preserve">Odgovornosti </w:t>
      </w:r>
      <w:r>
        <w:rPr>
          <w:b/>
          <w:bCs/>
          <w:color w:val="0072C6"/>
        </w:rPr>
        <w:t>stranke</w:t>
      </w:r>
    </w:p>
    <w:p w14:paraId="5176DD50" w14:textId="77777777" w:rsidR="00C57099" w:rsidRPr="00C62FB6" w:rsidRDefault="00C57099" w:rsidP="00C57099">
      <w:pPr>
        <w:pStyle w:val="ProductList-Body"/>
        <w:ind w:left="158"/>
      </w:pPr>
      <w:r>
        <w:t>Stranka je izključno odgovorna za sprejemanje neodvisne odločitve, ali tehnični in organizacijski ukrepi za spletno storitev izpolnjujejo njene zahteve, vključno s katero koli od njenih varnostnih obveznosti v okviru GDPR ali drugih upoštevnih zakonov ali predpisov o varstvu podatkov. Stranka potrjuje in se strinja, da (ob upoštevanju najnovejšega tehnološkega razvoja in stroškov izvajanja ter narave, obsega, okoliščin in namenov obdelave njenih osebnih podatkov, pa tudi tveganj za posameznike) varnostni postopki in pravilniki, ki jih uvede in vzdržuje Microsoft, zagotavljajo raven varnosti, ki je ustrezna glede na tveganje za njene osebne podatke. Stranka je odgovorna za izvajanje in vzdrževanje varstvenih in varnostnih ukrepov za zasebnost za komponente, ki jih stranka zagotovi ali nadzira (kot so naprave, včlanjene s storitvijo Microsoft Intune ali vključene v strankin navidezni računalnik ali program Microsoft Azure).</w:t>
      </w:r>
    </w:p>
    <w:p w14:paraId="58152419" w14:textId="77777777" w:rsidR="00C57099" w:rsidRDefault="00C57099" w:rsidP="00C57099">
      <w:pPr>
        <w:pStyle w:val="ProductList-Body"/>
      </w:pPr>
    </w:p>
    <w:p w14:paraId="3E16AB59" w14:textId="77777777" w:rsidR="00C57099" w:rsidRPr="004C41FC" w:rsidRDefault="00C57099" w:rsidP="00C57099">
      <w:pPr>
        <w:pStyle w:val="ProductList-Body"/>
        <w:ind w:left="180"/>
        <w:outlineLvl w:val="2"/>
      </w:pPr>
      <w:r>
        <w:rPr>
          <w:b/>
          <w:bCs/>
          <w:color w:val="0072C6"/>
        </w:rPr>
        <w:t>Revizijska skladnost</w:t>
      </w:r>
    </w:p>
    <w:p w14:paraId="06B84E20" w14:textId="77777777" w:rsidR="00C57099" w:rsidRPr="00C62FB6" w:rsidRDefault="00C57099" w:rsidP="00C57099">
      <w:pPr>
        <w:pStyle w:val="ProductList-Body"/>
        <w:ind w:left="158"/>
      </w:pPr>
      <w:r>
        <w:t>Microsoft bo na naslednji način izvedel revizije varnosti računalnikov, računalniškega okolja in fizičnih podatkovnih središč, ki jih uporablja za obdelavo podatkov strank in osebnih podatkov:</w:t>
      </w:r>
    </w:p>
    <w:p w14:paraId="6799DE77" w14:textId="77777777" w:rsidR="00C57099" w:rsidRPr="00C62FB6" w:rsidRDefault="00C57099" w:rsidP="00DC4F85">
      <w:pPr>
        <w:pStyle w:val="ProductList-Body"/>
        <w:numPr>
          <w:ilvl w:val="0"/>
          <w:numId w:val="4"/>
        </w:numPr>
        <w:ind w:left="608" w:hanging="270"/>
      </w:pPr>
      <w:r>
        <w:t>Kjer revizije določa standard ali ogrodje, se za najmanj enkrat letno sproži revizija na podlagi takega standard za nadzor ali ogrodja.</w:t>
      </w:r>
    </w:p>
    <w:p w14:paraId="14F867F4" w14:textId="77777777" w:rsidR="00C57099" w:rsidRPr="00C62FB6" w:rsidRDefault="00C57099" w:rsidP="00DC4F85">
      <w:pPr>
        <w:pStyle w:val="ProductList-Body"/>
        <w:numPr>
          <w:ilvl w:val="0"/>
          <w:numId w:val="4"/>
        </w:numPr>
        <w:ind w:left="608" w:hanging="270"/>
      </w:pPr>
      <w:r>
        <w:t>Vsaka revizija se izvede skladno s standardi in pravili upravnega ali akreditacijskega organa za vsak posamezen standard za nadzor ali ogrodje.</w:t>
      </w:r>
    </w:p>
    <w:p w14:paraId="18B8C4A0" w14:textId="77777777" w:rsidR="00C57099" w:rsidRDefault="00C57099" w:rsidP="00DC4F85">
      <w:pPr>
        <w:pStyle w:val="ProductList-Body"/>
        <w:numPr>
          <w:ilvl w:val="0"/>
          <w:numId w:val="4"/>
        </w:numPr>
        <w:ind w:left="608" w:hanging="270"/>
      </w:pPr>
      <w:r>
        <w:t>Revizije izvajajo ustrezno usposobljeni, neodvisni zunanji varnostni revizorji, ki jih izbere in plača Microsoft.</w:t>
      </w:r>
    </w:p>
    <w:p w14:paraId="035BDE75" w14:textId="77777777" w:rsidR="00C57099" w:rsidRPr="00FC2D52" w:rsidRDefault="00C57099" w:rsidP="00C57099">
      <w:pPr>
        <w:pStyle w:val="ProductList-Body"/>
        <w:ind w:left="158"/>
      </w:pPr>
    </w:p>
    <w:p w14:paraId="7671E80C" w14:textId="485B8651" w:rsidR="00C57099" w:rsidRDefault="00C57099" w:rsidP="00C57099">
      <w:pPr>
        <w:pStyle w:val="ProductList-Body"/>
        <w:ind w:left="158"/>
      </w:pPr>
      <w:r>
        <w:t>Po vsaki reviziji se pripravi revizijsko poročilo (</w:t>
      </w:r>
      <w:r w:rsidR="00425EE9" w:rsidRPr="009E4752">
        <w:t>»</w:t>
      </w:r>
      <w:r>
        <w:t>Microsoftovo revizijsko poročilo</w:t>
      </w:r>
      <w:r w:rsidR="00E63885">
        <w:t>«</w:t>
      </w:r>
      <w:r>
        <w:t xml:space="preserve">), ki ga bo Microsoftovi dal na voljo na naslovu </w:t>
      </w:r>
      <w:hyperlink r:id="rId29" w:history="1">
        <w:r>
          <w:rPr>
            <w:rStyle w:val="Hyperlink"/>
            <w:color w:val="0070C0"/>
          </w:rPr>
          <w:t>https://servicetrust.microsoft.com/</w:t>
        </w:r>
      </w:hyperlink>
      <w:r>
        <w:t xml:space="preserve"> ali na drugem naslovu, ki ga določi. Microsoftovo revizijsko poročilo predstavlja Microsoftove zaupne podatke in v njem bodo jasno razkrite vse bistvene ugotovitve revizorja. Microsoft bo pomisleke, izpostavljene v vsakem Microsoftovem revizijskem poročilu, nemudoma odpravil skladno z zahtevami revizorja.</w:t>
      </w:r>
    </w:p>
    <w:p w14:paraId="0AE00162" w14:textId="77777777" w:rsidR="00C57099" w:rsidRDefault="00C57099" w:rsidP="00C57099">
      <w:pPr>
        <w:pStyle w:val="ProductList-Body"/>
        <w:ind w:left="158"/>
      </w:pPr>
    </w:p>
    <w:p w14:paraId="4EA1CB2B" w14:textId="77777777" w:rsidR="00C57099" w:rsidRDefault="00C57099" w:rsidP="00C57099">
      <w:pPr>
        <w:pStyle w:val="ProductList-Body"/>
        <w:ind w:left="158"/>
      </w:pPr>
      <w:r>
        <w:t>Če stranka to zahteva, ji bo Microsoft posredoval vsako revizijsko poročilo. Za Microsoftovo revizijsko poročilo veljajo Microsoftove in revizorjeve omejitve glede nerazkrivanja in distribuiranja.</w:t>
      </w:r>
    </w:p>
    <w:p w14:paraId="2FFBFDCC" w14:textId="77777777" w:rsidR="00C57099" w:rsidRPr="00FC2D52" w:rsidRDefault="00C57099" w:rsidP="00C57099">
      <w:pPr>
        <w:pStyle w:val="ProductList-Body"/>
        <w:ind w:left="158"/>
      </w:pPr>
    </w:p>
    <w:p w14:paraId="71445864" w14:textId="77777777" w:rsidR="00C57099" w:rsidRDefault="00C57099" w:rsidP="00C57099">
      <w:pPr>
        <w:pStyle w:val="ProductList-Body"/>
        <w:ind w:left="158"/>
      </w:pPr>
      <w:r>
        <w:t>Če je stranka z Microsoftom sklenila standardne pogodbene klavzule ali če veljajo pogoji Splošne uredbe o varstvu podatkov, se stranka strinja, da bo svojo pravico do revizije uveljavila tako, da bo Microsoftu dala navodila, naj revizijo izvede, kot je opisano v tem razdelku PSS. Če želi stranka spremeniti ta navodila, ima pravico to storiti, kot je določeno v standardnih pogodbenih klavzulah in pogojih Splošne uredbe o varstvu podatkov, spremembo pa mora zahtevati v pisni obliki.</w:t>
      </w:r>
    </w:p>
    <w:p w14:paraId="65FFFA00" w14:textId="77777777" w:rsidR="00C57099" w:rsidRDefault="00C57099" w:rsidP="00C57099">
      <w:pPr>
        <w:pStyle w:val="ProductList-Body"/>
        <w:ind w:left="158"/>
      </w:pPr>
    </w:p>
    <w:p w14:paraId="2826ADA4" w14:textId="77777777" w:rsidR="00C57099" w:rsidRPr="00FC2D52" w:rsidRDefault="00C57099" w:rsidP="00C57099">
      <w:pPr>
        <w:pStyle w:val="ProductList-Body"/>
        <w:ind w:left="158"/>
      </w:pPr>
      <w:r>
        <w:t>Če veljajo standardne pogodbene klavzule, poleg odstavka f klavzule 5 in odstavka 2 klavzule 12 v standardnih pogodbenih klavzulah zanjo velja tudi ta razdelek.</w:t>
      </w:r>
    </w:p>
    <w:p w14:paraId="6EE025AC" w14:textId="77777777" w:rsidR="00C57099" w:rsidRPr="00FC2D52" w:rsidRDefault="00C57099" w:rsidP="00C57099">
      <w:pPr>
        <w:pStyle w:val="ProductList-Body"/>
        <w:ind w:left="158"/>
      </w:pPr>
    </w:p>
    <w:p w14:paraId="2812210F" w14:textId="77777777" w:rsidR="00C57099" w:rsidRDefault="00C57099" w:rsidP="00C57099">
      <w:pPr>
        <w:pStyle w:val="ProductList-Body"/>
        <w:ind w:left="158"/>
      </w:pPr>
      <w:r>
        <w:t>Noben del tega razdelka PSS ne spreminja ali predrugači standardnih pogodbenih klavzul ali pogojev Splošne uredbe o varstvu podatkov niti ne vpliva na pravice nadzornega organa ali posameznika, na katerega se nanašajo osebni podatki, na podlagi standardnih pogodbenih klavzul ali Splošne uredbe o varstvu podatkov. Družba Microsoft Corporation je kot tretja oseba koristnik tega razdelka.</w:t>
      </w:r>
    </w:p>
    <w:p w14:paraId="5A8B13BD" w14:textId="77777777" w:rsidR="00C57099" w:rsidRDefault="00C57099" w:rsidP="00C57099">
      <w:pPr>
        <w:pStyle w:val="ProductList-Body"/>
        <w:ind w:left="158"/>
      </w:pPr>
    </w:p>
    <w:p w14:paraId="24812AF4" w14:textId="77777777" w:rsidR="00C57099" w:rsidRDefault="00C57099" w:rsidP="00C57099">
      <w:pPr>
        <w:pStyle w:val="ProductList-SubSubSectionHeading"/>
        <w:outlineLvl w:val="1"/>
      </w:pPr>
      <w:bookmarkStart w:id="82" w:name="_Toc507768554"/>
      <w:bookmarkStart w:id="83" w:name="_Toc23256128"/>
      <w:r>
        <w:t>Obvestilo o kršitvi varnosti</w:t>
      </w:r>
      <w:bookmarkEnd w:id="82"/>
      <w:bookmarkEnd w:id="83"/>
    </w:p>
    <w:p w14:paraId="0A599EB2" w14:textId="55F87569" w:rsidR="00C57099" w:rsidRDefault="00C57099" w:rsidP="00C57099">
      <w:pPr>
        <w:pStyle w:val="ProductList-Body"/>
      </w:pPr>
      <w:bookmarkStart w:id="84" w:name="_Hlk504328309"/>
      <w:r>
        <w:t xml:space="preserve">Če je Microsoft obveščen o kršitvi varnosti, zaradi katere pride do nenamernega ali nezakonitega uničenja, izgube, spremembe ali nepooblaščenega razkritja podatkov strank ali osebnih podatkov oziroma dostopa do njih, medtem ko jih obdeluje Microsoft (vsak od teh je imenovan </w:t>
      </w:r>
      <w:r w:rsidR="00386F90">
        <w:t>»</w:t>
      </w:r>
      <w:r>
        <w:t>varnostni dogodek</w:t>
      </w:r>
      <w:r w:rsidR="00E63885">
        <w:t>«</w:t>
      </w:r>
      <w:r>
        <w:t>)</w:t>
      </w:r>
      <w:bookmarkEnd w:id="84"/>
      <w:r>
        <w:t>, bo takoj in brez neutemeljene zamude (1) stranko obvestil o varnostnem dogodku; (2) preučil varnostni dogodek in stranki posredoval podrobne informacije o njem; (3) sprejel ustrezne ukrepe za odpravljanje učinkov in minimiziranje škode, nastale zaradi varnostnega dogodka.</w:t>
      </w:r>
    </w:p>
    <w:p w14:paraId="2B29D427" w14:textId="77777777" w:rsidR="00C57099" w:rsidRDefault="00C57099" w:rsidP="00C57099">
      <w:pPr>
        <w:pStyle w:val="ProductList-Body"/>
      </w:pPr>
    </w:p>
    <w:p w14:paraId="7EBCAC90" w14:textId="77777777" w:rsidR="00C57099" w:rsidRDefault="00C57099" w:rsidP="00C57099">
      <w:pPr>
        <w:pStyle w:val="ProductList-Body"/>
      </w:pPr>
      <w:r>
        <w:t xml:space="preserve">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w:t>
      </w:r>
      <w:r>
        <w:lastRenderedPageBreak/>
        <w:t>storitve točni. Stranka je izključno odgovorna za ravnanje skladno s svojimi obveznostmi v okviru zakonov o obveščanju o dogodkih, ki veljajo zanjo, in izpolnjevanje obveznosti za obveščanje tretjih oseb, povezanih z morebitnim varnostnim dogodkom.</w:t>
      </w:r>
    </w:p>
    <w:p w14:paraId="27350CB2" w14:textId="77777777" w:rsidR="00C57099" w:rsidRDefault="00C57099" w:rsidP="00C57099">
      <w:pPr>
        <w:pStyle w:val="ProductList-Body"/>
      </w:pPr>
    </w:p>
    <w:p w14:paraId="3934D039" w14:textId="77777777" w:rsidR="00C57099" w:rsidRDefault="00C57099" w:rsidP="00C57099">
      <w:pPr>
        <w:pStyle w:val="ProductList-Body"/>
      </w:pPr>
      <w:r>
        <w:t>Microsoft si bo razumno prizadeval stranki pomagati pri izpolnjevanju njene obveznosti iz 33. člena GDPR ali drugega upoštevnega zakona ali predpisa, da ustrezen nadzorni organ in posameznike, na katere se nanašajo osebni podatki, obvesti o takem varnostnem dogodku.</w:t>
      </w:r>
    </w:p>
    <w:p w14:paraId="3A24E017" w14:textId="77777777" w:rsidR="00C57099" w:rsidRDefault="00C57099" w:rsidP="00C57099">
      <w:pPr>
        <w:pStyle w:val="ProductList-Body"/>
      </w:pPr>
    </w:p>
    <w:p w14:paraId="33B5B3D7" w14:textId="77777777" w:rsidR="00C57099" w:rsidRDefault="00C57099" w:rsidP="00C57099">
      <w:pPr>
        <w:pStyle w:val="ProductList-Body"/>
      </w:pPr>
      <w:r>
        <w:t>Microsoftove obveznosti glede prijave kršitve varnosti ali odziva na kršitev varnosti v tem razdelku ni mogoče razlagati kot Microsoftove potrditve katere koli napake ali odgovornosti v zvezi s kršitvijo varnosti.</w:t>
      </w:r>
    </w:p>
    <w:p w14:paraId="5CC0FEA5" w14:textId="77777777" w:rsidR="00C57099" w:rsidRDefault="00C57099" w:rsidP="00C57099">
      <w:pPr>
        <w:pStyle w:val="ProductList-Body"/>
      </w:pPr>
    </w:p>
    <w:p w14:paraId="72F5DAFA" w14:textId="77777777" w:rsidR="00C57099" w:rsidRDefault="00C57099" w:rsidP="00C57099">
      <w:pPr>
        <w:pStyle w:val="ProductList-Body"/>
      </w:pPr>
      <w:r>
        <w:t>Stranka mora Microsoft takoj obvestiti o morebitni zlorabi svojih računov ali poverilnic za preverjanje pristnosti in morebitnih kršitvah varnosti, ki so povezane s spletno storitvijo.</w:t>
      </w:r>
    </w:p>
    <w:p w14:paraId="5CDE9D42" w14:textId="77777777" w:rsidR="00C57099" w:rsidRDefault="00C57099" w:rsidP="00C57099">
      <w:pPr>
        <w:pStyle w:val="ProductList-Body"/>
      </w:pPr>
    </w:p>
    <w:p w14:paraId="6343D14E" w14:textId="77777777" w:rsidR="00C57099" w:rsidRDefault="00C57099" w:rsidP="00C57099">
      <w:pPr>
        <w:pStyle w:val="ProductList-SubSubSectionHeading"/>
        <w:outlineLvl w:val="1"/>
      </w:pPr>
      <w:bookmarkStart w:id="85" w:name="_Toc507768555"/>
      <w:bookmarkStart w:id="86" w:name="_Toc23256129"/>
      <w:bookmarkStart w:id="87" w:name="DataTransfersandLocation"/>
      <w:r>
        <w:t>Prenosi in lokacija podatkov</w:t>
      </w:r>
      <w:bookmarkEnd w:id="85"/>
      <w:bookmarkEnd w:id="86"/>
    </w:p>
    <w:bookmarkEnd w:id="87"/>
    <w:p w14:paraId="0944DCAB" w14:textId="77777777" w:rsidR="00C57099" w:rsidRPr="00455F0E" w:rsidRDefault="00C57099" w:rsidP="00C57099">
      <w:pPr>
        <w:pStyle w:val="ProductList-Body"/>
        <w:ind w:left="180"/>
        <w:outlineLvl w:val="2"/>
      </w:pPr>
      <w:r>
        <w:rPr>
          <w:b/>
          <w:bCs/>
          <w:color w:val="0072C6"/>
        </w:rPr>
        <w:t>Prenosi podatkov</w:t>
      </w:r>
    </w:p>
    <w:p w14:paraId="31D24212" w14:textId="77777777" w:rsidR="00C57099" w:rsidRDefault="00C57099" w:rsidP="00C57099">
      <w:pPr>
        <w:pStyle w:val="ProductList-Body"/>
        <w:ind w:left="158"/>
      </w:pPr>
      <w:r>
        <w:t xml:space="preserve">Če ni drugače določeno drugje v pogojih za spletne storitve, je podatke strank in osebne podatke, ki jih Microsoft obdeluje v strankinem imenu, mogoče prenesti, shraniti in obdelati v Združenih državah ali kateri koli drugi državi, v kateri poslujejo Microsoft ali njegovi podobdelovalci. Stranka pooblašča Microsoft za izvedbo morebitnega takega prenosa podatkov strank ali osebnih podatkov v poljubno tako državo ter za shranjevanje in obdelavo podatkov strank in osebnih podatkov za namene zagotavljanja spletnih storitev. </w:t>
      </w:r>
    </w:p>
    <w:p w14:paraId="6A3D7DFC" w14:textId="77777777" w:rsidR="00C57099" w:rsidRDefault="00C57099" w:rsidP="00C57099">
      <w:pPr>
        <w:pStyle w:val="ProductList-Body"/>
        <w:ind w:left="158"/>
      </w:pPr>
    </w:p>
    <w:p w14:paraId="54171765" w14:textId="77777777" w:rsidR="00C57099" w:rsidRDefault="00C57099" w:rsidP="00C57099">
      <w:pPr>
        <w:pStyle w:val="ProductList-Body"/>
        <w:ind w:left="158"/>
      </w:pPr>
      <w:r>
        <w:t>Vse prenose podatkov strank iz Evropske unije, Evropskega gospodarskega prostora in Švice, ki jih izvedejo osnovne spletne storitve, bodo urejale standardne pogodbene klavzule v prilogi 3, razen če jih je stranka zavrnila.</w:t>
      </w:r>
    </w:p>
    <w:p w14:paraId="14E95848" w14:textId="77777777" w:rsidR="00C57099" w:rsidRDefault="00C57099" w:rsidP="00C57099">
      <w:pPr>
        <w:pStyle w:val="ProductList-Body"/>
        <w:ind w:left="158"/>
      </w:pPr>
    </w:p>
    <w:p w14:paraId="56EC8CC9" w14:textId="77777777" w:rsidR="00C57099" w:rsidRDefault="00C57099" w:rsidP="00C57099">
      <w:pPr>
        <w:pStyle w:val="ProductList-Body"/>
        <w:ind w:left="158"/>
      </w:pPr>
      <w:r>
        <w:t>Microsoft bo upošteval zahteve zakonodaje o varstvu podatkov Evropskega gospodarskega prostora in Švice glede zbiranja, uporabe, prenosa, hranjenja in druge obdelave osebnih podatkov iz Evropskega gospodarskega prostora in Švice. Za vse prenose osebnih podatkov v tretje države ali mednarodno organizacijo bodo uveljavljeni ustrezni varnostni ukrepi, kot je opisano v 46. členu Splošne uredbe o varstvu podatkov, in taki prenosi in varnostni ukrepi bodo dokumentirani skladno s členom 30(2) Splošne uredbe o varstvu podatkov.</w:t>
      </w:r>
    </w:p>
    <w:p w14:paraId="4BE1D190" w14:textId="77777777" w:rsidR="00C57099" w:rsidRDefault="00C57099" w:rsidP="00C57099">
      <w:pPr>
        <w:pStyle w:val="ProductList-Body"/>
        <w:ind w:left="158"/>
      </w:pPr>
    </w:p>
    <w:p w14:paraId="31315349" w14:textId="77777777" w:rsidR="00C57099" w:rsidRDefault="00C57099" w:rsidP="00C57099">
      <w:pPr>
        <w:pStyle w:val="ProductList-Body"/>
        <w:ind w:left="158"/>
      </w:pPr>
      <w:r>
        <w:t>Poleg tega ima Microsoft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4C54E66B" w14:textId="77777777" w:rsidR="00C57099" w:rsidRDefault="00C57099" w:rsidP="00C57099">
      <w:pPr>
        <w:pStyle w:val="ProductList-Body"/>
        <w:ind w:left="158"/>
      </w:pPr>
    </w:p>
    <w:p w14:paraId="7F52E4F1" w14:textId="77777777" w:rsidR="00572004" w:rsidRPr="000F395E" w:rsidRDefault="00572004" w:rsidP="00572004">
      <w:pPr>
        <w:pStyle w:val="ProductList-Body"/>
        <w:keepNext/>
        <w:ind w:left="180"/>
        <w:outlineLvl w:val="2"/>
      </w:pPr>
      <w:bookmarkStart w:id="88" w:name="LocationofCustomerDataatRest"/>
      <w:r>
        <w:rPr>
          <w:b/>
          <w:color w:val="0072C6"/>
        </w:rPr>
        <w:t>Mesto nedejavnih podatkov strank</w:t>
      </w:r>
    </w:p>
    <w:bookmarkEnd w:id="88"/>
    <w:p w14:paraId="2A25ED2F" w14:textId="77777777" w:rsidR="00572004" w:rsidRPr="000F395E" w:rsidRDefault="00572004" w:rsidP="00572004">
      <w:pPr>
        <w:pStyle w:val="ProductList-Body"/>
        <w:keepNext/>
        <w:ind w:left="158"/>
      </w:pPr>
      <w:r>
        <w:t>Za osnovne spletne storitve bo Microsoft nedejavne podatke strank shranil na določenih večjih geografskih območjih (s skupnim imenom „geografsko območje), kot je opisano spodaj:</w:t>
      </w:r>
    </w:p>
    <w:p w14:paraId="56F36EF3" w14:textId="77777777" w:rsidR="00365348" w:rsidRPr="00E464DF" w:rsidRDefault="00365348" w:rsidP="00DC4F85">
      <w:pPr>
        <w:pStyle w:val="ProductList-Body"/>
        <w:numPr>
          <w:ilvl w:val="1"/>
          <w:numId w:val="3"/>
        </w:numPr>
        <w:ind w:left="900"/>
      </w:pPr>
      <w:r>
        <w:rPr>
          <w:b/>
          <w:bCs/>
        </w:rPr>
        <w:t xml:space="preserve">Storitve Office 365. </w:t>
      </w:r>
      <w:r>
        <w:t>Če stranka svojega najemnika nastavi in omogoči v Avstraliji, Kanadi, Evropski uniji, Franciji, Indiji, na Japonskem, v Južni Afriki, Južni Koreji, Združenem kraljestvu, Združenih arabskih emiratih ali v ZDA, bo Microsoft te nedejavne podatke strank shranil samo na zadevnem geografskem območju: (1) vsebino nabiralnika v storitvi Exchange Online (telo e-poštnega sporočila, koledarski vnosi in vsebina e-poštnih prilog); (2) vsebino mesta v storitvi SharePoint Online ter datoteke, shranjene na tem mestu; (3) datoteke, prenesene v OneDrive za podjetja.</w:t>
      </w:r>
    </w:p>
    <w:p w14:paraId="4E585ED2" w14:textId="77777777" w:rsidR="00572004" w:rsidRPr="000F395E" w:rsidRDefault="00572004" w:rsidP="00DC4F85">
      <w:pPr>
        <w:pStyle w:val="ProductList-Body"/>
        <w:numPr>
          <w:ilvl w:val="1"/>
          <w:numId w:val="3"/>
        </w:numPr>
        <w:ind w:left="900"/>
      </w:pPr>
      <w:r>
        <w:rPr>
          <w:b/>
          <w:bCs/>
        </w:rPr>
        <w:t>Spletne storitve Microsoft Intune</w:t>
      </w:r>
      <w:r w:rsidRPr="00F3005E">
        <w:rPr>
          <w:b/>
        </w:rPr>
        <w:t>.</w:t>
      </w:r>
      <w:r>
        <w:t xml:space="preserve"> Če stranka nastavi in omogoči račun najemnika, stranka izbere razpoložljivo geografsko območje, na katerem bodo shranjeni nedejavni podatki strank. Microsoft podatkov strank ne bo prenesel zunaj geografskega območja, ki ga je izbrala stranka, razen kot je navedeno v razdelku »Mesto podatkov« v središču zaupanja za Microsoft Intune.</w:t>
      </w:r>
    </w:p>
    <w:p w14:paraId="6376D961" w14:textId="77777777" w:rsidR="007F5C6C" w:rsidRDefault="007F5C6C" w:rsidP="00DC4F85">
      <w:pPr>
        <w:pStyle w:val="ProductList-Body"/>
        <w:numPr>
          <w:ilvl w:val="1"/>
          <w:numId w:val="3"/>
        </w:numPr>
        <w:ind w:left="900"/>
      </w:pPr>
      <w:r>
        <w:rPr>
          <w:b/>
          <w:bCs/>
        </w:rPr>
        <w:t>Microsoft Power Platform Core Services.</w:t>
      </w:r>
      <w:r>
        <w:t xml:space="preserve"> Če stranka svojega najemnika nastavi in omogoči na območjih Avstralije, Kanade, Azije-Pacifika, Francije, Indije, Japonske, Evropske unije, Združenega kraljestva ali Združenih držav, bo Microsoft nedejavne podatke strank za Microsoft Power BI hranil samo na zadevnem geografskem območju, razen kot je določeno v razdelku o lokaciji podatkov v središču zaupanja za Microsoft Power Platform.</w:t>
      </w:r>
    </w:p>
    <w:p w14:paraId="18C27DC6" w14:textId="1F8DEF67" w:rsidR="00C57099" w:rsidRDefault="00C57099" w:rsidP="00DC4F85">
      <w:pPr>
        <w:pStyle w:val="ProductList-Body"/>
        <w:numPr>
          <w:ilvl w:val="1"/>
          <w:numId w:val="3"/>
        </w:numPr>
        <w:ind w:left="900"/>
      </w:pPr>
      <w:r>
        <w:rPr>
          <w:b/>
          <w:bCs/>
        </w:rPr>
        <w:t>Osnovne storitve Microsoft Azure</w:t>
      </w:r>
      <w:r w:rsidRPr="009F16AC">
        <w:rPr>
          <w:b/>
        </w:rPr>
        <w:t>.</w:t>
      </w:r>
      <w:r>
        <w:t xml:space="preserve"> Če stranka konfigurira določeno storitev in jo uvede na geografskem območju, bo Microsoft za to storitev nedejavne podatke strank shranil na določenem geografskem območju. Nekatere storitve stranki morda ne omogočajo uvedbe na določenem geografskem območju ali zunaj Združenih držav in morda shranjujejo varnostne kopije na drugih mestih, kot je določeno v središču zaupanja za Microsoft (ki ga Microsoft lahko občasno posodobi, vendar Microsoft različici za splošno rabo ne bo dodajal izjem za obstoječe storitve).</w:t>
      </w:r>
    </w:p>
    <w:p w14:paraId="785FE6D3" w14:textId="77777777" w:rsidR="00C57099" w:rsidRPr="00FC2D52" w:rsidRDefault="00C57099" w:rsidP="00DC4F85">
      <w:pPr>
        <w:pStyle w:val="ProductList-Body"/>
        <w:numPr>
          <w:ilvl w:val="1"/>
          <w:numId w:val="3"/>
        </w:numPr>
        <w:ind w:left="907"/>
      </w:pPr>
      <w:r>
        <w:rPr>
          <w:b/>
          <w:bCs/>
        </w:rPr>
        <w:t>Microsoft Cloud App Security.</w:t>
      </w:r>
      <w:r>
        <w:t xml:space="preserve"> Če stranka svojega najemnika nastavi in omogoči v Evropski uniji ali v Združenih državah, bo Microsoft te nedejavne podatke strank shranil samo na tem geografskem območju.</w:t>
      </w:r>
    </w:p>
    <w:p w14:paraId="14D35E60" w14:textId="77777777" w:rsidR="00365348" w:rsidRPr="00E464DF" w:rsidRDefault="00365348" w:rsidP="00DC4F85">
      <w:pPr>
        <w:pStyle w:val="ProductList-Body"/>
        <w:keepNext/>
        <w:numPr>
          <w:ilvl w:val="1"/>
          <w:numId w:val="3"/>
        </w:numPr>
        <w:ind w:left="900"/>
      </w:pPr>
      <w:r>
        <w:rPr>
          <w:b/>
          <w:bCs/>
        </w:rPr>
        <w:lastRenderedPageBreak/>
        <w:t>Microsoft Dynamics 365 Core Services</w:t>
      </w:r>
      <w:r w:rsidRPr="001B4FDE">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w:t>
      </w:r>
    </w:p>
    <w:p w14:paraId="310AE4B2" w14:textId="5D8084F1" w:rsidR="00C945A5" w:rsidRPr="00FB1A6F" w:rsidRDefault="00385DA7" w:rsidP="00DC4F85">
      <w:pPr>
        <w:pStyle w:val="ProductList-Body"/>
        <w:numPr>
          <w:ilvl w:val="1"/>
          <w:numId w:val="3"/>
        </w:numPr>
        <w:ind w:left="907"/>
        <w:rPr>
          <w:spacing w:val="-2"/>
        </w:rPr>
      </w:pPr>
      <w:r>
        <w:rPr>
          <w:b/>
          <w:bCs/>
        </w:rPr>
        <w:t>Microsoft</w:t>
      </w:r>
      <w:r w:rsidRPr="00FB1A6F">
        <w:rPr>
          <w:b/>
          <w:bCs/>
          <w:spacing w:val="-2"/>
        </w:rPr>
        <w:t xml:space="preserve"> </w:t>
      </w:r>
      <w:r w:rsidR="00C945A5" w:rsidRPr="00FB1A6F">
        <w:rPr>
          <w:b/>
          <w:bCs/>
          <w:spacing w:val="-2"/>
        </w:rPr>
        <w:t>Defender Advanced Threat Protection Services.</w:t>
      </w:r>
      <w:r w:rsidR="00C945A5" w:rsidRPr="00FB1A6F">
        <w:rPr>
          <w:spacing w:val="-2"/>
        </w:rPr>
        <w:t xml:space="preserve"> Če stranka nastavi in omogoči račun najemnika, stranka izbere razpoložljivo geografsko območje, na katerem bodo shranjeni nedejavni podatki strank. Microsoft podatkov strank ne bo prenesel zunaj geografskega območja, ki ga je izbrala stranka, razen kot je navedeno v razdelku </w:t>
      </w:r>
      <w:r w:rsidR="00C945A5">
        <w:rPr>
          <w:spacing w:val="-2"/>
        </w:rPr>
        <w:t>»</w:t>
      </w:r>
      <w:r w:rsidR="00C945A5" w:rsidRPr="00FB1A6F">
        <w:rPr>
          <w:spacing w:val="-2"/>
        </w:rPr>
        <w:t>Mesto podatkov</w:t>
      </w:r>
      <w:r w:rsidR="00C945A5">
        <w:rPr>
          <w:spacing w:val="-2"/>
        </w:rPr>
        <w:t>«</w:t>
      </w:r>
      <w:r w:rsidR="00C945A5" w:rsidRPr="00FB1A6F">
        <w:rPr>
          <w:spacing w:val="-2"/>
        </w:rPr>
        <w:t xml:space="preserve"> v Microsoftovem središču zaupanja.</w:t>
      </w:r>
    </w:p>
    <w:p w14:paraId="01419E25" w14:textId="77777777" w:rsidR="00C57099" w:rsidRDefault="00C57099" w:rsidP="00C57099">
      <w:pPr>
        <w:pStyle w:val="ProductList-Body"/>
        <w:ind w:left="158"/>
      </w:pPr>
    </w:p>
    <w:p w14:paraId="4D5C97F4" w14:textId="77777777" w:rsidR="00C57099" w:rsidRDefault="00C57099" w:rsidP="00C57099">
      <w:pPr>
        <w:pStyle w:val="ProductList-Body"/>
      </w:pPr>
      <w:r>
        <w:tab/>
        <w:t>Microsoft ne nadzoruje ali omejuje regij, iz katerih lahko stranka ali njeni končni uporabniki dostopajo do podatkov strank ali jih premaknejo.</w:t>
      </w:r>
    </w:p>
    <w:p w14:paraId="743E536A" w14:textId="77777777" w:rsidR="00C57099" w:rsidRPr="00D32837" w:rsidRDefault="00C57099" w:rsidP="00C57099">
      <w:pPr>
        <w:pStyle w:val="ProductList-Body"/>
        <w:ind w:left="158"/>
      </w:pPr>
    </w:p>
    <w:p w14:paraId="161304C5" w14:textId="77777777" w:rsidR="00C57099" w:rsidRDefault="00C57099" w:rsidP="00C57099">
      <w:pPr>
        <w:pStyle w:val="ProductList-SubSubSectionHeading"/>
        <w:keepNext/>
        <w:outlineLvl w:val="1"/>
      </w:pPr>
      <w:bookmarkStart w:id="89" w:name="_Toc507768556"/>
      <w:bookmarkStart w:id="90" w:name="_Toc23256130"/>
      <w:r>
        <w:t>Hranjenje in izbris podatkov</w:t>
      </w:r>
      <w:bookmarkEnd w:id="89"/>
      <w:bookmarkEnd w:id="90"/>
    </w:p>
    <w:p w14:paraId="72AAA566" w14:textId="77777777" w:rsidR="00C57099" w:rsidRDefault="00C57099" w:rsidP="00C57099">
      <w:pPr>
        <w:pStyle w:val="ProductList-Body"/>
      </w:pPr>
      <w:r>
        <w:t>Stranki bo skozi celotno obdobje njene naročnine na voljo možnost dostopa do njenih podatkov, shranjenih v posamezni spletni storitvi, njihov izvoz in izbris ter do izvoza teh podatkov.</w:t>
      </w:r>
    </w:p>
    <w:p w14:paraId="17981DDD" w14:textId="77777777" w:rsidR="00C57099" w:rsidRPr="003C7CFC" w:rsidRDefault="00C57099" w:rsidP="00C57099">
      <w:pPr>
        <w:pStyle w:val="ProductList-Body"/>
      </w:pPr>
    </w:p>
    <w:p w14:paraId="41BE58AA" w14:textId="77777777" w:rsidR="00C57099" w:rsidRDefault="00C57099" w:rsidP="00C57099">
      <w:pPr>
        <w:pStyle w:val="ProductList-Body"/>
      </w:pPr>
      <w:r>
        <w:t>Microsoft bo podatke strank, ki ostanejo shranjeni v spletnih storitvah v računu z omejenim delovanjem hranil 90 dni po poteku ali odpovedi strankine naročnine, tako da jih bo lahko stranka izvozila, razen če gre za brezplačne preskuse in storitve LinkedIn. Po poteku 90-dnevnega obdobja hranjenja bo Microsoft onemogočil strankin račun ter njene podatke in osebne podatke izbrisal v roku nadaljnjih 90 dni, razen če mu upoštevna zakonodaja dovoli ali nalaga, da obdrži te podatke, oziroma mu to dovoli ta pogodba.</w:t>
      </w:r>
    </w:p>
    <w:p w14:paraId="3E5C4022" w14:textId="77777777" w:rsidR="00C57099" w:rsidRDefault="00C57099" w:rsidP="00C57099">
      <w:pPr>
        <w:pStyle w:val="ProductList-Body"/>
      </w:pPr>
    </w:p>
    <w:p w14:paraId="7415320A" w14:textId="33A17518" w:rsidR="00C57099" w:rsidRDefault="00C57099" w:rsidP="00C57099">
      <w:pPr>
        <w:pStyle w:val="ProductList-Body"/>
      </w:pPr>
      <w:r>
        <w:t>Spletna storitev morda ne podpira hranjenja ali ekstrahiranja programske opreme, ki jo zagotovi stranka. Microsoft v skladu z določili tega razdelka ni odgovoren za brisanje podatkov strank ali osebnih podatkov.</w:t>
      </w:r>
    </w:p>
    <w:p w14:paraId="5415FA00" w14:textId="77777777" w:rsidR="00C57099" w:rsidRDefault="00C57099" w:rsidP="00C57099">
      <w:pPr>
        <w:pStyle w:val="ProductList-Body"/>
      </w:pPr>
    </w:p>
    <w:p w14:paraId="6C2D93BB" w14:textId="77777777" w:rsidR="00C57099" w:rsidRDefault="00C57099" w:rsidP="00C57099">
      <w:pPr>
        <w:pStyle w:val="ProductList-SubSubSectionHeading"/>
        <w:outlineLvl w:val="1"/>
      </w:pPr>
      <w:bookmarkStart w:id="91" w:name="_Toc507768557"/>
      <w:bookmarkStart w:id="92" w:name="_Toc23256131"/>
      <w:r>
        <w:t>Obdelovalčeva zaveza k zaupnosti</w:t>
      </w:r>
      <w:bookmarkEnd w:id="91"/>
      <w:bookmarkEnd w:id="92"/>
    </w:p>
    <w:p w14:paraId="2B894E91" w14:textId="77777777" w:rsidR="00C57099" w:rsidRDefault="00C57099" w:rsidP="00C57099">
      <w:pPr>
        <w:pStyle w:val="ProductList-Body"/>
      </w:pPr>
      <w:r>
        <w:t>Microsoft bo zagotovil, da bo njegovo osebje, ki sodeluje v obdelavi podatkov strank in osebnih podatkov, (i) te podatke obdelalo samo na podlagi navodil stranke in (ii) še vedno zavezano k zagotavljanju zaupnosti in varnosti teh podatkov tudi po prenehanju izvajanja.</w:t>
      </w:r>
    </w:p>
    <w:p w14:paraId="4D97DE3A" w14:textId="77777777" w:rsidR="00C57099" w:rsidRDefault="00C57099" w:rsidP="00C57099">
      <w:pPr>
        <w:pStyle w:val="ProductList-Body"/>
      </w:pPr>
    </w:p>
    <w:p w14:paraId="563530D5" w14:textId="77777777" w:rsidR="00C57099" w:rsidRDefault="00C57099" w:rsidP="00C57099">
      <w:pPr>
        <w:pStyle w:val="ProductList-SubSubSectionHeading"/>
        <w:outlineLvl w:val="1"/>
      </w:pPr>
      <w:bookmarkStart w:id="93" w:name="_Toc507768558"/>
      <w:bookmarkStart w:id="94" w:name="_Toc23256132"/>
      <w:r>
        <w:t>Obvestilo o uporabi podobdelovalcev in njihov nadzor</w:t>
      </w:r>
      <w:bookmarkEnd w:id="93"/>
      <w:bookmarkEnd w:id="94"/>
    </w:p>
    <w:p w14:paraId="519F4C72" w14:textId="77777777" w:rsidR="00C57099" w:rsidRDefault="00C57099" w:rsidP="00C57099">
      <w:pPr>
        <w:pStyle w:val="ProductList-Body"/>
      </w:pPr>
      <w:r>
        <w:t>Microsoft lahko najame tretje osebe za opravljanje določenih omejenih ali pomožnih storitev v njegovem imenu. Stranka se strinja z uporabo teh tretjih oseb in Microsoftovih lastniško povezanih podjetij kot podobdelovalcev. Zgornja dovoljenja predstavljajo strankino prejšnje pisno soglasje z Microsoftovo oddajo obdelave podatkov strank in osebnih podatkov podizvajalcem, če je tako soglasje potrebno na podlagi standardnih pogodbenih klavzul ali pogojev Splošne uredbe o varstvu podatkov.</w:t>
      </w:r>
    </w:p>
    <w:p w14:paraId="67448EEC" w14:textId="77777777" w:rsidR="00C57099" w:rsidRDefault="00C57099" w:rsidP="00C57099">
      <w:pPr>
        <w:pStyle w:val="ProductList-Body"/>
        <w:rPr>
          <w:szCs w:val="18"/>
        </w:rPr>
      </w:pPr>
    </w:p>
    <w:p w14:paraId="4C2BE7F3" w14:textId="77777777" w:rsidR="00C57099" w:rsidRDefault="00C57099" w:rsidP="00C57099">
      <w:pPr>
        <w:pStyle w:val="ProductList-Body"/>
      </w:pPr>
      <w:r>
        <w:t>Microsoft je odgovoren za to, da bodo njegovi podobdelovalci ravnali skladno z Microsoftovi obveznostmi, ki so določene v PSS. Informacije o podobdelovalcih so na voljo na Microsoftovem spletnem mestu. Microsoft bo pri uporabi podobdelovalca s pisno pogodbo zagotovil, da lahko podobdelovalec do podatkov strank ali podatkov za podporo dostopa in jih uporablja izključno za zagotavljanje storitev, za katere ga je Microsoft najel, in mu je uporaba podatkov strank ali osebnih podatkov za kakršen koli drug namen prepovedana. Microsoft bo zagotovil, da podobdelovalce zavezujejo pisne pogodbe, ki določajo, da morajo zagotoviti raven varstva podatkov, ki je vsaj enaka tisti, ki jo od Microsofta zahtevajo PSS.</w:t>
      </w:r>
    </w:p>
    <w:p w14:paraId="4B6E248D" w14:textId="77777777" w:rsidR="00C57099" w:rsidRDefault="00C57099" w:rsidP="00C57099">
      <w:pPr>
        <w:pStyle w:val="ProductList-Body"/>
      </w:pPr>
    </w:p>
    <w:p w14:paraId="5B7D15CE" w14:textId="77777777" w:rsidR="00C57099" w:rsidRDefault="00C57099" w:rsidP="00C57099">
      <w:pPr>
        <w:pStyle w:val="ProductList-Body"/>
      </w:pPr>
      <w:r>
        <w:t>Microsoft lahko občasno uporabi druge podobdelovalce. Microsoft bo o morebitnih novih podobdelovalcih stranko obvestil vsaj 14 dni, preden podobdelovalcu omogoči dostop do podatkov strank in osebnih podatkov (s posodobitvijo spletnega mesta in tako, da bo stranki zagotovil mehanizem za pridobivanje obvestil o posodobitvi). V povezavi z osnovnimi spletnimi storitvami pa bo Microsoft stranko o morebitnih novih podobdelovalcih obvestil vsaj 6 mesecev, preden podobdelovalcu omogoči dostop do podatkov strank (s posodobitvijo spletnega mesta in tako, da bo stranki zagotovil mehanizem za pridobivanje obvestil o posodobitvi).</w:t>
      </w:r>
    </w:p>
    <w:p w14:paraId="68BA5ED8" w14:textId="77777777" w:rsidR="00C57099" w:rsidRDefault="00C57099" w:rsidP="00C57099">
      <w:pPr>
        <w:pStyle w:val="ProductList-Body"/>
      </w:pPr>
    </w:p>
    <w:p w14:paraId="50D56A98" w14:textId="77777777" w:rsidR="00C57099" w:rsidRDefault="00C57099" w:rsidP="00C57099">
      <w:pPr>
        <w:pStyle w:val="ProductList-Body"/>
      </w:pPr>
      <w:r>
        <w:t>Če stranka ne odobri novega podobdelovalca, lahko stranka brez kazni odpove morebitno naročnino za upoštevno spletno storitev, tako da pred iztekom obdobja, ko je treba poslati ustrezno obvestilo, posreduje pisno obvestilo o odpovedi, ki vsebuje opis razlogov za neodobritev. Če je upoštevna spletna storitev del zbirke (ali podobnega enkratnega nakupa storitev), morebitna odpoved velja za celotno zbirko. Microsoft bo po odpovedi iz nadaljnjih računov stranki ali njenemu prodajalcu odstranil obveznosti plačila za morebitne naročnine za odpovedano spletno storitev.</w:t>
      </w:r>
    </w:p>
    <w:p w14:paraId="2667392A" w14:textId="77777777" w:rsidR="00C57099" w:rsidRDefault="00C57099" w:rsidP="00C57099">
      <w:pPr>
        <w:pStyle w:val="ProductList-Body"/>
      </w:pPr>
    </w:p>
    <w:p w14:paraId="6108C1F8" w14:textId="77777777" w:rsidR="00C57099" w:rsidRDefault="00C57099" w:rsidP="00C57099">
      <w:pPr>
        <w:pStyle w:val="ProductList-SubSubSectionHeading"/>
        <w:outlineLvl w:val="1"/>
      </w:pPr>
      <w:bookmarkStart w:id="95" w:name="_Toc507768559"/>
      <w:bookmarkStart w:id="96" w:name="_Toc23256133"/>
      <w:r>
        <w:t>Izobraževalne ustanove</w:t>
      </w:r>
      <w:bookmarkEnd w:id="95"/>
      <w:bookmarkEnd w:id="96"/>
    </w:p>
    <w:p w14:paraId="28062C66" w14:textId="629334A9" w:rsidR="00C57099" w:rsidRDefault="00C57099" w:rsidP="00C57099">
      <w:pPr>
        <w:pStyle w:val="ProductList-Body"/>
        <w:spacing w:after="120"/>
      </w:pPr>
      <w:r>
        <w:t xml:space="preserve">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w:t>
      </w:r>
      <w:r w:rsidR="00425EE9" w:rsidRPr="009E4752">
        <w:t>»</w:t>
      </w:r>
      <w:r>
        <w:t>šolski uslužbenec</w:t>
      </w:r>
      <w:r w:rsidR="00E63885">
        <w:t>«</w:t>
      </w:r>
      <w:r>
        <w:t xml:space="preserve">, ki ima </w:t>
      </w:r>
      <w:r w:rsidR="00425EE9" w:rsidRPr="009E4752">
        <w:t>»</w:t>
      </w:r>
      <w:r>
        <w:t>zakonite izobraževalne namene</w:t>
      </w:r>
      <w:r w:rsidR="00E63885">
        <w:t>«</w:t>
      </w:r>
      <w:r>
        <w:t xml:space="preserve"> za podatke strank, kot sta ta izraza opredeljena v zakonu FERPA in njegovih izvedbenih uredbah, Microsoft pa se strinja, da bo upošteval omejitve in zahteve, ki jih za šolske uslužbence predpisuje člen 34 CFR 99.33(a).</w:t>
      </w:r>
    </w:p>
    <w:p w14:paraId="0FE20EB6" w14:textId="64E33CB0" w:rsidR="00C57099" w:rsidRDefault="00C57099" w:rsidP="00C57099">
      <w:pPr>
        <w:pStyle w:val="ProductList-Body"/>
      </w:pPr>
      <w:r>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podatkov strank, ki jih ima Microsoft, kot to morda zahteva upoštevna zakonodaja.</w:t>
      </w:r>
    </w:p>
    <w:p w14:paraId="7C9C05EC" w14:textId="089C34B6" w:rsidR="007F5C6C" w:rsidRDefault="007F5C6C" w:rsidP="00C57099">
      <w:pPr>
        <w:pStyle w:val="ProductList-Body"/>
      </w:pPr>
    </w:p>
    <w:p w14:paraId="475A70E4" w14:textId="77777777" w:rsidR="007F5C6C" w:rsidRDefault="007F5C6C" w:rsidP="007F5C6C">
      <w:pPr>
        <w:pStyle w:val="ProductList-SubSubSectionHeading"/>
        <w:keepNext/>
        <w:outlineLvl w:val="1"/>
      </w:pPr>
      <w:bookmarkStart w:id="97" w:name="_Toc16510372"/>
      <w:bookmarkStart w:id="98" w:name="_Toc23256134"/>
      <w:bookmarkStart w:id="99" w:name="CJISCustomerAgreement"/>
      <w:r>
        <w:t>CJIS – pogodba s stranko</w:t>
      </w:r>
      <w:bookmarkEnd w:id="97"/>
      <w:bookmarkEnd w:id="98"/>
    </w:p>
    <w:bookmarkEnd w:id="99"/>
    <w:p w14:paraId="73A9C60C" w14:textId="77777777" w:rsidR="007F5C6C" w:rsidRDefault="007F5C6C" w:rsidP="007F5C6C">
      <w:pPr>
        <w:pStyle w:val="ProductList-Body"/>
      </w:pPr>
      <w:r>
        <w:t xml:space="preserve">Microsoft zagotavlja nekatere storitve v oblaku za vladne ustanove (»krite storitve«) v skladu z varnostnim pravilnikom (»pravilnik za storitve CJIS«) zveznega preiskovalnega urada ZDA (FBI) za storitve Criminal Justice Information Services (»CJIS«). Pravilnik za storitve CJIS ureja uporabo in prenos informacij kazenskega pravosodja. Vse Microsoftove krite storitve CJIS urejajo pogoji in določila pogodbe s stranko za storitve CJIS na tem naslovu: </w:t>
      </w:r>
      <w:hyperlink r:id="rId30" w:history="1">
        <w:r>
          <w:rPr>
            <w:rStyle w:val="Hyperlink"/>
          </w:rPr>
          <w:t>http://aka.ms/CJISCustomerAgreement</w:t>
        </w:r>
      </w:hyperlink>
      <w:r>
        <w:t>.</w:t>
      </w:r>
    </w:p>
    <w:p w14:paraId="2C2679E9" w14:textId="77777777" w:rsidR="00937BC9" w:rsidRPr="0008458E" w:rsidRDefault="00937BC9" w:rsidP="00937BC9">
      <w:pPr>
        <w:pStyle w:val="ProductList-Body"/>
      </w:pPr>
    </w:p>
    <w:p w14:paraId="5B1FA8FF" w14:textId="77777777" w:rsidR="00937BC9" w:rsidRPr="0008458E" w:rsidRDefault="00937BC9" w:rsidP="00A51B32">
      <w:pPr>
        <w:pStyle w:val="ProductList-SubSubSectionHeading"/>
        <w:keepNext/>
        <w:outlineLvl w:val="2"/>
      </w:pPr>
      <w:bookmarkStart w:id="100" w:name="_Toc489605580"/>
      <w:bookmarkStart w:id="101" w:name="_Toc487134016"/>
      <w:bookmarkStart w:id="102" w:name="_Toc23256135"/>
      <w:bookmarkStart w:id="103" w:name="HIPPA"/>
      <w:r>
        <w:t>HIPAA Business Associate</w:t>
      </w:r>
      <w:bookmarkEnd w:id="100"/>
      <w:bookmarkEnd w:id="101"/>
      <w:bookmarkEnd w:id="102"/>
    </w:p>
    <w:bookmarkEnd w:id="103"/>
    <w:p w14:paraId="68A3382B" w14:textId="77777777" w:rsidR="00937BC9" w:rsidRPr="0008458E" w:rsidRDefault="00937BC9" w:rsidP="00937BC9">
      <w:pPr>
        <w:pStyle w:val="ProductList-Body"/>
      </w:pPr>
      <w:r>
        <w:t xml:space="preserve">Če je stranka »pokrita pravna oseba« ali »poslovni partner« in v podatkih strank vključuje »zaščitene zdravstvene podatke«, kot so ti izrazi opredeljeni v členu 45 CFR § 160.103, sklepanje strankine pogodbe o količinskem licenciranju vključuje tudi sklepanje pogodbe HIPAA Business Associate Agreement (»BAA«), katere polno besedilo določa spletne storitve, za katere velja, in je na voljo na </w:t>
      </w:r>
      <w:hyperlink r:id="rId31" w:history="1">
        <w:r>
          <w:rPr>
            <w:rStyle w:val="Hyperlink"/>
          </w:rPr>
          <w:t>http://aka.ms/BAA</w:t>
        </w:r>
      </w:hyperlink>
      <w:r>
        <w:t>. Stranka lahko zavrne pogodbo BAA, če Microsoftu v pisnem obvestilu pošlje naslednje podatke (skladno s pogoji strankine pogodbe o količinskem licenciranju):</w:t>
      </w:r>
    </w:p>
    <w:p w14:paraId="58AEBB49" w14:textId="77777777" w:rsidR="00937BC9" w:rsidRPr="0008458E" w:rsidRDefault="00937BC9" w:rsidP="00DC4F85">
      <w:pPr>
        <w:pStyle w:val="ProductList-Body"/>
        <w:numPr>
          <w:ilvl w:val="0"/>
          <w:numId w:val="6"/>
        </w:numPr>
        <w:ind w:left="450" w:hanging="270"/>
      </w:pPr>
      <w:r>
        <w:t>polno uradno ime stranke in morebitnih lastniško povezanih podjetij, ki želijo zavrniti klavzule in pogoje,</w:t>
      </w:r>
    </w:p>
    <w:p w14:paraId="4253CE6A" w14:textId="77777777" w:rsidR="00937BC9" w:rsidRPr="0008458E" w:rsidRDefault="00937BC9" w:rsidP="00DC4F85">
      <w:pPr>
        <w:pStyle w:val="ProductList-Body"/>
        <w:numPr>
          <w:ilvl w:val="0"/>
          <w:numId w:val="6"/>
        </w:numPr>
        <w:ind w:left="450" w:hanging="270"/>
      </w:pPr>
      <w:r>
        <w:t> podatke o pogodbi o količinskem licenciranju, za katero želi stranka zavrniti klavzule in pogoje, če je stranka sklenila več pogodb o količinskem licenciranju,</w:t>
      </w:r>
    </w:p>
    <w:p w14:paraId="24228BC1" w14:textId="77777777" w:rsidR="00937BC9" w:rsidRPr="0008458E" w:rsidRDefault="00937BC9" w:rsidP="00937BC9">
      <w:pPr>
        <w:pStyle w:val="ProductList-Body"/>
        <w:ind w:left="180"/>
      </w:pPr>
    </w:p>
    <w:p w14:paraId="0937BBEE" w14:textId="77777777" w:rsidR="00F77036" w:rsidRPr="009E4752" w:rsidRDefault="00F77036" w:rsidP="00233C87">
      <w:pPr>
        <w:pStyle w:val="ProductList-SubSubSectionHeading"/>
        <w:outlineLvl w:val="2"/>
      </w:pPr>
      <w:bookmarkStart w:id="104" w:name="_Toc23256136"/>
      <w:r w:rsidRPr="009E4752">
        <w:t>Stik z Microsoftom</w:t>
      </w:r>
      <w:bookmarkEnd w:id="104"/>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32"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39AA16D3" w14:textId="77777777" w:rsidR="00C57099" w:rsidRPr="00F77036" w:rsidRDefault="00C57099" w:rsidP="00C57099">
      <w:pPr>
        <w:pStyle w:val="ProductList-Body"/>
        <w:spacing w:before="120"/>
        <w:ind w:left="187"/>
        <w:rPr>
          <w:b/>
        </w:rPr>
      </w:pPr>
      <w:r>
        <w:rPr>
          <w:b/>
        </w:rPr>
        <w:t>Microsoft Ireland Operations, Ltd.</w:t>
      </w:r>
    </w:p>
    <w:p w14:paraId="4D3A5CB7" w14:textId="77777777" w:rsidR="00C57099" w:rsidRDefault="00C57099" w:rsidP="00C57099">
      <w:pPr>
        <w:pStyle w:val="ProductList-Body"/>
        <w:ind w:left="180"/>
      </w:pPr>
      <w:r>
        <w:t>Attn: Data Protection</w:t>
      </w:r>
    </w:p>
    <w:p w14:paraId="5303BDEF" w14:textId="77777777" w:rsidR="00C57099" w:rsidRDefault="00C57099" w:rsidP="00C57099">
      <w:pPr>
        <w:pStyle w:val="ProductList-Body"/>
        <w:ind w:left="180"/>
      </w:pPr>
      <w:r>
        <w:t>One Microsoft Place</w:t>
      </w:r>
    </w:p>
    <w:p w14:paraId="519A516A" w14:textId="77777777" w:rsidR="00C57099" w:rsidRDefault="00C57099" w:rsidP="00C57099">
      <w:pPr>
        <w:pStyle w:val="ProductList-Body"/>
        <w:ind w:left="180"/>
      </w:pPr>
      <w:r>
        <w:t>South County Business Park</w:t>
      </w:r>
    </w:p>
    <w:p w14:paraId="28323650" w14:textId="77777777" w:rsidR="00C57099" w:rsidRDefault="00C57099" w:rsidP="00C57099">
      <w:pPr>
        <w:pStyle w:val="ProductList-Body"/>
        <w:ind w:left="180"/>
      </w:pPr>
      <w:r>
        <w:t>Leopardstown</w:t>
      </w:r>
    </w:p>
    <w:p w14:paraId="295A56A2" w14:textId="77777777" w:rsidR="00C57099" w:rsidRDefault="00C57099" w:rsidP="00C57099">
      <w:pPr>
        <w:pStyle w:val="ProductList-Body"/>
        <w:ind w:left="180"/>
      </w:pPr>
      <w:r>
        <w:t>Dublin 18</w:t>
      </w:r>
    </w:p>
    <w:p w14:paraId="09BA47D7" w14:textId="77777777" w:rsidR="00C57099" w:rsidRDefault="00C57099" w:rsidP="00C57099">
      <w:pPr>
        <w:pStyle w:val="ProductList-Body"/>
        <w:ind w:left="180"/>
      </w:pPr>
      <w:r>
        <w:t xml:space="preserve">D18 P521 </w:t>
      </w:r>
    </w:p>
    <w:p w14:paraId="3A75F549" w14:textId="77777777" w:rsidR="00982C4A" w:rsidRPr="00903BB7" w:rsidRDefault="007D25CC"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90B829D" w14:textId="11C0D839" w:rsidR="00937BC9" w:rsidRDefault="00937BC9" w:rsidP="002D5E6D">
      <w:pPr>
        <w:pStyle w:val="ProductList-Offering1Heading"/>
        <w:rPr>
          <w:lang w:val="sl-SI"/>
        </w:rPr>
      </w:pPr>
      <w:r>
        <w:rPr>
          <w:lang w:val="sl-SI"/>
        </w:rPr>
        <w:br w:type="page"/>
      </w:r>
    </w:p>
    <w:p w14:paraId="6E943CA8" w14:textId="77777777" w:rsidR="00C57099" w:rsidRDefault="00C57099" w:rsidP="00C57099">
      <w:pPr>
        <w:pStyle w:val="ProductList-SectionHeading"/>
        <w:tabs>
          <w:tab w:val="center" w:pos="5400"/>
        </w:tabs>
        <w:spacing w:after="0"/>
        <w:outlineLvl w:val="0"/>
      </w:pPr>
      <w:bookmarkStart w:id="105" w:name="_Toc507768562"/>
      <w:bookmarkStart w:id="106" w:name="_Toc23256137"/>
      <w:bookmarkStart w:id="107" w:name="AppendixA_CoreOnlineServices"/>
      <w:bookmarkStart w:id="108" w:name="_Toc431459514"/>
      <w:bookmarkStart w:id="109" w:name="DataProcessingTerms"/>
      <w:r>
        <w:lastRenderedPageBreak/>
        <w:t>Dodatek A – Osnovne spletne storitve</w:t>
      </w:r>
      <w:bookmarkEnd w:id="105"/>
      <w:bookmarkEnd w:id="106"/>
    </w:p>
    <w:bookmarkEnd w:id="107"/>
    <w:p w14:paraId="47E7E467" w14:textId="77777777" w:rsidR="00C57099" w:rsidRPr="007F2520" w:rsidRDefault="00C57099" w:rsidP="00C57099">
      <w:pPr>
        <w:pStyle w:val="ProductList-Body"/>
      </w:pPr>
    </w:p>
    <w:p w14:paraId="26322880" w14:textId="02941139" w:rsidR="00C57099" w:rsidRPr="00FC2D52" w:rsidRDefault="00C57099" w:rsidP="00C57099">
      <w:pPr>
        <w:pStyle w:val="ProductList-Body"/>
      </w:pPr>
      <w:r>
        <w:t xml:space="preserve">Izraz </w:t>
      </w:r>
      <w:r w:rsidR="00425EE9" w:rsidRPr="009E4752">
        <w:t>»</w:t>
      </w:r>
      <w:r>
        <w:t>osnovne spletne storitve</w:t>
      </w:r>
      <w:r w:rsidR="00E63885">
        <w:t>«</w:t>
      </w:r>
      <w:r>
        <w:t xml:space="preserve"> velja samo za storitve v spodnji tabeli z izjemo morebitnih predogledov.</w:t>
      </w:r>
      <w:bookmarkEnd w:id="108"/>
      <w:bookmarkEnd w:id="109"/>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bookmarkStart w:id="110" w:name="DPTOnlineServicesTable"/>
            <w:r>
              <w:rPr>
                <w:color w:val="FFFFFF" w:themeColor="background1"/>
                <w:sz w:val="16"/>
                <w:szCs w:val="16"/>
              </w:rPr>
              <w:t>Spletne storitve</w:t>
            </w:r>
          </w:p>
        </w:tc>
      </w:tr>
      <w:tr w:rsidR="00365348" w14:paraId="3CE7F0C0" w14:textId="77777777" w:rsidTr="003F147B">
        <w:tc>
          <w:tcPr>
            <w:tcW w:w="2610" w:type="dxa"/>
            <w:vAlign w:val="center"/>
          </w:tcPr>
          <w:p w14:paraId="6CEE54A6" w14:textId="69081FF6" w:rsidR="00365348" w:rsidRPr="00231971" w:rsidRDefault="00365348" w:rsidP="00365348">
            <w:pPr>
              <w:pStyle w:val="ProductList-Body"/>
              <w:rPr>
                <w:sz w:val="16"/>
                <w:szCs w:val="16"/>
              </w:rPr>
            </w:pPr>
            <w:bookmarkStart w:id="111" w:name="MicrosoftDynamicsOnlineServices"/>
            <w:bookmarkEnd w:id="110"/>
            <w:r>
              <w:rPr>
                <w:sz w:val="16"/>
                <w:szCs w:val="16"/>
              </w:rPr>
              <w:t>Microsoft Dynamics 365 Core Services</w:t>
            </w:r>
          </w:p>
        </w:tc>
        <w:tc>
          <w:tcPr>
            <w:tcW w:w="8190" w:type="dxa"/>
          </w:tcPr>
          <w:p w14:paraId="0E325B5E" w14:textId="78E72301" w:rsidR="00365348" w:rsidRPr="00231971" w:rsidRDefault="00365348" w:rsidP="00365348">
            <w:pPr>
              <w:pStyle w:val="ProductList-Body"/>
              <w:rPr>
                <w:sz w:val="16"/>
                <w:szCs w:val="16"/>
              </w:rPr>
            </w:pPr>
            <w:r>
              <w:rPr>
                <w:sz w:val="16"/>
                <w:szCs w:val="16"/>
              </w:rPr>
              <w:t>Naslednje storitve, od katerih je vsaka samostojna storitev ali vključena v paket ali program znamke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in Dynamics 365 Sales Professional. Osnovne storitve Dynamics 365 ne vključujejo (1) storitev Dynamics 365 za podprte naprave ali programsko opremo, ki med drugim vključuje Dynamics 365 za programe, tablične računalnike in/ali telefone; (2) LinkedIn Sales Navigator; ali (3) razen kot je izrecno določeno v licenčnih pogojih za ustrezno storitev, katero koli drugo storitev z ločeno blagovno znamko, ki je na voljo z osnovnimi storitvami Dynamics 365 ali povezana z njimi.</w:t>
            </w:r>
          </w:p>
        </w:tc>
      </w:tr>
      <w:bookmarkEnd w:id="111"/>
      <w:tr w:rsidR="004408CC" w14:paraId="59CE5804" w14:textId="77777777" w:rsidTr="003F147B">
        <w:tc>
          <w:tcPr>
            <w:tcW w:w="2610" w:type="dxa"/>
            <w:vAlign w:val="center"/>
          </w:tcPr>
          <w:p w14:paraId="290BDA28" w14:textId="6F94D6C4" w:rsidR="004408CC" w:rsidRPr="00231971" w:rsidRDefault="004408CC" w:rsidP="004408CC">
            <w:pPr>
              <w:pStyle w:val="ProductList-Body"/>
              <w:rPr>
                <w:sz w:val="16"/>
                <w:szCs w:val="16"/>
              </w:rPr>
            </w:pPr>
            <w:r>
              <w:rPr>
                <w:sz w:val="16"/>
                <w:szCs w:val="16"/>
              </w:rPr>
              <w:t>Storitve Office 365</w:t>
            </w:r>
          </w:p>
        </w:tc>
        <w:tc>
          <w:tcPr>
            <w:tcW w:w="8190" w:type="dxa"/>
          </w:tcPr>
          <w:p w14:paraId="46BCF34B" w14:textId="6B3E52E8" w:rsidR="004408CC" w:rsidRPr="003B6679" w:rsidRDefault="004408CC" w:rsidP="004408CC">
            <w:pPr>
              <w:pStyle w:val="ProductList-Body"/>
              <w:rPr>
                <w:spacing w:val="-1"/>
                <w:sz w:val="16"/>
                <w:szCs w:val="16"/>
              </w:rPr>
            </w:pPr>
            <w:r>
              <w:rPr>
                <w:sz w:val="16"/>
                <w:szCs w:val="16"/>
              </w:rPr>
              <w:t xml:space="preserve">Naslednje storitve, od katerih je vsaka samostojna storitev ali vključena v paket ali zbirko znamke Office 365: </w:t>
            </w:r>
            <w:bookmarkStart w:id="112" w:name="_Hlk498519502"/>
            <w:r>
              <w:rPr>
                <w:sz w:val="16"/>
                <w:szCs w:val="16"/>
              </w:rPr>
              <w:t xml:space="preserve">Compliance Manager, Customer Lockbox, Exchange Online Archiving, Exchange Online Protection, Exchange Online, Microsoft Bookings, Microsoft Forms, Microsoft MyAnalytics, Microsoft Planner, Microsoft StaffHub, Microsoft Stream, Microsoft Teams </w:t>
            </w:r>
            <w:r>
              <w:rPr>
                <w:sz w:val="16"/>
                <w:szCs w:val="16"/>
                <w:u w:val="single"/>
              </w:rPr>
              <w:t>(vključno s storitvami Patient coordination, Shifts in Virtual Visits)</w:t>
            </w:r>
            <w:r>
              <w:rPr>
                <w:sz w:val="16"/>
                <w:szCs w:val="16"/>
              </w:rPr>
              <w:t>, Microsoft To-Do, Office 365 Advanced Threat Protection, Office 365 Video, Office za splet, OneDrive za podjetja, Outlook Customer Manager, Project (razen Roadmap in Project za splet), SharePoint Online, Skype za podjetja Online, Sway, Whiteboard, Yammer Enterprise</w:t>
            </w:r>
            <w:bookmarkEnd w:id="112"/>
            <w:r>
              <w:rPr>
                <w:sz w:val="16"/>
                <w:szCs w:val="16"/>
              </w:rPr>
              <w:t xml:space="preserve"> in za Kaizala Pro strankine organizacijske skupine, upravljane prek skrbniškega portala, in klepeti med dvema članoma strankine organizacije.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4408CC" w14:paraId="59B2E19B" w14:textId="77777777" w:rsidTr="003F147B">
        <w:tc>
          <w:tcPr>
            <w:tcW w:w="2610" w:type="dxa"/>
            <w:vAlign w:val="center"/>
          </w:tcPr>
          <w:p w14:paraId="5C136E23" w14:textId="77351AED" w:rsidR="004408CC" w:rsidRPr="00231971" w:rsidRDefault="004408CC" w:rsidP="004408CC">
            <w:pPr>
              <w:pStyle w:val="ProductList-Body"/>
              <w:rPr>
                <w:sz w:val="16"/>
                <w:szCs w:val="16"/>
              </w:rPr>
            </w:pPr>
            <w:bookmarkStart w:id="113" w:name="MicrosoftAzureCoreServices"/>
            <w:r>
              <w:rPr>
                <w:sz w:val="16"/>
                <w:szCs w:val="16"/>
              </w:rPr>
              <w:t>Osnovne storitve Microsoft Azure</w:t>
            </w:r>
            <w:bookmarkEnd w:id="113"/>
          </w:p>
        </w:tc>
        <w:tc>
          <w:tcPr>
            <w:tcW w:w="8190" w:type="dxa"/>
          </w:tcPr>
          <w:p w14:paraId="70752900" w14:textId="60B56AFE" w:rsidR="004408CC" w:rsidRPr="00231971" w:rsidRDefault="004408CC" w:rsidP="004408CC">
            <w:pPr>
              <w:pStyle w:val="ProductList-Body"/>
              <w:rPr>
                <w:sz w:val="16"/>
                <w:szCs w:val="16"/>
              </w:rPr>
            </w:pPr>
            <w:r>
              <w:rPr>
                <w:sz w:val="16"/>
                <w:szCs w:val="16"/>
              </w:rPr>
              <w:t>API Management, App Service (aplikacije za API, logične aplikacije, mobilne aplikacije in spletne aplikacije), Application Gateway, Application Insights, Automation, Azure Active Directory, Azure Cache for Redis, Azure Container Registry (ACR), Azure Container Service, Azure Cosmos DB (prej imenovan DocumentDB), Azure Database for MySQL, Azure Database for PostgreSQL, Azure Databricks, Azure DevOps Services, Azure DevTest Labs, Azure DNS, Azure Information Protection (vključno z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(prej imenovan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in VPN Gateway.</w:t>
            </w:r>
          </w:p>
        </w:tc>
      </w:tr>
      <w:tr w:rsidR="00937BC9" w14:paraId="498BC453" w14:textId="77777777" w:rsidTr="003F147B">
        <w:tc>
          <w:tcPr>
            <w:tcW w:w="2610" w:type="dxa"/>
            <w:vAlign w:val="center"/>
          </w:tcPr>
          <w:p w14:paraId="3FEAF116" w14:textId="3066C3A9" w:rsidR="00937BC9" w:rsidRDefault="00937BC9" w:rsidP="00937BC9">
            <w:pPr>
              <w:pStyle w:val="ProductList-Body"/>
              <w:rPr>
                <w:sz w:val="16"/>
                <w:szCs w:val="16"/>
              </w:rPr>
            </w:pPr>
            <w:r>
              <w:rPr>
                <w:sz w:val="16"/>
                <w:szCs w:val="16"/>
              </w:rPr>
              <w:t>Microsoft Cloud App Security</w:t>
            </w:r>
          </w:p>
        </w:tc>
        <w:tc>
          <w:tcPr>
            <w:tcW w:w="8190" w:type="dxa"/>
          </w:tcPr>
          <w:p w14:paraId="332FBDA9" w14:textId="79AAD89E" w:rsidR="00937BC9" w:rsidRDefault="00937BC9" w:rsidP="00937BC9">
            <w:pPr>
              <w:pStyle w:val="ProductList-Body"/>
              <w:rPr>
                <w:sz w:val="16"/>
                <w:szCs w:val="16"/>
              </w:rPr>
            </w:pPr>
            <w:r>
              <w:rPr>
                <w:sz w:val="16"/>
                <w:szCs w:val="16"/>
              </w:rPr>
              <w:t>Del storitve v oblaku za Microsoft Cloud App Security</w:t>
            </w:r>
          </w:p>
        </w:tc>
      </w:tr>
      <w:tr w:rsidR="00937BC9" w14:paraId="038FB5C7" w14:textId="77777777" w:rsidTr="003F147B">
        <w:tc>
          <w:tcPr>
            <w:tcW w:w="2610" w:type="dxa"/>
            <w:vAlign w:val="center"/>
          </w:tcPr>
          <w:p w14:paraId="3E85D3D8" w14:textId="3A8F4D62" w:rsidR="00937BC9" w:rsidRPr="00231971" w:rsidRDefault="00937BC9" w:rsidP="00937BC9">
            <w:pPr>
              <w:pStyle w:val="ProductList-Body"/>
              <w:rPr>
                <w:sz w:val="16"/>
                <w:szCs w:val="16"/>
              </w:rPr>
            </w:pPr>
            <w:r>
              <w:rPr>
                <w:sz w:val="16"/>
                <w:szCs w:val="16"/>
              </w:rPr>
              <w:t>Spletne storitve Microsoft Intune</w:t>
            </w:r>
          </w:p>
        </w:tc>
        <w:tc>
          <w:tcPr>
            <w:tcW w:w="8190" w:type="dxa"/>
          </w:tcPr>
          <w:p w14:paraId="2F1CEBD2" w14:textId="40924019" w:rsidR="00937BC9" w:rsidRPr="00231971" w:rsidRDefault="00937BC9" w:rsidP="00937BC9">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572004" w14:paraId="010BE5D2" w14:textId="77777777" w:rsidTr="003F147B">
        <w:tc>
          <w:tcPr>
            <w:tcW w:w="2610" w:type="dxa"/>
            <w:vAlign w:val="center"/>
          </w:tcPr>
          <w:p w14:paraId="3B3D48A4" w14:textId="1B741897" w:rsidR="00572004" w:rsidRPr="00231971" w:rsidRDefault="00572004" w:rsidP="00572004">
            <w:pPr>
              <w:pStyle w:val="ProductList-Body"/>
              <w:rPr>
                <w:sz w:val="16"/>
                <w:szCs w:val="16"/>
              </w:rPr>
            </w:pPr>
            <w:r>
              <w:rPr>
                <w:sz w:val="16"/>
                <w:szCs w:val="16"/>
              </w:rPr>
              <w:t>Microsoft Power Platform Core Services</w:t>
            </w:r>
          </w:p>
        </w:tc>
        <w:tc>
          <w:tcPr>
            <w:tcW w:w="8190" w:type="dxa"/>
          </w:tcPr>
          <w:p w14:paraId="3918A201" w14:textId="64D241AF" w:rsidR="00572004" w:rsidRPr="006F2C4A" w:rsidRDefault="00572004" w:rsidP="00572004">
            <w:pPr>
              <w:pStyle w:val="ProductList-Body"/>
            </w:pPr>
            <w:r>
              <w:rPr>
                <w:sz w:val="16"/>
                <w:szCs w:val="16"/>
              </w:rPr>
              <w:t>Naslednje storitve, od katerih je vsaka samostojna storitev ali storitev, vključena v paket ali zbirko znamke Office 365 ali Microsoft Dynamics 365: Microsoft Power BI, Microsoft PowerApps in Microsoft Flow. Storitve Microsoft Power Platform Core Services ne vključujejo nobene odjemalske programske opreme, med drugim tudi ne programske opreme Power BI Report Server, aplikacij Power BI, PowerApps ali Microsoft Flow za mobilne naprave, Power BI Desktop ali PowerApps Studio.</w:t>
            </w:r>
          </w:p>
        </w:tc>
      </w:tr>
      <w:tr w:rsidR="00385DA7" w14:paraId="7D76C531" w14:textId="77777777" w:rsidTr="003F147B">
        <w:tc>
          <w:tcPr>
            <w:tcW w:w="2610" w:type="dxa"/>
            <w:vAlign w:val="center"/>
          </w:tcPr>
          <w:p w14:paraId="68CFAFB0" w14:textId="7F7CEEC6" w:rsidR="00385DA7" w:rsidRDefault="00385DA7" w:rsidP="00385DA7">
            <w:pPr>
              <w:pStyle w:val="ProductList-Body"/>
              <w:rPr>
                <w:sz w:val="16"/>
                <w:szCs w:val="16"/>
              </w:rPr>
            </w:pPr>
            <w:r>
              <w:rPr>
                <w:sz w:val="16"/>
                <w:szCs w:val="16"/>
              </w:rPr>
              <w:t>Microsoft Defender Advanced Threat Protection Services</w:t>
            </w:r>
          </w:p>
        </w:tc>
        <w:tc>
          <w:tcPr>
            <w:tcW w:w="8190" w:type="dxa"/>
          </w:tcPr>
          <w:p w14:paraId="0293DC4A" w14:textId="372EF55B" w:rsidR="00385DA7" w:rsidRDefault="00385DA7" w:rsidP="00385DA7">
            <w:pPr>
              <w:pStyle w:val="ProductList-Body"/>
              <w:rPr>
                <w:sz w:val="16"/>
                <w:szCs w:val="16"/>
              </w:rPr>
            </w:pPr>
            <w:r>
              <w:rPr>
                <w:sz w:val="16"/>
                <w:szCs w:val="16"/>
              </w:rPr>
              <w:t>Naslednji deli oblačnih storitev izdelka Microsoft Defender Advanced Threat Protection: Endpoint Detection &amp; Response, Automatic Investigation &amp; Remediation, Secure Score.</w:t>
            </w:r>
          </w:p>
        </w:tc>
      </w:tr>
    </w:tbl>
    <w:p w14:paraId="5F586263" w14:textId="77777777" w:rsidR="00022EE2" w:rsidRDefault="00022EE2" w:rsidP="00022EE2">
      <w:pPr>
        <w:pStyle w:val="ProductList-Body"/>
      </w:pPr>
    </w:p>
    <w:p w14:paraId="5C84D101" w14:textId="77777777" w:rsidR="001C4713" w:rsidRDefault="001C4713" w:rsidP="00C57099">
      <w:pPr>
        <w:pStyle w:val="ProductList-SectionHeading"/>
        <w:tabs>
          <w:tab w:val="center" w:pos="5400"/>
        </w:tabs>
        <w:spacing w:after="0"/>
        <w:outlineLvl w:val="0"/>
        <w:sectPr w:rsidR="001C4713" w:rsidSect="00C57099">
          <w:type w:val="continuous"/>
          <w:pgSz w:w="12240" w:h="15840"/>
          <w:pgMar w:top="1440" w:right="720" w:bottom="1440" w:left="720" w:header="720" w:footer="720" w:gutter="0"/>
          <w:cols w:space="720"/>
          <w:titlePg/>
          <w:docGrid w:linePitch="360"/>
        </w:sectPr>
      </w:pPr>
      <w:bookmarkStart w:id="114" w:name="AppendixB_SecurityMeasures"/>
      <w:bookmarkStart w:id="115" w:name="_Toc507768563"/>
      <w:bookmarkStart w:id="116" w:name="DataProcessingTerms_DataatRest"/>
    </w:p>
    <w:p w14:paraId="5F0F8EEA" w14:textId="15FB15ED" w:rsidR="00C57099" w:rsidRDefault="00C57099" w:rsidP="00C57099">
      <w:pPr>
        <w:pStyle w:val="ProductList-SectionHeading"/>
        <w:tabs>
          <w:tab w:val="center" w:pos="5400"/>
        </w:tabs>
        <w:spacing w:after="0"/>
        <w:outlineLvl w:val="0"/>
      </w:pPr>
      <w:bookmarkStart w:id="117" w:name="_Toc23256138"/>
      <w:r>
        <w:lastRenderedPageBreak/>
        <w:t xml:space="preserve">Dodatek B – </w:t>
      </w:r>
      <w:bookmarkStart w:id="118" w:name="DataProcessingTerms_Security"/>
      <w:bookmarkStart w:id="119" w:name="_Toc507239523"/>
      <w:r>
        <w:t>Varnostni</w:t>
      </w:r>
      <w:bookmarkEnd w:id="118"/>
      <w:bookmarkEnd w:id="119"/>
      <w:r>
        <w:t xml:space="preserve"> ukrepi</w:t>
      </w:r>
      <w:bookmarkEnd w:id="114"/>
      <w:bookmarkEnd w:id="115"/>
      <w:bookmarkEnd w:id="117"/>
    </w:p>
    <w:bookmarkEnd w:id="116"/>
    <w:p w14:paraId="72EAA1BD" w14:textId="77777777" w:rsidR="00C57099" w:rsidRPr="00CD6202" w:rsidRDefault="00C57099" w:rsidP="00C57099">
      <w:pPr>
        <w:pStyle w:val="ProductList-Body"/>
      </w:pPr>
    </w:p>
    <w:p w14:paraId="2E4BC932" w14:textId="77777777" w:rsidR="00C57099" w:rsidRDefault="00C57099" w:rsidP="00C57099">
      <w:pPr>
        <w:pStyle w:val="ProductList-Body"/>
      </w:pPr>
      <w:r>
        <w:t>Microsoft je za podatke strank v osnovnih spletnih storitvah uvedel in bo vzdrževal naslednje varnostne ukrepe, ki so v povezavi z obveznostmi glede varnosti, določenimi v pogojih za spletne storitve (vključno s pogoji Splošne uredbe o varstvu podatkov), edina Microsoftova odgovornost v zvezi z varnostjo teh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3A02A5">
            <w:pPr>
              <w:pStyle w:val="ProductList-Body"/>
              <w:keepNext/>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lastRenderedPageBreak/>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C945A5">
            <w:pPr>
              <w:pStyle w:val="ProductList-Body"/>
              <w:keepNext/>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lastRenderedPageBreak/>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E63885"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w:t>
            </w:r>
            <w:r w:rsidR="003D22CB" w:rsidRPr="00E63885">
              <w:rPr>
                <w:sz w:val="16"/>
                <w:szCs w:val="16"/>
              </w:rPr>
              <w:t xml:space="preserve">z opisom kršitve, časovnim obdobjem, posledicami kršitve, imenom osebe, ki je prijavila kršitev, in imenom osebe, ki ji je bila kršitev prijavljena, ter </w:t>
            </w:r>
            <w:r w:rsidR="003D22CB" w:rsidRPr="00E63885">
              <w:rPr>
                <w:color w:val="000000" w:themeColor="text1"/>
                <w:sz w:val="16"/>
                <w:szCs w:val="16"/>
              </w:rPr>
              <w:t>postopkom obnovitve podatkov.</w:t>
            </w:r>
          </w:p>
          <w:p w14:paraId="1F21E8E8" w14:textId="3742E963" w:rsidR="00193A90" w:rsidRPr="00E63885" w:rsidRDefault="00193A90" w:rsidP="00193A90">
            <w:pPr>
              <w:pStyle w:val="ProductList-Body"/>
              <w:ind w:left="162" w:hanging="162"/>
              <w:rPr>
                <w:sz w:val="16"/>
                <w:szCs w:val="16"/>
              </w:rPr>
            </w:pPr>
            <w:r w:rsidRPr="00E63885">
              <w:rPr>
                <w:color w:val="000000" w:themeColor="text1"/>
                <w:sz w:val="16"/>
                <w:szCs w:val="16"/>
              </w:rPr>
              <w:t>-</w:t>
            </w:r>
            <w:r w:rsidRPr="00E63885">
              <w:rPr>
                <w:color w:val="000000" w:themeColor="text1"/>
                <w:sz w:val="16"/>
                <w:szCs w:val="16"/>
              </w:rPr>
              <w:tab/>
            </w:r>
            <w:r w:rsidR="00C57099" w:rsidRPr="00E63885">
              <w:rPr>
                <w:color w:val="000000" w:themeColor="text1"/>
                <w:sz w:val="16"/>
                <w:szCs w:val="16"/>
              </w:rPr>
              <w:t xml:space="preserve">Za vsako varnostno kršitev, ki je </w:t>
            </w:r>
            <w:r w:rsidR="00425EE9" w:rsidRPr="00E63885">
              <w:rPr>
                <w:sz w:val="16"/>
                <w:szCs w:val="16"/>
              </w:rPr>
              <w:t>»</w:t>
            </w:r>
            <w:r w:rsidR="00C57099" w:rsidRPr="00E63885">
              <w:rPr>
                <w:color w:val="000000" w:themeColor="text1"/>
                <w:sz w:val="16"/>
                <w:szCs w:val="16"/>
              </w:rPr>
              <w:t xml:space="preserve">varnostni </w:t>
            </w:r>
            <w:r w:rsidR="00C57099" w:rsidRPr="00E63885">
              <w:rPr>
                <w:sz w:val="16"/>
                <w:szCs w:val="16"/>
              </w:rPr>
              <w:t>dogodek</w:t>
            </w:r>
            <w:r w:rsidR="00E63885" w:rsidRPr="00E63885">
              <w:rPr>
                <w:sz w:val="16"/>
                <w:szCs w:val="16"/>
              </w:rPr>
              <w:t>«</w:t>
            </w:r>
            <w:r w:rsidR="00C57099" w:rsidRPr="00E63885">
              <w:rPr>
                <w:sz w:val="16"/>
                <w:szCs w:val="16"/>
              </w:rPr>
              <w:t>, bo</w:t>
            </w:r>
            <w:r w:rsidR="00C57099" w:rsidRPr="00E63885">
              <w:rPr>
                <w:color w:val="000000" w:themeColor="text1"/>
                <w:sz w:val="16"/>
                <w:szCs w:val="16"/>
              </w:rPr>
              <w:t xml:space="preserve"> Microsoft poslal obvestilo (kot je opisano v razdelku </w:t>
            </w:r>
            <w:r w:rsidR="00425EE9" w:rsidRPr="00E63885">
              <w:rPr>
                <w:sz w:val="16"/>
                <w:szCs w:val="16"/>
              </w:rPr>
              <w:t>»</w:t>
            </w:r>
            <w:r w:rsidR="00C57099" w:rsidRPr="00E63885">
              <w:rPr>
                <w:color w:val="000000" w:themeColor="text1"/>
                <w:sz w:val="16"/>
                <w:szCs w:val="16"/>
              </w:rPr>
              <w:t>Obvestilo o kršitvi varnosti</w:t>
            </w:r>
            <w:r w:rsidR="00E63885" w:rsidRPr="00E63885">
              <w:rPr>
                <w:sz w:val="16"/>
                <w:szCs w:val="16"/>
              </w:rPr>
              <w:t>«</w:t>
            </w:r>
            <w:r w:rsidR="00C57099" w:rsidRPr="00E63885">
              <w:rPr>
                <w:color w:val="000000" w:themeColor="text1"/>
                <w:sz w:val="16"/>
                <w:szCs w:val="16"/>
              </w:rPr>
              <w:t xml:space="preserve"> zgoraj) brez nerazumne zamude in v vsakem primeru v roku 72 ur</w:t>
            </w:r>
            <w:r w:rsidRPr="00E63885">
              <w:rPr>
                <w:iCs/>
                <w:color w:val="000000" w:themeColor="text1"/>
                <w:sz w:val="16"/>
                <w:szCs w:val="16"/>
              </w:rPr>
              <w:t>.</w:t>
            </w:r>
          </w:p>
          <w:p w14:paraId="3818EE7A" w14:textId="4DF1E531" w:rsidR="00272578" w:rsidRPr="00022EE2" w:rsidRDefault="003A21DC" w:rsidP="003A21DC">
            <w:pPr>
              <w:pStyle w:val="ProductList-Body"/>
              <w:ind w:left="162" w:hanging="162"/>
              <w:rPr>
                <w:sz w:val="16"/>
                <w:szCs w:val="16"/>
              </w:rPr>
            </w:pPr>
            <w:r w:rsidRPr="00E63885">
              <w:rPr>
                <w:sz w:val="16"/>
                <w:szCs w:val="16"/>
              </w:rPr>
              <w:t>-</w:t>
            </w:r>
            <w:r w:rsidRPr="00E63885">
              <w:rPr>
                <w:sz w:val="16"/>
                <w:szCs w:val="16"/>
              </w:rPr>
              <w:tab/>
            </w:r>
            <w:r w:rsidR="00272578" w:rsidRPr="00E63885">
              <w:rPr>
                <w:iCs/>
                <w:color w:val="000000" w:themeColor="text1"/>
                <w:sz w:val="16"/>
                <w:szCs w:val="16"/>
              </w:rPr>
              <w:t>Microsoft</w:t>
            </w:r>
            <w:r w:rsidR="00272578" w:rsidRPr="00E63885">
              <w:rPr>
                <w:color w:val="000000" w:themeColor="text1"/>
                <w:sz w:val="16"/>
                <w:szCs w:val="16"/>
              </w:rPr>
              <w:t xml:space="preserve"> spremlja, ali omogoča </w:t>
            </w:r>
            <w:r w:rsidR="00272578" w:rsidRPr="00E63885">
              <w:rPr>
                <w:sz w:val="16"/>
                <w:szCs w:val="16"/>
              </w:rPr>
              <w:t>stranki, da spremlja, razkritja strankinih podatkov, vključno s podatki, ki so bili razkriti, osebami, ki so jim bili podatki razkriti, in časom</w:t>
            </w:r>
            <w:r w:rsidR="00272578" w:rsidRPr="00022EE2">
              <w:rPr>
                <w:sz w:val="16"/>
                <w:szCs w:val="16"/>
              </w:rPr>
              <w:t xml:space="preserve">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5A4FB33B" w14:textId="77777777" w:rsidR="00982C4A" w:rsidRPr="00903BB7" w:rsidRDefault="007D25CC"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1C4713">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120" w:name="OnlineServiceSpecificTerms"/>
      <w:bookmarkStart w:id="121" w:name="_Toc23256139"/>
      <w:r w:rsidRPr="009E4752">
        <w:lastRenderedPageBreak/>
        <w:t>Pogoji za posamezno spletno storitev</w:t>
      </w:r>
      <w:bookmarkEnd w:id="120"/>
      <w:bookmarkEnd w:id="121"/>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122" w:name="_Toc23256140"/>
      <w:bookmarkStart w:id="123" w:name="MicrosoftAzureServices"/>
      <w:r w:rsidRPr="0075793C">
        <w:rPr>
          <w:lang w:val="sl-SI"/>
        </w:rPr>
        <w:t>Storitve Microsoft Azure</w:t>
      </w:r>
      <w:bookmarkEnd w:id="122"/>
    </w:p>
    <w:bookmarkEnd w:id="123"/>
    <w:p w14:paraId="7642FD45" w14:textId="77777777" w:rsidR="003A21DC" w:rsidRPr="002A3B84" w:rsidRDefault="003A21DC" w:rsidP="003A21DC">
      <w:pPr>
        <w:pStyle w:val="ProductList-Body"/>
        <w:rPr>
          <w:b/>
          <w:color w:val="00188F"/>
        </w:rPr>
      </w:pPr>
      <w:r>
        <w:rPr>
          <w:b/>
          <w:color w:val="00188F"/>
        </w:rPr>
        <w:t>Obvestila</w:t>
      </w:r>
    </w:p>
    <w:p w14:paraId="338C3A6F" w14:textId="4DC89F58"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Attachment1" w:tooltip="Dodatku 1"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33"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4" w:anchor="services" w:history="1">
        <w:r w:rsidRPr="002D5E6D">
          <w:rPr>
            <w:rStyle w:val="Hyperlink"/>
          </w:rPr>
          <w:t>http://azure.microsoft.com/en-us/regions/#services</w:t>
        </w:r>
      </w:hyperlink>
      <w:r>
        <w:t>.</w:t>
      </w:r>
    </w:p>
    <w:p w14:paraId="66076DDB" w14:textId="77777777" w:rsidR="00061C68" w:rsidRDefault="00061C68" w:rsidP="00061C68">
      <w:pPr>
        <w:pStyle w:val="ProductList-Body"/>
        <w:spacing w:after="120"/>
      </w:pPr>
      <w:r>
        <w:t xml:space="preserve">»Storitve iskanja Bing« pomeni iskanje po meri Bing, iskanje lokalnih podjetij Bing iskanje entitet Bing, iskanje slik Bing, iskanje novic Bing, iskanje videoposnetkov Bing, vizualno iskanje Bing, spletno iskanje Bing, preverjanje črkovanja Bing in API-je za samodejne predloge Bing ter druge API-je, navedene na strani </w:t>
      </w:r>
      <w:hyperlink r:id="rId35" w:history="1">
        <w:r>
          <w:rPr>
            <w:rStyle w:val="Hyperlink"/>
          </w:rPr>
          <w:t>https://aka.ms/r1j7jq</w:t>
        </w:r>
      </w:hyperlink>
      <w:r>
        <w:t>.</w:t>
      </w:r>
    </w:p>
    <w:p w14:paraId="072B1C4B" w14:textId="01CB08EF" w:rsidR="00A21F04" w:rsidRDefault="00A21F04" w:rsidP="00061C68">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6" w:history="1">
        <w:r>
          <w:rPr>
            <w:rStyle w:val="Hyperlink"/>
          </w:rPr>
          <w:t>http://azure.microsoft.com/services/</w:t>
        </w:r>
      </w:hyperlink>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DC4F85">
      <w:pPr>
        <w:pStyle w:val="ProductList-Body"/>
        <w:numPr>
          <w:ilvl w:val="0"/>
          <w:numId w:val="5"/>
        </w:numPr>
        <w:ind w:left="450" w:hanging="270"/>
      </w:pPr>
      <w:r w:rsidRPr="009E4752">
        <w:t>nadalje prodajati ali nadalje distribuirati storitev Microsoft Azure ali</w:t>
      </w:r>
    </w:p>
    <w:p w14:paraId="7A295F42" w14:textId="7BF2C9E7" w:rsidR="00272578" w:rsidRPr="009E4752" w:rsidRDefault="00272578" w:rsidP="00DC4F85">
      <w:pPr>
        <w:pStyle w:val="ProductList-Body"/>
        <w:numPr>
          <w:ilvl w:val="0"/>
          <w:numId w:val="5"/>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 xml:space="preserve">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w:t>
      </w:r>
      <w:r w:rsidRPr="009E4752">
        <w:lastRenderedPageBreak/>
        <w:t>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7"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73A4A306" w:rsidR="009616E2" w:rsidRPr="009E4752" w:rsidRDefault="00BB13A7" w:rsidP="00927DFB">
      <w:pPr>
        <w:pStyle w:val="ProductList-Body"/>
      </w:pPr>
      <w:r w:rsidRPr="009E4752">
        <w:rPr>
          <w:b/>
          <w:color w:val="00188F"/>
        </w:rPr>
        <w:t>Marketplace</w:t>
      </w:r>
    </w:p>
    <w:p w14:paraId="0E0F1EF5" w14:textId="77777777" w:rsidR="00061C68" w:rsidRDefault="00061C68" w:rsidP="00061C68">
      <w:pPr>
        <w:pStyle w:val="ProductList-Body"/>
      </w:pPr>
      <w:r>
        <w:t xml:space="preserve">Microsoft Azure omogoča stranki dostop do izdelkov in storitev, ki so optimizirani za uporabo s storitvijo Azure, ali njihov nakup prek funkcij, kot sta Microsoft Azure Marketplace in Virtual Machine Gallery, ob upoštevanju ločenih pogojev, ki so na voljo tukaj: </w:t>
      </w:r>
      <w:hyperlink r:id="rId38" w:history="1">
        <w:r>
          <w:rPr>
            <w:rStyle w:val="Hyperlink"/>
          </w:rPr>
          <w:t>http://azure.microsoft.com/en-us/support/legal/store-terms</w:t>
        </w:r>
      </w:hyperlink>
      <w:hyperlink r:id="rId39" w:history="1"/>
      <w:r>
        <w:t>.</w:t>
      </w:r>
    </w:p>
    <w:bookmarkStart w:id="124" w:name="_Toc484158292"/>
    <w:bookmarkStart w:id="125" w:name="MicrosoftTranslator"/>
    <w:p w14:paraId="5942A17F" w14:textId="77777777" w:rsidR="001F7477" w:rsidRPr="00903BB7" w:rsidRDefault="001F7477" w:rsidP="001F7477">
      <w:pPr>
        <w:pStyle w:val="ProductList-Body"/>
        <w:shd w:val="clear" w:color="auto" w:fill="A6A6A6" w:themeFill="background1" w:themeFillShade="A6"/>
        <w:spacing w:before="120" w:after="240"/>
        <w:jc w:val="right"/>
      </w:pPr>
      <w:r>
        <w:fldChar w:fldCharType="begin"/>
      </w:r>
      <w:r>
        <w:instrText xml:space="preserve"> HYPERLINK \l "TableofContents" \o "Kazalo"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B92E5FE" w14:textId="0D20CE2F" w:rsidR="00572004" w:rsidRPr="00572004" w:rsidRDefault="00572004" w:rsidP="00572004">
      <w:pPr>
        <w:pStyle w:val="ProductList-Offering2Heading"/>
        <w:keepNext/>
        <w:outlineLvl w:val="2"/>
        <w:rPr>
          <w:lang w:val="sv-SE"/>
        </w:rPr>
      </w:pPr>
      <w:bookmarkStart w:id="126" w:name="_Toc8395026"/>
      <w:r>
        <w:rPr>
          <w:lang w:val="sv-SE"/>
        </w:rPr>
        <w:tab/>
      </w:r>
      <w:bookmarkStart w:id="127" w:name="_Toc23256141"/>
      <w:r w:rsidRPr="00572004">
        <w:rPr>
          <w:lang w:val="sv-SE"/>
        </w:rPr>
        <w:t>Azure DevTest Labs</w:t>
      </w:r>
      <w:bookmarkEnd w:id="126"/>
      <w:bookmarkEnd w:id="127"/>
    </w:p>
    <w:p w14:paraId="2D8E387C" w14:textId="77777777" w:rsidR="00572004" w:rsidRPr="000F395E" w:rsidRDefault="00572004" w:rsidP="00572004">
      <w:pPr>
        <w:pStyle w:val="ProductList-ClauseHeading"/>
      </w:pPr>
      <w:r>
        <w:t>Skrivnosti v storitvi DevTest Labs</w:t>
      </w:r>
    </w:p>
    <w:p w14:paraId="4419C683" w14:textId="77777777" w:rsidR="00572004" w:rsidRPr="000F395E" w:rsidRDefault="00572004" w:rsidP="00572004">
      <w:pPr>
        <w:pStyle w:val="ProductList-Body"/>
      </w:pPr>
      <w:r>
        <w:t>Azure DevTest Labs samodejno ustvari ključno shrambo, ko uporabnik prvič shrani skrivnost. Te ključne shrambe ne smete uporabljati za shranjevanje ničesar drugega kot gesel, ključev SSH ali osebnih žetonov za dostop, povezanih s storitvijo DevTest Lab.</w:t>
      </w:r>
    </w:p>
    <w:p w14:paraId="162EEFDB" w14:textId="77777777" w:rsidR="00572004" w:rsidRPr="00903BB7" w:rsidRDefault="007D25CC" w:rsidP="00572004">
      <w:pPr>
        <w:pStyle w:val="ProductList-Body"/>
        <w:shd w:val="clear" w:color="auto" w:fill="A6A6A6" w:themeFill="background1" w:themeFillShade="A6"/>
        <w:spacing w:before="120" w:after="240"/>
        <w:jc w:val="right"/>
      </w:pPr>
      <w:hyperlink w:anchor="TableofContents" w:tooltip="Kazalo" w:history="1">
        <w:r w:rsidR="00572004">
          <w:rPr>
            <w:rStyle w:val="Hyperlink"/>
            <w:sz w:val="16"/>
            <w:szCs w:val="16"/>
          </w:rPr>
          <w:t>Kazalo</w:t>
        </w:r>
      </w:hyperlink>
      <w:r w:rsidR="00572004">
        <w:rPr>
          <w:rStyle w:val="Hyperlink"/>
          <w:sz w:val="16"/>
          <w:szCs w:val="16"/>
        </w:rPr>
        <w:t xml:space="preserve"> </w:t>
      </w:r>
      <w:r w:rsidR="00572004">
        <w:rPr>
          <w:sz w:val="16"/>
          <w:szCs w:val="16"/>
        </w:rPr>
        <w:t xml:space="preserve">/ </w:t>
      </w:r>
      <w:hyperlink w:anchor="GeneralTerms" w:tooltip="Splošni pogoji" w:history="1">
        <w:r w:rsidR="00572004">
          <w:rPr>
            <w:rStyle w:val="Hyperlink"/>
            <w:sz w:val="16"/>
            <w:szCs w:val="16"/>
          </w:rPr>
          <w:t>Splošni pogoji</w:t>
        </w:r>
      </w:hyperlink>
    </w:p>
    <w:p w14:paraId="278F8202" w14:textId="147F7D5C" w:rsidR="00982C4A" w:rsidRPr="001F7477" w:rsidRDefault="00982C4A" w:rsidP="00982C4A">
      <w:pPr>
        <w:pStyle w:val="ProductList-Offering2Heading"/>
        <w:outlineLvl w:val="2"/>
        <w:rPr>
          <w:lang w:val="sl-SI"/>
        </w:rPr>
      </w:pPr>
      <w:r w:rsidRPr="001F7477">
        <w:rPr>
          <w:lang w:val="sl-SI"/>
        </w:rPr>
        <w:tab/>
      </w:r>
      <w:bookmarkStart w:id="128" w:name="_Toc783785"/>
      <w:bookmarkStart w:id="129" w:name="_Toc23256142"/>
      <w:r w:rsidRPr="001F7477">
        <w:rPr>
          <w:lang w:val="sl-SI"/>
        </w:rPr>
        <w:t>Azure Lab Services</w:t>
      </w:r>
      <w:bookmarkEnd w:id="128"/>
      <w:bookmarkEnd w:id="129"/>
    </w:p>
    <w:p w14:paraId="477B539A" w14:textId="77777777" w:rsidR="00982C4A" w:rsidRDefault="00982C4A" w:rsidP="00982C4A">
      <w:pPr>
        <w:pStyle w:val="ProductList-ClauseHeading"/>
      </w:pPr>
      <w:r>
        <w:t>Razmerje do končnih uporabnikov</w:t>
      </w:r>
    </w:p>
    <w:p w14:paraId="614322B8" w14:textId="77777777" w:rsidR="00982C4A" w:rsidRDefault="00982C4A" w:rsidP="00982C4A">
      <w:pPr>
        <w:pStyle w:val="ProductList-Body"/>
      </w:pPr>
      <w:r>
        <w:t>Microsoft vam zagotavlja storitve Azure Lab Services, ker ste med vami in Microsoftom vi izključni ponudnik povezanih storitev svojim končnim uporabnikom ter ste edino in izključno odgovorni končnim uporabnikom, vključno z morebitnimi obveznostmi podpore. Vaši končni uporabniki niso pogodbene stranke v morebitni pogodbi o storitvah, sklenjeni z Microsoftom.</w:t>
      </w:r>
    </w:p>
    <w:p w14:paraId="6797DCA2" w14:textId="77777777" w:rsidR="00982C4A" w:rsidRPr="00C84B58" w:rsidRDefault="00982C4A" w:rsidP="00982C4A">
      <w:pPr>
        <w:pStyle w:val="ProductList-Body"/>
      </w:pPr>
    </w:p>
    <w:p w14:paraId="47F8335A" w14:textId="77777777" w:rsidR="00982C4A" w:rsidRDefault="00982C4A" w:rsidP="00982C4A">
      <w:pPr>
        <w:pStyle w:val="ProductList-ClauseHeading"/>
      </w:pPr>
      <w:r>
        <w:t>Obveščanje; odgovornost; prepoved ukrepov proti Microsoftu</w:t>
      </w:r>
    </w:p>
    <w:p w14:paraId="17D6F13E" w14:textId="77777777" w:rsidR="00982C4A" w:rsidRDefault="00982C4A" w:rsidP="00982C4A">
      <w:pPr>
        <w:pStyle w:val="ProductList-Body"/>
        <w:spacing w:after="120"/>
      </w:pPr>
      <w:r>
        <w:t>Microsoft boste takoj obvestili o morebitnih dogodkih, ki bi lahko vplivali na Microsoft, kot so vdori v podatke, težave z gesli, pritožbe končnih uporabnikov, izguba uporabniških podatkov ali zahtevki glede pravic intelektualne lastnine ali zasebnosti.</w:t>
      </w:r>
    </w:p>
    <w:p w14:paraId="2BF1A06E" w14:textId="77777777" w:rsidR="00982C4A" w:rsidRDefault="00982C4A" w:rsidP="00982C4A">
      <w:pPr>
        <w:pStyle w:val="ProductList-Body"/>
        <w:spacing w:after="120"/>
      </w:pPr>
      <w:r>
        <w:t>Potrjujete in se strinjate, da Microsoft nima nobene obveznosti ali odgovornosti do vas ali morebitnih končnih uporabnikov glede uporabe storitve s strani končnega uporabnika.</w:t>
      </w:r>
    </w:p>
    <w:p w14:paraId="6FA46BAF" w14:textId="77777777" w:rsidR="00982C4A" w:rsidRPr="00C84B58" w:rsidRDefault="00982C4A" w:rsidP="00982C4A">
      <w:pPr>
        <w:pStyle w:val="ProductList-Body"/>
      </w:pPr>
      <w:r>
        <w:t>Končni uporabnik se s tem, ko uporablja storitev, odpoveduje vsem postopkom proti Microsoftu v povezavi s storitvami. Če kateri koli končni uporabnik sproži postopek proti Microsoftu, velja razdelek o odškodovanju v tem razdelku.</w:t>
      </w:r>
    </w:p>
    <w:p w14:paraId="7CE96D08" w14:textId="77777777" w:rsidR="00982C4A" w:rsidRDefault="00982C4A" w:rsidP="00982C4A">
      <w:pPr>
        <w:pStyle w:val="ProductList-ClauseHeading"/>
      </w:pPr>
    </w:p>
    <w:p w14:paraId="11C3FC9B" w14:textId="00CABE0B" w:rsidR="00982C4A" w:rsidRDefault="00982C4A" w:rsidP="00982C4A">
      <w:pPr>
        <w:pStyle w:val="ProductList-ClauseHeading"/>
      </w:pPr>
      <w:r>
        <w:t>Odškodovanje</w:t>
      </w:r>
    </w:p>
    <w:p w14:paraId="26BE8CAB" w14:textId="77777777" w:rsidR="00982C4A" w:rsidRDefault="00982C4A" w:rsidP="00982C4A">
      <w:pPr>
        <w:pStyle w:val="ProductList-Body"/>
      </w:pPr>
      <w:r>
        <w:t>Strinjate se, da boste povrnili stroške in varovali Microsoft pred morebitnimi zahtevki končnega uporabnika, tretje osebe in/ali regulativnega organa v povezavi s storitvijo, ki se zagotavlja končnim uporabnikom. Poravnali boste morebitno posledično sodbo ali poravnavo ter vse stroške, vključno z razumnimi odvetniškimi honorarji, in izdatke, povezane z njo.</w:t>
      </w:r>
    </w:p>
    <w:p w14:paraId="77274519" w14:textId="77777777" w:rsidR="00982C4A" w:rsidRPr="00C84B58" w:rsidRDefault="00982C4A" w:rsidP="00982C4A">
      <w:pPr>
        <w:pStyle w:val="ProductList-Body"/>
      </w:pPr>
    </w:p>
    <w:p w14:paraId="3892CD23" w14:textId="77777777" w:rsidR="00982C4A" w:rsidRDefault="00982C4A" w:rsidP="00982C4A">
      <w:pPr>
        <w:pStyle w:val="ProductList-ClauseHeading"/>
      </w:pPr>
      <w:r>
        <w:t>Pogoji za končnega uporabnika</w:t>
      </w:r>
    </w:p>
    <w:p w14:paraId="72D497B2" w14:textId="77777777" w:rsidR="00982C4A" w:rsidRDefault="00982C4A" w:rsidP="00982C4A">
      <w:pPr>
        <w:pStyle w:val="ProductList-Body"/>
        <w:spacing w:after="120"/>
      </w:pPr>
      <w:r>
        <w:t>Za zagotavljanje storitev končnim uporabnikom se morate vi in vaši končni uporabniki veljavno strinjati z zavezujočo pisno pogodbo, ki vključuje naslednje zahteve:</w:t>
      </w:r>
    </w:p>
    <w:p w14:paraId="60CC7BA7" w14:textId="77777777" w:rsidR="00982C4A" w:rsidRDefault="00982C4A" w:rsidP="00982C4A">
      <w:pPr>
        <w:pStyle w:val="ProductList-Body"/>
        <w:spacing w:after="120"/>
      </w:pPr>
      <w:r>
        <w:rPr>
          <w:u w:val="single"/>
        </w:rPr>
        <w:t>Izjava o razmerju</w:t>
      </w:r>
      <w:r>
        <w:t>: Ste izključni ponudnik storitev. Odgovorni ste za zagotavljanje morebitne podpore končnim uporabnikom. Storitve boste svojim končnim uporabnikom zagotavljali na podlagi vaših pogojev uporabe in pravilnika o zasebnosti.</w:t>
      </w:r>
    </w:p>
    <w:p w14:paraId="14A34F16" w14:textId="77777777" w:rsidR="00B64138" w:rsidRDefault="00B64138" w:rsidP="00B64138">
      <w:pPr>
        <w:pStyle w:val="ProductList-Body"/>
        <w:spacing w:after="120"/>
      </w:pPr>
      <w:r>
        <w:rPr>
          <w:u w:val="single"/>
        </w:rPr>
        <w:lastRenderedPageBreak/>
        <w:t>Skladnost, sprejemljiva raba</w:t>
      </w:r>
      <w:r>
        <w:t>: Izključno ste odgovorni za zagotavljanje skladnosti z vsemi upoštevnimi zakoni, vključno s Splošno uredbo o varstvu podatkov, vendar ne omejeno nanjo, ki se nanašajo na vaše zagotavljanje storitev in njihovo uporabo s strani končnih uporabnikov. Poleg tega zaradi jasnosti in brez omejevanja pravilnika o sprejemljivi rabi velja, da vi in vaši končni uporabniki storitev Azure Lab Services ne smete uporabljati za omogočanje ali izvajanje rudarjenja kriptovalut. Če kršite to prepoved, lahko storitev onemogočimo, kot je določeno v pravilniku o sprejemljivi rabi.</w:t>
      </w:r>
    </w:p>
    <w:p w14:paraId="5486B400" w14:textId="77777777" w:rsidR="00982C4A" w:rsidRDefault="00982C4A" w:rsidP="00982C4A">
      <w:pPr>
        <w:pStyle w:val="ProductList-Body"/>
        <w:spacing w:after="120"/>
      </w:pPr>
      <w:r>
        <w:rPr>
          <w:u w:val="single"/>
        </w:rPr>
        <w:t>Zavrnitev jamstev</w:t>
      </w:r>
      <w:r>
        <w:t>: Zavrnili boste vsa in vsakršna jamstva v povezavi s storitvami in enako glede Microsofta.</w:t>
      </w:r>
    </w:p>
    <w:p w14:paraId="4EB441E2" w14:textId="77777777" w:rsidR="00982C4A" w:rsidRDefault="00982C4A" w:rsidP="00982C4A">
      <w:pPr>
        <w:pStyle w:val="ProductList-Body"/>
      </w:pPr>
      <w:r>
        <w:rPr>
          <w:u w:val="single"/>
        </w:rPr>
        <w:t>Omejitev odgovornosti in izključitev škode</w:t>
      </w:r>
      <w:r>
        <w:t>: Zavrnili boste vsakršno odgovornost in izključili škodo na način, ki je dosleden z določili morebitnih upoštevnih pogodb med vami in Microsoftom.</w:t>
      </w:r>
    </w:p>
    <w:p w14:paraId="74506BCA" w14:textId="77777777" w:rsidR="00982C4A" w:rsidRPr="00C84B58" w:rsidRDefault="00982C4A" w:rsidP="00982C4A">
      <w:pPr>
        <w:pStyle w:val="ProductList-Body"/>
      </w:pPr>
    </w:p>
    <w:p w14:paraId="4C442BC7" w14:textId="77777777" w:rsidR="00982C4A" w:rsidRDefault="00982C4A" w:rsidP="00982C4A">
      <w:pPr>
        <w:pStyle w:val="ProductList-ClauseHeading"/>
      </w:pPr>
      <w:r>
        <w:t>Posodobitve</w:t>
      </w:r>
    </w:p>
    <w:p w14:paraId="6E5053D2" w14:textId="77777777" w:rsidR="00982C4A" w:rsidRPr="00006432" w:rsidRDefault="00982C4A" w:rsidP="00982C4A">
      <w:pPr>
        <w:pStyle w:val="ProductList-Body"/>
      </w:pPr>
      <w:r>
        <w:t>Odgovorni ste za posodabljanje navideznih računalnikov v svojem portfelju. Microsoft lahko ne glede na zgoraj navedeno ukrepa na kakršen koli način, za katerega po svoji poslovni presoji meni, da je utemeljen (vendar nima nobene obveznosti, da to stori), glede navideznih računalnikov v vašem portfelju, vključno z uveljavljanjem morebitnih posodobitev ali drugih sprememb, ki na splošno veljajo za storitve.</w:t>
      </w:r>
    </w:p>
    <w:p w14:paraId="3E9BC3BD" w14:textId="77777777" w:rsidR="00982C4A" w:rsidRPr="00903BB7" w:rsidRDefault="007D25CC"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579A974" w14:textId="77777777" w:rsidR="00385DA7" w:rsidRDefault="00A21F04" w:rsidP="00385DA7">
      <w:pPr>
        <w:pStyle w:val="ProductList-Offering2Heading"/>
        <w:keepNext/>
        <w:outlineLvl w:val="2"/>
      </w:pPr>
      <w:bookmarkStart w:id="130" w:name="AzureMaps"/>
      <w:r w:rsidRPr="00A21F04">
        <w:rPr>
          <w:lang w:val="sl-SI"/>
        </w:rPr>
        <w:tab/>
      </w:r>
      <w:bookmarkStart w:id="131" w:name="_Toc13858367"/>
      <w:bookmarkStart w:id="132" w:name="_Toc23256143"/>
      <w:bookmarkStart w:id="133" w:name="AzureMachineLearningService"/>
      <w:bookmarkStart w:id="134" w:name="_Toc509825512"/>
      <w:bookmarkStart w:id="135" w:name="_Toc510880769"/>
      <w:r w:rsidR="00385DA7">
        <w:t>Storitev Azure Machine Learning</w:t>
      </w:r>
      <w:bookmarkEnd w:id="131"/>
      <w:bookmarkEnd w:id="132"/>
    </w:p>
    <w:bookmarkEnd w:id="133"/>
    <w:p w14:paraId="47667C7D" w14:textId="77777777" w:rsidR="00385DA7" w:rsidRDefault="00385DA7" w:rsidP="00385DA7">
      <w:pPr>
        <w:pStyle w:val="ProductList-ClauseHeading"/>
      </w:pPr>
      <w:r>
        <w:t>Komponente NVIDIA</w:t>
      </w:r>
    </w:p>
    <w:p w14:paraId="41C2ADD6" w14:textId="77777777" w:rsidR="00385DA7" w:rsidRDefault="00385DA7" w:rsidP="00385DA7">
      <w:pPr>
        <w:pStyle w:val="ProductList-Body"/>
      </w:pPr>
      <w:r>
        <w:t xml:space="preserve">Storitev Azure Machine Learning lahko vključuje te izdelke družbe NVIDIA Corporation: CUDA Toolkit, Tesla drivers, cuDNN, DIGITS, NCCL in TensorRT (»komponente NVIDIA«), stranka se strinja, da za njeno uporabo komponent NVIDIA velja licenčna pogodba za končnega uporabnika za NVIDIA Cloud for Compute na strani </w:t>
      </w:r>
      <w:hyperlink r:id="rId40" w:history="1">
        <w:r>
          <w:rPr>
            <w:rStyle w:val="Hyperlink"/>
          </w:rPr>
          <w:t>https://go.microsoft.com/fwlink/?linkid=874330</w:t>
        </w:r>
      </w:hyperlink>
      <w:r>
        <w:t>.</w:t>
      </w:r>
    </w:p>
    <w:p w14:paraId="6493D031" w14:textId="77777777" w:rsidR="00385DA7" w:rsidRPr="0004518A" w:rsidRDefault="007D25CC" w:rsidP="00385DA7">
      <w:pPr>
        <w:pStyle w:val="ProductList-Body"/>
        <w:shd w:val="clear" w:color="auto" w:fill="A6A6A6" w:themeFill="background1" w:themeFillShade="A6"/>
        <w:spacing w:before="120" w:after="240"/>
        <w:jc w:val="right"/>
        <w:rPr>
          <w:sz w:val="16"/>
          <w:szCs w:val="16"/>
        </w:rPr>
      </w:pPr>
      <w:hyperlink w:anchor="Kazalo" w:tooltip="Kazalo" w:history="1">
        <w:r w:rsidR="00385DA7">
          <w:rPr>
            <w:rStyle w:val="Hyperlink"/>
            <w:sz w:val="16"/>
            <w:szCs w:val="16"/>
          </w:rPr>
          <w:t>Kazalo</w:t>
        </w:r>
      </w:hyperlink>
      <w:r w:rsidR="00385DA7">
        <w:rPr>
          <w:sz w:val="16"/>
          <w:szCs w:val="16"/>
        </w:rPr>
        <w:t>/</w:t>
      </w:r>
      <w:hyperlink w:anchor="Splošni pogoji" w:tooltip="Splošni pogoji" w:history="1">
        <w:r w:rsidR="00385DA7">
          <w:rPr>
            <w:rStyle w:val="Hyperlink"/>
            <w:sz w:val="16"/>
            <w:szCs w:val="16"/>
          </w:rPr>
          <w:t>splošni pogoji</w:t>
        </w:r>
      </w:hyperlink>
    </w:p>
    <w:p w14:paraId="7845DB45" w14:textId="17CD42C2" w:rsidR="00A21F04" w:rsidRPr="00A21F04" w:rsidRDefault="00A21F04" w:rsidP="00DC5AA1">
      <w:pPr>
        <w:pStyle w:val="ProductList-Offering2Heading"/>
        <w:outlineLvl w:val="2"/>
        <w:rPr>
          <w:lang w:val="sl-SI"/>
        </w:rPr>
      </w:pPr>
      <w:bookmarkStart w:id="136" w:name="_Toc23256144"/>
      <w:r w:rsidRPr="00A21F04">
        <w:rPr>
          <w:lang w:val="sl-SI"/>
        </w:rPr>
        <w:t>Azure Maps</w:t>
      </w:r>
      <w:bookmarkEnd w:id="134"/>
      <w:bookmarkEnd w:id="135"/>
      <w:bookmarkEnd w:id="136"/>
    </w:p>
    <w:bookmarkEnd w:id="130"/>
    <w:p w14:paraId="2AF9CC0C" w14:textId="77777777" w:rsidR="00A21F04" w:rsidRDefault="00A21F04" w:rsidP="00DC5AA1">
      <w:pPr>
        <w:pStyle w:val="ProductList-ClauseHeading"/>
        <w:keepNext w:val="0"/>
      </w:pPr>
      <w:r>
        <w:t>Omejitve za navigacijo</w:t>
      </w:r>
    </w:p>
    <w:p w14:paraId="4C15A414" w14:textId="77777777" w:rsidR="00A21F04" w:rsidRDefault="00A21F04" w:rsidP="00DC5AA1">
      <w:pPr>
        <w:pStyle w:val="ProductList-Body"/>
      </w:pPr>
      <w:r>
        <w:t>Storitve Azure Maps ne smete uporabljati za omogočanje funkcij navigacije zavoj za zavojem v kateri koli aplikaciji.</w:t>
      </w:r>
    </w:p>
    <w:p w14:paraId="7544642F" w14:textId="77777777" w:rsidR="00A21F04" w:rsidRPr="00006432" w:rsidRDefault="00A21F04" w:rsidP="00DC5AA1">
      <w:pPr>
        <w:pStyle w:val="ProductList-Body"/>
      </w:pPr>
    </w:p>
    <w:p w14:paraId="5BC465DE" w14:textId="77777777" w:rsidR="00A21F04" w:rsidRDefault="00A21F04" w:rsidP="00DC5AA1">
      <w:pPr>
        <w:pStyle w:val="ProductList-ClauseHeading"/>
        <w:keepNext w:val="0"/>
      </w:pPr>
      <w:r>
        <w:t>Omejitve za zbirke podatkov</w:t>
      </w:r>
    </w:p>
    <w:p w14:paraId="1884ED29" w14:textId="77777777" w:rsidR="00A21F04" w:rsidRDefault="00A21F04" w:rsidP="00DC5AA1">
      <w:pPr>
        <w:pStyle w:val="ProductList-Body"/>
      </w:pPr>
      <w:r>
        <w:t>Storitve Azure Maps ali katerega koli njenega dela ne smete uporabljati za ustvarjanje konkurenčne zbirke podatkov ali storitve oziroma izpeljane zbirke podatkov, ki v celoti ali delno vsebuje vaše podatke in/ali podatke, ki jih zagotovi ali ustvari katera koli tretja oseba.</w:t>
      </w:r>
    </w:p>
    <w:p w14:paraId="3E8B0CDF" w14:textId="77777777" w:rsidR="00A21F04" w:rsidRPr="00006432" w:rsidRDefault="00A21F04" w:rsidP="00DC5AA1">
      <w:pPr>
        <w:pStyle w:val="ProductList-Body"/>
      </w:pPr>
    </w:p>
    <w:p w14:paraId="77798BB8" w14:textId="77777777" w:rsidR="00A21F04" w:rsidRPr="00006432" w:rsidRDefault="00A21F04" w:rsidP="00DC5AA1">
      <w:pPr>
        <w:pStyle w:val="ProductList-Body"/>
      </w:pPr>
      <w:r>
        <w:t>Podatkov, ki jih zagotavlja storitev Azure Maps, ne smete uporabljati skupaj s katero koli zbirko podatkov tretje osebe s to izjemo, da jih lahko dodate kot sloj na podatke take vrste, ki še niso vključeni v storitvi (na primer svojo lastniško vsebino) ali Microsoft sicer zanje ne daje licence.</w:t>
      </w:r>
    </w:p>
    <w:p w14:paraId="0CF20157" w14:textId="77777777" w:rsidR="00A21F04" w:rsidRDefault="00A21F04" w:rsidP="00DC5AA1">
      <w:pPr>
        <w:pStyle w:val="ProductList-Body"/>
      </w:pPr>
    </w:p>
    <w:p w14:paraId="4C4E1D45" w14:textId="77777777" w:rsidR="001F7477" w:rsidRPr="00931AE7" w:rsidRDefault="001F7477" w:rsidP="00DC5AA1">
      <w:pPr>
        <w:pStyle w:val="ProductList-ClauseHeading"/>
        <w:keepNext w:val="0"/>
      </w:pPr>
      <w:r>
        <w:t>Rezultati vmesnika API</w:t>
      </w:r>
    </w:p>
    <w:p w14:paraId="6BC5B1F6" w14:textId="77777777" w:rsidR="001F7477" w:rsidRPr="00931AE7" w:rsidRDefault="001F7477" w:rsidP="00DC5AA1">
      <w:pPr>
        <w:pStyle w:val="ProductList-Body"/>
      </w:pPr>
      <w:r>
        <w:t>Podatke iz vmesnika API storitve Azure Maps, vključno z geokodami in obratnimi geokodami, ploščicami z zemljevidnimi podatki in podatki o poteh („rezultati“), je prepovedano predpomniti ali shranjevati za namene razširjanja teh rezultatov tako, da bi jih lahko uporabljalo več uporabnikov oziroma da se zaobidejo funkcije v Azure Maps.</w:t>
      </w:r>
    </w:p>
    <w:p w14:paraId="1A4918AA" w14:textId="77777777" w:rsidR="001F7477" w:rsidRPr="00931AE7" w:rsidRDefault="001F7477" w:rsidP="00DC5AA1">
      <w:pPr>
        <w:pStyle w:val="ProductList-Body"/>
      </w:pPr>
    </w:p>
    <w:p w14:paraId="0143F3A0" w14:textId="77777777" w:rsidR="001F7477" w:rsidRPr="00931AE7" w:rsidRDefault="001F7477" w:rsidP="00DC5AA1">
      <w:pPr>
        <w:pStyle w:val="ProductList-Body"/>
      </w:pPr>
      <w:r>
        <w:t>Predpomnjenje in shranjevanje je dovoljeno, če je namen takega predpomnjenja zmanjšanje zamud v vaši aplikaciji. Rezultatov ni dovoljeno shranjevati dlje kot: (i) je obdobje veljavnosti, navedeno v vrnjenih glavah; ali (ii) 6 mesecev, odvisno od tega, kaj je krajše.</w:t>
      </w:r>
    </w:p>
    <w:p w14:paraId="26E5E7A4" w14:textId="77777777" w:rsidR="001F7477" w:rsidRPr="00931AE7" w:rsidRDefault="001F7477" w:rsidP="00DC5AA1">
      <w:pPr>
        <w:pStyle w:val="ProductList-Body"/>
      </w:pPr>
    </w:p>
    <w:p w14:paraId="5CF43FFE" w14:textId="77777777" w:rsidR="001F7477" w:rsidRPr="00931AE7" w:rsidRDefault="001F7477" w:rsidP="00DC5AA1">
      <w:pPr>
        <w:pStyle w:val="ProductList-Body"/>
      </w:pPr>
      <w:bookmarkStart w:id="137" w:name="_Hlk509835802"/>
      <w:r>
        <w:t>Rezultatov ne smete prikazati v kakršni koli vsebini tretje osebe ali zbirki podatkov zemljepisnih zemljevidov.</w:t>
      </w:r>
    </w:p>
    <w:bookmarkEnd w:id="137"/>
    <w:p w14:paraId="2147C835" w14:textId="77777777" w:rsidR="001F7477" w:rsidRPr="00931AE7" w:rsidRDefault="001F7477" w:rsidP="00DC5AA1">
      <w:pPr>
        <w:pStyle w:val="ProductList-Body"/>
      </w:pPr>
    </w:p>
    <w:p w14:paraId="59D85BA4" w14:textId="77777777" w:rsidR="001F7477" w:rsidRPr="00931AE7" w:rsidRDefault="001F7477" w:rsidP="00DC5AA1">
      <w:pPr>
        <w:pStyle w:val="ProductList-ClauseHeading"/>
        <w:keepNext w:val="0"/>
      </w:pPr>
      <w:r>
        <w:t>Zemljevidni podatki</w:t>
      </w:r>
    </w:p>
    <w:p w14:paraId="5C4079DE" w14:textId="77777777" w:rsidR="001F7477" w:rsidRPr="00DC6F7C" w:rsidRDefault="001F7477" w:rsidP="00DC5AA1">
      <w:pPr>
        <w:pStyle w:val="ProductList-Body"/>
        <w:rPr>
          <w:spacing w:val="-2"/>
        </w:rPr>
      </w:pPr>
      <w:r w:rsidRPr="00DC6F7C">
        <w:rPr>
          <w:spacing w:val="-2"/>
        </w:rPr>
        <w:t>Uporaba vsebine, v kateri je prikazano obvestilo o avtorskih pravicah družbe TomTom, mora biti v skladu z omejitvami, določenimi v pogojih licenciranja za izdelke tretjih oseb in licenčni pogodbi za končnega uporabnika družbe TomTom (</w:t>
      </w:r>
      <w:hyperlink r:id="rId41" w:history="1">
        <w:r w:rsidRPr="00DC6F7C">
          <w:rPr>
            <w:rStyle w:val="Hyperlink"/>
            <w:spacing w:val="-2"/>
          </w:rPr>
          <w:t>https://www.tomtom.com/en_GB/thirdpartyproductterms/</w:t>
        </w:r>
      </w:hyperlink>
      <w:r w:rsidRPr="00DC6F7C">
        <w:rPr>
          <w:spacing w:val="-2"/>
        </w:rPr>
        <w:t xml:space="preserve">). Azure Maps uporablja slike iz storitve Bing, za katere velja obvestilo za Bing Maps v </w:t>
      </w:r>
      <w:hyperlink w:anchor="Dodatek 1" w:tooltip="Dodatek 1" w:history="1">
        <w:r w:rsidRPr="00DC6F7C">
          <w:rPr>
            <w:rStyle w:val="Hyperlink"/>
            <w:spacing w:val="-2"/>
          </w:rPr>
          <w:t>prilogi 1</w:t>
        </w:r>
      </w:hyperlink>
      <w:r w:rsidRPr="00DC6F7C">
        <w:rPr>
          <w:spacing w:val="-2"/>
        </w:rPr>
        <w:t>.</w:t>
      </w:r>
    </w:p>
    <w:p w14:paraId="30902AF1" w14:textId="77777777" w:rsidR="001F7477" w:rsidRPr="00931AE7" w:rsidRDefault="001F7477" w:rsidP="00DC5AA1">
      <w:pPr>
        <w:pStyle w:val="ProductList-Body"/>
      </w:pPr>
    </w:p>
    <w:p w14:paraId="25CC2B9B" w14:textId="77777777" w:rsidR="001F7477" w:rsidRPr="00931AE7" w:rsidRDefault="001F7477" w:rsidP="00DC5AA1">
      <w:pPr>
        <w:pStyle w:val="ProductList-ClauseHeading"/>
        <w:keepNext w:val="0"/>
      </w:pPr>
      <w:r>
        <w:t>Parameter za regijo uporabnika</w:t>
      </w:r>
    </w:p>
    <w:p w14:paraId="24B19ACC" w14:textId="77777777" w:rsidR="001F7477" w:rsidRPr="00931AE7" w:rsidRDefault="001F7477" w:rsidP="00DC5AA1">
      <w:pPr>
        <w:pStyle w:val="ProductList-Body"/>
      </w:pPr>
      <w:r>
        <w:t>Parameter za regijo uporabnika v storitvi Azure Maps je treba uporabljati v skladu z upoštevno zakonodajo (vključno s tisto, ki velja za izdelavo zemljevidov) države, v kateri so na voljo zemljevidi, slike in drugi podatki ter vsebina tretjih oseb, do katere vam je dovoljeno dostopati prek storitve Azure Maps.</w:t>
      </w:r>
    </w:p>
    <w:p w14:paraId="18738D64" w14:textId="77777777" w:rsidR="00A21F04" w:rsidRPr="00006432" w:rsidRDefault="00A21F04" w:rsidP="00A21F04">
      <w:pPr>
        <w:pStyle w:val="ProductList-Body"/>
      </w:pPr>
    </w:p>
    <w:p w14:paraId="2403FD7C" w14:textId="77777777" w:rsidR="00A21F04" w:rsidRDefault="00A21F04" w:rsidP="00DC5AA1">
      <w:pPr>
        <w:pStyle w:val="ProductList-ClauseHeading"/>
      </w:pPr>
      <w:r>
        <w:lastRenderedPageBreak/>
        <w:t>Brez jamstva točnosti</w:t>
      </w:r>
    </w:p>
    <w:p w14:paraId="482054D0" w14:textId="77777777" w:rsidR="00A21F04" w:rsidRPr="00006432" w:rsidRDefault="00A21F04" w:rsidP="00A21F04">
      <w:pPr>
        <w:pStyle w:val="ProductList-Body"/>
      </w:pPr>
      <w:r>
        <w:t xml:space="preserve">Microsoft in njegovi dobavitelji ne dajejo nobenega jamstva, da bodo zemljevidi, slike, podatki ali morebitna vsebina, ki jih zagotovi storitev Azure Maps, točni ali popolni. </w:t>
      </w:r>
    </w:p>
    <w:p w14:paraId="1B629671" w14:textId="77777777" w:rsidR="00A21F04" w:rsidRDefault="00A21F04" w:rsidP="00A21F04">
      <w:pPr>
        <w:pStyle w:val="ProductList-Body"/>
      </w:pPr>
    </w:p>
    <w:p w14:paraId="30322F97" w14:textId="77777777" w:rsidR="00A21F04" w:rsidRDefault="00A21F04" w:rsidP="00A21F04">
      <w:pPr>
        <w:pStyle w:val="ProductList-ClauseHeading"/>
        <w:keepNext w:val="0"/>
      </w:pPr>
      <w:r>
        <w:t>Avtorske pravice</w:t>
      </w:r>
    </w:p>
    <w:p w14:paraId="105872B9" w14:textId="77777777" w:rsidR="00A21F04" w:rsidRDefault="00A21F04" w:rsidP="00A21F04">
      <w:pPr>
        <w:pStyle w:val="ProductList-Body"/>
      </w:pPr>
      <w:r>
        <w:t>Morebitnega logotipa in/ali obvestila o avtorskih pravicah, umeščenega ali samodejno generiranega v storitvi Azure Maps, ne smete odstraniti, prikriti, prekriti ali spremeniti.</w:t>
      </w:r>
    </w:p>
    <w:p w14:paraId="3F3301B1" w14:textId="7467E615" w:rsidR="00A51B32" w:rsidRDefault="007D25CC" w:rsidP="000A67FF">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0DC9D08" w14:textId="4E3E1831" w:rsidR="004A61F2" w:rsidRDefault="002F5ECA" w:rsidP="00DC5AA1">
      <w:pPr>
        <w:pStyle w:val="ProductList-Offering2Heading"/>
        <w:outlineLvl w:val="2"/>
      </w:pPr>
      <w:r w:rsidRPr="002F5ECA">
        <w:rPr>
          <w:lang w:val="sl-SI"/>
        </w:rPr>
        <w:tab/>
      </w:r>
      <w:bookmarkStart w:id="138" w:name="_Toc8395029"/>
      <w:bookmarkStart w:id="139" w:name="_Toc6563817"/>
      <w:bookmarkStart w:id="140" w:name="_Toc8749030"/>
      <w:bookmarkStart w:id="141" w:name="_Toc23256145"/>
      <w:bookmarkEnd w:id="124"/>
      <w:r w:rsidR="004A61F2">
        <w:t>Microsoft Azure Stack</w:t>
      </w:r>
      <w:bookmarkEnd w:id="138"/>
      <w:bookmarkEnd w:id="139"/>
      <w:bookmarkEnd w:id="140"/>
      <w:bookmarkEnd w:id="141"/>
    </w:p>
    <w:p w14:paraId="6A811C1D" w14:textId="77777777" w:rsidR="004A61F2" w:rsidRDefault="004A61F2" w:rsidP="00DC5AA1">
      <w:pPr>
        <w:pStyle w:val="ProductList-ClauseHeading"/>
        <w:keepNext w:val="0"/>
      </w:pPr>
      <w:r>
        <w:t xml:space="preserve">Zasebnost storitve Microsoft Azure Stack </w:t>
      </w:r>
    </w:p>
    <w:p w14:paraId="76206710" w14:textId="77777777" w:rsidR="004A61F2" w:rsidRPr="00D40683" w:rsidRDefault="004A61F2" w:rsidP="00DC5AA1">
      <w:pPr>
        <w:pStyle w:val="ProductList-Body"/>
        <w:rPr>
          <w:spacing w:val="-2"/>
        </w:rPr>
      </w:pPr>
      <w:r w:rsidRPr="00D40683">
        <w:rPr>
          <w:spacing w:val="-2"/>
        </w:rPr>
        <w:t xml:space="preserve">Za strankino uporabo storitev Microsoft Azure Stack velja Microsoftova izjava o zasebnosti na naslovu </w:t>
      </w:r>
      <w:hyperlink r:id="rId42" w:history="1">
        <w:r w:rsidRPr="00D40683">
          <w:rPr>
            <w:rStyle w:val="Hyperlink"/>
            <w:spacing w:val="-2"/>
          </w:rPr>
          <w:t>https://go.microsoft.com/</w:t>
        </w:r>
        <w:r w:rsidRPr="00D40683">
          <w:rPr>
            <w:rStyle w:val="Hyperlink"/>
            <w:color w:val="0563C1"/>
            <w:spacing w:val="-2"/>
          </w:rPr>
          <w:t>fwlink</w:t>
        </w:r>
        <w:r w:rsidRPr="00D40683">
          <w:rPr>
            <w:rStyle w:val="Hyperlink"/>
            <w:spacing w:val="-2"/>
          </w:rPr>
          <w:t>/?LinkId=521839</w:t>
        </w:r>
      </w:hyperlink>
      <w:r w:rsidRPr="00D40683">
        <w:rPr>
          <w:spacing w:val="-2"/>
        </w:rPr>
        <w:t xml:space="preserve">. Če stranka s pogodbo Microsoft Cloud Agreement uporablja programsko opremo ali storitve Microsoft Azure Stack, ki jih gosti prodajalec, za tako uporabo veljajo prodajalčevi postopki glede zasebnosti, ki se lahko razlikujejo od Microsoftovih. </w:t>
      </w:r>
    </w:p>
    <w:p w14:paraId="541ECB8B" w14:textId="77777777" w:rsidR="004A61F2" w:rsidRDefault="004A61F2" w:rsidP="00DC5AA1">
      <w:pPr>
        <w:pStyle w:val="ProductList-Body"/>
      </w:pPr>
    </w:p>
    <w:p w14:paraId="5A0B2A8F" w14:textId="1FCD6A8C" w:rsidR="002F5ECA" w:rsidRDefault="004A61F2" w:rsidP="00DC5AA1">
      <w:pPr>
        <w:pStyle w:val="ProductList-Body"/>
      </w:pPr>
      <w:r>
        <w:t>Če je Microsoft obdelovalec ali podobdelovalec osebnih podatkov v povezavi s storitvami Azure Stack, bo od vključno 25. maja 2018 za vse stranke upošteval vse zaveze v (a) določbi „Obdelava osebnih podatkov; Splošna uredba o varstvu podatkov“ razdelka o Splošni uredbi o varstvu podatkov v pogojih za spletne storitve in (b) pogoje Splošne uredbe EU o varstvu podatkov v prilogi 4 pogojev za spletne storitve.</w:t>
      </w:r>
    </w:p>
    <w:p w14:paraId="267D4086" w14:textId="77777777" w:rsidR="004A61F2" w:rsidRPr="00747204" w:rsidRDefault="004A61F2" w:rsidP="00DC5AA1">
      <w:pPr>
        <w:pStyle w:val="ProductList-Body"/>
      </w:pPr>
    </w:p>
    <w:p w14:paraId="796C8630" w14:textId="77777777" w:rsidR="002F5ECA" w:rsidRPr="00747204" w:rsidRDefault="002F5ECA" w:rsidP="00DC5AA1">
      <w:pPr>
        <w:pStyle w:val="ProductList-ClauseHeading"/>
        <w:keepNext w:val="0"/>
      </w:pPr>
      <w:r>
        <w:t xml:space="preserve">Uporaba storitev Microsoft Azure Stack </w:t>
      </w:r>
    </w:p>
    <w:p w14:paraId="32385479" w14:textId="77777777" w:rsidR="00AE5745" w:rsidRDefault="002F5ECA" w:rsidP="00DC5AA1">
      <w:pPr>
        <w:pStyle w:val="ProductList-Body"/>
        <w:tabs>
          <w:tab w:val="clear" w:pos="158"/>
          <w:tab w:val="left" w:pos="360"/>
        </w:tabs>
      </w:pPr>
      <w:r>
        <w:t>Stranka lahko Microsoft Azure Stack uporablja samo v strojni opremi, v kateri je vnaprej nameščen. Microsoft Azure Stack vključuje Windows Server, komponente programske opreme Windows in strežniško tehnologijo SQL Server, za vsako od teh komponent pa velja razdelek »Vključene tehnologije« v pogojih za izdelke in je ni dovoljeno uporabljati zunaj storitev Microsoft Azure Stack.</w:t>
      </w:r>
    </w:p>
    <w:p w14:paraId="5F510B31" w14:textId="77777777" w:rsidR="00AE5745" w:rsidRDefault="00AE5745" w:rsidP="00DC5AA1">
      <w:pPr>
        <w:pStyle w:val="ProductList-Body"/>
        <w:tabs>
          <w:tab w:val="clear" w:pos="158"/>
          <w:tab w:val="left" w:pos="360"/>
        </w:tabs>
      </w:pPr>
    </w:p>
    <w:p w14:paraId="6A270091" w14:textId="77777777" w:rsidR="00AE5745" w:rsidRDefault="00AE5745" w:rsidP="00DC5AA1">
      <w:pPr>
        <w:pStyle w:val="ProductList-ClauseHeading"/>
        <w:keepNext w:val="0"/>
      </w:pPr>
      <w:r>
        <w:t>Uporaba privzete naročnine ponudnika</w:t>
      </w:r>
    </w:p>
    <w:p w14:paraId="754DB6C1" w14:textId="77777777" w:rsidR="00AE5745" w:rsidRPr="00D26C87" w:rsidRDefault="00AE5745" w:rsidP="00DC5AA1">
      <w:pPr>
        <w:pStyle w:val="ProductList-Body"/>
      </w:pPr>
      <w:r>
        <w:t>Naročnino, ustvarjeno za sistemskega skrbnika med postopkom uvajanja sklada Azure Stack (privzeta naročnina ponudnika), je dovoljeno uporabljati samo za uvajanje in upravljanje infrastrukture sklada Azure Stack; ni je dovoljeno uporabljati za izvajanje delovnih obremenitev, ki ne uvajajo ali upravljajo infrastrukture sklada Azure Stack (ni je na primer dovoljeno uporabiti za izvajanje uporabniških delovnih obremenitev).</w:t>
      </w:r>
    </w:p>
    <w:bookmarkStart w:id="142" w:name="_Toc494738672"/>
    <w:bookmarkStart w:id="143" w:name="_Toc476476610"/>
    <w:bookmarkStart w:id="144" w:name="_Toc459970714"/>
    <w:bookmarkStart w:id="145" w:name="_Toc457466428"/>
    <w:bookmarkStart w:id="146" w:name="AzureActiveDirectoryBasic"/>
    <w:bookmarkStart w:id="147" w:name="_Toc437590238"/>
    <w:bookmarkStart w:id="148" w:name="_Toc435790944"/>
    <w:bookmarkStart w:id="149" w:name="MicrosoftDynamicsMarketing"/>
    <w:bookmarkEnd w:id="125"/>
    <w:p w14:paraId="3773331B"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E8F0193" w14:textId="77777777" w:rsidR="00A21F04" w:rsidRPr="00A21F04" w:rsidRDefault="00A21F04" w:rsidP="00A21F04">
      <w:pPr>
        <w:pStyle w:val="ProductList-Offering2Heading"/>
        <w:outlineLvl w:val="2"/>
        <w:rPr>
          <w:lang w:val="sl-SI"/>
        </w:rPr>
      </w:pPr>
      <w:r w:rsidRPr="00A21F04">
        <w:rPr>
          <w:lang w:val="sl-SI"/>
        </w:rPr>
        <w:tab/>
      </w:r>
      <w:bookmarkStart w:id="150" w:name="MicrosoftCognitiveServices"/>
      <w:bookmarkStart w:id="151" w:name="_Toc510880771"/>
      <w:bookmarkStart w:id="152" w:name="_Toc510115105"/>
      <w:bookmarkStart w:id="153" w:name="_Toc23256146"/>
      <w:r w:rsidRPr="00A21F04">
        <w:rPr>
          <w:lang w:val="sl-SI"/>
        </w:rPr>
        <w:t>Storitve iskanja Bing</w:t>
      </w:r>
      <w:bookmarkEnd w:id="150"/>
      <w:bookmarkEnd w:id="151"/>
      <w:bookmarkEnd w:id="152"/>
      <w:bookmarkEnd w:id="153"/>
    </w:p>
    <w:p w14:paraId="1F3C22AC" w14:textId="77777777" w:rsidR="00A21F04" w:rsidRPr="002001F8" w:rsidRDefault="00A21F04" w:rsidP="00A21F04">
      <w:pPr>
        <w:pStyle w:val="ProductList-ClauseHeading"/>
        <w:keepNext w:val="0"/>
      </w:pPr>
      <w:r>
        <w:t>Zahteve glede uporabe in prikazovanja za storitev iskanja Bing</w:t>
      </w:r>
    </w:p>
    <w:p w14:paraId="610AD1C9" w14:textId="77777777" w:rsidR="00A21F04" w:rsidRDefault="00A21F04" w:rsidP="00A21F04">
      <w:pPr>
        <w:pStyle w:val="ProductList-Body"/>
        <w:tabs>
          <w:tab w:val="left" w:pos="270"/>
        </w:tabs>
      </w:pPr>
      <w:r>
        <w:t>Stranka mora upoštevati zahteve glede uporabe in prikazovanja za storitve iskanja Bing,</w:t>
      </w:r>
      <w:r>
        <w:rPr>
          <w:sz w:val="24"/>
          <w:szCs w:val="24"/>
        </w:rPr>
        <w:t xml:space="preserve"> </w:t>
      </w:r>
      <w:r>
        <w:t>ki so na voljo na strani</w:t>
      </w:r>
      <w:r>
        <w:rPr>
          <w:sz w:val="24"/>
          <w:szCs w:val="24"/>
        </w:rPr>
        <w:t xml:space="preserve"> </w:t>
      </w:r>
      <w:hyperlink r:id="rId43" w:history="1">
        <w:r>
          <w:rPr>
            <w:rStyle w:val="Hyperlink"/>
          </w:rPr>
          <w:t>https://aka.ms/r1j7jq</w:t>
        </w:r>
      </w:hyperlink>
      <w:r>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771EF9C9" w14:textId="77777777" w:rsidR="00A21F04" w:rsidRDefault="00A21F04" w:rsidP="00A21F04">
      <w:pPr>
        <w:pStyle w:val="ProductList-ClauseHeading"/>
        <w:keepNext w:val="0"/>
      </w:pPr>
    </w:p>
    <w:p w14:paraId="7A619831" w14:textId="77777777" w:rsidR="00A21F04" w:rsidRPr="008846DD" w:rsidRDefault="00A21F04" w:rsidP="00A21F04">
      <w:pPr>
        <w:pStyle w:val="ProductList-ClauseHeading"/>
        <w:keepNext w:val="0"/>
      </w:pPr>
      <w:r>
        <w:t xml:space="preserve">Zasebnost v storitvah iskanja Bing </w:t>
      </w:r>
    </w:p>
    <w:p w14:paraId="0D187987" w14:textId="77777777" w:rsidR="00A21F04" w:rsidRDefault="00A21F04" w:rsidP="00A21F04">
      <w:pPr>
        <w:pStyle w:val="ProductList-Body"/>
      </w:pPr>
      <w:r>
        <w:t xml:space="preserve">Microsoftova izjava o zasebnosti na strani </w:t>
      </w:r>
      <w:hyperlink r:id="rId44" w:history="1">
        <w:r>
          <w:rPr>
            <w:rStyle w:val="Hyperlink"/>
          </w:rPr>
          <w:t>https://go.microsoft.com/</w:t>
        </w:r>
        <w:r>
          <w:rPr>
            <w:rStyle w:val="Hyperlink"/>
            <w:color w:val="0563C1"/>
          </w:rPr>
          <w:t>fwlink</w:t>
        </w:r>
        <w:r>
          <w:rPr>
            <w:rStyle w:val="Hyperlink"/>
          </w:rPr>
          <w:t>/?LinkId=521839</w:t>
        </w:r>
      </w:hyperlink>
      <w:r>
        <w:t xml:space="preserve"> velja za strankino uporabo storitev iskanja Bing s to izjemo, da v primeru navzkrižja Microsoftove izjave o zasebnosti s tem razdelkom o storitvah iskanja Bing v pogojih za spletne storitve prevlada slednji. </w:t>
      </w:r>
    </w:p>
    <w:p w14:paraId="7EFAEEE7" w14:textId="77777777" w:rsidR="00A21F04" w:rsidRDefault="00A21F04" w:rsidP="00A21F04">
      <w:pPr>
        <w:pStyle w:val="ProductList-Body"/>
      </w:pPr>
    </w:p>
    <w:p w14:paraId="7BAC2354" w14:textId="77777777" w:rsidR="00A21F04" w:rsidRPr="00964225" w:rsidRDefault="00A21F04" w:rsidP="00A21F04">
      <w:pPr>
        <w:pStyle w:val="ProductList-ClauseHeading"/>
        <w:keepNext w:val="0"/>
        <w:rPr>
          <w:color w:val="0072C6"/>
        </w:rPr>
      </w:pPr>
      <w:r>
        <w:t>Uporaba podatkov storitev iskanja Bing</w:t>
      </w:r>
    </w:p>
    <w:p w14:paraId="15D440D5" w14:textId="77777777" w:rsidR="00A21F04" w:rsidRDefault="00A21F04" w:rsidP="00A21F04">
      <w:pPr>
        <w:pStyle w:val="ProductList-Body"/>
      </w:pPr>
      <w:r>
        <w:t>Stranka je izključno odgovorna za vsebino vseh podatkov storitev iskanja Bing.</w:t>
      </w:r>
    </w:p>
    <w:p w14:paraId="0AC7F3D7" w14:textId="77777777" w:rsidR="00A21F04" w:rsidRDefault="00A21F04" w:rsidP="00A21F04">
      <w:pPr>
        <w:pStyle w:val="ProductList-Body"/>
      </w:pPr>
    </w:p>
    <w:p w14:paraId="33E22505" w14:textId="77777777" w:rsidR="00A21F04" w:rsidRDefault="00A21F04" w:rsidP="00A21F04">
      <w:pPr>
        <w:pStyle w:val="ProductList-Body"/>
      </w:pPr>
      <w:r>
        <w:t>Microsoft lahko navedene podatke storitev iskanja Bing obdela izključno za te namene: (i) zagotavljanje storitev Cognitive Services stranki ter (ii) izboljšanje Microsoftovih izdelkov in storitev. Microsoft lahko izključno za tako obdelavo zbira, hrani, uporablja in reproducira podatke storitev iskanja Bing ter ustvarja izpeljana dela iz njih, stranka pa mu za to podeljuje omejeno neizključno nepreklicno svetovno licenco. Stranka bo zagotovila in ohranila vse pravice, ki jih Microsoft potrebuje za obdelavo podatkov storitev iskanja Bing, kot je opisano v tem odstavku, ne da bi kršila pravice katere koli tretje osebe ali drugače obvezala Microsoft do stranke ali katere koli tretje osebe.</w:t>
      </w:r>
    </w:p>
    <w:p w14:paraId="05B30736" w14:textId="77777777" w:rsidR="00A21F04" w:rsidRDefault="00A21F04" w:rsidP="00A21F04">
      <w:pPr>
        <w:pStyle w:val="ProductList-Body"/>
      </w:pPr>
    </w:p>
    <w:p w14:paraId="402866A7" w14:textId="77777777" w:rsidR="00A21F04" w:rsidRDefault="00A21F04" w:rsidP="00A21F04">
      <w:pPr>
        <w:pStyle w:val="ProductList-Body"/>
      </w:pPr>
      <w:r>
        <w:t xml:space="preserve">Ta razdelek pogojev za spletne storitve, ki opredeljuje uporabo navedenih podatkov storitev iskanja Bing, ostane v veljavi tudi po odpovedi ali prenehanju veljavnosti strankine pogodbe o količinskem licenciranju. Med pogodbenima strankama velja, da stranka obdrži vse pravice, lastništvo in interese v navedenih podatkih storitev iskanja Bing in za njih. Microsoft ne pridobi nobenih pravic do podatkov storitev iskanja Bing, razen tistih, </w:t>
      </w:r>
      <w:r>
        <w:lastRenderedPageBreak/>
        <w:t>ki mu jih stranka podeli v tem razdelku o uporabi podatkov storitev iskanja Bing. Ta odstavek ne vpliva na Microsoftove pravice v programski opremi ali storitvah, za katere Microsoft stranki podeli licenco.</w:t>
      </w:r>
    </w:p>
    <w:p w14:paraId="68F6EBCF" w14:textId="77777777" w:rsidR="00A21F04" w:rsidRDefault="00A21F04" w:rsidP="00A21F04">
      <w:pPr>
        <w:pStyle w:val="ProductList-Body"/>
      </w:pPr>
    </w:p>
    <w:p w14:paraId="63C1478D" w14:textId="77777777" w:rsidR="00A21F04" w:rsidRPr="00964225" w:rsidRDefault="00A21F04" w:rsidP="0063702B">
      <w:pPr>
        <w:pStyle w:val="ProductList-ClauseHeading"/>
        <w:rPr>
          <w:color w:val="0072C6"/>
        </w:rPr>
      </w:pPr>
      <w:r>
        <w:t>Veljavnost pogojev za varstvo podatkov za storitve iskanja Bing</w:t>
      </w:r>
    </w:p>
    <w:p w14:paraId="08E2E6E2" w14:textId="77777777" w:rsidR="00A21F04" w:rsidRDefault="00A21F04" w:rsidP="00A21F04">
      <w:pPr>
        <w:pStyle w:val="ProductList-Body"/>
      </w:pPr>
      <w:r>
        <w:t>Za storitve iskanja Bing veljajo samo ti razdelki pogojev za varstvo podatkov: Prenosi podatkov, Uporaba podizvajalcev in Stik z Microsoftom. Ti razdelki ne veljajo za predoglede navedenih storitev.</w:t>
      </w:r>
    </w:p>
    <w:p w14:paraId="03C02CD8" w14:textId="77777777" w:rsidR="00A21F04" w:rsidRPr="009A17A9" w:rsidRDefault="00A21F04" w:rsidP="00A21F04">
      <w:pPr>
        <w:pStyle w:val="ProductList-Body"/>
      </w:pPr>
    </w:p>
    <w:p w14:paraId="7E850B8B" w14:textId="77777777" w:rsidR="00A21F04" w:rsidRDefault="00A21F04" w:rsidP="00A21F04">
      <w:pPr>
        <w:pStyle w:val="ProductList-ClauseHeading"/>
        <w:keepNext w:val="0"/>
      </w:pPr>
      <w:r>
        <w:t>Pogoji Splošne uredbe o varstvu podatkov ne veljajo za storitve iskanja Bing:</w:t>
      </w:r>
    </w:p>
    <w:p w14:paraId="5118D2B9" w14:textId="77777777" w:rsidR="00A21F04" w:rsidRDefault="00A21F04" w:rsidP="00A21F04">
      <w:pPr>
        <w:pStyle w:val="ProductList-Body"/>
      </w:pPr>
      <w:r>
        <w:t>Pogoji Splošne uredbe o varstvu podatkov ne veljajo za storitve iskanja Bing.</w:t>
      </w:r>
    </w:p>
    <w:p w14:paraId="4058ED88" w14:textId="77777777" w:rsidR="00A21F04" w:rsidRDefault="00A21F04" w:rsidP="00A21F04">
      <w:pPr>
        <w:pStyle w:val="ProductList-Body"/>
        <w:tabs>
          <w:tab w:val="left" w:pos="360"/>
        </w:tabs>
      </w:pPr>
    </w:p>
    <w:p w14:paraId="2E9D4A95" w14:textId="77777777" w:rsidR="00A21F04" w:rsidRDefault="00A21F04" w:rsidP="00A21F04">
      <w:pPr>
        <w:pStyle w:val="ProductList-ClauseHeading"/>
        <w:keepNext w:val="0"/>
      </w:pPr>
      <w:r>
        <w:t>Prednost:</w:t>
      </w:r>
    </w:p>
    <w:p w14:paraId="6342F73D" w14:textId="77777777" w:rsidR="00A21F04" w:rsidRDefault="00A21F04" w:rsidP="00A21F04">
      <w:pPr>
        <w:pStyle w:val="ProductList-Body"/>
      </w:pPr>
      <w:r>
        <w:t>Ta razdelek o storitvah iskanja Bing velja, če ni nobenega navzkrižja z drugimi deli pogojev za spletne storitve.</w:t>
      </w:r>
    </w:p>
    <w:p w14:paraId="597C7424" w14:textId="77777777" w:rsidR="00982C4A" w:rsidRPr="00903BB7" w:rsidRDefault="007D25CC"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CA85CBD" w14:textId="77777777" w:rsidR="007B19C0" w:rsidRPr="00572004" w:rsidRDefault="007B19C0" w:rsidP="007B19C0">
      <w:pPr>
        <w:pStyle w:val="ProductList-Offering2Heading"/>
        <w:keepNext/>
        <w:outlineLvl w:val="2"/>
        <w:rPr>
          <w:lang w:val="sl-SI"/>
        </w:rPr>
      </w:pPr>
      <w:r w:rsidRPr="00572004">
        <w:rPr>
          <w:lang w:val="sl-SI"/>
        </w:rPr>
        <w:tab/>
      </w:r>
      <w:bookmarkStart w:id="154" w:name="_Toc5958159"/>
      <w:bookmarkStart w:id="155" w:name="_Toc23256147"/>
      <w:bookmarkStart w:id="156" w:name="CognitiveServices"/>
      <w:r w:rsidRPr="00572004">
        <w:rPr>
          <w:lang w:val="sl-SI"/>
        </w:rPr>
        <w:t>Cognitive Services</w:t>
      </w:r>
      <w:bookmarkEnd w:id="154"/>
      <w:bookmarkEnd w:id="155"/>
    </w:p>
    <w:bookmarkEnd w:id="156"/>
    <w:p w14:paraId="01FA859F" w14:textId="77777777" w:rsidR="007B19C0" w:rsidRDefault="007B19C0" w:rsidP="007B19C0">
      <w:pPr>
        <w:pStyle w:val="ProductList-ClauseHeading"/>
      </w:pPr>
      <w:r>
        <w:t>Omejitev strankine uporabe izhoda storitev</w:t>
      </w:r>
    </w:p>
    <w:p w14:paraId="02E4D8C4" w14:textId="77777777" w:rsidR="007B19C0" w:rsidRPr="00F86985" w:rsidRDefault="007B19C0" w:rsidP="007B19C0">
      <w:pPr>
        <w:pStyle w:val="ProductList-Body"/>
      </w:pPr>
      <w:r>
        <w:t>Stranka ne bo (i) uporabila storitev Cognitive Services ali podatkov iz njih za ustvarjanje, učenje ali izboljšanje (neposredno ali posredno) podobnega ali konkurenčnega izdelka ali storitve, niti tega ne bo dovolila tretjim osebam.</w:t>
      </w:r>
    </w:p>
    <w:p w14:paraId="205C8CEE" w14:textId="77777777" w:rsidR="007B19C0" w:rsidRPr="00F86985" w:rsidRDefault="007B19C0" w:rsidP="007B19C0">
      <w:pPr>
        <w:pStyle w:val="ProductList-Body"/>
      </w:pPr>
    </w:p>
    <w:p w14:paraId="19975A01" w14:textId="77777777" w:rsidR="007B19C0" w:rsidRPr="00F86985" w:rsidRDefault="007B19C0" w:rsidP="007B19C0">
      <w:pPr>
        <w:pStyle w:val="ProductList-ClauseHeading"/>
      </w:pPr>
      <w:r>
        <w:t>Navedba avtorstva za Microsoft Translator</w:t>
      </w:r>
    </w:p>
    <w:p w14:paraId="5E649880" w14:textId="77777777" w:rsidR="007B19C0" w:rsidRPr="00F86985" w:rsidRDefault="007B19C0" w:rsidP="007B19C0">
      <w:pPr>
        <w:pStyle w:val="ProductList-Body"/>
      </w:pPr>
      <w:r>
        <w:t>Stranka bo pri prikazovanju samodejnih prevodov, ki jih izvede Microsoft Translator, na razumno očitnem mestu navedla, da je bilo besedilo samodejno prevedeno s storitvijo Microsoft Translator.</w:t>
      </w:r>
    </w:p>
    <w:p w14:paraId="543B52EC" w14:textId="77777777" w:rsidR="007B19C0" w:rsidRPr="00E90A70" w:rsidRDefault="007B19C0" w:rsidP="007B19C0">
      <w:pPr>
        <w:pStyle w:val="ProductList-Body"/>
      </w:pPr>
    </w:p>
    <w:p w14:paraId="02E8FB35" w14:textId="77777777" w:rsidR="007B19C0" w:rsidRPr="00541FFF" w:rsidRDefault="007B19C0" w:rsidP="007B19C0">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Storitve Cognitive Services v vsebnikih</w:t>
      </w:r>
    </w:p>
    <w:p w14:paraId="3EF9E111" w14:textId="77777777" w:rsidR="007B19C0" w:rsidRPr="00E90A70" w:rsidRDefault="007B19C0" w:rsidP="007B19C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Funkcije storitev Cognitive Services, ki so na voljo v vsebnikih, so namenjene povezovanju s končno točko za obračunavanje. Vsebniki in končne točke za obračunavanje se stranki na podlagi te pogodbe licencirajo kot spletne storitve. Vsebniki so potrebni za uporabo končne točke za obračunavanje in zanje veljajo tudi pogoji za uporabo programske opreme s spletno storitvijo v tej pogodbi. Vsebniki vključujejo gradivo, ki je zaupno in last Microsofta. Stranka se strinja, da bo poskrbela za ohranjanje zaupnosti gradiva in Microsoft nemudoma obvestila o vsakršni morebitni zlorabi. Za vsebnike ne veljajo pogoji za varstvo podatkov, ker delovno okolje vsebnikov ni pod Microsoftovim nadzorom. Stranka mora vsebnike, ki jih uporablja, konfigurirati za komunikacijo s končno točko za obračunavanje, tako da ta meri vso uporabo teh vsebnikov. Če stranka omogoči tako merjenje in ob upoštevanju morebitnih transakcijskih omejitev, lahko namesti in uporablja poljubno število vsebnikov (1) v svojih strojnih napravah, ki so namenjene izključno njeni uporabi, in (2) v svojih računih za storitve Microsoft Azure.</w:t>
      </w:r>
    </w:p>
    <w:p w14:paraId="133C2797" w14:textId="77777777" w:rsidR="007B19C0" w:rsidRPr="009A17A9" w:rsidRDefault="007B19C0" w:rsidP="007B19C0">
      <w:pPr>
        <w:pStyle w:val="ProductList-Body"/>
      </w:pPr>
    </w:p>
    <w:p w14:paraId="05C7913E" w14:textId="77777777" w:rsidR="007B19C0" w:rsidRPr="00F86985" w:rsidRDefault="007B19C0" w:rsidP="007B19C0">
      <w:pPr>
        <w:pStyle w:val="ProductList-ClauseHeading"/>
      </w:pPr>
      <w:r>
        <w:t>Nedejavne konfiguracije storitev Cognitive Services in modeli po meri</w:t>
      </w:r>
    </w:p>
    <w:p w14:paraId="541BB2A4" w14:textId="77777777" w:rsidR="007B19C0" w:rsidRPr="009A17A9" w:rsidRDefault="007B19C0" w:rsidP="007B19C0">
      <w:pPr>
        <w:pStyle w:val="ProductList-Body"/>
      </w:pPr>
      <w:r>
        <w:t>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w:t>
      </w:r>
    </w:p>
    <w:p w14:paraId="1680610C" w14:textId="77777777" w:rsidR="00982C4A" w:rsidRPr="00903BB7" w:rsidRDefault="007D25CC"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87CD56C" w14:textId="77777777" w:rsidR="00BF6277" w:rsidRPr="00526CDB" w:rsidRDefault="00BF6277" w:rsidP="00BF6277">
      <w:pPr>
        <w:pStyle w:val="ProductList-Offering2Heading"/>
        <w:ind w:firstLine="158"/>
        <w:outlineLvl w:val="2"/>
        <w:rPr>
          <w:lang w:val="sl-SI"/>
        </w:rPr>
      </w:pPr>
      <w:bookmarkStart w:id="157" w:name="_Toc23256148"/>
      <w:r w:rsidRPr="00526CDB">
        <w:rPr>
          <w:lang w:val="sl-SI"/>
        </w:rPr>
        <w:t>Microsoft Genomics</w:t>
      </w:r>
      <w:bookmarkEnd w:id="142"/>
      <w:bookmarkEnd w:id="157"/>
    </w:p>
    <w:p w14:paraId="18147AEF" w14:textId="77777777" w:rsidR="00BF6277" w:rsidRPr="00BA2331" w:rsidRDefault="00BF6277" w:rsidP="00BF6277">
      <w:pPr>
        <w:pStyle w:val="ProductList-ClauseHeading"/>
      </w:pPr>
      <w:r>
        <w:t xml:space="preserve">Zasebnost za Microsoft Genomics </w:t>
      </w:r>
    </w:p>
    <w:p w14:paraId="64BCEF79" w14:textId="77777777" w:rsidR="00BF6277" w:rsidRPr="00BA2331" w:rsidRDefault="00BF6277" w:rsidP="00BF6277">
      <w:pPr>
        <w:pStyle w:val="ProductList-Body"/>
      </w:pPr>
      <w:r>
        <w:t xml:space="preserve">Za strankino uporabo storitve Microsoft Genomics velja Microsoftova izjava o zasebnosti na strani </w:t>
      </w:r>
      <w:hyperlink r:id="rId45"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BF6277">
      <w:pPr>
        <w:pStyle w:val="ProductList-Body"/>
      </w:pPr>
    </w:p>
    <w:p w14:paraId="792DA397" w14:textId="77777777" w:rsidR="00BF6277" w:rsidRPr="00BA2331" w:rsidRDefault="00BF6277" w:rsidP="00BF6277">
      <w:pPr>
        <w:pStyle w:val="ProductList-ClauseHeading"/>
      </w:pPr>
      <w:r>
        <w:t xml:space="preserve">Licenčni pogoji podjetja Broad </w:t>
      </w:r>
    </w:p>
    <w:p w14:paraId="66E9D73B" w14:textId="77777777" w:rsidR="00BF6277" w:rsidRPr="00BA2331" w:rsidRDefault="00BF6277" w:rsidP="00BF6277">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w:t>
      </w:r>
    </w:p>
    <w:p w14:paraId="33F2EA8B" w14:textId="77777777" w:rsidR="00BF6277" w:rsidRPr="00BA2331" w:rsidRDefault="00BF6277" w:rsidP="00BF6277">
      <w:pPr>
        <w:pStyle w:val="ProductList-Body"/>
      </w:pPr>
      <w:r>
        <w:t xml:space="preserve"> </w:t>
      </w:r>
    </w:p>
    <w:p w14:paraId="091CB6DC" w14:textId="77777777" w:rsidR="00BF6277" w:rsidRPr="00BA2331" w:rsidRDefault="00BF6277" w:rsidP="00BF6277">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2D9FB9AA" w14:textId="77777777" w:rsidR="00BF6277" w:rsidRPr="00BA2331" w:rsidRDefault="00BF6277" w:rsidP="00BF6277">
      <w:pPr>
        <w:pStyle w:val="ProductList-Body"/>
      </w:pPr>
    </w:p>
    <w:p w14:paraId="63A27AE2" w14:textId="77777777" w:rsidR="00BF6277" w:rsidRPr="00BA2331" w:rsidRDefault="00BF6277" w:rsidP="00BF6277">
      <w:pPr>
        <w:pStyle w:val="ProductList-ClauseHeading"/>
      </w:pPr>
      <w:r>
        <w:lastRenderedPageBreak/>
        <w:t>Medicinska uporaba ni dovoljena</w:t>
      </w:r>
    </w:p>
    <w:p w14:paraId="6B511EEB" w14:textId="77777777" w:rsidR="00BF6277" w:rsidRPr="00BA2331" w:rsidRDefault="00BF6277" w:rsidP="00BF6277">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5617C646" w14:textId="77777777" w:rsidR="00982C4A" w:rsidRPr="00903BB7" w:rsidRDefault="007D25CC"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99F19A2" w14:textId="05794274" w:rsidR="00BF6277" w:rsidRPr="00DA2FD5" w:rsidRDefault="00BF6277" w:rsidP="00BF6277">
      <w:pPr>
        <w:pStyle w:val="ProductList-Offering2Heading"/>
        <w:outlineLvl w:val="2"/>
        <w:rPr>
          <w:lang w:val="sl-SI"/>
        </w:rPr>
      </w:pPr>
      <w:r w:rsidRPr="00DA2FD5">
        <w:rPr>
          <w:lang w:val="sl-SI"/>
        </w:rPr>
        <w:tab/>
      </w:r>
      <w:bookmarkStart w:id="158" w:name="_Toc494738673"/>
      <w:bookmarkStart w:id="159" w:name="_Toc23256149"/>
      <w:r w:rsidRPr="00DA2FD5">
        <w:rPr>
          <w:lang w:val="sl-SI"/>
        </w:rPr>
        <w:t xml:space="preserve">Visual Studio </w:t>
      </w:r>
      <w:r w:rsidR="00E82F62" w:rsidRPr="00DA2FD5">
        <w:rPr>
          <w:lang w:val="sl-SI"/>
        </w:rPr>
        <w:t>App</w:t>
      </w:r>
      <w:r w:rsidRPr="00DA2FD5">
        <w:rPr>
          <w:lang w:val="sl-SI"/>
        </w:rPr>
        <w:t xml:space="preserve"> Center</w:t>
      </w:r>
      <w:bookmarkEnd w:id="158"/>
      <w:bookmarkEnd w:id="159"/>
    </w:p>
    <w:p w14:paraId="57A72DD2" w14:textId="5D369B2F" w:rsidR="00BF6277" w:rsidRPr="00BA2331" w:rsidRDefault="00BF6277" w:rsidP="00BF6277">
      <w:pPr>
        <w:pStyle w:val="ProductList-ClauseHeading"/>
      </w:pPr>
      <w:r>
        <w:t xml:space="preserve">Pogoji glede zasebnost in varnost za Visual Studio </w:t>
      </w:r>
      <w:r w:rsidR="00E82F62">
        <w:t>App</w:t>
      </w:r>
      <w:r>
        <w:t xml:space="preserve"> Center Test</w:t>
      </w:r>
    </w:p>
    <w:p w14:paraId="4395C68D" w14:textId="79FB8867" w:rsidR="00BF6277" w:rsidRPr="00BA2331" w:rsidRDefault="00BF6277" w:rsidP="00BF6277">
      <w:pPr>
        <w:pStyle w:val="ProductList-Body"/>
      </w:pPr>
      <w:r>
        <w:t xml:space="preserve">Izjava o zasebnosti na naslovu </w:t>
      </w:r>
      <w:hyperlink r:id="rId46" w:history="1">
        <w:r w:rsidR="006F2C4A">
          <w:rPr>
            <w:rStyle w:val="Hyperlink"/>
          </w:rPr>
          <w:t>https://aka.ms/actestprivacypolicy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BF6277">
      <w:pPr>
        <w:pStyle w:val="ProductList-Body"/>
      </w:pPr>
    </w:p>
    <w:p w14:paraId="60F9AAC4" w14:textId="77777777" w:rsidR="00BF6277" w:rsidRPr="00BA2331" w:rsidRDefault="00BF6277" w:rsidP="00BF6277">
      <w:pPr>
        <w:pStyle w:val="ProductList-ClauseHeading"/>
      </w:pPr>
      <w:r>
        <w:t>Uporaba za razvijanje in preskušanje</w:t>
      </w:r>
    </w:p>
    <w:p w14:paraId="65190575" w14:textId="54AF6BD0" w:rsidR="00BF6277" w:rsidRPr="00BA2331" w:rsidRDefault="00BF6277" w:rsidP="00BF6277">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BF6277">
      <w:pPr>
        <w:pStyle w:val="ProductList-Body"/>
      </w:pPr>
    </w:p>
    <w:p w14:paraId="0C394651" w14:textId="77777777" w:rsidR="00BF6277" w:rsidRPr="00BA2331" w:rsidRDefault="00BF6277" w:rsidP="00BF6277">
      <w:pPr>
        <w:pStyle w:val="ProductList-ClauseHeading"/>
      </w:pPr>
      <w:r>
        <w:t>Pooblaščeni razvijalec</w:t>
      </w:r>
    </w:p>
    <w:p w14:paraId="0C4B4701" w14:textId="73F62099" w:rsidR="00BF6277" w:rsidRPr="00BA2331" w:rsidRDefault="00BF6277" w:rsidP="00BF6277">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BF6277">
      <w:pPr>
        <w:pStyle w:val="ProductList-Body"/>
      </w:pPr>
    </w:p>
    <w:p w14:paraId="09D8C630" w14:textId="77777777" w:rsidR="00BF6277" w:rsidRPr="00BA2331" w:rsidRDefault="00BF6277" w:rsidP="00BF6277">
      <w:pPr>
        <w:pStyle w:val="ProductList-ClauseHeading"/>
      </w:pPr>
      <w:r>
        <w:t>Dostop do skladiščnih storitev tretjih oseb</w:t>
      </w:r>
    </w:p>
    <w:p w14:paraId="5C37D1CA" w14:textId="0AE3C5EF" w:rsidR="00BF6277" w:rsidRPr="00BA2331" w:rsidRDefault="00BF6277" w:rsidP="00BF6277">
      <w:pPr>
        <w:pStyle w:val="ProductList-Body"/>
      </w:pPr>
      <w:r>
        <w:t xml:space="preserve">Če stranka Microsoftu podeli dostop do svojih računov v skladiščnih storitvah tretjih oseb, stranka Microsoft s tem pooblašča, da pregleda račune, vključno z vsebino strankinih javnih in zasebnih skladišč. Microsoft bo te podatke uporabil samo, da stranki zagotovi storitev Visual Studio </w:t>
      </w:r>
      <w:r w:rsidR="00E82F62">
        <w:t>App</w:t>
      </w:r>
      <w:r>
        <w:t xml:space="preserve"> Center, vključno z nameni, združljivimi z zagotavljanjem storitve.</w:t>
      </w:r>
    </w:p>
    <w:p w14:paraId="691E5F1E" w14:textId="77777777" w:rsidR="00982C4A" w:rsidRPr="00903BB7" w:rsidRDefault="007D25CC"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BD70F65" w14:textId="7AF4A271" w:rsidR="00700211" w:rsidRPr="00CC5478" w:rsidRDefault="00700211" w:rsidP="00700211">
      <w:pPr>
        <w:pStyle w:val="ProductList-OfferingGroupHeading"/>
        <w:spacing w:after="80"/>
        <w:outlineLvl w:val="1"/>
        <w:rPr>
          <w:lang w:val="sl-SI"/>
        </w:rPr>
      </w:pPr>
      <w:bookmarkStart w:id="160" w:name="_Toc23256150"/>
      <w:r w:rsidRPr="00CC5478">
        <w:rPr>
          <w:lang w:val="sl-SI"/>
        </w:rPr>
        <w:t>Paketi Microsoft Azure</w:t>
      </w:r>
      <w:bookmarkEnd w:id="143"/>
      <w:bookmarkEnd w:id="160"/>
    </w:p>
    <w:p w14:paraId="347673F4" w14:textId="77777777" w:rsidR="00700211" w:rsidRDefault="00700211" w:rsidP="00700211">
      <w:pPr>
        <w:pStyle w:val="ProductList-Body"/>
        <w:tabs>
          <w:tab w:val="clear" w:pos="158"/>
          <w:tab w:val="left" w:pos="360"/>
        </w:tabs>
        <w:rPr>
          <w:b/>
          <w:color w:val="00188F"/>
        </w:rPr>
      </w:pPr>
      <w:r>
        <w:rPr>
          <w:b/>
          <w:color w:val="00188F"/>
        </w:rPr>
        <w:t>Obvestila</w:t>
      </w:r>
    </w:p>
    <w:p w14:paraId="3F4B1E99" w14:textId="3CEF1BFC" w:rsidR="00700211" w:rsidRPr="00AB267B" w:rsidRDefault="00700211" w:rsidP="00700211">
      <w:pPr>
        <w:pStyle w:val="ProductList-Body"/>
      </w:pPr>
      <w:r>
        <w:t xml:space="preserve">Velja obvestilo za storitev Zemljevidi Bing v </w:t>
      </w:r>
      <w:hyperlink w:anchor="Attachment1" w:tooltip="Dodatku 1" w:history="1">
        <w:r>
          <w:rPr>
            <w:rStyle w:val="Hyperlink"/>
          </w:rPr>
          <w:t>Dodatku 1</w:t>
        </w:r>
      </w:hyperlink>
      <w:r>
        <w:t>.</w:t>
      </w:r>
    </w:p>
    <w:p w14:paraId="3FE1ADF2" w14:textId="77777777" w:rsidR="00700211" w:rsidRPr="000E3993" w:rsidRDefault="00700211" w:rsidP="00700211">
      <w:pPr>
        <w:pStyle w:val="ProductList-Body"/>
      </w:pPr>
    </w:p>
    <w:p w14:paraId="4FDAF900" w14:textId="77777777" w:rsidR="00700211" w:rsidRPr="00017A5A" w:rsidRDefault="00700211" w:rsidP="001F7477">
      <w:pPr>
        <w:pStyle w:val="ProductList-Body"/>
        <w:keepNext/>
        <w:tabs>
          <w:tab w:val="clear" w:pos="158"/>
          <w:tab w:val="left" w:pos="180"/>
        </w:tabs>
        <w:rPr>
          <w:b/>
          <w:color w:val="00188F"/>
        </w:rPr>
      </w:pPr>
      <w:r>
        <w:rPr>
          <w:b/>
          <w:color w:val="00188F"/>
        </w:rPr>
        <w:t>Zbirke z naročniško licenco</w:t>
      </w:r>
    </w:p>
    <w:p w14:paraId="23537342" w14:textId="4437A514" w:rsidR="00DA2FD5" w:rsidRDefault="00DA2FD5" w:rsidP="00DA2FD5">
      <w:pPr>
        <w:pStyle w:val="ProductList-Body"/>
        <w:jc w:val="both"/>
      </w:pPr>
      <w:r>
        <w:t xml:space="preserve">V </w:t>
      </w:r>
      <w:hyperlink w:anchor="Attachment2" w:tooltip="dodatku 2"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E14DE3A" w14:textId="77777777" w:rsidR="00700211" w:rsidRPr="00700211" w:rsidRDefault="00700211" w:rsidP="00700211">
      <w:pPr>
        <w:pStyle w:val="ProductList-Body"/>
      </w:pPr>
    </w:p>
    <w:p w14:paraId="707CBBF1" w14:textId="67842468" w:rsidR="000C72EA" w:rsidRPr="00DA2FD5" w:rsidRDefault="00700211" w:rsidP="000C72EA">
      <w:pPr>
        <w:pStyle w:val="ProductList-Offering2Heading"/>
        <w:outlineLvl w:val="2"/>
        <w:rPr>
          <w:lang w:val="sl-SI"/>
        </w:rPr>
      </w:pPr>
      <w:r w:rsidRPr="00E82F62">
        <w:rPr>
          <w:lang w:val="sl-SI"/>
        </w:rPr>
        <w:tab/>
      </w:r>
      <w:bookmarkStart w:id="161" w:name="_Toc23256151"/>
      <w:r w:rsidR="000C72EA" w:rsidRPr="00DA2FD5">
        <w:rPr>
          <w:lang w:val="sl-SI"/>
        </w:rPr>
        <w:t>Azure Active Directory Basic</w:t>
      </w:r>
      <w:bookmarkEnd w:id="144"/>
      <w:bookmarkEnd w:id="145"/>
      <w:bookmarkEnd w:id="161"/>
    </w:p>
    <w:bookmarkEnd w:id="146"/>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62" w:name="AzureActiveDirectoryPremium"/>
    <w:p w14:paraId="4D33ED1F"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8FF94EA" w14:textId="77777777" w:rsidR="000C72EA" w:rsidRPr="00E82F62" w:rsidRDefault="000C72EA" w:rsidP="00E42579">
      <w:pPr>
        <w:pStyle w:val="ProductList-Offering2Heading"/>
        <w:keepNext/>
        <w:outlineLvl w:val="2"/>
        <w:rPr>
          <w:lang w:val="sl-SI"/>
        </w:rPr>
      </w:pPr>
      <w:r w:rsidRPr="00E82F62">
        <w:rPr>
          <w:lang w:val="sl-SI"/>
        </w:rPr>
        <w:tab/>
      </w:r>
      <w:bookmarkStart w:id="163" w:name="_Toc459970715"/>
      <w:bookmarkStart w:id="164" w:name="_Toc457466429"/>
      <w:bookmarkStart w:id="165" w:name="_Toc23256152"/>
      <w:r w:rsidRPr="00E82F62">
        <w:rPr>
          <w:lang w:val="sl-SI"/>
        </w:rPr>
        <w:t>Azure Active Directory Premium</w:t>
      </w:r>
      <w:bookmarkEnd w:id="163"/>
      <w:bookmarkEnd w:id="164"/>
      <w:bookmarkEnd w:id="165"/>
    </w:p>
    <w:bookmarkEnd w:id="162"/>
    <w:p w14:paraId="3000CDF2" w14:textId="5CA2AF32" w:rsidR="000C72EA"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p w14:paraId="68280693" w14:textId="62912771" w:rsidR="00425EE9" w:rsidRDefault="00425EE9" w:rsidP="000C72EA">
      <w:pPr>
        <w:pStyle w:val="ProductList-Body"/>
      </w:pPr>
    </w:p>
    <w:p w14:paraId="29936E81" w14:textId="77777777" w:rsidR="00425EE9" w:rsidRDefault="00425EE9" w:rsidP="00425EE9">
      <w:pPr>
        <w:pStyle w:val="ProductList-ClauseHeading"/>
      </w:pPr>
      <w:r>
        <w:t>Dodeljena količina za zunanje uporabnike</w:t>
      </w:r>
    </w:p>
    <w:p w14:paraId="18030430" w14:textId="77777777" w:rsidR="00425EE9" w:rsidRPr="00534B01" w:rsidRDefault="00425EE9" w:rsidP="00425EE9">
      <w:pPr>
        <w:pStyle w:val="ProductList-Body"/>
      </w:pPr>
      <w:r>
        <w:t>Stranka lahko za vsako uporabniško licenco SL (ali enakovredno zbirko naročniških licenc), ki jo dodeli uporabniku, dovoli dostop do ustrezne ravni storitve Azure Active Directory tudi največ petim dodatnim zunanjim uporabnikom.</w:t>
      </w:r>
    </w:p>
    <w:bookmarkStart w:id="166" w:name="AzureInformationProtectionPremium"/>
    <w:p w14:paraId="5C1C9554"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2630D6CE" w14:textId="77777777" w:rsidR="00DC5AA1" w:rsidRDefault="00DC5AA1" w:rsidP="000C72EA">
      <w:pPr>
        <w:pStyle w:val="ProductList-Offering2Heading"/>
        <w:outlineLvl w:val="2"/>
        <w:rPr>
          <w:lang w:val="fr-FR"/>
        </w:rPr>
      </w:pPr>
      <w:r>
        <w:rPr>
          <w:lang w:val="fr-FR"/>
        </w:rPr>
        <w:br w:type="page"/>
      </w:r>
    </w:p>
    <w:p w14:paraId="7C80B2E0" w14:textId="5BDF724D" w:rsidR="000C72EA" w:rsidRPr="00061C68" w:rsidRDefault="000C72EA" w:rsidP="000C72EA">
      <w:pPr>
        <w:pStyle w:val="ProductList-Offering2Heading"/>
        <w:outlineLvl w:val="2"/>
        <w:rPr>
          <w:lang w:val="fr-FR"/>
        </w:rPr>
      </w:pPr>
      <w:r w:rsidRPr="00061C68">
        <w:rPr>
          <w:lang w:val="fr-FR"/>
        </w:rPr>
        <w:lastRenderedPageBreak/>
        <w:tab/>
      </w:r>
      <w:bookmarkStart w:id="167" w:name="AzureRightsManagement"/>
      <w:bookmarkStart w:id="168" w:name="_Toc459970716"/>
      <w:bookmarkStart w:id="169" w:name="_Toc457466430"/>
      <w:bookmarkStart w:id="170" w:name="_Toc23256153"/>
      <w:r w:rsidRPr="00061C68">
        <w:rPr>
          <w:lang w:val="fr-FR"/>
        </w:rPr>
        <w:t>Azure Information Protection</w:t>
      </w:r>
      <w:bookmarkEnd w:id="167"/>
      <w:r w:rsidRPr="00061C68">
        <w:rPr>
          <w:lang w:val="fr-FR"/>
        </w:rPr>
        <w:t xml:space="preserve"> Premium</w:t>
      </w:r>
      <w:bookmarkEnd w:id="168"/>
      <w:bookmarkEnd w:id="169"/>
      <w:bookmarkEnd w:id="170"/>
    </w:p>
    <w:bookmarkEnd w:id="166"/>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642EE3F5" w:rsidR="000C72EA" w:rsidRPr="003C2FBE" w:rsidRDefault="000C72EA" w:rsidP="000C72EA">
      <w:pPr>
        <w:pStyle w:val="ProductList-Body"/>
      </w:pPr>
      <w:r>
        <w:t xml:space="preserve">Veljajo obvestila za Zemljevide Bing v </w:t>
      </w:r>
      <w:hyperlink w:anchor="Attachment1" w:tooltip="Dodatku 1" w:history="1">
        <w:r>
          <w:rPr>
            <w:rStyle w:val="Hyperlink"/>
          </w:rPr>
          <w:t>Dodatku 1</w:t>
        </w:r>
      </w:hyperlink>
      <w:r>
        <w:t>.</w:t>
      </w:r>
    </w:p>
    <w:p w14:paraId="1CAC8605" w14:textId="6E51D424" w:rsidR="000C72EA" w:rsidRPr="003C2FBE" w:rsidRDefault="000C72EA" w:rsidP="000C72EA">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bookmarkStart w:id="171" w:name="_Toc388464308"/>
    <w:bookmarkStart w:id="172" w:name="Dynamics365"/>
    <w:bookmarkStart w:id="173" w:name="_Toc524436945"/>
    <w:bookmarkStart w:id="174" w:name="_Toc523239317"/>
    <w:bookmarkEnd w:id="147"/>
    <w:bookmarkEnd w:id="148"/>
    <w:bookmarkEnd w:id="149"/>
    <w:bookmarkEnd w:id="171"/>
    <w:p w14:paraId="6012B284" w14:textId="6541CF55" w:rsidR="007B19C0" w:rsidRPr="00572004" w:rsidRDefault="00982C4A" w:rsidP="004A61F2">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bookmarkStart w:id="175" w:name="_Toc5958166"/>
      <w:bookmarkStart w:id="176" w:name="_Toc4753296"/>
      <w:bookmarkEnd w:id="172"/>
      <w:bookmarkEnd w:id="173"/>
      <w:bookmarkEnd w:id="174"/>
    </w:p>
    <w:p w14:paraId="3EB980E8" w14:textId="07C3C97F" w:rsidR="00365348" w:rsidRPr="00E464DF" w:rsidRDefault="00365348" w:rsidP="00365348">
      <w:pPr>
        <w:pStyle w:val="ProductList-OfferingGroupHeading"/>
        <w:spacing w:after="80"/>
        <w:outlineLvl w:val="1"/>
      </w:pPr>
      <w:bookmarkStart w:id="177" w:name="_Toc8395038"/>
      <w:bookmarkStart w:id="178" w:name="_Toc6563826"/>
      <w:bookmarkStart w:id="179" w:name="_Toc17975729"/>
      <w:bookmarkStart w:id="180" w:name="_Toc23256154"/>
      <w:bookmarkEnd w:id="175"/>
      <w:bookmarkEnd w:id="176"/>
      <w:r>
        <w:t>Storitve Microsoft Dynamics 365</w:t>
      </w:r>
      <w:bookmarkEnd w:id="177"/>
      <w:bookmarkEnd w:id="178"/>
      <w:bookmarkEnd w:id="179"/>
      <w:bookmarkEnd w:id="180"/>
    </w:p>
    <w:p w14:paraId="6D930D09" w14:textId="77777777" w:rsidR="00365348" w:rsidRPr="00A8327A" w:rsidRDefault="00365348" w:rsidP="00365348">
      <w:pPr>
        <w:pStyle w:val="ProductList-Body"/>
        <w:rPr>
          <w:rFonts w:asciiTheme="majorHAnsi" w:hAnsiTheme="majorHAnsi"/>
          <w:sz w:val="16"/>
          <w:szCs w:val="16"/>
        </w:rPr>
        <w:sectPr w:rsidR="00365348" w:rsidRPr="00A8327A" w:rsidSect="0063702B">
          <w:footerReference w:type="default" r:id="rId47"/>
          <w:footerReference w:type="first" r:id="rId48"/>
          <w:pgSz w:w="12240" w:h="15840"/>
          <w:pgMar w:top="1440" w:right="720" w:bottom="1440" w:left="720" w:header="720" w:footer="720" w:gutter="0"/>
          <w:cols w:space="720"/>
          <w:titlePg/>
          <w:docGrid w:linePitch="360"/>
        </w:sectPr>
      </w:pPr>
    </w:p>
    <w:p w14:paraId="3D67FA6C" w14:textId="77777777" w:rsidR="00365348" w:rsidRPr="00E464DF" w:rsidRDefault="00365348" w:rsidP="00365348">
      <w:pPr>
        <w:pStyle w:val="ProductList-ClauseHeading"/>
      </w:pPr>
      <w:r>
        <w:t>Obvestila</w:t>
      </w:r>
    </w:p>
    <w:p w14:paraId="58FEC74B" w14:textId="77777777" w:rsidR="00365348" w:rsidRPr="00E464DF" w:rsidRDefault="00365348" w:rsidP="00365348">
      <w:pPr>
        <w:pStyle w:val="ProductList-Body"/>
      </w:pPr>
      <w:r>
        <w:t xml:space="preserve">Veljajo obvestila o Zemljevidih Bing in strokovnih storitvah v </w:t>
      </w:r>
      <w:hyperlink w:anchor="Dodatek 1" w:tooltip="Dodatek 1" w:history="1">
        <w:r>
          <w:rPr>
            <w:rStyle w:val="Hyperlink"/>
          </w:rPr>
          <w:t>Dodatku 1</w:t>
        </w:r>
      </w:hyperlink>
      <w:r>
        <w:t xml:space="preserve">. Za morebitne storitve prehoda, selitve ali uvajanja, zagotovljene stranki, velja obvestilo o strokovnih storitvah v </w:t>
      </w:r>
      <w:hyperlink w:anchor="Dodatek 1" w:tooltip="Dodatek 1" w:history="1">
        <w:r>
          <w:rPr>
            <w:rStyle w:val="Hyperlink"/>
          </w:rPr>
          <w:t>Dodatku 1</w:t>
        </w:r>
      </w:hyperlink>
      <w:r>
        <w:t>.</w:t>
      </w:r>
    </w:p>
    <w:p w14:paraId="41305BB7" w14:textId="77777777" w:rsidR="00365348" w:rsidRPr="00E464DF" w:rsidRDefault="00365348" w:rsidP="00365348">
      <w:pPr>
        <w:pStyle w:val="ProductList-Body"/>
      </w:pPr>
    </w:p>
    <w:p w14:paraId="773B62A7" w14:textId="77777777" w:rsidR="00365348" w:rsidRPr="00E464DF" w:rsidRDefault="00365348" w:rsidP="00365348">
      <w:pPr>
        <w:pStyle w:val="ProductList-ClauseHeading"/>
      </w:pPr>
      <w:r>
        <w:t>Zunanji uporabniki</w:t>
      </w:r>
    </w:p>
    <w:p w14:paraId="3C44A571" w14:textId="77777777" w:rsidR="00365348" w:rsidRPr="00E464DF" w:rsidRDefault="00365348" w:rsidP="00365348">
      <w:pPr>
        <w:pStyle w:val="ProductList-Body"/>
        <w:tabs>
          <w:tab w:val="clear" w:pos="158"/>
          <w:tab w:val="left" w:pos="360"/>
        </w:tabs>
      </w:pPr>
      <w:r>
        <w:t>Zunanji uporabniki storitev Dynamics 365 Services ne potrebujejo licence SL za dostop do spletne storitve. Ta izjema ne velja za (1) podizvajalce ali zastopnike stranke ali njenih lastniško povezanih podjetij ali (2) zunanje uporabnike odjemalske programske opreme Dynamics 365 s storitvami Dynamics 365 Services razen storitev in komponent, vključenih v Dynamics 365 Supply Chain Management, Dynamics 365 Finance, Dynamics 365 Retail, Dynamics 365 Talent ali Dynamics 365 Talent: Onboard.</w:t>
      </w:r>
    </w:p>
    <w:p w14:paraId="308BB4CC" w14:textId="77777777" w:rsidR="00365348" w:rsidRPr="00E464DF" w:rsidRDefault="00365348" w:rsidP="00365348">
      <w:pPr>
        <w:pStyle w:val="ProductList-Body"/>
        <w:tabs>
          <w:tab w:val="clear" w:pos="158"/>
          <w:tab w:val="left" w:pos="360"/>
        </w:tabs>
      </w:pPr>
    </w:p>
    <w:p w14:paraId="7AA3BA4A" w14:textId="77777777" w:rsidR="00365348" w:rsidRPr="00E464DF" w:rsidRDefault="00365348" w:rsidP="00365348">
      <w:pPr>
        <w:pStyle w:val="ProductList-ClauseHeading"/>
      </w:pPr>
      <w:r>
        <w:t>Skrbniški portal</w:t>
      </w:r>
    </w:p>
    <w:p w14:paraId="762EB452" w14:textId="77777777" w:rsidR="00365348" w:rsidRPr="00E464DF" w:rsidRDefault="00365348" w:rsidP="00365348">
      <w:pPr>
        <w:pStyle w:val="ProductList-Body"/>
      </w:pPr>
      <w:r>
        <w:t>Stranke z licencami SL za Dynamics 365 Supply Chain Management, Dynamics 365 Finance, Dynamics 365 Retail ali Dynamics 365 Talent lahko spletno storitev uvajajo in upravljajo z uporabo storitev Microsoft Dynamics Lifecycle Services (ali storitev, ki jih nadomestijo), za katere veljajo ločeni pogoji.</w:t>
      </w:r>
    </w:p>
    <w:p w14:paraId="78C8AF56" w14:textId="77777777" w:rsidR="00365348" w:rsidRPr="00E464DF" w:rsidRDefault="00365348" w:rsidP="00365348">
      <w:pPr>
        <w:pStyle w:val="ProductList-Body"/>
      </w:pPr>
    </w:p>
    <w:p w14:paraId="6EC77B74" w14:textId="77777777" w:rsidR="003D36D1" w:rsidRPr="00E94E14" w:rsidRDefault="003D36D1" w:rsidP="003D36D1">
      <w:pPr>
        <w:pStyle w:val="ProductList-ClauseHeading"/>
      </w:pPr>
      <w:r>
        <w:t>Mešane uvedbe storitev Dynamics 365</w:t>
      </w:r>
    </w:p>
    <w:p w14:paraId="75D80F9E" w14:textId="77777777" w:rsidR="003D36D1" w:rsidRDefault="003D36D1" w:rsidP="003D36D1">
      <w:pPr>
        <w:pStyle w:val="ProductList-Body"/>
      </w:pPr>
      <w:r>
        <w:t>Stranke lahko uporabljajo kombinacijo (i) licenc za Dynamics 365 Sales Professional in Enterprise, (ii) licenc za Dynamics 365 Customer Service Professional in Enterprise ali (iii) licenc za Dynamics 365 Business Central in Dynamics 365 Finance ali Supply Chain Management, če so izpolnjeni ti pogoji:</w:t>
      </w:r>
    </w:p>
    <w:p w14:paraId="7CDC119D" w14:textId="77777777" w:rsidR="003D36D1" w:rsidRPr="001F4ED0" w:rsidRDefault="003D36D1" w:rsidP="00DC4F85">
      <w:pPr>
        <w:pStyle w:val="ProductList-Body"/>
        <w:numPr>
          <w:ilvl w:val="0"/>
          <w:numId w:val="14"/>
        </w:numPr>
        <w:tabs>
          <w:tab w:val="clear" w:pos="158"/>
          <w:tab w:val="left" w:pos="360"/>
          <w:tab w:val="left" w:pos="720"/>
          <w:tab w:val="left" w:pos="1080"/>
        </w:tabs>
        <w:rPr>
          <w:szCs w:val="18"/>
        </w:rPr>
      </w:pPr>
      <w:r>
        <w:rPr>
          <w:szCs w:val="18"/>
        </w:rPr>
        <w:t>vsaka spletna storitev se uvede na podlagi ločenega primerka,</w:t>
      </w:r>
    </w:p>
    <w:p w14:paraId="70AD6D1D" w14:textId="35535AB8" w:rsidR="00365348" w:rsidRPr="00E464DF" w:rsidRDefault="003D36D1" w:rsidP="00DC4F85">
      <w:pPr>
        <w:pStyle w:val="ProductList-Body"/>
        <w:numPr>
          <w:ilvl w:val="0"/>
          <w:numId w:val="14"/>
        </w:numPr>
        <w:tabs>
          <w:tab w:val="clear" w:pos="158"/>
          <w:tab w:val="left" w:pos="360"/>
          <w:tab w:val="left" w:pos="720"/>
          <w:tab w:val="left" w:pos="1080"/>
        </w:tabs>
      </w:pPr>
      <w:r>
        <w:rPr>
          <w:szCs w:val="18"/>
        </w:rPr>
        <w:t>licencirani uporabniki dostopajo samo do primerkov, do katerih so upravičeni</w:t>
      </w:r>
      <w:r w:rsidR="00365348">
        <w:t>.</w:t>
      </w:r>
    </w:p>
    <w:p w14:paraId="483FE30D" w14:textId="77777777" w:rsidR="00365348" w:rsidRPr="00E464DF" w:rsidRDefault="00365348" w:rsidP="00365348">
      <w:pPr>
        <w:pStyle w:val="ProductList-Body"/>
      </w:pPr>
    </w:p>
    <w:p w14:paraId="55F64AC1" w14:textId="77777777" w:rsidR="00365348" w:rsidRPr="00E464DF" w:rsidRDefault="00365348" w:rsidP="00365348">
      <w:pPr>
        <w:pStyle w:val="ProductList-ClauseHeading"/>
      </w:pPr>
      <w:r>
        <w:t>Mešane uvedbe storitev Dynamics 365 Business Central</w:t>
      </w:r>
    </w:p>
    <w:p w14:paraId="649EB091" w14:textId="77777777" w:rsidR="00365348" w:rsidRPr="00E464DF" w:rsidRDefault="00365348" w:rsidP="00365348">
      <w:pPr>
        <w:pStyle w:val="ProductList-Body"/>
      </w:pPr>
      <w:r>
        <w:t>Stranke v istem najemniku ne smejo uporabljati tako licenc za Dynamics 365 Business Central Premium kot tudi licenc za Dynamics 365 Business Central Essentials.</w:t>
      </w:r>
    </w:p>
    <w:p w14:paraId="36E89E71" w14:textId="77777777" w:rsidR="00365348" w:rsidRPr="00E464DF" w:rsidRDefault="00365348" w:rsidP="00365348">
      <w:pPr>
        <w:pStyle w:val="ProductList-ClauseHeading"/>
        <w:tabs>
          <w:tab w:val="clear" w:pos="360"/>
          <w:tab w:val="left" w:pos="0"/>
        </w:tabs>
        <w:ind w:left="360" w:hanging="360"/>
      </w:pPr>
    </w:p>
    <w:p w14:paraId="151320E2" w14:textId="77777777" w:rsidR="00365348" w:rsidRPr="00E464DF" w:rsidRDefault="00365348" w:rsidP="00365348">
      <w:pPr>
        <w:pStyle w:val="ProductList-ClauseHeading"/>
        <w:tabs>
          <w:tab w:val="clear" w:pos="360"/>
          <w:tab w:val="left" w:pos="0"/>
        </w:tabs>
        <w:ind w:left="360" w:hanging="360"/>
      </w:pPr>
      <w:r>
        <w:t>Dynamics 365 Marketing</w:t>
      </w:r>
    </w:p>
    <w:p w14:paraId="19E12AB0" w14:textId="77777777" w:rsidR="00365348" w:rsidRPr="00E464DF" w:rsidRDefault="00365348" w:rsidP="00365348">
      <w:pPr>
        <w:pStyle w:val="ProductList-Body"/>
        <w:keepNext/>
        <w:tabs>
          <w:tab w:val="clear" w:pos="158"/>
          <w:tab w:val="left" w:pos="90"/>
          <w:tab w:val="left" w:pos="270"/>
        </w:tabs>
        <w:ind w:left="518" w:hanging="360"/>
      </w:pPr>
      <w:r>
        <w:rPr>
          <w:b/>
          <w:bCs/>
          <w:color w:val="0072C6"/>
        </w:rPr>
        <w:t>Zakoni, predpisi in panožni standardi glede promocij</w:t>
      </w:r>
    </w:p>
    <w:p w14:paraId="6E2F5855" w14:textId="77777777" w:rsidR="00365348" w:rsidRPr="00E464DF" w:rsidRDefault="00365348" w:rsidP="00365348">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295CB023" w14:textId="77777777" w:rsidR="00365348" w:rsidRPr="00E464DF" w:rsidRDefault="00365348" w:rsidP="00365348">
      <w:pPr>
        <w:pStyle w:val="ProductList-Body"/>
      </w:pPr>
    </w:p>
    <w:p w14:paraId="63DE00E9" w14:textId="77777777" w:rsidR="00365348" w:rsidRPr="00E464DF" w:rsidRDefault="00365348" w:rsidP="00365348">
      <w:pPr>
        <w:pStyle w:val="ProductList-ClauseHeading"/>
      </w:pPr>
      <w:r>
        <w:t>Izvorna koda za Dynamics Supply Chain Management, Finance in Retail</w:t>
      </w:r>
    </w:p>
    <w:p w14:paraId="56D5CE73" w14:textId="77777777" w:rsidR="00365348" w:rsidRPr="00E464DF" w:rsidRDefault="00365348" w:rsidP="00365348">
      <w:pPr>
        <w:pStyle w:val="ProductList-Body"/>
        <w:tabs>
          <w:tab w:val="clear" w:pos="158"/>
          <w:tab w:val="left" w:pos="360"/>
        </w:tabs>
      </w:pPr>
      <w:r>
        <w:t xml:space="preserve">Stranka lahko za svojo notranjo uporabo spremeni izvorno kodo za Dynamics 365 Supply Chain Management, Dynamics 365 Finance in Dynamics 365 for Retail. </w:t>
      </w:r>
    </w:p>
    <w:p w14:paraId="635DE984" w14:textId="77777777" w:rsidR="00365348" w:rsidRPr="00E464DF" w:rsidRDefault="00365348" w:rsidP="00365348">
      <w:pPr>
        <w:pStyle w:val="ProductList-Body"/>
        <w:tabs>
          <w:tab w:val="clear" w:pos="158"/>
          <w:tab w:val="left" w:pos="360"/>
        </w:tabs>
      </w:pPr>
    </w:p>
    <w:p w14:paraId="24D461B2" w14:textId="77777777" w:rsidR="00365348" w:rsidRPr="00E464DF" w:rsidRDefault="00365348" w:rsidP="00365348">
      <w:pPr>
        <w:pStyle w:val="ProductList-ClauseHeading"/>
      </w:pPr>
      <w:r>
        <w:t>Dynamics 365 Talent in Dynamics 365 Talent: Onboard</w:t>
      </w:r>
    </w:p>
    <w:p w14:paraId="02B49CFE" w14:textId="77777777" w:rsidR="00365348" w:rsidRPr="00E464DF" w:rsidRDefault="00365348" w:rsidP="00365348">
      <w:pPr>
        <w:pStyle w:val="ProductList-Body"/>
        <w:tabs>
          <w:tab w:val="clear" w:pos="158"/>
          <w:tab w:val="left" w:pos="360"/>
        </w:tabs>
      </w:pPr>
      <w:r>
        <w:t>Uporabniki, ki dostopajo do spletne storitve in so (1) kandidati v modulu Attract ali (2) novozaposleni v modulu Onboard, ne potrebujejo licence SL.</w:t>
      </w:r>
    </w:p>
    <w:p w14:paraId="65F78002" w14:textId="77777777" w:rsidR="00365348" w:rsidRPr="00E464DF" w:rsidRDefault="00365348" w:rsidP="00365348">
      <w:pPr>
        <w:pStyle w:val="ProductList-Body"/>
        <w:tabs>
          <w:tab w:val="clear" w:pos="158"/>
          <w:tab w:val="left" w:pos="360"/>
        </w:tabs>
      </w:pPr>
    </w:p>
    <w:p w14:paraId="62F6AE5C" w14:textId="77777777" w:rsidR="00365348" w:rsidRPr="00E464DF" w:rsidRDefault="00365348" w:rsidP="00365348">
      <w:pPr>
        <w:pStyle w:val="ProductList-ClauseHeading"/>
      </w:pPr>
      <w:r>
        <w:t>Pravice do uporabe strežnika za uporabniške licence SL, uporabniške licence SL »From SA« in dodatne uporabniške licence SL za Dynamics 365</w:t>
      </w:r>
    </w:p>
    <w:p w14:paraId="2C8BE3E7" w14:textId="77777777" w:rsidR="00365348" w:rsidRPr="00E464DF" w:rsidRDefault="00365348" w:rsidP="00365348">
      <w:pPr>
        <w:pStyle w:val="ProductList-Body"/>
      </w:pPr>
      <w:r>
        <w:t>Spodnja določila glede pravic do uporabe strežnika ne veljajo za stranke, ki imajo licence za Dynamics 365 Sales Professional, Dynamics 365 Customer Service Professional, Dynamics 365 Marketing, Dynamics 365 Talent: Onboard, ali stranke z licenco za spletne storitve Dynamics 365 v okviru programov Open License, Open Value in Open Value Subscription.</w:t>
      </w:r>
    </w:p>
    <w:p w14:paraId="0DB2DEA7" w14:textId="77777777" w:rsidR="00365348" w:rsidRPr="00E464DF" w:rsidRDefault="00365348" w:rsidP="00365348">
      <w:pPr>
        <w:pStyle w:val="ProductList-Body"/>
      </w:pPr>
    </w:p>
    <w:p w14:paraId="221455F5" w14:textId="77777777" w:rsidR="00365348" w:rsidRPr="00E464DF" w:rsidRDefault="00365348" w:rsidP="00365348">
      <w:pPr>
        <w:pStyle w:val="ProductList-Body"/>
        <w:ind w:left="180"/>
      </w:pPr>
      <w:r>
        <w:rPr>
          <w:b/>
          <w:color w:val="0072C6"/>
        </w:rPr>
        <w:t>Dynamics 365 for Operations on-premises Server</w:t>
      </w:r>
    </w:p>
    <w:p w14:paraId="01324EB5" w14:textId="77777777" w:rsidR="00365348" w:rsidRPr="00E464DF" w:rsidRDefault="00365348" w:rsidP="00365348">
      <w:pPr>
        <w:pStyle w:val="ProductList-Body"/>
        <w:ind w:left="180"/>
      </w:pPr>
      <w:r>
        <w:t>Stranke z aktivnimi naročninami za Dynamics 365 Supply Chain Management, Dynamics 365 Finance, Dynamics 365 Retail ali Dynamics 365 Talent lahko:</w:t>
      </w:r>
    </w:p>
    <w:p w14:paraId="020219CC" w14:textId="77777777" w:rsidR="00365348" w:rsidRPr="00E464DF" w:rsidRDefault="00365348" w:rsidP="00DC4F85">
      <w:pPr>
        <w:pStyle w:val="ProductList-Body"/>
        <w:numPr>
          <w:ilvl w:val="0"/>
          <w:numId w:val="8"/>
        </w:numPr>
        <w:tabs>
          <w:tab w:val="clear" w:pos="158"/>
          <w:tab w:val="left" w:pos="360"/>
          <w:tab w:val="left" w:pos="720"/>
        </w:tabs>
        <w:ind w:left="720"/>
      </w:pPr>
      <w:r>
        <w:t>v omrežnem strežniku ali v strežnikih v skupni rabi namestijo poljubno število izvodov programske opreme Dynamics 365 for Operations Server;</w:t>
      </w:r>
    </w:p>
    <w:p w14:paraId="25A468C0" w14:textId="77777777" w:rsidR="00365348" w:rsidRPr="00E464DF" w:rsidRDefault="00365348" w:rsidP="00DC4F85">
      <w:pPr>
        <w:pStyle w:val="ProductList-Body"/>
        <w:numPr>
          <w:ilvl w:val="0"/>
          <w:numId w:val="8"/>
        </w:numPr>
        <w:tabs>
          <w:tab w:val="left" w:pos="360"/>
          <w:tab w:val="left" w:pos="720"/>
        </w:tabs>
        <w:ind w:left="720"/>
      </w:pPr>
      <w:r>
        <w:lastRenderedPageBreak/>
        <w:t>namesto programske opreme Dynamic 365 for Operations Server namestijo in uporabljajo programsko opremo Dynamics AX 2012 R3 Server;</w:t>
      </w:r>
    </w:p>
    <w:p w14:paraId="2F535139" w14:textId="77777777" w:rsidR="00365348" w:rsidRPr="00E464DF" w:rsidRDefault="00365348" w:rsidP="00DC4F85">
      <w:pPr>
        <w:pStyle w:val="ProductList-Body"/>
        <w:numPr>
          <w:ilvl w:val="0"/>
          <w:numId w:val="8"/>
        </w:numPr>
        <w:tabs>
          <w:tab w:val="clear" w:pos="158"/>
          <w:tab w:val="left" w:pos="360"/>
          <w:tab w:val="left" w:pos="720"/>
        </w:tabs>
        <w:ind w:left="720"/>
      </w:pPr>
      <w:r>
        <w:t>omogočijo dostop do strežniške programske opreme samo uporabnikom in napravam, ki jim je dodeljena licenca SL, ki izpolnjuje pogoje;</w:t>
      </w:r>
    </w:p>
    <w:p w14:paraId="2A5FBD21" w14:textId="77777777" w:rsidR="00365348" w:rsidRPr="00E464DF" w:rsidRDefault="00365348" w:rsidP="00DC4F85">
      <w:pPr>
        <w:pStyle w:val="ProductList-Body"/>
        <w:numPr>
          <w:ilvl w:val="0"/>
          <w:numId w:val="8"/>
        </w:numPr>
        <w:tabs>
          <w:tab w:val="clear" w:pos="158"/>
          <w:tab w:val="left" w:pos="360"/>
          <w:tab w:val="left" w:pos="720"/>
        </w:tabs>
        <w:ind w:left="720"/>
      </w:pPr>
      <w:r>
        <w:t>v strežniški programski opremi prejemajo in uporabljajo posodobitve, povezane z davčnimi in regulatornimi zahtevami vladnih organov;</w:t>
      </w:r>
    </w:p>
    <w:p w14:paraId="35E76CC6" w14:textId="77777777" w:rsidR="00365348" w:rsidRPr="00E464DF" w:rsidRDefault="00365348" w:rsidP="00DC4F85">
      <w:pPr>
        <w:pStyle w:val="ProductList-Body"/>
        <w:numPr>
          <w:ilvl w:val="0"/>
          <w:numId w:val="8"/>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w:t>
      </w:r>
    </w:p>
    <w:p w14:paraId="0A44B898" w14:textId="77777777" w:rsidR="00365348" w:rsidRPr="00E464DF" w:rsidRDefault="00365348" w:rsidP="00365348">
      <w:pPr>
        <w:pStyle w:val="ProductList-Body"/>
      </w:pPr>
    </w:p>
    <w:p w14:paraId="096A541F" w14:textId="77777777" w:rsidR="00365348" w:rsidRPr="00E464DF" w:rsidRDefault="00365348" w:rsidP="0063702B">
      <w:pPr>
        <w:pStyle w:val="ProductList-Body"/>
        <w:keepNext/>
        <w:tabs>
          <w:tab w:val="clear" w:pos="158"/>
          <w:tab w:val="left" w:pos="180"/>
        </w:tabs>
        <w:ind w:left="187"/>
      </w:pPr>
      <w:r>
        <w:rPr>
          <w:b/>
          <w:color w:val="0072C6"/>
        </w:rPr>
        <w:t>Dynamics 365 on-premises Server</w:t>
      </w:r>
    </w:p>
    <w:p w14:paraId="4F29E5E1" w14:textId="77777777" w:rsidR="00365348" w:rsidRPr="00E464DF" w:rsidRDefault="00365348" w:rsidP="00365348">
      <w:pPr>
        <w:pStyle w:val="ProductList-Body"/>
        <w:ind w:left="180"/>
      </w:pPr>
      <w:r>
        <w:t>Stranke z aktivnimi naročninami za Dynamics 365 Sales Enterprise, Dynamics 365 Customer Service Enterprise ali Dynamics 365 Field Service lahko</w:t>
      </w:r>
    </w:p>
    <w:p w14:paraId="1564C08F" w14:textId="77777777" w:rsidR="00365348" w:rsidRPr="00E464DF" w:rsidRDefault="00365348" w:rsidP="00DC4F85">
      <w:pPr>
        <w:pStyle w:val="ProductList-Body"/>
        <w:numPr>
          <w:ilvl w:val="0"/>
          <w:numId w:val="11"/>
        </w:numPr>
      </w:pPr>
      <w:r>
        <w:t>v omrežnem strežniku ali v strežnikih v skupni rabi namestijo poljubno število izvodov programske opreme lokalnega strežnika Dynamics 365;</w:t>
      </w:r>
    </w:p>
    <w:p w14:paraId="553BDCEE" w14:textId="77777777" w:rsidR="00365348" w:rsidRPr="00E464DF" w:rsidRDefault="00365348" w:rsidP="00DC4F85">
      <w:pPr>
        <w:pStyle w:val="ProductList-Body"/>
        <w:numPr>
          <w:ilvl w:val="0"/>
          <w:numId w:val="11"/>
        </w:numPr>
      </w:pPr>
      <w:r>
        <w:t xml:space="preserve">namesto programske opreme Dynamics 365 On-Premise Server namestijo in uporabljajo programsko opremo Dynamics CRM 2016 Server; </w:t>
      </w:r>
    </w:p>
    <w:p w14:paraId="74976C07" w14:textId="77777777" w:rsidR="00365348" w:rsidRPr="00E464DF" w:rsidRDefault="00365348" w:rsidP="00DC4F85">
      <w:pPr>
        <w:pStyle w:val="ProductList-Body"/>
        <w:numPr>
          <w:ilvl w:val="0"/>
          <w:numId w:val="11"/>
        </w:numPr>
      </w:pPr>
      <w:r>
        <w:t>omogočijo dostop do strežniške programske opreme samo uporabnikom in napravam, ki jim je dodeljena licenca SL, ki izpolnjuje pogoje; in</w:t>
      </w:r>
    </w:p>
    <w:p w14:paraId="70183303" w14:textId="77777777" w:rsidR="00365348" w:rsidRPr="00E464DF" w:rsidRDefault="00365348" w:rsidP="00DC4F85">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On-premises za prodajo, podporo strankam ali člane skupine oziroma licenco CAL za Dynamics CRM. Uporabniki in naprave, ki so jim dodeljene licence CAL z aktivnim kritjem Software Assurance, lahko dostopajo do novih različic strežniške programske opreme.</w:t>
      </w:r>
    </w:p>
    <w:p w14:paraId="6B69FEA3" w14:textId="77777777" w:rsidR="00365348" w:rsidRPr="00E464DF" w:rsidRDefault="00365348" w:rsidP="00365348">
      <w:pPr>
        <w:pStyle w:val="ProductList-Body"/>
      </w:pPr>
    </w:p>
    <w:p w14:paraId="5C5A997E" w14:textId="77777777" w:rsidR="00365348" w:rsidRPr="00E464DF" w:rsidRDefault="00365348" w:rsidP="00365348">
      <w:pPr>
        <w:pStyle w:val="ProductList-Body"/>
        <w:tabs>
          <w:tab w:val="clear" w:pos="158"/>
          <w:tab w:val="left" w:pos="180"/>
        </w:tabs>
        <w:ind w:left="180"/>
      </w:pPr>
      <w:r>
        <w:rPr>
          <w:b/>
          <w:color w:val="0072C6"/>
        </w:rPr>
        <w:t>Dynamics 365 Business Central on-premises</w:t>
      </w:r>
    </w:p>
    <w:p w14:paraId="1ABF4E5E" w14:textId="77777777" w:rsidR="00365348" w:rsidRPr="00E464DF" w:rsidRDefault="00365348" w:rsidP="00365348">
      <w:pPr>
        <w:pStyle w:val="ProductList-Body"/>
        <w:ind w:left="180"/>
      </w:pPr>
      <w:r>
        <w:t>Stranke z aktivnimi naročninami za Dynamics 365 Business Central lahko:</w:t>
      </w:r>
    </w:p>
    <w:p w14:paraId="382E2C96" w14:textId="77777777" w:rsidR="00365348" w:rsidRPr="00E464DF" w:rsidRDefault="00365348" w:rsidP="00DC4F85">
      <w:pPr>
        <w:pStyle w:val="ProductList-Body"/>
        <w:numPr>
          <w:ilvl w:val="0"/>
          <w:numId w:val="11"/>
        </w:numPr>
      </w:pPr>
      <w:r>
        <w:t>v omrežnem strežniku ali v strežnikih v skupni rabi namestijo poljubno število izvodov programske opreme Dynamics 365 Business Central na mestu uporabe;</w:t>
      </w:r>
    </w:p>
    <w:p w14:paraId="5E71586C" w14:textId="77777777" w:rsidR="00365348" w:rsidRPr="003C1CD1" w:rsidRDefault="00365348" w:rsidP="00DC4F85">
      <w:pPr>
        <w:pStyle w:val="ProductList-Body"/>
        <w:numPr>
          <w:ilvl w:val="0"/>
          <w:numId w:val="11"/>
        </w:numPr>
        <w:rPr>
          <w:spacing w:val="-1"/>
        </w:rPr>
      </w:pPr>
      <w:r w:rsidRPr="003C1CD1">
        <w:rPr>
          <w:spacing w:val="-1"/>
        </w:rPr>
        <w:t>omogočijo dostop do strežniške programske opreme samo uporabnikom in napravam, ki jim je dodeljena licenca SL, ki izpolnjuje pogoje; in</w:t>
      </w:r>
    </w:p>
    <w:p w14:paraId="3D5A1096" w14:textId="77777777" w:rsidR="00365348" w:rsidRPr="00E464DF" w:rsidRDefault="00365348" w:rsidP="00DC4F85">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Business Central Premium, Essentials ali Team Member Uporabniki in naprave, ki so jim dodeljene licence CAL z aktivnim paketom za vzdrževanje, lahko dostopajo do novih različic strežniške programske opreme.</w:t>
      </w:r>
    </w:p>
    <w:p w14:paraId="433B0CCE" w14:textId="77777777" w:rsidR="00365348" w:rsidRPr="00E464DF" w:rsidRDefault="00365348" w:rsidP="00365348">
      <w:pPr>
        <w:pStyle w:val="ProductList-Body"/>
      </w:pPr>
    </w:p>
    <w:p w14:paraId="4B670B29" w14:textId="77777777" w:rsidR="00365348" w:rsidRPr="00E464DF" w:rsidRDefault="00365348" w:rsidP="00365348">
      <w:pPr>
        <w:pStyle w:val="ProductList-ClauseHeading"/>
      </w:pPr>
      <w:r>
        <w:t>Rešitev Microsoft Relationship Sales</w:t>
      </w:r>
    </w:p>
    <w:p w14:paraId="4B23F2F2" w14:textId="77777777" w:rsidR="00365348" w:rsidRPr="00E464DF" w:rsidRDefault="00365348" w:rsidP="00365348">
      <w:pPr>
        <w:pStyle w:val="ProductList-Body"/>
      </w:pPr>
      <w:r>
        <w:t>Rešitev Microsoft Relationship Sales vključuje Dynamics 365 Sales Enterprise in LinkedIn Sales Navigator Team ali Enterprise. LinkedIn Sales Navigator Team/Enterprise je za izključno uporabo uporabnika z licenco za rešitev Microsoft Relationship Sales med trajanjem naročnine.</w:t>
      </w:r>
    </w:p>
    <w:p w14:paraId="3D2BF998" w14:textId="77777777" w:rsidR="00365348" w:rsidRPr="00E464DF" w:rsidRDefault="00365348" w:rsidP="00365348">
      <w:pPr>
        <w:pStyle w:val="ProductList-Body"/>
      </w:pPr>
    </w:p>
    <w:p w14:paraId="5B13013A" w14:textId="77777777" w:rsidR="00365348" w:rsidRPr="00E464DF" w:rsidRDefault="00365348" w:rsidP="00365348">
      <w:pPr>
        <w:pStyle w:val="ProductList-Body"/>
        <w:ind w:left="180"/>
      </w:pPr>
      <w:r>
        <w:rPr>
          <w:b/>
          <w:color w:val="0072C6"/>
        </w:rPr>
        <w:t>LinkedIn Sales Navigator</w:t>
      </w:r>
    </w:p>
    <w:p w14:paraId="0322F314" w14:textId="77777777" w:rsidR="00365348" w:rsidRPr="00E464DF" w:rsidRDefault="00365348" w:rsidP="00365348">
      <w:pPr>
        <w:pStyle w:val="ProductList-Body"/>
        <w:ind w:left="180"/>
      </w:pPr>
      <w:r>
        <w:t xml:space="preserve">LinkedIn Sales Navigator je izdelek podjetja LinkedIn Corporation. Stranka lahko storitev LinkedIn Sales Navigator uporablja samo za iskanje potencialnih prodajnih priložnosti. Vsak uporabnik storitve LinkedIn Sales Navigator mora biti član LinkedIna in se strinjati, da ga zavezuje uporabniška pogodba za LinkedIn na strani </w:t>
      </w:r>
      <w:hyperlink r:id="rId49" w:history="1">
        <w:r>
          <w:rPr>
            <w:rStyle w:val="Hyperlink"/>
          </w:rPr>
          <w:t>https://www.linkedin.com/legal/preview/user-agreement</w:t>
        </w:r>
      </w:hyperlink>
      <w:r>
        <w:t xml:space="preserve">. Ne glede na morebitne nasprotne določbe v strankini pogodbi o količinskem licenciranju (vključno s temi pogoji za spletne storitve) se za strankino uporabo storitve LinkedIn Sales Navigator uporablja pravilnik o zasebnosti za LinkedIn na strani </w:t>
      </w:r>
      <w:hyperlink r:id="rId50" w:history="1">
        <w:r>
          <w:rPr>
            <w:rStyle w:val="Hyperlink"/>
          </w:rPr>
          <w:t>https://www.linkedin.com/legal/privacy-policy</w:t>
        </w:r>
      </w:hyperlink>
      <w:r>
        <w:t xml:space="preserve">. LinkedIn Corporation (kot uvoznik podatkov) in stranka (kot izvoznik podatkov) bosta upoštevala upoštevne standardne pogodbene klavzule na tem naslovu: </w:t>
      </w:r>
      <w:hyperlink r:id="rId51" w:history="1">
        <w:r>
          <w:rPr>
            <w:rStyle w:val="Hyperlink"/>
          </w:rPr>
          <w:t>https://business.linkedin.com/c/15/10/eu-scc</w:t>
        </w:r>
      </w:hyperlink>
      <w:r>
        <w:t xml:space="preserve">. </w:t>
      </w:r>
    </w:p>
    <w:p w14:paraId="6ED3F40B" w14:textId="77777777" w:rsidR="00365348" w:rsidRPr="00E464DF" w:rsidRDefault="00365348" w:rsidP="00365348">
      <w:pPr>
        <w:pStyle w:val="ProductList-Body"/>
      </w:pPr>
    </w:p>
    <w:p w14:paraId="54464987" w14:textId="77777777" w:rsidR="00365348" w:rsidRPr="00E464DF" w:rsidRDefault="00365348" w:rsidP="00365348">
      <w:pPr>
        <w:pStyle w:val="ProductList-ClauseHeading"/>
      </w:pPr>
      <w:r>
        <w:t>Dynamics 365 Operations Order Lines</w:t>
      </w:r>
    </w:p>
    <w:p w14:paraId="277F9071" w14:textId="77777777" w:rsidR="00365348" w:rsidRPr="00E464DF" w:rsidRDefault="00365348" w:rsidP="00365348">
      <w:pPr>
        <w:pStyle w:val="ProductList-Body"/>
      </w:pPr>
      <w:r>
        <w:t>Uporabniki ali naprave ne potrebujejo licence SL za posredno (ne prek uporabniškega vmesnika odjemalca) izvajanje vrst transakcij, določenih v vodniku za licenciranje za Dynamics 365 (</w:t>
      </w:r>
      <w:hyperlink r:id="rId52" w:history="1">
        <w:r>
          <w:rPr>
            <w:rStyle w:val="Hyperlink"/>
          </w:rPr>
          <w:t>https://go.microsoft.com/fwlink/?LinkId=866544&amp;clcid=0x409</w:t>
        </w:r>
      </w:hyperlink>
      <w:r>
        <w:t xml:space="preserve">). Število dovoljenih transakcij je omejeno na število licenciranih vrstic naročil. </w:t>
      </w:r>
    </w:p>
    <w:p w14:paraId="63D51511" w14:textId="77777777" w:rsidR="00365348" w:rsidRPr="00E464DF" w:rsidRDefault="00365348" w:rsidP="00365348">
      <w:pPr>
        <w:pStyle w:val="ProductList-Body"/>
        <w:tabs>
          <w:tab w:val="clear" w:pos="158"/>
          <w:tab w:val="left" w:pos="90"/>
          <w:tab w:val="left" w:pos="270"/>
        </w:tabs>
      </w:pPr>
    </w:p>
    <w:p w14:paraId="00961B1A" w14:textId="77777777" w:rsidR="00365348" w:rsidRPr="00E464DF" w:rsidRDefault="00365348" w:rsidP="00365348">
      <w:pPr>
        <w:pStyle w:val="ProductList-ClauseHeading"/>
      </w:pPr>
      <w:r>
        <w:t>Dynamics 365 Customer Insights</w:t>
      </w:r>
    </w:p>
    <w:p w14:paraId="199A5378" w14:textId="77777777" w:rsidR="00365348" w:rsidRPr="00E464DF" w:rsidRDefault="00365348" w:rsidP="00365348">
      <w:pPr>
        <w:pStyle w:val="ProductList-Body"/>
        <w:keepNext/>
        <w:tabs>
          <w:tab w:val="clear" w:pos="158"/>
          <w:tab w:val="left" w:pos="90"/>
          <w:tab w:val="left" w:pos="270"/>
        </w:tabs>
        <w:ind w:left="518" w:hanging="360"/>
      </w:pPr>
      <w:r>
        <w:rPr>
          <w:b/>
          <w:bCs/>
          <w:color w:val="0072C6"/>
        </w:rPr>
        <w:t>Podatki in vpogledi, ki jih zagotovi Microsoft</w:t>
      </w:r>
    </w:p>
    <w:p w14:paraId="5080DDB6" w14:textId="77777777" w:rsidR="00365348" w:rsidRPr="00E464DF" w:rsidRDefault="00365348" w:rsidP="00365348">
      <w:pPr>
        <w:pStyle w:val="ProductList-Body"/>
        <w:tabs>
          <w:tab w:val="clear" w:pos="158"/>
          <w:tab w:val="left" w:pos="90"/>
          <w:tab w:val="left" w:pos="270"/>
        </w:tabs>
        <w:ind w:left="158"/>
      </w:pPr>
      <w:r>
        <w:t>Dynamics 365 Customer Insights lahko vključuje podatke in vpoglede, ki jih zagotovi Microsoft (vključno s podatki in vpogledi o tržnih segmentih in privrženosti blagovnim znamkam), ki jih lahko stranka uporablja samo za svoje interne namene.</w:t>
      </w:r>
    </w:p>
    <w:p w14:paraId="7AC68085" w14:textId="77777777" w:rsidR="00365348" w:rsidRPr="00E464DF" w:rsidRDefault="00365348" w:rsidP="00365348">
      <w:pPr>
        <w:pStyle w:val="ProductList-Body"/>
        <w:tabs>
          <w:tab w:val="clear" w:pos="158"/>
          <w:tab w:val="left" w:pos="90"/>
          <w:tab w:val="left" w:pos="270"/>
        </w:tabs>
        <w:ind w:left="360" w:hanging="360"/>
      </w:pPr>
    </w:p>
    <w:p w14:paraId="2C3D57F8" w14:textId="77777777" w:rsidR="00365348" w:rsidRPr="00E464DF" w:rsidRDefault="00365348" w:rsidP="00365348">
      <w:pPr>
        <w:pStyle w:val="ProductList-ClauseHeading"/>
        <w:tabs>
          <w:tab w:val="clear" w:pos="360"/>
          <w:tab w:val="left" w:pos="0"/>
        </w:tabs>
        <w:ind w:left="360" w:hanging="360"/>
      </w:pPr>
      <w:r>
        <w:t>Dynamics 365 Fraud Protection</w:t>
      </w:r>
    </w:p>
    <w:p w14:paraId="48647D11" w14:textId="77777777" w:rsidR="00365348" w:rsidRPr="00E464DF" w:rsidRDefault="00365348" w:rsidP="00365348">
      <w:pPr>
        <w:pStyle w:val="ProductList-Body"/>
      </w:pPr>
      <w:r>
        <w:t xml:space="preserve">Dynamics 365 Fraud Protection (DFP) obdela podatke strank za stranke storitev DFP, kot je opisano tukaj[NOTE HYPERLINK], za zagotavljanje storitve, ki vključuje zagotavljanje vpogledov stranki o verjetnosti goljufij za njene plačilne transakcije in drugih goljufivih dogodkov (»vpogledi v goljufije«). Stranka potrjuje in se strinja, da (i) bodo iz podatkov strank, posredovanih spletni storitvi, odstranjeni identifikacijski podatki in bodo </w:t>
      </w:r>
      <w:r>
        <w:lastRenderedPageBreak/>
        <w:t>združeni s podatki stranki, iz katerih so odstranjeni identifikacijski podatki, od drugih strank storitve D365 Fraud Protection; (ii) stranka ne bo mogla dostopati do podatkov strank, iz katerih so odstranjeni identifikacijski podatki in se uporabljajo za generiranje vpogledov v goljufije, jih pridobiti ali izbrisati; in (iii) bo potem, ko se konča strankina naročnina na storitev Dynamics 365 Fraud Protection, Microsoft še naprej obdeloval podatke strank, iz katerih so odstranjeni identifikacijski podatki, izključno z namenom zagotavljanja vpogledov v goljufije drugim strankam storitve Dynamics 365 Fraud Protection. Vpogledi v goljufije, ki jih generira Microsoft, ne razkrivajo podatkov strank ali drugih podatkov, ki omogočajo prepoznavo, katere koli stranke, ki uporablja Dynamics 365 Fraud Protection.</w:t>
      </w:r>
    </w:p>
    <w:p w14:paraId="521EC2F3" w14:textId="77777777" w:rsidR="00365348" w:rsidRPr="00E464DF" w:rsidRDefault="00365348" w:rsidP="00365348">
      <w:pPr>
        <w:pStyle w:val="ProductList-Body"/>
      </w:pPr>
    </w:p>
    <w:p w14:paraId="0129D2F3" w14:textId="77777777" w:rsidR="00365348" w:rsidRPr="00E464DF" w:rsidRDefault="00365348" w:rsidP="00365348">
      <w:pPr>
        <w:pStyle w:val="ProductList-Body"/>
        <w:tabs>
          <w:tab w:val="clear" w:pos="158"/>
          <w:tab w:val="left" w:pos="90"/>
          <w:tab w:val="left" w:pos="270"/>
        </w:tabs>
        <w:ind w:left="518" w:hanging="360"/>
      </w:pPr>
      <w:r>
        <w:rPr>
          <w:b/>
          <w:bCs/>
          <w:color w:val="0072C6"/>
        </w:rPr>
        <w:t>Omejitve uporabe</w:t>
      </w:r>
    </w:p>
    <w:p w14:paraId="3C8E729E" w14:textId="77777777" w:rsidR="00365348" w:rsidRPr="00E464DF" w:rsidRDefault="00365348" w:rsidP="00365348">
      <w:pPr>
        <w:pStyle w:val="ProductList-Body"/>
        <w:tabs>
          <w:tab w:val="clear" w:pos="158"/>
          <w:tab w:val="left" w:pos="90"/>
          <w:tab w:val="left" w:pos="270"/>
        </w:tabs>
        <w:ind w:left="158"/>
      </w:pPr>
      <w:r>
        <w:t xml:space="preserve">Stranka lahko vpoglede v goljufije uporablja samo za preprečevanje goljufij in pomoč pri ugotavljanju, ali gre za verodostojne transakcije. Stranka se strinja, da vpogledov v goljufije ne bo uporabljala (i) kot edini dejavnik pri ugotavljanju, ali naj izvede plačilno transakcijo; (ii) kot dejavnik pri ugotavljanju finančnega stanja, finančne zgodovine, kreditne sposobnosti ali upravičenosti do zavarovanja, nastanitve ali zaposlitve katere koli osebe; ali (iii) za sprejemanje odločitev, ki imajo pravne posledice ali velik osebni vpliv na prizadeto osebo. Microsoft z zagotavljanjem storitve Dynamics 365 Fraud Protection ni t. i. »agencija za poročanje o kreditni sposobnosti« in ne zagotavlja »poročil o potrošnikih« ali »kreditnih referenc«, kot so te prakse opredeljene v zakonu o pravičnem poročanju o kreditni sposobnosti v ZDA (ang. Financial Services and Markets Act), zakonu o finančnih storitvah in trgih v Združenem kraljestvu (ang. Financial Services and Markets Act) ali podobnih zakonih. </w:t>
      </w:r>
    </w:p>
    <w:p w14:paraId="3FCFF609" w14:textId="77777777" w:rsidR="00365348" w:rsidRPr="00E464DF" w:rsidRDefault="00365348" w:rsidP="00365348">
      <w:pPr>
        <w:pStyle w:val="ProductList-Body"/>
        <w:tabs>
          <w:tab w:val="left" w:pos="90"/>
          <w:tab w:val="left" w:pos="270"/>
        </w:tabs>
        <w:ind w:left="518" w:hanging="360"/>
      </w:pPr>
    </w:p>
    <w:p w14:paraId="45EB16F7" w14:textId="281E8605" w:rsidR="004A61F2" w:rsidRPr="00931AE7" w:rsidRDefault="00365348" w:rsidP="00365348">
      <w:pPr>
        <w:pStyle w:val="ProductList-Body"/>
        <w:tabs>
          <w:tab w:val="clear" w:pos="158"/>
          <w:tab w:val="left" w:pos="90"/>
          <w:tab w:val="left" w:pos="270"/>
        </w:tabs>
        <w:ind w:left="518" w:hanging="360"/>
      </w:pPr>
      <w:r>
        <w:t>Stranka se strinja, da bo upoštevala morebitne dodatne omejitve uporabe vpogledov v goljufije, za katere Microsoft določi, da so potrebne. Stranka bo svojo skladnost z omejitvami uporabe vpogledov v goljufije Microsoftu pisno potrdila v desetih (10) dneh od prejema Microsoftove zahteve, da to stori. Če Microsoft potrebuje dodatne informacije za zagotavljanje upoštevanja teh omejitev, bo stranka z njim sodelovala, da se te informacije, vključno z dokumentacijo, zagotovijo v 30 delovnih dneh od zahteve</w:t>
      </w:r>
      <w:r w:rsidR="004A61F2">
        <w:t>.</w:t>
      </w:r>
    </w:p>
    <w:bookmarkStart w:id="181" w:name="O365Services"/>
    <w:p w14:paraId="51CBDD55"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82" w:name="_Toc23256155"/>
      <w:r w:rsidRPr="0075793C">
        <w:rPr>
          <w:lang w:val="it-IT"/>
        </w:rPr>
        <w:t>Storitve Office 365</w:t>
      </w:r>
      <w:bookmarkEnd w:id="182"/>
    </w:p>
    <w:bookmarkEnd w:id="181"/>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40C4A44D" w:rsidR="002D5E6D" w:rsidRPr="000772BE" w:rsidRDefault="002D5E6D" w:rsidP="002D5E6D">
      <w:pPr>
        <w:pStyle w:val="ProductList-Body"/>
      </w:pPr>
      <w:r>
        <w:t xml:space="preserve">Velja obvestilo za storitev Zemljevidi Bing v </w:t>
      </w:r>
      <w:hyperlink w:anchor="Attachment1" w:tooltip="Dodatku 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tooltip="Dodatku 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37BC9">
      <w:pPr>
        <w:pStyle w:val="ProductList-Body"/>
        <w:keepNext/>
      </w:pPr>
      <w:bookmarkStart w:id="183" w:name="CoreFeaturesforOffice365Services"/>
      <w:r w:rsidRPr="009E4752">
        <w:rPr>
          <w:b/>
          <w:color w:val="00188F"/>
        </w:rPr>
        <w:t>Osnovne funkcije storitev Office 365</w:t>
      </w:r>
    </w:p>
    <w:bookmarkEnd w:id="183"/>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852401">
      <w:pPr>
        <w:pStyle w:val="ProductList-Body"/>
        <w:widowControl w:val="0"/>
      </w:pPr>
    </w:p>
    <w:p w14:paraId="106BCEB8" w14:textId="77777777" w:rsidR="00BF6277" w:rsidRPr="00BA2331" w:rsidRDefault="00BF6277" w:rsidP="00BF6277">
      <w:pPr>
        <w:pStyle w:val="ProductList-ClauseHeading"/>
      </w:pPr>
      <w:r>
        <w:t>Šifriranje storitev s strankinim ključem</w:t>
      </w:r>
    </w:p>
    <w:p w14:paraId="12E61222" w14:textId="77777777" w:rsidR="00BF6277" w:rsidRPr="00BA2331" w:rsidRDefault="00BF6277" w:rsidP="00BF6277">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852401">
      <w:pPr>
        <w:pStyle w:val="ProductList-Body"/>
        <w:widowControl w:val="0"/>
      </w:pPr>
    </w:p>
    <w:p w14:paraId="69DFA1FE" w14:textId="77777777" w:rsidR="00504B8D" w:rsidRDefault="00504B8D" w:rsidP="00504B8D">
      <w:pPr>
        <w:pStyle w:val="ProductList-Body"/>
        <w:tabs>
          <w:tab w:val="clear" w:pos="158"/>
          <w:tab w:val="left" w:pos="180"/>
        </w:tabs>
        <w:rPr>
          <w:b/>
          <w:color w:val="00188F"/>
        </w:rPr>
      </w:pPr>
      <w:bookmarkStart w:id="184" w:name="MicrosoftTeams"/>
      <w:r>
        <w:rPr>
          <w:b/>
          <w:color w:val="00188F"/>
        </w:rPr>
        <w:t>Cortana</w:t>
      </w:r>
    </w:p>
    <w:p w14:paraId="435671FA" w14:textId="77777777" w:rsidR="00504B8D" w:rsidRPr="0097265B" w:rsidRDefault="00504B8D" w:rsidP="00504B8D">
      <w:pPr>
        <w:pStyle w:val="ProductList-Body"/>
        <w:tabs>
          <w:tab w:val="clear" w:pos="158"/>
          <w:tab w:val="left" w:pos="180"/>
        </w:tabs>
        <w:rPr>
          <w:bCs/>
        </w:rPr>
      </w:pPr>
      <w:r>
        <w:rPr>
          <w:bCs/>
        </w:rPr>
        <w:t>Storitve Cortana, vdelane v storitve Office 365 Services, uporabnikom omogočajo povezovanje z Microsoftovimi storitvami zunaj storitev Office 365 Services; če stranka to dovoli, za uporabnike, ki se odločijo z uporabo teh storitev, veljajo pogoji uporabe poleg teh pogojev uporabe za te spletne storitve, na podlagi katerih je Microsoft upravljavec podatkov, kot je določeno v dokumentaciji izdelka.</w:t>
      </w:r>
    </w:p>
    <w:p w14:paraId="489524F4" w14:textId="77777777" w:rsidR="00504B8D" w:rsidRDefault="00504B8D" w:rsidP="00A21F04">
      <w:pPr>
        <w:pStyle w:val="ProductList-Body"/>
        <w:rPr>
          <w:b/>
          <w:color w:val="00188F"/>
        </w:rPr>
      </w:pPr>
    </w:p>
    <w:bookmarkEnd w:id="184"/>
    <w:p w14:paraId="72446CCB" w14:textId="77777777" w:rsidR="00FF740C" w:rsidRDefault="00FF740C" w:rsidP="00FF740C">
      <w:pPr>
        <w:pStyle w:val="ProductList-Body"/>
        <w:keepNext/>
        <w:tabs>
          <w:tab w:val="clear" w:pos="158"/>
          <w:tab w:val="left" w:pos="180"/>
        </w:tabs>
        <w:rPr>
          <w:b/>
          <w:color w:val="00188F"/>
        </w:rPr>
      </w:pPr>
      <w:r>
        <w:rPr>
          <w:b/>
          <w:color w:val="00188F"/>
        </w:rPr>
        <w:t>Microsoft Teams</w:t>
      </w:r>
    </w:p>
    <w:p w14:paraId="460EA2EE" w14:textId="77777777" w:rsidR="00FF740C" w:rsidRDefault="00FF740C" w:rsidP="00FF740C">
      <w:pPr>
        <w:pStyle w:val="ProductList-Body"/>
        <w:tabs>
          <w:tab w:val="clear" w:pos="158"/>
          <w:tab w:val="left" w:pos="360"/>
        </w:tabs>
      </w:pPr>
      <w:r>
        <w:rPr>
          <w:b/>
        </w:rPr>
        <w:t>Obvestilo</w:t>
      </w:r>
      <w:r w:rsidRPr="00382313">
        <w:rPr>
          <w:b/>
        </w:rPr>
        <w:t>:</w:t>
      </w:r>
      <w:r>
        <w:t xml:space="preserve"> Obvestilo za H.264/MPEG-4 AVC v </w:t>
      </w:r>
      <w:hyperlink w:anchor="Dodatek 1" w:tooltip="Dodatek 1" w:history="1">
        <w:r>
          <w:rPr>
            <w:rStyle w:val="Hyperlink"/>
          </w:rPr>
          <w:t>Dodatku 1</w:t>
        </w:r>
      </w:hyperlink>
      <w:r>
        <w:t xml:space="preserve"> velja za vse storitve Office 365, ki vključujejo Microsoft Teams.</w:t>
      </w:r>
    </w:p>
    <w:p w14:paraId="3A8D4F9D" w14:textId="77777777" w:rsidR="00FF740C" w:rsidRDefault="00FF740C" w:rsidP="00FF740C">
      <w:pPr>
        <w:pStyle w:val="ProductList-Body"/>
        <w:keepNext/>
        <w:tabs>
          <w:tab w:val="clear" w:pos="158"/>
          <w:tab w:val="left" w:pos="180"/>
        </w:tabs>
      </w:pPr>
      <w:r>
        <w:rPr>
          <w:b/>
        </w:rPr>
        <w:t>Stranke na področju zdravstva:</w:t>
      </w:r>
      <w:r>
        <w:rPr>
          <w:b/>
          <w:bCs/>
        </w:rPr>
        <w:t xml:space="preserve"> </w:t>
      </w:r>
      <w:r>
        <w:t xml:space="preserve">STRANKA POTRJUJE, DA SPLETNE STORITVE (STORITEV IN APLIKACIJE MICROSOFT TEAMS) (1) NISO NAMENJENE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SPLETNIH STORITEV ZA TAKE NAMENE; (2) NI ZASNOVANA ALI NAMENJENA KOT NADOMESTILO ZA STROKOVNE MEDICINSKE NASVETE, DIAGNOSTIKO, ZDRAVLJENJE ALI PRESOJO IN SE NE SME UPORABITI ZA ZAMENJAVO ALI NADOMEŠČANJE STROKOVNIH MEDICINSKIH NASVETOV, DIAGNOSTIKE, ZDRAVLJENJA ALI PRESOJE; (3) NI DOVOLJENO </w:t>
      </w:r>
      <w:r>
        <w:lastRenderedPageBreak/>
        <w:t>UPORABLJATI V NUJNIH MEDICINSKIH PRIMERIH. STRANKA JE IZKLJUČNO ODGOVORNA ZA MOREBITNE TELESNE POŠKODBE ALI SMRT, DO KATERIH LAHKO PRIDE KOT POSLEDICA STRANKINE UPORABE STORITVE IN APLIKACIJ MICROSOFT TEAMS, VKLJUČNO Z MOREBITNIMI TAKIMI TELESNIMI POŠKODBAMI KONČNIH UPORABNIKOV ALI STRANKINIH PACIENTOV, VENDAR NE OMEJENO NANJE.</w:t>
      </w:r>
    </w:p>
    <w:p w14:paraId="5A341AFE" w14:textId="77777777" w:rsidR="00FF740C" w:rsidRPr="008E1D84" w:rsidRDefault="00FF740C" w:rsidP="00FF740C">
      <w:pPr>
        <w:pStyle w:val="ProductList-Body"/>
        <w:keepNext/>
        <w:tabs>
          <w:tab w:val="clear" w:pos="158"/>
          <w:tab w:val="left" w:pos="180"/>
        </w:tabs>
        <w:rPr>
          <w:b/>
          <w:color w:val="00188F"/>
        </w:rPr>
      </w:pPr>
      <w:r>
        <w:rPr>
          <w:b/>
          <w:bCs/>
        </w:rPr>
        <w:t>Omejitev za storitev za preprečevanje izgube podatkov</w:t>
      </w:r>
      <w:r w:rsidRPr="00382313">
        <w:rPr>
          <w:b/>
        </w:rPr>
        <w:t>:</w:t>
      </w:r>
      <w:r>
        <w:t xml:space="preserve"> Storitev za preprečevanje izgube podatkov se ne nanaša na sporočila v storitvi Microsoft Teams, poslana ali prejeta prek sporočil SMS, in jih ne blokira.</w:t>
      </w:r>
    </w:p>
    <w:p w14:paraId="1BFC5DC3" w14:textId="77777777" w:rsidR="00FF740C" w:rsidRPr="00AC2618" w:rsidRDefault="00FF740C" w:rsidP="00FF740C">
      <w:pPr>
        <w:pStyle w:val="ProductList-Body"/>
        <w:tabs>
          <w:tab w:val="clear" w:pos="158"/>
          <w:tab w:val="left" w:pos="360"/>
        </w:tabs>
      </w:pPr>
    </w:p>
    <w:p w14:paraId="3BA5D35D" w14:textId="77777777" w:rsidR="00FF740C" w:rsidRPr="003521B5" w:rsidRDefault="00FF740C" w:rsidP="00FF740C">
      <w:pPr>
        <w:pStyle w:val="ProductList-Body"/>
        <w:keepNext/>
        <w:tabs>
          <w:tab w:val="clear" w:pos="158"/>
          <w:tab w:val="left" w:pos="180"/>
        </w:tabs>
        <w:rPr>
          <w:b/>
          <w:color w:val="00188F"/>
        </w:rPr>
      </w:pPr>
      <w:r>
        <w:rPr>
          <w:b/>
          <w:color w:val="00188F"/>
        </w:rPr>
        <w:t xml:space="preserve">Preskusne različice: </w:t>
      </w:r>
      <w:r>
        <w:t>Preskusno različico za Microsoft Teams lahko sprožijo samo posamezni končni uporabniki. Stranka ne sme v imenu zaposlenih končnih uporabnikov sprožiti preskusne različice za Microsoft Teams.</w:t>
      </w:r>
    </w:p>
    <w:p w14:paraId="42415FA2" w14:textId="1F55BD63" w:rsidR="00B727AB" w:rsidRDefault="00B727AB" w:rsidP="00E42579">
      <w:pPr>
        <w:pStyle w:val="ProductList-Body"/>
        <w:tabs>
          <w:tab w:val="clear" w:pos="158"/>
          <w:tab w:val="left" w:pos="360"/>
        </w:tabs>
      </w:pPr>
    </w:p>
    <w:p w14:paraId="796FE5D1" w14:textId="77777777" w:rsidR="0066651F" w:rsidRDefault="0066651F" w:rsidP="0066651F">
      <w:pPr>
        <w:pStyle w:val="ProductList-Body"/>
        <w:rPr>
          <w:b/>
          <w:color w:val="00188F"/>
        </w:rPr>
      </w:pPr>
      <w:r>
        <w:rPr>
          <w:b/>
          <w:color w:val="00188F"/>
        </w:rPr>
        <w:t>Microsoft Threat Experts</w:t>
      </w:r>
    </w:p>
    <w:p w14:paraId="54D081DA" w14:textId="77777777" w:rsidR="0066651F" w:rsidRDefault="0066651F" w:rsidP="0066651F">
      <w:pPr>
        <w:pStyle w:val="ProductList-Body"/>
        <w:ind w:right="-720"/>
      </w:pPr>
      <w:r>
        <w:t xml:space="preserve">Za vse storitve, ki se stranki zagotovijo v okviru funkcije Microsoft Threat Experts Experts on Demand, velja obvestilo o strokovnih storitvah v </w:t>
      </w:r>
      <w:hyperlink r:id="rId53" w:anchor="Dodatek 1" w:tooltip="Dodatek 1" w:history="1">
        <w:r>
          <w:rPr>
            <w:rStyle w:val="Hyperlink"/>
          </w:rPr>
          <w:t>Dodatku 1</w:t>
        </w:r>
      </w:hyperlink>
      <w:r>
        <w:t>.</w:t>
      </w:r>
    </w:p>
    <w:p w14:paraId="374F452C" w14:textId="77777777" w:rsidR="0066651F" w:rsidRDefault="0066651F"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bookmarkStart w:id="185" w:name="AudioServices"/>
    <w:p w14:paraId="159E6432" w14:textId="5D7B838F" w:rsidR="007B19C0" w:rsidRDefault="00982C4A" w:rsidP="004A61F2">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BBE326" w14:textId="076054B5" w:rsidR="00061C68" w:rsidRPr="00061C68" w:rsidRDefault="00061C68" w:rsidP="00061C68">
      <w:pPr>
        <w:pStyle w:val="ProductList-Offering2Heading"/>
        <w:outlineLvl w:val="2"/>
        <w:rPr>
          <w:lang w:val="sl-SI"/>
        </w:rPr>
      </w:pPr>
      <w:r w:rsidRPr="00061C68">
        <w:rPr>
          <w:lang w:val="sl-SI"/>
        </w:rPr>
        <w:tab/>
      </w:r>
      <w:bookmarkStart w:id="186" w:name="_Toc528174078"/>
      <w:bookmarkStart w:id="187" w:name="_Toc23256156"/>
      <w:r w:rsidRPr="00061C68">
        <w:rPr>
          <w:lang w:val="sl-SI"/>
        </w:rPr>
        <w:t>Zvočne storitve</w:t>
      </w:r>
      <w:bookmarkEnd w:id="186"/>
      <w:bookmarkEnd w:id="187"/>
    </w:p>
    <w:p w14:paraId="4D05F1EF" w14:textId="77777777" w:rsidR="00061C68" w:rsidRDefault="00061C68" w:rsidP="00061C68">
      <w:pPr>
        <w:pStyle w:val="ProductList-Offering1"/>
        <w:sectPr w:rsidR="00061C68"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85"/>
    <w:p w14:paraId="781F4273"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Skype za podjetja Online (paket 2)</w:t>
      </w:r>
    </w:p>
    <w:p w14:paraId="624533CE"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 xml:space="preserve">Glasovne konference </w:t>
      </w:r>
    </w:p>
    <w:p w14:paraId="13E153C2" w14:textId="77777777" w:rsidR="00061C68" w:rsidRPr="00EF1E73" w:rsidRDefault="00061C68" w:rsidP="00061C68">
      <w:pPr>
        <w:pStyle w:val="ProductList-Body"/>
        <w:rPr>
          <w:rFonts w:asciiTheme="majorHAnsi" w:hAnsiTheme="majorHAnsi"/>
          <w:sz w:val="16"/>
          <w:szCs w:val="16"/>
        </w:rPr>
      </w:pPr>
      <w:r>
        <w:rPr>
          <w:rFonts w:asciiTheme="majorHAnsi" w:hAnsiTheme="majorHAnsi"/>
          <w:sz w:val="16"/>
          <w:szCs w:val="16"/>
        </w:rPr>
        <w:t>Načrt klicanja</w:t>
      </w:r>
    </w:p>
    <w:p w14:paraId="4656FEDC"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Telefon za skupna območja</w:t>
      </w:r>
    </w:p>
    <w:p w14:paraId="127C1F68"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Dobroimetje za komuniciranje</w:t>
      </w:r>
    </w:p>
    <w:p w14:paraId="3ECD9852"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Meeting Room</w:t>
      </w:r>
    </w:p>
    <w:p w14:paraId="70595CD3"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Telefonski sistem</w:t>
      </w:r>
    </w:p>
    <w:p w14:paraId="2F4AFF18" w14:textId="77777777" w:rsidR="00061C68" w:rsidRDefault="00061C68" w:rsidP="00061C68">
      <w:pPr>
        <w:pStyle w:val="ProductList-Offering2"/>
        <w:sectPr w:rsidR="00061C68" w:rsidSect="005B7124">
          <w:type w:val="continuous"/>
          <w:pgSz w:w="12240" w:h="15840"/>
          <w:pgMar w:top="1440" w:right="720" w:bottom="1440" w:left="720" w:header="720" w:footer="720" w:gutter="0"/>
          <w:cols w:num="2" w:space="720"/>
          <w:titlePg/>
          <w:docGrid w:linePitch="360"/>
        </w:sectPr>
      </w:pPr>
    </w:p>
    <w:p w14:paraId="6B28F9AF" w14:textId="77777777" w:rsidR="00061C68" w:rsidRPr="000A5E8A" w:rsidRDefault="00061C68" w:rsidP="00061C68">
      <w:pPr>
        <w:pStyle w:val="ProductList-Body"/>
        <w:pBdr>
          <w:top w:val="single" w:sz="4" w:space="1" w:color="BFBFBF" w:themeColor="background1" w:themeShade="BF"/>
        </w:pBdr>
        <w:rPr>
          <w:b/>
          <w:color w:val="000000" w:themeColor="text1"/>
          <w:sz w:val="8"/>
          <w:szCs w:val="8"/>
        </w:rPr>
      </w:pPr>
    </w:p>
    <w:p w14:paraId="1DFF90BC" w14:textId="77777777" w:rsidR="00061C68" w:rsidRPr="001A19E0" w:rsidRDefault="00061C68" w:rsidP="00061C68">
      <w:pPr>
        <w:pStyle w:val="ProductList-Body"/>
        <w:rPr>
          <w:b/>
          <w:color w:val="00188F"/>
        </w:rPr>
      </w:pPr>
      <w:r>
        <w:rPr>
          <w:b/>
          <w:color w:val="00188F"/>
        </w:rPr>
        <w:t>Osnovne funkcije storitev Office 365</w:t>
      </w:r>
    </w:p>
    <w:p w14:paraId="70602DF9" w14:textId="245B4BC7" w:rsidR="00061C68" w:rsidRDefault="00061C68" w:rsidP="00061C68">
      <w:pPr>
        <w:pStyle w:val="ProductList-Body"/>
      </w:pPr>
      <w:r>
        <w:t xml:space="preserve">Paket 2 za Skype za podjetja Online oziroma storitve, ki ga nadomestijo, bo imel naslednje </w:t>
      </w:r>
      <w:hyperlink w:anchor="CoreFeaturesforOffice365Services" w:tooltip="osnovne funkcije" w:history="1">
        <w:r>
          <w:rPr>
            <w:rStyle w:val="Hyperlink"/>
          </w:rPr>
          <w:t>osnovne funkcije</w:t>
        </w:r>
      </w:hyperlink>
      <w:r>
        <w:t>:</w:t>
      </w:r>
    </w:p>
    <w:p w14:paraId="34D093B5" w14:textId="77777777" w:rsidR="00061C68" w:rsidRPr="00D7478E" w:rsidRDefault="00061C68" w:rsidP="00061C68">
      <w:pPr>
        <w:pStyle w:val="ProductList-Body"/>
      </w:pPr>
    </w:p>
    <w:p w14:paraId="40BF501C" w14:textId="77777777" w:rsidR="00061C68" w:rsidRPr="00D7478E" w:rsidRDefault="00061C68" w:rsidP="00061C68">
      <w:pPr>
        <w:pStyle w:val="ProductList-Body"/>
        <w:tabs>
          <w:tab w:val="clear" w:pos="158"/>
          <w:tab w:val="left" w:pos="360"/>
        </w:tabs>
        <w:ind w:left="180"/>
        <w:rPr>
          <w:b/>
          <w:color w:val="0072C6"/>
        </w:rPr>
      </w:pPr>
      <w:r>
        <w:rPr>
          <w:b/>
          <w:color w:val="0072C6"/>
        </w:rPr>
        <w:t>Neposredno sporočanje</w:t>
      </w:r>
    </w:p>
    <w:p w14:paraId="06711559" w14:textId="77777777" w:rsidR="00061C68" w:rsidRDefault="00061C68" w:rsidP="00061C68">
      <w:pPr>
        <w:pStyle w:val="ProductList-Body"/>
        <w:tabs>
          <w:tab w:val="clear" w:pos="158"/>
          <w:tab w:val="left" w:pos="360"/>
        </w:tabs>
        <w:ind w:left="180"/>
      </w:pPr>
      <w:r>
        <w:t>Končni uporabnik lahko prek omrežja internetnega protokola drugemu končnemu uporabniku pošlje besedilno sporočilo v realnem času.</w:t>
      </w:r>
    </w:p>
    <w:p w14:paraId="3B4C9C46" w14:textId="77777777" w:rsidR="00061C68" w:rsidRDefault="00061C68" w:rsidP="00061C68">
      <w:pPr>
        <w:pStyle w:val="ProductList-Body"/>
        <w:tabs>
          <w:tab w:val="clear" w:pos="158"/>
          <w:tab w:val="left" w:pos="360"/>
        </w:tabs>
        <w:ind w:left="180"/>
      </w:pPr>
    </w:p>
    <w:p w14:paraId="0513F1F7" w14:textId="77777777" w:rsidR="00061C68" w:rsidRPr="00D7478E" w:rsidRDefault="00061C68" w:rsidP="00061C68">
      <w:pPr>
        <w:pStyle w:val="ProductList-Body"/>
        <w:tabs>
          <w:tab w:val="clear" w:pos="158"/>
          <w:tab w:val="left" w:pos="360"/>
        </w:tabs>
        <w:ind w:left="180"/>
        <w:rPr>
          <w:b/>
          <w:color w:val="0072C6"/>
        </w:rPr>
      </w:pPr>
      <w:r>
        <w:rPr>
          <w:b/>
          <w:color w:val="0072C6"/>
        </w:rPr>
        <w:t>Prisotnost</w:t>
      </w:r>
    </w:p>
    <w:p w14:paraId="69363D9C" w14:textId="77777777" w:rsidR="00061C68" w:rsidRDefault="00061C68" w:rsidP="00061C68">
      <w:pPr>
        <w:pStyle w:val="ProductList-Body"/>
        <w:tabs>
          <w:tab w:val="clear" w:pos="158"/>
          <w:tab w:val="left" w:pos="360"/>
        </w:tabs>
        <w:ind w:left="180"/>
      </w:pPr>
      <w:r>
        <w:t>Končni uporabnik lahko nastavi in prikaže dosegljivost končnega uporabnika ter si ogleda dosegljivost drugega končnega uporabnika.</w:t>
      </w:r>
    </w:p>
    <w:p w14:paraId="60E6824E" w14:textId="77777777" w:rsidR="00061C68" w:rsidRDefault="00061C68" w:rsidP="00061C68">
      <w:pPr>
        <w:pStyle w:val="ProductList-Body"/>
        <w:tabs>
          <w:tab w:val="clear" w:pos="158"/>
          <w:tab w:val="left" w:pos="360"/>
        </w:tabs>
        <w:ind w:left="180"/>
      </w:pPr>
    </w:p>
    <w:p w14:paraId="0621D51D" w14:textId="77777777" w:rsidR="00061C68" w:rsidRPr="00D7478E" w:rsidRDefault="00061C68" w:rsidP="00061C68">
      <w:pPr>
        <w:pStyle w:val="ProductList-Body"/>
        <w:keepNext/>
        <w:tabs>
          <w:tab w:val="clear" w:pos="158"/>
          <w:tab w:val="left" w:pos="360"/>
        </w:tabs>
        <w:ind w:left="187"/>
        <w:rPr>
          <w:b/>
          <w:color w:val="0072C6"/>
        </w:rPr>
      </w:pPr>
      <w:r>
        <w:rPr>
          <w:b/>
          <w:color w:val="0072C6"/>
        </w:rPr>
        <w:t>Spletna srečanja</w:t>
      </w:r>
    </w:p>
    <w:p w14:paraId="5AF966CA" w14:textId="77777777" w:rsidR="00061C68" w:rsidRDefault="00061C68" w:rsidP="00061C68">
      <w:pPr>
        <w:pStyle w:val="ProductList-Body"/>
        <w:tabs>
          <w:tab w:val="clear" w:pos="158"/>
          <w:tab w:val="left" w:pos="360"/>
        </w:tabs>
        <w:ind w:left="180"/>
      </w:pPr>
      <w:r>
        <w:t>Končni uporabnik lahko z drugimi končnimi uporabniki sodeluje na internetnih srečanjih, ki vključujejo funkcijo video- in zvočnih konferenc.</w:t>
      </w:r>
    </w:p>
    <w:p w14:paraId="2CE9487F" w14:textId="77777777" w:rsidR="00061C68" w:rsidRPr="0011540B" w:rsidRDefault="00061C68" w:rsidP="00061C68">
      <w:pPr>
        <w:pStyle w:val="ProductList-Body"/>
      </w:pPr>
    </w:p>
    <w:p w14:paraId="0C8F064F" w14:textId="77777777" w:rsidR="00061C68" w:rsidRDefault="00061C68" w:rsidP="00061C68">
      <w:pPr>
        <w:pStyle w:val="ProductList-Body"/>
        <w:rPr>
          <w:b/>
          <w:color w:val="00188F"/>
        </w:rPr>
      </w:pPr>
      <w:r>
        <w:rPr>
          <w:b/>
          <w:color w:val="00188F"/>
        </w:rPr>
        <w:t>Obvestila</w:t>
      </w:r>
    </w:p>
    <w:p w14:paraId="65F1B3D4" w14:textId="4078183A" w:rsidR="00061C68" w:rsidRDefault="00061C68" w:rsidP="00061C68">
      <w:pPr>
        <w:pStyle w:val="ProductList-Body"/>
      </w:pPr>
      <w:r>
        <w:t xml:space="preserve">Veljajo obvestila o standardih H.264/MPEG-4 AVC in/ali VC-1 v </w:t>
      </w:r>
      <w:hyperlink w:anchor="Attachment1" w:tooltip="Dodatku 1" w:history="1">
        <w:r>
          <w:rPr>
            <w:rStyle w:val="Hyperlink"/>
          </w:rPr>
          <w:t>Dodatku 1</w:t>
        </w:r>
      </w:hyperlink>
      <w:r>
        <w:t>.</w:t>
      </w:r>
    </w:p>
    <w:p w14:paraId="048CAF86" w14:textId="77777777" w:rsidR="00061C68" w:rsidRDefault="00061C68" w:rsidP="00061C68">
      <w:pPr>
        <w:pStyle w:val="ProductList-Body"/>
        <w:tabs>
          <w:tab w:val="clear" w:pos="158"/>
          <w:tab w:val="left" w:pos="360"/>
        </w:tabs>
      </w:pPr>
    </w:p>
    <w:p w14:paraId="2436638D" w14:textId="77777777" w:rsidR="00061C68" w:rsidRPr="00207B92" w:rsidRDefault="00061C68" w:rsidP="00061C68">
      <w:pPr>
        <w:pStyle w:val="ProductList-Body"/>
        <w:rPr>
          <w:b/>
          <w:color w:val="00188F"/>
        </w:rPr>
      </w:pPr>
      <w:r>
        <w:rPr>
          <w:b/>
          <w:color w:val="00188F"/>
        </w:rPr>
        <w:t>Zunanji uporabniki in uporabniki, katerih pristnost ni preverjena v storitvi Skype za podjetja Online</w:t>
      </w:r>
    </w:p>
    <w:p w14:paraId="5595D0B8" w14:textId="77777777" w:rsidR="00061C68" w:rsidRDefault="00061C68" w:rsidP="00061C68">
      <w:pPr>
        <w:pStyle w:val="ProductList-Body"/>
        <w:tabs>
          <w:tab w:val="clear" w:pos="158"/>
          <w:tab w:val="left" w:pos="360"/>
        </w:tabs>
      </w:pPr>
      <w:r>
        <w:t>Uporabniške licence SL niso potrebne za zunanje uporabnike in uporabnike, katerih pristnost ni preverjena v storitvi Skype za podjetja Online.</w:t>
      </w:r>
    </w:p>
    <w:p w14:paraId="6F74FB08" w14:textId="77777777" w:rsidR="00061C68" w:rsidRDefault="00061C68" w:rsidP="00061C68">
      <w:pPr>
        <w:pStyle w:val="ProductList-Body"/>
        <w:tabs>
          <w:tab w:val="clear" w:pos="158"/>
          <w:tab w:val="left" w:pos="360"/>
        </w:tabs>
      </w:pPr>
    </w:p>
    <w:p w14:paraId="75CF5A17" w14:textId="77777777" w:rsidR="00061C68" w:rsidRPr="0011540B" w:rsidRDefault="00061C68" w:rsidP="00061C68">
      <w:pPr>
        <w:pStyle w:val="ProductList-Body"/>
        <w:rPr>
          <w:b/>
          <w:color w:val="00188F"/>
        </w:rPr>
      </w:pPr>
      <w:r>
        <w:rPr>
          <w:b/>
          <w:color w:val="00188F"/>
        </w:rPr>
        <w:t>Komunikacijska naprava za skupna območja</w:t>
      </w:r>
    </w:p>
    <w:p w14:paraId="2EC00BAF" w14:textId="77777777" w:rsidR="00061C68" w:rsidRDefault="00061C68" w:rsidP="00061C68">
      <w:pPr>
        <w:pStyle w:val="ProductList-Body"/>
        <w:tabs>
          <w:tab w:val="clear" w:pos="158"/>
          <w:tab w:val="left" w:pos="360"/>
        </w:tabs>
      </w:pPr>
      <w:r>
        <w:t>Komunikacijska naprava za skupna območja je naprava, ki si jo deli več uporabnikov, ki se v napravo ne prijavijo s poverilnicami za Office 365, ter podpira klice, sestanke in/ali konference prek glasovnih storitev, storitev VoIP in/ali videa. Microsoftova ponudba telefona za skupna območja in storitev Meeting Room so licence SL za naprave, ki jih je mogoče dodeliti samo komunikacijski napravi za skupna območja. Do vsake naprave z licenco za komunikacijsko napravo za skupna območja lahko dostopa in jo uporablja neomejeno število uporabnikov.</w:t>
      </w:r>
    </w:p>
    <w:p w14:paraId="188CFEA3" w14:textId="77777777" w:rsidR="00061C68" w:rsidRDefault="00061C68" w:rsidP="00061C68">
      <w:pPr>
        <w:pStyle w:val="ProductList-Body"/>
        <w:tabs>
          <w:tab w:val="clear" w:pos="158"/>
          <w:tab w:val="left" w:pos="360"/>
        </w:tabs>
      </w:pPr>
    </w:p>
    <w:p w14:paraId="67A34690" w14:textId="77777777" w:rsidR="00B33731" w:rsidRDefault="00B33731" w:rsidP="00B33731">
      <w:pPr>
        <w:pStyle w:val="ProductList-Body"/>
        <w:rPr>
          <w:b/>
          <w:color w:val="00188F"/>
        </w:rPr>
      </w:pPr>
      <w:r>
        <w:rPr>
          <w:b/>
          <w:color w:val="00188F"/>
        </w:rPr>
        <w:t>Storitve paketa za klicanje in glasovne konference (storitve klicanja/konferenc)</w:t>
      </w:r>
    </w:p>
    <w:p w14:paraId="7DD6DE52" w14:textId="77777777" w:rsidR="00B33731" w:rsidRDefault="00B33731" w:rsidP="00B33731">
      <w:pPr>
        <w:pStyle w:val="ProductList-Body"/>
        <w:tabs>
          <w:tab w:val="clear" w:pos="158"/>
          <w:tab w:val="left" w:pos="360"/>
        </w:tabs>
      </w:pPr>
      <w:r>
        <w:t>Storitve klicanja in konferenc zagotavlja Microsoftovo lastniško povezano podjetje ali drug ponudnik storitev, pooblaščen za njihovo skrbništvo. Cene za storitve klicanje in konferenc vključujejo upoštevne davke in nadomestila. Pogoji za storitve klicanja in konferenc se lahko razlikujejo od države do države. Vsi vključeni davki, nadomestila in pogoji uporabe, ki veljajo za posamezne države, so navedeni v pogojih uporabe, ki so na voljo na spletnem mestu za količinsko licenciranje (</w:t>
      </w:r>
      <w:hyperlink r:id="rId56" w:history="1">
        <w:r>
          <w:rPr>
            <w:rStyle w:val="Hyperlink"/>
          </w:rPr>
          <w:t>http://go.microsoft.com/fwlink/?LinkId=690247</w:t>
        </w:r>
      </w:hyperlink>
      <w:r>
        <w:t>).</w:t>
      </w:r>
    </w:p>
    <w:p w14:paraId="45FCB237" w14:textId="77777777" w:rsidR="00061C68" w:rsidRDefault="00061C68" w:rsidP="00061C68">
      <w:pPr>
        <w:pStyle w:val="ProductList-Body"/>
        <w:tabs>
          <w:tab w:val="clear" w:pos="158"/>
          <w:tab w:val="left" w:pos="360"/>
        </w:tabs>
      </w:pPr>
    </w:p>
    <w:p w14:paraId="0A4DC3B2" w14:textId="77777777" w:rsidR="00061C68" w:rsidRPr="0081293D" w:rsidRDefault="00061C68" w:rsidP="00061C68">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645943BA" w14:textId="77777777" w:rsidR="00061C68" w:rsidRDefault="00061C68" w:rsidP="00061C68">
      <w:pPr>
        <w:pStyle w:val="ProductList-Body"/>
      </w:pPr>
    </w:p>
    <w:p w14:paraId="4F881C06" w14:textId="77777777" w:rsidR="00061C68" w:rsidRPr="003619D2" w:rsidRDefault="00061C68" w:rsidP="00DC5AA1">
      <w:pPr>
        <w:pStyle w:val="ProductList-Body"/>
        <w:keepNext/>
        <w:rPr>
          <w:b/>
          <w:color w:val="00188F"/>
        </w:rPr>
      </w:pPr>
      <w:r>
        <w:rPr>
          <w:b/>
          <w:color w:val="00188F"/>
        </w:rPr>
        <w:lastRenderedPageBreak/>
        <w:t>Pomembne informacije o storitvah za nujno pomoč</w:t>
      </w:r>
    </w:p>
    <w:p w14:paraId="33A7E9C6" w14:textId="77777777" w:rsidR="00061C68" w:rsidRDefault="00061C68" w:rsidP="00061C68">
      <w:pPr>
        <w:pStyle w:val="ProductList-Body"/>
      </w:pPr>
      <w: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p>
    <w:p w14:paraId="5FDFD145" w14:textId="77777777" w:rsidR="00982C4A" w:rsidRPr="00903BB7" w:rsidRDefault="007D25CC"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02831D" w14:textId="7114DC28" w:rsidR="00472F21" w:rsidRPr="00425EE9" w:rsidRDefault="00472F21" w:rsidP="00472F21">
      <w:pPr>
        <w:pStyle w:val="ProductList-Offering2Heading"/>
        <w:outlineLvl w:val="2"/>
        <w:rPr>
          <w:lang w:val="sl-SI"/>
        </w:rPr>
      </w:pPr>
      <w:r w:rsidRPr="00425EE9">
        <w:rPr>
          <w:lang w:val="sl-SI"/>
        </w:rPr>
        <w:tab/>
      </w:r>
      <w:bookmarkStart w:id="188" w:name="ExchangeOnline"/>
      <w:bookmarkStart w:id="189" w:name="_Toc524436947"/>
      <w:bookmarkStart w:id="190" w:name="_Toc523239319"/>
      <w:bookmarkStart w:id="191" w:name="_Toc23256157"/>
      <w:r w:rsidRPr="00425EE9">
        <w:rPr>
          <w:lang w:val="sl-SI"/>
        </w:rPr>
        <w:t>Exchange Online</w:t>
      </w:r>
      <w:bookmarkEnd w:id="188"/>
      <w:bookmarkEnd w:id="189"/>
      <w:bookmarkEnd w:id="190"/>
      <w:bookmarkEnd w:id="191"/>
    </w:p>
    <w:p w14:paraId="246CCC26" w14:textId="77777777" w:rsidR="00472F21" w:rsidRDefault="00472F21" w:rsidP="00472F21">
      <w:pPr>
        <w:pStyle w:val="ProductList-Offering1"/>
        <w:sectPr w:rsidR="00472F21" w:rsidSect="00E275D6">
          <w:footerReference w:type="first" r:id="rId57"/>
          <w:type w:val="continuous"/>
          <w:pgSz w:w="12240" w:h="15840"/>
          <w:pgMar w:top="1440" w:right="720" w:bottom="1440" w:left="720" w:header="720" w:footer="720" w:gutter="0"/>
          <w:cols w:space="720"/>
          <w:titlePg/>
          <w:docGrid w:linePitch="360"/>
        </w:sectPr>
      </w:pPr>
    </w:p>
    <w:p w14:paraId="7CE094C2"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Exchange Online (paketa 1 in 2)</w:t>
      </w:r>
    </w:p>
    <w:p w14:paraId="4EB7D734"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Exchange Online K1</w:t>
      </w:r>
    </w:p>
    <w:p w14:paraId="7DC7C220" w14:textId="77777777" w:rsidR="00472F21" w:rsidRPr="00EF1E73" w:rsidRDefault="00472F21" w:rsidP="00472F21">
      <w:pPr>
        <w:pStyle w:val="ProductList-Body"/>
        <w:rPr>
          <w:rFonts w:asciiTheme="majorHAnsi" w:hAnsiTheme="majorHAnsi"/>
          <w:sz w:val="16"/>
          <w:szCs w:val="16"/>
        </w:rPr>
      </w:pPr>
      <w:r>
        <w:rPr>
          <w:rFonts w:asciiTheme="majorHAnsi" w:hAnsiTheme="majorHAnsi"/>
          <w:sz w:val="16"/>
          <w:szCs w:val="16"/>
        </w:rPr>
        <w:t>Exchange Online Archiving za Exchange Online</w:t>
      </w:r>
    </w:p>
    <w:p w14:paraId="736F3677"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 xml:space="preserve">Exchange Online Archiving za Exchange Server </w:t>
      </w:r>
    </w:p>
    <w:p w14:paraId="0C89625A" w14:textId="77777777" w:rsidR="00472F21" w:rsidRPr="00EF1E73" w:rsidRDefault="00472F21" w:rsidP="00472F21">
      <w:pPr>
        <w:pStyle w:val="ProductList-Body"/>
        <w:rPr>
          <w:rFonts w:asciiTheme="majorHAnsi" w:hAnsiTheme="majorHAnsi"/>
          <w:sz w:val="16"/>
          <w:szCs w:val="16"/>
        </w:rPr>
      </w:pPr>
      <w:r>
        <w:rPr>
          <w:rFonts w:asciiTheme="majorHAnsi" w:hAnsiTheme="majorHAnsi"/>
          <w:sz w:val="16"/>
          <w:szCs w:val="16"/>
        </w:rPr>
        <w:t>Preprečevanje izgube podatkov</w:t>
      </w:r>
    </w:p>
    <w:p w14:paraId="0D8ED890"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Advanced Threat Protection</w:t>
      </w:r>
    </w:p>
    <w:p w14:paraId="3C16B2D4"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Threat Intelligence</w:t>
      </w:r>
    </w:p>
    <w:p w14:paraId="4DD7306D" w14:textId="77777777" w:rsidR="00472F21" w:rsidRDefault="00472F21" w:rsidP="00472F21">
      <w:pPr>
        <w:pStyle w:val="ProductList-Offering2"/>
        <w:ind w:left="0"/>
        <w:sectPr w:rsidR="00472F21"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62F805A1"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DC5AA1">
      <w:pPr>
        <w:pStyle w:val="ProductList-Body"/>
        <w:ind w:left="187"/>
      </w:pPr>
      <w:r w:rsidRPr="009E4752">
        <w:rPr>
          <w:b/>
          <w:color w:val="0072C6"/>
        </w:rPr>
        <w:t>E-poštna sporočila</w:t>
      </w:r>
    </w:p>
    <w:p w14:paraId="3937A9A0" w14:textId="4DCDD39C" w:rsidR="001A19E0" w:rsidRPr="009E4752" w:rsidRDefault="001A19E0" w:rsidP="00DC5AA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DC5AA1">
      <w:pPr>
        <w:pStyle w:val="ProductList-Body"/>
        <w:ind w:left="180"/>
      </w:pPr>
    </w:p>
    <w:p w14:paraId="53900BEE" w14:textId="77777777" w:rsidR="001A19E0" w:rsidRPr="009E4752" w:rsidRDefault="001A19E0" w:rsidP="00DC5AA1">
      <w:pPr>
        <w:pStyle w:val="ProductList-Body"/>
        <w:ind w:left="180"/>
      </w:pPr>
      <w:r w:rsidRPr="009E4752">
        <w:rPr>
          <w:b/>
          <w:color w:val="0072C6"/>
        </w:rPr>
        <w:t>Dostop v prenosni napravi in spletnem brskalniku</w:t>
      </w:r>
    </w:p>
    <w:p w14:paraId="277343D5" w14:textId="1C1D7BA1" w:rsidR="001A19E0" w:rsidRPr="009E4752" w:rsidRDefault="001A19E0" w:rsidP="00DC5AA1">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DC5AA1">
      <w:pPr>
        <w:pStyle w:val="ProductList-Body"/>
        <w:ind w:left="180"/>
      </w:pPr>
    </w:p>
    <w:p w14:paraId="05B168D9" w14:textId="77777777" w:rsidR="001A19E0" w:rsidRPr="009E4752" w:rsidRDefault="001A19E0" w:rsidP="00DC5AA1">
      <w:pPr>
        <w:pStyle w:val="ProductList-Body"/>
        <w:ind w:left="187"/>
      </w:pPr>
      <w:r w:rsidRPr="009E4752">
        <w:rPr>
          <w:b/>
          <w:color w:val="0072C6"/>
        </w:rPr>
        <w:t>Pravilniki o hranjenju</w:t>
      </w:r>
    </w:p>
    <w:p w14:paraId="0BFE11A8" w14:textId="021008B4" w:rsidR="001A19E0" w:rsidRPr="009E4752" w:rsidRDefault="001A19E0" w:rsidP="00DC5AA1">
      <w:pPr>
        <w:pStyle w:val="ProductList-Body"/>
        <w:ind w:left="180"/>
      </w:pPr>
      <w:r w:rsidRPr="009E4752">
        <w:t>Stranka lahko določi pravilnike o arhiviranju in brisanju e-poštnih sporočil.</w:t>
      </w:r>
    </w:p>
    <w:p w14:paraId="23E25D82" w14:textId="77777777" w:rsidR="001A19E0" w:rsidRPr="009E4752" w:rsidRDefault="001A19E0" w:rsidP="00DC5AA1">
      <w:pPr>
        <w:pStyle w:val="ProductList-Body"/>
        <w:ind w:left="180"/>
      </w:pPr>
    </w:p>
    <w:p w14:paraId="42B509D2" w14:textId="77777777" w:rsidR="001A19E0" w:rsidRPr="009E4752" w:rsidRDefault="001A19E0" w:rsidP="00DC5AA1">
      <w:pPr>
        <w:pStyle w:val="ProductList-Body"/>
        <w:ind w:left="187"/>
      </w:pPr>
      <w:r w:rsidRPr="009E4752">
        <w:rPr>
          <w:b/>
          <w:color w:val="0072C6"/>
        </w:rPr>
        <w:t>Obnovitev izbrisanih elementov in nabiralnika</w:t>
      </w:r>
    </w:p>
    <w:p w14:paraId="1A5AD5D4" w14:textId="77777777" w:rsidR="006F2C4A" w:rsidRPr="0044514B" w:rsidRDefault="006F2C4A" w:rsidP="00DC5AA1">
      <w:pPr>
        <w:pStyle w:val="ProductList-Body"/>
        <w:ind w:left="180"/>
      </w:pPr>
      <w:r>
        <w:t>Stranka lahko obnovi vsebino izbrisanega nabiralnika, končni uporabnik pa lahko obnovi element, ki je bil izbrisan iz ene od e-poštnih map končnega uporabnika.</w:t>
      </w:r>
    </w:p>
    <w:p w14:paraId="3E2A0723" w14:textId="77777777" w:rsidR="001A19E0" w:rsidRPr="009E4752" w:rsidRDefault="001A19E0" w:rsidP="00DC5AA1">
      <w:pPr>
        <w:pStyle w:val="ProductList-Body"/>
        <w:ind w:left="180"/>
      </w:pPr>
    </w:p>
    <w:p w14:paraId="4FCE47EA" w14:textId="77777777" w:rsidR="001A19E0" w:rsidRPr="009E4752" w:rsidRDefault="001A19E0" w:rsidP="00DC5AA1">
      <w:pPr>
        <w:pStyle w:val="ProductList-Body"/>
        <w:ind w:left="187"/>
      </w:pPr>
      <w:r w:rsidRPr="009E4752">
        <w:rPr>
          <w:b/>
          <w:color w:val="0072C6"/>
        </w:rPr>
        <w:t>Iskanje v več nabiralnikih</w:t>
      </w:r>
    </w:p>
    <w:p w14:paraId="442DBA42" w14:textId="37A9B852" w:rsidR="001A19E0" w:rsidRPr="009E4752" w:rsidRDefault="001A19E0" w:rsidP="00DC5AA1">
      <w:pPr>
        <w:pStyle w:val="ProductList-Body"/>
        <w:ind w:left="180"/>
      </w:pPr>
      <w:r w:rsidRPr="009E4752">
        <w:t>Stranka lahko išče vsebino v več nabiralnikih v svoji organizaciji.</w:t>
      </w:r>
    </w:p>
    <w:p w14:paraId="6D60AB6B" w14:textId="77777777" w:rsidR="001A19E0" w:rsidRPr="009E4752" w:rsidRDefault="001A19E0" w:rsidP="00DC5AA1">
      <w:pPr>
        <w:pStyle w:val="ProductList-Body"/>
        <w:ind w:left="180"/>
      </w:pPr>
    </w:p>
    <w:p w14:paraId="3467D71C" w14:textId="77777777" w:rsidR="001A19E0" w:rsidRPr="009E4752" w:rsidRDefault="001A19E0" w:rsidP="00DC5AA1">
      <w:pPr>
        <w:pStyle w:val="ProductList-Body"/>
        <w:ind w:left="187"/>
      </w:pPr>
      <w:r w:rsidRPr="009E4752">
        <w:rPr>
          <w:b/>
          <w:color w:val="0072C6"/>
        </w:rPr>
        <w:t>Koledar</w:t>
      </w:r>
    </w:p>
    <w:p w14:paraId="294F5C1B" w14:textId="0EB42AC3" w:rsidR="001A19E0" w:rsidRPr="009E4752" w:rsidRDefault="001A19E0" w:rsidP="00DC5AA1">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DC5AA1">
      <w:pPr>
        <w:pStyle w:val="ProductList-Body"/>
        <w:ind w:left="180"/>
      </w:pPr>
    </w:p>
    <w:p w14:paraId="12646D9A" w14:textId="77777777" w:rsidR="001A19E0" w:rsidRPr="009E4752" w:rsidRDefault="001A19E0" w:rsidP="00DC5AA1">
      <w:pPr>
        <w:pStyle w:val="ProductList-Body"/>
        <w:ind w:left="187"/>
      </w:pPr>
      <w:r w:rsidRPr="009E4752">
        <w:rPr>
          <w:b/>
          <w:color w:val="0072C6"/>
        </w:rPr>
        <w:t>Stiki</w:t>
      </w:r>
    </w:p>
    <w:p w14:paraId="648D4163" w14:textId="31CD581B" w:rsidR="001A19E0" w:rsidRPr="009E4752" w:rsidRDefault="001A19E0" w:rsidP="00DC5AA1">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DC5AA1">
      <w:pPr>
        <w:pStyle w:val="ProductList-Body"/>
      </w:pPr>
    </w:p>
    <w:p w14:paraId="6B6C75C8" w14:textId="47017AF8" w:rsidR="00DC0A1F" w:rsidRPr="009E4752" w:rsidRDefault="00DC0A1F" w:rsidP="00DC5AA1">
      <w:pPr>
        <w:pStyle w:val="ProductList-Body"/>
      </w:pPr>
      <w:r w:rsidRPr="009E4752">
        <w:rPr>
          <w:b/>
          <w:color w:val="00188F"/>
        </w:rPr>
        <w:t>Osnovne funkcije storitev Office 365 – Arhiviranje Exchange Online</w:t>
      </w:r>
    </w:p>
    <w:p w14:paraId="3AEF57B1" w14:textId="74F0184E" w:rsidR="00DC0A1F" w:rsidRPr="009E4752" w:rsidRDefault="00DC0A1F" w:rsidP="00DC5AA1">
      <w:pPr>
        <w:pStyle w:val="ProductList-Body"/>
      </w:pPr>
      <w:r w:rsidRPr="009E4752">
        <w:t xml:space="preserve">Arhiviranje 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2A148731" w14:textId="77777777" w:rsidR="000B0627" w:rsidRPr="009E4752" w:rsidRDefault="000B0627" w:rsidP="00DC5AA1">
      <w:pPr>
        <w:pStyle w:val="ProductList-Body"/>
      </w:pPr>
    </w:p>
    <w:p w14:paraId="40C43371" w14:textId="77777777" w:rsidR="00ED50E6" w:rsidRPr="009E4752" w:rsidRDefault="001A19E0" w:rsidP="00DC5AA1">
      <w:pPr>
        <w:pStyle w:val="ProductList-Body"/>
        <w:ind w:left="187"/>
      </w:pPr>
      <w:r w:rsidRPr="009E4752">
        <w:rPr>
          <w:b/>
          <w:color w:val="0072C6"/>
        </w:rPr>
        <w:t>Shranjevanje</w:t>
      </w:r>
    </w:p>
    <w:p w14:paraId="20F27813" w14:textId="6672FFAE" w:rsidR="00ED50E6" w:rsidRPr="009E4752" w:rsidRDefault="001A19E0" w:rsidP="00DC5AA1">
      <w:pPr>
        <w:pStyle w:val="ProductList-Body"/>
        <w:ind w:left="180"/>
      </w:pPr>
      <w:r w:rsidRPr="009E4752">
        <w:t>Stranka lahko končnemu uporabniku omogoči shranjevanje e-poštnih sporočil.</w:t>
      </w:r>
    </w:p>
    <w:p w14:paraId="0586DAE4" w14:textId="77777777" w:rsidR="00ED50E6" w:rsidRPr="009E4752" w:rsidRDefault="001A19E0" w:rsidP="00DC5AA1">
      <w:pPr>
        <w:pStyle w:val="ProductList-Body"/>
        <w:ind w:left="187"/>
      </w:pPr>
      <w:r w:rsidRPr="009E4752">
        <w:rPr>
          <w:b/>
          <w:color w:val="0072C6"/>
        </w:rPr>
        <w:t>Pravilniki o hranjenju</w:t>
      </w:r>
    </w:p>
    <w:p w14:paraId="7CDB87D7" w14:textId="21882356" w:rsidR="001A19E0" w:rsidRPr="009E4752" w:rsidRDefault="001A19E0" w:rsidP="00DC5AA1">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5CAE50AA" w14:textId="77777777" w:rsidR="001B038F" w:rsidRDefault="001B038F" w:rsidP="001B038F">
      <w:pPr>
        <w:pStyle w:val="ProductList-ClauseHeading"/>
      </w:pPr>
      <w:r>
        <w:t>Pametni telefoni in tablični računalniki</w:t>
      </w:r>
    </w:p>
    <w:p w14:paraId="1375B4CB" w14:textId="5F81BD3F" w:rsidR="00EB0904" w:rsidRDefault="001B038F" w:rsidP="001B038F">
      <w:pPr>
        <w:pStyle w:val="ProductList-Body"/>
        <w:tabs>
          <w:tab w:val="clear" w:pos="158"/>
          <w:tab w:val="left" w:pos="270"/>
        </w:tabs>
      </w:pPr>
      <w:r>
        <w:t>Vsak uporabnik, ki mu stranka dodeli uporabniško licenco SL za Exchange Online, lahko (i) Microsoft Outlook za mobilne naprave uporablja za komercialne namene in (ii) se s svojim organizacijskim ID-jem vpiše v Microsoft Outlook v največ petih pametnih telefonih in petih tabličnih računalnikih.</w:t>
      </w:r>
    </w:p>
    <w:p w14:paraId="0F460A6F" w14:textId="77777777" w:rsidR="001B038F" w:rsidRDefault="001B038F" w:rsidP="001B038F">
      <w:pPr>
        <w:pStyle w:val="ProductList-Body"/>
        <w:tabs>
          <w:tab w:val="clear" w:pos="158"/>
          <w:tab w:val="left" w:pos="270"/>
        </w:tabs>
        <w:rPr>
          <w:b/>
          <w:color w:val="00188F"/>
        </w:rPr>
      </w:pPr>
    </w:p>
    <w:p w14:paraId="6F4D5951" w14:textId="4CEBF729"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58"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3470D19B" w14:textId="77777777" w:rsidR="00ED386F" w:rsidRPr="00017A5A" w:rsidRDefault="00ED386F" w:rsidP="00ED386F">
      <w:pPr>
        <w:pStyle w:val="ProductList-Body"/>
        <w:tabs>
          <w:tab w:val="clear" w:pos="158"/>
          <w:tab w:val="left" w:pos="180"/>
        </w:tabs>
        <w:rPr>
          <w:b/>
          <w:color w:val="00188F"/>
        </w:rPr>
      </w:pPr>
      <w:r>
        <w:rPr>
          <w:b/>
          <w:color w:val="00188F"/>
        </w:rPr>
        <w:t>Licenca na napravo za Office 365 Data Loss Prevention</w:t>
      </w:r>
    </w:p>
    <w:p w14:paraId="6725EF9D" w14:textId="77777777" w:rsidR="00ED386F" w:rsidRDefault="00ED386F" w:rsidP="00ED386F">
      <w:pPr>
        <w:pStyle w:val="ProductList-Body"/>
      </w:pPr>
      <w:r>
        <w:t>Če ima stranka licenco za Office 365 Data Loss Prevention za napravo, imajo vsi uporabniki licencirane naprave licenco za uporabo spletne storitve.</w:t>
      </w:r>
      <w:bookmarkStart w:id="192" w:name="_Hlk486589626"/>
    </w:p>
    <w:bookmarkEnd w:id="192"/>
    <w:p w14:paraId="13187122" w14:textId="78B99F8C"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93" w:name="_Toc423959249"/>
      <w:r w:rsidRPr="00CD04F8">
        <w:rPr>
          <w:b/>
          <w:color w:val="00188F"/>
        </w:rPr>
        <w:t>Pogodba o ravni storitve</w:t>
      </w:r>
      <w:bookmarkEnd w:id="193"/>
    </w:p>
    <w:p w14:paraId="3E0D85F8" w14:textId="77777777" w:rsidR="00700211" w:rsidRDefault="00700211" w:rsidP="00700211">
      <w:pPr>
        <w:pStyle w:val="ProductList-Body"/>
        <w:tabs>
          <w:tab w:val="clear" w:pos="158"/>
          <w:tab w:val="left" w:pos="180"/>
        </w:tabs>
      </w:pPr>
      <w:bookmarkStart w:id="194" w:name="Office365Applications"/>
      <w:r>
        <w:t>Za Office 365 Advanced Threat Protection ali Office 365 Threat Intelligence ni pogodbe o ravni storitve.</w:t>
      </w:r>
    </w:p>
    <w:bookmarkStart w:id="195" w:name="O365Applications"/>
    <w:bookmarkEnd w:id="194"/>
    <w:p w14:paraId="286C318A"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C34E38E" w14:textId="713363DE" w:rsidR="00472F21" w:rsidRPr="00425EE9" w:rsidRDefault="00472F21" w:rsidP="00472F21">
      <w:pPr>
        <w:pStyle w:val="ProductList-Offering2Heading"/>
        <w:outlineLvl w:val="2"/>
        <w:rPr>
          <w:lang w:val="pl-PL"/>
        </w:rPr>
      </w:pPr>
      <w:r w:rsidRPr="00425EE9">
        <w:rPr>
          <w:lang w:val="pl-PL"/>
        </w:rPr>
        <w:tab/>
      </w:r>
      <w:bookmarkStart w:id="196" w:name="_Toc524436948"/>
      <w:bookmarkStart w:id="197" w:name="_Toc523239320"/>
      <w:bookmarkStart w:id="198" w:name="_Toc23256158"/>
      <w:r w:rsidRPr="00425EE9">
        <w:rPr>
          <w:lang w:val="pl-PL"/>
        </w:rPr>
        <w:t>Programi storitve Office 365</w:t>
      </w:r>
      <w:bookmarkEnd w:id="195"/>
      <w:bookmarkEnd w:id="196"/>
      <w:bookmarkEnd w:id="197"/>
      <w:bookmarkEnd w:id="198"/>
    </w:p>
    <w:p w14:paraId="440AB858" w14:textId="77777777" w:rsidR="00472F21" w:rsidRDefault="00472F21" w:rsidP="00472F21">
      <w:pPr>
        <w:pStyle w:val="ProductList-Offering1"/>
        <w:sectPr w:rsidR="00472F21" w:rsidSect="00E275D6">
          <w:type w:val="continuous"/>
          <w:pgSz w:w="12240" w:h="15840"/>
          <w:pgMar w:top="1440" w:right="720" w:bottom="1440" w:left="720" w:header="720" w:footer="720" w:gutter="0"/>
          <w:cols w:space="720"/>
          <w:titlePg/>
          <w:docGrid w:linePitch="360"/>
        </w:sectPr>
      </w:pPr>
    </w:p>
    <w:p w14:paraId="6A4EE840"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Business</w:t>
      </w:r>
    </w:p>
    <w:p w14:paraId="7030C8BF"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ProPlus</w:t>
      </w:r>
    </w:p>
    <w:p w14:paraId="1A923E00"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Visio Online (paketa 1 in 2)</w:t>
      </w:r>
    </w:p>
    <w:p w14:paraId="77614E27" w14:textId="77777777" w:rsidR="00472F21" w:rsidRDefault="00472F21" w:rsidP="00472F21">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6B002B4C" w14:textId="77777777" w:rsidR="00472F21" w:rsidRPr="000A5E8A" w:rsidRDefault="00472F21" w:rsidP="00472F21">
      <w:pPr>
        <w:pStyle w:val="ProductList-Body"/>
        <w:pBdr>
          <w:top w:val="single" w:sz="4" w:space="1" w:color="BFBFBF" w:themeColor="background1" w:themeShade="BF"/>
        </w:pBdr>
        <w:rPr>
          <w:b/>
          <w:color w:val="000000" w:themeColor="text1"/>
          <w:sz w:val="8"/>
          <w:szCs w:val="8"/>
        </w:rPr>
      </w:pPr>
    </w:p>
    <w:p w14:paraId="0089E9A4" w14:textId="77777777" w:rsidR="00472F21" w:rsidRPr="00123E7D" w:rsidRDefault="00472F21" w:rsidP="00472F21">
      <w:pPr>
        <w:pStyle w:val="ProductList-Body"/>
        <w:rPr>
          <w:b/>
          <w:color w:val="00188F"/>
        </w:rPr>
      </w:pPr>
      <w:r>
        <w:rPr>
          <w:b/>
          <w:color w:val="00188F"/>
        </w:rPr>
        <w:t>Pogodba o ravni storitve</w:t>
      </w:r>
    </w:p>
    <w:p w14:paraId="45D4E2C3" w14:textId="77777777" w:rsidR="00472F21" w:rsidRDefault="00472F21" w:rsidP="00472F21">
      <w:pPr>
        <w:pStyle w:val="ProductList-Body"/>
      </w:pPr>
      <w:r>
        <w:t>Za Visio Online ni pogodbe o ravni storitve.</w:t>
      </w:r>
    </w:p>
    <w:p w14:paraId="130C36CC" w14:textId="77777777" w:rsidR="00472F21" w:rsidRPr="00123E7D" w:rsidRDefault="00472F21" w:rsidP="00472F21">
      <w:pPr>
        <w:pStyle w:val="ProductList-Body"/>
      </w:pPr>
    </w:p>
    <w:p w14:paraId="569EFAE3" w14:textId="77777777" w:rsidR="00472F21" w:rsidRPr="00123E7D" w:rsidRDefault="00472F21" w:rsidP="00472F21">
      <w:pPr>
        <w:pStyle w:val="ProductList-Body"/>
        <w:keepNext/>
        <w:tabs>
          <w:tab w:val="clear" w:pos="158"/>
          <w:tab w:val="left" w:pos="180"/>
        </w:tabs>
        <w:rPr>
          <w:b/>
          <w:color w:val="00188F"/>
        </w:rPr>
      </w:pPr>
      <w:r>
        <w:rPr>
          <w:b/>
          <w:color w:val="00188F"/>
        </w:rPr>
        <w:t xml:space="preserve">Pravice do namestitve in uporabe </w:t>
      </w:r>
    </w:p>
    <w:p w14:paraId="2C0BBAF2" w14:textId="77777777" w:rsidR="00472F21" w:rsidRDefault="00472F21" w:rsidP="00472F21">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590F9FA4" w14:textId="77777777" w:rsidR="00472F21" w:rsidRPr="008B7BEB" w:rsidRDefault="00472F21" w:rsidP="00DC4F85">
      <w:pPr>
        <w:pStyle w:val="ProductList-Body"/>
        <w:numPr>
          <w:ilvl w:val="0"/>
          <w:numId w:val="9"/>
        </w:numPr>
        <w:ind w:left="450" w:hanging="270"/>
        <w:rPr>
          <w:spacing w:val="-4"/>
        </w:rPr>
      </w:pPr>
      <w:r w:rsidRPr="008B7BEB">
        <w:rPr>
          <w:spacing w:val="-4"/>
        </w:rPr>
        <w:t>lahko programsko opremo, zagotovljeno z licenco SL, aktivirajo v največ petih hkratnih okoljih operacijskega sistema za lokalno ali oddaljeno uporabo;</w:t>
      </w:r>
    </w:p>
    <w:p w14:paraId="08929952" w14:textId="77777777" w:rsidR="0066651F" w:rsidRPr="00E464DF" w:rsidRDefault="0066651F" w:rsidP="00DC4F85">
      <w:pPr>
        <w:pStyle w:val="ProductList-Body"/>
        <w:numPr>
          <w:ilvl w:val="0"/>
          <w:numId w:val="9"/>
        </w:numPr>
        <w:ind w:left="450" w:hanging="270"/>
      </w:pPr>
      <w:r>
        <w:t xml:space="preserve">lahko tudi namestijo in uporabljajo programsko opremo z aktiviranjem računalnikov v skupni rabi v napravi v skupni rabi, v omrežnem strežniku ali v storitvah Microsoft Azure oziroma s partnerjem za večnajemniško gostovanje, ki izpolnjuje pogoje. Seznam partnerjev za večnajemniško gostovanje, ki izpolnjujejo pogoje, in dodatne zahteve za uvajanje so na voljo tukaj: </w:t>
      </w:r>
      <w:hyperlink r:id="rId59" w:history="1">
        <w:r>
          <w:rPr>
            <w:rStyle w:val="Hyperlink"/>
          </w:rPr>
          <w:t>www.office.com/sca</w:t>
        </w:r>
      </w:hyperlink>
      <w:r>
        <w:rPr>
          <w:color w:val="1F497D"/>
        </w:rPr>
        <w:t xml:space="preserve">. </w:t>
      </w:r>
      <w:r>
        <w:t>Ta določba za aktiviranje računalnikov velja samo za stranke, ki majo licenco za Office 365 Business, če se Office 365 Business licencira kot komponenta storitev Microsoft 365 Business; in</w:t>
      </w:r>
    </w:p>
    <w:p w14:paraId="20C319EB" w14:textId="77777777" w:rsidR="00472F21" w:rsidRPr="008958E4" w:rsidRDefault="00472F21" w:rsidP="00DC4F85">
      <w:pPr>
        <w:pStyle w:val="ProductList-Body"/>
        <w:numPr>
          <w:ilvl w:val="0"/>
          <w:numId w:val="9"/>
        </w:numPr>
        <w:ind w:left="450" w:hanging="270"/>
        <w:rPr>
          <w:b/>
        </w:rPr>
      </w:pPr>
      <w:r>
        <w:t>morajo v vsaki napravi, v katero je uporabnik namestil programsko opremo, vsaj enkrat vsakih 30 dni vzpostaviti povezavo z internetom, sicer programska oprema morda ne bo pravilno delovala.</w:t>
      </w:r>
    </w:p>
    <w:p w14:paraId="77C616C6" w14:textId="77777777" w:rsidR="00472F21" w:rsidRPr="00F40FD0" w:rsidRDefault="00472F21" w:rsidP="00DC4F85">
      <w:pPr>
        <w:pStyle w:val="ProductList-Body"/>
        <w:numPr>
          <w:ilvl w:val="0"/>
          <w:numId w:val="9"/>
        </w:numPr>
        <w:ind w:left="450" w:hanging="270"/>
      </w:pPr>
      <w:r>
        <w:t>lahko z internetom povezane spletne storitve uporabljajo v okviru ProPlus. Poleg tega in če to dovoli stranka, se lahko uporabniki odločijo za izbiro povezanih storitev, za katere veljajo drugi pogoji uporabe poleg teh PSS in za katere je Microsoft upravljavec podatkov, kot je določeno v dokumentaciji izdelka.</w:t>
      </w:r>
    </w:p>
    <w:p w14:paraId="056491EF" w14:textId="77777777" w:rsidR="00472F21" w:rsidRPr="00FF3FF1" w:rsidRDefault="00472F21" w:rsidP="00472F21">
      <w:pPr>
        <w:pStyle w:val="ProductList-Body"/>
        <w:spacing w:before="40"/>
      </w:pPr>
    </w:p>
    <w:p w14:paraId="5A1F086E" w14:textId="77777777" w:rsidR="001B038F" w:rsidRDefault="001B038F" w:rsidP="001B038F">
      <w:pPr>
        <w:pStyle w:val="ProductList-ClauseHeading"/>
      </w:pPr>
      <w:r>
        <w:lastRenderedPageBreak/>
        <w:t>Pametni telefoni in tablični računalniki</w:t>
      </w:r>
    </w:p>
    <w:p w14:paraId="59FFA0E2" w14:textId="09F60F0B" w:rsidR="00472F21" w:rsidRPr="008B7BEB" w:rsidRDefault="001B038F" w:rsidP="001B038F">
      <w:pPr>
        <w:pStyle w:val="ProductList-Body"/>
        <w:rPr>
          <w:spacing w:val="-2"/>
        </w:rPr>
      </w:pPr>
      <w:r>
        <w:t xml:space="preserve">Vsak uporabnik, ki mu stranka dodeli uporabniško licenco SL za </w:t>
      </w:r>
      <w:r w:rsidR="00174968" w:rsidRPr="00215CC3">
        <w:t>Office 365 Business o</w:t>
      </w:r>
      <w:r w:rsidR="00174968">
        <w:t>r</w:t>
      </w:r>
      <w:r w:rsidR="00174968" w:rsidRPr="00215CC3">
        <w:t xml:space="preserve"> Office 365 ProPlus</w:t>
      </w:r>
      <w:r>
        <w:t xml:space="preserve">, lahko (i) Microsoft </w:t>
      </w:r>
      <w:r w:rsidR="001C4713" w:rsidRPr="00215CC3">
        <w:t>Office</w:t>
      </w:r>
      <w:r>
        <w:t xml:space="preserve"> za mobilne naprave uporablja za komercialne namene in (ii) se s svojim organizacijskim ID-jem vpiše v Microsoft </w:t>
      </w:r>
      <w:r w:rsidR="001C4713" w:rsidRPr="00215CC3">
        <w:t>Office</w:t>
      </w:r>
      <w:r>
        <w:t xml:space="preserve"> v največ petih pametnih telefonih in petih tabličnih računalnikih</w:t>
      </w:r>
      <w:r w:rsidR="00472F21" w:rsidRPr="008B7BEB">
        <w:rPr>
          <w:spacing w:val="-2"/>
        </w:rPr>
        <w:t>.</w:t>
      </w:r>
    </w:p>
    <w:p w14:paraId="3ECBECEC" w14:textId="77777777" w:rsidR="00472F21" w:rsidRDefault="00472F21" w:rsidP="00472F21">
      <w:pPr>
        <w:pStyle w:val="ProductList-Body"/>
      </w:pPr>
    </w:p>
    <w:p w14:paraId="304CE603" w14:textId="77777777" w:rsidR="00472F21" w:rsidRPr="00974EAE" w:rsidRDefault="00472F21" w:rsidP="00472F21">
      <w:pPr>
        <w:pStyle w:val="ProductList-Body"/>
        <w:rPr>
          <w:b/>
          <w:color w:val="00188F"/>
        </w:rPr>
      </w:pPr>
      <w:r>
        <w:rPr>
          <w:b/>
          <w:color w:val="00188F"/>
        </w:rPr>
        <w:t>Spodnji pogoji veljajo samo za Office 365 ProPlus</w:t>
      </w:r>
    </w:p>
    <w:p w14:paraId="1120D77C" w14:textId="77777777" w:rsidR="00472F21" w:rsidRPr="00FC409E" w:rsidRDefault="00472F21" w:rsidP="00472F21">
      <w:pPr>
        <w:pStyle w:val="ProductList-Body"/>
        <w:ind w:left="180"/>
        <w:rPr>
          <w:b/>
          <w:color w:val="0072C6"/>
        </w:rPr>
      </w:pPr>
      <w:r>
        <w:rPr>
          <w:b/>
          <w:color w:val="0072C6"/>
        </w:rPr>
        <w:t>Komercialna uporaba zbirke Office Home &amp; Student 2013 RT</w:t>
      </w:r>
    </w:p>
    <w:p w14:paraId="33F77415" w14:textId="77777777" w:rsidR="00472F21" w:rsidRDefault="00472F21" w:rsidP="00472F21">
      <w:pPr>
        <w:pStyle w:val="ProductList-Body"/>
        <w:ind w:left="180"/>
      </w:pPr>
      <w:r>
        <w:t>Omejitev komercialne uporabe za Office Home &amp; Student 2013 RT je umaknjena za vsako uporabniško licenco SL za Office 365 ProPlus. Razen kot je določeno v tem razdelku, veljajo pogoji, ki jih dobite z licenco za Office Home &amp; Student 2013 RT.</w:t>
      </w:r>
    </w:p>
    <w:p w14:paraId="372D20C5" w14:textId="77777777" w:rsidR="00472F21" w:rsidRDefault="00472F21" w:rsidP="00472F21">
      <w:pPr>
        <w:pStyle w:val="ProductList-Body"/>
        <w:ind w:left="180"/>
      </w:pPr>
    </w:p>
    <w:p w14:paraId="77D6F35E" w14:textId="77777777" w:rsidR="00123E2A" w:rsidRPr="00FC409E" w:rsidRDefault="00123E2A" w:rsidP="00123E2A">
      <w:pPr>
        <w:pStyle w:val="ProductList-Body"/>
        <w:ind w:left="180"/>
        <w:rPr>
          <w:b/>
          <w:color w:val="0072C6"/>
        </w:rPr>
      </w:pPr>
      <w:r>
        <w:rPr>
          <w:b/>
          <w:color w:val="0072C6"/>
        </w:rPr>
        <w:t>Office Online Server</w:t>
      </w:r>
    </w:p>
    <w:p w14:paraId="48161A07" w14:textId="5FB9D695" w:rsidR="00472F21" w:rsidRPr="00003503" w:rsidRDefault="00123E2A" w:rsidP="00123E2A">
      <w:pPr>
        <w:pStyle w:val="ProductList-Body"/>
        <w:ind w:left="180"/>
      </w:pPr>
      <w:r>
        <w:t xml:space="preserve">Stranka lahko za vsako naročnino na Office 365 ProPlus namesti poljubno število izvodov strežnika Office Online Server v poljubnem strežniku, namenjenem samo strankini uporabi. </w:t>
      </w:r>
      <w:bookmarkStart w:id="199" w:name="_Hlk19132461"/>
      <w:r>
        <w:t xml:space="preserve">Za vsaki namenski strežnik, ki ga upravlja entiteta, ki ni stranka ali eno od njenih lastniško povezanih podjetij, ali je pod njenim nadzorom, velja klavzula »Zunanje izvajanje upravljanja programske opreme« v </w:t>
      </w:r>
      <w:hyperlink r:id="rId60" w:history="1">
        <w:r>
          <w:rPr>
            <w:rStyle w:val="Hyperlink"/>
          </w:rPr>
          <w:t>pogojih za izdelke</w:t>
        </w:r>
      </w:hyperlink>
      <w:r>
        <w:t xml:space="preserve">. </w:t>
      </w:r>
      <w:bookmarkEnd w:id="199"/>
      <w:r>
        <w:t>Programsko opremo Office Online Server lahko uporablja vsak uporabnik storitve Office 365 ProPlus. To določilo ne velja za stranke, ki licenco za ta izdelek pridobijo v okviru pogodbe Microsoft Online Subscription Agreement, Microsoft Cloud Agreement ali druge Microsoftove pogodbe, ki zajema samo spletne storitve</w:t>
      </w:r>
      <w:r w:rsidR="00472F21">
        <w:t>.</w:t>
      </w:r>
    </w:p>
    <w:p w14:paraId="59B53D12" w14:textId="77777777" w:rsidR="00982C4A" w:rsidRPr="00903BB7" w:rsidRDefault="007D25CC"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74B9D730" w14:textId="77777777" w:rsidR="00385DA7" w:rsidRDefault="00976EB6" w:rsidP="00385DA7">
      <w:pPr>
        <w:pStyle w:val="ProductList-Offering2Heading"/>
        <w:keepNext/>
        <w:outlineLvl w:val="2"/>
      </w:pPr>
      <w:r w:rsidRPr="0075793C">
        <w:rPr>
          <w:lang w:val="sl-SI"/>
        </w:rPr>
        <w:tab/>
      </w:r>
      <w:bookmarkStart w:id="200" w:name="_Toc6563831"/>
      <w:bookmarkStart w:id="201" w:name="_Toc8395043"/>
      <w:bookmarkStart w:id="202" w:name="Officefortheweb"/>
      <w:bookmarkStart w:id="203" w:name="_Toc13858383"/>
      <w:bookmarkStart w:id="204" w:name="_Toc23256159"/>
      <w:r w:rsidR="00385DA7">
        <w:t xml:space="preserve">Office </w:t>
      </w:r>
      <w:bookmarkEnd w:id="200"/>
      <w:bookmarkEnd w:id="201"/>
      <w:r w:rsidR="00385DA7">
        <w:t>za splet</w:t>
      </w:r>
      <w:bookmarkEnd w:id="202"/>
      <w:bookmarkEnd w:id="203"/>
      <w:bookmarkEnd w:id="204"/>
    </w:p>
    <w:p w14:paraId="18814E97" w14:textId="77777777" w:rsidR="00385DA7" w:rsidRPr="001A19E0" w:rsidRDefault="00385DA7" w:rsidP="00385DA7">
      <w:pPr>
        <w:pStyle w:val="ProductList-Body"/>
        <w:keepNext/>
        <w:rPr>
          <w:b/>
          <w:color w:val="00188F"/>
        </w:rPr>
      </w:pPr>
      <w:r>
        <w:rPr>
          <w:b/>
          <w:color w:val="00188F"/>
        </w:rPr>
        <w:t>Osnovne funkcije storitev Office 365</w:t>
      </w:r>
    </w:p>
    <w:p w14:paraId="33B0BDF7" w14:textId="77777777" w:rsidR="00385DA7" w:rsidRDefault="00385DA7" w:rsidP="00385DA7">
      <w:pPr>
        <w:pStyle w:val="ProductList-Body"/>
      </w:pPr>
      <w:r>
        <w:t xml:space="preserve">Office za splet ali nadomestna storitev zagotavlja te zmogljivosti </w:t>
      </w:r>
      <w:hyperlink w:anchor="Osnovne funkcije storitev Office 365" w:tooltip="Osnovne funkcije" w:history="1">
        <w:r>
          <w:rPr>
            <w:rStyle w:val="Hyperlink"/>
          </w:rPr>
          <w:t>osnovnih funkcij</w:t>
        </w:r>
      </w:hyperlink>
      <w:r>
        <w:t>:</w:t>
      </w:r>
    </w:p>
    <w:p w14:paraId="37307BEA" w14:textId="7EBF79A6" w:rsidR="00976EB6" w:rsidRDefault="00385DA7" w:rsidP="00385DA7">
      <w:pPr>
        <w:pStyle w:val="ProductList-Body"/>
      </w:pPr>
      <w:r>
        <w:t>Končni uporabnik lahko ustvari, si ogleda in uredi dokumente v Microsoft Wordovih, Excelovih, PowerPointovih in OneNotovih vrstah datotek, ki jih podpira storitev Office za splet ali nadomestna storitev.</w:t>
      </w:r>
    </w:p>
    <w:p w14:paraId="12AAC28E" w14:textId="77777777" w:rsidR="00385DA7" w:rsidRPr="009E4752" w:rsidRDefault="00385DA7" w:rsidP="00385DA7">
      <w:pPr>
        <w:pStyle w:val="ProductList-Body"/>
      </w:pPr>
    </w:p>
    <w:p w14:paraId="3497B3F5" w14:textId="77777777" w:rsidR="00385DA7" w:rsidRPr="00017A5A" w:rsidRDefault="00385DA7" w:rsidP="00385DA7">
      <w:pPr>
        <w:pStyle w:val="ProductList-Body"/>
        <w:tabs>
          <w:tab w:val="clear" w:pos="158"/>
          <w:tab w:val="left" w:pos="180"/>
        </w:tabs>
        <w:rPr>
          <w:b/>
          <w:color w:val="00188F"/>
        </w:rPr>
      </w:pPr>
      <w:r>
        <w:rPr>
          <w:b/>
          <w:color w:val="00188F"/>
        </w:rPr>
        <w:t>Zunanji uporabniki</w:t>
      </w:r>
    </w:p>
    <w:p w14:paraId="3A38EAD8" w14:textId="034ABF74" w:rsidR="00976EB6" w:rsidRPr="009E4752" w:rsidRDefault="00385DA7" w:rsidP="00385DA7">
      <w:pPr>
        <w:pStyle w:val="ProductList-Body"/>
        <w:tabs>
          <w:tab w:val="clear" w:pos="158"/>
          <w:tab w:val="left" w:pos="180"/>
        </w:tabs>
      </w:pPr>
      <w:r>
        <w:t>Zunanji uporabniki, ki so v zbirke mest povabljeni prek funkcije Share-by-Mail, ne potrebujejo uporabniških licenc SL za Office za splet</w:t>
      </w:r>
      <w:r w:rsidR="00976EB6" w:rsidRPr="009E4752">
        <w:t>.</w:t>
      </w:r>
    </w:p>
    <w:p w14:paraId="18F4AF63" w14:textId="77777777" w:rsidR="00982C4A" w:rsidRPr="00903BB7" w:rsidRDefault="007D25CC"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205" w:name="_Toc23256160"/>
      <w:r w:rsidRPr="0075793C">
        <w:rPr>
          <w:lang w:val="sl-SI"/>
        </w:rPr>
        <w:t>OneDrive za podjetja</w:t>
      </w:r>
      <w:bookmarkEnd w:id="205"/>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7DF92641" w14:textId="77777777" w:rsidR="00982C4A" w:rsidRPr="00903BB7" w:rsidRDefault="007D25CC"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7AB4CF0" w14:textId="77777777" w:rsidR="00DB4F19" w:rsidRDefault="00DB4F19" w:rsidP="00DB4F19">
      <w:pPr>
        <w:pStyle w:val="ProductList-Offering2Heading"/>
        <w:outlineLvl w:val="2"/>
      </w:pPr>
      <w:r>
        <w:tab/>
      </w:r>
      <w:bookmarkStart w:id="206" w:name="_Toc6563833"/>
      <w:bookmarkStart w:id="207" w:name="_Toc21617054"/>
      <w:bookmarkStart w:id="208" w:name="_Toc23256161"/>
      <w:bookmarkStart w:id="209" w:name="ProjectOnline"/>
      <w:r>
        <w:t>Project</w:t>
      </w:r>
      <w:bookmarkEnd w:id="206"/>
      <w:bookmarkEnd w:id="207"/>
      <w:bookmarkEnd w:id="208"/>
    </w:p>
    <w:bookmarkEnd w:id="209"/>
    <w:p w14:paraId="71B361A2" w14:textId="77777777" w:rsidR="00DB4F19" w:rsidRDefault="00DB4F19" w:rsidP="00DB4F19">
      <w:pPr>
        <w:pStyle w:val="ProductList-Offering1"/>
        <w:sectPr w:rsidR="00DB4F19"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09B58AE0" w14:textId="77777777" w:rsidR="00DB4F19" w:rsidRDefault="00DB4F19" w:rsidP="00DB4F19">
      <w:pPr>
        <w:pStyle w:val="ProductList-Body"/>
        <w:rPr>
          <w:rFonts w:asciiTheme="majorHAnsi" w:hAnsiTheme="majorHAnsi"/>
          <w:sz w:val="16"/>
          <w:szCs w:val="16"/>
        </w:rPr>
      </w:pPr>
      <w:r>
        <w:rPr>
          <w:rFonts w:asciiTheme="majorHAnsi" w:hAnsiTheme="majorHAnsi"/>
          <w:sz w:val="16"/>
          <w:szCs w:val="16"/>
        </w:rPr>
        <w:t>Project Online Essentials</w:t>
      </w:r>
    </w:p>
    <w:p w14:paraId="149D7324" w14:textId="77777777" w:rsidR="00DB4F19" w:rsidRDefault="00DB4F19" w:rsidP="00DB4F19">
      <w:pPr>
        <w:pStyle w:val="ProductList-Body"/>
        <w:rPr>
          <w:rFonts w:asciiTheme="majorHAnsi" w:hAnsiTheme="majorHAnsi"/>
          <w:sz w:val="16"/>
          <w:szCs w:val="16"/>
        </w:rPr>
      </w:pPr>
      <w:r>
        <w:rPr>
          <w:rFonts w:asciiTheme="majorHAnsi" w:hAnsiTheme="majorHAnsi"/>
          <w:sz w:val="16"/>
          <w:szCs w:val="16"/>
        </w:rPr>
        <w:t>Project Plan 1</w:t>
      </w:r>
    </w:p>
    <w:p w14:paraId="7756F5A8" w14:textId="77777777" w:rsidR="00DB4F19" w:rsidRDefault="00DB4F19" w:rsidP="00DB4F19">
      <w:pPr>
        <w:pStyle w:val="ProductList-Body"/>
        <w:rPr>
          <w:rFonts w:asciiTheme="majorHAnsi" w:hAnsiTheme="majorHAnsi"/>
          <w:sz w:val="16"/>
          <w:szCs w:val="16"/>
        </w:rPr>
      </w:pPr>
      <w:r>
        <w:rPr>
          <w:rFonts w:asciiTheme="majorHAnsi" w:hAnsiTheme="majorHAnsi"/>
          <w:sz w:val="16"/>
          <w:szCs w:val="16"/>
        </w:rPr>
        <w:t>Project Plan 3</w:t>
      </w:r>
    </w:p>
    <w:p w14:paraId="5E1B161B" w14:textId="77777777" w:rsidR="00DB4F19" w:rsidRPr="00866323" w:rsidRDefault="00DB4F19" w:rsidP="00DB4F19">
      <w:pPr>
        <w:pStyle w:val="ProductList-Body"/>
        <w:rPr>
          <w:rFonts w:asciiTheme="majorHAnsi" w:hAnsiTheme="majorHAnsi"/>
          <w:sz w:val="16"/>
          <w:szCs w:val="16"/>
        </w:rPr>
      </w:pPr>
      <w:r>
        <w:rPr>
          <w:rFonts w:asciiTheme="majorHAnsi" w:hAnsiTheme="majorHAnsi"/>
          <w:sz w:val="16"/>
          <w:szCs w:val="16"/>
        </w:rPr>
        <w:t>Project Plan 5</w:t>
      </w:r>
    </w:p>
    <w:p w14:paraId="502BEF30" w14:textId="77777777" w:rsidR="00DB4F19" w:rsidRDefault="00DB4F19" w:rsidP="00DB4F19">
      <w:pPr>
        <w:pStyle w:val="ProductList-Offering2"/>
        <w:sectPr w:rsidR="00DB4F19" w:rsidSect="005B7124">
          <w:type w:val="continuous"/>
          <w:pgSz w:w="12240" w:h="15840"/>
          <w:pgMar w:top="1440" w:right="720" w:bottom="1440" w:left="720" w:header="720" w:footer="720" w:gutter="0"/>
          <w:cols w:num="2" w:space="720"/>
          <w:titlePg/>
          <w:docGrid w:linePitch="360"/>
        </w:sectPr>
      </w:pPr>
    </w:p>
    <w:p w14:paraId="4083D510" w14:textId="77777777" w:rsidR="00DB4F19" w:rsidRPr="000A5E8A" w:rsidRDefault="00DB4F19" w:rsidP="00DB4F19">
      <w:pPr>
        <w:pStyle w:val="ProductList-Body"/>
        <w:pBdr>
          <w:top w:val="single" w:sz="4" w:space="1" w:color="BFBFBF" w:themeColor="background1" w:themeShade="BF"/>
        </w:pBdr>
        <w:rPr>
          <w:b/>
          <w:color w:val="000000" w:themeColor="text1"/>
          <w:sz w:val="8"/>
          <w:szCs w:val="8"/>
        </w:rPr>
      </w:pPr>
    </w:p>
    <w:p w14:paraId="1C918B60" w14:textId="77777777" w:rsidR="00DB4F19" w:rsidRPr="005108F0" w:rsidRDefault="00DB4F19" w:rsidP="00DB4F19">
      <w:pPr>
        <w:pStyle w:val="ProductList-Body"/>
        <w:rPr>
          <w:b/>
          <w:color w:val="00188F"/>
        </w:rPr>
      </w:pPr>
      <w:r>
        <w:rPr>
          <w:b/>
          <w:color w:val="00188F"/>
        </w:rPr>
        <w:t>Pravice do namestitve in uporabe za program Project</w:t>
      </w:r>
    </w:p>
    <w:p w14:paraId="169C9D12" w14:textId="77777777" w:rsidR="00DB4F19" w:rsidRDefault="00DB4F19" w:rsidP="00DB4F19">
      <w:pPr>
        <w:pStyle w:val="ProductList-Body"/>
      </w:pPr>
      <w:r>
        <w:t>Vsak uporabnik, ki mu stranka dodeli uporabniško licenco SL za Project Plan 3 ali Plan 5, mora imeti Microsoftov račun, če želi uporabljati programsko opremo, zagotovljeno z naročnino. Ti uporabniki:</w:t>
      </w:r>
    </w:p>
    <w:p w14:paraId="1142820D" w14:textId="77777777" w:rsidR="00DB4F19" w:rsidRDefault="00DB4F19" w:rsidP="00DC4F85">
      <w:pPr>
        <w:pStyle w:val="ProductList-Body"/>
        <w:numPr>
          <w:ilvl w:val="0"/>
          <w:numId w:val="7"/>
        </w:numPr>
      </w:pPr>
      <w:r>
        <w:t>lahko programsko opremo, zagotovljeno z licenco SL, aktivirajo v največ petih hkratnih okoljih operacijskega sistema za lokalno ali oddaljeno uporabo;</w:t>
      </w:r>
    </w:p>
    <w:p w14:paraId="3F83DD47" w14:textId="77777777" w:rsidR="00DB4F19" w:rsidRDefault="00DB4F19" w:rsidP="00DC4F85">
      <w:pPr>
        <w:pStyle w:val="ProductList-Body"/>
        <w:numPr>
          <w:ilvl w:val="0"/>
          <w:numId w:val="7"/>
        </w:numPr>
      </w:pPr>
      <w:r>
        <w:t xml:space="preserve">lahko tudi namestijo in uporabljajo programsko opremo z aktiviranjem računalnikov v skupni rabi v napravi v skupni rabi, v omrežnem strežniku ali v storitvah Microsoft Azure oziroma s partnerjem za večnajemniško gostovanje, ki izpolnjuje pogoje. Seznam partnerjev za večnajemniško gostovanje, ki izpolnjujejo pogoje, in dodatne zahteve za uvajanje so na voljo na strani </w:t>
      </w:r>
      <w:hyperlink r:id="rId63" w:history="1">
        <w:r>
          <w:rPr>
            <w:rStyle w:val="Hyperlink"/>
          </w:rPr>
          <w:t>www.office.com/sca</w:t>
        </w:r>
      </w:hyperlink>
      <w:r>
        <w:t>; in</w:t>
      </w:r>
    </w:p>
    <w:p w14:paraId="40CCBB3E" w14:textId="77777777" w:rsidR="00DB4F19" w:rsidRDefault="00DB4F19" w:rsidP="00DC4F85">
      <w:pPr>
        <w:pStyle w:val="ProductList-Body"/>
        <w:numPr>
          <w:ilvl w:val="0"/>
          <w:numId w:val="7"/>
        </w:numPr>
      </w:pPr>
      <w:r>
        <w:t>morajo v vsaki napravi, v katero je uporabnik namestil programsko opremo, vsaj enkrat vsakih 30 dni vzpostaviti povezavo z internetom, sicer programska oprema morda ne bo pravilno delovala.</w:t>
      </w:r>
    </w:p>
    <w:p w14:paraId="09381A2F" w14:textId="77777777" w:rsidR="00DB4F19" w:rsidRDefault="00DB4F19" w:rsidP="00DB4F19">
      <w:pPr>
        <w:pStyle w:val="ProductList-Body"/>
        <w:rPr>
          <w:rFonts w:asciiTheme="majorHAnsi" w:hAnsiTheme="majorHAnsi"/>
          <w:sz w:val="16"/>
          <w:szCs w:val="16"/>
        </w:rPr>
      </w:pPr>
    </w:p>
    <w:p w14:paraId="48513CB0" w14:textId="77777777" w:rsidR="00DB4F19" w:rsidRPr="005108F0" w:rsidRDefault="00DB4F19" w:rsidP="00DB4F19">
      <w:pPr>
        <w:pStyle w:val="ProductList-Body"/>
        <w:rPr>
          <w:b/>
          <w:color w:val="00188F"/>
        </w:rPr>
      </w:pPr>
      <w:r>
        <w:rPr>
          <w:b/>
          <w:color w:val="00188F"/>
        </w:rPr>
        <w:t>Uporaba storitev SharePoint Online</w:t>
      </w:r>
    </w:p>
    <w:p w14:paraId="279CFA8B" w14:textId="6F920DF1" w:rsidR="00EB0904" w:rsidRDefault="00DB4F19" w:rsidP="00DB4F19">
      <w:pPr>
        <w:pStyle w:val="ProductList-Body"/>
        <w:keepNext/>
      </w:pPr>
      <w:r>
        <w:t>Pravice do funkcij storitev SharePoint Online, ki so na voljo z uporabniškimi licencami SL za Project Plan 3 ali Plan 5, so omejene na shranjevanje podatkov v podporo programu Project Online in dostop do njih</w:t>
      </w:r>
      <w:r w:rsidR="00EB0904">
        <w:t>.</w:t>
      </w:r>
    </w:p>
    <w:p w14:paraId="5A3D7BC8" w14:textId="77777777" w:rsidR="00982C4A" w:rsidRPr="00903BB7" w:rsidRDefault="007D25CC"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5AC115" w14:textId="77777777" w:rsidR="00472F21" w:rsidRDefault="00472F21" w:rsidP="00472F21">
      <w:pPr>
        <w:pStyle w:val="ProductList-Offering2Heading"/>
        <w:outlineLvl w:val="2"/>
      </w:pPr>
      <w:r>
        <w:lastRenderedPageBreak/>
        <w:tab/>
      </w:r>
      <w:bookmarkStart w:id="210" w:name="_Toc524436952"/>
      <w:bookmarkStart w:id="211" w:name="_Toc523239324"/>
      <w:bookmarkStart w:id="212" w:name="_Toc23256162"/>
      <w:r>
        <w:t>SharePoint Online</w:t>
      </w:r>
      <w:bookmarkEnd w:id="210"/>
      <w:bookmarkEnd w:id="211"/>
      <w:bookmarkEnd w:id="212"/>
    </w:p>
    <w:p w14:paraId="5BAE30B2" w14:textId="77777777" w:rsidR="00472F21" w:rsidRDefault="00472F21" w:rsidP="00472F21">
      <w:pPr>
        <w:pStyle w:val="ProductList-Offering1"/>
        <w:ind w:left="0"/>
        <w:sectPr w:rsidR="00472F21" w:rsidSect="00E275D6">
          <w:footerReference w:type="first" r:id="rId64"/>
          <w:type w:val="continuous"/>
          <w:pgSz w:w="12240" w:h="15840"/>
          <w:pgMar w:top="1440" w:right="720" w:bottom="1440" w:left="720" w:header="720" w:footer="720" w:gutter="0"/>
          <w:cols w:space="720"/>
          <w:titlePg/>
          <w:docGrid w:linePitch="360"/>
        </w:sectPr>
      </w:pPr>
    </w:p>
    <w:p w14:paraId="448F1659"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SharePoint Online (paketa 1 in 2)</w:t>
      </w:r>
    </w:p>
    <w:p w14:paraId="40592D92" w14:textId="77777777" w:rsidR="00472F21" w:rsidRPr="00866323" w:rsidRDefault="00472F21" w:rsidP="00472F21">
      <w:pPr>
        <w:pStyle w:val="ProductList-Body"/>
        <w:rPr>
          <w:rFonts w:asciiTheme="majorHAnsi" w:hAnsiTheme="majorHAnsi"/>
          <w:sz w:val="16"/>
          <w:szCs w:val="16"/>
        </w:rPr>
      </w:pPr>
      <w:r>
        <w:rPr>
          <w:rFonts w:asciiTheme="majorHAnsi" w:hAnsiTheme="majorHAnsi"/>
          <w:sz w:val="16"/>
          <w:szCs w:val="16"/>
        </w:rPr>
        <w:t>SharePoint Online K1</w:t>
      </w:r>
    </w:p>
    <w:p w14:paraId="383620B1" w14:textId="77777777" w:rsidR="00472F21" w:rsidRPr="00866323" w:rsidRDefault="00472F21" w:rsidP="00472F21">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0F90FA4C" w14:textId="77777777" w:rsidR="00472F21" w:rsidRDefault="00472F21" w:rsidP="00472F21">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176F41EE" w:rsidR="00D7478E" w:rsidRPr="009E4752" w:rsidRDefault="004B79A4" w:rsidP="00D7478E">
      <w:pPr>
        <w:pStyle w:val="ProductList-Body"/>
      </w:pPr>
      <w:r w:rsidRPr="009E4752">
        <w:t xml:space="preserve">SharePoint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7AE2B84F" w:rsidR="001A19E0" w:rsidRPr="009E4752" w:rsidRDefault="001A19E0" w:rsidP="006523C8">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C945A5">
        <w:t>K</w:t>
      </w:r>
      <w:r w:rsidRPr="009E4752">
        <w:t xml:space="preserve">,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3702B">
      <w:pPr>
        <w:pStyle w:val="ProductList-Body"/>
        <w:keepNext/>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bookmarkStart w:id="213" w:name="OtherOnlineServices"/>
    <w:p w14:paraId="03C27E5A"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AC6C5B8" w14:textId="77777777" w:rsidR="004A61F2" w:rsidRDefault="00061C68" w:rsidP="004A61F2">
      <w:pPr>
        <w:pStyle w:val="ProductList-Offering2Heading"/>
        <w:outlineLvl w:val="2"/>
      </w:pPr>
      <w:r w:rsidRPr="00DC7451">
        <w:rPr>
          <w:lang w:val="sl-SI"/>
        </w:rPr>
        <w:tab/>
      </w:r>
      <w:bookmarkStart w:id="214" w:name="Stream"/>
      <w:bookmarkStart w:id="215" w:name="_Toc528174085"/>
      <w:bookmarkStart w:id="216" w:name="_Toc8395047"/>
      <w:bookmarkStart w:id="217" w:name="_Toc6563835"/>
      <w:bookmarkStart w:id="218" w:name="_Toc8749048"/>
      <w:bookmarkStart w:id="219" w:name="_Toc23256163"/>
      <w:r w:rsidR="004A61F2">
        <w:t>Microsoft Stream</w:t>
      </w:r>
      <w:bookmarkEnd w:id="214"/>
      <w:bookmarkEnd w:id="215"/>
      <w:bookmarkEnd w:id="216"/>
      <w:bookmarkEnd w:id="217"/>
      <w:bookmarkEnd w:id="218"/>
      <w:bookmarkEnd w:id="219"/>
    </w:p>
    <w:p w14:paraId="069BCE7B" w14:textId="77777777" w:rsidR="004A61F2" w:rsidRDefault="004A61F2" w:rsidP="004A61F2">
      <w:pPr>
        <w:pStyle w:val="ProductList-Body"/>
        <w:keepNext/>
        <w:tabs>
          <w:tab w:val="clear" w:pos="158"/>
          <w:tab w:val="left" w:pos="360"/>
        </w:tabs>
        <w:rPr>
          <w:b/>
          <w:color w:val="00188F"/>
        </w:rPr>
      </w:pPr>
      <w:r>
        <w:rPr>
          <w:b/>
          <w:color w:val="00188F"/>
        </w:rPr>
        <w:t>Obvestila</w:t>
      </w:r>
    </w:p>
    <w:p w14:paraId="224D05B9" w14:textId="77777777" w:rsidR="004A61F2" w:rsidRDefault="004A61F2" w:rsidP="004A61F2">
      <w:pPr>
        <w:pStyle w:val="ProductList-Body"/>
      </w:pPr>
      <w:r>
        <w:t xml:space="preserve">Veljajo obvestila za </w:t>
      </w:r>
      <w:r>
        <w:rPr>
          <w:color w:val="000000" w:themeColor="text1"/>
        </w:rPr>
        <w:t xml:space="preserve">vizualni standard H.264/AVC, videostandard VC-1, vizualni standard MPEG-4 Part 2 in videostandard MPEG-2 </w:t>
      </w:r>
      <w:r>
        <w:t xml:space="preserve">v </w:t>
      </w:r>
      <w:hyperlink w:anchor="Dodatek 1" w:tooltip="Dodatek 1" w:history="1">
        <w:r>
          <w:rPr>
            <w:rStyle w:val="Hyperlink"/>
          </w:rPr>
          <w:t>dodatku 1</w:t>
        </w:r>
      </w:hyperlink>
      <w:r>
        <w:t>.</w:t>
      </w:r>
    </w:p>
    <w:p w14:paraId="7FE15728" w14:textId="77777777" w:rsidR="004A61F2" w:rsidRDefault="004A61F2" w:rsidP="004A61F2">
      <w:pPr>
        <w:pStyle w:val="ProductList-Body"/>
      </w:pPr>
    </w:p>
    <w:p w14:paraId="02D98848" w14:textId="77777777" w:rsidR="004A61F2" w:rsidRDefault="004A61F2" w:rsidP="004A61F2">
      <w:pPr>
        <w:pStyle w:val="ProductList-Body"/>
        <w:keepNext/>
        <w:tabs>
          <w:tab w:val="clear" w:pos="158"/>
          <w:tab w:val="left" w:pos="360"/>
        </w:tabs>
        <w:rPr>
          <w:b/>
          <w:color w:val="00188F"/>
        </w:rPr>
      </w:pPr>
      <w:r>
        <w:rPr>
          <w:b/>
          <w:color w:val="00188F"/>
        </w:rPr>
        <w:t>Stream Live Events</w:t>
      </w:r>
    </w:p>
    <w:p w14:paraId="6E4DD140" w14:textId="77777777" w:rsidR="004A61F2" w:rsidRDefault="004A61F2" w:rsidP="004A61F2">
      <w:pPr>
        <w:pStyle w:val="ProductList-Body"/>
      </w:pPr>
      <w:r>
        <w:t>Za Stream Live Events velja naslednje:</w:t>
      </w:r>
    </w:p>
    <w:p w14:paraId="3A616CB4" w14:textId="77777777" w:rsidR="004A61F2" w:rsidRDefault="004A61F2" w:rsidP="00DC4F85">
      <w:pPr>
        <w:pStyle w:val="ProductList-Bullet"/>
        <w:numPr>
          <w:ilvl w:val="0"/>
          <w:numId w:val="16"/>
        </w:numPr>
      </w:pPr>
      <w:r>
        <w:t>Dogodki v storitvi Stream Live Events ne smejo biti daljši od štirih (4) ur;</w:t>
      </w:r>
    </w:p>
    <w:p w14:paraId="469407E3" w14:textId="77777777" w:rsidR="004A61F2" w:rsidRDefault="004A61F2" w:rsidP="00DC4F85">
      <w:pPr>
        <w:pStyle w:val="ProductList-Bullet"/>
        <w:numPr>
          <w:ilvl w:val="0"/>
          <w:numId w:val="16"/>
        </w:numPr>
      </w:pPr>
      <w:r>
        <w:t>Število udeležencev dogodkov v storitvi Stream Live Events ne sme preseči 10.000; in</w:t>
      </w:r>
    </w:p>
    <w:p w14:paraId="144D6173" w14:textId="10BA5D44" w:rsidR="00061C68" w:rsidRDefault="004A61F2" w:rsidP="00DC4F85">
      <w:pPr>
        <w:pStyle w:val="ProductList-Bullet"/>
        <w:numPr>
          <w:ilvl w:val="0"/>
          <w:numId w:val="16"/>
        </w:numPr>
      </w:pPr>
      <w:r>
        <w:t>dogodki v storitvi Stream Live Events so omejeni na največ petnajst (15) na stranko v katerem koli trenutku.</w:t>
      </w:r>
    </w:p>
    <w:p w14:paraId="5775FC3D" w14:textId="77777777" w:rsidR="00982C4A" w:rsidRPr="00903BB7" w:rsidRDefault="007D25CC"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2EF9505" w14:textId="6B0D25DB" w:rsidR="008E1EAF" w:rsidRPr="0075793C" w:rsidRDefault="004B3528" w:rsidP="00061C68">
      <w:pPr>
        <w:pStyle w:val="ProductList-OfferingGroupHeading"/>
        <w:keepNext/>
        <w:rPr>
          <w:lang w:val="sl-SI"/>
        </w:rPr>
      </w:pPr>
      <w:bookmarkStart w:id="220" w:name="_Toc23256164"/>
      <w:r w:rsidRPr="0075793C">
        <w:rPr>
          <w:lang w:val="sl-SI"/>
        </w:rPr>
        <w:t>Druge spletne storitve</w:t>
      </w:r>
      <w:bookmarkEnd w:id="220"/>
    </w:p>
    <w:p w14:paraId="78FBF00B" w14:textId="77777777" w:rsidR="001F7477" w:rsidRPr="007B19C0" w:rsidRDefault="001F7477" w:rsidP="001F7477">
      <w:pPr>
        <w:pStyle w:val="ProductList-Offering2Heading"/>
        <w:keepNext/>
        <w:outlineLvl w:val="2"/>
        <w:rPr>
          <w:lang w:val="pl-PL"/>
        </w:rPr>
      </w:pPr>
      <w:bookmarkStart w:id="221" w:name="_Toc476476628"/>
      <w:bookmarkStart w:id="222" w:name="MicrosoftLearning"/>
      <w:bookmarkStart w:id="223" w:name="MicrosoftPowerBIPro"/>
      <w:bookmarkEnd w:id="213"/>
      <w:r w:rsidRPr="007B19C0">
        <w:rPr>
          <w:lang w:val="pl-PL"/>
        </w:rPr>
        <w:tab/>
      </w:r>
      <w:bookmarkStart w:id="224" w:name="_Toc3111583"/>
      <w:bookmarkStart w:id="225" w:name="_Toc794198"/>
      <w:bookmarkStart w:id="226" w:name="_Toc23256165"/>
      <w:bookmarkStart w:id="227" w:name="BingMaps"/>
      <w:r w:rsidRPr="007B19C0">
        <w:rPr>
          <w:lang w:val="pl-PL"/>
        </w:rPr>
        <w:t>Platforma Bing Maps Mobile Asset Management</w:t>
      </w:r>
      <w:bookmarkEnd w:id="224"/>
      <w:bookmarkEnd w:id="225"/>
      <w:bookmarkEnd w:id="226"/>
    </w:p>
    <w:bookmarkEnd w:id="227"/>
    <w:p w14:paraId="7434CE2E" w14:textId="77777777" w:rsidR="001F7477" w:rsidRPr="00931AE7" w:rsidRDefault="001F7477" w:rsidP="001F7477">
      <w:pPr>
        <w:pStyle w:val="ProductList-Body"/>
        <w:keepNext/>
      </w:pPr>
      <w:r>
        <w:rPr>
          <w:b/>
          <w:color w:val="00188F"/>
        </w:rPr>
        <w:t>Licence SL za storitve</w:t>
      </w:r>
    </w:p>
    <w:p w14:paraId="28D6A20A" w14:textId="77777777" w:rsidR="001F7477" w:rsidRPr="00931AE7" w:rsidRDefault="001F7477" w:rsidP="001F7477">
      <w:pPr>
        <w:pStyle w:val="ProductList-Body"/>
      </w:pPr>
      <w:r>
        <w:t xml:space="preserve">Za dostop do storitev prek platorme Bing Maps Mobile Asset Management je potrebna licenca SL za storitve. Licenco SL za storitve je treba kupiti z vsaj eno od teh upravičenih licenc Add-On SL za vsako sredstvo: </w:t>
      </w:r>
    </w:p>
    <w:p w14:paraId="4D131FB1" w14:textId="77777777" w:rsidR="001F7477" w:rsidRPr="00931AE7" w:rsidRDefault="001F7477" w:rsidP="00DC4F85">
      <w:pPr>
        <w:pStyle w:val="ProductList-Body"/>
        <w:numPr>
          <w:ilvl w:val="0"/>
          <w:numId w:val="9"/>
        </w:numPr>
        <w:spacing w:before="40"/>
      </w:pPr>
      <w:r>
        <w:t>dodatna licenca SL za Mobile Asset Management za Severno Ameriko (z usmerjanjem ali brez);</w:t>
      </w:r>
    </w:p>
    <w:p w14:paraId="71B39CC5" w14:textId="77777777" w:rsidR="001F7477" w:rsidRPr="00931AE7" w:rsidRDefault="001F7477" w:rsidP="00DC4F85">
      <w:pPr>
        <w:pStyle w:val="ProductList-Body"/>
        <w:numPr>
          <w:ilvl w:val="0"/>
          <w:numId w:val="9"/>
        </w:numPr>
        <w:spacing w:before="40"/>
      </w:pPr>
      <w:r>
        <w:t>dodatna licenca SL za Mobile Asset Management za Evropo (z usmerjanjem ali brez); ali</w:t>
      </w:r>
    </w:p>
    <w:p w14:paraId="129218BF" w14:textId="77777777" w:rsidR="001F7477" w:rsidRPr="00931AE7" w:rsidRDefault="001F7477" w:rsidP="00DC4F85">
      <w:pPr>
        <w:pStyle w:val="ProductList-Body"/>
        <w:numPr>
          <w:ilvl w:val="0"/>
          <w:numId w:val="9"/>
        </w:numPr>
        <w:spacing w:before="40"/>
      </w:pPr>
      <w:r>
        <w:t>dodatna licenca SL za Mobile Asset Management za preostali svet (z usmerjanjem ali brez).</w:t>
      </w:r>
    </w:p>
    <w:p w14:paraId="09CC0F83" w14:textId="77777777" w:rsidR="001F7477" w:rsidRPr="00931AE7" w:rsidRDefault="001F7477" w:rsidP="001F7477">
      <w:pPr>
        <w:pStyle w:val="ProductList-Body"/>
      </w:pPr>
    </w:p>
    <w:p w14:paraId="747BC9F0" w14:textId="77777777" w:rsidR="001F7477" w:rsidRPr="00931AE7" w:rsidRDefault="001F7477" w:rsidP="001F7477">
      <w:pPr>
        <w:pStyle w:val="ProductList-Body"/>
        <w:keepNext/>
      </w:pPr>
      <w:r>
        <w:rPr>
          <w:b/>
          <w:color w:val="00188F"/>
        </w:rPr>
        <w:t>Vmesniki API za Bing Maps</w:t>
      </w:r>
    </w:p>
    <w:p w14:paraId="0C488691" w14:textId="4B1C76B2" w:rsidR="001F7477" w:rsidRPr="00931AE7" w:rsidRDefault="001F7477" w:rsidP="001F7477">
      <w:pPr>
        <w:pStyle w:val="ProductList-Body"/>
      </w:pPr>
      <w:r w:rsidRPr="001A23F2">
        <w:t>Stranka z licenco za uporabo platforme Bing Maps Mobile Asset Management Platform lahko lahko vmesnike API za Bing Maps uporablja skladno s pogoji uporabe vmesnika API za platformo Microsoft Bing Maps in dokumentacijo za Bing Maps, vključno z morebitnimi pogoji, ki jih nadomestijo, na</w:t>
      </w:r>
      <w:r>
        <w:t xml:space="preserve"> </w:t>
      </w:r>
      <w:hyperlink r:id="rId65" w:history="1">
        <w:r>
          <w:rPr>
            <w:rStyle w:val="Hyperlink"/>
          </w:rPr>
          <w:t>https://aka.ms/bingmapsplatformapistou</w:t>
        </w:r>
      </w:hyperlink>
      <w:r>
        <w:t xml:space="preserve"> in </w:t>
      </w:r>
      <w:hyperlink r:id="rId66" w:history="1">
        <w:r>
          <w:rPr>
            <w:rStyle w:val="Hyperlink"/>
          </w:rPr>
          <w:t>https://aka.ms/bingmapsplatformsdks/</w:t>
        </w:r>
      </w:hyperlink>
      <w:r>
        <w:t>.</w:t>
      </w:r>
    </w:p>
    <w:p w14:paraId="555F20DF" w14:textId="77777777" w:rsidR="001F7477" w:rsidRPr="00931AE7" w:rsidRDefault="001F7477" w:rsidP="001F7477">
      <w:pPr>
        <w:pStyle w:val="ProductList-Body"/>
        <w:keepNext/>
      </w:pPr>
      <w:r>
        <w:rPr>
          <w:b/>
          <w:color w:val="00188F"/>
        </w:rPr>
        <w:t>Zasebnost v storitvi Bing Maps</w:t>
      </w:r>
    </w:p>
    <w:p w14:paraId="3D7CEDB1" w14:textId="77777777" w:rsidR="001F7477" w:rsidRPr="00931AE7" w:rsidRDefault="001F7477" w:rsidP="001F7477">
      <w:pPr>
        <w:pStyle w:val="ProductList-Body"/>
      </w:pPr>
      <w:r>
        <w:t xml:space="preserve">Microsoftova izjava o zasebnosti (na naslovu: </w:t>
      </w:r>
      <w:hyperlink r:id="rId67"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platforme Bing Maps Mobile Asset Management.</w:t>
      </w:r>
    </w:p>
    <w:p w14:paraId="7CB7819A" w14:textId="77777777" w:rsidR="001F7477" w:rsidRPr="00931AE7" w:rsidRDefault="007D25CC" w:rsidP="001F7477">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26F3FD23" w14:textId="77777777" w:rsidR="001F7477" w:rsidRPr="00931AE7" w:rsidRDefault="001F7477" w:rsidP="001F7477">
      <w:pPr>
        <w:pStyle w:val="ProductList-Offering2Heading"/>
        <w:outlineLvl w:val="2"/>
      </w:pPr>
      <w:r>
        <w:lastRenderedPageBreak/>
        <w:tab/>
      </w:r>
      <w:bookmarkStart w:id="228" w:name="BingMapsTransactionsandUsers"/>
      <w:bookmarkStart w:id="229" w:name="_Toc3111584"/>
      <w:bookmarkStart w:id="230" w:name="_Toc23256166"/>
      <w:r>
        <w:t>Bing Maps Transactions and Users</w:t>
      </w:r>
      <w:bookmarkEnd w:id="228"/>
      <w:bookmarkEnd w:id="229"/>
      <w:bookmarkEnd w:id="230"/>
    </w:p>
    <w:p w14:paraId="7942FBDB" w14:textId="77777777" w:rsidR="001F7477" w:rsidRPr="00A8327A" w:rsidRDefault="001F7477" w:rsidP="001F7477">
      <w:pPr>
        <w:pStyle w:val="ProductList-Body"/>
        <w:rPr>
          <w:rFonts w:asciiTheme="majorHAnsi" w:hAnsiTheme="majorHAnsi"/>
          <w:sz w:val="16"/>
          <w:szCs w:val="16"/>
        </w:rPr>
        <w:sectPr w:rsidR="001F7477" w:rsidRPr="00A8327A" w:rsidSect="00385DA7">
          <w:footerReference w:type="default" r:id="rId68"/>
          <w:footerReference w:type="first" r:id="rId69"/>
          <w:type w:val="continuous"/>
          <w:pgSz w:w="12240" w:h="15840"/>
          <w:pgMar w:top="1440" w:right="720" w:bottom="1440" w:left="720" w:header="720" w:footer="720" w:gutter="0"/>
          <w:cols w:space="720"/>
          <w:titlePg/>
          <w:docGrid w:linePitch="360"/>
        </w:sectPr>
      </w:pPr>
    </w:p>
    <w:p w14:paraId="19C50017" w14:textId="77777777" w:rsidR="001F7477" w:rsidRPr="00931AE7" w:rsidRDefault="001F7477" w:rsidP="001F7477">
      <w:pPr>
        <w:pStyle w:val="ProductList-Body"/>
      </w:pPr>
      <w:r>
        <w:rPr>
          <w:rFonts w:asciiTheme="majorHAnsi" w:hAnsiTheme="majorHAnsi"/>
          <w:sz w:val="16"/>
          <w:szCs w:val="16"/>
        </w:rPr>
        <w:t>Bing Maps Transactions</w:t>
      </w:r>
    </w:p>
    <w:p w14:paraId="35A12BD4" w14:textId="77777777" w:rsidR="001F7477" w:rsidRPr="00931AE7" w:rsidRDefault="001F7477" w:rsidP="001F7477">
      <w:pPr>
        <w:pStyle w:val="ProductList-Body"/>
      </w:pPr>
      <w:r>
        <w:rPr>
          <w:rFonts w:asciiTheme="majorHAnsi" w:hAnsiTheme="majorHAnsi"/>
          <w:sz w:val="16"/>
          <w:szCs w:val="16"/>
        </w:rPr>
        <w:t>Bing Maps Known User</w:t>
      </w:r>
    </w:p>
    <w:p w14:paraId="031B23B5" w14:textId="77777777" w:rsidR="001F7477" w:rsidRPr="00931AE7" w:rsidRDefault="001F7477" w:rsidP="001F7477">
      <w:pPr>
        <w:pStyle w:val="ProductList-Body"/>
      </w:pPr>
      <w:r>
        <w:rPr>
          <w:rFonts w:asciiTheme="majorHAnsi" w:hAnsiTheme="majorHAnsi"/>
          <w:sz w:val="16"/>
          <w:szCs w:val="16"/>
        </w:rPr>
        <w:t>Bing Maps Light Known User</w:t>
      </w:r>
    </w:p>
    <w:p w14:paraId="4335995E" w14:textId="77777777" w:rsidR="001F7477" w:rsidRDefault="001F7477" w:rsidP="001F7477">
      <w:pPr>
        <w:pStyle w:val="ProductList-Body"/>
        <w:rPr>
          <w:rFonts w:asciiTheme="majorHAnsi" w:hAnsiTheme="majorHAnsi"/>
          <w:sz w:val="16"/>
          <w:szCs w:val="16"/>
        </w:rPr>
        <w:sectPr w:rsidR="001F7477" w:rsidSect="00385DA7">
          <w:footerReference w:type="default" r:id="rId70"/>
          <w:footerReference w:type="first" r:id="rId71"/>
          <w:type w:val="continuous"/>
          <w:pgSz w:w="12240" w:h="15840"/>
          <w:pgMar w:top="1440" w:right="720" w:bottom="1440" w:left="720" w:header="720" w:footer="720" w:gutter="0"/>
          <w:cols w:num="2" w:space="720"/>
          <w:titlePg/>
          <w:docGrid w:linePitch="360"/>
        </w:sectPr>
      </w:pPr>
    </w:p>
    <w:p w14:paraId="7A4970FB" w14:textId="77777777" w:rsidR="001F7477" w:rsidRPr="00E8394F" w:rsidRDefault="001F7477" w:rsidP="001F7477">
      <w:pPr>
        <w:pStyle w:val="ProductList-Body"/>
        <w:pBdr>
          <w:top w:val="single" w:sz="4" w:space="1" w:color="BFBFBF" w:themeColor="background1" w:themeShade="BF"/>
        </w:pBdr>
        <w:rPr>
          <w:b/>
          <w:color w:val="000000" w:themeColor="text1"/>
          <w:sz w:val="8"/>
          <w:lang w:val="en-US" w:eastAsia="en-US" w:bidi="ar-SA"/>
        </w:rPr>
      </w:pPr>
    </w:p>
    <w:p w14:paraId="6E80491D" w14:textId="77777777" w:rsidR="001F7477" w:rsidRPr="00931AE7" w:rsidRDefault="001F7477" w:rsidP="001F7477">
      <w:pPr>
        <w:pStyle w:val="ProductList-Body"/>
        <w:keepNext/>
      </w:pPr>
      <w:r>
        <w:rPr>
          <w:b/>
          <w:color w:val="00188F"/>
        </w:rPr>
        <w:t>Uporabniki s preverjeno pristnostjo</w:t>
      </w:r>
    </w:p>
    <w:p w14:paraId="4A81C828" w14:textId="77777777" w:rsidR="001F7477" w:rsidRPr="00931AE7" w:rsidRDefault="001F7477" w:rsidP="001F7477">
      <w:pPr>
        <w:pStyle w:val="ProductList-Body"/>
      </w:pPr>
      <w:r>
        <w:t>Uporabniki, katerih pristnost preverjajo strankini programi, ki dostopajo do storitve prek vmesnikov API za Bing Maps, morajo imeti licenco SL.</w:t>
      </w:r>
    </w:p>
    <w:p w14:paraId="6FE892A6" w14:textId="77777777" w:rsidR="001F7477" w:rsidRPr="00931AE7" w:rsidRDefault="001F7477" w:rsidP="001F7477">
      <w:pPr>
        <w:pStyle w:val="ProductList-Body"/>
      </w:pPr>
    </w:p>
    <w:p w14:paraId="484EEEA1" w14:textId="77777777" w:rsidR="001F7477" w:rsidRPr="00931AE7" w:rsidRDefault="001F7477" w:rsidP="001F7477">
      <w:pPr>
        <w:pStyle w:val="ProductList-Body"/>
        <w:keepNext/>
      </w:pPr>
      <w:r>
        <w:rPr>
          <w:b/>
          <w:color w:val="00188F"/>
        </w:rPr>
        <w:t>Vmesniki API za Bing Maps</w:t>
      </w:r>
    </w:p>
    <w:p w14:paraId="172567F0" w14:textId="77777777" w:rsidR="001F7477" w:rsidRPr="00931AE7" w:rsidRDefault="001F7477" w:rsidP="001F7477">
      <w:pPr>
        <w:pStyle w:val="ProductList-Body"/>
      </w:pPr>
      <w:r>
        <w:t xml:space="preserve">Stranka z licenco za uporabo storitev Bing Maps Transactions and Users lahko uporablja vmesnike API za Bing Maps skladno s pogoji uporabe vmesnika API za platformo Microsoft Bing Maps in dokumentacijo za Bing Maps, vključno z morebitnimi pogoji, ki jih nadomestijo, na </w:t>
      </w:r>
      <w:hyperlink r:id="rId72" w:history="1">
        <w:r>
          <w:rPr>
            <w:rStyle w:val="Hyperlink"/>
          </w:rPr>
          <w:t>https://aka.ms/bingmapsplatformapistou</w:t>
        </w:r>
      </w:hyperlink>
      <w:r>
        <w:t xml:space="preserve"> in </w:t>
      </w:r>
      <w:hyperlink r:id="rId73" w:history="1">
        <w:r>
          <w:rPr>
            <w:rStyle w:val="Hyperlink"/>
          </w:rPr>
          <w:t>https://aka.ms/bingmapsplatformsdks/</w:t>
        </w:r>
      </w:hyperlink>
      <w:r>
        <w:t>.</w:t>
      </w:r>
    </w:p>
    <w:p w14:paraId="111126AD" w14:textId="77777777" w:rsidR="001F7477" w:rsidRPr="00931AE7" w:rsidRDefault="001F7477" w:rsidP="001F7477">
      <w:pPr>
        <w:pStyle w:val="ProductList-Body"/>
      </w:pPr>
    </w:p>
    <w:p w14:paraId="5A056F12" w14:textId="77777777" w:rsidR="001F7477" w:rsidRPr="00931AE7" w:rsidRDefault="001F7477" w:rsidP="001F7477">
      <w:pPr>
        <w:pStyle w:val="ProductList-Body"/>
        <w:keepNext/>
      </w:pPr>
      <w:r>
        <w:rPr>
          <w:b/>
          <w:color w:val="00188F"/>
        </w:rPr>
        <w:t>Zasebnost v storitvi Bing Maps</w:t>
      </w:r>
    </w:p>
    <w:p w14:paraId="1D82F689" w14:textId="77777777" w:rsidR="001F7477" w:rsidRPr="00931AE7" w:rsidRDefault="001F7477" w:rsidP="001F7477">
      <w:pPr>
        <w:pStyle w:val="ProductList-Body"/>
      </w:pPr>
      <w:r>
        <w:t xml:space="preserve">Microsoftova izjava o zasebnosti (na naslovu </w:t>
      </w:r>
      <w:hyperlink r:id="rId74"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storitve Bing Maps.</w:t>
      </w:r>
    </w:p>
    <w:p w14:paraId="443895F3" w14:textId="77777777" w:rsidR="001F7477" w:rsidRPr="00931AE7" w:rsidRDefault="007D25CC" w:rsidP="001F7477">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6CF7B5C1" w14:textId="77777777" w:rsidR="00572004" w:rsidRPr="000F395E" w:rsidRDefault="00572004" w:rsidP="00572004">
      <w:pPr>
        <w:pStyle w:val="ProductList-Offering2Heading"/>
        <w:keepNext/>
        <w:outlineLvl w:val="2"/>
      </w:pPr>
      <w:bookmarkStart w:id="231" w:name="MicrosoftPowerPlatform"/>
      <w:r>
        <w:tab/>
      </w:r>
      <w:bookmarkStart w:id="232" w:name="_Toc8395051"/>
      <w:bookmarkStart w:id="233" w:name="_Toc6563839"/>
      <w:bookmarkStart w:id="234" w:name="_Toc23256167"/>
      <w:bookmarkStart w:id="235" w:name="BusinessApplicationPlatform"/>
      <w:r>
        <w:t>Microsoft Power Platform</w:t>
      </w:r>
      <w:bookmarkEnd w:id="232"/>
      <w:bookmarkEnd w:id="233"/>
      <w:bookmarkEnd w:id="234"/>
    </w:p>
    <w:bookmarkEnd w:id="235"/>
    <w:p w14:paraId="760496AF" w14:textId="77777777" w:rsidR="00572004" w:rsidRPr="00A8327A" w:rsidRDefault="00572004" w:rsidP="00572004">
      <w:pPr>
        <w:pStyle w:val="ProductList-Body"/>
        <w:keepNext/>
        <w:rPr>
          <w:rFonts w:asciiTheme="majorHAnsi" w:hAnsiTheme="majorHAnsi"/>
          <w:sz w:val="16"/>
          <w:szCs w:val="16"/>
        </w:rPr>
        <w:sectPr w:rsidR="00572004" w:rsidRPr="00A8327A" w:rsidSect="00385DA7">
          <w:footerReference w:type="default" r:id="rId75"/>
          <w:footerReference w:type="first" r:id="rId76"/>
          <w:type w:val="continuous"/>
          <w:pgSz w:w="12240" w:h="15840"/>
          <w:pgMar w:top="1440" w:right="720" w:bottom="1440" w:left="720" w:header="720" w:footer="720" w:gutter="0"/>
          <w:cols w:space="720"/>
          <w:titlePg/>
          <w:docGrid w:linePitch="360"/>
        </w:sectPr>
      </w:pPr>
    </w:p>
    <w:bookmarkEnd w:id="231"/>
    <w:p w14:paraId="5F583A31" w14:textId="77777777" w:rsidR="00193A90" w:rsidRPr="004E78BB" w:rsidRDefault="00193A90" w:rsidP="00193A90">
      <w:pPr>
        <w:pStyle w:val="ProductList-Body"/>
      </w:pPr>
      <w:r>
        <w:rPr>
          <w:rFonts w:asciiTheme="majorHAnsi" w:hAnsiTheme="majorHAnsi"/>
          <w:sz w:val="16"/>
          <w:szCs w:val="16"/>
        </w:rPr>
        <w:t>Microsoft Flow</w:t>
      </w:r>
    </w:p>
    <w:p w14:paraId="56BD61D6" w14:textId="77777777" w:rsidR="00193A90" w:rsidRPr="004E78BB" w:rsidRDefault="00193A90" w:rsidP="00193A90">
      <w:pPr>
        <w:pStyle w:val="ProductList-Body"/>
      </w:pPr>
      <w:r>
        <w:rPr>
          <w:rFonts w:asciiTheme="majorHAnsi" w:hAnsiTheme="majorHAnsi"/>
          <w:sz w:val="16"/>
          <w:szCs w:val="16"/>
        </w:rPr>
        <w:t>Microsoft PowerApps</w:t>
      </w:r>
    </w:p>
    <w:p w14:paraId="3A5F2822" w14:textId="77777777" w:rsidR="00193A90" w:rsidRPr="004E78BB" w:rsidRDefault="00193A90" w:rsidP="00193A90">
      <w:pPr>
        <w:pStyle w:val="ProductList-Body"/>
      </w:pPr>
      <w:r>
        <w:rPr>
          <w:rFonts w:asciiTheme="majorHAnsi" w:hAnsiTheme="majorHAnsi"/>
          <w:sz w:val="16"/>
          <w:szCs w:val="16"/>
        </w:rPr>
        <w:t>Microsoft Power BI Pro</w:t>
      </w:r>
    </w:p>
    <w:p w14:paraId="0605EF86" w14:textId="115A9CB4" w:rsidR="00193A90" w:rsidRDefault="00193A90" w:rsidP="00193A90">
      <w:pPr>
        <w:pStyle w:val="ProductList-Body"/>
        <w:rPr>
          <w:rFonts w:asciiTheme="majorHAnsi" w:hAnsiTheme="majorHAnsi"/>
          <w:sz w:val="16"/>
          <w:szCs w:val="16"/>
        </w:rPr>
        <w:sectPr w:rsidR="00193A90" w:rsidSect="00AE5745">
          <w:footerReference w:type="default" r:id="rId77"/>
          <w:footerReference w:type="first" r:id="rId7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C28D5F" w14:textId="77777777" w:rsidR="00193A90" w:rsidRPr="00990967"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93A90">
      <w:pPr>
        <w:pStyle w:val="ProductList-Body"/>
        <w:keepNext/>
        <w:tabs>
          <w:tab w:val="clear" w:pos="158"/>
          <w:tab w:val="left" w:pos="360"/>
        </w:tabs>
      </w:pPr>
      <w:r>
        <w:rPr>
          <w:b/>
          <w:color w:val="00188F"/>
        </w:rPr>
        <w:t>Obvestila</w:t>
      </w:r>
    </w:p>
    <w:p w14:paraId="57996473" w14:textId="5693379D" w:rsidR="00A22390" w:rsidRPr="00E52A5C" w:rsidRDefault="00A22390" w:rsidP="00A22390">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Attachment1" w:tooltip="dodatku 1" w:history="1">
        <w:r>
          <w:rPr>
            <w:rStyle w:val="Hyperlink"/>
          </w:rPr>
          <w:t>dodatku 1</w:t>
        </w:r>
      </w:hyperlink>
      <w:r>
        <w:t>.</w:t>
      </w:r>
    </w:p>
    <w:p w14:paraId="224FDE13" w14:textId="77777777" w:rsidR="00193A90" w:rsidRPr="00990967" w:rsidRDefault="00193A90" w:rsidP="00193A90">
      <w:pPr>
        <w:pStyle w:val="ProductList-Body"/>
        <w:rPr>
          <w:lang w:eastAsia="en-US" w:bidi="ar-SA"/>
        </w:rPr>
      </w:pPr>
    </w:p>
    <w:p w14:paraId="6D074675" w14:textId="77777777" w:rsidR="00193A90" w:rsidRPr="004E78BB" w:rsidRDefault="00193A90" w:rsidP="007B19C0">
      <w:pPr>
        <w:pStyle w:val="ProductList-Body"/>
        <w:keepNext/>
        <w:tabs>
          <w:tab w:val="clear" w:pos="158"/>
          <w:tab w:val="left" w:pos="360"/>
        </w:tabs>
      </w:pPr>
      <w:r>
        <w:rPr>
          <w:b/>
          <w:color w:val="00188F"/>
          <w:szCs w:val="18"/>
        </w:rPr>
        <w:t>Microsoft Power BI</w:t>
      </w:r>
    </w:p>
    <w:p w14:paraId="4B26E240" w14:textId="77777777" w:rsidR="00193A90" w:rsidRPr="004E78BB" w:rsidRDefault="00193A90" w:rsidP="007B19C0">
      <w:pPr>
        <w:pStyle w:val="ProductList-Body"/>
        <w:keepNext/>
        <w:ind w:left="180"/>
      </w:pPr>
      <w:r>
        <w:rPr>
          <w:b/>
          <w:color w:val="0072C6"/>
          <w:szCs w:val="18"/>
        </w:rPr>
        <w:t>Definicije</w:t>
      </w:r>
    </w:p>
    <w:p w14:paraId="2DC292E2" w14:textId="77777777" w:rsidR="00193A90" w:rsidRPr="004E78BB" w:rsidRDefault="00193A90" w:rsidP="00193A90">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93A90">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93A90">
      <w:pPr>
        <w:pStyle w:val="ProductList-Body"/>
        <w:ind w:left="180"/>
      </w:pPr>
    </w:p>
    <w:p w14:paraId="46998023" w14:textId="77777777" w:rsidR="00193A90" w:rsidRPr="004E78BB" w:rsidRDefault="00193A90" w:rsidP="00061C68">
      <w:pPr>
        <w:pStyle w:val="ProductList-Body"/>
        <w:keepNext/>
        <w:ind w:left="187"/>
      </w:pPr>
      <w:r>
        <w:rPr>
          <w:b/>
          <w:color w:val="0072C6"/>
          <w:szCs w:val="18"/>
        </w:rPr>
        <w:t>Izjema za gostovanje za vdelane funkcije</w:t>
      </w:r>
    </w:p>
    <w:p w14:paraId="09D59BDB" w14:textId="373E8670" w:rsidR="00193A90" w:rsidRPr="004E78BB" w:rsidRDefault="00193A90" w:rsidP="00193A90">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r w:rsidR="00425EE9">
        <w:rPr>
          <w:szCs w:val="18"/>
        </w:rPr>
        <w:t xml:space="preserve"> Stranke te izjeme za gostovanje ne smejo uporabiti za zagotavljanje dostopa do vsebine, shranjene v zmogljivosti, ki je samo v zalednih sistemih.</w:t>
      </w:r>
    </w:p>
    <w:p w14:paraId="62C8CB91" w14:textId="77777777" w:rsidR="00193A90" w:rsidRPr="004E78BB" w:rsidRDefault="00193A90" w:rsidP="00193A90">
      <w:pPr>
        <w:pStyle w:val="ProductList-Body"/>
        <w:ind w:left="180"/>
      </w:pPr>
    </w:p>
    <w:p w14:paraId="4C365D8E" w14:textId="77777777" w:rsidR="00193A90" w:rsidRPr="004E78BB" w:rsidRDefault="00193A90" w:rsidP="00193A90">
      <w:pPr>
        <w:pStyle w:val="ProductList-Body"/>
        <w:ind w:left="180"/>
      </w:pPr>
      <w:r>
        <w:rPr>
          <w:b/>
          <w:color w:val="0072C6"/>
          <w:szCs w:val="18"/>
        </w:rPr>
        <w:t>Omejitve</w:t>
      </w:r>
    </w:p>
    <w:p w14:paraId="5CAFEF4B" w14:textId="77777777" w:rsidR="00193A90" w:rsidRPr="004E78BB" w:rsidRDefault="00193A90" w:rsidP="00193A90">
      <w:pPr>
        <w:pStyle w:val="ProductList-Body"/>
        <w:ind w:left="180"/>
      </w:pPr>
      <w:r>
        <w:rPr>
          <w:szCs w:val="18"/>
        </w:rPr>
        <w:t>Stranka ne sme</w:t>
      </w:r>
    </w:p>
    <w:p w14:paraId="647C00DD" w14:textId="77777777" w:rsidR="00193A90" w:rsidRPr="004E78BB" w:rsidRDefault="00193A90" w:rsidP="00DC4F85">
      <w:pPr>
        <w:pStyle w:val="ProductList-Body"/>
        <w:numPr>
          <w:ilvl w:val="0"/>
          <w:numId w:val="10"/>
        </w:numPr>
        <w:ind w:left="810" w:hanging="270"/>
      </w:pPr>
      <w:r>
        <w:rPr>
          <w:szCs w:val="18"/>
        </w:rPr>
        <w:t>nadalje prodajati ali nadalje distribuirati storitev Microsoft Power BI ali</w:t>
      </w:r>
    </w:p>
    <w:p w14:paraId="0439F85A" w14:textId="77777777" w:rsidR="00193A90" w:rsidRPr="004E78BB" w:rsidRDefault="00193A90" w:rsidP="00DC4F85">
      <w:pPr>
        <w:pStyle w:val="ProductList-Body"/>
        <w:numPr>
          <w:ilvl w:val="0"/>
          <w:numId w:val="10"/>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93A90">
      <w:pPr>
        <w:pStyle w:val="ProductList-Body"/>
        <w:ind w:left="180"/>
      </w:pPr>
    </w:p>
    <w:p w14:paraId="7E3B3BAB" w14:textId="77777777" w:rsidR="00193A90" w:rsidRPr="004E78BB" w:rsidRDefault="00193A90" w:rsidP="00193A90">
      <w:pPr>
        <w:pStyle w:val="ProductList-Body"/>
        <w:ind w:left="180"/>
      </w:pPr>
      <w:r>
        <w:rPr>
          <w:b/>
          <w:color w:val="0072C6"/>
          <w:szCs w:val="18"/>
        </w:rPr>
        <w:t xml:space="preserve">Dostop brez uporabniške licence SL </w:t>
      </w:r>
    </w:p>
    <w:p w14:paraId="23307A86" w14:textId="1E0279C9" w:rsidR="00937BC9" w:rsidRDefault="00193A90" w:rsidP="004A61F2">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r w:rsidR="00425EE9">
        <w:rPr>
          <w:szCs w:val="18"/>
        </w:rPr>
        <w:t xml:space="preserve"> Če pa se stranka odloči za uporabo zmogljivosti za Power BI Premium, ki je samo v zalednih sistemih, je za ogled vsebine, ki je v skupni rabi v tej zmogljivosti, potrebna uporabniška licenca SL za Power BI Pro.</w:t>
      </w:r>
    </w:p>
    <w:p w14:paraId="6C74D83D" w14:textId="77777777" w:rsidR="00937BC9" w:rsidRPr="0008458E" w:rsidRDefault="00937BC9" w:rsidP="00937BC9">
      <w:pPr>
        <w:pStyle w:val="ProductList-Body"/>
        <w:keepNext/>
        <w:ind w:left="187"/>
      </w:pPr>
      <w:r>
        <w:rPr>
          <w:b/>
          <w:color w:val="0072C6"/>
          <w:szCs w:val="18"/>
        </w:rPr>
        <w:t>Objavljanje v spletu</w:t>
      </w:r>
    </w:p>
    <w:p w14:paraId="59989E9C" w14:textId="4D01D422" w:rsidR="00937BC9" w:rsidRDefault="00937BC9" w:rsidP="00937BC9">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937BC9">
      <w:pPr>
        <w:pStyle w:val="ProductList-Body"/>
        <w:ind w:left="180"/>
      </w:pPr>
    </w:p>
    <w:p w14:paraId="76873BD8" w14:textId="77777777" w:rsidR="00A21F04" w:rsidRPr="00E35975" w:rsidRDefault="00A21F04" w:rsidP="00A21F04">
      <w:pPr>
        <w:pStyle w:val="ProductList-Body"/>
        <w:tabs>
          <w:tab w:val="clear" w:pos="158"/>
          <w:tab w:val="left" w:pos="360"/>
        </w:tabs>
        <w:rPr>
          <w:b/>
          <w:color w:val="00188F"/>
          <w:szCs w:val="18"/>
        </w:rPr>
      </w:pPr>
      <w:r>
        <w:rPr>
          <w:b/>
          <w:color w:val="00188F"/>
          <w:szCs w:val="18"/>
        </w:rPr>
        <w:lastRenderedPageBreak/>
        <w:t>Microsoft PowerApps</w:t>
      </w:r>
    </w:p>
    <w:p w14:paraId="3D0FCA60" w14:textId="77777777" w:rsidR="00A21F04" w:rsidRDefault="00A21F04" w:rsidP="00A21F04">
      <w:pPr>
        <w:pStyle w:val="ProductList-Body"/>
        <w:ind w:left="180"/>
        <w:rPr>
          <w:b/>
          <w:color w:val="0072C6"/>
          <w:szCs w:val="18"/>
        </w:rPr>
      </w:pPr>
      <w:r>
        <w:rPr>
          <w:b/>
          <w:color w:val="0072C6"/>
          <w:szCs w:val="18"/>
        </w:rPr>
        <w:t>Omejene entitete</w:t>
      </w:r>
    </w:p>
    <w:p w14:paraId="21D396EC" w14:textId="12DEBB2F" w:rsidR="00A21F04" w:rsidRDefault="00A21F04" w:rsidP="00A21F04">
      <w:pPr>
        <w:pStyle w:val="ProductList-Body"/>
        <w:ind w:left="158"/>
      </w:pPr>
      <w:r>
        <w:t xml:space="preserve">Stranka ne sme ustvariti, spremeniti ali izbrisati podatkov od entitete vrste, ki je v dokumentaciji izdelkov na strani </w:t>
      </w:r>
      <w:hyperlink r:id="rId79" w:history="1">
        <w:r>
          <w:rPr>
            <w:rStyle w:val="Hyperlink"/>
          </w:rPr>
          <w:t>https://go.microsoft.com/fwlink/?linkid=868812</w:t>
        </w:r>
      </w:hyperlink>
      <w:r>
        <w:t xml:space="preserve"> navedena kot »omejena«. Stranka ima do teh entitet samo dostop za branje.</w:t>
      </w:r>
    </w:p>
    <w:p w14:paraId="05BFB9FE" w14:textId="4E46049A" w:rsidR="007F5C6C" w:rsidRDefault="007F5C6C" w:rsidP="00A21F04">
      <w:pPr>
        <w:pStyle w:val="ProductList-Body"/>
        <w:ind w:left="158"/>
      </w:pPr>
    </w:p>
    <w:p w14:paraId="56B21738" w14:textId="77777777" w:rsidR="007F5C6C" w:rsidRPr="000F48E2" w:rsidRDefault="007F5C6C" w:rsidP="007F5C6C">
      <w:pPr>
        <w:pStyle w:val="ProductList-Body"/>
        <w:ind w:left="180"/>
        <w:rPr>
          <w:b/>
          <w:color w:val="0072C6"/>
          <w:szCs w:val="18"/>
        </w:rPr>
      </w:pPr>
      <w:r>
        <w:rPr>
          <w:b/>
          <w:color w:val="0072C6"/>
          <w:szCs w:val="18"/>
        </w:rPr>
        <w:t>Zunanji uporabniki, katerih pristnost ni preverjena</w:t>
      </w:r>
    </w:p>
    <w:p w14:paraId="6F2B57F7" w14:textId="14A74762" w:rsidR="007F5C6C" w:rsidRPr="005A5C60" w:rsidRDefault="007F5C6C" w:rsidP="007F5C6C">
      <w:pPr>
        <w:pStyle w:val="ProductList-Body"/>
        <w:ind w:left="158"/>
      </w:pPr>
      <w:r>
        <w:t>Zunanji uporabniki, za katere ni preverjena pristnost v PowerApps, ne potrebujejo uporabniške licence SL za dostop do portalov Power Portals.</w:t>
      </w:r>
    </w:p>
    <w:bookmarkStart w:id="236" w:name="Intune"/>
    <w:bookmarkEnd w:id="221"/>
    <w:p w14:paraId="034CD292"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89F21B1" w14:textId="77777777" w:rsidR="00701822" w:rsidRPr="00A8327A" w:rsidRDefault="00701822" w:rsidP="00701822">
      <w:pPr>
        <w:pStyle w:val="ProductList-Offering2Heading"/>
        <w:outlineLvl w:val="2"/>
      </w:pPr>
      <w:bookmarkStart w:id="237" w:name="GitHubOfferings"/>
      <w:bookmarkStart w:id="238" w:name="_Toc21617061"/>
      <w:bookmarkStart w:id="239" w:name="_Toc23256168"/>
      <w:r>
        <w:t>Ponudbe v storitvi GitHub</w:t>
      </w:r>
      <w:bookmarkEnd w:id="237"/>
      <w:bookmarkEnd w:id="238"/>
      <w:bookmarkEnd w:id="239"/>
    </w:p>
    <w:p w14:paraId="5BDC2C5C" w14:textId="77777777" w:rsidR="00701822" w:rsidRPr="00A8327A" w:rsidRDefault="00701822" w:rsidP="00701822">
      <w:pPr>
        <w:pStyle w:val="ProductList-Body"/>
        <w:rPr>
          <w:rFonts w:asciiTheme="majorHAnsi" w:hAnsiTheme="majorHAnsi"/>
          <w:sz w:val="16"/>
          <w:szCs w:val="16"/>
        </w:rPr>
        <w:sectPr w:rsidR="00701822" w:rsidRPr="00A8327A" w:rsidSect="00A640E4">
          <w:footerReference w:type="default" r:id="rId80"/>
          <w:footerReference w:type="first" r:id="rId81"/>
          <w:type w:val="continuous"/>
          <w:pgSz w:w="12240" w:h="15840"/>
          <w:pgMar w:top="1440" w:right="720" w:bottom="1440" w:left="720" w:header="720" w:footer="720" w:gutter="0"/>
          <w:cols w:space="720"/>
          <w:titlePg/>
          <w:docGrid w:linePitch="360"/>
        </w:sectPr>
      </w:pPr>
    </w:p>
    <w:p w14:paraId="289EB3F1" w14:textId="77777777" w:rsidR="00701822" w:rsidRDefault="00701822" w:rsidP="00701822">
      <w:pPr>
        <w:pStyle w:val="ProductList-Body"/>
        <w:rPr>
          <w:rFonts w:asciiTheme="majorHAnsi" w:hAnsiTheme="majorHAnsi"/>
          <w:sz w:val="16"/>
          <w:szCs w:val="16"/>
        </w:rPr>
      </w:pPr>
      <w:r>
        <w:rPr>
          <w:rFonts w:asciiTheme="majorHAnsi" w:hAnsiTheme="majorHAnsi"/>
          <w:sz w:val="16"/>
          <w:szCs w:val="16"/>
        </w:rPr>
        <w:t>GitHub Enterprise</w:t>
      </w:r>
    </w:p>
    <w:p w14:paraId="6B69FB51" w14:textId="77777777" w:rsidR="00701822" w:rsidRDefault="00701822" w:rsidP="00701822">
      <w:pPr>
        <w:pStyle w:val="ProductList-Body"/>
        <w:rPr>
          <w:rFonts w:asciiTheme="majorHAnsi" w:hAnsiTheme="majorHAnsi"/>
          <w:sz w:val="16"/>
          <w:szCs w:val="16"/>
        </w:rPr>
      </w:pPr>
      <w:r>
        <w:rPr>
          <w:rFonts w:asciiTheme="majorHAnsi" w:hAnsiTheme="majorHAnsi"/>
          <w:sz w:val="16"/>
          <w:szCs w:val="16"/>
        </w:rPr>
        <w:t>GitHub Actions</w:t>
      </w:r>
    </w:p>
    <w:p w14:paraId="5BDB394D" w14:textId="77777777" w:rsidR="00701822" w:rsidRDefault="00701822" w:rsidP="00701822">
      <w:pPr>
        <w:pStyle w:val="ProductList-Body"/>
        <w:rPr>
          <w:rFonts w:asciiTheme="majorHAnsi" w:hAnsiTheme="majorHAnsi"/>
          <w:sz w:val="16"/>
          <w:szCs w:val="16"/>
        </w:rPr>
      </w:pPr>
      <w:r>
        <w:rPr>
          <w:rFonts w:asciiTheme="majorHAnsi" w:hAnsiTheme="majorHAnsi"/>
          <w:sz w:val="16"/>
          <w:szCs w:val="16"/>
        </w:rPr>
        <w:t>GitHub Insights</w:t>
      </w:r>
    </w:p>
    <w:p w14:paraId="043227F3" w14:textId="77777777" w:rsidR="00701822" w:rsidRDefault="00701822" w:rsidP="00701822">
      <w:pPr>
        <w:pStyle w:val="ProductList-Body"/>
        <w:rPr>
          <w:rFonts w:asciiTheme="majorHAnsi" w:hAnsiTheme="majorHAnsi"/>
          <w:sz w:val="16"/>
          <w:szCs w:val="16"/>
        </w:rPr>
      </w:pPr>
      <w:r>
        <w:rPr>
          <w:rFonts w:asciiTheme="majorHAnsi" w:hAnsiTheme="majorHAnsi"/>
          <w:sz w:val="16"/>
          <w:szCs w:val="16"/>
        </w:rPr>
        <w:t>GitHub Advanced Security</w:t>
      </w:r>
    </w:p>
    <w:p w14:paraId="13335B1D" w14:textId="77777777" w:rsidR="00701822" w:rsidRDefault="00701822" w:rsidP="00701822">
      <w:pPr>
        <w:pStyle w:val="ProductList-Body"/>
        <w:rPr>
          <w:rFonts w:asciiTheme="majorHAnsi" w:hAnsiTheme="majorHAnsi"/>
          <w:sz w:val="16"/>
          <w:szCs w:val="16"/>
        </w:rPr>
        <w:sectPr w:rsidR="00701822" w:rsidSect="00B5721D">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Paketi za GitHub</w:t>
      </w:r>
    </w:p>
    <w:p w14:paraId="343B261A" w14:textId="77777777" w:rsidR="00701822" w:rsidRPr="00A8327A" w:rsidRDefault="00701822" w:rsidP="00701822">
      <w:pPr>
        <w:pStyle w:val="ProductList-Body"/>
        <w:pBdr>
          <w:top w:val="single" w:sz="4" w:space="1" w:color="BFBFBF" w:themeColor="background1" w:themeShade="BF"/>
        </w:pBdr>
        <w:rPr>
          <w:b/>
          <w:color w:val="000000" w:themeColor="text1"/>
          <w:sz w:val="8"/>
          <w:szCs w:val="8"/>
        </w:rPr>
      </w:pPr>
    </w:p>
    <w:p w14:paraId="5C31809F" w14:textId="77777777" w:rsidR="00701822" w:rsidRDefault="00701822" w:rsidP="00701822">
      <w:pPr>
        <w:pStyle w:val="ProductList-Body"/>
      </w:pPr>
      <w:r>
        <w:t xml:space="preserve">Ponudbe v storitvi GitHub ponuja podjetje GitHub, Inc. Stranka se z uporabo ponudb v storitvi GitHub strinja, da jo zavezujejo pogoji za GitHub, ki so na voljo na strani </w:t>
      </w:r>
      <w:hyperlink r:id="rId84" w:history="1">
        <w:r>
          <w:rPr>
            <w:rStyle w:val="Hyperlink"/>
          </w:rPr>
          <w:t>https://aka.ms/github_terms</w:t>
        </w:r>
      </w:hyperlink>
      <w:r>
        <w:t xml:space="preserve">. Ne glede na morebitne nasprotne določbe v strankini pogodbi o količinskem licenciranju (vključno s temi pogoji za spletne storitve) za strankino uporabo ponudb v storitvi GitHub, vključno s storitvami GitHub Enterprise, licenciranimi samostojno ali kot Visual Studio Enterprise ali Professional s storitvijo GitHub Enterprise, velja pravilnik o zasebnosti za GitHub na strani </w:t>
      </w:r>
      <w:hyperlink r:id="rId85" w:history="1">
        <w:r>
          <w:rPr>
            <w:rStyle w:val="Hyperlink"/>
          </w:rPr>
          <w:t>https://help.github.com/articles/github-privacy-statement/</w:t>
        </w:r>
      </w:hyperlink>
      <w:r>
        <w:t xml:space="preserve"> in dodatek o varstvu podatkov za GitHub na strani </w:t>
      </w:r>
      <w:hyperlink r:id="rId86" w:history="1">
        <w:r>
          <w:rPr>
            <w:rStyle w:val="Hyperlink"/>
          </w:rPr>
          <w:t>https://aka.ms/github_terms</w:t>
        </w:r>
      </w:hyperlink>
      <w:r>
        <w:t>.</w:t>
      </w:r>
    </w:p>
    <w:p w14:paraId="7220310B" w14:textId="77777777" w:rsidR="00701822" w:rsidRDefault="00701822" w:rsidP="00701822">
      <w:pPr>
        <w:pStyle w:val="ProductList-Body"/>
      </w:pPr>
    </w:p>
    <w:p w14:paraId="580678AB" w14:textId="77777777" w:rsidR="00701822" w:rsidRPr="00093ADB" w:rsidRDefault="00701822" w:rsidP="00701822">
      <w:pPr>
        <w:pStyle w:val="ProductList-Body"/>
        <w:keepNext/>
        <w:tabs>
          <w:tab w:val="clear" w:pos="158"/>
          <w:tab w:val="left" w:pos="360"/>
        </w:tabs>
        <w:rPr>
          <w:b/>
          <w:color w:val="00188F"/>
        </w:rPr>
      </w:pPr>
      <w:r>
        <w:rPr>
          <w:b/>
          <w:color w:val="00188F"/>
        </w:rPr>
        <w:t>GitHub Actions in GitHub Packages</w:t>
      </w:r>
    </w:p>
    <w:p w14:paraId="0B5013C3" w14:textId="77777777" w:rsidR="00701822" w:rsidRDefault="00701822" w:rsidP="00701822">
      <w:pPr>
        <w:pStyle w:val="ProductList-Body"/>
      </w:pPr>
      <w:r>
        <w:t>Strankini licencirani uporabniki storitve GitHub Enterprise ali ponudbe, ki vključuje GitHub Enterprise, lahko dostopajo do storitev GitHub Actions in GitHub Packages, ki jih licencira stranka, ter jih uporabljajo.</w:t>
      </w:r>
    </w:p>
    <w:p w14:paraId="1A12D8F0" w14:textId="77777777" w:rsidR="00701822" w:rsidRDefault="00701822" w:rsidP="00701822">
      <w:pPr>
        <w:pStyle w:val="ProductList-Body"/>
      </w:pPr>
    </w:p>
    <w:p w14:paraId="60193266" w14:textId="77777777" w:rsidR="00701822" w:rsidRPr="00B74F37" w:rsidRDefault="00701822" w:rsidP="00701822">
      <w:pPr>
        <w:pStyle w:val="ProductList-Body"/>
        <w:keepNext/>
        <w:tabs>
          <w:tab w:val="clear" w:pos="158"/>
          <w:tab w:val="left" w:pos="360"/>
        </w:tabs>
        <w:rPr>
          <w:b/>
          <w:color w:val="00188F"/>
        </w:rPr>
      </w:pPr>
      <w:r>
        <w:rPr>
          <w:b/>
          <w:color w:val="00188F"/>
        </w:rPr>
        <w:t>GitHub Advanced Security in GitHub Insights</w:t>
      </w:r>
    </w:p>
    <w:p w14:paraId="7EEAE472" w14:textId="41AF4A45" w:rsidR="007B19C0" w:rsidRPr="000E2550" w:rsidRDefault="00701822" w:rsidP="00701822">
      <w:pPr>
        <w:pStyle w:val="ProductList-Body"/>
        <w:rPr>
          <w:spacing w:val="-2"/>
        </w:rPr>
      </w:pPr>
      <w:r>
        <w:t>Strankini licencirani uporabniki storitve GitHub Enterprise ali ponudbe, ki vključuje GitHub Enterprise, lahko dostopajo do storitev GitHub Advanced Security in GitHub Insights ter jih uporabljajo, pod pogojem, da so vsem takim uporabnikom dodeljene tudi uporabniške licence SL za GitHub Advanced Security in GitHub Insights</w:t>
      </w:r>
      <w:r w:rsidR="007B19C0" w:rsidRPr="000E2550">
        <w:rPr>
          <w:spacing w:val="-2"/>
        </w:rPr>
        <w:t>.</w:t>
      </w:r>
    </w:p>
    <w:p w14:paraId="3536CAE2" w14:textId="77777777" w:rsidR="00982C4A" w:rsidRPr="00903BB7" w:rsidRDefault="007D25CC"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87D95A" w14:textId="77777777" w:rsidR="00DC7451" w:rsidRPr="00DC7451" w:rsidRDefault="00DC7451" w:rsidP="00982C4A">
      <w:pPr>
        <w:pStyle w:val="ProductList-Offering2Heading"/>
        <w:keepNext/>
        <w:outlineLvl w:val="2"/>
        <w:rPr>
          <w:lang w:val="sl-SI"/>
        </w:rPr>
      </w:pPr>
      <w:r w:rsidRPr="00DC7451">
        <w:rPr>
          <w:lang w:val="sl-SI"/>
        </w:rPr>
        <w:tab/>
      </w:r>
      <w:bookmarkStart w:id="240" w:name="_Toc531082930"/>
      <w:bookmarkStart w:id="241" w:name="MicrosoftCloudAppSecurity"/>
      <w:bookmarkStart w:id="242" w:name="_Toc531348188"/>
      <w:bookmarkStart w:id="243" w:name="_Toc23256169"/>
      <w:r w:rsidRPr="00DC7451">
        <w:rPr>
          <w:lang w:val="sl-SI"/>
        </w:rPr>
        <w:t>Microsoft Cloud App Security</w:t>
      </w:r>
      <w:bookmarkEnd w:id="240"/>
      <w:bookmarkEnd w:id="241"/>
      <w:bookmarkEnd w:id="242"/>
      <w:bookmarkEnd w:id="243"/>
    </w:p>
    <w:p w14:paraId="1DAA3248" w14:textId="77777777" w:rsidR="00DC7451" w:rsidRDefault="00DC7451" w:rsidP="00DC7451">
      <w:pPr>
        <w:pStyle w:val="ProductList-Body"/>
        <w:tabs>
          <w:tab w:val="clear" w:pos="158"/>
          <w:tab w:val="left" w:pos="360"/>
        </w:tabs>
        <w:rPr>
          <w:b/>
          <w:color w:val="00188F"/>
        </w:rPr>
      </w:pPr>
      <w:r>
        <w:rPr>
          <w:b/>
          <w:color w:val="00188F"/>
        </w:rPr>
        <w:t>Dodeljena količina za zunanje uporabnike</w:t>
      </w:r>
    </w:p>
    <w:p w14:paraId="2557ACCE" w14:textId="77777777" w:rsidR="00DC7451" w:rsidRDefault="00DC7451" w:rsidP="00DC7451">
      <w:pPr>
        <w:pStyle w:val="ProductList-Body"/>
        <w:tabs>
          <w:tab w:val="clear" w:pos="158"/>
          <w:tab w:val="left" w:pos="360"/>
        </w:tabs>
      </w:pPr>
      <w:r>
        <w:t>Poleg dostopa strankinih licenciranih uporabnikov lahko stranka dostop do storitve dovoli tudi zunanjim uporabnikom v povezavi z dostopom do strankinih virov z uporabo storitev SharePoint Online, OneDrive, Teams in Microsoftovih drugih gostujočih storitev.</w:t>
      </w:r>
    </w:p>
    <w:p w14:paraId="2F8D1A9A" w14:textId="77777777" w:rsidR="00DC7451" w:rsidRPr="00D35E6F" w:rsidRDefault="00DC7451" w:rsidP="00DC7451">
      <w:pPr>
        <w:pStyle w:val="ProductList-Body"/>
        <w:tabs>
          <w:tab w:val="clear" w:pos="158"/>
          <w:tab w:val="left" w:pos="360"/>
        </w:tabs>
      </w:pPr>
    </w:p>
    <w:p w14:paraId="53424F86" w14:textId="77777777" w:rsidR="00DC7451" w:rsidRDefault="00DC7451" w:rsidP="00DC7451">
      <w:pPr>
        <w:pStyle w:val="ProductList-Body"/>
        <w:tabs>
          <w:tab w:val="clear" w:pos="158"/>
          <w:tab w:val="left" w:pos="360"/>
        </w:tabs>
        <w:rPr>
          <w:b/>
          <w:color w:val="00188F"/>
        </w:rPr>
      </w:pPr>
      <w:r>
        <w:rPr>
          <w:b/>
          <w:color w:val="00188F"/>
        </w:rPr>
        <w:t>Obvestila</w:t>
      </w:r>
    </w:p>
    <w:p w14:paraId="31F1AFC2" w14:textId="01D2A0F7" w:rsidR="00DC7451" w:rsidRDefault="00DC7451" w:rsidP="00DC7451">
      <w:pPr>
        <w:pStyle w:val="ProductList-Body"/>
      </w:pPr>
      <w:r>
        <w:t xml:space="preserve">Veljajo obvestila za Zemljevide Bing in strokovne storitve v </w:t>
      </w:r>
      <w:hyperlink w:anchor="Attachment1" w:tooltip="Dodatku 1" w:history="1">
        <w:r>
          <w:rPr>
            <w:rStyle w:val="Hyperlink"/>
          </w:rPr>
          <w:t>Dodatku 1</w:t>
        </w:r>
      </w:hyperlink>
      <w:r>
        <w:t>.</w:t>
      </w:r>
    </w:p>
    <w:p w14:paraId="12122184" w14:textId="77777777" w:rsidR="00982C4A" w:rsidRPr="00903BB7" w:rsidRDefault="007D25CC"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F06631F" w14:textId="77777777" w:rsidR="001F7477" w:rsidRPr="007B19C0" w:rsidRDefault="001F7477" w:rsidP="001F7477">
      <w:pPr>
        <w:pStyle w:val="ProductList-Offering2Heading"/>
        <w:keepNext/>
        <w:outlineLvl w:val="2"/>
        <w:rPr>
          <w:lang w:val="sl-SI"/>
        </w:rPr>
      </w:pPr>
      <w:r w:rsidRPr="007B19C0">
        <w:rPr>
          <w:lang w:val="sl-SI"/>
        </w:rPr>
        <w:tab/>
      </w:r>
      <w:bookmarkStart w:id="244" w:name="MicrosoftGraphdataconnect"/>
      <w:bookmarkStart w:id="245" w:name="_Toc3111588"/>
      <w:bookmarkStart w:id="246" w:name="_Toc23256170"/>
      <w:r w:rsidRPr="007B19C0">
        <w:rPr>
          <w:lang w:val="sl-SI"/>
        </w:rPr>
        <w:t>Podatkovna povezava programa Microsoft Graph</w:t>
      </w:r>
      <w:bookmarkEnd w:id="244"/>
      <w:r w:rsidRPr="007B19C0">
        <w:rPr>
          <w:lang w:val="sl-SI"/>
        </w:rPr>
        <w:t xml:space="preserve"> za neodvisne razvijalce programske opreme</w:t>
      </w:r>
      <w:bookmarkEnd w:id="245"/>
      <w:bookmarkEnd w:id="246"/>
    </w:p>
    <w:p w14:paraId="0315635F" w14:textId="77777777" w:rsidR="001F7477" w:rsidRPr="00931AE7" w:rsidRDefault="001F7477" w:rsidP="001F7477">
      <w:pPr>
        <w:pStyle w:val="ProductList-Body"/>
        <w:keepNext/>
        <w:tabs>
          <w:tab w:val="clear" w:pos="158"/>
          <w:tab w:val="left" w:pos="360"/>
        </w:tabs>
      </w:pPr>
      <w:r>
        <w:rPr>
          <w:b/>
          <w:color w:val="00188F"/>
        </w:rPr>
        <w:t>Licence SL za storitve</w:t>
      </w:r>
    </w:p>
    <w:p w14:paraId="6691F572" w14:textId="77777777" w:rsidR="001F7477" w:rsidRPr="00931AE7" w:rsidRDefault="001F7477" w:rsidP="001F7477">
      <w:pPr>
        <w:pStyle w:val="ProductList-Body"/>
        <w:keepNext/>
        <w:tabs>
          <w:tab w:val="clear" w:pos="158"/>
          <w:tab w:val="left" w:pos="360"/>
        </w:tabs>
      </w:pPr>
      <w:r>
        <w:t xml:space="preserve">Stranka mora imeti SL za vsakega od svojih programskih procesov za uporabniške podatke. Za namene podatkovne povezave programa Microsoft Graph za neodvisne razvijalce programske opreme so „uporabniški podatki“ tisti podatki, ki so pridobljeni iz uporabnikovega računa v storitvi Office 365, katerega imetnik je strankina stranka. Dostop do uporabniških podatkov stranki zagotavlja strankina stranka. </w:t>
      </w:r>
    </w:p>
    <w:p w14:paraId="088210A1" w14:textId="77777777" w:rsidR="001F7477" w:rsidRPr="00931AE7" w:rsidRDefault="001F7477" w:rsidP="001F7477">
      <w:pPr>
        <w:pStyle w:val="ProductList-Body"/>
      </w:pPr>
    </w:p>
    <w:p w14:paraId="00C49E6C" w14:textId="77777777" w:rsidR="001F7477" w:rsidRPr="00931AE7" w:rsidRDefault="001F7477" w:rsidP="001F7477">
      <w:pPr>
        <w:pStyle w:val="ProductList-ClauseHeading"/>
      </w:pPr>
      <w:r>
        <w:t>Pogodba o ravni storitve</w:t>
      </w:r>
    </w:p>
    <w:p w14:paraId="11FE55FA" w14:textId="77777777" w:rsidR="001F7477" w:rsidRPr="00931AE7" w:rsidRDefault="001F7477" w:rsidP="001F7477">
      <w:pPr>
        <w:pStyle w:val="ProductList-Body"/>
      </w:pPr>
      <w:r>
        <w:rPr>
          <w:szCs w:val="18"/>
        </w:rPr>
        <w:t>Za podatkovno povezavo programa Microsoft Graph za neodvisne razvijalce programske opreme ni pogodbe o ravni storitve.</w:t>
      </w:r>
    </w:p>
    <w:p w14:paraId="653508E6" w14:textId="77777777" w:rsidR="001F7477" w:rsidRPr="00931AE7" w:rsidRDefault="007D25CC" w:rsidP="001F7477">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7CB16B0" w14:textId="2884D8E7" w:rsidR="006103CD" w:rsidRPr="00982C4A" w:rsidRDefault="006103CD" w:rsidP="006103CD">
      <w:pPr>
        <w:pStyle w:val="ProductList-Offering2Heading"/>
        <w:keepNext/>
        <w:outlineLvl w:val="2"/>
        <w:rPr>
          <w:lang w:val="sl-SI"/>
        </w:rPr>
      </w:pPr>
      <w:r w:rsidRPr="00982C4A">
        <w:rPr>
          <w:lang w:val="sl-SI"/>
        </w:rPr>
        <w:tab/>
      </w:r>
      <w:bookmarkStart w:id="247" w:name="_Toc534755264"/>
      <w:bookmarkStart w:id="248" w:name="_Toc23256171"/>
      <w:r w:rsidRPr="00982C4A">
        <w:rPr>
          <w:lang w:val="sl-SI"/>
        </w:rPr>
        <w:t>Microsoft Healthcare Bot Service</w:t>
      </w:r>
      <w:bookmarkEnd w:id="247"/>
      <w:bookmarkEnd w:id="248"/>
    </w:p>
    <w:p w14:paraId="05323B3A" w14:textId="77777777" w:rsidR="006103CD" w:rsidRDefault="006103CD" w:rsidP="006103CD">
      <w:pPr>
        <w:pStyle w:val="ProductList-Body"/>
        <w:keepNext/>
        <w:tabs>
          <w:tab w:val="clear" w:pos="158"/>
          <w:tab w:val="left" w:pos="360"/>
        </w:tabs>
        <w:rPr>
          <w:b/>
          <w:color w:val="00188F"/>
        </w:rPr>
      </w:pPr>
      <w:r>
        <w:rPr>
          <w:b/>
          <w:color w:val="00188F"/>
        </w:rPr>
        <w:t>Definicije</w:t>
      </w:r>
    </w:p>
    <w:p w14:paraId="7316D903" w14:textId="77777777" w:rsidR="006103CD" w:rsidRDefault="006103CD" w:rsidP="006103CD">
      <w:pPr>
        <w:pStyle w:val="ProductList-Body"/>
        <w:rPr>
          <w:rFonts w:ascii="Calibri" w:eastAsia="Calibri" w:hAnsi="Calibri" w:cs="Calibri"/>
          <w:szCs w:val="18"/>
        </w:rPr>
      </w:pPr>
      <w:r>
        <w:rPr>
          <w:rFonts w:ascii="Calibri" w:eastAsia="Calibri" w:hAnsi="Calibri" w:cs="Calibri"/>
          <w:szCs w:val="18"/>
        </w:rPr>
        <w:t>»Customer Healthcare Bot Application« je aplikacija ali katera koli zbirka aplikacij, ki doda primarno in pomembno funkcionalnost storitvi Microsoft Healthcare Bot Service ter ni zgolj nadomestek storitve Microsoft Healthcare Bot Service.</w:t>
      </w:r>
    </w:p>
    <w:p w14:paraId="4E904A17" w14:textId="77777777" w:rsidR="006103CD" w:rsidRDefault="006103CD" w:rsidP="006103CD">
      <w:pPr>
        <w:pStyle w:val="ProductList-Body"/>
      </w:pPr>
    </w:p>
    <w:p w14:paraId="107733E4" w14:textId="77777777" w:rsidR="006103CD" w:rsidRDefault="006103CD" w:rsidP="006103CD">
      <w:pPr>
        <w:pStyle w:val="ProductList-Body"/>
        <w:keepNext/>
        <w:tabs>
          <w:tab w:val="clear" w:pos="158"/>
          <w:tab w:val="left" w:pos="360"/>
        </w:tabs>
        <w:rPr>
          <w:b/>
          <w:color w:val="00188F"/>
        </w:rPr>
      </w:pPr>
      <w:r>
        <w:rPr>
          <w:b/>
          <w:color w:val="00188F"/>
        </w:rPr>
        <w:t>Strankine obveznosti</w:t>
      </w:r>
    </w:p>
    <w:p w14:paraId="480E7C02" w14:textId="77777777" w:rsidR="006103CD" w:rsidRDefault="006103CD" w:rsidP="006103CD">
      <w:pPr>
        <w:pStyle w:val="ProductList-Body"/>
        <w:rPr>
          <w:rFonts w:ascii="Calibri" w:hAnsi="Calibri" w:cs="Calibri"/>
          <w:szCs w:val="18"/>
        </w:rPr>
      </w:pPr>
      <w:r>
        <w:rPr>
          <w:rFonts w:ascii="Calibri" w:hAnsi="Calibri" w:cs="Calibri"/>
          <w:szCs w:val="18"/>
        </w:rPr>
        <w:t xml:space="preserve">Stranka je izključno odgovorna za: (1) točnost in zadostnost informacij in podatkov, zagotovljenih z uporabo storitve Microsoft Healthcare Bot Service; (2) izvedbo varnega medaplikacijskega načina preverjanja pristnosti med aplikacijo Customer Healthcare Bot Application in storitvijo Microsoft Healthcare Bot Service; (3) pridobitev ustreznega soglasja končnih uporabnikov v povezavi z njihovo uporabo aplikacije Customer Healthcare Bot Application; in (4) prikaz ustreznih opozoril, obvestil o zavrnitvi odgovornosti in zagotovil končnim uporabnikom v povezavi z njihovo uporabo aplikacije Customer Healthcare Bot Application, vključno s tistimi, ki so navedeni (če je primerno) v naslednjem </w:t>
      </w:r>
      <w:hyperlink r:id="rId87" w:history="1">
        <w:r>
          <w:rPr>
            <w:rStyle w:val="Hyperlink"/>
            <w:rFonts w:ascii="Calibri" w:hAnsi="Calibri" w:cs="Calibri"/>
            <w:szCs w:val="18"/>
          </w:rPr>
          <w:t>obrazcu</w:t>
        </w:r>
      </w:hyperlink>
      <w:r>
        <w:rPr>
          <w:rFonts w:ascii="Calibri" w:hAnsi="Calibri" w:cs="Calibri"/>
          <w:szCs w:val="18"/>
        </w:rPr>
        <w:t>.</w:t>
      </w:r>
    </w:p>
    <w:p w14:paraId="6EB82BD2" w14:textId="77777777" w:rsidR="006103CD" w:rsidRDefault="006103CD" w:rsidP="006103CD">
      <w:pPr>
        <w:pStyle w:val="ProductList-Body"/>
      </w:pPr>
    </w:p>
    <w:p w14:paraId="2A7601FD" w14:textId="77777777" w:rsidR="006103CD" w:rsidRDefault="006103CD" w:rsidP="006103CD">
      <w:pPr>
        <w:pStyle w:val="ProductList-Body"/>
        <w:keepNext/>
        <w:tabs>
          <w:tab w:val="clear" w:pos="158"/>
          <w:tab w:val="left" w:pos="360"/>
        </w:tabs>
        <w:rPr>
          <w:b/>
          <w:color w:val="00188F"/>
        </w:rPr>
      </w:pPr>
      <w:r>
        <w:rPr>
          <w:b/>
          <w:color w:val="00188F"/>
        </w:rPr>
        <w:t>Omejitev uporabe</w:t>
      </w:r>
    </w:p>
    <w:p w14:paraId="0C371391" w14:textId="77777777" w:rsidR="006103CD" w:rsidRPr="00917344" w:rsidRDefault="006103CD" w:rsidP="006103CD">
      <w:pPr>
        <w:pStyle w:val="ProductList-Body"/>
      </w:pPr>
      <w:r>
        <w:t>STRANKA POTRJUJE, DA STORITEV MICROSOFT HEALTHCARE BOT SERVICE (1) NI NAMENJENA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STORITVE MICROSOFT HEALTHCARE BOT SERVICE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PRIMERIH IN NE PODPIRA KLICEV V SILI. STRANKA POTRJUJE, DA APLIKACIJA HEALTHCARE BOT APPLICATION PREDSTAVLJA STRANKIN LASTEN IZDELEK ALI STORITEV, KI JE LOČEN IN SE RAZLIKUJE OD STORITVE MICROSOFT HEALTHCARE BOT SERVICE. STRANKA JE IZKLJUČNO ODGOVORNA ZA NAČRTOVANJE, RAZVOJ IN IZVEDBO APLIKACIJE CUSTOMER HEALTHCARE BOT APPLICATION IN MORA KONČNIM UPORABNIKOM ZAGOTOVITI USTREZNA OPOZORILA O UPORABI APLIKACIJE CUSTOMER HEALTHCARE BOT APPLICATION. STRANKA JE IZKLJUČNO ODGOVORNA ZA MOREBITNE TELESNE POŠKODBE ALI SMRT, DO KATERIH LAHKO PRIDE KOT POSLEDICA STRANKINE UPORABE STORITVE MICROSOFT HEALTHCARE BOT SERVICE V POVEZAVI Z NJENO APLIKACIJO HEALTHCARE BOT APPLICATION, VKLJUČNO Z (BREZ OMEJITEV) MOREBITNIMI TAKIMI TELESNIMI POŠKODBAMI KONČNIH UPORABNIKOV.</w:t>
      </w:r>
    </w:p>
    <w:p w14:paraId="5C9C6E2A" w14:textId="77777777" w:rsidR="00982C4A" w:rsidRPr="00903BB7" w:rsidRDefault="007D25CC"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01F1E6F" w14:textId="453794DB" w:rsidR="00193A90" w:rsidRPr="00193A90" w:rsidRDefault="00193A90" w:rsidP="00193A90">
      <w:pPr>
        <w:pStyle w:val="ProductList-Offering2Heading"/>
        <w:outlineLvl w:val="2"/>
        <w:rPr>
          <w:lang w:val="sl-SI"/>
        </w:rPr>
      </w:pPr>
      <w:r w:rsidRPr="00193A90">
        <w:rPr>
          <w:lang w:val="sl-SI"/>
        </w:rPr>
        <w:tab/>
      </w:r>
      <w:bookmarkStart w:id="249" w:name="_Toc476230944"/>
      <w:bookmarkStart w:id="250" w:name="_Toc23256172"/>
      <w:r w:rsidRPr="00193A90">
        <w:rPr>
          <w:lang w:val="sl-SI"/>
        </w:rPr>
        <w:t>Microsoft Intune</w:t>
      </w:r>
      <w:bookmarkEnd w:id="249"/>
      <w:bookmarkEnd w:id="250"/>
    </w:p>
    <w:p w14:paraId="34DF4757"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88"/>
          <w:type w:val="continuous"/>
          <w:pgSz w:w="12240" w:h="15840"/>
          <w:pgMar w:top="1440" w:right="720" w:bottom="1440" w:left="720" w:header="720" w:footer="720" w:gutter="0"/>
          <w:cols w:space="720"/>
          <w:titlePg/>
          <w:docGrid w:linePitch="360"/>
        </w:sectPr>
      </w:pPr>
    </w:p>
    <w:bookmarkEnd w:id="236"/>
    <w:p w14:paraId="30BB8B53"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Microsoft Intune (na uporabnika)</w:t>
      </w:r>
    </w:p>
    <w:p w14:paraId="25DCB4D6"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Microsoft Intune for Devices</w:t>
      </w:r>
    </w:p>
    <w:p w14:paraId="1F124CBC" w14:textId="77777777" w:rsidR="00425EE9" w:rsidRPr="00A8327A" w:rsidRDefault="00425EE9" w:rsidP="00425EE9">
      <w:pPr>
        <w:pStyle w:val="ProductList-Body"/>
        <w:rPr>
          <w:rFonts w:asciiTheme="majorHAnsi" w:hAnsiTheme="majorHAnsi"/>
          <w:sz w:val="16"/>
          <w:szCs w:val="16"/>
        </w:rPr>
      </w:pPr>
      <w:r>
        <w:rPr>
          <w:rFonts w:asciiTheme="majorHAnsi" w:hAnsiTheme="majorHAnsi"/>
          <w:sz w:val="16"/>
          <w:szCs w:val="16"/>
        </w:rPr>
        <w:t>Microsoft Intune for EDU (na uporabnika, na napravo)</w:t>
      </w:r>
    </w:p>
    <w:p w14:paraId="1C169DB8" w14:textId="1AE10B4F" w:rsidR="00425EE9" w:rsidRPr="00A8327A" w:rsidRDefault="00425EE9" w:rsidP="00425EE9">
      <w:pPr>
        <w:pStyle w:val="ProductList-Body"/>
        <w:rPr>
          <w:rFonts w:asciiTheme="majorHAnsi" w:hAnsiTheme="majorHAnsi"/>
          <w:sz w:val="16"/>
          <w:szCs w:val="16"/>
        </w:rPr>
        <w:sectPr w:rsidR="00425EE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br/>
      </w:r>
      <w:r>
        <w:rPr>
          <w:rFonts w:asciiTheme="majorHAnsi" w:hAnsiTheme="majorHAnsi"/>
          <w:sz w:val="16"/>
          <w:szCs w:val="16"/>
        </w:rPr>
        <w:t>(</w:t>
      </w:r>
      <w:r w:rsidRPr="00E63885">
        <w:rPr>
          <w:rFonts w:asciiTheme="majorHAnsi" w:hAnsiTheme="majorHAnsi"/>
          <w:sz w:val="16"/>
          <w:szCs w:val="16"/>
        </w:rPr>
        <w:t>»</w:t>
      </w:r>
      <w:r>
        <w:rPr>
          <w:rFonts w:asciiTheme="majorHAnsi" w:hAnsiTheme="majorHAnsi"/>
          <w:sz w:val="16"/>
          <w:szCs w:val="16"/>
        </w:rPr>
        <w:t>dodatek Microsoft Intune</w:t>
      </w:r>
      <w:r w:rsidR="00E63885" w:rsidRPr="00E63885">
        <w:rPr>
          <w:rFonts w:asciiTheme="majorHAnsi" w:hAnsiTheme="majorHAnsi"/>
          <w:sz w:val="16"/>
          <w:szCs w:val="16"/>
        </w:rPr>
        <w:t>«</w:t>
      </w:r>
      <w:r>
        <w:rPr>
          <w:rFonts w:asciiTheme="majorHAnsi" w:hAnsiTheme="majorHAnsi"/>
          <w:sz w:val="16"/>
          <w:szCs w:val="16"/>
        </w:rPr>
        <w:t>)</w:t>
      </w:r>
    </w:p>
    <w:p w14:paraId="6E118745" w14:textId="77777777" w:rsidR="00193A90" w:rsidRPr="00F67A9E"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93A90">
      <w:pPr>
        <w:pStyle w:val="ProductList-Body"/>
        <w:tabs>
          <w:tab w:val="clear" w:pos="158"/>
          <w:tab w:val="left" w:pos="360"/>
        </w:tabs>
      </w:pPr>
      <w:r>
        <w:rPr>
          <w:b/>
          <w:color w:val="00188F"/>
        </w:rPr>
        <w:t>Obvestila</w:t>
      </w:r>
    </w:p>
    <w:p w14:paraId="7D4335BF" w14:textId="61B05E36" w:rsidR="00193A90" w:rsidRPr="004E78BB" w:rsidRDefault="00193A90" w:rsidP="00193A90">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p w14:paraId="1671D820" w14:textId="77777777" w:rsidR="00193A90" w:rsidRPr="004E78BB" w:rsidRDefault="00193A90" w:rsidP="00193A90">
      <w:pPr>
        <w:pStyle w:val="ProductList-Body"/>
      </w:pPr>
    </w:p>
    <w:p w14:paraId="2ED64E5E" w14:textId="77777777" w:rsidR="00425EE9" w:rsidRPr="00A8327A" w:rsidRDefault="00425EE9" w:rsidP="00425EE9">
      <w:pPr>
        <w:pStyle w:val="ProductList-Body"/>
        <w:tabs>
          <w:tab w:val="clear" w:pos="158"/>
          <w:tab w:val="left" w:pos="180"/>
        </w:tabs>
        <w:rPr>
          <w:b/>
          <w:color w:val="00188F"/>
        </w:rPr>
      </w:pPr>
      <w:r>
        <w:rPr>
          <w:b/>
          <w:color w:val="00188F"/>
        </w:rPr>
        <w:t>Upravljanje naprav in programov</w:t>
      </w:r>
    </w:p>
    <w:p w14:paraId="6E8927B7" w14:textId="77777777" w:rsidR="00425EE9" w:rsidRDefault="00425EE9" w:rsidP="00425EE9">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Za upravljanje naprave, do katere dostopa več uporabnikov, potrebujete uporabniško licenco SL za vsakega uporabnika.</w:t>
      </w:r>
    </w:p>
    <w:p w14:paraId="1EC580D5" w14:textId="77777777" w:rsidR="00425EE9" w:rsidRDefault="00425EE9" w:rsidP="00425EE9">
      <w:pPr>
        <w:pStyle w:val="ProductList-Body"/>
        <w:tabs>
          <w:tab w:val="clear" w:pos="158"/>
          <w:tab w:val="left" w:pos="180"/>
        </w:tabs>
      </w:pPr>
    </w:p>
    <w:p w14:paraId="19EC2DD8" w14:textId="77777777" w:rsidR="00425EE9" w:rsidRPr="00612EFD" w:rsidRDefault="00425EE9" w:rsidP="00425EE9">
      <w:pPr>
        <w:pStyle w:val="ProductList-Body"/>
        <w:rPr>
          <w:b/>
          <w:bCs/>
          <w:color w:val="00188F"/>
        </w:rPr>
      </w:pPr>
      <w:r>
        <w:rPr>
          <w:b/>
          <w:bCs/>
          <w:color w:val="00188F"/>
        </w:rPr>
        <w:t>Microsoft Intune for Devices</w:t>
      </w:r>
    </w:p>
    <w:p w14:paraId="14A76F5E" w14:textId="77777777" w:rsidR="00425EE9" w:rsidRPr="00A8327A" w:rsidRDefault="00425EE9" w:rsidP="00425EE9">
      <w:pPr>
        <w:pStyle w:val="ProductList-Body"/>
        <w:tabs>
          <w:tab w:val="clear" w:pos="158"/>
          <w:tab w:val="left" w:pos="180"/>
        </w:tabs>
      </w:pPr>
      <w:r>
        <w:t xml:space="preserve">Microsoft Intune for Devices je dovoljeno povezati samo z napravami, ki niso povezane s točno določenimi uporabniki. Funkcij izdelka z uporabniško afiniteto, med drugim tudi pogojnega dostopa, zaščite aplikacij in izbirne namestitve aplikacij, ni mogoče uporabiti na podlagi licenc SL za Microsoft Intune for Devices. </w:t>
      </w:r>
      <w:bookmarkStart w:id="251" w:name="_Hlk521486116"/>
      <w:r>
        <w:t>V okviru te storitve ni dovoljeno uporabljati aplikacij, ki so običajno preslikane na točno določene uporabnike, kot sta Outlook in OneDrive.</w:t>
      </w:r>
      <w:bookmarkEnd w:id="251"/>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AA5D61">
      <w:pPr>
        <w:pStyle w:val="ProductList-Body"/>
        <w:keepNext/>
        <w:tabs>
          <w:tab w:val="clear" w:pos="158"/>
          <w:tab w:val="left" w:pos="180"/>
        </w:tabs>
      </w:pPr>
      <w:r>
        <w:rPr>
          <w:b/>
          <w:color w:val="00188F"/>
        </w:rPr>
        <w:t>Komponente programske opreme Windows v programski opremi System Center:</w:t>
      </w:r>
    </w:p>
    <w:p w14:paraId="59B420E9" w14:textId="40BDB631" w:rsidR="000C72EA" w:rsidRPr="003C2FBE" w:rsidRDefault="000C72EA" w:rsidP="000C72EA">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89"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 xml:space="preserve">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w:t>
      </w:r>
      <w:r>
        <w:lastRenderedPageBreak/>
        <w:t>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783B1759" w14:textId="77777777" w:rsidR="00982C4A" w:rsidRPr="00903BB7" w:rsidRDefault="007D25CC"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193FDC4" w14:textId="61226878" w:rsidR="00B41727" w:rsidRPr="00E82F62" w:rsidRDefault="00B41727" w:rsidP="00386F90">
      <w:pPr>
        <w:pStyle w:val="ProductList-Offering2Heading"/>
        <w:keepNext/>
        <w:outlineLvl w:val="2"/>
        <w:rPr>
          <w:lang w:val="sl-SI"/>
        </w:rPr>
      </w:pPr>
      <w:r w:rsidRPr="00E82F62">
        <w:rPr>
          <w:lang w:val="sl-SI"/>
        </w:rPr>
        <w:tab/>
      </w:r>
      <w:bookmarkStart w:id="252" w:name="_Toc453946633"/>
      <w:bookmarkStart w:id="253" w:name="_Toc23256173"/>
      <w:bookmarkStart w:id="254" w:name="_Toc451949071"/>
      <w:r w:rsidRPr="00E82F62">
        <w:rPr>
          <w:lang w:val="sl-SI"/>
        </w:rPr>
        <w:t>Microsoft Learning</w:t>
      </w:r>
      <w:bookmarkEnd w:id="252"/>
      <w:bookmarkEnd w:id="253"/>
      <w:r w:rsidRPr="00E82F62">
        <w:rPr>
          <w:lang w:val="sl-SI"/>
        </w:rPr>
        <w:t xml:space="preserve"> </w:t>
      </w:r>
      <w:bookmarkEnd w:id="254"/>
    </w:p>
    <w:bookmarkEnd w:id="222"/>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255" w:name="_Toc451949072"/>
      <w:r>
        <w:t>Microsoft Learning Imagine Academy</w:t>
      </w:r>
      <w:bookmarkEnd w:id="255"/>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90"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223"/>
    <w:p w14:paraId="0DFBA639"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3C0DA2AD" w14:textId="77777777" w:rsidR="001F7477" w:rsidRPr="007B19C0" w:rsidRDefault="001F7477" w:rsidP="001F7477">
      <w:pPr>
        <w:pStyle w:val="ProductList-Offering2Heading"/>
        <w:keepNext/>
        <w:outlineLvl w:val="2"/>
        <w:rPr>
          <w:lang w:val="sl-SI"/>
        </w:rPr>
      </w:pPr>
      <w:r w:rsidRPr="007B19C0">
        <w:rPr>
          <w:lang w:val="sl-SI"/>
        </w:rPr>
        <w:tab/>
      </w:r>
      <w:bookmarkStart w:id="256" w:name="MicrosoftSearchinBing"/>
      <w:bookmarkStart w:id="257" w:name="_Toc3111592"/>
      <w:bookmarkStart w:id="258" w:name="_Toc23256174"/>
      <w:r w:rsidRPr="007B19C0">
        <w:rPr>
          <w:lang w:val="sl-SI"/>
        </w:rPr>
        <w:t>Microsoft Search v storitvi Bing</w:t>
      </w:r>
      <w:bookmarkEnd w:id="256"/>
      <w:bookmarkEnd w:id="257"/>
      <w:bookmarkEnd w:id="258"/>
    </w:p>
    <w:p w14:paraId="22DDA954" w14:textId="77777777" w:rsidR="004A61F2" w:rsidRDefault="004A61F2" w:rsidP="004A61F2">
      <w:pPr>
        <w:pStyle w:val="ProductList-Body"/>
        <w:keepNext/>
        <w:tabs>
          <w:tab w:val="clear" w:pos="158"/>
          <w:tab w:val="left" w:pos="360"/>
        </w:tabs>
        <w:rPr>
          <w:b/>
          <w:color w:val="00188F"/>
        </w:rPr>
      </w:pPr>
      <w:r>
        <w:rPr>
          <w:b/>
          <w:color w:val="00188F"/>
        </w:rPr>
        <w:t>Microsoft Search v storitvi Bing</w:t>
      </w:r>
    </w:p>
    <w:p w14:paraId="2CB5C3F9" w14:textId="77777777" w:rsidR="004A61F2" w:rsidRDefault="004A61F2" w:rsidP="004A61F2">
      <w:pPr>
        <w:pStyle w:val="ProductList-Body"/>
      </w:pPr>
      <w:r>
        <w:t>„Microsoft Search v storitvi Bing“ pomeni storitev, ki prikaže rezultate iskanja v poslovnem okolju iz notranjih sredstev (npr. intranet, datoteke, podatki o ljudeh) strankinim uporabnikom, ki so prijavljeni v storitev prek službenega ali šolskega računa.</w:t>
      </w:r>
    </w:p>
    <w:p w14:paraId="7D54830E" w14:textId="77777777" w:rsidR="001F7477" w:rsidRPr="00931AE7" w:rsidRDefault="001F7477" w:rsidP="001F7477">
      <w:pPr>
        <w:pStyle w:val="ProductList-Body"/>
      </w:pPr>
    </w:p>
    <w:p w14:paraId="2E34B2C3" w14:textId="77777777" w:rsidR="001F7477" w:rsidRPr="00931AE7" w:rsidRDefault="001F7477" w:rsidP="001F7477">
      <w:pPr>
        <w:pStyle w:val="ProductList-Body"/>
        <w:keepNext/>
      </w:pPr>
      <w:r>
        <w:rPr>
          <w:b/>
          <w:color w:val="00188F"/>
        </w:rPr>
        <w:t>Zasebnost za Microsoft Search v storitvi Bing</w:t>
      </w:r>
    </w:p>
    <w:p w14:paraId="36BAB44A" w14:textId="77777777" w:rsidR="001F7477" w:rsidRPr="00931AE7" w:rsidRDefault="001F7477" w:rsidP="001F7477">
      <w:pPr>
        <w:pStyle w:val="ProductList-Body"/>
      </w:pPr>
      <w:r>
        <w:t xml:space="preserve">Ko uporabnik vnese iskalno poizvedbo v Microsoft Search v storitvi Bing, se hkrati izvedeta dve zahtevi: (1) iskanje po strankinih notranjih sredstvih, pri katerem so poizvedba in vrnjeni rezultati podatki o stranki za namene teh pogojev za spletne storitve, in (2) ločeno iskanje po javnih rezultatih iz storitve Bing.com, pri katerem poizvedba in vrnjeni rezultati niso podatki o stranki. Ti pogoji za spletne storitve, vključno s pogoji za obdelavo podatkov, veljajo samo za Microsoft Search v storitvi Bing. Za javno iskanje v storitvi Bing.com velja Microsoftova izjava o zasebnosti na naslovu </w:t>
      </w:r>
      <w:hyperlink r:id="rId91" w:history="1">
        <w:r>
          <w:rPr>
            <w:rStyle w:val="Hyperlink"/>
          </w:rPr>
          <w:t>https://go.microsoft.com/fwlink/?LinkId=521839</w:t>
        </w:r>
      </w:hyperlink>
      <w:r>
        <w:t xml:space="preserve">. </w:t>
      </w:r>
    </w:p>
    <w:p w14:paraId="33A33F5E" w14:textId="77777777" w:rsidR="001F7477" w:rsidRPr="00931AE7" w:rsidRDefault="007D25CC" w:rsidP="001F7477">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554A907E" w14:textId="16907043" w:rsidR="00172CD4" w:rsidRPr="00061C68" w:rsidRDefault="00172CD4" w:rsidP="00172CD4">
      <w:pPr>
        <w:pStyle w:val="ProductList-Offering2Heading"/>
        <w:keepNext/>
        <w:outlineLvl w:val="2"/>
        <w:rPr>
          <w:lang w:val="sl-SI"/>
        </w:rPr>
      </w:pPr>
      <w:r w:rsidRPr="00061C68">
        <w:rPr>
          <w:lang w:val="sl-SI"/>
        </w:rPr>
        <w:tab/>
      </w:r>
      <w:bookmarkStart w:id="259" w:name="_Toc457466455"/>
      <w:bookmarkStart w:id="260" w:name="_Toc23256175"/>
      <w:r w:rsidRPr="00061C68">
        <w:rPr>
          <w:lang w:val="sl-SI"/>
        </w:rPr>
        <w:t>Minecraft: Education Edition</w:t>
      </w:r>
      <w:bookmarkEnd w:id="259"/>
      <w:bookmarkEnd w:id="260"/>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566D5661" w:rsidR="00172CD4" w:rsidRPr="00AB267B" w:rsidRDefault="00172CD4" w:rsidP="00172CD4">
      <w:pPr>
        <w:pStyle w:val="ProductList-Body"/>
      </w:pPr>
      <w:r>
        <w:t xml:space="preserve">Velja obvestilo za storitev Zemljevidi Bing v </w:t>
      </w:r>
      <w:hyperlink w:anchor="Attachment1" w:tooltip="Dodatku 1" w:history="1">
        <w:r>
          <w:rPr>
            <w:rStyle w:val="Hyperlink"/>
          </w:rPr>
          <w:t>Dodatku 1</w:t>
        </w:r>
      </w:hyperlink>
      <w:r>
        <w:t>.</w:t>
      </w:r>
    </w:p>
    <w:p w14:paraId="0A2499F9" w14:textId="77777777" w:rsidR="00982C4A" w:rsidRPr="00903BB7" w:rsidRDefault="007D25CC"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EEA3C10" w14:textId="52960878" w:rsidR="00581CDB" w:rsidRPr="0075793C" w:rsidRDefault="000C72EA" w:rsidP="00AA5D61">
      <w:pPr>
        <w:pStyle w:val="ProductList-Offering2Heading"/>
        <w:keepNext/>
        <w:rPr>
          <w:lang w:val="sl-SI"/>
        </w:rPr>
      </w:pPr>
      <w:r>
        <w:rPr>
          <w:lang w:val="sl-SI"/>
        </w:rPr>
        <w:tab/>
      </w:r>
      <w:bookmarkStart w:id="261" w:name="_Toc23256176"/>
      <w:r w:rsidR="00581CDB" w:rsidRPr="0075793C">
        <w:rPr>
          <w:lang w:val="sl-SI"/>
        </w:rPr>
        <w:t>Office 365 Developer</w:t>
      </w:r>
      <w:bookmarkEnd w:id="261"/>
    </w:p>
    <w:p w14:paraId="5B0F2979" w14:textId="77777777" w:rsidR="00581CDB" w:rsidRPr="009E4752" w:rsidRDefault="00581CDB" w:rsidP="00AA5D61">
      <w:pPr>
        <w:pStyle w:val="ProductList-Body"/>
        <w:keepNext/>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3933A0F3" w14:textId="77777777" w:rsidR="00982C4A" w:rsidRPr="00903BB7" w:rsidRDefault="007D25CC"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9960C6C" w14:textId="77777777" w:rsidR="00385DA7" w:rsidRDefault="00B41727" w:rsidP="00385DA7">
      <w:pPr>
        <w:pStyle w:val="ProductList-Offering2Heading"/>
        <w:outlineLvl w:val="2"/>
      </w:pPr>
      <w:r w:rsidRPr="00B727AB">
        <w:rPr>
          <w:lang w:val="sl-SI"/>
        </w:rPr>
        <w:lastRenderedPageBreak/>
        <w:tab/>
      </w:r>
      <w:bookmarkStart w:id="262" w:name="_Toc13858401"/>
      <w:bookmarkStart w:id="263" w:name="_Toc23256177"/>
      <w:bookmarkStart w:id="264" w:name="MDATP"/>
      <w:r w:rsidR="00385DA7">
        <w:t>Microsoft Defender Advanced Threat Protection</w:t>
      </w:r>
      <w:bookmarkEnd w:id="262"/>
      <w:bookmarkEnd w:id="263"/>
    </w:p>
    <w:bookmarkEnd w:id="264"/>
    <w:p w14:paraId="5C67308C" w14:textId="77777777" w:rsidR="00385DA7" w:rsidRPr="00A246E9" w:rsidRDefault="00385DA7" w:rsidP="00385DA7">
      <w:pPr>
        <w:pStyle w:val="ProductList-Body"/>
        <w:rPr>
          <w:b/>
        </w:rPr>
      </w:pPr>
      <w:r>
        <w:rPr>
          <w:b/>
          <w:color w:val="00188F"/>
        </w:rPr>
        <w:t>Hranjenje podatkov</w:t>
      </w:r>
    </w:p>
    <w:p w14:paraId="3DF8D056" w14:textId="15C0A22B" w:rsidR="00BF6277" w:rsidRPr="00BA2331" w:rsidRDefault="00385DA7" w:rsidP="001B2F4A">
      <w:pPr>
        <w:pStyle w:val="ProductList-Body"/>
      </w:pPr>
      <w:r>
        <w:t>Microsoft Defender Advanced Threat Protection ne vsebuje podatkov stranke, ki bi jih bilo mogoče izvoziti, zato pogoji za izvoz podatkov strank v pogojih za spletne storitve ne veljajo.</w:t>
      </w:r>
    </w:p>
    <w:p w14:paraId="0CB26CA9" w14:textId="77777777" w:rsidR="00982C4A" w:rsidRPr="00903BB7" w:rsidRDefault="007D25CC"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92"/>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65" w:name="Attachment1"/>
      <w:bookmarkStart w:id="266" w:name="_Toc23256178"/>
      <w:r w:rsidRPr="009E4752">
        <w:lastRenderedPageBreak/>
        <w:t>Dodatek 1 – Obvestila</w:t>
      </w:r>
      <w:bookmarkEnd w:id="265"/>
      <w:bookmarkEnd w:id="266"/>
    </w:p>
    <w:p w14:paraId="2F4609B8" w14:textId="0A35F4A9" w:rsidR="004D27A6" w:rsidRPr="0075793C" w:rsidRDefault="00D67A4B" w:rsidP="003451AB">
      <w:pPr>
        <w:pStyle w:val="ProductList-Offering1Heading"/>
        <w:rPr>
          <w:lang w:val="sl-SI"/>
        </w:rPr>
      </w:pPr>
      <w:bookmarkStart w:id="267" w:name="_Toc23256179"/>
      <w:r w:rsidRPr="0075793C">
        <w:rPr>
          <w:lang w:val="sl-SI"/>
        </w:rPr>
        <w:t>Zemljevidi Bing</w:t>
      </w:r>
      <w:bookmarkEnd w:id="267"/>
    </w:p>
    <w:p w14:paraId="675B9F09" w14:textId="77777777" w:rsidR="00425EE9" w:rsidRDefault="00425EE9" w:rsidP="00425EE9">
      <w:pPr>
        <w:pStyle w:val="ProductList-Body"/>
      </w:pPr>
      <w:bookmarkStart w:id="268" w:name="_Toc431459551"/>
      <w:r>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strani </w:t>
      </w:r>
      <w:hyperlink r:id="rId93" w:history="1">
        <w:r>
          <w:rPr>
            <w:rStyle w:val="Hyperlink"/>
          </w:rPr>
          <w:t>go.microsoft.com/?linkid=9710837</w:t>
        </w:r>
      </w:hyperlink>
      <w:r>
        <w:t xml:space="preserve">, in Microsoftova izjava o zasebnosti, ki je na voljo na strani </w:t>
      </w:r>
      <w:hyperlink r:id="rId94" w:history="1">
        <w:r>
          <w:rPr>
            <w:rStyle w:val="Hyperlink"/>
          </w:rPr>
          <w:t>go.microsoft.com/fwlink/?LinkID=248686</w:t>
        </w:r>
      </w:hyperlink>
      <w:r>
        <w:t>.</w:t>
      </w:r>
    </w:p>
    <w:bookmarkStart w:id="269" w:name="ProfessionalServices"/>
    <w:p w14:paraId="33FF55D4"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0031936" w14:textId="77777777" w:rsidR="001B2F4A" w:rsidRDefault="001B2F4A" w:rsidP="001B2F4A">
      <w:pPr>
        <w:pStyle w:val="ProductList-Offering1Heading"/>
      </w:pPr>
      <w:bookmarkStart w:id="270" w:name="_Toc6563852"/>
      <w:bookmarkStart w:id="271" w:name="_Toc13858404"/>
      <w:bookmarkStart w:id="272" w:name="_Toc8395064"/>
      <w:bookmarkStart w:id="273" w:name="_Toc23256180"/>
      <w:bookmarkEnd w:id="268"/>
      <w:bookmarkEnd w:id="269"/>
      <w:r>
        <w:t>Strokovne storitve</w:t>
      </w:r>
      <w:bookmarkEnd w:id="270"/>
      <w:bookmarkEnd w:id="271"/>
      <w:bookmarkEnd w:id="272"/>
      <w:bookmarkEnd w:id="273"/>
    </w:p>
    <w:p w14:paraId="21EB12AC" w14:textId="77777777" w:rsidR="001B2F4A" w:rsidRDefault="001B2F4A" w:rsidP="001B2F4A">
      <w:pPr>
        <w:pStyle w:val="ProductList-Body"/>
      </w:pPr>
      <w:r>
        <w:t>Strokovne storitve se zagotavljajo na podlagi spodnjih »pogojev za strokovne storitve«. Če pa se strokovne storitve zagotavljajo na podlagi ločene pogodbe, zanje veljajo pogoji te ločene pogodbe.</w:t>
      </w:r>
    </w:p>
    <w:p w14:paraId="52381318" w14:textId="77777777" w:rsidR="001B2F4A" w:rsidRDefault="001B2F4A" w:rsidP="001B2F4A">
      <w:pPr>
        <w:pStyle w:val="ProductList-Body"/>
      </w:pPr>
    </w:p>
    <w:p w14:paraId="4C416BEA" w14:textId="77777777" w:rsidR="001B2F4A" w:rsidRDefault="001B2F4A" w:rsidP="001B2F4A">
      <w:pPr>
        <w:pStyle w:val="ProductList-Body"/>
      </w:pPr>
      <w:r>
        <w:t>Strokovne storitve, na katere se nanaša to obvestilo, niso spletne storitve in zanje ne veljajo preostali pogoji za spletne storitve, razen če je v spodnjih pogojih za strokovne storitve izrecno določeno, da veljajo.</w:t>
      </w:r>
    </w:p>
    <w:p w14:paraId="04D5D4F1" w14:textId="77777777" w:rsidR="001B2F4A" w:rsidRPr="002B2D27" w:rsidRDefault="001B2F4A" w:rsidP="001B2F4A">
      <w:pPr>
        <w:pStyle w:val="ProductList-Body"/>
        <w:rPr>
          <w:b/>
        </w:rPr>
      </w:pPr>
    </w:p>
    <w:p w14:paraId="1A56C85E" w14:textId="77777777" w:rsidR="001B2F4A" w:rsidRPr="002B2D27" w:rsidRDefault="001B2F4A" w:rsidP="001B2F4A">
      <w:pPr>
        <w:pStyle w:val="ProductList-Body"/>
        <w:outlineLvl w:val="2"/>
        <w:rPr>
          <w:b/>
          <w:color w:val="00188F"/>
        </w:rPr>
      </w:pPr>
      <w:r>
        <w:rPr>
          <w:b/>
          <w:color w:val="00188F"/>
        </w:rPr>
        <w:t>Obdelava podatkov za strokovne storitve; lastništvo</w:t>
      </w:r>
    </w:p>
    <w:p w14:paraId="0E517513" w14:textId="77777777" w:rsidR="001B2F4A" w:rsidRDefault="001B2F4A" w:rsidP="001B2F4A">
      <w:pPr>
        <w:pStyle w:val="ProductList-Body"/>
      </w:pPr>
      <w:r>
        <w:t>Podatki za strokovne storitve bodo uporabljeni ali drugače obdelani samo za zagotavljanje strokovnih storitev stranki, vključno z nameni, ki so združljivi z zagotavljanjem teh storitev. Microsoft podatkov za strokovne storitve ne bo uporabil ali drugače obdelal za kakršne koli namene oglaševanja ali podobne komercialne namene in iz njih ne bo pridobival informacij za te namene. Med pogodbenima strankama velja, da stranka obdrži vse pravice, lastništvo in interese v navedenih podatkih za strokovne storitve. Microsoft ne pridobi nobenih pravic do podatkov za strokovne storitve, razen pravic, ki jih stranka podeli Microsoftu za zagotavljanje strokovnih storitev stranki. Ta odstavek ne vpliva na Microsoftove pravice v programski opremi ali storitvah, za katere Microsoft stranki podeli licenco.</w:t>
      </w:r>
    </w:p>
    <w:p w14:paraId="660512D9" w14:textId="77777777" w:rsidR="001B2F4A" w:rsidRDefault="001B2F4A" w:rsidP="001B2F4A">
      <w:pPr>
        <w:pStyle w:val="ProductList-Body"/>
      </w:pPr>
    </w:p>
    <w:p w14:paraId="6BB0EA78" w14:textId="77777777" w:rsidR="001B2F4A" w:rsidRPr="00325A16" w:rsidRDefault="001B2F4A" w:rsidP="001B2F4A">
      <w:pPr>
        <w:pStyle w:val="ProductList-Body"/>
        <w:outlineLvl w:val="2"/>
        <w:rPr>
          <w:b/>
          <w:color w:val="00188F"/>
        </w:rPr>
      </w:pPr>
      <w:r>
        <w:rPr>
          <w:b/>
          <w:color w:val="00188F"/>
        </w:rPr>
        <w:t>Razkritje podatkov za strokovne storitve</w:t>
      </w:r>
    </w:p>
    <w:p w14:paraId="7D1FDD0D" w14:textId="77777777" w:rsidR="001B2F4A" w:rsidRDefault="001B2F4A" w:rsidP="001B2F4A">
      <w:pPr>
        <w:pStyle w:val="ProductList-Body"/>
      </w:pPr>
      <w:r>
        <w:t>Določba »Razkritje podatkov za strokovne storitve« v razdelku »Pogoji za varstvo podatkov« v pogojih za spletne storitve velja za izvajanje strokovnih storitev pri stranki v povezavi s podatki za strokovne storitve.</w:t>
      </w:r>
    </w:p>
    <w:p w14:paraId="4A702572" w14:textId="77777777" w:rsidR="001B2F4A" w:rsidRDefault="001B2F4A" w:rsidP="001B2F4A">
      <w:pPr>
        <w:pStyle w:val="ProductList-Body"/>
      </w:pPr>
    </w:p>
    <w:p w14:paraId="4B596BA4" w14:textId="77777777" w:rsidR="001B2F4A" w:rsidRPr="002B2D27" w:rsidRDefault="001B2F4A" w:rsidP="001B2F4A">
      <w:pPr>
        <w:pStyle w:val="ProductList-Body"/>
        <w:outlineLvl w:val="2"/>
        <w:rPr>
          <w:b/>
          <w:color w:val="00188F"/>
        </w:rPr>
      </w:pPr>
      <w:r>
        <w:rPr>
          <w:b/>
          <w:color w:val="00188F"/>
        </w:rPr>
        <w:t>Obdelava osebnih podatkov; Splošna uredba o varstvu podatkov</w:t>
      </w:r>
    </w:p>
    <w:p w14:paraId="40835BA1" w14:textId="77777777" w:rsidR="001B2F4A" w:rsidRDefault="001B2F4A" w:rsidP="001B2F4A">
      <w:pPr>
        <w:pStyle w:val="ProductList-Body"/>
      </w:pPr>
      <w:r>
        <w:t>Osebni podatki, ki jih stranka posreduje Microsoftu v okviru Microsoftovega izvajanja strokovnih storitev za stranko ali pa jih v njenem imenu posreduje nekdo drug, so prav tako podatki za strokovne storitve. Če je Microsoft obdelovalec ali podobdelovalec osebnih podatkov, za katere velja GDPR, za to obdelavo veljajo tudi pogoji Splošne uredbe o varstvu podatkov v prilogi 4 in pogodbeni stranki se tudi strinjata z naslednjimi pogoji v tem podrazdelku (»Obdelava osebnih podatkov; GDPR«):</w:t>
      </w:r>
    </w:p>
    <w:p w14:paraId="0A5EFC4B" w14:textId="77777777" w:rsidR="001B2F4A" w:rsidRDefault="001B2F4A" w:rsidP="001B2F4A">
      <w:pPr>
        <w:pStyle w:val="ProductList-Body"/>
      </w:pPr>
    </w:p>
    <w:p w14:paraId="790183B0" w14:textId="77777777" w:rsidR="001B2F4A" w:rsidRPr="002B2D27" w:rsidRDefault="001B2F4A" w:rsidP="001B2F4A">
      <w:pPr>
        <w:pStyle w:val="ProductList-Body"/>
        <w:outlineLvl w:val="2"/>
        <w:rPr>
          <w:b/>
          <w:color w:val="0072C6"/>
        </w:rPr>
      </w:pPr>
      <w:r>
        <w:rPr>
          <w:b/>
          <w:color w:val="0072C6"/>
        </w:rPr>
        <w:tab/>
        <w:t>Vloge in odgovornosti obdelovalca in upravljavca</w:t>
      </w:r>
    </w:p>
    <w:p w14:paraId="4A25EADA" w14:textId="77777777" w:rsidR="001B2F4A" w:rsidRPr="00CD1288" w:rsidRDefault="001B2F4A" w:rsidP="001B2F4A">
      <w:pPr>
        <w:pStyle w:val="ProductList-Body"/>
        <w:ind w:left="158"/>
      </w:pPr>
      <w:r>
        <w:t>Stranka in Microsoft se za te podatke strinjata, da je stranka upravljavec osebnih podatkov, vključenih v podatkih za strokovne storitve, in Microsoft obdelovalec teh podatkov, razen kadar stranka deluje kot obdelovalec osebnih podatkov; v tem primeru je Microsoft podobdelovalec. Microsoft bo osebne podatke obdelal samo na podlagi dokumentiranih navodil stranke. Stranka se strinja, da njena pogodba o količinskem licenciranju (vključno s pogoji za spletne storitve) in morebitna izjava o storitvah, dogovorjenih med pogodbenima strankama, predstavlja celotna in dokončna dokumentirana navodila Microsoftu za obdelavo osebnih podatkov, vsebovanih v podatkih za strokovne storitve. Za vsa dodatna ali nadomestna navodila se je treba dogovoriti v skladu s postopkom za spreminjanje strankine pogodbe o količinskem licenciranju ali izjav o storitvah. V vseh primerih, kjer velja GDPR in je stranka obdelovalec, stranka Microsoftu jamči, da je njena navodila, vključno z imenovanjem Microsofta kot obdelovalca ali podobdelovalca, odobril ustrezen upravljavec.</w:t>
      </w:r>
    </w:p>
    <w:p w14:paraId="2BAF8709" w14:textId="77777777" w:rsidR="001B2F4A" w:rsidRDefault="001B2F4A" w:rsidP="001B2F4A">
      <w:pPr>
        <w:pStyle w:val="ProductList-Body"/>
        <w:ind w:left="158"/>
      </w:pPr>
    </w:p>
    <w:p w14:paraId="07DC35F2" w14:textId="77777777" w:rsidR="001B2F4A" w:rsidRPr="002B2D27" w:rsidRDefault="001B2F4A" w:rsidP="001B2F4A">
      <w:pPr>
        <w:pStyle w:val="ProductList-Body"/>
        <w:outlineLvl w:val="2"/>
        <w:rPr>
          <w:b/>
          <w:color w:val="0072C6"/>
        </w:rPr>
      </w:pPr>
      <w:r>
        <w:rPr>
          <w:b/>
          <w:color w:val="0072C6"/>
        </w:rPr>
        <w:tab/>
      </w:r>
      <w:r>
        <w:rPr>
          <w:b/>
          <w:bCs/>
          <w:color w:val="0072C6"/>
        </w:rPr>
        <w:t>Podrobnosti</w:t>
      </w:r>
      <w:r>
        <w:t xml:space="preserve"> obdelave</w:t>
      </w:r>
    </w:p>
    <w:p w14:paraId="260E37F1" w14:textId="77777777" w:rsidR="001B2F4A" w:rsidRPr="009F5675" w:rsidRDefault="001B2F4A" w:rsidP="001B2F4A">
      <w:pPr>
        <w:pStyle w:val="ProductList-Body"/>
      </w:pPr>
      <w:r>
        <w:rPr>
          <w:b/>
          <w:color w:val="0072C6"/>
        </w:rPr>
        <w:tab/>
      </w:r>
      <w:r>
        <w:t>Pogodbeni stranki potrjujeta in se strinjata, da:</w:t>
      </w:r>
    </w:p>
    <w:p w14:paraId="0A84E6C8" w14:textId="77777777" w:rsidR="001B2F4A" w:rsidRDefault="001B2F4A" w:rsidP="00DC4F85">
      <w:pPr>
        <w:pStyle w:val="ProductList-Body"/>
        <w:numPr>
          <w:ilvl w:val="0"/>
          <w:numId w:val="13"/>
        </w:numPr>
        <w:ind w:left="560"/>
      </w:pPr>
      <w:r>
        <w:t>je tema obdelave omejena na osebne podatke v obsegu GDPR;</w:t>
      </w:r>
    </w:p>
    <w:p w14:paraId="27962C0C" w14:textId="77777777" w:rsidR="001B2F4A" w:rsidRDefault="001B2F4A" w:rsidP="00DC4F85">
      <w:pPr>
        <w:pStyle w:val="ProductList-Body"/>
        <w:numPr>
          <w:ilvl w:val="0"/>
          <w:numId w:val="13"/>
        </w:numPr>
        <w:ind w:left="560"/>
      </w:pPr>
      <w:r>
        <w:t xml:space="preserve">bo obdelava trajala samo, dokler se za stranko izvajajo strokovne storitve in dokler niso vsi osebni podatki izbrisani ali vrnjeni skladno z navodili stranke; </w:t>
      </w:r>
    </w:p>
    <w:p w14:paraId="47249456" w14:textId="77777777" w:rsidR="001B2F4A" w:rsidRDefault="001B2F4A" w:rsidP="00DC4F85">
      <w:pPr>
        <w:pStyle w:val="ProductList-Body"/>
        <w:numPr>
          <w:ilvl w:val="0"/>
          <w:numId w:val="13"/>
        </w:numPr>
        <w:ind w:left="560"/>
      </w:pPr>
      <w:r>
        <w:t xml:space="preserve">sta narava in namen obdelave zagotavljanje strokovnih storitev v skladu s strankino pogodbo o količinskem licenciranju in morebitno izjavo o storitvah; </w:t>
      </w:r>
    </w:p>
    <w:p w14:paraId="615B881F" w14:textId="77777777" w:rsidR="001B2F4A" w:rsidRDefault="001B2F4A" w:rsidP="00DC4F85">
      <w:pPr>
        <w:pStyle w:val="ProductList-Body"/>
        <w:numPr>
          <w:ilvl w:val="0"/>
          <w:numId w:val="13"/>
        </w:numPr>
        <w:ind w:left="560"/>
      </w:pPr>
      <w:r>
        <w:t xml:space="preserve">vrste osebnih podatkov, obdelane v povezavi z zagotavljanjem strokovnih storitev, vključujejo tiste, ki so izrecno navedene v 4. členu GDPR; in </w:t>
      </w:r>
    </w:p>
    <w:p w14:paraId="0F820826" w14:textId="77777777" w:rsidR="001B2F4A" w:rsidRDefault="001B2F4A" w:rsidP="00DC4F85">
      <w:pPr>
        <w:pStyle w:val="ProductList-Body"/>
        <w:numPr>
          <w:ilvl w:val="0"/>
          <w:numId w:val="13"/>
        </w:numPr>
        <w:ind w:left="562"/>
      </w:pPr>
      <w:r>
        <w:lastRenderedPageBreak/>
        <w:t>kategorije posameznikov, na katere se nanašajo osebni podatki, so strankini zastopniki in končni uporabniki, kot so zaposleni, pogodbeniki, sodelavci in stranke.</w:t>
      </w:r>
    </w:p>
    <w:p w14:paraId="0A7F4917" w14:textId="77777777" w:rsidR="001B2F4A" w:rsidRDefault="001B2F4A" w:rsidP="001B2F4A">
      <w:pPr>
        <w:pStyle w:val="ProductList-Body"/>
      </w:pPr>
    </w:p>
    <w:p w14:paraId="50239C12" w14:textId="77777777" w:rsidR="001B2F4A" w:rsidRPr="00325A16" w:rsidRDefault="001B2F4A" w:rsidP="001B2F4A">
      <w:pPr>
        <w:pStyle w:val="ProductList-Body"/>
        <w:outlineLvl w:val="2"/>
        <w:rPr>
          <w:b/>
          <w:color w:val="0072C6"/>
        </w:rPr>
      </w:pPr>
      <w:r>
        <w:rPr>
          <w:b/>
          <w:color w:val="0072C6"/>
        </w:rPr>
        <w:tab/>
        <w:t>Pravice posameznikov, na katere se nanašajo podatki; pomoč pri zahtevah</w:t>
      </w:r>
    </w:p>
    <w:p w14:paraId="01273888" w14:textId="77777777" w:rsidR="001B2F4A" w:rsidRDefault="001B2F4A" w:rsidP="001B2F4A">
      <w:pPr>
        <w:pStyle w:val="ProductList-Body"/>
        <w:ind w:left="158"/>
      </w:pPr>
      <w:r>
        <w:t>Za podatke za strokovne storitve, ki jih stranka shrani v spletni storitvi, bo Microsoft spoštoval obveznosti, določene v določbi »Pravice posameznikov, na katere se nanašajo podatki; pomoč pri zahtevah« v razdelku »Pogoji za varstvo podatkov« v pogojih za spletne storitve. Za druge podatke za strokovne storitve bo Microsoft vse kopije podatkov za strokovne storitve izbrisal ali vrnil v skladu s spodnjim razdelkom »Izbris ali vračilo«.</w:t>
      </w:r>
    </w:p>
    <w:p w14:paraId="58B072A6" w14:textId="77777777" w:rsidR="001B2F4A" w:rsidRDefault="001B2F4A" w:rsidP="001B2F4A">
      <w:pPr>
        <w:pStyle w:val="ProductList-Body"/>
      </w:pPr>
    </w:p>
    <w:p w14:paraId="042B41D2" w14:textId="77777777" w:rsidR="001B2F4A" w:rsidRPr="00325A16" w:rsidRDefault="001B2F4A" w:rsidP="001B2F4A">
      <w:pPr>
        <w:pStyle w:val="ProductList-Body"/>
        <w:outlineLvl w:val="2"/>
        <w:rPr>
          <w:b/>
          <w:color w:val="0072C6"/>
        </w:rPr>
      </w:pPr>
      <w:r>
        <w:rPr>
          <w:b/>
          <w:color w:val="0072C6"/>
        </w:rPr>
        <w:tab/>
        <w:t>Evidence o dejavnosti obdelave</w:t>
      </w:r>
    </w:p>
    <w:p w14:paraId="0A88C95E" w14:textId="77777777" w:rsidR="001B2F4A" w:rsidRDefault="001B2F4A" w:rsidP="001B2F4A">
      <w:pPr>
        <w:pStyle w:val="ProductList-Body"/>
        <w:ind w:left="180"/>
      </w:pPr>
      <w:r>
        <w:t>Microsoft vodi vse evidence, ki jih zahteva člen 30(2) Splošne uredbe o varstvu podatkov, in jih v meri, ustrezni za obdelavo osebnih podatkov v imenu stranke, na zahtevo da na voljo stranki.</w:t>
      </w:r>
    </w:p>
    <w:p w14:paraId="3CA1D7D7" w14:textId="77777777" w:rsidR="001B2F4A" w:rsidRDefault="001B2F4A" w:rsidP="001B2F4A">
      <w:pPr>
        <w:pStyle w:val="ProductList-Body"/>
      </w:pPr>
    </w:p>
    <w:p w14:paraId="27E231E4" w14:textId="77777777" w:rsidR="001B2F4A" w:rsidRPr="002B2D27" w:rsidRDefault="001B2F4A" w:rsidP="001B2F4A">
      <w:pPr>
        <w:pStyle w:val="ProductList-Body"/>
        <w:outlineLvl w:val="2"/>
        <w:rPr>
          <w:b/>
          <w:color w:val="00188F"/>
        </w:rPr>
      </w:pPr>
      <w:r>
        <w:rPr>
          <w:b/>
          <w:color w:val="00188F"/>
        </w:rPr>
        <w:t>Varnost podatkov</w:t>
      </w:r>
    </w:p>
    <w:p w14:paraId="2BA0C90D" w14:textId="77777777" w:rsidR="001B2F4A" w:rsidRPr="00325A16" w:rsidRDefault="001B2F4A" w:rsidP="001B2F4A">
      <w:pPr>
        <w:pStyle w:val="ProductList-Body"/>
        <w:outlineLvl w:val="2"/>
        <w:rPr>
          <w:b/>
          <w:color w:val="0072C6"/>
        </w:rPr>
      </w:pPr>
      <w:r>
        <w:rPr>
          <w:b/>
          <w:color w:val="0072C6"/>
        </w:rPr>
        <w:tab/>
        <w:t>Varnostni postopki in pravilniki</w:t>
      </w:r>
    </w:p>
    <w:p w14:paraId="524DCDAA" w14:textId="77777777" w:rsidR="001B2F4A" w:rsidRDefault="001B2F4A" w:rsidP="001B2F4A">
      <w:pPr>
        <w:pStyle w:val="ProductList-Body"/>
        <w:ind w:left="158"/>
      </w:pPr>
      <w:r>
        <w:t>Microsoft bo uvedel in vzdrževal ustrezne tehnične in organizacijske ukrepe za varstvo podatkov za strokovne storitve. Ti ukrepi bodo navedeni v Microsoftovem pravilniku o varnosti. Microsoft bo ta pravilnik dal na voljo stranki skupaj z drugimi informacijami o Microsoftovih varnostnih postopkih in pravilnikih, ki jih stranka utemeljeno zahteva.</w:t>
      </w:r>
    </w:p>
    <w:p w14:paraId="0DD7D9B6" w14:textId="77777777" w:rsidR="001B2F4A" w:rsidRDefault="001B2F4A" w:rsidP="001B2F4A">
      <w:pPr>
        <w:pStyle w:val="ProductList-Body"/>
      </w:pPr>
    </w:p>
    <w:p w14:paraId="2CC7E4A0" w14:textId="77777777" w:rsidR="001B2F4A" w:rsidRPr="009E21A6" w:rsidRDefault="001B2F4A" w:rsidP="001B2F4A">
      <w:pPr>
        <w:pStyle w:val="ProductList-Body"/>
        <w:outlineLvl w:val="2"/>
        <w:rPr>
          <w:b/>
          <w:color w:val="0072C6"/>
        </w:rPr>
      </w:pPr>
      <w:r>
        <w:tab/>
      </w:r>
      <w:r>
        <w:rPr>
          <w:b/>
          <w:color w:val="0072C6"/>
        </w:rPr>
        <w:t>Odgovornosti stranke</w:t>
      </w:r>
    </w:p>
    <w:p w14:paraId="0B9A88DF" w14:textId="77777777" w:rsidR="001B2F4A" w:rsidRDefault="001B2F4A" w:rsidP="001B2F4A">
      <w:pPr>
        <w:pStyle w:val="ProductList-Body"/>
        <w:ind w:left="158"/>
      </w:pPr>
      <w:r w:rsidRPr="007E29A9">
        <w:t>Microsoft stranki podeli neizključno, neprenosljivo in trajno licenco za razmnoževanje, uporabo in spreminjanje predmetov dobave storitev, pod pogojem, da stranka upošteva pogoje in določila svoje pogodbe o količinskem licenciranju in morebitne dogovorjene izjave o storitvah ter ravna v skladu z njimi</w:t>
      </w:r>
      <w:r>
        <w:t>. Poleg tega se stranka v povezavi z izvajanjem strokovnih storitev pri stranki strinja, da Microsoftu ne bo posredovala nobenih podatkov za strokovne storitve razen podatkov za podporo, za katere bi veljali predpisi ameriških zakonov Family Educational Rights and Privacy Act, 20 U.S.C. § 1232g (FERPA) ali Health Insurance Portability and Accountability Act of 1996 (Pub. L. 104-191) (HIPAA).</w:t>
      </w:r>
    </w:p>
    <w:p w14:paraId="42819613" w14:textId="77777777" w:rsidR="001B2F4A" w:rsidRPr="002B2D27" w:rsidRDefault="001B2F4A" w:rsidP="001B2F4A">
      <w:pPr>
        <w:pStyle w:val="ProductList-Body"/>
        <w:rPr>
          <w:b/>
        </w:rPr>
      </w:pPr>
    </w:p>
    <w:p w14:paraId="00672030" w14:textId="77777777" w:rsidR="001B2F4A" w:rsidRDefault="001B2F4A" w:rsidP="001B2F4A">
      <w:pPr>
        <w:pStyle w:val="ProductList-Body"/>
        <w:outlineLvl w:val="2"/>
        <w:rPr>
          <w:b/>
          <w:color w:val="00188F"/>
        </w:rPr>
      </w:pPr>
      <w:r>
        <w:rPr>
          <w:b/>
          <w:color w:val="00188F"/>
        </w:rPr>
        <w:t>Obvestilo o kršitvi varnosti</w:t>
      </w:r>
    </w:p>
    <w:p w14:paraId="0F4A7748" w14:textId="77777777" w:rsidR="001B2F4A" w:rsidRPr="00003CD3" w:rsidRDefault="001B2F4A" w:rsidP="001B2F4A">
      <w:pPr>
        <w:pStyle w:val="ProductList-Body"/>
      </w:pPr>
      <w:r>
        <w:rPr>
          <w:rStyle w:val="ProductList-BodyChar"/>
        </w:rPr>
        <w:t>Določba</w:t>
      </w:r>
      <w:r>
        <w:t xml:space="preserve"> »Obvestilo o kršitvi varnosti« v razdelku »Pogoji za varstvo podatkov« v pogojih za spletne storitve velja za izvajanje strokovnih storitev pri stranki v povezavi s podatki za strokovne storitve.</w:t>
      </w:r>
    </w:p>
    <w:p w14:paraId="36CEAE38" w14:textId="77777777" w:rsidR="001B2F4A" w:rsidRPr="002B2D27" w:rsidRDefault="001B2F4A" w:rsidP="001B2F4A">
      <w:pPr>
        <w:pStyle w:val="ProductList-Body"/>
        <w:rPr>
          <w:b/>
        </w:rPr>
      </w:pPr>
    </w:p>
    <w:p w14:paraId="31FE70DE" w14:textId="77777777" w:rsidR="001B2F4A" w:rsidRPr="00FC21E6" w:rsidRDefault="001B2F4A" w:rsidP="001B2F4A">
      <w:pPr>
        <w:pStyle w:val="ProductList-Body"/>
        <w:outlineLvl w:val="2"/>
      </w:pPr>
      <w:r>
        <w:rPr>
          <w:b/>
          <w:color w:val="00188F"/>
        </w:rPr>
        <w:t>Prenosi podatkov</w:t>
      </w:r>
    </w:p>
    <w:p w14:paraId="093CCE7E" w14:textId="77777777" w:rsidR="001B2F4A" w:rsidRPr="00003CD3" w:rsidRDefault="001B2F4A" w:rsidP="001B2F4A">
      <w:pPr>
        <w:pStyle w:val="ProductList-Body"/>
        <w:rPr>
          <w:b/>
        </w:rPr>
      </w:pPr>
      <w:r>
        <w:rPr>
          <w:rStyle w:val="ProductList-BodyChar"/>
        </w:rPr>
        <w:t>Microsoft</w:t>
      </w:r>
      <w:r>
        <w:t xml:space="preserve"> za podatke za strokovne storitve daje zaveze, ki veljajo za osebne podatke v določbi »Prenosi podatkov« v razdelku »Pogoji za varstvo podatkov« v pogojih za spletne storitve</w:t>
      </w:r>
      <w:r>
        <w:rPr>
          <w:szCs w:val="18"/>
        </w:rPr>
        <w:t>.</w:t>
      </w:r>
    </w:p>
    <w:p w14:paraId="7CCA6314" w14:textId="77777777" w:rsidR="001B2F4A" w:rsidRPr="00003CD3" w:rsidRDefault="001B2F4A" w:rsidP="001B2F4A">
      <w:pPr>
        <w:pStyle w:val="ProductList-Body"/>
        <w:rPr>
          <w:b/>
        </w:rPr>
      </w:pPr>
    </w:p>
    <w:p w14:paraId="7B47F604" w14:textId="77777777" w:rsidR="001B2F4A" w:rsidRPr="002B2D27" w:rsidRDefault="001B2F4A" w:rsidP="001B2F4A">
      <w:pPr>
        <w:pStyle w:val="ProductList-Body"/>
        <w:outlineLvl w:val="2"/>
      </w:pPr>
      <w:r>
        <w:rPr>
          <w:b/>
          <w:color w:val="00188F"/>
        </w:rPr>
        <w:t>Izbris ali vračilo podatkov</w:t>
      </w:r>
    </w:p>
    <w:p w14:paraId="12B5EC1F" w14:textId="77777777" w:rsidR="001B2F4A" w:rsidRDefault="001B2F4A" w:rsidP="001B2F4A">
      <w:pPr>
        <w:pStyle w:val="ProductList-Body"/>
      </w:pPr>
      <w:r>
        <w:t>Microsoft bo vse kopije podatkov za strokovne storitve izbrisal ali vrnil, potem ko so doseženi poslovni nameni, zaradi katerih so bili podatki za strokovne storitve zbrani ali preneseni, ali na strankino zahtevo tudi prej, razen če upoštevna zakonodaja zahteva shranjevanje podatkov za strokovne storitve.</w:t>
      </w:r>
    </w:p>
    <w:p w14:paraId="68300DB1" w14:textId="77777777" w:rsidR="001B2F4A" w:rsidRDefault="001B2F4A" w:rsidP="001B2F4A">
      <w:pPr>
        <w:pStyle w:val="ProductList-Body"/>
      </w:pPr>
    </w:p>
    <w:p w14:paraId="168A347E" w14:textId="77777777" w:rsidR="001B2F4A" w:rsidRPr="006451B2" w:rsidRDefault="001B2F4A" w:rsidP="001B2F4A">
      <w:pPr>
        <w:pStyle w:val="ProductList-Body"/>
        <w:outlineLvl w:val="2"/>
      </w:pPr>
      <w:bookmarkStart w:id="274" w:name="_Toc527036905"/>
      <w:r>
        <w:rPr>
          <w:b/>
          <w:color w:val="00188F"/>
        </w:rPr>
        <w:t>Obdelovalčeva zaveza k zaupnosti</w:t>
      </w:r>
      <w:bookmarkEnd w:id="274"/>
    </w:p>
    <w:p w14:paraId="4F0C7C8C" w14:textId="77777777" w:rsidR="001B2F4A" w:rsidRPr="00003CD3" w:rsidRDefault="001B2F4A" w:rsidP="001B2F4A">
      <w:pPr>
        <w:pStyle w:val="ProductList-Body"/>
        <w:rPr>
          <w:b/>
        </w:rPr>
      </w:pPr>
      <w:r>
        <w:t>Microsoft bo zagotovil, da bo njegovo osebje, ki sodeluje v obdelavi podatkov za strokovne storitve, (i) te podatke obdelalo samo na podlagi navodil stranke in (ii) še vedno zavezano k zagotavljanju zaupnosti in varnosti teh podatkov tudi po prenehanju izvajanja.</w:t>
      </w:r>
    </w:p>
    <w:p w14:paraId="2D12D83C" w14:textId="77777777" w:rsidR="001B2F4A" w:rsidRPr="00003CD3" w:rsidRDefault="001B2F4A" w:rsidP="001B2F4A">
      <w:pPr>
        <w:pStyle w:val="ProductList-Body"/>
        <w:rPr>
          <w:b/>
        </w:rPr>
      </w:pPr>
    </w:p>
    <w:p w14:paraId="46FE3350" w14:textId="77777777" w:rsidR="001B2F4A" w:rsidRPr="002B2D27" w:rsidRDefault="001B2F4A" w:rsidP="001B2F4A">
      <w:pPr>
        <w:pStyle w:val="ProductList-Body"/>
        <w:outlineLvl w:val="2"/>
      </w:pPr>
      <w:r>
        <w:rPr>
          <w:b/>
          <w:color w:val="00188F"/>
        </w:rPr>
        <w:t>Obvestilo o uporabi podobdelovalcev in njihov nadzor</w:t>
      </w:r>
    </w:p>
    <w:p w14:paraId="210362C6" w14:textId="77777777" w:rsidR="001B2F4A" w:rsidRDefault="001B2F4A" w:rsidP="001B2F4A">
      <w:pPr>
        <w:pStyle w:val="ProductList-Body"/>
        <w:rPr>
          <w:rStyle w:val="ProductList-BodyChar"/>
        </w:rPr>
      </w:pPr>
      <w:r>
        <w:rPr>
          <w:rStyle w:val="ProductList-BodyChar"/>
        </w:rPr>
        <w:t xml:space="preserve">Microsoft lahko najame tretje osebe za opravljanje določenih omejenih ali pomožnih storitev v njegovem imenu. Stranka se strinja z uporabo teh tretjih oseb in Microsoftovih lastniško povezanih podjetij kot podobdelovalcev. Zgornja dovoljenja predstavljajo strankino prejšnje pisno soglasje z Microsoftovo oddajo obdelave podatkov za strokovne storitve podizvajalcem, če je tako soglasje potrebno na podlagi standardnih pogodbenih klavzul ali pogojev Splošne uredbe o varstvu podatkov. </w:t>
      </w:r>
    </w:p>
    <w:p w14:paraId="19F11030" w14:textId="77777777" w:rsidR="001B2F4A" w:rsidRPr="00003CD3" w:rsidRDefault="001B2F4A" w:rsidP="001B2F4A">
      <w:pPr>
        <w:pStyle w:val="ProductList-Body"/>
        <w:rPr>
          <w:rStyle w:val="ProductList-BodyChar"/>
        </w:rPr>
      </w:pPr>
    </w:p>
    <w:p w14:paraId="5006B523" w14:textId="77777777" w:rsidR="001B2F4A" w:rsidRDefault="001B2F4A" w:rsidP="001B2F4A">
      <w:pPr>
        <w:pStyle w:val="ProductList-Body"/>
        <w:rPr>
          <w:rStyle w:val="ProductList-BodyChar"/>
        </w:rPr>
      </w:pPr>
      <w:r>
        <w:rPr>
          <w:rStyle w:val="ProductList-BodyChar"/>
        </w:rPr>
        <w:t>Microsoft je odgovoren za to, da bodo njegovi podobdelovalci podatkov za strokovne storitve ravnali skladno z Microsoftovi obveznostmi iz dodatka 1 pogojev za spletne storitve. Microsoft bo s pisno pogodbo zagotovil, da lahko podobdelovalec do podatkov za strokovne storitve dostopa in jih uporablja izključno za zagotavljanje storitev, za katere ga je Microsoft najel, in mu je uporaba podatkov za strokovne storitve za kakršen koli drug namen prepovedana. Microsoft bo zagotovil, da podobdelovalce zavezujejo pisne pogodbe, ki določajo, da morajo zagotoviti raven varstva podatkov, ki je vsaj enaka tisti, ki jo za Microsoft določa dodatek 1 pogojev za spletne storitve.</w:t>
      </w:r>
    </w:p>
    <w:p w14:paraId="2C5FE64B" w14:textId="77777777" w:rsidR="001B2F4A" w:rsidRPr="00003CD3" w:rsidRDefault="001B2F4A" w:rsidP="001B2F4A">
      <w:pPr>
        <w:pStyle w:val="ProductList-Body"/>
        <w:rPr>
          <w:rStyle w:val="ProductList-BodyChar"/>
        </w:rPr>
      </w:pPr>
    </w:p>
    <w:p w14:paraId="76129845" w14:textId="77777777" w:rsidR="001B2F4A" w:rsidRPr="002B2D27" w:rsidRDefault="001B2F4A" w:rsidP="001B2F4A">
      <w:pPr>
        <w:pStyle w:val="ProductList-Body"/>
        <w:rPr>
          <w:rStyle w:val="ProductList-BodyChar"/>
        </w:rPr>
      </w:pPr>
      <w:r>
        <w:rPr>
          <w:rStyle w:val="ProductList-BodyChar"/>
        </w:rPr>
        <w:t>Za podatke za strokovne storitve, razen podatkov za podporo, je na zahtevo na voljo seznam Microsoftovih podobdelovalcev. Če stranka zahteva tak seznam, bo Microsoft vsaj 14 dni pred tem, ko bo katerega koli novega podobdelovalca pooblastil za dostop do osebnih podatkov, posodobil seznam in stranki zagotovil mehanizem za pridobivanje obvestil o tej posodobitvi.</w:t>
      </w:r>
    </w:p>
    <w:p w14:paraId="426884C7" w14:textId="77777777" w:rsidR="001B2F4A" w:rsidRPr="00003CD3" w:rsidRDefault="001B2F4A" w:rsidP="001B2F4A">
      <w:pPr>
        <w:pStyle w:val="ProductList-Body"/>
        <w:rPr>
          <w:rStyle w:val="ProductList-BodyChar"/>
        </w:rPr>
      </w:pPr>
    </w:p>
    <w:p w14:paraId="3EBAADEB" w14:textId="77777777" w:rsidR="001B2F4A" w:rsidRDefault="001B2F4A" w:rsidP="001B2F4A">
      <w:pPr>
        <w:pStyle w:val="ProductList-Body"/>
        <w:rPr>
          <w:rStyle w:val="ProductList-BodyChar"/>
        </w:rPr>
      </w:pPr>
      <w:r>
        <w:rPr>
          <w:rStyle w:val="ProductList-BodyChar"/>
        </w:rPr>
        <w:t>Če stranka ne odobri novega podobdelovalca, lahko odpove zadevno izvajanje strokovnih storitev, tako da pred iztekom odpovednega roka posreduje pisno obvestilo o odpovedi, ki vsebuje opis razlogov za neodobritev.</w:t>
      </w:r>
    </w:p>
    <w:p w14:paraId="1AAEF23B" w14:textId="77777777" w:rsidR="001B2F4A" w:rsidRPr="00003CD3" w:rsidRDefault="001B2F4A" w:rsidP="001B2F4A">
      <w:pPr>
        <w:pStyle w:val="ProductList-Body"/>
        <w:rPr>
          <w:rStyle w:val="ProductList-BodyChar"/>
        </w:rPr>
      </w:pPr>
    </w:p>
    <w:p w14:paraId="448F7D74" w14:textId="77777777" w:rsidR="001B2F4A" w:rsidRPr="002B2D27" w:rsidRDefault="001B2F4A" w:rsidP="001B2F4A">
      <w:pPr>
        <w:pStyle w:val="ProductList-Body"/>
        <w:rPr>
          <w:rStyle w:val="ProductList-BodyChar"/>
        </w:rPr>
      </w:pPr>
      <w:r>
        <w:rPr>
          <w:rStyle w:val="ProductList-BodyChar"/>
        </w:rPr>
        <w:t>Glede podatkov za podporo velja, da za Microsoftovo uporabo podobdelovalcev v povezavi z zagotavljanjem tehnične podpore za spletne storitve veljajo enake omejitve in postopki, kot veljajo za njegovo uporabo podobdelovalcev v povezavi s spletnimi storitvami, ki so določeni v razdelku »Obvestilo o uporabi podobdelovalcev in njihov nadzor« v poglavju pogojev za spletne storitve z naslovom »Pogoji za varstvo podatkov«.</w:t>
      </w:r>
    </w:p>
    <w:p w14:paraId="4FCC9193" w14:textId="77777777" w:rsidR="001B2F4A" w:rsidRDefault="001B2F4A" w:rsidP="001B2F4A">
      <w:pPr>
        <w:pStyle w:val="ProductList-Body"/>
        <w:rPr>
          <w:rStyle w:val="ProductList-BodyChar"/>
        </w:rPr>
      </w:pPr>
    </w:p>
    <w:p w14:paraId="75F98459" w14:textId="77777777" w:rsidR="001B2F4A" w:rsidRPr="00FC21E6" w:rsidRDefault="001B2F4A" w:rsidP="001B2F4A">
      <w:pPr>
        <w:pStyle w:val="ProductList-Body"/>
        <w:outlineLvl w:val="2"/>
      </w:pPr>
      <w:r>
        <w:rPr>
          <w:b/>
          <w:color w:val="00188F"/>
        </w:rPr>
        <w:t>Dodatni pogoji za podatke za podporo</w:t>
      </w:r>
    </w:p>
    <w:p w14:paraId="00574345" w14:textId="77777777" w:rsidR="001B2F4A" w:rsidRDefault="001B2F4A" w:rsidP="001B2F4A">
      <w:pPr>
        <w:pStyle w:val="ProductList-Body"/>
        <w:outlineLvl w:val="2"/>
        <w:rPr>
          <w:b/>
          <w:color w:val="0072C6"/>
        </w:rPr>
      </w:pPr>
      <w:r>
        <w:rPr>
          <w:b/>
          <w:color w:val="0072C6"/>
        </w:rPr>
        <w:tab/>
        <w:t>Varnost podatkov za podporo</w:t>
      </w:r>
    </w:p>
    <w:p w14:paraId="2EBC6823" w14:textId="77777777" w:rsidR="001B2F4A" w:rsidRDefault="001B2F4A" w:rsidP="001B2F4A">
      <w:pPr>
        <w:pStyle w:val="ProductList-Body"/>
        <w:ind w:left="158"/>
      </w:pPr>
      <w:r>
        <w:t>Microsoft bo vzpostavil in vzdrževal ustrezne tehnične in organizacijske ukrepe za zaščito podatkov za podporo. Ti ukrepi bodo v skladu z zahtevami, določenimi v standardih ISO 27001, ISO 27002 in ISO 27018</w:t>
      </w:r>
    </w:p>
    <w:p w14:paraId="0CF3D7CB" w14:textId="77777777" w:rsidR="001B2F4A" w:rsidRPr="002B2D27" w:rsidRDefault="001B2F4A" w:rsidP="001B2F4A">
      <w:pPr>
        <w:pStyle w:val="ProductList-Body"/>
        <w:ind w:left="158"/>
        <w:rPr>
          <w:b/>
        </w:rPr>
      </w:pPr>
    </w:p>
    <w:p w14:paraId="01AA36C7" w14:textId="77777777" w:rsidR="001B2F4A" w:rsidRPr="002B2D27" w:rsidRDefault="001B2F4A" w:rsidP="001B2F4A">
      <w:pPr>
        <w:pStyle w:val="ProductList-Body"/>
        <w:outlineLvl w:val="2"/>
        <w:rPr>
          <w:b/>
          <w:color w:val="0072C6"/>
        </w:rPr>
      </w:pPr>
      <w:r>
        <w:rPr>
          <w:b/>
          <w:color w:val="0072C6"/>
        </w:rPr>
        <w:tab/>
        <w:t>Izobraževalne ustanove</w:t>
      </w:r>
    </w:p>
    <w:p w14:paraId="7A043453" w14:textId="77777777" w:rsidR="001B2F4A" w:rsidRPr="00CD1288" w:rsidRDefault="001B2F4A" w:rsidP="001B2F4A">
      <w:pPr>
        <w:pStyle w:val="ProductList-Body"/>
        <w:ind w:left="158"/>
      </w:pPr>
      <w:r>
        <w:t>Microsoftove potrditve in pogodbe ter strankine obveznosti za pridobitev soglasja staršev in posredovanje obvestil, določene v določbi »Izobraževalne ustanove« v razdelku pogojev za spletne storitve z naslovom »Pogoji za varstvo podatkov«, veljajo tudi za podatke za podporo.</w:t>
      </w:r>
    </w:p>
    <w:p w14:paraId="0E5851A9" w14:textId="77777777" w:rsidR="001B2F4A" w:rsidRPr="002B2D27" w:rsidRDefault="001B2F4A" w:rsidP="001B2F4A">
      <w:pPr>
        <w:pStyle w:val="ProductList-Body"/>
        <w:rPr>
          <w:rStyle w:val="ProductList-BodyChar"/>
        </w:rPr>
      </w:pPr>
    </w:p>
    <w:p w14:paraId="6D4188FF" w14:textId="77777777" w:rsidR="001B2F4A" w:rsidRPr="00FC2D52" w:rsidRDefault="001B2F4A" w:rsidP="001B2F4A">
      <w:pPr>
        <w:pStyle w:val="ProductList-Body"/>
        <w:outlineLvl w:val="2"/>
      </w:pPr>
      <w:r>
        <w:rPr>
          <w:b/>
          <w:bCs/>
          <w:color w:val="00188F"/>
        </w:rPr>
        <w:t>Drugi pogoji za strokovne storitve</w:t>
      </w:r>
    </w:p>
    <w:p w14:paraId="06319F38" w14:textId="77777777" w:rsidR="001B2F4A" w:rsidRPr="00AC5443" w:rsidRDefault="001B2F4A" w:rsidP="001B2F4A">
      <w:pPr>
        <w:pStyle w:val="ProductList-Body"/>
        <w:keepNext/>
        <w:tabs>
          <w:tab w:val="clear" w:pos="158"/>
          <w:tab w:val="left" w:pos="360"/>
        </w:tabs>
        <w:ind w:left="187"/>
        <w:outlineLvl w:val="3"/>
        <w:rPr>
          <w:b/>
          <w:color w:val="0072C6"/>
        </w:rPr>
      </w:pPr>
      <w:r>
        <w:rPr>
          <w:b/>
          <w:color w:val="0072C6"/>
        </w:rPr>
        <w:t>Obveznosti pogodbenih strank; jamstva</w:t>
      </w:r>
    </w:p>
    <w:p w14:paraId="38B5CF22" w14:textId="77777777" w:rsidR="001B2F4A" w:rsidRDefault="001B2F4A" w:rsidP="001B2F4A">
      <w:pPr>
        <w:pStyle w:val="ProductList-Body"/>
        <w:tabs>
          <w:tab w:val="clear" w:pos="158"/>
          <w:tab w:val="left" w:pos="360"/>
        </w:tabs>
        <w:ind w:left="180"/>
      </w:pPr>
      <w:r>
        <w:t xml:space="preserve">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 Ne glede na zgoraj navedeno velja, da </w:t>
      </w:r>
      <w:r>
        <w:rPr>
          <w:b/>
        </w:rPr>
        <w:t>so predmeti dobave storitev, ki so dobavljeni brezplačno, na voljo »KAKRŠNI SO« in »BREZ JAMSTVA«. Microsoft ne daje nobenih jamstev ali pogojev in zavrača vsa druga izrecna, implicitna ali zakonska jamstva, vključno z jamstvi glede kakovosti, lastništva, odsotnosti kršitve pravic intelektualne lastnine ter primernosti za prodajo in določen namen</w:t>
      </w:r>
      <w:r>
        <w:t>.</w:t>
      </w:r>
    </w:p>
    <w:p w14:paraId="31D81023" w14:textId="77777777" w:rsidR="001B2F4A" w:rsidRDefault="001B2F4A" w:rsidP="001B2F4A">
      <w:pPr>
        <w:pStyle w:val="ProductList-Body"/>
        <w:tabs>
          <w:tab w:val="clear" w:pos="158"/>
          <w:tab w:val="left" w:pos="360"/>
        </w:tabs>
        <w:ind w:left="180"/>
      </w:pPr>
    </w:p>
    <w:p w14:paraId="48EFDED0" w14:textId="77777777" w:rsidR="001B2F4A" w:rsidRDefault="001B2F4A" w:rsidP="001B2F4A">
      <w:pPr>
        <w:pStyle w:val="ProductList-Body"/>
        <w:tabs>
          <w:tab w:val="clear" w:pos="158"/>
          <w:tab w:val="left" w:pos="360"/>
        </w:tabs>
        <w:ind w:left="180"/>
        <w:rPr>
          <w:szCs w:val="18"/>
        </w:rPr>
      </w:pPr>
      <w:r>
        <w:t xml:space="preserve">Stranka bo </w:t>
      </w:r>
      <w:r>
        <w:rPr>
          <w:szCs w:val="18"/>
        </w:rPr>
        <w:t>izpolnila svoje upoštevne obveznosti in odgovornosti, potrebne za Microsoftovo izvedbo strokovnih storitev, kot je določeno v opisu vsake strokovne storitve. Stranka ne sme strokovnih storitev ali predmetov dobave storitev uporabljati na način, ki ga prepoveduje pravilnik o sprejemljivi uporabi, in mora upoštevati vse zakone in predpise, ki veljajo za njeno uporabo strokovnih storitev ali predmetov dobave storitev, vključno z zakoni, povezanimi z zasebnostjo, osebnimi podatki, biometričnimi podatki, varstvom podatkov in zaupnostjo komunikacije. Stranka je izključno odgovorna za preskušanje, uvajanje, vzdrževanje in podpiranje predmetov dobave storitev, ki jih Microsoft brezplačno zagotovi ali priporoči.</w:t>
      </w:r>
    </w:p>
    <w:p w14:paraId="3543B212" w14:textId="77777777" w:rsidR="001B2F4A" w:rsidRDefault="001B2F4A" w:rsidP="001B2F4A">
      <w:pPr>
        <w:pStyle w:val="ProductList-Body"/>
        <w:tabs>
          <w:tab w:val="clear" w:pos="158"/>
          <w:tab w:val="left" w:pos="360"/>
        </w:tabs>
        <w:ind w:left="180"/>
        <w:rPr>
          <w:szCs w:val="18"/>
        </w:rPr>
      </w:pPr>
    </w:p>
    <w:p w14:paraId="01133495"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Omejitev odgovornosti</w:t>
      </w:r>
    </w:p>
    <w:p w14:paraId="58D4FC03" w14:textId="77777777" w:rsidR="001B2F4A" w:rsidRDefault="001B2F4A" w:rsidP="001B2F4A">
      <w:pPr>
        <w:pStyle w:val="ProductList-Body"/>
        <w:tabs>
          <w:tab w:val="clear" w:pos="158"/>
          <w:tab w:val="left" w:pos="360"/>
        </w:tabs>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Za strokovne storitve in predmete dobave storitev, ki so na voljo brezplačno, in predmete dobave storitev, za katere ima stranka dovoljenje, da jih lahko brez dodatnega plačila Microsoftu nadalje distribuira tretjim osebam, je Microsoftova odgovornost omejena na pravnomočno prisojeno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ali predmeti dobave storitev. Nobena omejitev ali izključitve ne veljajo za odgovornost iz naslova (1) obveznosti pogodbenih strank za zaupnost (razen vse odgovornosti, omejene na podatke stranke in podatke za strokovne storitve, za katere še veljajo zgornje omejitve in izključitve); ali (2) kršitev pravic intelektualne lastnine druge pogodbene stranke.</w:t>
      </w:r>
    </w:p>
    <w:p w14:paraId="7DD4EEA8" w14:textId="77777777" w:rsidR="001B2F4A" w:rsidRDefault="001B2F4A" w:rsidP="001B2F4A">
      <w:pPr>
        <w:pStyle w:val="ProductList-Body"/>
        <w:tabs>
          <w:tab w:val="clear" w:pos="158"/>
          <w:tab w:val="left" w:pos="360"/>
        </w:tabs>
        <w:ind w:left="180"/>
      </w:pPr>
    </w:p>
    <w:p w14:paraId="6CD49A17" w14:textId="77777777" w:rsidR="001B2F4A" w:rsidRPr="00AC5443" w:rsidRDefault="001B2F4A" w:rsidP="001B2F4A">
      <w:pPr>
        <w:pStyle w:val="ProductList-Body"/>
        <w:keepNext/>
        <w:tabs>
          <w:tab w:val="clear" w:pos="158"/>
          <w:tab w:val="left" w:pos="360"/>
        </w:tabs>
        <w:ind w:left="187"/>
        <w:outlineLvl w:val="3"/>
        <w:rPr>
          <w:b/>
          <w:color w:val="0072C6"/>
        </w:rPr>
      </w:pPr>
      <w:r>
        <w:rPr>
          <w:b/>
          <w:color w:val="0072C6"/>
        </w:rPr>
        <w:t>Popravki</w:t>
      </w:r>
    </w:p>
    <w:p w14:paraId="33285653" w14:textId="77777777" w:rsidR="001B2F4A" w:rsidRDefault="001B2F4A" w:rsidP="001B2F4A">
      <w:pPr>
        <w:pStyle w:val="ProductList-Body"/>
        <w:tabs>
          <w:tab w:val="clear" w:pos="158"/>
          <w:tab w:val="left" w:pos="360"/>
        </w:tabs>
        <w:ind w:left="180"/>
      </w:pPr>
      <w:r>
        <w:t xml:space="preserve">»Popravki«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 </w:t>
      </w:r>
    </w:p>
    <w:p w14:paraId="2D846C45" w14:textId="77777777" w:rsidR="001B2F4A" w:rsidRDefault="001B2F4A" w:rsidP="001B2F4A">
      <w:pPr>
        <w:pStyle w:val="ProductList-Body"/>
        <w:tabs>
          <w:tab w:val="clear" w:pos="158"/>
          <w:tab w:val="left" w:pos="360"/>
        </w:tabs>
        <w:ind w:left="180"/>
      </w:pPr>
    </w:p>
    <w:p w14:paraId="4C3A5CCC"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Obstoječe delo</w:t>
      </w:r>
    </w:p>
    <w:p w14:paraId="7606CDC1" w14:textId="77777777" w:rsidR="001B2F4A" w:rsidRDefault="001B2F4A" w:rsidP="001B2F4A">
      <w:pPr>
        <w:pStyle w:val="ProductList-Body"/>
        <w:tabs>
          <w:tab w:val="clear" w:pos="158"/>
          <w:tab w:val="left" w:pos="360"/>
        </w:tabs>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uporabljata, razmnožujeta in spreminjata obstoječe delo druge pogodbene stranke izključno za potrebe izvajanja obveznosti v povezavi s strokovnimi storitvami. Če se stranka odloči, da med izvajanjem strokovnih storitev Microsoftu razkrije izvorno kodo, bo (1) stranka pred takim razkritjem odstranila morebitno izvorno kodo tretjih oseb, ki jo je stranki prepovedano razkriti; in (2) Microsoft strankino izvorno kodo obravnaval kot zaupne podatke.</w:t>
      </w:r>
    </w:p>
    <w:p w14:paraId="7E106889" w14:textId="77777777" w:rsidR="001B2F4A" w:rsidRDefault="001B2F4A" w:rsidP="001B2F4A">
      <w:pPr>
        <w:pStyle w:val="ProductList-Body"/>
        <w:tabs>
          <w:tab w:val="clear" w:pos="158"/>
          <w:tab w:val="left" w:pos="360"/>
        </w:tabs>
        <w:ind w:left="180"/>
      </w:pPr>
    </w:p>
    <w:p w14:paraId="568740AF"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lastRenderedPageBreak/>
        <w:t>Licenca za predmete dobave storitev</w:t>
      </w:r>
    </w:p>
    <w:p w14:paraId="1DC96F97" w14:textId="77777777" w:rsidR="001B2F4A" w:rsidRDefault="001B2F4A" w:rsidP="001B2F4A">
      <w:pPr>
        <w:pStyle w:val="ProductList-Body"/>
        <w:tabs>
          <w:tab w:val="clear" w:pos="158"/>
          <w:tab w:val="left" w:pos="360"/>
        </w:tabs>
        <w:ind w:left="180"/>
      </w:pPr>
      <w:r>
        <w:t xml:space="preserve">»Predmeti dobave storitev« pomeni vso računalniško kodo ali gradivo (vključno s potrditvami zasnove, dokumentacijo in priporočili za zasnovo, vzorčno kodo, knjižnicami programske opreme, algoritmi in modeli strojnega učenja, vendar ne omejeno nanje) razen izdelkov in popravkov, ki jih Microsoft stranki pusti ob zaključku svojega izvajanja strokovnih storitev. </w:t>
      </w:r>
      <w:r w:rsidRPr="00B25727">
        <w:t>Microsoft stranki podeli neizključno, neprenosljivo in trajno licenco za razmnoževanje, uporabo in spreminjanje predmetov dobave storitev, pod pogojem, da stranka upošteva pogoje in določila svoje pogodbe o količinskem licenciranju in morebitne dogovorjene izjave o storitvah ter ravna v skladu z njimi</w:t>
      </w:r>
      <w:r>
        <w:rPr>
          <w:color w:val="000000" w:themeColor="text1"/>
        </w:rPr>
        <w:t xml:space="preserve">. </w:t>
      </w:r>
      <w:r>
        <w:rPr>
          <w:color w:val="000000" w:themeColor="text1"/>
          <w:shd w:val="clear" w:color="auto" w:fill="FFFFFF"/>
        </w:rPr>
        <w:t xml:space="preserve">Nekateri predmeti dobave storitev in vsebina tretjih oseb so lahko na voljo na podlagi ločene licence, kot je licenca za odprtokodno programsko opremo. V primeru navzkrižja med tem obvestilom in morebitno ločeno licenco se za predmete dobave storitev ali vsebino tretjih oseb uporablja ločena licenca, ki </w:t>
      </w:r>
      <w:r>
        <w:rPr>
          <w:rFonts w:cstheme="minorHAnsi"/>
          <w:color w:val="000000" w:themeColor="text1"/>
          <w:shd w:val="clear" w:color="auto" w:fill="FFFFFF"/>
        </w:rPr>
        <w:t xml:space="preserve">velja zanje. </w:t>
      </w:r>
      <w:r>
        <w:rPr>
          <w:rFonts w:cstheme="minorHAnsi"/>
        </w:rPr>
        <w:t xml:space="preserve">Vsaka pogodbena stranka si pridržuje vse pravice (ni nihče ne prejme nobenih pravic), ki niso izrecno podeljene v zgoraj navedenih licencah. </w:t>
      </w:r>
    </w:p>
    <w:p w14:paraId="53CAAA8D" w14:textId="77777777" w:rsidR="001B2F4A" w:rsidRDefault="001B2F4A" w:rsidP="001B2F4A">
      <w:pPr>
        <w:pStyle w:val="ProductList-Body"/>
        <w:tabs>
          <w:tab w:val="clear" w:pos="158"/>
          <w:tab w:val="left" w:pos="360"/>
        </w:tabs>
        <w:ind w:left="180"/>
      </w:pPr>
    </w:p>
    <w:p w14:paraId="20FDD3FE"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Licenčne omejitve</w:t>
      </w:r>
    </w:p>
    <w:p w14:paraId="44BA78E9" w14:textId="77777777" w:rsidR="001B2F4A" w:rsidRDefault="001B2F4A" w:rsidP="001B2F4A">
      <w:pPr>
        <w:pStyle w:val="ProductList-Body"/>
        <w:tabs>
          <w:tab w:val="left" w:pos="360"/>
        </w:tabs>
        <w:ind w:left="180"/>
      </w:pPr>
      <w:r>
        <w:t>Stranka na nobenem predmetu dobave storitev ne smete izvajati (in nima licence za to) obratnega inženirstva, povratnega prevajanja ali obratnega zbiranja oziroma obiti morebitnih tehničnih omejitev v katerih koli predmetih dobave storitev, razen če upoštevna zakonodaja ne dovoli te omejitve. Če to ni izrecno dovoljeno v tej pogodbi in morebitni dogovorjeni izjavi o storitvah ali ločeni licenci, stranka ne sme (in za to nima licence) nobenih predmetov dobave storitev delno ali v celoti distribuirati, podlicencirati, dajati v najem ali zakup, posojati, prodajati, ponujati za prodajo ali jih drugače dati na voljo ali Microsoftove intelektualne lastnine v predmetih dobave storitev izpostaviti morebitnim drugim licenčnim pogojem.</w:t>
      </w:r>
    </w:p>
    <w:p w14:paraId="40BD60FB" w14:textId="77777777" w:rsidR="001B2F4A" w:rsidRDefault="001B2F4A" w:rsidP="001B2F4A">
      <w:pPr>
        <w:pStyle w:val="ProductList-Body"/>
        <w:tabs>
          <w:tab w:val="left" w:pos="360"/>
        </w:tabs>
        <w:ind w:left="180"/>
      </w:pPr>
    </w:p>
    <w:p w14:paraId="3C3E4AF6"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Povratne informacije</w:t>
      </w:r>
    </w:p>
    <w:p w14:paraId="3CCE87AC" w14:textId="77777777" w:rsidR="001B2F4A" w:rsidRDefault="001B2F4A" w:rsidP="001B2F4A">
      <w:pPr>
        <w:pStyle w:val="ProductList-Body"/>
        <w:tabs>
          <w:tab w:val="clear" w:pos="158"/>
          <w:tab w:val="left" w:pos="360"/>
        </w:tabs>
        <w:ind w:left="180"/>
      </w:pPr>
      <w:r>
        <w:t>»Povratne informacije« pomeni Microsoftovo ali strankino strokovnost in znanje, vključno s panožnim knowhowom, ter komentarje, informacije in predloge glede predmetov dobave storitev, strokovnih storitev in izdelkov, tehnologij, storitev ali vseh drugih komponent prej navedenega, pa naj bodo predizdajni ali komercialno izdani. Ne Microsoft ne stranka nista drug drugemu dolžna zagotoviti povratnih informacij v povezavi s strokovnimi storitvami, če pa pogodbena stranka po svoji izključni presoji povratne informacije zagotovi, se obe pogodbeni stranki strinjata, da lahko pogodbena stranka, ki jih prejme, te povratne informacije uporablja brez obveznosti. V skladu s tem v primeru, da je pogodbena stranka, ki daje povratne informacije, lastnica avtorskih pravic ali poslovnih skrivnosti, ki veljajo za take povratne informacije, ali jih nadzira, ta pogodbena stranka pogodbeni stranki, ki prejme povratne informacije, in njenim lastniško povezanim podjetjem podeljuje svetovno, neizključno, trajno in nepreklicno licenco za to intelektualno lastnino, ki ji omogoča, da brez plačila tantiem: (1) izdela, uporablja, spreminja, distribuira, ustvarja izpeljana dela in drugače komercialno uporablja povratne informacije kot del Microsoftovih ali strankinih izdelkov, tehnologij, storitev ali komponent, med drugim vključno s predizdajnimi in komercialno izdanimi različicami takih ponudb; in (2) tretjim osebam podlicencira navedene pravice, vključno s pravico do podelitve nadaljnjih podlicenc. Pogodbeni stranki ne bosta dali povratnih informacij, za katere veljajo kakršni koli pogoji, ki bi določali kakršno koli obveznost ali zahtevali, da pogodbena stranka, ki jih prejme, navede vir. Vsaka pogodbena stranka, ki prejme povratne informacije, nadalje potrjuje, da (1) je odločitev o tem, ali bo uvedla te povratne informacije, izključno njena; (2) bodo njena ponudba in trženjski načrti temeljili izključno na njenih neodvisnih raziskavah in analizah; ter (3) sprejema vsa tveganja, povezana z morebitno uvedbo teh povratnih informacij.</w:t>
      </w:r>
    </w:p>
    <w:p w14:paraId="5A37B630" w14:textId="77777777" w:rsidR="001B2F4A" w:rsidRDefault="001B2F4A" w:rsidP="001B2F4A">
      <w:pPr>
        <w:pStyle w:val="ProductList-Body"/>
        <w:tabs>
          <w:tab w:val="clear" w:pos="158"/>
          <w:tab w:val="left" w:pos="360"/>
        </w:tabs>
        <w:ind w:left="180"/>
      </w:pPr>
    </w:p>
    <w:p w14:paraId="26552E13"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Tehnologija, ki ni Microsoftova</w:t>
      </w:r>
    </w:p>
    <w:p w14:paraId="2CD55230" w14:textId="77777777" w:rsidR="001B2F4A" w:rsidRDefault="001B2F4A" w:rsidP="001B2F4A">
      <w:pPr>
        <w:pStyle w:val="ProductList-Body"/>
        <w:tabs>
          <w:tab w:val="clear" w:pos="158"/>
          <w:tab w:val="left" w:pos="360"/>
        </w:tabs>
        <w:ind w:left="180"/>
      </w:pPr>
      <w:r>
        <w:t>Stranka je izključno odgovorna za morebitno programsko opremo ali tehnologijo, ki ni Microsoftova in jo namesti ali uporablja s spletnimi storitvami, popravki ali predmeti dobave storitev, vključno s primeri, ko stranka Microsoft prosi, da uporabi ali spremeni tako vsebino tretjih oseb, vendar ne omejeno nanje.</w:t>
      </w:r>
    </w:p>
    <w:p w14:paraId="0EBED9A0" w14:textId="77777777" w:rsidR="001B2F4A" w:rsidRDefault="001B2F4A" w:rsidP="001B2F4A">
      <w:pPr>
        <w:pStyle w:val="ProductList-Body"/>
        <w:tabs>
          <w:tab w:val="clear" w:pos="158"/>
          <w:tab w:val="left" w:pos="360"/>
        </w:tabs>
        <w:ind w:left="180"/>
      </w:pPr>
    </w:p>
    <w:p w14:paraId="4AAF8EF7"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Pravice lastniško povezanih podjetij</w:t>
      </w:r>
    </w:p>
    <w:p w14:paraId="4C0C6A47" w14:textId="77777777" w:rsidR="001B2F4A" w:rsidRDefault="001B2F4A" w:rsidP="001B2F4A">
      <w:pPr>
        <w:pStyle w:val="ProductList-Body"/>
        <w:tabs>
          <w:tab w:val="clear" w:pos="158"/>
          <w:tab w:val="left" w:pos="360"/>
        </w:tabs>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135609C0" w14:textId="77777777" w:rsidR="001B2F4A" w:rsidRPr="00AC5443" w:rsidRDefault="001B2F4A" w:rsidP="001B2F4A">
      <w:pPr>
        <w:pStyle w:val="ProductList-Body"/>
        <w:ind w:left="180"/>
      </w:pPr>
    </w:p>
    <w:p w14:paraId="66C0CA10" w14:textId="77777777" w:rsidR="001B2F4A" w:rsidRPr="00AC5443" w:rsidDel="00D72F9D" w:rsidRDefault="001B2F4A" w:rsidP="001B2F4A">
      <w:pPr>
        <w:pStyle w:val="ProductList-Body"/>
        <w:ind w:left="180"/>
        <w:outlineLvl w:val="3"/>
        <w:rPr>
          <w:b/>
          <w:color w:val="0072C6"/>
        </w:rPr>
      </w:pPr>
      <w:r>
        <w:rPr>
          <w:b/>
          <w:color w:val="0072C6"/>
        </w:rPr>
        <w:t>Stranke v vladnih ustanovah</w:t>
      </w:r>
    </w:p>
    <w:p w14:paraId="35C4582D" w14:textId="498D8792" w:rsidR="002D5E6D" w:rsidRPr="000772BE" w:rsidRDefault="001B2F4A" w:rsidP="001B2F4A">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75" w:name="_Toc451949080"/>
    <w:p w14:paraId="658C75F6"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76" w:name="_Toc23256181"/>
      <w:r w:rsidRPr="003A21DC">
        <w:rPr>
          <w:lang w:val="sl-SI"/>
        </w:rPr>
        <w:t>Obvestilo o kodiranju Azure Media Services H.265/HEVC Encoding</w:t>
      </w:r>
      <w:bookmarkEnd w:id="275"/>
      <w:bookmarkEnd w:id="276"/>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bookmarkStart w:id="277" w:name="_Toc484158323"/>
    <w:p w14:paraId="5896574D"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31E8265" w14:textId="77777777" w:rsidR="002F5ECA" w:rsidRPr="00E82F62" w:rsidDel="007C0F64" w:rsidRDefault="002F5ECA" w:rsidP="00061C68">
      <w:pPr>
        <w:pStyle w:val="ProductList-Offering1Heading"/>
        <w:keepNext/>
        <w:rPr>
          <w:lang w:val="sl-SI"/>
        </w:rPr>
      </w:pPr>
      <w:bookmarkStart w:id="278" w:name="_Toc23256182"/>
      <w:r w:rsidRPr="00E82F62">
        <w:rPr>
          <w:lang w:val="sl-SI"/>
        </w:rPr>
        <w:lastRenderedPageBreak/>
        <w:t>Obvestilo o programu Adobe Flash Player</w:t>
      </w:r>
      <w:bookmarkEnd w:id="277"/>
      <w:bookmarkEnd w:id="278"/>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95"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bookmarkStart w:id="279" w:name="_Toc484158324"/>
    <w:bookmarkStart w:id="280" w:name="_Toc476230953"/>
    <w:p w14:paraId="1AA00542"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81" w:name="_Toc23256183"/>
      <w:r w:rsidRPr="002F5ECA">
        <w:rPr>
          <w:lang w:val="sl-SI"/>
        </w:rPr>
        <w:t>Obvestilo o vizualnem standardu H.264/AVC, videostandardu VC-1, vizualnem standardu MPEG-4 Part 2 in videostandardu MPEG-2</w:t>
      </w:r>
      <w:bookmarkEnd w:id="279"/>
      <w:bookmarkEnd w:id="280"/>
      <w:bookmarkEnd w:id="281"/>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96"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3F8477D7" w14:textId="77777777" w:rsidR="00982C4A" w:rsidRPr="00903BB7" w:rsidRDefault="007D25CC"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56AC0C9" w14:textId="77777777" w:rsidR="00D67A4B" w:rsidRDefault="00D67A4B" w:rsidP="00A914BF">
      <w:pPr>
        <w:pStyle w:val="ProductList-Body"/>
      </w:pPr>
    </w:p>
    <w:p w14:paraId="76427307" w14:textId="07F6781E" w:rsidR="00982C4A" w:rsidRPr="009E4752" w:rsidRDefault="00982C4A" w:rsidP="00A914BF">
      <w:pPr>
        <w:pStyle w:val="ProductList-Body"/>
        <w:sectPr w:rsidR="00982C4A" w:rsidRPr="009E4752" w:rsidSect="00A61B2A">
          <w:footerReference w:type="default" r:id="rId97"/>
          <w:footerReference w:type="first" r:id="rId98"/>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82" w:name="_Toc503180509"/>
      <w:bookmarkStart w:id="283" w:name="_Toc23256184"/>
      <w:bookmarkStart w:id="284" w:name="Attachment2"/>
      <w:r w:rsidRPr="00A43210">
        <w:lastRenderedPageBreak/>
        <w:t>Dodatek 2 – Zbirke z naročniško licenco</w:t>
      </w:r>
      <w:bookmarkEnd w:id="282"/>
      <w:bookmarkEnd w:id="283"/>
    </w:p>
    <w:p w14:paraId="77E73172" w14:textId="0CBB8E57" w:rsidR="003A02A5"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0" w:type="auto"/>
        <w:tblLook w:val="04A0" w:firstRow="1" w:lastRow="0" w:firstColumn="1" w:lastColumn="0" w:noHBand="0" w:noVBand="1"/>
      </w:tblPr>
      <w:tblGrid>
        <w:gridCol w:w="3118"/>
        <w:gridCol w:w="306"/>
        <w:gridCol w:w="310"/>
        <w:gridCol w:w="310"/>
        <w:gridCol w:w="310"/>
        <w:gridCol w:w="787"/>
        <w:gridCol w:w="777"/>
        <w:gridCol w:w="398"/>
        <w:gridCol w:w="398"/>
        <w:gridCol w:w="306"/>
        <w:gridCol w:w="310"/>
        <w:gridCol w:w="310"/>
        <w:gridCol w:w="1019"/>
        <w:gridCol w:w="823"/>
        <w:gridCol w:w="1303"/>
      </w:tblGrid>
      <w:tr w:rsidR="000977EC" w14:paraId="6AE3C156" w14:textId="77777777" w:rsidTr="000977E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1A7CE5E" w14:textId="77777777" w:rsidR="000977EC" w:rsidRDefault="000977EC" w:rsidP="00385DA7">
            <w:pPr>
              <w:pStyle w:val="ProductList-Body"/>
              <w:tabs>
                <w:tab w:val="clear" w:pos="158"/>
                <w:tab w:val="left" w:pos="720"/>
              </w:tabs>
              <w:spacing w:line="256" w:lineRule="auto"/>
              <w:ind w:left="-108"/>
              <w:rPr>
                <w:sz w:val="22"/>
              </w:rPr>
            </w:pPr>
            <w:r>
              <w:rPr>
                <w:sz w:val="22"/>
              </w:rPr>
              <w:t>Spletna storitev</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DA4B282"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260EE34" w14:textId="77777777" w:rsidR="000977EC" w:rsidRPr="001F15CE" w:rsidRDefault="000977EC" w:rsidP="00385D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9F3DF3"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7184CE5"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7A4AE12D" w14:textId="77777777" w:rsidR="000977EC" w:rsidRPr="001F15CE" w:rsidRDefault="000977EC"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AD8272"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C721613"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FC59565" w14:textId="77777777" w:rsidR="000977EC" w:rsidRPr="001F15CE" w:rsidRDefault="000977EC"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2A0109E7"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4E59DF7"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7E9C54C" w14:textId="77777777" w:rsidR="000977EC" w:rsidRPr="001F15CE" w:rsidRDefault="000977EC"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42FA21" w14:textId="77777777" w:rsidR="000977EC" w:rsidRPr="00931AE7" w:rsidRDefault="000977EC" w:rsidP="00385DA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A82B834" w14:textId="77777777" w:rsidR="000977EC" w:rsidRDefault="000977EC"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3E1722B" w14:textId="77777777" w:rsidR="000977EC" w:rsidRPr="006F1174" w:rsidRDefault="000977EC"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0977EC" w14:paraId="5F349FB6" w14:textId="77777777" w:rsidTr="000977EC">
        <w:trPr>
          <w:trHeight w:val="299"/>
          <w:tblHeader/>
        </w:trPr>
        <w:tc>
          <w:tcPr>
            <w:tcW w:w="0" w:type="auto"/>
            <w:vMerge/>
            <w:tcBorders>
              <w:top w:val="nil"/>
              <w:left w:val="nil"/>
              <w:bottom w:val="dashSmallGap" w:sz="4" w:space="0" w:color="808080" w:themeColor="background1" w:themeShade="80"/>
              <w:right w:val="nil"/>
            </w:tcBorders>
            <w:vAlign w:val="center"/>
            <w:hideMark/>
          </w:tcPr>
          <w:p w14:paraId="3E7CE851" w14:textId="77777777" w:rsidR="000977EC" w:rsidRDefault="000977EC" w:rsidP="00385DA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58E950CD"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CDBF76"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36D66D"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CCF528"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E5C60A"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EB448C"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9B1A3AD"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EE0DE24"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B6F10F"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4A8818"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3CAAD"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930D0A" w14:textId="77777777" w:rsidR="000977EC" w:rsidDel="009C5E6C"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680955" w14:textId="77777777" w:rsidR="000977EC" w:rsidDel="009C5E6C"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3ACD68"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0977EC" w14:paraId="15EAD8BF" w14:textId="77777777" w:rsidTr="000977EC">
        <w:trPr>
          <w:trHeight w:val="210"/>
        </w:trPr>
        <w:tc>
          <w:tcPr>
            <w:tcW w:w="0" w:type="auto"/>
            <w:tcBorders>
              <w:top w:val="nil"/>
              <w:left w:val="nil"/>
              <w:bottom w:val="dashSmallGap" w:sz="4" w:space="0" w:color="BFBFBF" w:themeColor="background1" w:themeShade="BF"/>
              <w:right w:val="nil"/>
            </w:tcBorders>
            <w:noWrap/>
            <w:vAlign w:val="center"/>
            <w:hideMark/>
          </w:tcPr>
          <w:p w14:paraId="00DFF731"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1ABFC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4EB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7B4A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98D7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49CD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1CE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AC2C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F486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85CE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19F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4B6E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A962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BF8A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4D20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DC369F8"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9D32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7639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4E75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804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A3F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626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C905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41E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F352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5F04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FC3F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D8AF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9BE7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FD8C4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AD1C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BE931A9"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C5129A"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7910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3E01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963D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82ED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A7C2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898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EFEE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AB2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F38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E09B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6781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8A957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53D5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F879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2EE231A"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2E361"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79E8E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9295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370E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0263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6D7F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B2E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682F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D33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1C9E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96B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53D2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8DED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6CE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0784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4EBF71A4"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C553E4"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03B8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9756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8C5F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18E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C1C8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F5E7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5CD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E7AE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CA40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DE41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BCF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1614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E116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E54C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279E1604"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78D4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48BF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9E65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62AC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4650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532E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FCFC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377D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257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ED5B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AA48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5B17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622E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C50D3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9045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5D02196F"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F4F0C"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8770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AD7C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05BD4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AEC3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3CB6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ED95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52E9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D32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5D5F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DF59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376A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C95F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35F0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1987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365CFCC4" w14:textId="77777777" w:rsidTr="000977E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969E0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33B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DAE0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C44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96B7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C304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F43C2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383E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D41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03F6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7CE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CA67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3C190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99C32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0179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7523F0B8"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59BB14"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AB9D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95E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A01D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5B5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4B1C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5219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6993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F9F8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7D6C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6C3B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F2B4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3B4C6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EF0BE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923E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716BDF08" w14:textId="77777777" w:rsidTr="000977EC">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D6AB97" w14:textId="64228612"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za splet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81BDA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55D55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60F0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B174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9885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90414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437A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8B24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B295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D3A8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B440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FDAB7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7D5C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C16CE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0FE84E5E"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5817E9"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A35F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502E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DE86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AB5E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2298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EFC9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E59E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B830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7F6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86C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183D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CB3F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1D0A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F0F3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4AFE2B0C"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32133"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ED779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16D6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E5C2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1772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4846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6BF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1AE1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119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F2C3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0157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46E1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F1405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E932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07D4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4345F328" w14:textId="77777777" w:rsidTr="000977EC">
        <w:trPr>
          <w:trHeight w:val="18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098701" w14:textId="6D8E116E" w:rsidR="000977EC"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8CFEE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C30C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7E6A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7B25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267A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EA77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C46F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C5D4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3794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0AF1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A3A2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35F5D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24DC6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7FDB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A7022D2" w14:textId="77777777" w:rsidTr="000977EC">
        <w:trPr>
          <w:trHeight w:val="18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3C644A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45681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7A3A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0F3C2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46EC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9A4E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6F92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0DD2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008F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5AF1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C109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5C3B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1AF7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5A2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6B88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42C85BE3"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F4A1D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F2716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464C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A747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2DB2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9D5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61C2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28A9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C745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7F63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D4FD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C6C8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C623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3FC1E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750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2BE3E6EC" w14:textId="77777777" w:rsidTr="000977EC">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B79E763" w14:textId="77777777" w:rsidR="000977EC" w:rsidRPr="006F1174"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E853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9C7C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10E1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6F74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287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FB28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1AA1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6BFD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9AD1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2F27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DDE7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DD078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77712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CE99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2588D728" w14:textId="77777777" w:rsidTr="000977EC">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1EB4B6"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7A72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522E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871D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476B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FA042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7DE0D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27C3C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8E155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65E7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3A2B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7623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F8FE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F718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3D45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041E0344"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B2D660"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6E73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B1C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DF5F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2A48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EC31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FCA8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8C6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2BEF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5905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BF7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1DC6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0310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5D7C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4896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6BB2190C"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E6FF7E3"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56B1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986C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54AA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DBCE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430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392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218E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3502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6E55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5B6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76C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F3BF1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750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BA34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752685DB" w14:textId="77777777" w:rsidTr="000977EC">
        <w:trPr>
          <w:trHeight w:val="7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77CD1C"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4667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ACA8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86FD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759E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DC9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8AB0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6167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8B4D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F4FC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3BEA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5420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356C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494F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9F1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4AC41956" w14:textId="77777777" w:rsidTr="000977EC">
        <w:trPr>
          <w:trHeight w:val="10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EA15F2"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8DAA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813A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7AEE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D088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7A5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A234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8614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92F7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E00E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58B9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9DCE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6B78D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8509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85B0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5EC92D43"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CDB4C"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845D16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EE0E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746F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9BF3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A041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BAF0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6CD7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A53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42E0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17E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011E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C612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6FE8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F408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AF098B6"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DA5AEC"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F0C0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DC29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EBE0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C0B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E227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C5F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78EA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F86C1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79CE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A142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38FF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66C8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ECF5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5E57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09A0FD8C"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1F41C8"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B49F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0D9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39F5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5AB7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0F28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4817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70E4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B195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8529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5038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79D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382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10F1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453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6060C66C"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02B8E20"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7FFD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DFCD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E5B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EE2B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7D2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C839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92C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B466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928D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ECA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41BD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BBD2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52D2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322A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9282C4F"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A8FCB1"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2FBE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97A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8460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2CC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68FC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6BC0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93B1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AD425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7D59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A83C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D8B4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43E6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A4CE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449A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6734BC9D"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3887A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9BB6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8650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8468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6C7D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C72D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F95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FE9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0622B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E152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4B9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4D84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AA4A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BEB6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343C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724179EC"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3E2D82" w14:textId="77777777" w:rsidR="000977EC" w:rsidRPr="006F1174"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64D3E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2328A"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9A802"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F2055"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81AE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D927F"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9E5E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5D1F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4E50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2C70F"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B66E9"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7D808"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76725"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CF824"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r>
    </w:tbl>
    <w:p w14:paraId="7949DF4F"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4751229"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 je odvisna od območne razpoložljivosti.</w:t>
      </w:r>
    </w:p>
    <w:p w14:paraId="2714158B" w14:textId="77777777" w:rsidR="00425EE9" w:rsidRDefault="00425EE9" w:rsidP="00425EE9">
      <w:pPr>
        <w:pStyle w:val="ProductList-Body"/>
        <w:rPr>
          <w:i/>
          <w:sz w:val="16"/>
          <w:szCs w:val="16"/>
        </w:rPr>
      </w:pPr>
      <w:r>
        <w:rPr>
          <w:i/>
          <w:sz w:val="16"/>
          <w:szCs w:val="16"/>
          <w:vertAlign w:val="superscript"/>
        </w:rPr>
        <w:t>5</w:t>
      </w:r>
      <w:r>
        <w:rPr>
          <w:i/>
          <w:sz w:val="16"/>
          <w:szCs w:val="16"/>
        </w:rPr>
        <w:t xml:space="preserve"> Stranke storitev Office 365 s 500 ali manj sedeži bodo uvedene v uporabo storitve Microsoft Teams in ne bodo imele dostopa do storitve Skype za podjetja Online.</w:t>
      </w:r>
    </w:p>
    <w:p w14:paraId="1EFA01A2" w14:textId="422301DC" w:rsidR="001F7477" w:rsidRPr="00931AE7" w:rsidRDefault="001F7477" w:rsidP="001F7477">
      <w:pPr>
        <w:pStyle w:val="ProductList-Body"/>
      </w:pPr>
      <w:r>
        <w:rPr>
          <w:i/>
          <w:sz w:val="16"/>
          <w:szCs w:val="16"/>
          <w:vertAlign w:val="superscript"/>
        </w:rPr>
        <w:t>6</w:t>
      </w:r>
      <w:r>
        <w:rPr>
          <w:i/>
          <w:sz w:val="16"/>
          <w:szCs w:val="16"/>
        </w:rPr>
        <w:t xml:space="preserve"> </w:t>
      </w:r>
      <w:r w:rsidR="001B2F4A">
        <w:rPr>
          <w:i/>
          <w:sz w:val="16"/>
          <w:szCs w:val="16"/>
        </w:rPr>
        <w:t>Microsoft 365 E5 Security vključuje Microsoft Defender Advanced Threat Protection</w:t>
      </w:r>
      <w:r>
        <w:rPr>
          <w:i/>
          <w:sz w:val="16"/>
          <w:szCs w:val="16"/>
        </w:rPr>
        <w:t>.</w:t>
      </w:r>
    </w:p>
    <w:p w14:paraId="3A803164" w14:textId="77777777" w:rsidR="003A02A5" w:rsidRPr="00A43210" w:rsidRDefault="003A02A5" w:rsidP="003A02A5">
      <w:pPr>
        <w:pStyle w:val="ProductList-Body"/>
      </w:pPr>
    </w:p>
    <w:p w14:paraId="21CAF638" w14:textId="77777777" w:rsidR="0063702B" w:rsidRDefault="0063702B" w:rsidP="003A02A5">
      <w:pPr>
        <w:pStyle w:val="ProductList-Offering1Heading"/>
      </w:pPr>
      <w:bookmarkStart w:id="285" w:name="_Toc503180510"/>
      <w:r>
        <w:br w:type="page"/>
      </w:r>
    </w:p>
    <w:p w14:paraId="62F3A50A" w14:textId="70FFD63E" w:rsidR="003A02A5" w:rsidRDefault="003A02A5" w:rsidP="003A02A5">
      <w:pPr>
        <w:pStyle w:val="ProductList-Offering1Heading"/>
      </w:pPr>
      <w:bookmarkStart w:id="286" w:name="_Toc23256185"/>
      <w:r w:rsidRPr="00A43210">
        <w:lastRenderedPageBreak/>
        <w:t>Javni sektor</w:t>
      </w:r>
      <w:bookmarkEnd w:id="285"/>
      <w:bookmarkEnd w:id="286"/>
    </w:p>
    <w:tbl>
      <w:tblPr>
        <w:tblW w:w="10899" w:type="dxa"/>
        <w:tblLayout w:type="fixed"/>
        <w:tblLook w:val="04A0" w:firstRow="1" w:lastRow="0" w:firstColumn="1" w:lastColumn="0" w:noHBand="0" w:noVBand="1"/>
      </w:tblPr>
      <w:tblGrid>
        <w:gridCol w:w="3510"/>
        <w:gridCol w:w="450"/>
        <w:gridCol w:w="540"/>
        <w:gridCol w:w="540"/>
        <w:gridCol w:w="540"/>
        <w:gridCol w:w="540"/>
        <w:gridCol w:w="540"/>
        <w:gridCol w:w="540"/>
        <w:gridCol w:w="540"/>
        <w:gridCol w:w="540"/>
        <w:gridCol w:w="540"/>
        <w:gridCol w:w="558"/>
        <w:gridCol w:w="792"/>
        <w:gridCol w:w="729"/>
      </w:tblGrid>
      <w:tr w:rsidR="001F7477" w14:paraId="4250E33C" w14:textId="77777777" w:rsidTr="0075030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D2AA14A" w14:textId="77777777" w:rsidR="001F7477" w:rsidRDefault="001F7477" w:rsidP="00385DA7">
            <w:pPr>
              <w:pStyle w:val="ProductList-Body"/>
              <w:tabs>
                <w:tab w:val="clear" w:pos="158"/>
                <w:tab w:val="left" w:pos="720"/>
              </w:tabs>
              <w:spacing w:line="256" w:lineRule="auto"/>
              <w:ind w:left="-108"/>
              <w:rPr>
                <w:sz w:val="22"/>
              </w:rPr>
            </w:pPr>
            <w:r>
              <w:rPr>
                <w:sz w:val="22"/>
              </w:rPr>
              <w:t>Spletna storitev</w:t>
            </w:r>
          </w:p>
        </w:tc>
        <w:tc>
          <w:tcPr>
            <w:tcW w:w="261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77A4869" w14:textId="77777777" w:rsidR="001F7477" w:rsidRPr="001F15CE" w:rsidRDefault="001F7477" w:rsidP="00385DA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6938A448" w14:textId="77777777" w:rsidR="001F7477" w:rsidRPr="001F15CE" w:rsidRDefault="001F7477" w:rsidP="00385DA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15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034A94" w14:textId="77777777" w:rsidR="001F7477" w:rsidRPr="001F15CE" w:rsidRDefault="001F7477" w:rsidP="00385DA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1F7477" w14:paraId="14942F5E" w14:textId="77777777" w:rsidTr="00750300">
        <w:trPr>
          <w:trHeight w:val="299"/>
          <w:tblHeader/>
        </w:trPr>
        <w:tc>
          <w:tcPr>
            <w:tcW w:w="3510" w:type="dxa"/>
            <w:vMerge/>
            <w:tcBorders>
              <w:top w:val="nil"/>
              <w:left w:val="nil"/>
              <w:bottom w:val="dashSmallGap" w:sz="4" w:space="0" w:color="808080" w:themeColor="background1" w:themeShade="80"/>
            </w:tcBorders>
            <w:vAlign w:val="center"/>
            <w:hideMark/>
          </w:tcPr>
          <w:p w14:paraId="342A5BF9" w14:textId="77777777" w:rsidR="001F7477" w:rsidRDefault="001F7477" w:rsidP="00385DA7">
            <w:pPr>
              <w:spacing w:after="0"/>
            </w:pPr>
          </w:p>
        </w:tc>
        <w:tc>
          <w:tcPr>
            <w:tcW w:w="450" w:type="dxa"/>
            <w:tcBorders>
              <w:bottom w:val="single" w:sz="12" w:space="0" w:color="FFFFFF" w:themeColor="background1"/>
              <w:right w:val="single" w:sz="12" w:space="0" w:color="FFFFFF" w:themeColor="background1"/>
            </w:tcBorders>
            <w:shd w:val="clear" w:color="auto" w:fill="0072C6"/>
            <w:vAlign w:val="center"/>
            <w:hideMark/>
          </w:tcPr>
          <w:p w14:paraId="58173DDE"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D4265"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D8E0E1"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37D674"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2AFB40"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5C1A7"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132A17"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428919"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926EA1"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AAFBB8" w14:textId="77777777" w:rsidR="001F7477" w:rsidRPr="006F1174"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878488"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F42236"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D12C10"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1F7477" w14:paraId="09BE63BC" w14:textId="77777777" w:rsidTr="00750300">
        <w:trPr>
          <w:trHeight w:val="210"/>
        </w:trPr>
        <w:tc>
          <w:tcPr>
            <w:tcW w:w="3510" w:type="dxa"/>
            <w:tcBorders>
              <w:top w:val="nil"/>
              <w:left w:val="nil"/>
              <w:bottom w:val="dashSmallGap" w:sz="4" w:space="0" w:color="BFBFBF" w:themeColor="background1" w:themeShade="BF"/>
              <w:right w:val="nil"/>
            </w:tcBorders>
            <w:noWrap/>
            <w:vAlign w:val="center"/>
            <w:hideMark/>
          </w:tcPr>
          <w:p w14:paraId="13E9DC8D"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ED7E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7C9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F3A8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4F60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F521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D3D9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149C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9769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853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C0F9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FB22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2843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24F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2918A411"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4D486"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9FF7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AF39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0B76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8134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85B1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C5CF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6A20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8E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736F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53612"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7FFD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DE65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B7E4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43B8E4B8"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E915"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9A5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52B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346FD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3E69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149D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9B0FB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7431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682A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E4530"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10F1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CB83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5ED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81D4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1EEF614"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B4734"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75FF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A85C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A78A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B7A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A17E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D6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6411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32E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C4F7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2F26"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79C3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1F5C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2DB11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6C6A13C9"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1E61"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43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A57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E7C8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B856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9BC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2ED4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3B2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AD46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45F9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3353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C417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9241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A4B5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2CA6C087"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860087"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144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9F4C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17D5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2722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622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08B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6339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660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B973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532E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DE56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B5E65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52C6F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7CC07FE8"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4BEA2"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FA2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7B2C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42E7C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32C9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3630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A848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AA3B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8067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D7C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2702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6114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D129E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178B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D6B81C4"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F7E468"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2772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A38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C5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7BB1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19AA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DA1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8E9D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F95E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C9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D711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8B4E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E1068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4C94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95E7DFE"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DFA2B"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25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D1B5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E76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995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983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D484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9AA0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C7BC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363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AFEE0"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0ACD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4A42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A4E6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666C57EF"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143213" w14:textId="3CB9F72D"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1B2F4A">
              <w:rPr>
                <w:rFonts w:asciiTheme="majorHAnsi" w:hAnsiTheme="majorHAnsi"/>
                <w:sz w:val="15"/>
                <w:szCs w:val="15"/>
              </w:rPr>
              <w:t>za splet</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1AA3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CCDD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259C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9D2A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2F11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8B20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2EE9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70EB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C3462"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26C64"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51B8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3E1D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043F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3D390B93"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659AB"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D9E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32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F0E1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B340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7136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05F2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F94B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81A4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3DBD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4E793"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4B59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81F4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3C49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B19C0" w14:paraId="78DECCAA"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5CF42" w14:textId="165E98E3" w:rsidR="007B19C0" w:rsidRDefault="007B19C0"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D130F"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0F87F"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9F602"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F6459"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977F6"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BD2BD"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0633F"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C1F69"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DC979" w14:textId="77777777" w:rsidR="007B19C0"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707FE" w14:textId="77777777" w:rsidR="007B19C0"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BA575D"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B67E8D"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1B30E"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7B3CCFA2"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7DEE07"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1646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57F7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6B21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C1F3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362D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6AB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AFE5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C463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E9A6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D71765"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968B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107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DE67B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2813E9C2"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66E10"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9518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9693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6D75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F4B4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8424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47DC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B2F2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D243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42B0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3707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ED65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2395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DFD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5F869733" w14:textId="77777777" w:rsidTr="0075030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FB7DD6" w14:textId="77777777" w:rsidR="001F7477" w:rsidRPr="006F1174"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74F3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7230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863A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4E3F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9AB88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5CA3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A87A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2E0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C5E4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9DD1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2417D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B48F4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FC7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B3B10A2" w14:textId="77777777" w:rsidTr="0075030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36E0C"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992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C478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FE26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8D484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ADB3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58641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6B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4052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7690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5685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1BFC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E7292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1D02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7D5E4285"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9CD9F"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447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A02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57E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C214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6150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BFF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BF0C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1C28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0E85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E6B5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977C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4A81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261C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4E5BE4DF"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AD4BD"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2A3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FFB0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E628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DD1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8BC3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8E75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0B7C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6EA5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9DDE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2EB5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A5AC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98F0F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60EC7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63A78922"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682AD6"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015D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47C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9388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A373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5C85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4BA9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79AD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BC50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1993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FDBB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D350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7375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1CAA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1284A5DD"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4C6DA"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697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027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391E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268D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C28D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9C5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805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EDF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DCEF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99B3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483B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EE61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EDB6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5975B754"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DBCAC8"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F16A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5B14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EE71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4C96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E6E8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2CDD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E9B2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3D56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FACC2"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3797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7FF7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D0FA7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44B9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511C8FF"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6F493"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163D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F66E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A755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8B6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6D1E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F06E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77A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79A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33553"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17DC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41AB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21678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E3E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34359A70"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589483"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6301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EEB2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FC4A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2F2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E2D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E20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0BA5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8DA3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7740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BDFE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A72C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1CA2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52B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6E700FC8"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28CAA"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AFE4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A675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BB4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98C3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608A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7D31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A68D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48BC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3D17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7E9E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5C9D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CD256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0DAA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F870B83"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A4C76"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43E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586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1F21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1218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F918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DA4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9E29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79A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3B730"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7A85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3141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56663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CE84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6961C2E6"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16AC5"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9DAA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701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7155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BB06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A756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7CB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FD8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C037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E08F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B5EB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DBB5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9EF2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945A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78754000"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EEA56" w14:textId="77777777" w:rsidR="001F7477" w:rsidRPr="006F1174"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0DDF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FA50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EA8051"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49728D"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C5DDF"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69F4E6"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E500EE"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1A186"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E5D36"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A97B0"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A282F"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46679"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BE9CD"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C265F59"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253ABC" w14:textId="77777777" w:rsidR="001F7477"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062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7E76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6119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DDB9F"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F2FB6"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47D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FAEBF"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F978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BE9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E4976"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533D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E2C89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67B55"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r>
    </w:tbl>
    <w:p w14:paraId="324FC947"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bookmarkEnd w:id="284"/>
    <w:p w14:paraId="26863CE6"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E5/A5 je odvisna od območne razpoložljivosti.</w:t>
      </w:r>
    </w:p>
    <w:p w14:paraId="06DB0BB7" w14:textId="1350C6B9" w:rsidR="007B19C0" w:rsidRDefault="007B19C0" w:rsidP="007B19C0">
      <w:pPr>
        <w:pStyle w:val="ProductList-Body"/>
      </w:pPr>
      <w:r>
        <w:rPr>
          <w:i/>
          <w:sz w:val="16"/>
          <w:szCs w:val="16"/>
          <w:vertAlign w:val="superscript"/>
        </w:rPr>
        <w:t>4</w:t>
      </w:r>
      <w:r w:rsidRPr="007B19C0">
        <w:rPr>
          <w:i/>
          <w:sz w:val="16"/>
          <w:szCs w:val="16"/>
        </w:rPr>
        <w:t xml:space="preserve"> </w:t>
      </w:r>
      <w:r>
        <w:rPr>
          <w:i/>
          <w:sz w:val="16"/>
          <w:szCs w:val="16"/>
        </w:rPr>
        <w:t>Vključuje Microsoft 365 A3 z licenco Core CAL.</w:t>
      </w:r>
    </w:p>
    <w:p w14:paraId="1A8033DC" w14:textId="22CC4A51" w:rsidR="00425EE9" w:rsidRDefault="00425EE9" w:rsidP="00425EE9">
      <w:pPr>
        <w:pStyle w:val="ProductList-Body"/>
        <w:rPr>
          <w:i/>
          <w:sz w:val="16"/>
          <w:szCs w:val="16"/>
        </w:rPr>
      </w:pPr>
      <w:r>
        <w:rPr>
          <w:i/>
          <w:sz w:val="16"/>
          <w:szCs w:val="16"/>
          <w:vertAlign w:val="superscript"/>
        </w:rPr>
        <w:t>5</w:t>
      </w:r>
      <w:r>
        <w:rPr>
          <w:i/>
          <w:sz w:val="16"/>
          <w:szCs w:val="16"/>
        </w:rPr>
        <w:t xml:space="preserve"> Stranke storitev Office 365 s 500 ali manj sedeži bodo uvedene v uporabo storitve Microsoft Teams in ne bodo imele dostopa do storitve Skype za podjetja Online.</w:t>
      </w:r>
    </w:p>
    <w:p w14:paraId="02EC4EF3" w14:textId="0CA118DC" w:rsidR="001F7477" w:rsidRPr="00931AE7" w:rsidRDefault="001F7477" w:rsidP="001F7477">
      <w:pPr>
        <w:pStyle w:val="ProductList-Body"/>
      </w:pPr>
      <w:r>
        <w:rPr>
          <w:i/>
          <w:sz w:val="16"/>
          <w:szCs w:val="16"/>
          <w:vertAlign w:val="superscript"/>
        </w:rPr>
        <w:t>6</w:t>
      </w:r>
      <w:r>
        <w:rPr>
          <w:i/>
          <w:sz w:val="16"/>
          <w:szCs w:val="16"/>
        </w:rPr>
        <w:t xml:space="preserve"> </w:t>
      </w:r>
      <w:r w:rsidR="007F5C6C">
        <w:rPr>
          <w:i/>
          <w:sz w:val="16"/>
          <w:szCs w:val="16"/>
        </w:rPr>
        <w:t>Microsoft 365 A5 Security vključuje Microsoft Defender Advanced Threat Protection.</w:t>
      </w:r>
    </w:p>
    <w:p w14:paraId="184FF120" w14:textId="77777777" w:rsidR="00982C4A" w:rsidRPr="00903BB7" w:rsidRDefault="007D25CC"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12EB7DA" w14:textId="77777777" w:rsidR="00B727AB" w:rsidRDefault="00B727AB" w:rsidP="00A914BF">
      <w:pPr>
        <w:pStyle w:val="ProductList-Body"/>
      </w:pPr>
    </w:p>
    <w:p w14:paraId="058F1213" w14:textId="57F65BDB" w:rsidR="00982C4A" w:rsidRPr="009E4752" w:rsidRDefault="00982C4A" w:rsidP="00A914BF">
      <w:pPr>
        <w:pStyle w:val="ProductList-Body"/>
        <w:sectPr w:rsidR="00982C4A"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287" w:name="Attachment3"/>
      <w:bookmarkStart w:id="288" w:name="_Toc23256186"/>
      <w:r w:rsidRPr="009E4752">
        <w:lastRenderedPageBreak/>
        <w:t>Dodatek 3 – Standardne pogodbene klavzule (obdelovalci)</w:t>
      </w:r>
      <w:bookmarkEnd w:id="287"/>
      <w:bookmarkEnd w:id="288"/>
    </w:p>
    <w:p w14:paraId="19027B6F" w14:textId="77777777" w:rsidR="00C57099" w:rsidRDefault="00C57099" w:rsidP="00C57099">
      <w:pPr>
        <w:pStyle w:val="ProductList-Body"/>
      </w:pPr>
      <w:r>
        <w:t>Strankina sklenitev pogodbe o količinskem licenciranju vključuje tudi sklenitev tega Dodatka 3, ki ga sopodpiše družba Microsoft Corporation. Če želi stranka zavrniti standardne pogodbene klavzule, mora Microsoftu v pisnem obvestilu poslati te podatke (v skladu s pogoji strankine pogodbe o količinskem licenciranju):</w:t>
      </w:r>
    </w:p>
    <w:p w14:paraId="0F46239A" w14:textId="77777777" w:rsidR="00C57099" w:rsidRDefault="00C57099" w:rsidP="00DC4F85">
      <w:pPr>
        <w:pStyle w:val="ProductList-Body"/>
        <w:numPr>
          <w:ilvl w:val="0"/>
          <w:numId w:val="2"/>
        </w:numPr>
        <w:ind w:left="450" w:hanging="270"/>
      </w:pPr>
      <w:r>
        <w:t>polno uradno ime stranke in morebitnih lastniško povezanih podjetij, ki želijo zavrniti klavzule in pogoje,</w:t>
      </w:r>
    </w:p>
    <w:p w14:paraId="10D0747F" w14:textId="77777777" w:rsidR="00C57099" w:rsidRDefault="00C57099" w:rsidP="00DC4F85">
      <w:pPr>
        <w:pStyle w:val="ProductList-Body"/>
        <w:numPr>
          <w:ilvl w:val="0"/>
          <w:numId w:val="2"/>
        </w:numPr>
        <w:spacing w:before="40"/>
        <w:ind w:left="450" w:hanging="270"/>
      </w:pPr>
      <w:r>
        <w:t>podatke o pogodbi o količinskem licenciranju, za katero želi stranka zavrniti klavzule in pogoje, če je stranka sklenila več pogodb o količinskem licenciranju; in</w:t>
      </w:r>
    </w:p>
    <w:p w14:paraId="2811E80B" w14:textId="77777777" w:rsidR="00C57099" w:rsidRDefault="00C57099" w:rsidP="00DC4F85">
      <w:pPr>
        <w:pStyle w:val="ProductList-Body"/>
        <w:numPr>
          <w:ilvl w:val="0"/>
          <w:numId w:val="2"/>
        </w:numPr>
        <w:spacing w:before="40"/>
        <w:ind w:left="461" w:hanging="274"/>
      </w:pPr>
      <w:r>
        <w:t>izjavo, da stranka (ali lastniško povezano podjetje) zavrača standardne pogodbene klavzule.</w:t>
      </w:r>
    </w:p>
    <w:p w14:paraId="51FFBD28" w14:textId="77777777" w:rsidR="00C57099" w:rsidRDefault="00C57099" w:rsidP="00C57099">
      <w:pPr>
        <w:pStyle w:val="ProductList-Body"/>
        <w:spacing w:before="40"/>
      </w:pPr>
    </w:p>
    <w:p w14:paraId="5B0890D7" w14:textId="77777777" w:rsidR="00C57099" w:rsidRDefault="00C57099" w:rsidP="00C57099">
      <w:pPr>
        <w:pStyle w:val="ProductList-Body"/>
      </w:pPr>
      <w:r>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2A98070" w14:textId="77777777" w:rsidR="00C57099" w:rsidRDefault="00C57099" w:rsidP="00C57099">
      <w:pPr>
        <w:pStyle w:val="ProductList-Body"/>
      </w:pPr>
    </w:p>
    <w:p w14:paraId="6BB13DF3" w14:textId="77777777" w:rsidR="00C57099" w:rsidRDefault="00C57099" w:rsidP="00C57099">
      <w:pPr>
        <w:pStyle w:val="ProductList-Body"/>
      </w:pPr>
      <w:r>
        <w:t>Od vključno 25. maja 2018 se sklici na različne člene Direktive 95/46/ES v standardnih pogodbenih klavzulah obravnavajo kot sklici na ustrezne in primerne člene Splošne uredbe o varstvu podatkov.</w:t>
      </w:r>
    </w:p>
    <w:p w14:paraId="007B65F1" w14:textId="77777777" w:rsidR="00C57099" w:rsidRDefault="00C57099" w:rsidP="00232755">
      <w:pPr>
        <w:pStyle w:val="ProductList-Body"/>
      </w:pPr>
    </w:p>
    <w:p w14:paraId="4E06F8C8" w14:textId="21276C88"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lastRenderedPageBreak/>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lastRenderedPageBreak/>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C57099">
      <w:pPr>
        <w:pStyle w:val="ProductList-Body"/>
        <w:keepNext/>
        <w:jc w:val="center"/>
        <w:outlineLvl w:val="1"/>
      </w:pPr>
      <w:r w:rsidRPr="009E4752">
        <w:rPr>
          <w:b/>
        </w:rPr>
        <w:lastRenderedPageBreak/>
        <w:t>Kla</w:t>
      </w:r>
      <w:r w:rsidR="00A95F2B">
        <w:rPr>
          <w:b/>
        </w:rPr>
        <w:t>vzula 9: Pravo, ki se uporablja</w:t>
      </w:r>
    </w:p>
    <w:p w14:paraId="13EA0D9C" w14:textId="77777777" w:rsidR="00E83159" w:rsidRPr="009E4752" w:rsidRDefault="00E83159" w:rsidP="00C57099">
      <w:pPr>
        <w:pStyle w:val="ProductList-Body"/>
        <w:keepNext/>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8CD97CD" w14:textId="04566B89" w:rsidR="00C57099" w:rsidRDefault="00C57099" w:rsidP="00C57099">
      <w:pPr>
        <w:pStyle w:val="ProductList-Body"/>
        <w:spacing w:after="120"/>
      </w:pPr>
      <w:r>
        <w:rPr>
          <w:b/>
          <w:bCs/>
        </w:rPr>
        <w:t>Izvoznik podatkov</w:t>
      </w:r>
      <w:r w:rsidRPr="00023FB0">
        <w:rPr>
          <w:b/>
        </w:rPr>
        <w:t>:</w:t>
      </w:r>
      <w:r>
        <w:t xml:space="preserve"> Stranka je izvoznik podatkov. Izvoznik podatkov je uporabnik spletnih storitev, ki so opredeljene v razdelku pogojev za spletne storitve z naslovom </w:t>
      </w:r>
      <w:r w:rsidR="00425EE9" w:rsidRPr="009E4752">
        <w:t>»</w:t>
      </w:r>
      <w:r>
        <w:t>Pogoji za varstvo podatkov</w:t>
      </w:r>
      <w:r w:rsidR="00E63885">
        <w:t>«</w:t>
      </w:r>
      <w:r>
        <w:t xml:space="preserve">.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78BC730E" w14:textId="77777777" w:rsidR="00C57099" w:rsidRDefault="00C57099" w:rsidP="00C57099">
      <w:pPr>
        <w:pStyle w:val="ProductList-Body"/>
        <w:spacing w:after="60"/>
        <w:ind w:left="547"/>
      </w:pPr>
      <w:r>
        <w:rPr>
          <w:b/>
          <w:bCs/>
        </w:rPr>
        <w:t>b. Obseg in namen obdelave podatkov</w:t>
      </w:r>
      <w:r w:rsidRPr="00023FB0">
        <w:rPr>
          <w:b/>
        </w:rPr>
        <w:t>.</w:t>
      </w:r>
      <w:r>
        <w:t xml:space="preserve"> Obseg in namen obdelave osebnih podatkov sta opisana v razdelku Varnostni postopki in pravilniki v pogojih za spletne storitve.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lastRenderedPageBreak/>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701EA62" w14:textId="77777777" w:rsidR="00C57099" w:rsidRDefault="00C57099" w:rsidP="00C57099">
      <w:pPr>
        <w:pStyle w:val="ProductList-Body"/>
        <w:spacing w:after="120"/>
      </w:pPr>
      <w:r w:rsidRPr="00C57099">
        <w:t xml:space="preserve">3. </w:t>
      </w:r>
      <w:r>
        <w:rPr>
          <w:b/>
          <w:bCs/>
        </w:rPr>
        <w:t>Tehnični in organizacijski ukrepi</w:t>
      </w:r>
      <w:r w:rsidRPr="00023FB0">
        <w:rPr>
          <w:b/>
        </w:rPr>
        <w:t>.</w:t>
      </w:r>
      <w:r>
        <w:t xml:space="preserve"> Uvoznik podatkov je izvedel in bo vzdrževal ustrezne tehnične in organizacijske ukrepe, notranji nadzor in postopke za varovanje podatkov, ki ščitijo podatke strank (kot je to opredeljeno v razdelku Varnostni postopki in pravilniki v pogojih za spletne storitve) pred nenamerno izgubo, uničenjem ali spreminjanjem, pred nepooblaščenim razkritjem ali dostopom oziroma pred nezakonitim uničenjem, kot sledi: tehnični in organizacijski ukrepi, notranji nadzor in postopki za varovanje podatkov, ki so opredeljeni v razdelku Varnostni postopki in pravilniki v pogojih za spletne storitve,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2299C9BB" w:rsidR="00937BC9" w:rsidRDefault="00937BC9" w:rsidP="00A914BF">
      <w:pPr>
        <w:pStyle w:val="ProductList-Body"/>
      </w:pPr>
      <w:r>
        <w:br w:type="page"/>
      </w:r>
    </w:p>
    <w:p w14:paraId="6AC4E67E" w14:textId="77777777" w:rsidR="00937BC9" w:rsidRPr="0008458E" w:rsidRDefault="00937BC9" w:rsidP="00937BC9">
      <w:pPr>
        <w:pStyle w:val="ProductList-SectionHeading"/>
        <w:outlineLvl w:val="0"/>
      </w:pPr>
      <w:bookmarkStart w:id="289" w:name="Attachment4"/>
      <w:bookmarkStart w:id="290" w:name="_Toc489605629"/>
      <w:bookmarkStart w:id="291" w:name="_Toc23256187"/>
      <w:r>
        <w:lastRenderedPageBreak/>
        <w:t>Dodatek 4 – Pogoji Splošne uredbe Evropske unije o varstvu podatkov</w:t>
      </w:r>
      <w:bookmarkEnd w:id="289"/>
      <w:bookmarkEnd w:id="290"/>
      <w:bookmarkEnd w:id="291"/>
    </w:p>
    <w:p w14:paraId="05688AC0" w14:textId="77777777" w:rsidR="00C57099" w:rsidRDefault="00C57099" w:rsidP="00C57099">
      <w:pPr>
        <w:pStyle w:val="ProductList-Body"/>
      </w:pPr>
      <w:r>
        <w:t>Microsoft se zavezuje, da bo od 25. maja 2018 pogoje Splošne uredbe o varstvu podatkov začel upoštevati za vse stranke. Ti pogoji so v povezavi s stranko zavezujoči za Microsoft ne glede na (1) različico pogojev za spletne storitve, ki sicer veljajo za katero koli naročnino na spletne storitve, ali (2) katero koli drugo pogodbo, ki se sklicuje na to prilogo.</w:t>
      </w:r>
    </w:p>
    <w:p w14:paraId="169F8A98" w14:textId="77777777" w:rsidR="00C57099" w:rsidRDefault="00C57099" w:rsidP="00C57099">
      <w:pPr>
        <w:pStyle w:val="ProductList-Body"/>
      </w:pPr>
    </w:p>
    <w:p w14:paraId="0194AE75" w14:textId="77777777" w:rsidR="00C57099" w:rsidRDefault="00C57099" w:rsidP="00C57099">
      <w:pPr>
        <w:pStyle w:val="ProductList-Body"/>
      </w:pPr>
      <w:r>
        <w:t>Stranka in Microsoft se za namene teh pogojev Splošne uredbe o varstvu podatkov strinjata, da je stranka upravljavec osebnih podatkov in Microsoft obdelovalec teh podatkov, razen kadar stranka deluje kot obdelovalec osebnih podatkov; v tem primeru je Microsoft podobdelovalec. Ti pogoji Splošne uredbe o varstvu podatkov veljajo za Microsoftovo obdelavo osebnih podatkov v imenu stranke v obsegu Splošne uredbe o varstvu podatkov. Ti pogoji Splošne uredbe o varstvu podatkov ne omejujejo ali zmanjšujejo morebitnih Microsoftovih zavez glede varstva podatkov, danih stranki v pogojih za spletne storitve ali drugi pogodbi med Microsoftom in stranko. Ti pogoji Splošne uredbe o varstvu podatkov ne veljajo, kadar je Microsoft upravljavec osebnih podatkov.</w:t>
      </w:r>
    </w:p>
    <w:p w14:paraId="7B3A8BA4" w14:textId="77777777" w:rsidR="00937BC9" w:rsidRPr="0008458E" w:rsidRDefault="00937BC9" w:rsidP="00937BC9">
      <w:pPr>
        <w:pStyle w:val="ProductList-Body"/>
      </w:pPr>
    </w:p>
    <w:p w14:paraId="100BFBB5" w14:textId="04DBA69A" w:rsidR="00937BC9" w:rsidRPr="00ED386F" w:rsidRDefault="00937BC9" w:rsidP="00937BC9">
      <w:pPr>
        <w:pStyle w:val="ProductList-Body"/>
        <w:outlineLvl w:val="1"/>
        <w:rPr>
          <w:color w:val="00188F"/>
        </w:rPr>
      </w:pPr>
      <w:r w:rsidRPr="00ED386F">
        <w:rPr>
          <w:b/>
          <w:color w:val="00188F"/>
        </w:rPr>
        <w:t>Ustrezne obveznosti iz Splošne uredbe o varstvu podatkov: Členi 28, 32 in 33</w:t>
      </w:r>
    </w:p>
    <w:p w14:paraId="36C3FC3C" w14:textId="77777777" w:rsidR="00937BC9" w:rsidRPr="0008458E" w:rsidRDefault="00937BC9" w:rsidP="00937BC9">
      <w:pPr>
        <w:pStyle w:val="ProductList-Body"/>
      </w:pPr>
    </w:p>
    <w:p w14:paraId="17B06D74" w14:textId="77777777" w:rsidR="00937BC9" w:rsidRPr="0008458E" w:rsidRDefault="00937BC9" w:rsidP="00937BC9">
      <w:pPr>
        <w:pStyle w:val="ProductList-Body"/>
        <w:spacing w:after="120"/>
        <w:ind w:left="158"/>
      </w:pPr>
      <w:r>
        <w:rPr>
          <w:b/>
        </w:rPr>
        <w:t xml:space="preserve">1. </w:t>
      </w:r>
      <w:r>
        <w:t>Microsoft ne zaposli drugega obdelovalca brez predhodnega posebnega ali splošnega pisnega dovoljenja stranke. V primeru splošnega pisnega dovoljenja Microsoft stranko obvesti o vseh nameravanih spremembah glede zaposlitve dodatnih obdelovalcev ali njihove zamenjave, s čimer se stranki omogoči, da nasprotuje tem spremembam. (Člen 28(2))</w:t>
      </w:r>
    </w:p>
    <w:p w14:paraId="6663C4F1" w14:textId="155E2AF6" w:rsidR="00937BC9" w:rsidRPr="0008458E" w:rsidRDefault="00C57099" w:rsidP="00937BC9">
      <w:pPr>
        <w:pStyle w:val="ProductList-Body"/>
        <w:spacing w:after="120"/>
        <w:ind w:left="158"/>
      </w:pPr>
      <w:r>
        <w:rPr>
          <w:b/>
        </w:rPr>
        <w:t>2.</w:t>
      </w:r>
      <w:r>
        <w:t xml:space="preserve"> Obdelavo s strani Microsofta urejajo ti pogoji Splošne uredbe o varstvu podatkov v skladu s pravom Evropske Unije (v nadaljevanju </w:t>
      </w:r>
      <w:r w:rsidR="00E63885" w:rsidRPr="009E4752">
        <w:t>»</w:t>
      </w:r>
      <w:r>
        <w:t>Unija</w:t>
      </w:r>
      <w:r w:rsidR="00E63885">
        <w:t>«</w:t>
      </w:r>
      <w:r>
        <w:t>) ali pravom države članice, ki so za Microsoft zavezujoči glede stranke. Vsebina in trajanje obdelave, narava in namen obdelave, vrsta osebnih podatkov, kategorije posameznikov, na katere se nanašajo osebni podatki, ter obveznosti in pravice stranke so določeni v strankini licenčni pogodbi, ki vključuje te pogoje Splošne uredbe o varstvu podatkov</w:t>
      </w:r>
      <w:r w:rsidR="00937BC9">
        <w:t xml:space="preserve">. Za Microsoft zlasti velja, da: </w:t>
      </w:r>
    </w:p>
    <w:p w14:paraId="1C874E89" w14:textId="77777777" w:rsidR="00937BC9" w:rsidRPr="0008458E" w:rsidRDefault="00937BC9" w:rsidP="00937BC9">
      <w:pPr>
        <w:pStyle w:val="ProductList-Body"/>
        <w:spacing w:after="120"/>
        <w:ind w:left="1440" w:hanging="720"/>
      </w:pPr>
      <w:r>
        <w:rPr>
          <w:b/>
        </w:rPr>
        <w:t>(a)</w:t>
      </w:r>
      <w:r>
        <w:tab/>
        <w:t xml:space="preserve">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 </w:t>
      </w:r>
    </w:p>
    <w:p w14:paraId="0DDC9059" w14:textId="77777777" w:rsidR="00937BC9" w:rsidRPr="0008458E" w:rsidRDefault="00937BC9" w:rsidP="00937BC9">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619A711C" w14:textId="77777777" w:rsidR="00937BC9" w:rsidRPr="0008458E" w:rsidRDefault="00937BC9" w:rsidP="00937BC9">
      <w:pPr>
        <w:pStyle w:val="ProductList-Body"/>
        <w:spacing w:after="120"/>
        <w:ind w:left="720"/>
      </w:pPr>
      <w:r>
        <w:rPr>
          <w:b/>
        </w:rPr>
        <w:t>(c)</w:t>
      </w:r>
      <w:r>
        <w:tab/>
        <w:t xml:space="preserve">sprejme vse ukrepe, potrebne v skladu s členom 32 Splošne uredbe o varstvu podatkov; </w:t>
      </w:r>
    </w:p>
    <w:p w14:paraId="7CF223A6" w14:textId="53A4E9EC" w:rsidR="00937BC9" w:rsidRPr="0008458E" w:rsidRDefault="00937BC9" w:rsidP="00937BC9">
      <w:pPr>
        <w:pStyle w:val="ProductList-Body"/>
        <w:spacing w:after="120"/>
        <w:ind w:left="720"/>
      </w:pPr>
      <w:r>
        <w:rPr>
          <w:b/>
        </w:rPr>
        <w:t>(d)</w:t>
      </w:r>
      <w:r>
        <w:tab/>
        <w:t xml:space="preserve">spoštuje pogoje iz odstavkov </w:t>
      </w:r>
      <w:r w:rsidR="00FF770E">
        <w:t>1</w:t>
      </w:r>
      <w:r>
        <w:t xml:space="preserve"> in 3 za zaposlitev drugega obdelovalca; </w:t>
      </w:r>
    </w:p>
    <w:p w14:paraId="704E8765" w14:textId="77777777" w:rsidR="00937BC9" w:rsidRPr="0008458E" w:rsidRDefault="00937BC9" w:rsidP="00937BC9">
      <w:pPr>
        <w:pStyle w:val="ProductList-Body"/>
        <w:spacing w:after="120"/>
        <w:ind w:left="1440" w:hanging="720"/>
      </w:pPr>
      <w:r>
        <w:rPr>
          <w:b/>
        </w:rPr>
        <w:t>(e)</w:t>
      </w:r>
      <w:r>
        <w:tab/>
        <w:t xml:space="preserve">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 </w:t>
      </w:r>
    </w:p>
    <w:p w14:paraId="0FAD23B5" w14:textId="77777777" w:rsidR="00937BC9" w:rsidRPr="0008458E" w:rsidRDefault="00937BC9" w:rsidP="00937BC9">
      <w:pPr>
        <w:pStyle w:val="ProductList-Body"/>
        <w:spacing w:after="120"/>
        <w:ind w:left="1440" w:hanging="720"/>
      </w:pPr>
      <w:r>
        <w:rPr>
          <w:b/>
        </w:rPr>
        <w:t>(f)</w:t>
      </w:r>
      <w:r>
        <w:tab/>
        <w:t>stranki pomaga pri izpolnjevanju obveznosti iz členov 32 do 36 ob upoštevanju narave obdelave in informacij, ki so dostopne Microsoftu;</w:t>
      </w:r>
    </w:p>
    <w:p w14:paraId="003F8D88" w14:textId="77777777" w:rsidR="00937BC9" w:rsidRPr="0008458E" w:rsidRDefault="00937BC9" w:rsidP="00937BC9">
      <w:pPr>
        <w:pStyle w:val="ProductList-Body"/>
        <w:spacing w:after="120"/>
        <w:ind w:left="1440" w:hanging="720"/>
      </w:pPr>
      <w:r>
        <w:rPr>
          <w:b/>
        </w:rPr>
        <w:t>(g)</w:t>
      </w:r>
      <w:r>
        <w:tab/>
        <w:t xml:space="preserve">v skladu z odločitvijo stranke izbriše ali vrne vse osebne podatke stranki po zaključku storitev v zvezi z obdelavo ter uniči obstoječe kopije, razen če pravo Unije ali pravo države članice predpisuje shranjevanje osebnih podatkov; </w:t>
      </w:r>
    </w:p>
    <w:p w14:paraId="2125456B" w14:textId="77777777" w:rsidR="00937BC9" w:rsidRPr="0008458E" w:rsidRDefault="00937BC9" w:rsidP="00937BC9">
      <w:pPr>
        <w:pStyle w:val="ProductList-Body"/>
        <w:spacing w:after="120"/>
        <w:ind w:left="1440" w:hanging="720"/>
      </w:pPr>
      <w:r>
        <w:rPr>
          <w:b/>
        </w:rPr>
        <w:t>(h)</w:t>
      </w:r>
      <w:r>
        <w:tab/>
        <w:t xml:space="preserve">da stranki na voljo vse informacije, potrebne za dokazovanje izpolnjevanja obveznosti iz člena 28, ter stranki ali drugemu revizorju, ki ga pooblasti stranka, omogoči izvajanje revizij, tudi pregledov, in pri njih sodeluje. </w:t>
      </w:r>
    </w:p>
    <w:p w14:paraId="2DE4D764" w14:textId="77777777" w:rsidR="00937BC9" w:rsidRPr="0008458E" w:rsidRDefault="00937BC9" w:rsidP="00937BC9">
      <w:pPr>
        <w:pStyle w:val="ProductList-Body"/>
        <w:spacing w:after="120"/>
        <w:ind w:left="158"/>
      </w:pPr>
      <w:r>
        <w:t>Microsoft nemudoma obvesti stranko, če po njegovem mnenju navodilo krši Splošno uredbo o varstvu podatkov ali druge določbe Unije ali predpisov držav članic o varstvu podatkov. (Člen 28(3))</w:t>
      </w:r>
    </w:p>
    <w:p w14:paraId="3F27DE10" w14:textId="77777777" w:rsidR="00937BC9" w:rsidRPr="0008458E" w:rsidRDefault="00937BC9" w:rsidP="00937BC9">
      <w:pPr>
        <w:pStyle w:val="ProductList-Body"/>
        <w:spacing w:after="120"/>
        <w:ind w:left="158"/>
      </w:pPr>
      <w:r>
        <w:rPr>
          <w:b/>
        </w:rPr>
        <w:t>3.</w:t>
      </w:r>
      <w: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 določene v teh pogojih Splošne uredbe o varstvu podatkov, zlasti za zagotovitev zadostnih jamstev za izvajanje ustreznih tehničnih in organizacijskih ukrepov na tak način, da bo obdelava izpolnjevala zahteve iz Splošne uredbe o varstvu podatkov. Kadar ta drugi obdelovalec ne izpolni obveznosti varstva podatkov, Microsoft še naprej v celoti odgovarja stranki za izpolnjevanje obveznosti drugega obdelovalca. (Člen 28(4))</w:t>
      </w:r>
    </w:p>
    <w:p w14:paraId="777ED145" w14:textId="77777777" w:rsidR="00937BC9" w:rsidRPr="0008458E" w:rsidRDefault="00937BC9" w:rsidP="00937BC9">
      <w:pPr>
        <w:pStyle w:val="ProductList-Body"/>
        <w:spacing w:after="120"/>
        <w:ind w:left="158"/>
      </w:pPr>
      <w:r>
        <w:rPr>
          <w:b/>
        </w:rPr>
        <w:lastRenderedPageBreak/>
        <w:t>4.</w:t>
      </w:r>
      <w:r>
        <w:t xml:space="preserve"> Ob upoštevanju najnovejšega tehnološkega razvoja in stroškov izvajanja ter narave, obsega, okoliščin in namenov obdelave, pa tudi tveganj 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572F2C84" w14:textId="77777777" w:rsidR="00937BC9" w:rsidRPr="0008458E" w:rsidRDefault="00937BC9" w:rsidP="00937BC9">
      <w:pPr>
        <w:pStyle w:val="ProductList-Body"/>
        <w:spacing w:after="120"/>
        <w:ind w:left="720"/>
      </w:pPr>
      <w:r>
        <w:rPr>
          <w:rFonts w:cstheme="minorHAnsi"/>
          <w:b/>
          <w:szCs w:val="18"/>
        </w:rPr>
        <w:t>(a)</w:t>
      </w:r>
      <w:r>
        <w:rPr>
          <w:rFonts w:cstheme="minorHAnsi"/>
          <w:szCs w:val="18"/>
        </w:rPr>
        <w:tab/>
        <w:t xml:space="preserve">psevdonimizacijo in šifriranjem osebnih podatkov; </w:t>
      </w:r>
    </w:p>
    <w:p w14:paraId="47CBA5E2" w14:textId="77777777" w:rsidR="00937BC9" w:rsidRPr="0008458E" w:rsidRDefault="00937BC9" w:rsidP="00937BC9">
      <w:pPr>
        <w:pStyle w:val="ProductList-Body"/>
        <w:spacing w:after="120"/>
        <w:ind w:left="720"/>
      </w:pPr>
      <w:r>
        <w:rPr>
          <w:rFonts w:cstheme="minorHAnsi"/>
          <w:b/>
          <w:szCs w:val="18"/>
        </w:rPr>
        <w:t>(b)</w:t>
      </w:r>
      <w:r>
        <w:rPr>
          <w:rFonts w:cstheme="minorHAnsi"/>
          <w:szCs w:val="18"/>
        </w:rPr>
        <w:tab/>
        <w:t xml:space="preserve">zmožnostjo zagotoviti stalno zaupnost, celovitost, dostopnost in odpornost sistemov in storitev za obdelavo; </w:t>
      </w:r>
    </w:p>
    <w:p w14:paraId="6AA7B873" w14:textId="77777777" w:rsidR="00937BC9" w:rsidRPr="0008458E" w:rsidRDefault="00937BC9" w:rsidP="00937BC9">
      <w:pPr>
        <w:pStyle w:val="ProductList-Body"/>
        <w:spacing w:after="120"/>
        <w:ind w:left="1440" w:hanging="720"/>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3F5BFC74" w14:textId="77777777" w:rsidR="00937BC9" w:rsidRPr="0008458E" w:rsidRDefault="00937BC9" w:rsidP="00937BC9">
      <w:pPr>
        <w:pStyle w:val="ProductList-Body"/>
        <w:spacing w:after="120"/>
        <w:ind w:left="1440" w:hanging="720"/>
      </w:pPr>
      <w:r>
        <w:rPr>
          <w:rFonts w:cstheme="minorHAnsi"/>
          <w:b/>
          <w:szCs w:val="18"/>
        </w:rPr>
        <w:t>(d)</w:t>
      </w:r>
      <w:r>
        <w:rPr>
          <w:rFonts w:cstheme="minorHAnsi"/>
          <w:szCs w:val="18"/>
        </w:rPr>
        <w:tab/>
        <w:t>postopkom rednega testiranja, ocenjevanja in vrednotenja učinkovitosti tehničnih in organizacijskih ukrepov za zagotavljanje varnostni obdelave. (Člen 32(1))</w:t>
      </w:r>
    </w:p>
    <w:p w14:paraId="46F0BE77" w14:textId="77777777" w:rsidR="00937BC9" w:rsidRPr="0008458E" w:rsidRDefault="00937BC9" w:rsidP="00937BC9">
      <w:pPr>
        <w:pStyle w:val="ProductList-Body"/>
        <w:spacing w:after="120"/>
        <w:ind w:left="158"/>
      </w:pPr>
      <w:r>
        <w:rPr>
          <w:b/>
        </w:rPr>
        <w:t>5.</w:t>
      </w:r>
      <w: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 (Člen 32(2))</w:t>
      </w:r>
    </w:p>
    <w:p w14:paraId="1CC7AA48" w14:textId="77777777" w:rsidR="00937BC9" w:rsidRPr="0008458E" w:rsidRDefault="00937BC9" w:rsidP="00937BC9">
      <w:pPr>
        <w:pStyle w:val="ProductList-Body"/>
        <w:spacing w:after="120"/>
        <w:ind w:left="158"/>
      </w:pPr>
      <w:r>
        <w:rPr>
          <w:b/>
        </w:rPr>
        <w:t>6.</w:t>
      </w:r>
      <w:r>
        <w:t xml:space="preserve"> Stranka in Microsoft zagotovita, da katera koli fizična oseba, ki ukrepa pod vodstvom stranke ali Microsofta, ki ima dostop do osebnih podatkov, slednjih ne sme obdelati brez navodil stranke, razen če to od nje zahteva pravo Unije ali pravo države članice (Člen 32(4))</w:t>
      </w:r>
    </w:p>
    <w:p w14:paraId="55C1ABE5" w14:textId="77777777" w:rsidR="00C57099" w:rsidRDefault="00C57099" w:rsidP="00C57099">
      <w:pPr>
        <w:pStyle w:val="ProductList-Body"/>
        <w:ind w:left="158"/>
      </w:pPr>
      <w:r>
        <w:rPr>
          <w:b/>
          <w:bCs/>
        </w:rPr>
        <w:t>7.</w:t>
      </w:r>
      <w:r>
        <w:t xml:space="preserve"> Ko je Microsoft obveščen o s kršitvi osebnih podatkov, brez nepotrebnega odlašanja obvesti stranko. (Člen 33(2)) Tako obvestilo bo vsebovalo podatke, ki jih mora obdelovalec posredovati upravljavcu skladno s členom 33(3), če so taki podatki razumno na voljo Microsoftu.</w:t>
      </w:r>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A252DD" w14:textId="77777777" w:rsidR="00BF7748" w:rsidRDefault="00BF7748" w:rsidP="009A573F">
      <w:pPr>
        <w:spacing w:after="0" w:line="240" w:lineRule="auto"/>
      </w:pPr>
      <w:r>
        <w:separator/>
      </w:r>
    </w:p>
  </w:endnote>
  <w:endnote w:type="continuationSeparator" w:id="0">
    <w:p w14:paraId="27DEDF51" w14:textId="77777777" w:rsidR="00BF7748" w:rsidRDefault="00BF7748" w:rsidP="009A573F">
      <w:pPr>
        <w:spacing w:after="0" w:line="240" w:lineRule="auto"/>
      </w:pPr>
      <w:r>
        <w:continuationSeparator/>
      </w:r>
    </w:p>
  </w:endnote>
  <w:endnote w:type="continuationNotice" w:id="1">
    <w:p w14:paraId="605399A7" w14:textId="77777777" w:rsidR="00BF7748" w:rsidRDefault="00BF774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65348" w:rsidRDefault="0036534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65348" w:rsidRPr="00591643" w:rsidRDefault="0036534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5348"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65348" w:rsidRPr="00C76DF3" w:rsidRDefault="007D25CC" w:rsidP="005C51AC">
          <w:pPr>
            <w:pStyle w:val="ProductList-OfferingBody"/>
            <w:ind w:left="-77" w:right="-73"/>
            <w:jc w:val="center"/>
            <w:rPr>
              <w:color w:val="808080" w:themeColor="background1" w:themeShade="80"/>
              <w:sz w:val="14"/>
              <w:szCs w:val="14"/>
            </w:rPr>
          </w:pPr>
          <w:hyperlink w:anchor="TableofContents" w:history="1">
            <w:r w:rsidR="0036534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65348" w:rsidRPr="00C76DF3" w:rsidRDefault="0036534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65348" w:rsidRPr="00C76DF3" w:rsidRDefault="007D25CC" w:rsidP="005C51AC">
          <w:pPr>
            <w:pStyle w:val="ProductList-OfferingBody"/>
            <w:ind w:left="-72" w:right="-74"/>
            <w:jc w:val="center"/>
            <w:rPr>
              <w:color w:val="808080" w:themeColor="background1" w:themeShade="80"/>
              <w:sz w:val="14"/>
              <w:szCs w:val="14"/>
            </w:rPr>
          </w:pPr>
          <w:hyperlink w:anchor="Introduction" w:history="1">
            <w:r w:rsidR="0036534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65348" w:rsidRPr="00C76DF3" w:rsidRDefault="0036534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365348" w:rsidRPr="00C76DF3" w:rsidRDefault="007D25CC" w:rsidP="005C51AC">
          <w:pPr>
            <w:pStyle w:val="ProductList-OfferingBody"/>
            <w:ind w:left="-72" w:right="-75"/>
            <w:jc w:val="center"/>
            <w:rPr>
              <w:color w:val="808080" w:themeColor="background1" w:themeShade="80"/>
              <w:sz w:val="14"/>
              <w:szCs w:val="14"/>
            </w:rPr>
          </w:pPr>
          <w:hyperlink w:anchor="GeneralTerms" w:history="1">
            <w:r w:rsidR="0036534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65348" w:rsidRPr="00C76DF3" w:rsidRDefault="0036534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65348" w:rsidRPr="00C76DF3" w:rsidRDefault="007D25CC" w:rsidP="005C51AC">
          <w:pPr>
            <w:pStyle w:val="ProductList-OfferingBody"/>
            <w:ind w:left="-72" w:right="-77"/>
            <w:jc w:val="center"/>
            <w:rPr>
              <w:color w:val="808080" w:themeColor="background1" w:themeShade="80"/>
              <w:sz w:val="14"/>
              <w:szCs w:val="14"/>
            </w:rPr>
          </w:pPr>
          <w:hyperlink w:anchor="PrivacyandSecurityTerms" w:history="1">
            <w:r w:rsidR="0036534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65348" w:rsidRPr="00C76DF3" w:rsidRDefault="0036534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365348" w:rsidRPr="00C76DF3" w:rsidRDefault="007D25CC" w:rsidP="005C51AC">
          <w:pPr>
            <w:pStyle w:val="ProductList-OfferingBody"/>
            <w:ind w:left="-72" w:right="-77"/>
            <w:jc w:val="center"/>
            <w:rPr>
              <w:color w:val="808080" w:themeColor="background1" w:themeShade="80"/>
              <w:sz w:val="14"/>
              <w:szCs w:val="14"/>
            </w:rPr>
          </w:pPr>
          <w:hyperlink w:anchor="OnlineServiceSpecificTerms" w:history="1">
            <w:r w:rsidR="0036534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65348" w:rsidRPr="00C76DF3" w:rsidRDefault="0036534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65348" w:rsidRPr="00C76DF3" w:rsidRDefault="007D25CC" w:rsidP="005C51AC">
          <w:pPr>
            <w:pStyle w:val="ProductList-OfferingBody"/>
            <w:ind w:left="-72" w:right="-76"/>
            <w:jc w:val="center"/>
            <w:rPr>
              <w:color w:val="808080" w:themeColor="background1" w:themeShade="80"/>
              <w:sz w:val="14"/>
              <w:szCs w:val="14"/>
            </w:rPr>
          </w:pPr>
          <w:hyperlink w:anchor="Attachment1" w:history="1">
            <w:r w:rsidR="00365348">
              <w:rPr>
                <w:rStyle w:val="Hyperlink"/>
                <w:sz w:val="14"/>
                <w:szCs w:val="14"/>
              </w:rPr>
              <w:t>Dodatki</w:t>
            </w:r>
          </w:hyperlink>
        </w:p>
      </w:tc>
    </w:tr>
  </w:tbl>
  <w:p w14:paraId="7E537610" w14:textId="77777777" w:rsidR="00365348" w:rsidRPr="00591643" w:rsidRDefault="0036534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65348"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365348" w:rsidRPr="00986C8B" w:rsidRDefault="007D25CC" w:rsidP="00342CA2">
          <w:pPr>
            <w:pStyle w:val="ProductList-OfferingBody"/>
            <w:ind w:left="-77" w:right="-73"/>
            <w:jc w:val="center"/>
            <w:rPr>
              <w:rStyle w:val="LogoportDoNotTranslate"/>
              <w:rFonts w:asciiTheme="minorHAnsi" w:hAnsiTheme="minorHAnsi"/>
              <w:sz w:val="14"/>
              <w:szCs w:val="14"/>
            </w:rPr>
          </w:pPr>
          <w:hyperlink w:anchor="TableofContents" w:history="1">
            <w:r w:rsidR="0036534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365348" w:rsidRPr="00986C8B" w:rsidRDefault="00365348"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365348" w:rsidRPr="00986C8B" w:rsidRDefault="007D25CC" w:rsidP="00342CA2">
          <w:pPr>
            <w:pStyle w:val="ProductList-OfferingBody"/>
            <w:ind w:left="-72" w:right="-74"/>
            <w:jc w:val="center"/>
            <w:rPr>
              <w:rStyle w:val="LogoportDoNotTranslate"/>
              <w:rFonts w:asciiTheme="minorHAnsi" w:hAnsiTheme="minorHAnsi"/>
              <w:sz w:val="14"/>
              <w:szCs w:val="14"/>
            </w:rPr>
          </w:pPr>
          <w:hyperlink w:anchor="Introduction" w:history="1">
            <w:r w:rsidR="0036534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365348" w:rsidRPr="00986C8B" w:rsidRDefault="00365348"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365348" w:rsidRPr="00811FFC" w:rsidRDefault="007D25CC" w:rsidP="00342CA2">
          <w:pPr>
            <w:pStyle w:val="ProductList-OfferingBody"/>
            <w:ind w:left="-72" w:right="-75"/>
            <w:jc w:val="center"/>
            <w:rPr>
              <w:rStyle w:val="LogoportDoNotTranslate"/>
              <w:rFonts w:asciiTheme="minorHAnsi" w:hAnsiTheme="minorHAnsi"/>
              <w:sz w:val="14"/>
              <w:szCs w:val="14"/>
            </w:rPr>
          </w:pPr>
          <w:hyperlink w:anchor="GeneralTerms" w:history="1">
            <w:r w:rsidR="00365348" w:rsidRPr="00986C8B">
              <w:rPr>
                <w:rStyle w:val="Hyperlink"/>
                <w:sz w:val="14"/>
                <w:szCs w:val="14"/>
              </w:rPr>
              <w:t>Splošni</w:t>
            </w:r>
            <w:r w:rsidR="00365348" w:rsidRPr="00811FFC">
              <w:rPr>
                <w:rStyle w:val="Hyperlink"/>
              </w:rPr>
              <w:t xml:space="preserve"> </w:t>
            </w:r>
            <w:r w:rsidR="0036534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365348" w:rsidRPr="00986C8B" w:rsidRDefault="00365348"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365348" w:rsidRPr="00986C8B" w:rsidRDefault="007D25CC"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36534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365348" w:rsidRPr="00986C8B" w:rsidRDefault="0036534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365348" w:rsidRPr="00986C8B" w:rsidRDefault="007D25CC"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36534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365348" w:rsidRPr="00986C8B" w:rsidRDefault="0036534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365348" w:rsidRPr="00986C8B" w:rsidRDefault="007D25CC"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65348" w:rsidRPr="00986C8B">
              <w:rPr>
                <w:rStyle w:val="LogoportDoNotTranslate"/>
                <w:rFonts w:asciiTheme="minorHAnsi" w:hAnsiTheme="minorHAnsi"/>
                <w:color w:val="0563C1"/>
                <w:sz w:val="14"/>
                <w:szCs w:val="14"/>
                <w:u w:val="single"/>
              </w:rPr>
              <w:t>Dodatek</w:t>
            </w:r>
          </w:hyperlink>
        </w:p>
      </w:tc>
    </w:tr>
  </w:tbl>
  <w:p w14:paraId="74178374" w14:textId="77777777" w:rsidR="00365348" w:rsidRPr="003A21DC" w:rsidRDefault="00365348"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65348"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365348" w:rsidRPr="00986C8B" w:rsidRDefault="007D25CC" w:rsidP="003A21DC">
          <w:pPr>
            <w:pStyle w:val="ProductList-OfferingBody"/>
            <w:ind w:left="-77" w:right="-73"/>
            <w:jc w:val="center"/>
            <w:rPr>
              <w:rStyle w:val="LogoportDoNotTranslate"/>
              <w:rFonts w:asciiTheme="minorHAnsi" w:hAnsiTheme="minorHAnsi"/>
              <w:sz w:val="14"/>
              <w:szCs w:val="14"/>
            </w:rPr>
          </w:pPr>
          <w:hyperlink w:anchor="TableofContents" w:history="1">
            <w:r w:rsidR="0036534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365348" w:rsidRPr="00986C8B" w:rsidRDefault="0036534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365348" w:rsidRPr="00986C8B" w:rsidRDefault="007D25CC" w:rsidP="003A21DC">
          <w:pPr>
            <w:pStyle w:val="ProductList-OfferingBody"/>
            <w:ind w:left="-72" w:right="-74"/>
            <w:jc w:val="center"/>
            <w:rPr>
              <w:rStyle w:val="LogoportDoNotTranslate"/>
              <w:rFonts w:asciiTheme="minorHAnsi" w:hAnsiTheme="minorHAnsi"/>
              <w:sz w:val="14"/>
              <w:szCs w:val="14"/>
            </w:rPr>
          </w:pPr>
          <w:hyperlink w:anchor="Introduction" w:history="1">
            <w:r w:rsidR="0036534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365348" w:rsidRPr="00986C8B" w:rsidRDefault="0036534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365348" w:rsidRPr="00811FFC" w:rsidRDefault="007D25CC" w:rsidP="003A21DC">
          <w:pPr>
            <w:pStyle w:val="ProductList-OfferingBody"/>
            <w:ind w:left="-72" w:right="-75"/>
            <w:jc w:val="center"/>
            <w:rPr>
              <w:rStyle w:val="LogoportDoNotTranslate"/>
              <w:rFonts w:asciiTheme="minorHAnsi" w:hAnsiTheme="minorHAnsi"/>
              <w:sz w:val="14"/>
              <w:szCs w:val="14"/>
            </w:rPr>
          </w:pPr>
          <w:hyperlink w:anchor="GeneralTerms" w:history="1">
            <w:r w:rsidR="00365348" w:rsidRPr="00986C8B">
              <w:rPr>
                <w:rStyle w:val="Hyperlink"/>
                <w:sz w:val="14"/>
                <w:szCs w:val="14"/>
              </w:rPr>
              <w:t>Splošni</w:t>
            </w:r>
            <w:r w:rsidR="00365348" w:rsidRPr="00811FFC">
              <w:rPr>
                <w:rStyle w:val="Hyperlink"/>
              </w:rPr>
              <w:t xml:space="preserve"> </w:t>
            </w:r>
            <w:r w:rsidR="0036534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365348" w:rsidRPr="00986C8B" w:rsidRDefault="0036534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365348" w:rsidRPr="00986C8B" w:rsidRDefault="007D25CC"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6534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365348" w:rsidRPr="00986C8B" w:rsidRDefault="0036534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365348" w:rsidRPr="00986C8B" w:rsidRDefault="007D25CC"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6534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365348" w:rsidRPr="00986C8B" w:rsidRDefault="0036534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365348" w:rsidRPr="00986C8B" w:rsidRDefault="007D25CC"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65348" w:rsidRPr="00986C8B">
              <w:rPr>
                <w:rStyle w:val="LogoportDoNotTranslate"/>
                <w:rFonts w:asciiTheme="minorHAnsi" w:hAnsiTheme="minorHAnsi"/>
                <w:color w:val="0563C1"/>
                <w:sz w:val="14"/>
                <w:szCs w:val="14"/>
                <w:u w:val="single"/>
              </w:rPr>
              <w:t>Dodatek</w:t>
            </w:r>
          </w:hyperlink>
        </w:p>
      </w:tc>
    </w:tr>
  </w:tbl>
  <w:p w14:paraId="48820ED3" w14:textId="77777777" w:rsidR="00365348" w:rsidRPr="003A21DC" w:rsidRDefault="00365348"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65348" w:rsidRPr="00811FFC" w14:paraId="78DE1F35"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D3113" w14:textId="77777777" w:rsidR="00365348" w:rsidRPr="00986C8B" w:rsidRDefault="007D25CC" w:rsidP="00937BC9">
          <w:pPr>
            <w:pStyle w:val="ProductList-OfferingBody"/>
            <w:ind w:left="-77" w:right="-73"/>
            <w:jc w:val="center"/>
            <w:rPr>
              <w:rStyle w:val="LogoportDoNotTranslate"/>
              <w:rFonts w:asciiTheme="minorHAnsi" w:hAnsiTheme="minorHAnsi"/>
              <w:sz w:val="14"/>
              <w:szCs w:val="14"/>
            </w:rPr>
          </w:pPr>
          <w:hyperlink w:anchor="TableofContents" w:history="1">
            <w:r w:rsidR="0036534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68091F3" w14:textId="77777777" w:rsidR="00365348" w:rsidRPr="00986C8B" w:rsidRDefault="00365348"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BEE6C" w14:textId="77777777" w:rsidR="00365348" w:rsidRPr="00986C8B" w:rsidRDefault="007D25CC" w:rsidP="00937BC9">
          <w:pPr>
            <w:pStyle w:val="ProductList-OfferingBody"/>
            <w:ind w:left="-72" w:right="-74"/>
            <w:jc w:val="center"/>
            <w:rPr>
              <w:rStyle w:val="LogoportDoNotTranslate"/>
              <w:rFonts w:asciiTheme="minorHAnsi" w:hAnsiTheme="minorHAnsi"/>
              <w:sz w:val="14"/>
              <w:szCs w:val="14"/>
            </w:rPr>
          </w:pPr>
          <w:hyperlink w:anchor="Introduction" w:history="1">
            <w:r w:rsidR="0036534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A6623A" w14:textId="77777777" w:rsidR="00365348" w:rsidRPr="00986C8B" w:rsidRDefault="00365348"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131F5E" w14:textId="77777777" w:rsidR="00365348" w:rsidRPr="00811FFC" w:rsidRDefault="007D25CC" w:rsidP="00937BC9">
          <w:pPr>
            <w:pStyle w:val="ProductList-OfferingBody"/>
            <w:ind w:left="-72" w:right="-75"/>
            <w:jc w:val="center"/>
            <w:rPr>
              <w:rStyle w:val="LogoportDoNotTranslate"/>
              <w:rFonts w:asciiTheme="minorHAnsi" w:hAnsiTheme="minorHAnsi"/>
              <w:sz w:val="14"/>
              <w:szCs w:val="14"/>
            </w:rPr>
          </w:pPr>
          <w:hyperlink w:anchor="GeneralTerms" w:history="1">
            <w:r w:rsidR="00365348" w:rsidRPr="00986C8B">
              <w:rPr>
                <w:rStyle w:val="Hyperlink"/>
                <w:sz w:val="14"/>
                <w:szCs w:val="14"/>
              </w:rPr>
              <w:t>Splošni</w:t>
            </w:r>
            <w:r w:rsidR="00365348" w:rsidRPr="00811FFC">
              <w:rPr>
                <w:rStyle w:val="Hyperlink"/>
              </w:rPr>
              <w:t xml:space="preserve"> </w:t>
            </w:r>
            <w:r w:rsidR="0036534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A719E2" w14:textId="77777777" w:rsidR="00365348" w:rsidRPr="00986C8B" w:rsidRDefault="00365348"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8F0E8" w14:textId="77777777" w:rsidR="00365348" w:rsidRPr="00986C8B" w:rsidRDefault="007D25CC"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36534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5ECD26" w14:textId="77777777" w:rsidR="00365348" w:rsidRPr="00986C8B" w:rsidRDefault="00365348"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0EE9E" w14:textId="77777777" w:rsidR="00365348" w:rsidRPr="00986C8B" w:rsidRDefault="007D25CC"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36534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EE5A2" w14:textId="77777777" w:rsidR="00365348" w:rsidRPr="00986C8B" w:rsidRDefault="00365348"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C6793" w14:textId="77777777" w:rsidR="00365348" w:rsidRPr="00986C8B" w:rsidRDefault="007D25CC"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65348" w:rsidRPr="00986C8B">
              <w:rPr>
                <w:rStyle w:val="LogoportDoNotTranslate"/>
                <w:rFonts w:asciiTheme="minorHAnsi" w:hAnsiTheme="minorHAnsi"/>
                <w:color w:val="0563C1"/>
                <w:sz w:val="14"/>
                <w:szCs w:val="14"/>
                <w:u w:val="single"/>
              </w:rPr>
              <w:t>Dodatek</w:t>
            </w:r>
          </w:hyperlink>
        </w:p>
      </w:tc>
    </w:tr>
  </w:tbl>
  <w:p w14:paraId="084F65C4" w14:textId="77777777" w:rsidR="00365348" w:rsidRPr="00591643" w:rsidRDefault="0036534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65348"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365348" w:rsidRPr="00986C8B" w:rsidRDefault="007D25CC" w:rsidP="003A21DC">
          <w:pPr>
            <w:pStyle w:val="ProductList-OfferingBody"/>
            <w:ind w:left="-77" w:right="-73"/>
            <w:jc w:val="center"/>
            <w:rPr>
              <w:rStyle w:val="LogoportDoNotTranslate"/>
              <w:rFonts w:asciiTheme="minorHAnsi" w:hAnsiTheme="minorHAnsi"/>
              <w:sz w:val="14"/>
              <w:szCs w:val="14"/>
            </w:rPr>
          </w:pPr>
          <w:hyperlink w:anchor="TableofContents" w:history="1">
            <w:r w:rsidR="0036534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365348" w:rsidRPr="00986C8B" w:rsidRDefault="0036534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365348" w:rsidRPr="00986C8B" w:rsidRDefault="007D25CC" w:rsidP="003A21DC">
          <w:pPr>
            <w:pStyle w:val="ProductList-OfferingBody"/>
            <w:ind w:left="-72" w:right="-74"/>
            <w:jc w:val="center"/>
            <w:rPr>
              <w:rStyle w:val="LogoportDoNotTranslate"/>
              <w:rFonts w:asciiTheme="minorHAnsi" w:hAnsiTheme="minorHAnsi"/>
              <w:sz w:val="14"/>
              <w:szCs w:val="14"/>
            </w:rPr>
          </w:pPr>
          <w:hyperlink w:anchor="Introduction" w:history="1">
            <w:r w:rsidR="0036534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365348" w:rsidRPr="00986C8B" w:rsidRDefault="0036534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365348" w:rsidRPr="00811FFC" w:rsidRDefault="007D25CC" w:rsidP="003A21DC">
          <w:pPr>
            <w:pStyle w:val="ProductList-OfferingBody"/>
            <w:ind w:left="-72" w:right="-75"/>
            <w:jc w:val="center"/>
            <w:rPr>
              <w:rStyle w:val="LogoportDoNotTranslate"/>
              <w:rFonts w:asciiTheme="minorHAnsi" w:hAnsiTheme="minorHAnsi"/>
              <w:sz w:val="14"/>
              <w:szCs w:val="14"/>
            </w:rPr>
          </w:pPr>
          <w:hyperlink w:anchor="GeneralTerms" w:history="1">
            <w:r w:rsidR="00365348" w:rsidRPr="00986C8B">
              <w:rPr>
                <w:rStyle w:val="Hyperlink"/>
                <w:sz w:val="14"/>
                <w:szCs w:val="14"/>
              </w:rPr>
              <w:t>Splošni</w:t>
            </w:r>
            <w:r w:rsidR="00365348" w:rsidRPr="00811FFC">
              <w:rPr>
                <w:rStyle w:val="Hyperlink"/>
              </w:rPr>
              <w:t xml:space="preserve"> </w:t>
            </w:r>
            <w:r w:rsidR="0036534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365348" w:rsidRPr="00986C8B" w:rsidRDefault="0036534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365348" w:rsidRPr="00986C8B" w:rsidRDefault="007D25CC"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6534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365348" w:rsidRPr="00986C8B" w:rsidRDefault="0036534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365348" w:rsidRPr="00986C8B" w:rsidRDefault="007D25CC"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6534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365348" w:rsidRPr="00986C8B" w:rsidRDefault="0036534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365348" w:rsidRPr="00986C8B" w:rsidRDefault="007D25CC"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65348" w:rsidRPr="00986C8B">
              <w:rPr>
                <w:rStyle w:val="LogoportDoNotTranslate"/>
                <w:rFonts w:asciiTheme="minorHAnsi" w:hAnsiTheme="minorHAnsi"/>
                <w:color w:val="0563C1"/>
                <w:sz w:val="14"/>
                <w:szCs w:val="14"/>
                <w:u w:val="single"/>
              </w:rPr>
              <w:t>Dodatek</w:t>
            </w:r>
          </w:hyperlink>
        </w:p>
      </w:tc>
    </w:tr>
  </w:tbl>
  <w:p w14:paraId="0CFE91C7" w14:textId="77777777" w:rsidR="00365348" w:rsidRPr="003A21DC" w:rsidRDefault="00365348"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65348" w:rsidRPr="00811FFC" w14:paraId="55910D4D"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44F6D" w14:textId="77777777" w:rsidR="00365348" w:rsidRPr="00986C8B" w:rsidRDefault="007D25CC" w:rsidP="00937BC9">
          <w:pPr>
            <w:pStyle w:val="ProductList-OfferingBody"/>
            <w:ind w:left="-77" w:right="-73"/>
            <w:jc w:val="center"/>
            <w:rPr>
              <w:rStyle w:val="LogoportDoNotTranslate"/>
              <w:rFonts w:asciiTheme="minorHAnsi" w:hAnsiTheme="minorHAnsi"/>
              <w:sz w:val="14"/>
              <w:szCs w:val="14"/>
            </w:rPr>
          </w:pPr>
          <w:hyperlink w:anchor="TableofContents" w:history="1">
            <w:r w:rsidR="0036534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D7F517" w14:textId="77777777" w:rsidR="00365348" w:rsidRPr="00986C8B" w:rsidRDefault="00365348"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27429" w14:textId="77777777" w:rsidR="00365348" w:rsidRPr="00986C8B" w:rsidRDefault="007D25CC" w:rsidP="00937BC9">
          <w:pPr>
            <w:pStyle w:val="ProductList-OfferingBody"/>
            <w:ind w:left="-72" w:right="-74"/>
            <w:jc w:val="center"/>
            <w:rPr>
              <w:rStyle w:val="LogoportDoNotTranslate"/>
              <w:rFonts w:asciiTheme="minorHAnsi" w:hAnsiTheme="minorHAnsi"/>
              <w:sz w:val="14"/>
              <w:szCs w:val="14"/>
            </w:rPr>
          </w:pPr>
          <w:hyperlink w:anchor="Introduction" w:history="1">
            <w:r w:rsidR="0036534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8F0596" w14:textId="77777777" w:rsidR="00365348" w:rsidRPr="00986C8B" w:rsidRDefault="00365348"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2A47" w14:textId="77777777" w:rsidR="00365348" w:rsidRPr="00811FFC" w:rsidRDefault="007D25CC" w:rsidP="00937BC9">
          <w:pPr>
            <w:pStyle w:val="ProductList-OfferingBody"/>
            <w:ind w:left="-72" w:right="-75"/>
            <w:jc w:val="center"/>
            <w:rPr>
              <w:rStyle w:val="LogoportDoNotTranslate"/>
              <w:rFonts w:asciiTheme="minorHAnsi" w:hAnsiTheme="minorHAnsi"/>
              <w:sz w:val="14"/>
              <w:szCs w:val="14"/>
            </w:rPr>
          </w:pPr>
          <w:hyperlink w:anchor="GeneralTerms" w:history="1">
            <w:r w:rsidR="00365348" w:rsidRPr="00986C8B">
              <w:rPr>
                <w:rStyle w:val="Hyperlink"/>
                <w:sz w:val="14"/>
                <w:szCs w:val="14"/>
              </w:rPr>
              <w:t>Splošni</w:t>
            </w:r>
            <w:r w:rsidR="00365348" w:rsidRPr="00811FFC">
              <w:rPr>
                <w:rStyle w:val="Hyperlink"/>
              </w:rPr>
              <w:t xml:space="preserve"> </w:t>
            </w:r>
            <w:r w:rsidR="0036534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20B704" w14:textId="77777777" w:rsidR="00365348" w:rsidRPr="00986C8B" w:rsidRDefault="00365348"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19EA66" w14:textId="77777777" w:rsidR="00365348" w:rsidRPr="00986C8B" w:rsidRDefault="007D25CC"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36534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420BA6" w14:textId="77777777" w:rsidR="00365348" w:rsidRPr="00986C8B" w:rsidRDefault="00365348"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58272" w14:textId="77777777" w:rsidR="00365348" w:rsidRPr="00986C8B" w:rsidRDefault="007D25CC"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36534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2A3086" w14:textId="77777777" w:rsidR="00365348" w:rsidRPr="00986C8B" w:rsidRDefault="00365348"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47BD" w14:textId="77777777" w:rsidR="00365348" w:rsidRPr="00986C8B" w:rsidRDefault="007D25CC"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65348" w:rsidRPr="00986C8B">
              <w:rPr>
                <w:rStyle w:val="LogoportDoNotTranslate"/>
                <w:rFonts w:asciiTheme="minorHAnsi" w:hAnsiTheme="minorHAnsi"/>
                <w:color w:val="0563C1"/>
                <w:sz w:val="14"/>
                <w:szCs w:val="14"/>
                <w:u w:val="single"/>
              </w:rPr>
              <w:t>Dodatek</w:t>
            </w:r>
          </w:hyperlink>
        </w:p>
      </w:tc>
    </w:tr>
  </w:tbl>
  <w:p w14:paraId="38B8358A" w14:textId="77777777" w:rsidR="00365348" w:rsidRPr="00591643" w:rsidRDefault="0036534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65348"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365348" w:rsidRPr="00986C8B" w:rsidRDefault="007D25CC" w:rsidP="003A21DC">
          <w:pPr>
            <w:pStyle w:val="ProductList-OfferingBody"/>
            <w:ind w:left="-77" w:right="-73"/>
            <w:jc w:val="center"/>
            <w:rPr>
              <w:rStyle w:val="LogoportDoNotTranslate"/>
              <w:rFonts w:asciiTheme="minorHAnsi" w:hAnsiTheme="minorHAnsi"/>
              <w:sz w:val="14"/>
              <w:szCs w:val="14"/>
            </w:rPr>
          </w:pPr>
          <w:hyperlink w:anchor="TableofContents" w:history="1">
            <w:r w:rsidR="0036534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365348" w:rsidRPr="00986C8B" w:rsidRDefault="0036534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365348" w:rsidRPr="00986C8B" w:rsidRDefault="007D25CC" w:rsidP="003A21DC">
          <w:pPr>
            <w:pStyle w:val="ProductList-OfferingBody"/>
            <w:ind w:left="-72" w:right="-74"/>
            <w:jc w:val="center"/>
            <w:rPr>
              <w:rStyle w:val="LogoportDoNotTranslate"/>
              <w:rFonts w:asciiTheme="minorHAnsi" w:hAnsiTheme="minorHAnsi"/>
              <w:sz w:val="14"/>
              <w:szCs w:val="14"/>
            </w:rPr>
          </w:pPr>
          <w:hyperlink w:anchor="Introduction" w:history="1">
            <w:r w:rsidR="0036534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365348" w:rsidRPr="00986C8B" w:rsidRDefault="0036534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365348" w:rsidRPr="00811FFC" w:rsidRDefault="007D25CC" w:rsidP="003A21DC">
          <w:pPr>
            <w:pStyle w:val="ProductList-OfferingBody"/>
            <w:ind w:left="-72" w:right="-75"/>
            <w:jc w:val="center"/>
            <w:rPr>
              <w:rStyle w:val="LogoportDoNotTranslate"/>
              <w:rFonts w:asciiTheme="minorHAnsi" w:hAnsiTheme="minorHAnsi"/>
              <w:sz w:val="14"/>
              <w:szCs w:val="14"/>
            </w:rPr>
          </w:pPr>
          <w:hyperlink w:anchor="GeneralTerms" w:history="1">
            <w:r w:rsidR="00365348" w:rsidRPr="00986C8B">
              <w:rPr>
                <w:rStyle w:val="Hyperlink"/>
                <w:sz w:val="14"/>
                <w:szCs w:val="14"/>
              </w:rPr>
              <w:t>Splošni</w:t>
            </w:r>
            <w:r w:rsidR="00365348" w:rsidRPr="00811FFC">
              <w:rPr>
                <w:rStyle w:val="Hyperlink"/>
              </w:rPr>
              <w:t xml:space="preserve"> </w:t>
            </w:r>
            <w:r w:rsidR="0036534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365348" w:rsidRPr="00986C8B" w:rsidRDefault="0036534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365348" w:rsidRPr="00986C8B" w:rsidRDefault="007D25CC"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6534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365348" w:rsidRPr="00986C8B" w:rsidRDefault="0036534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365348" w:rsidRPr="00986C8B" w:rsidRDefault="007D25CC"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6534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365348" w:rsidRPr="00986C8B" w:rsidRDefault="0036534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365348" w:rsidRPr="00986C8B" w:rsidRDefault="007D25CC"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65348" w:rsidRPr="00986C8B">
              <w:rPr>
                <w:rStyle w:val="LogoportDoNotTranslate"/>
                <w:rFonts w:asciiTheme="minorHAnsi" w:hAnsiTheme="minorHAnsi"/>
                <w:color w:val="0563C1"/>
                <w:sz w:val="14"/>
                <w:szCs w:val="14"/>
                <w:u w:val="single"/>
              </w:rPr>
              <w:t>Dodatek</w:t>
            </w:r>
          </w:hyperlink>
        </w:p>
      </w:tc>
    </w:tr>
  </w:tbl>
  <w:p w14:paraId="6698FA1D" w14:textId="77777777" w:rsidR="00365348" w:rsidRPr="003A21DC" w:rsidRDefault="00365348"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5348" w:rsidRPr="00C76DF3" w14:paraId="60FE5086" w14:textId="77777777" w:rsidTr="003653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0843FC" w14:textId="77777777" w:rsidR="00365348" w:rsidRPr="00C76DF3" w:rsidRDefault="007D25CC" w:rsidP="00365348">
          <w:pPr>
            <w:pStyle w:val="ProductList-OfferingBody"/>
            <w:ind w:left="-77" w:right="-73"/>
            <w:jc w:val="center"/>
            <w:rPr>
              <w:color w:val="808080" w:themeColor="background1" w:themeShade="80"/>
              <w:sz w:val="14"/>
              <w:szCs w:val="14"/>
            </w:rPr>
          </w:pPr>
          <w:hyperlink w:anchor="Kazalo" w:history="1">
            <w:r w:rsidR="0036534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24F009" w14:textId="77777777" w:rsidR="00365348" w:rsidRPr="00C76DF3" w:rsidRDefault="00365348" w:rsidP="0036534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99324" w14:textId="77777777" w:rsidR="00365348" w:rsidRPr="00C76DF3" w:rsidRDefault="007D25CC" w:rsidP="00365348">
          <w:pPr>
            <w:pStyle w:val="ProductList-OfferingBody"/>
            <w:ind w:left="-72" w:right="-74"/>
            <w:jc w:val="center"/>
            <w:rPr>
              <w:color w:val="808080" w:themeColor="background1" w:themeShade="80"/>
              <w:sz w:val="14"/>
              <w:szCs w:val="14"/>
            </w:rPr>
          </w:pPr>
          <w:hyperlink w:anchor="Uvod" w:history="1">
            <w:r w:rsidR="0036534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E87F3" w14:textId="77777777" w:rsidR="00365348" w:rsidRPr="00C76DF3" w:rsidRDefault="00365348" w:rsidP="0036534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22DC6" w14:textId="77777777" w:rsidR="00365348" w:rsidRPr="00C76DF3" w:rsidRDefault="007D25CC" w:rsidP="00365348">
          <w:pPr>
            <w:pStyle w:val="ProductList-OfferingBody"/>
            <w:ind w:left="-72" w:right="-75"/>
            <w:jc w:val="center"/>
            <w:rPr>
              <w:color w:val="808080" w:themeColor="background1" w:themeShade="80"/>
              <w:sz w:val="14"/>
              <w:szCs w:val="14"/>
            </w:rPr>
          </w:pPr>
          <w:hyperlink w:anchor="Splošni pogoji" w:history="1">
            <w:r w:rsidR="0036534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42F41F" w14:textId="77777777" w:rsidR="00365348" w:rsidRPr="00C76DF3" w:rsidRDefault="00365348" w:rsidP="0036534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C3862" w14:textId="77777777" w:rsidR="00365348" w:rsidRPr="00C76DF3" w:rsidRDefault="007D25CC" w:rsidP="00365348">
          <w:pPr>
            <w:pStyle w:val="ProductList-OfferingBody"/>
            <w:ind w:left="-72" w:right="-77"/>
            <w:jc w:val="center"/>
            <w:rPr>
              <w:color w:val="808080" w:themeColor="background1" w:themeShade="80"/>
              <w:sz w:val="14"/>
              <w:szCs w:val="14"/>
            </w:rPr>
          </w:pPr>
          <w:hyperlink w:anchor="Pogoji za zasebnost in varnost" w:history="1">
            <w:r w:rsidR="0036534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BC976" w14:textId="77777777" w:rsidR="00365348" w:rsidRPr="00C76DF3" w:rsidRDefault="00365348" w:rsidP="0036534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DCA71B" w14:textId="77777777" w:rsidR="00365348" w:rsidRPr="00C76DF3" w:rsidRDefault="007D25CC" w:rsidP="00365348">
          <w:pPr>
            <w:pStyle w:val="ProductList-OfferingBody"/>
            <w:ind w:left="-72" w:right="-77"/>
            <w:jc w:val="center"/>
            <w:rPr>
              <w:color w:val="808080" w:themeColor="background1" w:themeShade="80"/>
              <w:sz w:val="14"/>
              <w:szCs w:val="14"/>
            </w:rPr>
          </w:pPr>
          <w:hyperlink w:anchor="OnlineServiceSpecificTerms" w:history="1">
            <w:r w:rsidR="0036534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039EBC" w14:textId="77777777" w:rsidR="00365348" w:rsidRPr="00C76DF3" w:rsidRDefault="00365348" w:rsidP="0036534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D69BD" w14:textId="77777777" w:rsidR="00365348" w:rsidRPr="00C76DF3" w:rsidRDefault="007D25CC" w:rsidP="00365348">
          <w:pPr>
            <w:pStyle w:val="ProductList-OfferingBody"/>
            <w:ind w:left="-72" w:right="-76"/>
            <w:jc w:val="center"/>
            <w:rPr>
              <w:color w:val="808080" w:themeColor="background1" w:themeShade="80"/>
              <w:sz w:val="14"/>
              <w:szCs w:val="14"/>
            </w:rPr>
          </w:pPr>
          <w:hyperlink w:anchor="Dodatek 1" w:history="1">
            <w:r w:rsidR="00365348">
              <w:rPr>
                <w:rStyle w:val="Hyperlink"/>
                <w:sz w:val="14"/>
                <w:szCs w:val="14"/>
              </w:rPr>
              <w:t>Priloge</w:t>
            </w:r>
          </w:hyperlink>
        </w:p>
      </w:tc>
    </w:tr>
  </w:tbl>
  <w:p w14:paraId="17640EDB" w14:textId="77777777" w:rsidR="00365348" w:rsidRPr="00591643" w:rsidRDefault="0036534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5348" w:rsidRPr="00C76DF3" w14:paraId="15D823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0C076" w14:textId="77777777" w:rsidR="00365348" w:rsidRPr="00C76DF3" w:rsidRDefault="007D25CC" w:rsidP="00591643">
          <w:pPr>
            <w:pStyle w:val="ProductList-OfferingBody"/>
            <w:ind w:left="-77" w:right="-73"/>
            <w:jc w:val="center"/>
            <w:rPr>
              <w:color w:val="808080" w:themeColor="background1" w:themeShade="80"/>
              <w:sz w:val="14"/>
              <w:szCs w:val="14"/>
            </w:rPr>
          </w:pPr>
          <w:hyperlink w:anchor="Kazalo" w:history="1">
            <w:r w:rsidR="0036534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4687A" w14:textId="77777777" w:rsidR="00365348" w:rsidRPr="00C76DF3" w:rsidRDefault="003653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8E2AB" w14:textId="77777777" w:rsidR="00365348" w:rsidRPr="00C76DF3" w:rsidRDefault="007D25CC" w:rsidP="00591643">
          <w:pPr>
            <w:pStyle w:val="ProductList-OfferingBody"/>
            <w:ind w:left="-72" w:right="-74"/>
            <w:jc w:val="center"/>
            <w:rPr>
              <w:color w:val="808080" w:themeColor="background1" w:themeShade="80"/>
              <w:sz w:val="14"/>
              <w:szCs w:val="14"/>
            </w:rPr>
          </w:pPr>
          <w:hyperlink w:anchor="Uvod" w:history="1">
            <w:r w:rsidR="0036534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C8580" w14:textId="77777777" w:rsidR="00365348" w:rsidRPr="00C76DF3" w:rsidRDefault="003653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A4F00" w14:textId="77777777" w:rsidR="00365348" w:rsidRPr="00C76DF3" w:rsidRDefault="007D25CC" w:rsidP="003812FE">
          <w:pPr>
            <w:pStyle w:val="ProductList-OfferingBody"/>
            <w:ind w:left="-72" w:right="-75"/>
            <w:jc w:val="center"/>
            <w:rPr>
              <w:color w:val="808080" w:themeColor="background1" w:themeShade="80"/>
              <w:sz w:val="14"/>
              <w:szCs w:val="14"/>
            </w:rPr>
          </w:pPr>
          <w:hyperlink w:anchor="Splošni pogoji" w:history="1">
            <w:r w:rsidR="0036534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758220" w14:textId="77777777" w:rsidR="00365348" w:rsidRPr="00C76DF3" w:rsidRDefault="003653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DD846" w14:textId="77777777" w:rsidR="00365348" w:rsidRPr="00C76DF3" w:rsidRDefault="007D25CC" w:rsidP="00591643">
          <w:pPr>
            <w:pStyle w:val="ProductList-OfferingBody"/>
            <w:ind w:left="-72" w:right="-77"/>
            <w:jc w:val="center"/>
            <w:rPr>
              <w:color w:val="808080" w:themeColor="background1" w:themeShade="80"/>
              <w:sz w:val="14"/>
              <w:szCs w:val="14"/>
            </w:rPr>
          </w:pPr>
          <w:hyperlink w:anchor="Pogoji za zasebnost in varnost" w:history="1">
            <w:r w:rsidR="0036534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EB652" w14:textId="77777777" w:rsidR="00365348" w:rsidRPr="00C76DF3" w:rsidRDefault="003653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1526CE" w14:textId="77777777" w:rsidR="00365348" w:rsidRPr="00C76DF3" w:rsidRDefault="007D25CC" w:rsidP="003812FE">
          <w:pPr>
            <w:pStyle w:val="ProductList-OfferingBody"/>
            <w:ind w:left="-72" w:right="-77"/>
            <w:jc w:val="center"/>
            <w:rPr>
              <w:color w:val="808080" w:themeColor="background1" w:themeShade="80"/>
              <w:sz w:val="14"/>
              <w:szCs w:val="14"/>
            </w:rPr>
          </w:pPr>
          <w:hyperlink w:anchor="OnlineServiceSpecificTerms" w:history="1">
            <w:r w:rsidR="0036534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E7D75" w14:textId="77777777" w:rsidR="00365348" w:rsidRPr="00C76DF3" w:rsidRDefault="003653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FDC6D" w14:textId="77777777" w:rsidR="00365348" w:rsidRPr="00C76DF3" w:rsidRDefault="007D25CC" w:rsidP="003812FE">
          <w:pPr>
            <w:pStyle w:val="ProductList-OfferingBody"/>
            <w:ind w:left="-72" w:right="-76"/>
            <w:jc w:val="center"/>
            <w:rPr>
              <w:color w:val="808080" w:themeColor="background1" w:themeShade="80"/>
              <w:sz w:val="14"/>
              <w:szCs w:val="14"/>
            </w:rPr>
          </w:pPr>
          <w:hyperlink w:anchor="Dodatek 1" w:history="1">
            <w:r w:rsidR="00365348">
              <w:rPr>
                <w:rStyle w:val="Hyperlink"/>
                <w:sz w:val="14"/>
                <w:szCs w:val="14"/>
              </w:rPr>
              <w:t>Priloge</w:t>
            </w:r>
          </w:hyperlink>
        </w:p>
      </w:tc>
    </w:tr>
  </w:tbl>
  <w:p w14:paraId="1FCC5BE9" w14:textId="77777777" w:rsidR="00365348" w:rsidRPr="00591643" w:rsidRDefault="0036534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65348" w:rsidRPr="00811FFC" w14:paraId="0FA6DA02" w14:textId="77777777" w:rsidTr="00425EE9">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D09D5" w14:textId="77777777" w:rsidR="00365348" w:rsidRPr="00986C8B" w:rsidRDefault="007D25CC" w:rsidP="00472F21">
          <w:pPr>
            <w:pStyle w:val="ProductList-OfferingBody"/>
            <w:ind w:left="-77" w:right="-73"/>
            <w:jc w:val="center"/>
            <w:rPr>
              <w:rStyle w:val="LogoportDoNotTranslate"/>
              <w:rFonts w:asciiTheme="minorHAnsi" w:hAnsiTheme="minorHAnsi"/>
              <w:sz w:val="14"/>
              <w:szCs w:val="14"/>
            </w:rPr>
          </w:pPr>
          <w:hyperlink w:anchor="TableofContents" w:history="1">
            <w:r w:rsidR="0036534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22F29FC" w14:textId="77777777" w:rsidR="00365348" w:rsidRPr="00986C8B" w:rsidRDefault="00365348"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AA12F" w14:textId="77777777" w:rsidR="00365348" w:rsidRPr="00986C8B" w:rsidRDefault="007D25CC" w:rsidP="00472F21">
          <w:pPr>
            <w:pStyle w:val="ProductList-OfferingBody"/>
            <w:ind w:left="-72" w:right="-74"/>
            <w:jc w:val="center"/>
            <w:rPr>
              <w:rStyle w:val="LogoportDoNotTranslate"/>
              <w:rFonts w:asciiTheme="minorHAnsi" w:hAnsiTheme="minorHAnsi"/>
              <w:sz w:val="14"/>
              <w:szCs w:val="14"/>
            </w:rPr>
          </w:pPr>
          <w:hyperlink w:anchor="Introduction" w:history="1">
            <w:r w:rsidR="0036534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B64CA3" w14:textId="77777777" w:rsidR="00365348" w:rsidRPr="00986C8B" w:rsidRDefault="00365348"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A6C468" w14:textId="77777777" w:rsidR="00365348" w:rsidRPr="00811FFC" w:rsidRDefault="007D25CC" w:rsidP="00472F21">
          <w:pPr>
            <w:pStyle w:val="ProductList-OfferingBody"/>
            <w:ind w:left="-72" w:right="-75"/>
            <w:jc w:val="center"/>
            <w:rPr>
              <w:rStyle w:val="LogoportDoNotTranslate"/>
              <w:rFonts w:asciiTheme="minorHAnsi" w:hAnsiTheme="minorHAnsi"/>
              <w:sz w:val="14"/>
              <w:szCs w:val="14"/>
            </w:rPr>
          </w:pPr>
          <w:hyperlink w:anchor="GeneralTerms" w:history="1">
            <w:r w:rsidR="00365348" w:rsidRPr="00986C8B">
              <w:rPr>
                <w:rStyle w:val="Hyperlink"/>
                <w:sz w:val="14"/>
                <w:szCs w:val="14"/>
              </w:rPr>
              <w:t>Splošni</w:t>
            </w:r>
            <w:r w:rsidR="00365348" w:rsidRPr="00811FFC">
              <w:rPr>
                <w:rStyle w:val="Hyperlink"/>
              </w:rPr>
              <w:t xml:space="preserve"> </w:t>
            </w:r>
            <w:r w:rsidR="0036534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C9B6A7" w14:textId="77777777" w:rsidR="00365348" w:rsidRPr="00986C8B" w:rsidRDefault="00365348"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70FB96" w14:textId="77777777" w:rsidR="00365348" w:rsidRPr="00986C8B" w:rsidRDefault="007D25CC"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36534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077F1" w14:textId="77777777" w:rsidR="00365348" w:rsidRPr="00986C8B" w:rsidRDefault="00365348"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B63936" w14:textId="77777777" w:rsidR="00365348" w:rsidRPr="00986C8B" w:rsidRDefault="007D25CC"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36534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BD8C3C" w14:textId="77777777" w:rsidR="00365348" w:rsidRPr="00986C8B" w:rsidRDefault="00365348"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99570" w14:textId="77777777" w:rsidR="00365348" w:rsidRPr="00986C8B" w:rsidRDefault="007D25CC"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65348" w:rsidRPr="00986C8B">
              <w:rPr>
                <w:rStyle w:val="LogoportDoNotTranslate"/>
                <w:rFonts w:asciiTheme="minorHAnsi" w:hAnsiTheme="minorHAnsi"/>
                <w:color w:val="0563C1"/>
                <w:sz w:val="14"/>
                <w:szCs w:val="14"/>
                <w:u w:val="single"/>
              </w:rPr>
              <w:t>Dodatek</w:t>
            </w:r>
          </w:hyperlink>
        </w:p>
      </w:tc>
    </w:tr>
  </w:tbl>
  <w:p w14:paraId="3647F651" w14:textId="77777777" w:rsidR="00365348" w:rsidRPr="00591643" w:rsidRDefault="00365348"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65348" w:rsidRPr="00811FFC" w14:paraId="6C7AD1AD" w14:textId="77777777" w:rsidTr="00472F21">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DC038" w14:textId="77777777" w:rsidR="00365348" w:rsidRPr="00986C8B" w:rsidRDefault="007D25CC" w:rsidP="00472F21">
          <w:pPr>
            <w:pStyle w:val="ProductList-OfferingBody"/>
            <w:ind w:left="-77" w:right="-73"/>
            <w:jc w:val="center"/>
            <w:rPr>
              <w:rStyle w:val="LogoportDoNotTranslate"/>
              <w:rFonts w:asciiTheme="minorHAnsi" w:hAnsiTheme="minorHAnsi"/>
              <w:sz w:val="14"/>
              <w:szCs w:val="14"/>
            </w:rPr>
          </w:pPr>
          <w:hyperlink w:anchor="TableofContents" w:history="1">
            <w:r w:rsidR="0036534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E4114B" w14:textId="77777777" w:rsidR="00365348" w:rsidRPr="00986C8B" w:rsidRDefault="00365348"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21C6" w14:textId="77777777" w:rsidR="00365348" w:rsidRPr="00986C8B" w:rsidRDefault="007D25CC" w:rsidP="00472F21">
          <w:pPr>
            <w:pStyle w:val="ProductList-OfferingBody"/>
            <w:ind w:left="-72" w:right="-74"/>
            <w:jc w:val="center"/>
            <w:rPr>
              <w:rStyle w:val="LogoportDoNotTranslate"/>
              <w:rFonts w:asciiTheme="minorHAnsi" w:hAnsiTheme="minorHAnsi"/>
              <w:sz w:val="14"/>
              <w:szCs w:val="14"/>
            </w:rPr>
          </w:pPr>
          <w:hyperlink w:anchor="Introduction" w:history="1">
            <w:r w:rsidR="0036534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B44CE6" w14:textId="77777777" w:rsidR="00365348" w:rsidRPr="00986C8B" w:rsidRDefault="00365348"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CE3A" w14:textId="77777777" w:rsidR="00365348" w:rsidRPr="00811FFC" w:rsidRDefault="007D25CC" w:rsidP="00472F21">
          <w:pPr>
            <w:pStyle w:val="ProductList-OfferingBody"/>
            <w:ind w:left="-72" w:right="-75"/>
            <w:jc w:val="center"/>
            <w:rPr>
              <w:rStyle w:val="LogoportDoNotTranslate"/>
              <w:rFonts w:asciiTheme="minorHAnsi" w:hAnsiTheme="minorHAnsi"/>
              <w:sz w:val="14"/>
              <w:szCs w:val="14"/>
            </w:rPr>
          </w:pPr>
          <w:hyperlink w:anchor="GeneralTerms" w:history="1">
            <w:r w:rsidR="00365348" w:rsidRPr="00986C8B">
              <w:rPr>
                <w:rStyle w:val="Hyperlink"/>
                <w:sz w:val="14"/>
                <w:szCs w:val="14"/>
              </w:rPr>
              <w:t>Splošni</w:t>
            </w:r>
            <w:r w:rsidR="00365348" w:rsidRPr="00811FFC">
              <w:rPr>
                <w:rStyle w:val="Hyperlink"/>
              </w:rPr>
              <w:t xml:space="preserve"> </w:t>
            </w:r>
            <w:r w:rsidR="0036534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52432A" w14:textId="77777777" w:rsidR="00365348" w:rsidRPr="00986C8B" w:rsidRDefault="00365348"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76FA9" w14:textId="77777777" w:rsidR="00365348" w:rsidRPr="00986C8B" w:rsidRDefault="007D25CC"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36534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B37239" w14:textId="77777777" w:rsidR="00365348" w:rsidRPr="00986C8B" w:rsidRDefault="00365348"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31C7A7" w14:textId="77777777" w:rsidR="00365348" w:rsidRPr="00986C8B" w:rsidRDefault="007D25CC"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36534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C52E6E" w14:textId="77777777" w:rsidR="00365348" w:rsidRPr="00986C8B" w:rsidRDefault="00365348"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306DA" w14:textId="77777777" w:rsidR="00365348" w:rsidRPr="00986C8B" w:rsidRDefault="007D25CC"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65348" w:rsidRPr="00986C8B">
              <w:rPr>
                <w:rStyle w:val="LogoportDoNotTranslate"/>
                <w:rFonts w:asciiTheme="minorHAnsi" w:hAnsiTheme="minorHAnsi"/>
                <w:color w:val="0563C1"/>
                <w:sz w:val="14"/>
                <w:szCs w:val="14"/>
                <w:u w:val="single"/>
              </w:rPr>
              <w:t>Dodatek</w:t>
            </w:r>
          </w:hyperlink>
        </w:p>
      </w:tc>
    </w:tr>
  </w:tbl>
  <w:p w14:paraId="53D952B3" w14:textId="77777777" w:rsidR="00365348" w:rsidRPr="00591643" w:rsidRDefault="0036534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6BD74A" w14:textId="77777777" w:rsidR="00365348" w:rsidRPr="00591643" w:rsidRDefault="0036534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2DC6DE" w14:textId="77777777" w:rsidR="00DB4F19" w:rsidRPr="00591643" w:rsidRDefault="00DB4F1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4F19" w:rsidRPr="00C76DF3" w14:paraId="2EFE92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0D676" w14:textId="77777777" w:rsidR="00DB4F19" w:rsidRPr="00C76DF3" w:rsidRDefault="007D25CC" w:rsidP="00591643">
          <w:pPr>
            <w:pStyle w:val="ProductList-OfferingBody"/>
            <w:ind w:left="-77" w:right="-73"/>
            <w:jc w:val="center"/>
            <w:rPr>
              <w:color w:val="808080" w:themeColor="background1" w:themeShade="80"/>
              <w:sz w:val="14"/>
              <w:szCs w:val="14"/>
            </w:rPr>
          </w:pPr>
          <w:hyperlink w:anchor="Kazalo" w:history="1">
            <w:r w:rsidR="00DB4F19">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003445" w14:textId="77777777" w:rsidR="00DB4F19" w:rsidRPr="00C76DF3" w:rsidRDefault="00DB4F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3F3E" w14:textId="77777777" w:rsidR="00DB4F19" w:rsidRPr="00C76DF3" w:rsidRDefault="007D25CC" w:rsidP="00591643">
          <w:pPr>
            <w:pStyle w:val="ProductList-OfferingBody"/>
            <w:ind w:left="-72" w:right="-74"/>
            <w:jc w:val="center"/>
            <w:rPr>
              <w:color w:val="808080" w:themeColor="background1" w:themeShade="80"/>
              <w:sz w:val="14"/>
              <w:szCs w:val="14"/>
            </w:rPr>
          </w:pPr>
          <w:hyperlink w:anchor="Uvod" w:history="1">
            <w:r w:rsidR="00DB4F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A0F0E2" w14:textId="77777777" w:rsidR="00DB4F19" w:rsidRPr="00C76DF3" w:rsidRDefault="00DB4F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5F342" w14:textId="77777777" w:rsidR="00DB4F19" w:rsidRPr="00C76DF3" w:rsidRDefault="007D25CC" w:rsidP="003812FE">
          <w:pPr>
            <w:pStyle w:val="ProductList-OfferingBody"/>
            <w:ind w:left="-72" w:right="-75"/>
            <w:jc w:val="center"/>
            <w:rPr>
              <w:color w:val="808080" w:themeColor="background1" w:themeShade="80"/>
              <w:sz w:val="14"/>
              <w:szCs w:val="14"/>
            </w:rPr>
          </w:pPr>
          <w:hyperlink w:anchor="Splošni pogoji" w:history="1">
            <w:r w:rsidR="00DB4F19">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91E6B2" w14:textId="77777777" w:rsidR="00DB4F19" w:rsidRPr="00C76DF3" w:rsidRDefault="00DB4F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C0B96" w14:textId="77777777" w:rsidR="00DB4F19" w:rsidRPr="00C76DF3" w:rsidRDefault="007D25CC" w:rsidP="00591643">
          <w:pPr>
            <w:pStyle w:val="ProductList-OfferingBody"/>
            <w:ind w:left="-72" w:right="-77"/>
            <w:jc w:val="center"/>
            <w:rPr>
              <w:color w:val="808080" w:themeColor="background1" w:themeShade="80"/>
              <w:sz w:val="14"/>
              <w:szCs w:val="14"/>
            </w:rPr>
          </w:pPr>
          <w:hyperlink w:anchor="Pogoji za zasebnost in varnost" w:history="1">
            <w:r w:rsidR="00DB4F19">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559ED" w14:textId="77777777" w:rsidR="00DB4F19" w:rsidRPr="00C76DF3" w:rsidRDefault="00DB4F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37AA2B" w14:textId="77777777" w:rsidR="00DB4F19" w:rsidRPr="00C76DF3" w:rsidRDefault="007D25CC" w:rsidP="003812FE">
          <w:pPr>
            <w:pStyle w:val="ProductList-OfferingBody"/>
            <w:ind w:left="-72" w:right="-77"/>
            <w:jc w:val="center"/>
            <w:rPr>
              <w:color w:val="808080" w:themeColor="background1" w:themeShade="80"/>
              <w:sz w:val="14"/>
              <w:szCs w:val="14"/>
            </w:rPr>
          </w:pPr>
          <w:hyperlink w:anchor="OnlineServiceSpecificTerms" w:history="1">
            <w:r w:rsidR="00DB4F19">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8821FE" w14:textId="77777777" w:rsidR="00DB4F19" w:rsidRPr="00C76DF3" w:rsidRDefault="00DB4F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D61A" w14:textId="77777777" w:rsidR="00DB4F19" w:rsidRPr="00C76DF3" w:rsidRDefault="007D25CC" w:rsidP="003812FE">
          <w:pPr>
            <w:pStyle w:val="ProductList-OfferingBody"/>
            <w:ind w:left="-72" w:right="-76"/>
            <w:jc w:val="center"/>
            <w:rPr>
              <w:color w:val="808080" w:themeColor="background1" w:themeShade="80"/>
              <w:sz w:val="14"/>
              <w:szCs w:val="14"/>
            </w:rPr>
          </w:pPr>
          <w:hyperlink w:anchor="Dodatek 1" w:history="1">
            <w:r w:rsidR="00DB4F19">
              <w:rPr>
                <w:rStyle w:val="Hyperlink"/>
                <w:sz w:val="14"/>
                <w:szCs w:val="14"/>
              </w:rPr>
              <w:t>Priloge</w:t>
            </w:r>
          </w:hyperlink>
        </w:p>
      </w:tc>
    </w:tr>
  </w:tbl>
  <w:p w14:paraId="77498676" w14:textId="77777777" w:rsidR="00DB4F19" w:rsidRPr="00591643" w:rsidRDefault="00DB4F1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65348"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365348" w:rsidRPr="00986C8B" w:rsidRDefault="007D25CC" w:rsidP="00986C8B">
          <w:pPr>
            <w:pStyle w:val="ProductList-OfferingBody"/>
            <w:ind w:left="-77" w:right="-73"/>
            <w:jc w:val="center"/>
            <w:rPr>
              <w:rStyle w:val="LogoportDoNotTranslate"/>
              <w:rFonts w:asciiTheme="minorHAnsi" w:hAnsiTheme="minorHAnsi"/>
              <w:sz w:val="14"/>
              <w:szCs w:val="14"/>
            </w:rPr>
          </w:pPr>
          <w:hyperlink w:anchor="TableofContents" w:history="1">
            <w:r w:rsidR="0036534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365348" w:rsidRPr="00986C8B" w:rsidRDefault="00365348"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365348" w:rsidRPr="00986C8B" w:rsidRDefault="007D25CC" w:rsidP="00986C8B">
          <w:pPr>
            <w:pStyle w:val="ProductList-OfferingBody"/>
            <w:ind w:left="-72" w:right="-74"/>
            <w:jc w:val="center"/>
            <w:rPr>
              <w:rStyle w:val="LogoportDoNotTranslate"/>
              <w:rFonts w:asciiTheme="minorHAnsi" w:hAnsiTheme="minorHAnsi"/>
              <w:sz w:val="14"/>
              <w:szCs w:val="14"/>
            </w:rPr>
          </w:pPr>
          <w:hyperlink w:anchor="Introduction" w:history="1">
            <w:r w:rsidR="0036534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365348" w:rsidRPr="00986C8B" w:rsidRDefault="00365348"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365348" w:rsidRPr="00811FFC" w:rsidRDefault="007D25CC" w:rsidP="00986C8B">
          <w:pPr>
            <w:pStyle w:val="ProductList-OfferingBody"/>
            <w:ind w:left="-72" w:right="-75"/>
            <w:jc w:val="center"/>
            <w:rPr>
              <w:rStyle w:val="LogoportDoNotTranslate"/>
              <w:rFonts w:asciiTheme="minorHAnsi" w:hAnsiTheme="minorHAnsi"/>
              <w:sz w:val="14"/>
              <w:szCs w:val="14"/>
            </w:rPr>
          </w:pPr>
          <w:hyperlink w:anchor="GeneralTerms" w:history="1">
            <w:r w:rsidR="00365348" w:rsidRPr="00986C8B">
              <w:rPr>
                <w:rStyle w:val="Hyperlink"/>
                <w:sz w:val="14"/>
                <w:szCs w:val="14"/>
              </w:rPr>
              <w:t>Splošni</w:t>
            </w:r>
            <w:r w:rsidR="00365348" w:rsidRPr="00811FFC">
              <w:rPr>
                <w:rStyle w:val="Hyperlink"/>
              </w:rPr>
              <w:t xml:space="preserve"> </w:t>
            </w:r>
            <w:r w:rsidR="0036534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365348" w:rsidRPr="00986C8B" w:rsidRDefault="00365348"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365348" w:rsidRPr="00986C8B" w:rsidRDefault="007D25CC"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6534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365348" w:rsidRPr="00986C8B" w:rsidRDefault="0036534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365348" w:rsidRPr="00986C8B" w:rsidRDefault="007D25CC"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6534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365348" w:rsidRPr="00986C8B" w:rsidRDefault="0036534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365348" w:rsidRPr="00986C8B" w:rsidRDefault="007D25CC"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65348" w:rsidRPr="00986C8B">
              <w:rPr>
                <w:rStyle w:val="LogoportDoNotTranslate"/>
                <w:rFonts w:asciiTheme="minorHAnsi" w:hAnsiTheme="minorHAnsi"/>
                <w:color w:val="0563C1"/>
                <w:sz w:val="14"/>
                <w:szCs w:val="14"/>
                <w:u w:val="single"/>
              </w:rPr>
              <w:t>Dodatek</w:t>
            </w:r>
          </w:hyperlink>
        </w:p>
      </w:tc>
    </w:tr>
  </w:tbl>
  <w:p w14:paraId="540726BF" w14:textId="77777777" w:rsidR="00365348" w:rsidRPr="00986C8B" w:rsidRDefault="00365348" w:rsidP="00986C8B">
    <w:pPr>
      <w:pStyle w:val="Footer"/>
      <w:rPr>
        <w:rStyle w:val="LogoportDoNotTranslate"/>
        <w:rFonts w:asciiTheme="minorHAnsi" w:hAnsiTheme="minorHAnsi" w:cstheme="minorBidi"/>
        <w:color w:val="auto"/>
        <w:sz w:val="22"/>
        <w:szCs w:val="2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65348" w:rsidRPr="00811FFC" w14:paraId="30DC743D" w14:textId="77777777" w:rsidTr="00385DA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C9A9C" w14:textId="77777777" w:rsidR="00365348" w:rsidRPr="00986C8B" w:rsidRDefault="007D25CC" w:rsidP="001F7477">
          <w:pPr>
            <w:pStyle w:val="ProductList-OfferingBody"/>
            <w:ind w:left="-77" w:right="-73"/>
            <w:jc w:val="center"/>
            <w:rPr>
              <w:rStyle w:val="LogoportDoNotTranslate"/>
              <w:rFonts w:asciiTheme="minorHAnsi" w:hAnsiTheme="minorHAnsi"/>
              <w:sz w:val="14"/>
              <w:szCs w:val="14"/>
            </w:rPr>
          </w:pPr>
          <w:hyperlink w:anchor="TableofContents" w:history="1">
            <w:r w:rsidR="0036534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03F909" w14:textId="77777777" w:rsidR="00365348" w:rsidRPr="00986C8B" w:rsidRDefault="00365348" w:rsidP="001F74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5A81B" w14:textId="77777777" w:rsidR="00365348" w:rsidRPr="00986C8B" w:rsidRDefault="007D25CC" w:rsidP="001F7477">
          <w:pPr>
            <w:pStyle w:val="ProductList-OfferingBody"/>
            <w:ind w:left="-72" w:right="-74"/>
            <w:jc w:val="center"/>
            <w:rPr>
              <w:rStyle w:val="LogoportDoNotTranslate"/>
              <w:rFonts w:asciiTheme="minorHAnsi" w:hAnsiTheme="minorHAnsi"/>
              <w:sz w:val="14"/>
              <w:szCs w:val="14"/>
            </w:rPr>
          </w:pPr>
          <w:hyperlink w:anchor="Introduction" w:history="1">
            <w:r w:rsidR="0036534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BF0BD9" w14:textId="77777777" w:rsidR="00365348" w:rsidRPr="00986C8B" w:rsidRDefault="00365348" w:rsidP="001F74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636DB" w14:textId="77777777" w:rsidR="00365348" w:rsidRPr="00811FFC" w:rsidRDefault="007D25CC" w:rsidP="001F7477">
          <w:pPr>
            <w:pStyle w:val="ProductList-OfferingBody"/>
            <w:ind w:left="-72" w:right="-75"/>
            <w:jc w:val="center"/>
            <w:rPr>
              <w:rStyle w:val="LogoportDoNotTranslate"/>
              <w:rFonts w:asciiTheme="minorHAnsi" w:hAnsiTheme="minorHAnsi"/>
              <w:sz w:val="14"/>
              <w:szCs w:val="14"/>
            </w:rPr>
          </w:pPr>
          <w:hyperlink w:anchor="GeneralTerms" w:history="1">
            <w:r w:rsidR="00365348" w:rsidRPr="00986C8B">
              <w:rPr>
                <w:rStyle w:val="Hyperlink"/>
                <w:sz w:val="14"/>
                <w:szCs w:val="14"/>
              </w:rPr>
              <w:t>Splošni</w:t>
            </w:r>
            <w:r w:rsidR="00365348" w:rsidRPr="00811FFC">
              <w:rPr>
                <w:rStyle w:val="Hyperlink"/>
              </w:rPr>
              <w:t xml:space="preserve"> </w:t>
            </w:r>
            <w:r w:rsidR="0036534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E36425" w14:textId="77777777" w:rsidR="00365348" w:rsidRPr="00986C8B" w:rsidRDefault="00365348" w:rsidP="001F74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5D18F" w14:textId="77777777" w:rsidR="00365348" w:rsidRPr="00986C8B" w:rsidRDefault="007D25CC" w:rsidP="001F7477">
          <w:pPr>
            <w:pStyle w:val="ProductList-OfferingBody"/>
            <w:ind w:left="-72" w:right="-77"/>
            <w:jc w:val="center"/>
            <w:rPr>
              <w:rStyle w:val="LogoportDoNotTranslate"/>
              <w:rFonts w:asciiTheme="minorHAnsi" w:hAnsiTheme="minorHAnsi"/>
              <w:sz w:val="14"/>
              <w:szCs w:val="14"/>
            </w:rPr>
          </w:pPr>
          <w:hyperlink w:anchor="PrivacyandSecurityTerms" w:history="1">
            <w:r w:rsidR="0036534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C526EC" w14:textId="77777777" w:rsidR="00365348" w:rsidRPr="00986C8B" w:rsidRDefault="00365348" w:rsidP="001F74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7332FB" w14:textId="77777777" w:rsidR="00365348" w:rsidRPr="00986C8B" w:rsidRDefault="007D25CC" w:rsidP="001F7477">
          <w:pPr>
            <w:pStyle w:val="ProductList-OfferingBody"/>
            <w:ind w:left="-72" w:right="-77"/>
            <w:jc w:val="center"/>
            <w:rPr>
              <w:rStyle w:val="LogoportDoNotTranslate"/>
              <w:rFonts w:asciiTheme="minorHAnsi" w:hAnsiTheme="minorHAnsi"/>
              <w:sz w:val="14"/>
              <w:szCs w:val="14"/>
            </w:rPr>
          </w:pPr>
          <w:hyperlink w:anchor="OnlineServiceSpecificTerms" w:history="1">
            <w:r w:rsidR="0036534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779BC8" w14:textId="77777777" w:rsidR="00365348" w:rsidRPr="00986C8B" w:rsidRDefault="00365348" w:rsidP="001F74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FFDE7" w14:textId="77777777" w:rsidR="00365348" w:rsidRPr="00986C8B" w:rsidRDefault="007D25CC" w:rsidP="001F74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65348" w:rsidRPr="00986C8B">
              <w:rPr>
                <w:rStyle w:val="LogoportDoNotTranslate"/>
                <w:rFonts w:asciiTheme="minorHAnsi" w:hAnsiTheme="minorHAnsi"/>
                <w:color w:val="0563C1"/>
                <w:sz w:val="14"/>
                <w:szCs w:val="14"/>
                <w:u w:val="single"/>
              </w:rPr>
              <w:t>Dodatek</w:t>
            </w:r>
          </w:hyperlink>
        </w:p>
      </w:tc>
    </w:tr>
  </w:tbl>
  <w:p w14:paraId="14642287" w14:textId="77777777" w:rsidR="00365348" w:rsidRPr="00591643" w:rsidRDefault="00365348" w:rsidP="001F74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5348" w:rsidRPr="00C76DF3" w14:paraId="3616C4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0A8E9" w14:textId="77777777" w:rsidR="00365348" w:rsidRPr="00C76DF3" w:rsidRDefault="007D25CC" w:rsidP="00591643">
          <w:pPr>
            <w:pStyle w:val="ProductList-OfferingBody"/>
            <w:ind w:left="-77" w:right="-73"/>
            <w:jc w:val="center"/>
            <w:rPr>
              <w:color w:val="808080" w:themeColor="background1" w:themeShade="80"/>
              <w:sz w:val="14"/>
              <w:szCs w:val="14"/>
            </w:rPr>
          </w:pPr>
          <w:hyperlink w:anchor="Kazalo" w:history="1">
            <w:r w:rsidR="0036534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CBFE6" w14:textId="77777777" w:rsidR="00365348" w:rsidRPr="00C76DF3" w:rsidRDefault="003653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A9872" w14:textId="77777777" w:rsidR="00365348" w:rsidRPr="00C76DF3" w:rsidRDefault="007D25CC" w:rsidP="00591643">
          <w:pPr>
            <w:pStyle w:val="ProductList-OfferingBody"/>
            <w:ind w:left="-72" w:right="-74"/>
            <w:jc w:val="center"/>
            <w:rPr>
              <w:color w:val="808080" w:themeColor="background1" w:themeShade="80"/>
              <w:sz w:val="14"/>
              <w:szCs w:val="14"/>
            </w:rPr>
          </w:pPr>
          <w:hyperlink w:anchor="Uvod" w:history="1">
            <w:r w:rsidR="0036534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72899" w14:textId="77777777" w:rsidR="00365348" w:rsidRPr="00C76DF3" w:rsidRDefault="003653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D77F5" w14:textId="77777777" w:rsidR="00365348" w:rsidRPr="00C76DF3" w:rsidRDefault="007D25CC" w:rsidP="003812FE">
          <w:pPr>
            <w:pStyle w:val="ProductList-OfferingBody"/>
            <w:ind w:left="-72" w:right="-75"/>
            <w:jc w:val="center"/>
            <w:rPr>
              <w:color w:val="808080" w:themeColor="background1" w:themeShade="80"/>
              <w:sz w:val="14"/>
              <w:szCs w:val="14"/>
            </w:rPr>
          </w:pPr>
          <w:hyperlink w:anchor="Splošni pogoji" w:history="1">
            <w:r w:rsidR="0036534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DFCDF1" w14:textId="77777777" w:rsidR="00365348" w:rsidRPr="00C76DF3" w:rsidRDefault="003653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C6B84" w14:textId="77777777" w:rsidR="00365348" w:rsidRPr="00C76DF3" w:rsidRDefault="007D25CC" w:rsidP="00591643">
          <w:pPr>
            <w:pStyle w:val="ProductList-OfferingBody"/>
            <w:ind w:left="-72" w:right="-77"/>
            <w:jc w:val="center"/>
            <w:rPr>
              <w:color w:val="808080" w:themeColor="background1" w:themeShade="80"/>
              <w:sz w:val="14"/>
              <w:szCs w:val="14"/>
            </w:rPr>
          </w:pPr>
          <w:hyperlink w:anchor="Pogoji za zasebnost in varnost" w:history="1">
            <w:r w:rsidR="0036534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5A668" w14:textId="77777777" w:rsidR="00365348" w:rsidRPr="00C76DF3" w:rsidRDefault="003653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2DBC92" w14:textId="77777777" w:rsidR="00365348" w:rsidRPr="00C76DF3" w:rsidRDefault="007D25CC" w:rsidP="003812FE">
          <w:pPr>
            <w:pStyle w:val="ProductList-OfferingBody"/>
            <w:ind w:left="-72" w:right="-77"/>
            <w:jc w:val="center"/>
            <w:rPr>
              <w:color w:val="808080" w:themeColor="background1" w:themeShade="80"/>
              <w:sz w:val="14"/>
              <w:szCs w:val="14"/>
            </w:rPr>
          </w:pPr>
          <w:hyperlink w:anchor="OnlineServiceSpecificTerms" w:history="1">
            <w:r w:rsidR="0036534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8103E" w14:textId="77777777" w:rsidR="00365348" w:rsidRPr="00C76DF3" w:rsidRDefault="003653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4073E" w14:textId="77777777" w:rsidR="00365348" w:rsidRPr="00C76DF3" w:rsidRDefault="007D25CC" w:rsidP="003812FE">
          <w:pPr>
            <w:pStyle w:val="ProductList-OfferingBody"/>
            <w:ind w:left="-72" w:right="-76"/>
            <w:jc w:val="center"/>
            <w:rPr>
              <w:color w:val="808080" w:themeColor="background1" w:themeShade="80"/>
              <w:sz w:val="14"/>
              <w:szCs w:val="14"/>
            </w:rPr>
          </w:pPr>
          <w:hyperlink w:anchor="Dodatek 1" w:history="1">
            <w:r w:rsidR="00365348">
              <w:rPr>
                <w:rStyle w:val="Hyperlink"/>
                <w:sz w:val="14"/>
                <w:szCs w:val="14"/>
              </w:rPr>
              <w:t>Priloge</w:t>
            </w:r>
          </w:hyperlink>
        </w:p>
      </w:tc>
    </w:tr>
  </w:tbl>
  <w:p w14:paraId="228E2F4A" w14:textId="77777777" w:rsidR="00365348" w:rsidRPr="00591643" w:rsidRDefault="0036534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5348" w:rsidRPr="00C76DF3" w14:paraId="76951E9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F4B5" w14:textId="77777777" w:rsidR="00365348" w:rsidRPr="00C76DF3" w:rsidRDefault="007D25CC" w:rsidP="005C51AC">
          <w:pPr>
            <w:pStyle w:val="ProductList-OfferingBody"/>
            <w:ind w:left="-77" w:right="-73"/>
            <w:jc w:val="center"/>
            <w:rPr>
              <w:color w:val="808080" w:themeColor="background1" w:themeShade="80"/>
              <w:sz w:val="14"/>
              <w:szCs w:val="14"/>
            </w:rPr>
          </w:pPr>
          <w:hyperlink w:anchor="Kazalo" w:history="1">
            <w:r w:rsidR="0036534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67F19" w14:textId="77777777" w:rsidR="00365348" w:rsidRPr="00C76DF3" w:rsidRDefault="0036534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B686" w14:textId="77777777" w:rsidR="00365348" w:rsidRPr="00C76DF3" w:rsidRDefault="007D25CC" w:rsidP="005C51AC">
          <w:pPr>
            <w:pStyle w:val="ProductList-OfferingBody"/>
            <w:ind w:left="-72" w:right="-74"/>
            <w:jc w:val="center"/>
            <w:rPr>
              <w:color w:val="808080" w:themeColor="background1" w:themeShade="80"/>
              <w:sz w:val="14"/>
              <w:szCs w:val="14"/>
            </w:rPr>
          </w:pPr>
          <w:hyperlink w:anchor="Uvod" w:history="1">
            <w:r w:rsidR="0036534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9527B7" w14:textId="77777777" w:rsidR="00365348" w:rsidRPr="00C76DF3" w:rsidRDefault="0036534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8D0B" w14:textId="77777777" w:rsidR="00365348" w:rsidRPr="00C76DF3" w:rsidRDefault="007D25CC" w:rsidP="005C51AC">
          <w:pPr>
            <w:pStyle w:val="ProductList-OfferingBody"/>
            <w:ind w:left="-72" w:right="-75"/>
            <w:jc w:val="center"/>
            <w:rPr>
              <w:color w:val="808080" w:themeColor="background1" w:themeShade="80"/>
              <w:sz w:val="14"/>
              <w:szCs w:val="14"/>
            </w:rPr>
          </w:pPr>
          <w:hyperlink w:anchor="Splošni pogoji" w:history="1">
            <w:r w:rsidR="0036534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2CB89D" w14:textId="77777777" w:rsidR="00365348" w:rsidRPr="00C76DF3" w:rsidRDefault="0036534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31BCD" w14:textId="77777777" w:rsidR="00365348" w:rsidRPr="00C76DF3" w:rsidRDefault="007D25CC" w:rsidP="005C51AC">
          <w:pPr>
            <w:pStyle w:val="ProductList-OfferingBody"/>
            <w:ind w:left="-72" w:right="-77"/>
            <w:jc w:val="center"/>
            <w:rPr>
              <w:color w:val="808080" w:themeColor="background1" w:themeShade="80"/>
              <w:sz w:val="14"/>
              <w:szCs w:val="14"/>
            </w:rPr>
          </w:pPr>
          <w:hyperlink w:anchor="Pogoji za zasebnost in varnost" w:history="1">
            <w:r w:rsidR="0036534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6D39" w14:textId="77777777" w:rsidR="00365348" w:rsidRPr="00C76DF3" w:rsidRDefault="0036534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F1172C" w14:textId="77777777" w:rsidR="00365348" w:rsidRPr="00C76DF3" w:rsidRDefault="007D25CC" w:rsidP="005C51AC">
          <w:pPr>
            <w:pStyle w:val="ProductList-OfferingBody"/>
            <w:ind w:left="-72" w:right="-77"/>
            <w:jc w:val="center"/>
            <w:rPr>
              <w:color w:val="808080" w:themeColor="background1" w:themeShade="80"/>
              <w:sz w:val="14"/>
              <w:szCs w:val="14"/>
            </w:rPr>
          </w:pPr>
          <w:hyperlink w:anchor="OnlineServiceSpecificTerms" w:history="1">
            <w:r w:rsidR="0036534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2C961" w14:textId="77777777" w:rsidR="00365348" w:rsidRPr="00C76DF3" w:rsidRDefault="0036534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45246" w14:textId="77777777" w:rsidR="00365348" w:rsidRPr="00C76DF3" w:rsidRDefault="007D25CC" w:rsidP="005C51AC">
          <w:pPr>
            <w:pStyle w:val="ProductList-OfferingBody"/>
            <w:ind w:left="-72" w:right="-76"/>
            <w:jc w:val="center"/>
            <w:rPr>
              <w:color w:val="808080" w:themeColor="background1" w:themeShade="80"/>
              <w:sz w:val="14"/>
              <w:szCs w:val="14"/>
            </w:rPr>
          </w:pPr>
          <w:hyperlink w:anchor="Dodatek 1" w:history="1">
            <w:r w:rsidR="00365348">
              <w:rPr>
                <w:rStyle w:val="Hyperlink"/>
                <w:sz w:val="14"/>
                <w:szCs w:val="14"/>
              </w:rPr>
              <w:t>Priloge</w:t>
            </w:r>
          </w:hyperlink>
        </w:p>
      </w:tc>
    </w:tr>
  </w:tbl>
  <w:p w14:paraId="51C2AA65" w14:textId="77777777" w:rsidR="00365348" w:rsidRPr="00591643" w:rsidRDefault="00365348"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5348" w:rsidRPr="00C76DF3" w14:paraId="2F549E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E4263" w14:textId="77777777" w:rsidR="00365348" w:rsidRPr="00C76DF3" w:rsidRDefault="007D25CC" w:rsidP="00591643">
          <w:pPr>
            <w:pStyle w:val="ProductList-OfferingBody"/>
            <w:ind w:left="-77" w:right="-73"/>
            <w:jc w:val="center"/>
            <w:rPr>
              <w:color w:val="808080" w:themeColor="background1" w:themeShade="80"/>
              <w:sz w:val="14"/>
              <w:szCs w:val="14"/>
            </w:rPr>
          </w:pPr>
          <w:hyperlink w:anchor="Kazalo" w:history="1">
            <w:r w:rsidR="0036534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5C588" w14:textId="77777777" w:rsidR="00365348" w:rsidRPr="00C76DF3" w:rsidRDefault="003653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7A5A9" w14:textId="77777777" w:rsidR="00365348" w:rsidRPr="00C76DF3" w:rsidRDefault="007D25CC" w:rsidP="00591643">
          <w:pPr>
            <w:pStyle w:val="ProductList-OfferingBody"/>
            <w:ind w:left="-72" w:right="-74"/>
            <w:jc w:val="center"/>
            <w:rPr>
              <w:color w:val="808080" w:themeColor="background1" w:themeShade="80"/>
              <w:sz w:val="14"/>
              <w:szCs w:val="14"/>
            </w:rPr>
          </w:pPr>
          <w:hyperlink w:anchor="Uvod" w:history="1">
            <w:r w:rsidR="0036534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B0129" w14:textId="77777777" w:rsidR="00365348" w:rsidRPr="00C76DF3" w:rsidRDefault="003653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867A6" w14:textId="77777777" w:rsidR="00365348" w:rsidRPr="00C76DF3" w:rsidRDefault="007D25CC" w:rsidP="003812FE">
          <w:pPr>
            <w:pStyle w:val="ProductList-OfferingBody"/>
            <w:ind w:left="-72" w:right="-75"/>
            <w:jc w:val="center"/>
            <w:rPr>
              <w:color w:val="808080" w:themeColor="background1" w:themeShade="80"/>
              <w:sz w:val="14"/>
              <w:szCs w:val="14"/>
            </w:rPr>
          </w:pPr>
          <w:hyperlink w:anchor="Splošni pogoji" w:history="1">
            <w:r w:rsidR="0036534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FD188E" w14:textId="77777777" w:rsidR="00365348" w:rsidRPr="00C76DF3" w:rsidRDefault="003653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3E3D6" w14:textId="77777777" w:rsidR="00365348" w:rsidRPr="00C76DF3" w:rsidRDefault="007D25CC" w:rsidP="00591643">
          <w:pPr>
            <w:pStyle w:val="ProductList-OfferingBody"/>
            <w:ind w:left="-72" w:right="-77"/>
            <w:jc w:val="center"/>
            <w:rPr>
              <w:color w:val="808080" w:themeColor="background1" w:themeShade="80"/>
              <w:sz w:val="14"/>
              <w:szCs w:val="14"/>
            </w:rPr>
          </w:pPr>
          <w:hyperlink w:anchor="Pogoji za zasebnost in varnost" w:history="1">
            <w:r w:rsidR="0036534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88A4B" w14:textId="77777777" w:rsidR="00365348" w:rsidRPr="00C76DF3" w:rsidRDefault="003653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E3B42" w14:textId="77777777" w:rsidR="00365348" w:rsidRPr="00C76DF3" w:rsidRDefault="007D25CC" w:rsidP="003812FE">
          <w:pPr>
            <w:pStyle w:val="ProductList-OfferingBody"/>
            <w:ind w:left="-72" w:right="-77"/>
            <w:jc w:val="center"/>
            <w:rPr>
              <w:color w:val="808080" w:themeColor="background1" w:themeShade="80"/>
              <w:sz w:val="14"/>
              <w:szCs w:val="14"/>
            </w:rPr>
          </w:pPr>
          <w:hyperlink w:anchor="OnlineServiceSpecificTerms" w:history="1">
            <w:r w:rsidR="0036534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42EEB" w14:textId="77777777" w:rsidR="00365348" w:rsidRPr="00C76DF3" w:rsidRDefault="003653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89BFA" w14:textId="77777777" w:rsidR="00365348" w:rsidRPr="00C76DF3" w:rsidRDefault="007D25CC" w:rsidP="003812FE">
          <w:pPr>
            <w:pStyle w:val="ProductList-OfferingBody"/>
            <w:ind w:left="-72" w:right="-76"/>
            <w:jc w:val="center"/>
            <w:rPr>
              <w:color w:val="808080" w:themeColor="background1" w:themeShade="80"/>
              <w:sz w:val="14"/>
              <w:szCs w:val="14"/>
            </w:rPr>
          </w:pPr>
          <w:hyperlink w:anchor="Dodatek 1" w:history="1">
            <w:r w:rsidR="00365348">
              <w:rPr>
                <w:rStyle w:val="Hyperlink"/>
                <w:sz w:val="14"/>
                <w:szCs w:val="14"/>
              </w:rPr>
              <w:t>Priloge</w:t>
            </w:r>
          </w:hyperlink>
        </w:p>
      </w:tc>
    </w:tr>
  </w:tbl>
  <w:p w14:paraId="5C61295C" w14:textId="77777777" w:rsidR="00365348" w:rsidRPr="00591643" w:rsidRDefault="0036534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15B53B" w14:textId="77777777" w:rsidR="00365348" w:rsidRPr="00470350" w:rsidRDefault="00365348" w:rsidP="00385DA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5348" w:rsidRPr="00C76DF3" w14:paraId="1FE9BD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192B4" w14:textId="77777777" w:rsidR="00365348" w:rsidRPr="00C76DF3" w:rsidRDefault="007D25CC" w:rsidP="00591643">
          <w:pPr>
            <w:pStyle w:val="ProductList-OfferingBody"/>
            <w:ind w:left="-77" w:right="-73"/>
            <w:jc w:val="center"/>
            <w:rPr>
              <w:color w:val="808080" w:themeColor="background1" w:themeShade="80"/>
              <w:sz w:val="14"/>
              <w:szCs w:val="14"/>
            </w:rPr>
          </w:pPr>
          <w:hyperlink w:anchor="Kazalo" w:history="1">
            <w:r w:rsidR="0036534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60D7B" w14:textId="77777777" w:rsidR="00365348" w:rsidRPr="00C76DF3" w:rsidRDefault="003653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1EE6" w14:textId="77777777" w:rsidR="00365348" w:rsidRPr="00C76DF3" w:rsidRDefault="007D25CC" w:rsidP="00591643">
          <w:pPr>
            <w:pStyle w:val="ProductList-OfferingBody"/>
            <w:ind w:left="-72" w:right="-74"/>
            <w:jc w:val="center"/>
            <w:rPr>
              <w:color w:val="808080" w:themeColor="background1" w:themeShade="80"/>
              <w:sz w:val="14"/>
              <w:szCs w:val="14"/>
            </w:rPr>
          </w:pPr>
          <w:hyperlink w:anchor="Uvod" w:history="1">
            <w:r w:rsidR="0036534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BE10A8" w14:textId="77777777" w:rsidR="00365348" w:rsidRPr="00C76DF3" w:rsidRDefault="003653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1D23A" w14:textId="77777777" w:rsidR="00365348" w:rsidRPr="00C76DF3" w:rsidRDefault="007D25CC" w:rsidP="003812FE">
          <w:pPr>
            <w:pStyle w:val="ProductList-OfferingBody"/>
            <w:ind w:left="-72" w:right="-75"/>
            <w:jc w:val="center"/>
            <w:rPr>
              <w:color w:val="808080" w:themeColor="background1" w:themeShade="80"/>
              <w:sz w:val="14"/>
              <w:szCs w:val="14"/>
            </w:rPr>
          </w:pPr>
          <w:hyperlink w:anchor="Splošni pogoji" w:history="1">
            <w:r w:rsidR="0036534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3AC2B4" w14:textId="77777777" w:rsidR="00365348" w:rsidRPr="00C76DF3" w:rsidRDefault="003653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FBF" w14:textId="77777777" w:rsidR="00365348" w:rsidRPr="00C76DF3" w:rsidRDefault="007D25CC" w:rsidP="00591643">
          <w:pPr>
            <w:pStyle w:val="ProductList-OfferingBody"/>
            <w:ind w:left="-72" w:right="-77"/>
            <w:jc w:val="center"/>
            <w:rPr>
              <w:color w:val="808080" w:themeColor="background1" w:themeShade="80"/>
              <w:sz w:val="14"/>
              <w:szCs w:val="14"/>
            </w:rPr>
          </w:pPr>
          <w:hyperlink w:anchor="Pogoji za zasebnost in varnost" w:history="1">
            <w:r w:rsidR="0036534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63962" w14:textId="77777777" w:rsidR="00365348" w:rsidRPr="00C76DF3" w:rsidRDefault="003653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444AE2" w14:textId="77777777" w:rsidR="00365348" w:rsidRPr="00C76DF3" w:rsidRDefault="007D25CC" w:rsidP="003812FE">
          <w:pPr>
            <w:pStyle w:val="ProductList-OfferingBody"/>
            <w:ind w:left="-72" w:right="-77"/>
            <w:jc w:val="center"/>
            <w:rPr>
              <w:color w:val="808080" w:themeColor="background1" w:themeShade="80"/>
              <w:sz w:val="14"/>
              <w:szCs w:val="14"/>
            </w:rPr>
          </w:pPr>
          <w:hyperlink w:anchor="OnlineServiceSpecificTerms" w:history="1">
            <w:r w:rsidR="0036534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97141" w14:textId="77777777" w:rsidR="00365348" w:rsidRPr="00C76DF3" w:rsidRDefault="003653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AA71" w14:textId="77777777" w:rsidR="00365348" w:rsidRPr="00C76DF3" w:rsidRDefault="007D25CC" w:rsidP="003812FE">
          <w:pPr>
            <w:pStyle w:val="ProductList-OfferingBody"/>
            <w:ind w:left="-72" w:right="-76"/>
            <w:jc w:val="center"/>
            <w:rPr>
              <w:color w:val="808080" w:themeColor="background1" w:themeShade="80"/>
              <w:sz w:val="14"/>
              <w:szCs w:val="14"/>
            </w:rPr>
          </w:pPr>
          <w:hyperlink w:anchor="Dodatek 1" w:history="1">
            <w:r w:rsidR="00365348">
              <w:rPr>
                <w:rStyle w:val="Hyperlink"/>
                <w:sz w:val="14"/>
                <w:szCs w:val="14"/>
              </w:rPr>
              <w:t>Priloge</w:t>
            </w:r>
          </w:hyperlink>
        </w:p>
      </w:tc>
    </w:tr>
  </w:tbl>
  <w:p w14:paraId="6516675A" w14:textId="77777777" w:rsidR="00365348" w:rsidRPr="00591643" w:rsidRDefault="0036534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65348"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365348" w:rsidRPr="00986C8B" w:rsidRDefault="007D25CC" w:rsidP="00193A90">
          <w:pPr>
            <w:pStyle w:val="ProductList-OfferingBody"/>
            <w:ind w:left="-77" w:right="-73"/>
            <w:jc w:val="center"/>
            <w:rPr>
              <w:rStyle w:val="LogoportDoNotTranslate"/>
              <w:rFonts w:asciiTheme="minorHAnsi" w:hAnsiTheme="minorHAnsi"/>
              <w:sz w:val="14"/>
              <w:szCs w:val="14"/>
            </w:rPr>
          </w:pPr>
          <w:hyperlink w:anchor="TableofContents" w:history="1">
            <w:r w:rsidR="0036534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365348" w:rsidRPr="00986C8B" w:rsidRDefault="00365348"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365348" w:rsidRPr="00986C8B" w:rsidRDefault="007D25CC" w:rsidP="00193A90">
          <w:pPr>
            <w:pStyle w:val="ProductList-OfferingBody"/>
            <w:ind w:left="-72" w:right="-74"/>
            <w:jc w:val="center"/>
            <w:rPr>
              <w:rStyle w:val="LogoportDoNotTranslate"/>
              <w:rFonts w:asciiTheme="minorHAnsi" w:hAnsiTheme="minorHAnsi"/>
              <w:sz w:val="14"/>
              <w:szCs w:val="14"/>
            </w:rPr>
          </w:pPr>
          <w:hyperlink w:anchor="Introduction" w:history="1">
            <w:r w:rsidR="0036534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365348" w:rsidRPr="00986C8B" w:rsidRDefault="00365348"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365348" w:rsidRPr="00811FFC" w:rsidRDefault="007D25CC" w:rsidP="00193A90">
          <w:pPr>
            <w:pStyle w:val="ProductList-OfferingBody"/>
            <w:ind w:left="-72" w:right="-75"/>
            <w:jc w:val="center"/>
            <w:rPr>
              <w:rStyle w:val="LogoportDoNotTranslate"/>
              <w:rFonts w:asciiTheme="minorHAnsi" w:hAnsiTheme="minorHAnsi"/>
              <w:sz w:val="14"/>
              <w:szCs w:val="14"/>
            </w:rPr>
          </w:pPr>
          <w:hyperlink w:anchor="GeneralTerms" w:history="1">
            <w:r w:rsidR="00365348" w:rsidRPr="00986C8B">
              <w:rPr>
                <w:rStyle w:val="Hyperlink"/>
                <w:sz w:val="14"/>
                <w:szCs w:val="14"/>
              </w:rPr>
              <w:t>Splošni</w:t>
            </w:r>
            <w:r w:rsidR="00365348" w:rsidRPr="00811FFC">
              <w:rPr>
                <w:rStyle w:val="Hyperlink"/>
              </w:rPr>
              <w:t xml:space="preserve"> </w:t>
            </w:r>
            <w:r w:rsidR="0036534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365348" w:rsidRPr="00986C8B" w:rsidRDefault="00365348"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365348" w:rsidRPr="00986C8B" w:rsidRDefault="007D25CC"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36534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365348" w:rsidRPr="00986C8B" w:rsidRDefault="00365348"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365348" w:rsidRPr="00986C8B" w:rsidRDefault="007D25CC"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36534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365348" w:rsidRPr="00986C8B" w:rsidRDefault="00365348"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365348" w:rsidRPr="00986C8B" w:rsidRDefault="007D25CC"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65348" w:rsidRPr="00986C8B">
              <w:rPr>
                <w:rStyle w:val="LogoportDoNotTranslate"/>
                <w:rFonts w:asciiTheme="minorHAnsi" w:hAnsiTheme="minorHAnsi"/>
                <w:color w:val="0563C1"/>
                <w:sz w:val="14"/>
                <w:szCs w:val="14"/>
                <w:u w:val="single"/>
              </w:rPr>
              <w:t>Dodatek</w:t>
            </w:r>
          </w:hyperlink>
        </w:p>
      </w:tc>
    </w:tr>
  </w:tbl>
  <w:p w14:paraId="257D656E" w14:textId="77777777" w:rsidR="00365348" w:rsidRPr="00591643" w:rsidRDefault="0036534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5348"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365348" w:rsidRPr="00C76DF3" w:rsidRDefault="007D25CC" w:rsidP="00591643">
          <w:pPr>
            <w:pStyle w:val="ProductList-OfferingBody"/>
            <w:ind w:left="-77" w:right="-73"/>
            <w:jc w:val="center"/>
            <w:rPr>
              <w:color w:val="808080" w:themeColor="background1" w:themeShade="80"/>
              <w:sz w:val="14"/>
              <w:szCs w:val="14"/>
            </w:rPr>
          </w:pPr>
          <w:hyperlink w:anchor="TableofContents" w:history="1">
            <w:r w:rsidR="0036534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365348" w:rsidRPr="00C76DF3" w:rsidRDefault="003653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365348" w:rsidRPr="00C76DF3" w:rsidRDefault="007D25CC" w:rsidP="00591643">
          <w:pPr>
            <w:pStyle w:val="ProductList-OfferingBody"/>
            <w:ind w:left="-72" w:right="-74"/>
            <w:jc w:val="center"/>
            <w:rPr>
              <w:color w:val="808080" w:themeColor="background1" w:themeShade="80"/>
              <w:sz w:val="14"/>
              <w:szCs w:val="14"/>
            </w:rPr>
          </w:pPr>
          <w:hyperlink w:anchor="Introduction" w:history="1">
            <w:r w:rsidR="0036534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365348" w:rsidRPr="00C76DF3" w:rsidRDefault="003653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365348" w:rsidRPr="00C76DF3" w:rsidRDefault="007D25CC" w:rsidP="003812FE">
          <w:pPr>
            <w:pStyle w:val="ProductList-OfferingBody"/>
            <w:ind w:left="-72" w:right="-75"/>
            <w:jc w:val="center"/>
            <w:rPr>
              <w:color w:val="808080" w:themeColor="background1" w:themeShade="80"/>
              <w:sz w:val="14"/>
              <w:szCs w:val="14"/>
            </w:rPr>
          </w:pPr>
          <w:hyperlink w:anchor="GeneralTerms" w:history="1">
            <w:r w:rsidR="0036534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365348" w:rsidRPr="00C76DF3" w:rsidRDefault="003653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365348" w:rsidRPr="00C76DF3" w:rsidRDefault="007D25CC" w:rsidP="00591643">
          <w:pPr>
            <w:pStyle w:val="ProductList-OfferingBody"/>
            <w:ind w:left="-72" w:right="-77"/>
            <w:jc w:val="center"/>
            <w:rPr>
              <w:color w:val="808080" w:themeColor="background1" w:themeShade="80"/>
              <w:sz w:val="14"/>
              <w:szCs w:val="14"/>
            </w:rPr>
          </w:pPr>
          <w:hyperlink w:anchor="PrivacyandSecurityTerms" w:history="1">
            <w:r w:rsidR="0036534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365348" w:rsidRPr="00C76DF3" w:rsidRDefault="003653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365348" w:rsidRPr="00C76DF3" w:rsidRDefault="007D25CC" w:rsidP="003812FE">
          <w:pPr>
            <w:pStyle w:val="ProductList-OfferingBody"/>
            <w:ind w:left="-72" w:right="-77"/>
            <w:jc w:val="center"/>
            <w:rPr>
              <w:color w:val="808080" w:themeColor="background1" w:themeShade="80"/>
              <w:sz w:val="14"/>
              <w:szCs w:val="14"/>
            </w:rPr>
          </w:pPr>
          <w:hyperlink w:anchor="OnlineServiceSpecificTerms" w:history="1">
            <w:r w:rsidR="00365348">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365348" w:rsidRPr="00C76DF3" w:rsidRDefault="003653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365348" w:rsidRPr="00C76DF3" w:rsidRDefault="007D25CC" w:rsidP="003812FE">
          <w:pPr>
            <w:pStyle w:val="ProductList-OfferingBody"/>
            <w:ind w:left="-72" w:right="-76"/>
            <w:jc w:val="center"/>
            <w:rPr>
              <w:color w:val="808080" w:themeColor="background1" w:themeShade="80"/>
              <w:sz w:val="14"/>
              <w:szCs w:val="14"/>
            </w:rPr>
          </w:pPr>
          <w:hyperlink w:anchor="Attachment1" w:history="1">
            <w:r w:rsidR="00365348">
              <w:rPr>
                <w:rStyle w:val="Hyperlink"/>
                <w:sz w:val="14"/>
                <w:szCs w:val="14"/>
              </w:rPr>
              <w:t>Priloge</w:t>
            </w:r>
          </w:hyperlink>
        </w:p>
      </w:tc>
    </w:tr>
  </w:tbl>
  <w:p w14:paraId="40A7A754" w14:textId="77777777" w:rsidR="00365348" w:rsidRPr="00591643" w:rsidRDefault="0036534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01822" w:rsidRPr="00C76DF3" w14:paraId="760BC1A1"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12363" w14:textId="77777777" w:rsidR="00701822" w:rsidRPr="00C76DF3" w:rsidRDefault="007D25CC" w:rsidP="00B07097">
          <w:pPr>
            <w:pStyle w:val="ProductList-OfferingBody"/>
            <w:ind w:left="-77" w:right="-73"/>
            <w:jc w:val="center"/>
            <w:rPr>
              <w:color w:val="808080" w:themeColor="background1" w:themeShade="80"/>
              <w:sz w:val="14"/>
              <w:szCs w:val="14"/>
            </w:rPr>
          </w:pPr>
          <w:hyperlink w:anchor="Kazalo" w:history="1">
            <w:r w:rsidR="00701822">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778381" w14:textId="77777777" w:rsidR="00701822" w:rsidRPr="00C76DF3" w:rsidRDefault="00701822"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CAD20" w14:textId="77777777" w:rsidR="00701822" w:rsidRPr="00C76DF3" w:rsidRDefault="007D25CC" w:rsidP="00B07097">
          <w:pPr>
            <w:pStyle w:val="ProductList-OfferingBody"/>
            <w:ind w:left="-72" w:right="-74"/>
            <w:jc w:val="center"/>
            <w:rPr>
              <w:color w:val="808080" w:themeColor="background1" w:themeShade="80"/>
              <w:sz w:val="14"/>
              <w:szCs w:val="14"/>
            </w:rPr>
          </w:pPr>
          <w:hyperlink w:anchor="Uvod" w:history="1">
            <w:r w:rsidR="0070182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8A867B" w14:textId="77777777" w:rsidR="00701822" w:rsidRPr="00C76DF3" w:rsidRDefault="00701822"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5FF10" w14:textId="77777777" w:rsidR="00701822" w:rsidRPr="00C76DF3" w:rsidRDefault="007D25CC" w:rsidP="00B07097">
          <w:pPr>
            <w:pStyle w:val="ProductList-OfferingBody"/>
            <w:ind w:left="-72" w:right="-75"/>
            <w:jc w:val="center"/>
            <w:rPr>
              <w:color w:val="808080" w:themeColor="background1" w:themeShade="80"/>
              <w:sz w:val="14"/>
              <w:szCs w:val="14"/>
            </w:rPr>
          </w:pPr>
          <w:hyperlink w:anchor="Splošni pogoji" w:history="1">
            <w:r w:rsidR="00701822">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26F59C" w14:textId="77777777" w:rsidR="00701822" w:rsidRPr="00C76DF3" w:rsidRDefault="00701822"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9319F" w14:textId="77777777" w:rsidR="00701822" w:rsidRPr="00C76DF3" w:rsidRDefault="007D25CC" w:rsidP="00B07097">
          <w:pPr>
            <w:pStyle w:val="ProductList-OfferingBody"/>
            <w:ind w:left="-72" w:right="-77"/>
            <w:jc w:val="center"/>
            <w:rPr>
              <w:color w:val="808080" w:themeColor="background1" w:themeShade="80"/>
              <w:sz w:val="14"/>
              <w:szCs w:val="14"/>
            </w:rPr>
          </w:pPr>
          <w:hyperlink w:anchor="Pogoji za zasebnost in varnost" w:history="1">
            <w:r w:rsidR="00701822">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17355" w14:textId="77777777" w:rsidR="00701822" w:rsidRPr="00C76DF3" w:rsidRDefault="00701822"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126429" w14:textId="77777777" w:rsidR="00701822" w:rsidRPr="00C76DF3" w:rsidRDefault="007D25CC" w:rsidP="00B07097">
          <w:pPr>
            <w:pStyle w:val="ProductList-OfferingBody"/>
            <w:ind w:left="-72" w:right="-77"/>
            <w:jc w:val="center"/>
            <w:rPr>
              <w:color w:val="808080" w:themeColor="background1" w:themeShade="80"/>
              <w:sz w:val="14"/>
              <w:szCs w:val="14"/>
            </w:rPr>
          </w:pPr>
          <w:hyperlink w:anchor="OnlineServiceSpecificTerms" w:history="1">
            <w:r w:rsidR="00701822">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996265" w14:textId="77777777" w:rsidR="00701822" w:rsidRPr="00C76DF3" w:rsidRDefault="00701822"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08CF1" w14:textId="77777777" w:rsidR="00701822" w:rsidRPr="00C76DF3" w:rsidRDefault="007D25CC" w:rsidP="00B07097">
          <w:pPr>
            <w:pStyle w:val="ProductList-OfferingBody"/>
            <w:ind w:left="-72" w:right="-76"/>
            <w:jc w:val="center"/>
            <w:rPr>
              <w:color w:val="808080" w:themeColor="background1" w:themeShade="80"/>
              <w:sz w:val="14"/>
              <w:szCs w:val="14"/>
            </w:rPr>
          </w:pPr>
          <w:hyperlink w:anchor="Dodatek 1" w:history="1">
            <w:r w:rsidR="00701822">
              <w:rPr>
                <w:rStyle w:val="Hyperlink"/>
                <w:sz w:val="14"/>
                <w:szCs w:val="14"/>
              </w:rPr>
              <w:t>Priloge</w:t>
            </w:r>
          </w:hyperlink>
        </w:p>
      </w:tc>
    </w:tr>
  </w:tbl>
  <w:p w14:paraId="3C1033A7" w14:textId="77777777" w:rsidR="00701822" w:rsidRPr="00591643" w:rsidRDefault="00701822"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01822" w:rsidRPr="00C76DF3" w14:paraId="1781FD7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571C5E" w14:textId="77777777" w:rsidR="00701822" w:rsidRPr="00C76DF3" w:rsidRDefault="007D25CC" w:rsidP="00591643">
          <w:pPr>
            <w:pStyle w:val="ProductList-OfferingBody"/>
            <w:ind w:left="-77" w:right="-73"/>
            <w:jc w:val="center"/>
            <w:rPr>
              <w:color w:val="808080" w:themeColor="background1" w:themeShade="80"/>
              <w:sz w:val="14"/>
              <w:szCs w:val="14"/>
            </w:rPr>
          </w:pPr>
          <w:hyperlink w:anchor="Kazalo" w:history="1">
            <w:r w:rsidR="00701822">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826C8" w14:textId="77777777" w:rsidR="00701822" w:rsidRPr="00C76DF3" w:rsidRDefault="007018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2477F5" w14:textId="77777777" w:rsidR="00701822" w:rsidRPr="00C76DF3" w:rsidRDefault="007D25CC" w:rsidP="00591643">
          <w:pPr>
            <w:pStyle w:val="ProductList-OfferingBody"/>
            <w:ind w:left="-72" w:right="-74"/>
            <w:jc w:val="center"/>
            <w:rPr>
              <w:color w:val="808080" w:themeColor="background1" w:themeShade="80"/>
              <w:sz w:val="14"/>
              <w:szCs w:val="14"/>
            </w:rPr>
          </w:pPr>
          <w:hyperlink w:anchor="Uvod" w:history="1">
            <w:r w:rsidR="0070182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1ADFC6" w14:textId="77777777" w:rsidR="00701822" w:rsidRPr="00C76DF3" w:rsidRDefault="007018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78CBE" w14:textId="77777777" w:rsidR="00701822" w:rsidRPr="00C76DF3" w:rsidRDefault="007D25CC" w:rsidP="003812FE">
          <w:pPr>
            <w:pStyle w:val="ProductList-OfferingBody"/>
            <w:ind w:left="-72" w:right="-75"/>
            <w:jc w:val="center"/>
            <w:rPr>
              <w:color w:val="808080" w:themeColor="background1" w:themeShade="80"/>
              <w:sz w:val="14"/>
              <w:szCs w:val="14"/>
            </w:rPr>
          </w:pPr>
          <w:hyperlink w:anchor="Splošni pogoji" w:history="1">
            <w:r w:rsidR="00701822">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F1863" w14:textId="77777777" w:rsidR="00701822" w:rsidRPr="00C76DF3" w:rsidRDefault="007018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74CC1" w14:textId="77777777" w:rsidR="00701822" w:rsidRPr="00C76DF3" w:rsidRDefault="007D25CC" w:rsidP="00591643">
          <w:pPr>
            <w:pStyle w:val="ProductList-OfferingBody"/>
            <w:ind w:left="-72" w:right="-77"/>
            <w:jc w:val="center"/>
            <w:rPr>
              <w:color w:val="808080" w:themeColor="background1" w:themeShade="80"/>
              <w:sz w:val="14"/>
              <w:szCs w:val="14"/>
            </w:rPr>
          </w:pPr>
          <w:hyperlink w:anchor="Pogoji za zasebnost in varnost" w:history="1">
            <w:r w:rsidR="00701822">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86A32" w14:textId="77777777" w:rsidR="00701822" w:rsidRPr="00C76DF3" w:rsidRDefault="007018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EED116" w14:textId="77777777" w:rsidR="00701822" w:rsidRPr="00C76DF3" w:rsidRDefault="007D25CC" w:rsidP="003812FE">
          <w:pPr>
            <w:pStyle w:val="ProductList-OfferingBody"/>
            <w:ind w:left="-72" w:right="-77"/>
            <w:jc w:val="center"/>
            <w:rPr>
              <w:color w:val="808080" w:themeColor="background1" w:themeShade="80"/>
              <w:sz w:val="14"/>
              <w:szCs w:val="14"/>
            </w:rPr>
          </w:pPr>
          <w:hyperlink w:anchor="OnlineServiceSpecificTerms" w:history="1">
            <w:r w:rsidR="00701822">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D8196D" w14:textId="77777777" w:rsidR="00701822" w:rsidRPr="00C76DF3" w:rsidRDefault="007018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3BAD" w14:textId="77777777" w:rsidR="00701822" w:rsidRPr="00C76DF3" w:rsidRDefault="007D25CC" w:rsidP="003812FE">
          <w:pPr>
            <w:pStyle w:val="ProductList-OfferingBody"/>
            <w:ind w:left="-72" w:right="-76"/>
            <w:jc w:val="center"/>
            <w:rPr>
              <w:color w:val="808080" w:themeColor="background1" w:themeShade="80"/>
              <w:sz w:val="14"/>
              <w:szCs w:val="14"/>
            </w:rPr>
          </w:pPr>
          <w:hyperlink w:anchor="Dodatek 1" w:history="1">
            <w:r w:rsidR="00701822">
              <w:rPr>
                <w:rStyle w:val="Hyperlink"/>
                <w:sz w:val="14"/>
                <w:szCs w:val="14"/>
              </w:rPr>
              <w:t>Priloge</w:t>
            </w:r>
          </w:hyperlink>
        </w:p>
      </w:tc>
    </w:tr>
  </w:tbl>
  <w:p w14:paraId="70E6939A" w14:textId="77777777" w:rsidR="00701822" w:rsidRPr="00591643" w:rsidRDefault="00701822">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01822" w:rsidRPr="00C76DF3" w14:paraId="5BF3DDC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00C39" w14:textId="77777777" w:rsidR="00701822" w:rsidRPr="00C76DF3" w:rsidRDefault="007D25CC" w:rsidP="005C51AC">
          <w:pPr>
            <w:pStyle w:val="ProductList-OfferingBody"/>
            <w:ind w:left="-77" w:right="-73"/>
            <w:jc w:val="center"/>
            <w:rPr>
              <w:color w:val="808080" w:themeColor="background1" w:themeShade="80"/>
              <w:sz w:val="14"/>
              <w:szCs w:val="14"/>
            </w:rPr>
          </w:pPr>
          <w:hyperlink w:anchor="Kazalo" w:history="1">
            <w:r w:rsidR="00701822">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1CAA9" w14:textId="77777777" w:rsidR="00701822" w:rsidRPr="00C76DF3" w:rsidRDefault="007018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089B13" w14:textId="77777777" w:rsidR="00701822" w:rsidRPr="00C76DF3" w:rsidRDefault="007D25CC" w:rsidP="005C51AC">
          <w:pPr>
            <w:pStyle w:val="ProductList-OfferingBody"/>
            <w:ind w:left="-72" w:right="-74"/>
            <w:jc w:val="center"/>
            <w:rPr>
              <w:color w:val="808080" w:themeColor="background1" w:themeShade="80"/>
              <w:sz w:val="14"/>
              <w:szCs w:val="14"/>
            </w:rPr>
          </w:pPr>
          <w:hyperlink w:anchor="Uvod" w:history="1">
            <w:r w:rsidR="0070182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31EE1D" w14:textId="77777777" w:rsidR="00701822" w:rsidRPr="00C76DF3" w:rsidRDefault="007018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88995" w14:textId="77777777" w:rsidR="00701822" w:rsidRPr="00C76DF3" w:rsidRDefault="007D25CC" w:rsidP="005C51AC">
          <w:pPr>
            <w:pStyle w:val="ProductList-OfferingBody"/>
            <w:ind w:left="-72" w:right="-75"/>
            <w:jc w:val="center"/>
            <w:rPr>
              <w:color w:val="808080" w:themeColor="background1" w:themeShade="80"/>
              <w:sz w:val="14"/>
              <w:szCs w:val="14"/>
            </w:rPr>
          </w:pPr>
          <w:hyperlink w:anchor="Splošni pogoji" w:history="1">
            <w:r w:rsidR="00701822">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12D1B3" w14:textId="77777777" w:rsidR="00701822" w:rsidRPr="00C76DF3" w:rsidRDefault="007018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39F30" w14:textId="77777777" w:rsidR="00701822" w:rsidRPr="00C76DF3" w:rsidRDefault="007D25CC" w:rsidP="005C51AC">
          <w:pPr>
            <w:pStyle w:val="ProductList-OfferingBody"/>
            <w:ind w:left="-72" w:right="-77"/>
            <w:jc w:val="center"/>
            <w:rPr>
              <w:color w:val="808080" w:themeColor="background1" w:themeShade="80"/>
              <w:sz w:val="14"/>
              <w:szCs w:val="14"/>
            </w:rPr>
          </w:pPr>
          <w:hyperlink w:anchor="Pogoji za zasebnost in varnost" w:history="1">
            <w:r w:rsidR="00701822">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FEC223" w14:textId="77777777" w:rsidR="00701822" w:rsidRPr="00C76DF3" w:rsidRDefault="007018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6AA06A" w14:textId="77777777" w:rsidR="00701822" w:rsidRPr="00C76DF3" w:rsidRDefault="007D25CC" w:rsidP="005C51AC">
          <w:pPr>
            <w:pStyle w:val="ProductList-OfferingBody"/>
            <w:ind w:left="-72" w:right="-77"/>
            <w:jc w:val="center"/>
            <w:rPr>
              <w:color w:val="808080" w:themeColor="background1" w:themeShade="80"/>
              <w:sz w:val="14"/>
              <w:szCs w:val="14"/>
            </w:rPr>
          </w:pPr>
          <w:hyperlink w:anchor="OnlineServiceSpecificTerms" w:history="1">
            <w:r w:rsidR="00701822">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EB56" w14:textId="77777777" w:rsidR="00701822" w:rsidRPr="00C76DF3" w:rsidRDefault="007018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FA38" w14:textId="77777777" w:rsidR="00701822" w:rsidRPr="00C76DF3" w:rsidRDefault="007D25CC" w:rsidP="005C51AC">
          <w:pPr>
            <w:pStyle w:val="ProductList-OfferingBody"/>
            <w:ind w:left="-72" w:right="-76"/>
            <w:jc w:val="center"/>
            <w:rPr>
              <w:color w:val="808080" w:themeColor="background1" w:themeShade="80"/>
              <w:sz w:val="14"/>
              <w:szCs w:val="14"/>
            </w:rPr>
          </w:pPr>
          <w:hyperlink w:anchor="Dodatek 1" w:history="1">
            <w:r w:rsidR="00701822">
              <w:rPr>
                <w:rStyle w:val="Hyperlink"/>
                <w:sz w:val="14"/>
                <w:szCs w:val="14"/>
              </w:rPr>
              <w:t>Priloge</w:t>
            </w:r>
          </w:hyperlink>
        </w:p>
      </w:tc>
    </w:tr>
  </w:tbl>
  <w:p w14:paraId="358F23C9" w14:textId="77777777" w:rsidR="00701822" w:rsidRPr="00591643" w:rsidRDefault="00701822"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01822" w:rsidRPr="00C76DF3" w14:paraId="60C1D7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6E45B" w14:textId="77777777" w:rsidR="00701822" w:rsidRPr="00C76DF3" w:rsidRDefault="007D25CC" w:rsidP="00591643">
          <w:pPr>
            <w:pStyle w:val="ProductList-OfferingBody"/>
            <w:ind w:left="-77" w:right="-73"/>
            <w:jc w:val="center"/>
            <w:rPr>
              <w:color w:val="808080" w:themeColor="background1" w:themeShade="80"/>
              <w:sz w:val="14"/>
              <w:szCs w:val="14"/>
            </w:rPr>
          </w:pPr>
          <w:hyperlink w:anchor="Kazalo" w:history="1">
            <w:r w:rsidR="00701822">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133B2B" w14:textId="77777777" w:rsidR="00701822" w:rsidRPr="00C76DF3" w:rsidRDefault="007018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1BEBB" w14:textId="77777777" w:rsidR="00701822" w:rsidRPr="00C76DF3" w:rsidRDefault="007D25CC" w:rsidP="00591643">
          <w:pPr>
            <w:pStyle w:val="ProductList-OfferingBody"/>
            <w:ind w:left="-72" w:right="-74"/>
            <w:jc w:val="center"/>
            <w:rPr>
              <w:color w:val="808080" w:themeColor="background1" w:themeShade="80"/>
              <w:sz w:val="14"/>
              <w:szCs w:val="14"/>
            </w:rPr>
          </w:pPr>
          <w:hyperlink w:anchor="Uvod" w:history="1">
            <w:r w:rsidR="0070182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EEB2B" w14:textId="77777777" w:rsidR="00701822" w:rsidRPr="00C76DF3" w:rsidRDefault="007018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0A54A" w14:textId="77777777" w:rsidR="00701822" w:rsidRPr="00C76DF3" w:rsidRDefault="007D25CC" w:rsidP="003812FE">
          <w:pPr>
            <w:pStyle w:val="ProductList-OfferingBody"/>
            <w:ind w:left="-72" w:right="-75"/>
            <w:jc w:val="center"/>
            <w:rPr>
              <w:color w:val="808080" w:themeColor="background1" w:themeShade="80"/>
              <w:sz w:val="14"/>
              <w:szCs w:val="14"/>
            </w:rPr>
          </w:pPr>
          <w:hyperlink w:anchor="Splošni pogoji" w:history="1">
            <w:r w:rsidR="00701822">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EB77" w14:textId="77777777" w:rsidR="00701822" w:rsidRPr="00C76DF3" w:rsidRDefault="007018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2F712" w14:textId="77777777" w:rsidR="00701822" w:rsidRPr="00C76DF3" w:rsidRDefault="007D25CC" w:rsidP="00591643">
          <w:pPr>
            <w:pStyle w:val="ProductList-OfferingBody"/>
            <w:ind w:left="-72" w:right="-77"/>
            <w:jc w:val="center"/>
            <w:rPr>
              <w:color w:val="808080" w:themeColor="background1" w:themeShade="80"/>
              <w:sz w:val="14"/>
              <w:szCs w:val="14"/>
            </w:rPr>
          </w:pPr>
          <w:hyperlink w:anchor="Pogoji za zasebnost in varnost" w:history="1">
            <w:r w:rsidR="00701822">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D21EB" w14:textId="77777777" w:rsidR="00701822" w:rsidRPr="00C76DF3" w:rsidRDefault="007018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BAE692" w14:textId="77777777" w:rsidR="00701822" w:rsidRPr="00C76DF3" w:rsidRDefault="007D25CC" w:rsidP="003812FE">
          <w:pPr>
            <w:pStyle w:val="ProductList-OfferingBody"/>
            <w:ind w:left="-72" w:right="-77"/>
            <w:jc w:val="center"/>
            <w:rPr>
              <w:color w:val="808080" w:themeColor="background1" w:themeShade="80"/>
              <w:sz w:val="14"/>
              <w:szCs w:val="14"/>
            </w:rPr>
          </w:pPr>
          <w:hyperlink w:anchor="OnlineServiceSpecificTerms" w:history="1">
            <w:r w:rsidR="00701822">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C63B3" w14:textId="77777777" w:rsidR="00701822" w:rsidRPr="00C76DF3" w:rsidRDefault="007018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9C330" w14:textId="77777777" w:rsidR="00701822" w:rsidRPr="00C76DF3" w:rsidRDefault="007D25CC" w:rsidP="003812FE">
          <w:pPr>
            <w:pStyle w:val="ProductList-OfferingBody"/>
            <w:ind w:left="-72" w:right="-76"/>
            <w:jc w:val="center"/>
            <w:rPr>
              <w:color w:val="808080" w:themeColor="background1" w:themeShade="80"/>
              <w:sz w:val="14"/>
              <w:szCs w:val="14"/>
            </w:rPr>
          </w:pPr>
          <w:hyperlink w:anchor="Dodatek 1" w:history="1">
            <w:r w:rsidR="00701822">
              <w:rPr>
                <w:rStyle w:val="Hyperlink"/>
                <w:sz w:val="14"/>
                <w:szCs w:val="14"/>
              </w:rPr>
              <w:t>Priloge</w:t>
            </w:r>
          </w:hyperlink>
        </w:p>
      </w:tc>
    </w:tr>
  </w:tbl>
  <w:p w14:paraId="076C027B" w14:textId="77777777" w:rsidR="00701822" w:rsidRPr="00591643" w:rsidRDefault="00701822">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5348"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365348" w:rsidRPr="00C76DF3" w:rsidRDefault="007D25CC" w:rsidP="00591643">
          <w:pPr>
            <w:pStyle w:val="ProductList-OfferingBody"/>
            <w:ind w:left="-77" w:right="-73"/>
            <w:jc w:val="center"/>
            <w:rPr>
              <w:color w:val="808080" w:themeColor="background1" w:themeShade="80"/>
              <w:sz w:val="14"/>
              <w:szCs w:val="14"/>
            </w:rPr>
          </w:pPr>
          <w:hyperlink w:anchor="TableofContents" w:history="1">
            <w:r w:rsidR="0036534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365348" w:rsidRPr="00C76DF3" w:rsidRDefault="003653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365348" w:rsidRPr="00C76DF3" w:rsidRDefault="007D25CC" w:rsidP="00591643">
          <w:pPr>
            <w:pStyle w:val="ProductList-OfferingBody"/>
            <w:ind w:left="-72" w:right="-74"/>
            <w:jc w:val="center"/>
            <w:rPr>
              <w:color w:val="808080" w:themeColor="background1" w:themeShade="80"/>
              <w:sz w:val="14"/>
              <w:szCs w:val="14"/>
            </w:rPr>
          </w:pPr>
          <w:hyperlink w:anchor="Introduction" w:history="1">
            <w:r w:rsidR="0036534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365348" w:rsidRPr="00C76DF3" w:rsidRDefault="003653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365348" w:rsidRPr="00C76DF3" w:rsidRDefault="007D25CC" w:rsidP="003812FE">
          <w:pPr>
            <w:pStyle w:val="ProductList-OfferingBody"/>
            <w:ind w:left="-72" w:right="-75"/>
            <w:jc w:val="center"/>
            <w:rPr>
              <w:color w:val="808080" w:themeColor="background1" w:themeShade="80"/>
              <w:sz w:val="14"/>
              <w:szCs w:val="14"/>
            </w:rPr>
          </w:pPr>
          <w:hyperlink w:anchor="GeneralTerms" w:history="1">
            <w:r w:rsidR="0036534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365348" w:rsidRPr="00C76DF3" w:rsidRDefault="003653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365348" w:rsidRPr="00C76DF3" w:rsidRDefault="007D25CC" w:rsidP="00591643">
          <w:pPr>
            <w:pStyle w:val="ProductList-OfferingBody"/>
            <w:ind w:left="-72" w:right="-77"/>
            <w:jc w:val="center"/>
            <w:rPr>
              <w:color w:val="808080" w:themeColor="background1" w:themeShade="80"/>
              <w:sz w:val="14"/>
              <w:szCs w:val="14"/>
            </w:rPr>
          </w:pPr>
          <w:hyperlink w:anchor="PrivacyandSecurityTerms" w:history="1">
            <w:r w:rsidR="0036534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365348" w:rsidRPr="00C76DF3" w:rsidRDefault="003653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365348" w:rsidRPr="00C76DF3" w:rsidRDefault="007D25CC" w:rsidP="003812FE">
          <w:pPr>
            <w:pStyle w:val="ProductList-OfferingBody"/>
            <w:ind w:left="-72" w:right="-77"/>
            <w:jc w:val="center"/>
            <w:rPr>
              <w:color w:val="808080" w:themeColor="background1" w:themeShade="80"/>
              <w:sz w:val="14"/>
              <w:szCs w:val="14"/>
            </w:rPr>
          </w:pPr>
          <w:hyperlink w:anchor="OnlineServiceSpecificTerms" w:history="1">
            <w:r w:rsidR="00365348">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365348" w:rsidRPr="00C76DF3" w:rsidRDefault="003653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365348" w:rsidRPr="00C76DF3" w:rsidRDefault="007D25CC" w:rsidP="003812FE">
          <w:pPr>
            <w:pStyle w:val="ProductList-OfferingBody"/>
            <w:ind w:left="-72" w:right="-76"/>
            <w:jc w:val="center"/>
            <w:rPr>
              <w:color w:val="808080" w:themeColor="background1" w:themeShade="80"/>
              <w:sz w:val="14"/>
              <w:szCs w:val="14"/>
            </w:rPr>
          </w:pPr>
          <w:hyperlink w:anchor="Attachment1" w:history="1">
            <w:r w:rsidR="00365348">
              <w:rPr>
                <w:rStyle w:val="Hyperlink"/>
                <w:sz w:val="14"/>
                <w:szCs w:val="14"/>
              </w:rPr>
              <w:t>Priloge</w:t>
            </w:r>
          </w:hyperlink>
        </w:p>
      </w:tc>
    </w:tr>
  </w:tbl>
  <w:p w14:paraId="429326BC" w14:textId="77777777" w:rsidR="00365348" w:rsidRPr="00591643" w:rsidRDefault="00365348">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5348"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365348" w:rsidRPr="00C76DF3" w:rsidRDefault="007D25CC" w:rsidP="00591643">
          <w:pPr>
            <w:pStyle w:val="ProductList-OfferingBody"/>
            <w:ind w:left="-77" w:right="-73"/>
            <w:jc w:val="center"/>
            <w:rPr>
              <w:color w:val="808080" w:themeColor="background1" w:themeShade="80"/>
              <w:sz w:val="14"/>
              <w:szCs w:val="14"/>
            </w:rPr>
          </w:pPr>
          <w:hyperlink w:anchor="TableofContents" w:history="1">
            <w:r w:rsidR="0036534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365348" w:rsidRPr="00C76DF3" w:rsidRDefault="003653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365348" w:rsidRPr="00C76DF3" w:rsidRDefault="007D25CC" w:rsidP="00591643">
          <w:pPr>
            <w:pStyle w:val="ProductList-OfferingBody"/>
            <w:ind w:left="-72" w:right="-74"/>
            <w:jc w:val="center"/>
            <w:rPr>
              <w:color w:val="808080" w:themeColor="background1" w:themeShade="80"/>
              <w:sz w:val="14"/>
              <w:szCs w:val="14"/>
            </w:rPr>
          </w:pPr>
          <w:hyperlink w:anchor="Introduction" w:history="1">
            <w:r w:rsidR="0036534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365348" w:rsidRPr="00C76DF3" w:rsidRDefault="003653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365348" w:rsidRPr="00C76DF3" w:rsidRDefault="007D25CC" w:rsidP="003812FE">
          <w:pPr>
            <w:pStyle w:val="ProductList-OfferingBody"/>
            <w:ind w:left="-72" w:right="-75"/>
            <w:jc w:val="center"/>
            <w:rPr>
              <w:color w:val="808080" w:themeColor="background1" w:themeShade="80"/>
              <w:sz w:val="14"/>
              <w:szCs w:val="14"/>
            </w:rPr>
          </w:pPr>
          <w:hyperlink w:anchor="GeneralTerms" w:history="1">
            <w:r w:rsidR="0036534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365348" w:rsidRPr="00C76DF3" w:rsidRDefault="003653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365348" w:rsidRPr="00C76DF3" w:rsidRDefault="007D25CC" w:rsidP="00591643">
          <w:pPr>
            <w:pStyle w:val="ProductList-OfferingBody"/>
            <w:ind w:left="-72" w:right="-77"/>
            <w:jc w:val="center"/>
            <w:rPr>
              <w:color w:val="808080" w:themeColor="background1" w:themeShade="80"/>
              <w:sz w:val="14"/>
              <w:szCs w:val="14"/>
            </w:rPr>
          </w:pPr>
          <w:hyperlink w:anchor="PrivacyandSecurityTerms" w:history="1">
            <w:r w:rsidR="0036534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365348" w:rsidRPr="00C76DF3" w:rsidRDefault="003653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365348" w:rsidRPr="00C76DF3" w:rsidRDefault="007D25CC" w:rsidP="003812FE">
          <w:pPr>
            <w:pStyle w:val="ProductList-OfferingBody"/>
            <w:ind w:left="-72" w:right="-77"/>
            <w:jc w:val="center"/>
            <w:rPr>
              <w:color w:val="808080" w:themeColor="background1" w:themeShade="80"/>
              <w:sz w:val="14"/>
              <w:szCs w:val="14"/>
            </w:rPr>
          </w:pPr>
          <w:hyperlink w:anchor="OnlineServiceSpecificTerms" w:history="1">
            <w:r w:rsidR="0036534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365348" w:rsidRPr="00C76DF3" w:rsidRDefault="003653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365348" w:rsidRPr="00C76DF3" w:rsidRDefault="007D25CC" w:rsidP="003812FE">
          <w:pPr>
            <w:pStyle w:val="ProductList-OfferingBody"/>
            <w:ind w:left="-72" w:right="-76"/>
            <w:jc w:val="center"/>
            <w:rPr>
              <w:color w:val="808080" w:themeColor="background1" w:themeShade="80"/>
              <w:sz w:val="14"/>
              <w:szCs w:val="14"/>
            </w:rPr>
          </w:pPr>
          <w:hyperlink w:anchor="Attachment1" w:history="1">
            <w:r w:rsidR="00365348">
              <w:rPr>
                <w:rStyle w:val="Hyperlink"/>
                <w:sz w:val="14"/>
                <w:szCs w:val="14"/>
              </w:rPr>
              <w:t>Priloge</w:t>
            </w:r>
          </w:hyperlink>
        </w:p>
      </w:tc>
    </w:tr>
  </w:tbl>
  <w:p w14:paraId="476CCDC9" w14:textId="77777777" w:rsidR="00365348" w:rsidRPr="00591643" w:rsidRDefault="00365348">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65348"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365348" w:rsidRPr="00986C8B" w:rsidRDefault="007D25CC" w:rsidP="003A21DC">
          <w:pPr>
            <w:pStyle w:val="ProductList-OfferingBody"/>
            <w:ind w:left="-77" w:right="-73"/>
            <w:jc w:val="center"/>
            <w:rPr>
              <w:rStyle w:val="LogoportDoNotTranslate"/>
              <w:rFonts w:asciiTheme="minorHAnsi" w:hAnsiTheme="minorHAnsi"/>
              <w:sz w:val="14"/>
              <w:szCs w:val="14"/>
            </w:rPr>
          </w:pPr>
          <w:hyperlink w:anchor="TableofContents" w:history="1">
            <w:r w:rsidR="0036534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365348" w:rsidRPr="00986C8B" w:rsidRDefault="0036534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365348" w:rsidRPr="00986C8B" w:rsidRDefault="007D25CC" w:rsidP="003A21DC">
          <w:pPr>
            <w:pStyle w:val="ProductList-OfferingBody"/>
            <w:ind w:left="-72" w:right="-74"/>
            <w:jc w:val="center"/>
            <w:rPr>
              <w:rStyle w:val="LogoportDoNotTranslate"/>
              <w:rFonts w:asciiTheme="minorHAnsi" w:hAnsiTheme="minorHAnsi"/>
              <w:sz w:val="14"/>
              <w:szCs w:val="14"/>
            </w:rPr>
          </w:pPr>
          <w:hyperlink w:anchor="Introduction" w:history="1">
            <w:r w:rsidR="0036534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365348" w:rsidRPr="00986C8B" w:rsidRDefault="0036534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365348" w:rsidRPr="00811FFC" w:rsidRDefault="007D25CC" w:rsidP="003A21DC">
          <w:pPr>
            <w:pStyle w:val="ProductList-OfferingBody"/>
            <w:ind w:left="-72" w:right="-75"/>
            <w:jc w:val="center"/>
            <w:rPr>
              <w:rStyle w:val="LogoportDoNotTranslate"/>
              <w:rFonts w:asciiTheme="minorHAnsi" w:hAnsiTheme="minorHAnsi"/>
              <w:sz w:val="14"/>
              <w:szCs w:val="14"/>
            </w:rPr>
          </w:pPr>
          <w:hyperlink w:anchor="GeneralTerms" w:history="1">
            <w:r w:rsidR="00365348" w:rsidRPr="00986C8B">
              <w:rPr>
                <w:rStyle w:val="Hyperlink"/>
                <w:sz w:val="14"/>
                <w:szCs w:val="14"/>
              </w:rPr>
              <w:t>Splošni</w:t>
            </w:r>
            <w:r w:rsidR="00365348" w:rsidRPr="00811FFC">
              <w:rPr>
                <w:rStyle w:val="Hyperlink"/>
              </w:rPr>
              <w:t xml:space="preserve"> </w:t>
            </w:r>
            <w:r w:rsidR="0036534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365348" w:rsidRPr="00986C8B" w:rsidRDefault="0036534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365348" w:rsidRPr="00986C8B" w:rsidRDefault="007D25CC"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6534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365348" w:rsidRPr="00986C8B" w:rsidRDefault="0036534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365348" w:rsidRPr="00986C8B" w:rsidRDefault="007D25CC"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6534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365348" w:rsidRPr="00986C8B" w:rsidRDefault="0036534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365348" w:rsidRPr="00986C8B" w:rsidRDefault="007D25CC"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65348" w:rsidRPr="00986C8B">
              <w:rPr>
                <w:rStyle w:val="LogoportDoNotTranslate"/>
                <w:rFonts w:asciiTheme="minorHAnsi" w:hAnsiTheme="minorHAnsi"/>
                <w:color w:val="0563C1"/>
                <w:sz w:val="14"/>
                <w:szCs w:val="14"/>
                <w:u w:val="single"/>
              </w:rPr>
              <w:t>Dodatek</w:t>
            </w:r>
          </w:hyperlink>
        </w:p>
      </w:tc>
    </w:tr>
  </w:tbl>
  <w:p w14:paraId="54FDF2C6" w14:textId="77777777" w:rsidR="00365348" w:rsidRPr="003A21DC" w:rsidRDefault="00365348" w:rsidP="00986C8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65348"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365348" w:rsidRPr="00986C8B" w:rsidRDefault="007D25CC" w:rsidP="003A21DC">
          <w:pPr>
            <w:pStyle w:val="ProductList-OfferingBody"/>
            <w:ind w:left="-77" w:right="-73"/>
            <w:jc w:val="center"/>
            <w:rPr>
              <w:rStyle w:val="LogoportDoNotTranslate"/>
              <w:rFonts w:asciiTheme="minorHAnsi" w:hAnsiTheme="minorHAnsi"/>
              <w:sz w:val="14"/>
              <w:szCs w:val="14"/>
            </w:rPr>
          </w:pPr>
          <w:hyperlink w:anchor="TableofContents" w:history="1">
            <w:r w:rsidR="0036534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365348" w:rsidRPr="00986C8B" w:rsidRDefault="0036534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365348" w:rsidRPr="00986C8B" w:rsidRDefault="007D25CC" w:rsidP="003A21DC">
          <w:pPr>
            <w:pStyle w:val="ProductList-OfferingBody"/>
            <w:ind w:left="-72" w:right="-74"/>
            <w:jc w:val="center"/>
            <w:rPr>
              <w:rStyle w:val="LogoportDoNotTranslate"/>
              <w:rFonts w:asciiTheme="minorHAnsi" w:hAnsiTheme="minorHAnsi"/>
              <w:sz w:val="14"/>
              <w:szCs w:val="14"/>
            </w:rPr>
          </w:pPr>
          <w:hyperlink w:anchor="Introduction" w:history="1">
            <w:r w:rsidR="0036534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365348" w:rsidRPr="00986C8B" w:rsidRDefault="0036534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365348" w:rsidRPr="00811FFC" w:rsidRDefault="007D25CC" w:rsidP="003A21DC">
          <w:pPr>
            <w:pStyle w:val="ProductList-OfferingBody"/>
            <w:ind w:left="-72" w:right="-75"/>
            <w:jc w:val="center"/>
            <w:rPr>
              <w:rStyle w:val="LogoportDoNotTranslate"/>
              <w:rFonts w:asciiTheme="minorHAnsi" w:hAnsiTheme="minorHAnsi"/>
              <w:sz w:val="14"/>
              <w:szCs w:val="14"/>
            </w:rPr>
          </w:pPr>
          <w:hyperlink w:anchor="GeneralTerms" w:history="1">
            <w:r w:rsidR="00365348" w:rsidRPr="00986C8B">
              <w:rPr>
                <w:rStyle w:val="Hyperlink"/>
                <w:sz w:val="14"/>
                <w:szCs w:val="14"/>
              </w:rPr>
              <w:t>Splošni</w:t>
            </w:r>
            <w:r w:rsidR="00365348" w:rsidRPr="00811FFC">
              <w:rPr>
                <w:rStyle w:val="Hyperlink"/>
              </w:rPr>
              <w:t xml:space="preserve"> </w:t>
            </w:r>
            <w:r w:rsidR="0036534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365348" w:rsidRPr="00986C8B" w:rsidRDefault="0036534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365348" w:rsidRPr="00986C8B" w:rsidRDefault="007D25CC"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6534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365348" w:rsidRPr="00986C8B" w:rsidRDefault="0036534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365348" w:rsidRPr="00986C8B" w:rsidRDefault="007D25CC"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6534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365348" w:rsidRPr="00986C8B" w:rsidRDefault="0036534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365348" w:rsidRPr="00986C8B" w:rsidRDefault="007D25CC"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65348" w:rsidRPr="00986C8B">
              <w:rPr>
                <w:rStyle w:val="LogoportDoNotTranslate"/>
                <w:rFonts w:asciiTheme="minorHAnsi" w:hAnsiTheme="minorHAnsi"/>
                <w:color w:val="0563C1"/>
                <w:sz w:val="14"/>
                <w:szCs w:val="14"/>
                <w:u w:val="single"/>
              </w:rPr>
              <w:t>Dodatek</w:t>
            </w:r>
          </w:hyperlink>
        </w:p>
      </w:tc>
    </w:tr>
  </w:tbl>
  <w:p w14:paraId="183B08D5" w14:textId="77777777" w:rsidR="00365348" w:rsidRPr="003A21DC" w:rsidRDefault="00365348"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269FC4" w14:textId="77777777" w:rsidR="00BF7748" w:rsidRDefault="00BF7748" w:rsidP="009A573F">
      <w:pPr>
        <w:spacing w:after="0" w:line="240" w:lineRule="auto"/>
      </w:pPr>
      <w:r>
        <w:separator/>
      </w:r>
    </w:p>
  </w:footnote>
  <w:footnote w:type="continuationSeparator" w:id="0">
    <w:p w14:paraId="657C620B" w14:textId="77777777" w:rsidR="00BF7748" w:rsidRDefault="00BF7748" w:rsidP="009A573F">
      <w:pPr>
        <w:spacing w:after="0" w:line="240" w:lineRule="auto"/>
      </w:pPr>
      <w:r>
        <w:continuationSeparator/>
      </w:r>
    </w:p>
  </w:footnote>
  <w:footnote w:type="continuationNotice" w:id="1">
    <w:p w14:paraId="37A43489" w14:textId="77777777" w:rsidR="00BF7748" w:rsidRDefault="00BF774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65348" w:rsidRPr="004D27A6" w:rsidRDefault="0036534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227910705"/>
      <w:docPartObj>
        <w:docPartGallery w:val="Page Numbers (Top of Page)"/>
        <w:docPartUnique/>
      </w:docPartObj>
    </w:sdtPr>
    <w:sdtEndPr/>
    <w:sdtContent>
      <w:p w14:paraId="608BD588" w14:textId="590C863A" w:rsidR="00365348" w:rsidRPr="007B19C0" w:rsidRDefault="007D25CC" w:rsidP="007B19C0">
        <w:pPr>
          <w:pStyle w:val="ProductList-Body"/>
          <w:tabs>
            <w:tab w:val="right" w:pos="10800"/>
          </w:tabs>
          <w:spacing w:before="20" w:after="20"/>
          <w:ind w:left="-14" w:right="-101"/>
          <w:rPr>
            <w:sz w:val="16"/>
            <w:szCs w:val="16"/>
          </w:rPr>
        </w:pPr>
        <w:sdt>
          <w:sdtPr>
            <w:rPr>
              <w:sz w:val="16"/>
              <w:szCs w:val="16"/>
            </w:rPr>
            <w:id w:val="507173050"/>
            <w:docPartObj>
              <w:docPartGallery w:val="Page Numbers (Top of Page)"/>
              <w:docPartUnique/>
            </w:docPartObj>
          </w:sdtPr>
          <w:sdtEndPr/>
          <w:sdtContent>
            <w:r w:rsidR="00365348" w:rsidRPr="007B19C0">
              <w:rPr>
                <w:sz w:val="16"/>
              </w:rPr>
              <w:t xml:space="preserve">Pogoji Microsoftovega količinskega licenciranja za spletne storitve (slovenščina, </w:t>
            </w:r>
            <w:r w:rsidR="006E7F1C">
              <w:rPr>
                <w:sz w:val="16"/>
                <w:szCs w:val="16"/>
              </w:rPr>
              <w:t>november</w:t>
            </w:r>
            <w:r w:rsidR="00365348">
              <w:rPr>
                <w:sz w:val="16"/>
                <w:szCs w:val="16"/>
              </w:rPr>
              <w:t xml:space="preserve"> </w:t>
            </w:r>
            <w:r w:rsidR="00365348" w:rsidRPr="007B19C0">
              <w:rPr>
                <w:sz w:val="16"/>
              </w:rPr>
              <w:t>2019)</w:t>
            </w:r>
          </w:sdtContent>
        </w:sdt>
        <w:r w:rsidR="00365348" w:rsidRPr="007B19C0">
          <w:rPr>
            <w:sz w:val="16"/>
            <w:szCs w:val="16"/>
          </w:rPr>
          <w:tab/>
        </w:r>
        <w:r w:rsidR="00365348" w:rsidRPr="007B19C0">
          <w:rPr>
            <w:sz w:val="16"/>
            <w:szCs w:val="16"/>
          </w:rPr>
          <w:fldChar w:fldCharType="begin"/>
        </w:r>
        <w:r w:rsidR="00365348" w:rsidRPr="007B19C0">
          <w:rPr>
            <w:sz w:val="16"/>
            <w:szCs w:val="16"/>
          </w:rPr>
          <w:instrText xml:space="preserve"> PAGE   \* MERGEFORMAT </w:instrText>
        </w:r>
        <w:r w:rsidR="00365348" w:rsidRPr="007B19C0">
          <w:rPr>
            <w:sz w:val="16"/>
            <w:szCs w:val="16"/>
          </w:rPr>
          <w:fldChar w:fldCharType="separate"/>
        </w:r>
        <w:r w:rsidR="00365348">
          <w:rPr>
            <w:sz w:val="16"/>
            <w:szCs w:val="16"/>
          </w:rPr>
          <w:t>2</w:t>
        </w:r>
        <w:r w:rsidR="00365348" w:rsidRPr="007B19C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54BC1CA3" w:rsidR="00365348" w:rsidRPr="007B19C0" w:rsidRDefault="007D25CC" w:rsidP="00D22692">
        <w:pPr>
          <w:pStyle w:val="ProductList-Body"/>
          <w:tabs>
            <w:tab w:val="right" w:pos="10800"/>
          </w:tabs>
          <w:spacing w:before="20" w:after="20"/>
          <w:ind w:left="-14" w:right="-101"/>
          <w:rPr>
            <w:sz w:val="16"/>
            <w:szCs w:val="16"/>
          </w:rPr>
        </w:pPr>
        <w:sdt>
          <w:sdtPr>
            <w:rPr>
              <w:sz w:val="16"/>
              <w:szCs w:val="16"/>
            </w:rPr>
            <w:id w:val="109789317"/>
            <w:docPartObj>
              <w:docPartGallery w:val="Page Numbers (Top of Page)"/>
              <w:docPartUnique/>
            </w:docPartObj>
          </w:sdtPr>
          <w:sdtEndPr/>
          <w:sdtContent>
            <w:r w:rsidR="00365348" w:rsidRPr="007B19C0">
              <w:rPr>
                <w:sz w:val="16"/>
              </w:rPr>
              <w:t xml:space="preserve">Pogoji Microsoftovega količinskega licenciranja za spletne storitve (slovenščina, </w:t>
            </w:r>
            <w:r w:rsidR="006E7F1C">
              <w:rPr>
                <w:sz w:val="16"/>
                <w:szCs w:val="16"/>
              </w:rPr>
              <w:t>november</w:t>
            </w:r>
            <w:r w:rsidR="00365348">
              <w:rPr>
                <w:sz w:val="16"/>
                <w:szCs w:val="16"/>
              </w:rPr>
              <w:t xml:space="preserve"> </w:t>
            </w:r>
            <w:r w:rsidR="00365348" w:rsidRPr="007B19C0">
              <w:rPr>
                <w:sz w:val="16"/>
              </w:rPr>
              <w:t>2019)</w:t>
            </w:r>
          </w:sdtContent>
        </w:sdt>
        <w:r w:rsidR="00365348" w:rsidRPr="007B19C0">
          <w:rPr>
            <w:sz w:val="16"/>
            <w:szCs w:val="16"/>
          </w:rPr>
          <w:tab/>
        </w:r>
        <w:r w:rsidR="00365348" w:rsidRPr="007B19C0">
          <w:rPr>
            <w:sz w:val="16"/>
            <w:szCs w:val="16"/>
          </w:rPr>
          <w:fldChar w:fldCharType="begin"/>
        </w:r>
        <w:r w:rsidR="00365348" w:rsidRPr="007B19C0">
          <w:rPr>
            <w:sz w:val="16"/>
            <w:szCs w:val="16"/>
          </w:rPr>
          <w:instrText xml:space="preserve"> PAGE   \* MERGEFORMAT </w:instrText>
        </w:r>
        <w:r w:rsidR="00365348" w:rsidRPr="007B19C0">
          <w:rPr>
            <w:sz w:val="16"/>
            <w:szCs w:val="16"/>
          </w:rPr>
          <w:fldChar w:fldCharType="separate"/>
        </w:r>
        <w:r w:rsidR="00365348" w:rsidRPr="007B19C0">
          <w:rPr>
            <w:sz w:val="16"/>
            <w:szCs w:val="16"/>
          </w:rPr>
          <w:t>2</w:t>
        </w:r>
        <w:r w:rsidR="00365348" w:rsidRPr="007B19C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3"/>
  </w:num>
  <w:num w:numId="7">
    <w:abstractNumId w:val="11"/>
  </w:num>
  <w:num w:numId="8">
    <w:abstractNumId w:val="8"/>
  </w:num>
  <w:num w:numId="9">
    <w:abstractNumId w:val="3"/>
  </w:num>
  <w:num w:numId="10">
    <w:abstractNumId w:val="14"/>
  </w:num>
  <w:num w:numId="11">
    <w:abstractNumId w:val="5"/>
  </w:num>
  <w:num w:numId="12">
    <w:abstractNumId w:val="1"/>
  </w:num>
  <w:num w:numId="13">
    <w:abstractNumId w:val="15"/>
  </w:num>
  <w:num w:numId="14">
    <w:abstractNumId w:val="9"/>
  </w:num>
  <w:num w:numId="15">
    <w:abstractNumId w:val="0"/>
  </w:num>
  <w:num w:numId="16">
    <w:abstractNumId w:val="1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documentProtection w:edit="readOnly" w:formatting="1" w:enforcement="1" w:cryptProviderType="rsaAES" w:cryptAlgorithmClass="hash" w:cryptAlgorithmType="typeAny" w:cryptAlgorithmSid="14" w:cryptSpinCount="100000" w:hash="iuNCQO1F423V8fbYbPt6K9K4BmsWqGHu1NZ5zON641jGPUtkN71o6H/Ipa1gtBXzPctmzp083lwi89YqdOFP9w==" w:salt="D7787komVVk2t2JNobJIIg=="/>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C68"/>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977EC"/>
    <w:rsid w:val="000A03D2"/>
    <w:rsid w:val="000A0CD9"/>
    <w:rsid w:val="000A1035"/>
    <w:rsid w:val="000A2E8E"/>
    <w:rsid w:val="000A5DC6"/>
    <w:rsid w:val="000A5E8A"/>
    <w:rsid w:val="000A5FA1"/>
    <w:rsid w:val="000A67FF"/>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17F55"/>
    <w:rsid w:val="00122096"/>
    <w:rsid w:val="00123E2A"/>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3B3"/>
    <w:rsid w:val="00171B2E"/>
    <w:rsid w:val="00172CD4"/>
    <w:rsid w:val="00174968"/>
    <w:rsid w:val="00174C82"/>
    <w:rsid w:val="00175B93"/>
    <w:rsid w:val="0017786C"/>
    <w:rsid w:val="0018107E"/>
    <w:rsid w:val="00183408"/>
    <w:rsid w:val="001838D6"/>
    <w:rsid w:val="00185A8B"/>
    <w:rsid w:val="00186BF6"/>
    <w:rsid w:val="00191210"/>
    <w:rsid w:val="00192660"/>
    <w:rsid w:val="00193A90"/>
    <w:rsid w:val="001A0977"/>
    <w:rsid w:val="001A0CFD"/>
    <w:rsid w:val="001A19E0"/>
    <w:rsid w:val="001A19FC"/>
    <w:rsid w:val="001A41D0"/>
    <w:rsid w:val="001B02CF"/>
    <w:rsid w:val="001B038F"/>
    <w:rsid w:val="001B07B6"/>
    <w:rsid w:val="001B25E0"/>
    <w:rsid w:val="001B2F4A"/>
    <w:rsid w:val="001B351E"/>
    <w:rsid w:val="001B44F9"/>
    <w:rsid w:val="001B497B"/>
    <w:rsid w:val="001B4F20"/>
    <w:rsid w:val="001B537D"/>
    <w:rsid w:val="001C09BD"/>
    <w:rsid w:val="001C33C4"/>
    <w:rsid w:val="001C3EDC"/>
    <w:rsid w:val="001C3F2C"/>
    <w:rsid w:val="001C4713"/>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2FD4"/>
    <w:rsid w:val="001F3F1F"/>
    <w:rsid w:val="001F4069"/>
    <w:rsid w:val="001F474F"/>
    <w:rsid w:val="001F47DC"/>
    <w:rsid w:val="001F4A2A"/>
    <w:rsid w:val="001F7477"/>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024C"/>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5348"/>
    <w:rsid w:val="00366C8E"/>
    <w:rsid w:val="0036780D"/>
    <w:rsid w:val="003702A6"/>
    <w:rsid w:val="00371CE9"/>
    <w:rsid w:val="00372184"/>
    <w:rsid w:val="00372525"/>
    <w:rsid w:val="0037484F"/>
    <w:rsid w:val="00377633"/>
    <w:rsid w:val="003812FE"/>
    <w:rsid w:val="00385DA7"/>
    <w:rsid w:val="00386F90"/>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C76FC"/>
    <w:rsid w:val="003D0497"/>
    <w:rsid w:val="003D0962"/>
    <w:rsid w:val="003D0FFA"/>
    <w:rsid w:val="003D1789"/>
    <w:rsid w:val="003D1E51"/>
    <w:rsid w:val="003D22CB"/>
    <w:rsid w:val="003D36D1"/>
    <w:rsid w:val="003D396A"/>
    <w:rsid w:val="003D66C9"/>
    <w:rsid w:val="003D7A21"/>
    <w:rsid w:val="003E13EF"/>
    <w:rsid w:val="003E1568"/>
    <w:rsid w:val="003E3526"/>
    <w:rsid w:val="003F147B"/>
    <w:rsid w:val="003F1B9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0C70"/>
    <w:rsid w:val="00421389"/>
    <w:rsid w:val="00422587"/>
    <w:rsid w:val="00425EE9"/>
    <w:rsid w:val="00430C94"/>
    <w:rsid w:val="00432379"/>
    <w:rsid w:val="00434703"/>
    <w:rsid w:val="004347EB"/>
    <w:rsid w:val="0043598B"/>
    <w:rsid w:val="0043674F"/>
    <w:rsid w:val="004408CC"/>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21"/>
    <w:rsid w:val="00472FC6"/>
    <w:rsid w:val="00476830"/>
    <w:rsid w:val="00477621"/>
    <w:rsid w:val="00481542"/>
    <w:rsid w:val="00483E81"/>
    <w:rsid w:val="00485BAA"/>
    <w:rsid w:val="00485C14"/>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1F2"/>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3762"/>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4B8D"/>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F05"/>
    <w:rsid w:val="00554F9B"/>
    <w:rsid w:val="00561361"/>
    <w:rsid w:val="0056151A"/>
    <w:rsid w:val="005616CC"/>
    <w:rsid w:val="00561759"/>
    <w:rsid w:val="0056432C"/>
    <w:rsid w:val="00567AAC"/>
    <w:rsid w:val="00572004"/>
    <w:rsid w:val="005741AA"/>
    <w:rsid w:val="00577174"/>
    <w:rsid w:val="00581CDB"/>
    <w:rsid w:val="00583DDA"/>
    <w:rsid w:val="00585A48"/>
    <w:rsid w:val="00586E9A"/>
    <w:rsid w:val="005876FF"/>
    <w:rsid w:val="00591604"/>
    <w:rsid w:val="00591643"/>
    <w:rsid w:val="00593AB3"/>
    <w:rsid w:val="00594255"/>
    <w:rsid w:val="00594501"/>
    <w:rsid w:val="0059704A"/>
    <w:rsid w:val="005972A6"/>
    <w:rsid w:val="005A0966"/>
    <w:rsid w:val="005A27D3"/>
    <w:rsid w:val="005A483A"/>
    <w:rsid w:val="005B0336"/>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3CD"/>
    <w:rsid w:val="00610C71"/>
    <w:rsid w:val="00611682"/>
    <w:rsid w:val="00611E56"/>
    <w:rsid w:val="006146A3"/>
    <w:rsid w:val="0061507D"/>
    <w:rsid w:val="00617822"/>
    <w:rsid w:val="0062068A"/>
    <w:rsid w:val="00624D19"/>
    <w:rsid w:val="00626814"/>
    <w:rsid w:val="00626B98"/>
    <w:rsid w:val="00633463"/>
    <w:rsid w:val="0063373E"/>
    <w:rsid w:val="0063398B"/>
    <w:rsid w:val="00633CC2"/>
    <w:rsid w:val="0063702B"/>
    <w:rsid w:val="006379B5"/>
    <w:rsid w:val="0064152F"/>
    <w:rsid w:val="00642513"/>
    <w:rsid w:val="006434A0"/>
    <w:rsid w:val="00647834"/>
    <w:rsid w:val="006519F7"/>
    <w:rsid w:val="00651B74"/>
    <w:rsid w:val="006523C8"/>
    <w:rsid w:val="006524A3"/>
    <w:rsid w:val="00653E71"/>
    <w:rsid w:val="00655A3E"/>
    <w:rsid w:val="00660952"/>
    <w:rsid w:val="00661180"/>
    <w:rsid w:val="00662221"/>
    <w:rsid w:val="00664357"/>
    <w:rsid w:val="0066651F"/>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0738"/>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E7F1C"/>
    <w:rsid w:val="006F1126"/>
    <w:rsid w:val="006F2563"/>
    <w:rsid w:val="006F2C4A"/>
    <w:rsid w:val="006F666A"/>
    <w:rsid w:val="006F6997"/>
    <w:rsid w:val="00700211"/>
    <w:rsid w:val="00700AF5"/>
    <w:rsid w:val="0070170D"/>
    <w:rsid w:val="00701822"/>
    <w:rsid w:val="00703E38"/>
    <w:rsid w:val="00704D9C"/>
    <w:rsid w:val="00704E5D"/>
    <w:rsid w:val="00705779"/>
    <w:rsid w:val="007059EA"/>
    <w:rsid w:val="00706672"/>
    <w:rsid w:val="00711815"/>
    <w:rsid w:val="00712AB6"/>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0300"/>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0D5A"/>
    <w:rsid w:val="007912B8"/>
    <w:rsid w:val="007A046B"/>
    <w:rsid w:val="007A08BF"/>
    <w:rsid w:val="007A1689"/>
    <w:rsid w:val="007A1B71"/>
    <w:rsid w:val="007A2D28"/>
    <w:rsid w:val="007A5CCA"/>
    <w:rsid w:val="007A5D4D"/>
    <w:rsid w:val="007A78D1"/>
    <w:rsid w:val="007B19C0"/>
    <w:rsid w:val="007B34ED"/>
    <w:rsid w:val="007B5CDE"/>
    <w:rsid w:val="007B68D7"/>
    <w:rsid w:val="007B77A7"/>
    <w:rsid w:val="007B7A4E"/>
    <w:rsid w:val="007C0ADA"/>
    <w:rsid w:val="007C1CD5"/>
    <w:rsid w:val="007C36A3"/>
    <w:rsid w:val="007C6109"/>
    <w:rsid w:val="007D0838"/>
    <w:rsid w:val="007D22FF"/>
    <w:rsid w:val="007D25CC"/>
    <w:rsid w:val="007D29D8"/>
    <w:rsid w:val="007D4221"/>
    <w:rsid w:val="007D521E"/>
    <w:rsid w:val="007D6FFF"/>
    <w:rsid w:val="007E0105"/>
    <w:rsid w:val="007E3F14"/>
    <w:rsid w:val="007E7DB0"/>
    <w:rsid w:val="007F3FE6"/>
    <w:rsid w:val="007F41A2"/>
    <w:rsid w:val="007F49B0"/>
    <w:rsid w:val="007F4EE2"/>
    <w:rsid w:val="007F5C6C"/>
    <w:rsid w:val="008006D3"/>
    <w:rsid w:val="0080135B"/>
    <w:rsid w:val="0080181B"/>
    <w:rsid w:val="008041CD"/>
    <w:rsid w:val="008041F1"/>
    <w:rsid w:val="00804913"/>
    <w:rsid w:val="008070AF"/>
    <w:rsid w:val="00807286"/>
    <w:rsid w:val="00811FFC"/>
    <w:rsid w:val="00813FC9"/>
    <w:rsid w:val="0082040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36E0"/>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1D78"/>
    <w:rsid w:val="00887E02"/>
    <w:rsid w:val="00891785"/>
    <w:rsid w:val="00893C09"/>
    <w:rsid w:val="008940CA"/>
    <w:rsid w:val="0089477A"/>
    <w:rsid w:val="00894AB1"/>
    <w:rsid w:val="00897417"/>
    <w:rsid w:val="00897D19"/>
    <w:rsid w:val="008A0064"/>
    <w:rsid w:val="008A1E7A"/>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01C"/>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63BA"/>
    <w:rsid w:val="00956AFC"/>
    <w:rsid w:val="009616E2"/>
    <w:rsid w:val="00965777"/>
    <w:rsid w:val="009708AE"/>
    <w:rsid w:val="00970A3C"/>
    <w:rsid w:val="00971DC1"/>
    <w:rsid w:val="00974D6F"/>
    <w:rsid w:val="00974EAE"/>
    <w:rsid w:val="00976475"/>
    <w:rsid w:val="009767F4"/>
    <w:rsid w:val="00976EB6"/>
    <w:rsid w:val="00981B7C"/>
    <w:rsid w:val="00982C4A"/>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04"/>
    <w:rsid w:val="00A21F1C"/>
    <w:rsid w:val="00A22390"/>
    <w:rsid w:val="00A22AFB"/>
    <w:rsid w:val="00A23FD9"/>
    <w:rsid w:val="00A243BC"/>
    <w:rsid w:val="00A24C06"/>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1B32"/>
    <w:rsid w:val="00A568DD"/>
    <w:rsid w:val="00A61912"/>
    <w:rsid w:val="00A61B2A"/>
    <w:rsid w:val="00A62183"/>
    <w:rsid w:val="00A62919"/>
    <w:rsid w:val="00A62D6C"/>
    <w:rsid w:val="00A646CD"/>
    <w:rsid w:val="00A67DA4"/>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5D61"/>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3731"/>
    <w:rsid w:val="00B33EE3"/>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138"/>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4EF0"/>
    <w:rsid w:val="00BD50E5"/>
    <w:rsid w:val="00BE02FF"/>
    <w:rsid w:val="00BE27AD"/>
    <w:rsid w:val="00BE34E2"/>
    <w:rsid w:val="00BE396A"/>
    <w:rsid w:val="00BE646A"/>
    <w:rsid w:val="00BE6786"/>
    <w:rsid w:val="00BE719D"/>
    <w:rsid w:val="00BF0E0B"/>
    <w:rsid w:val="00BF408D"/>
    <w:rsid w:val="00BF50E4"/>
    <w:rsid w:val="00BF6277"/>
    <w:rsid w:val="00BF6A60"/>
    <w:rsid w:val="00BF7748"/>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6733D"/>
    <w:rsid w:val="00C71858"/>
    <w:rsid w:val="00C7335E"/>
    <w:rsid w:val="00C744BD"/>
    <w:rsid w:val="00C745A4"/>
    <w:rsid w:val="00C76DF3"/>
    <w:rsid w:val="00C81E30"/>
    <w:rsid w:val="00C83E40"/>
    <w:rsid w:val="00C92DC7"/>
    <w:rsid w:val="00C9307D"/>
    <w:rsid w:val="00C93CC2"/>
    <w:rsid w:val="00C945A5"/>
    <w:rsid w:val="00C9518F"/>
    <w:rsid w:val="00C9711E"/>
    <w:rsid w:val="00CA194D"/>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6CF5"/>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4F19"/>
    <w:rsid w:val="00DB5001"/>
    <w:rsid w:val="00DB5BD2"/>
    <w:rsid w:val="00DB5F71"/>
    <w:rsid w:val="00DB6414"/>
    <w:rsid w:val="00DC0385"/>
    <w:rsid w:val="00DC097C"/>
    <w:rsid w:val="00DC0A1F"/>
    <w:rsid w:val="00DC0AD8"/>
    <w:rsid w:val="00DC202A"/>
    <w:rsid w:val="00DC3621"/>
    <w:rsid w:val="00DC38ED"/>
    <w:rsid w:val="00DC4F85"/>
    <w:rsid w:val="00DC5AA1"/>
    <w:rsid w:val="00DC66F8"/>
    <w:rsid w:val="00DC7451"/>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6E35"/>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A58"/>
    <w:rsid w:val="00E61DFC"/>
    <w:rsid w:val="00E63885"/>
    <w:rsid w:val="00E652A8"/>
    <w:rsid w:val="00E66E5C"/>
    <w:rsid w:val="00E67F37"/>
    <w:rsid w:val="00E718A1"/>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0904"/>
    <w:rsid w:val="00EB42C1"/>
    <w:rsid w:val="00EB4400"/>
    <w:rsid w:val="00EC0156"/>
    <w:rsid w:val="00EC1E28"/>
    <w:rsid w:val="00EC3D50"/>
    <w:rsid w:val="00EC3F08"/>
    <w:rsid w:val="00EC4F2C"/>
    <w:rsid w:val="00EC552C"/>
    <w:rsid w:val="00ED080D"/>
    <w:rsid w:val="00ED0B1B"/>
    <w:rsid w:val="00ED3508"/>
    <w:rsid w:val="00ED386F"/>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20D"/>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459"/>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0FA8"/>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5EED"/>
    <w:rsid w:val="00FE6CA5"/>
    <w:rsid w:val="00FE6D61"/>
    <w:rsid w:val="00FF08DB"/>
    <w:rsid w:val="00FF2556"/>
    <w:rsid w:val="00FF4139"/>
    <w:rsid w:val="00FF4210"/>
    <w:rsid w:val="00FF455E"/>
    <w:rsid w:val="00FF6BE6"/>
    <w:rsid w:val="00FF740C"/>
    <w:rsid w:val="00FF770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 w:type="paragraph" w:customStyle="1" w:styleId="ProductList-Bullet">
    <w:name w:val="Product List - Bullet"/>
    <w:link w:val="ProductList-BulletChar"/>
    <w:uiPriority w:val="3"/>
    <w:qFormat/>
    <w:rsid w:val="004A61F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A61F2"/>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4064383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hyperlink" Target="http://www.office.com/sca" TargetMode="External"/><Relationship Id="rId68" Type="http://schemas.openxmlformats.org/officeDocument/2006/relationships/footer" Target="footer18.xml"/><Relationship Id="rId84" Type="http://schemas.openxmlformats.org/officeDocument/2006/relationships/hyperlink" Target="https://aka.ms/github_terms" TargetMode="External"/><Relationship Id="rId89" Type="http://schemas.openxmlformats.org/officeDocument/2006/relationships/hyperlink" Target="http://go.microsoft.com/?linkid=9839206"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53" Type="http://schemas.openxmlformats.org/officeDocument/2006/relationships/hyperlink" Target="file:///C:\Users\becky\AppData\Local\Temp\Temp2_SLN.zip\Buildback%20Sept2019%20v2%20(SLN).docx" TargetMode="External"/><Relationship Id="rId58" Type="http://schemas.openxmlformats.org/officeDocument/2006/relationships/hyperlink" Target="http://go.microsoft.com/?linkid=9839206"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go.microsoft.com/fwlink/?linkid=868812" TargetMode="External"/><Relationship Id="rId5" Type="http://schemas.openxmlformats.org/officeDocument/2006/relationships/webSettings" Target="webSettings.xml"/><Relationship Id="rId90" Type="http://schemas.openxmlformats.org/officeDocument/2006/relationships/hyperlink" Target="http://www.microsoft.com/itacademy" TargetMode="External"/><Relationship Id="rId95" Type="http://schemas.openxmlformats.org/officeDocument/2006/relationships/hyperlink" Target="http://go.microsoft.com/fwlink/?linkid=248532"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footer" Target="footer11.xml"/><Relationship Id="rId64" Type="http://schemas.openxmlformats.org/officeDocument/2006/relationships/footer" Target="footer17.xml"/><Relationship Id="rId69" Type="http://schemas.openxmlformats.org/officeDocument/2006/relationships/footer" Target="footer19.xml"/><Relationship Id="rId80" Type="http://schemas.openxmlformats.org/officeDocument/2006/relationships/footer" Target="footer26.xml"/><Relationship Id="rId85" Type="http://schemas.openxmlformats.org/officeDocument/2006/relationships/hyperlink" Target="https://help.github.com/articles/github-privacy-statement/"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www.office.com/sca" TargetMode="External"/><Relationship Id="rId67" Type="http://schemas.openxmlformats.org/officeDocument/2006/relationships/hyperlink" Target="https://go.microsoft.com/fwlink/?LinkId=521839" TargetMode="External"/><Relationship Id="rId20" Type="http://schemas.openxmlformats.org/officeDocument/2006/relationships/hyperlink" Target="http://go.microsoft.com/?linkid=9839206"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2.xml"/><Relationship Id="rId62" Type="http://schemas.openxmlformats.org/officeDocument/2006/relationships/footer" Target="footer16.xml"/><Relationship Id="rId70" Type="http://schemas.openxmlformats.org/officeDocument/2006/relationships/footer" Target="footer20.xml"/><Relationship Id="rId75" Type="http://schemas.openxmlformats.org/officeDocument/2006/relationships/footer" Target="footer22.xml"/><Relationship Id="rId83" Type="http://schemas.openxmlformats.org/officeDocument/2006/relationships/footer" Target="footer29.xml"/><Relationship Id="rId88" Type="http://schemas.openxmlformats.org/officeDocument/2006/relationships/footer" Target="footer30.xml"/><Relationship Id="rId91" Type="http://schemas.openxmlformats.org/officeDocument/2006/relationships/hyperlink" Target="https://go.microsoft.com/fwlink/?LinkId=521839" TargetMode="External"/><Relationship Id="rId96"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footer" Target="footer14.xm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6" TargetMode="External"/><Relationship Id="rId65" Type="http://schemas.openxmlformats.org/officeDocument/2006/relationships/hyperlink" Target="https://aka.ms/bingmapsplatformapistou" TargetMode="External"/><Relationship Id="rId73" Type="http://schemas.openxmlformats.org/officeDocument/2006/relationships/hyperlink" Target="https://aka.ms/bingmapsplatformsdks/" TargetMode="External"/><Relationship Id="rId78" Type="http://schemas.openxmlformats.org/officeDocument/2006/relationships/footer" Target="footer25.xml"/><Relationship Id="rId81" Type="http://schemas.openxmlformats.org/officeDocument/2006/relationships/footer" Target="footer27.xml"/><Relationship Id="rId86" Type="http://schemas.openxmlformats.org/officeDocument/2006/relationships/hyperlink" Target="https://aka.ms/github_terms" TargetMode="External"/><Relationship Id="rId94" Type="http://schemas.openxmlformats.org/officeDocument/2006/relationships/hyperlink" Target="http://go.microsoft.com/fwlink/?LinkID=248686" TargetMode="External"/><Relationship Id="rId99" Type="http://schemas.openxmlformats.org/officeDocument/2006/relationships/image" Target="media/image2.png"/><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ivacy-policy" TargetMode="External"/><Relationship Id="rId55" Type="http://schemas.openxmlformats.org/officeDocument/2006/relationships/footer" Target="footer13.xml"/><Relationship Id="rId76" Type="http://schemas.openxmlformats.org/officeDocument/2006/relationships/footer" Target="footer23.xml"/><Relationship Id="rId97" Type="http://schemas.openxmlformats.org/officeDocument/2006/relationships/footer" Target="footer32.xml"/><Relationship Id="rId7" Type="http://schemas.openxmlformats.org/officeDocument/2006/relationships/endnotes" Target="endnotes.xml"/><Relationship Id="rId71" Type="http://schemas.openxmlformats.org/officeDocument/2006/relationships/footer" Target="footer21.xml"/><Relationship Id="rId92" Type="http://schemas.openxmlformats.org/officeDocument/2006/relationships/footer" Target="footer31.xm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footer" Target="footer7.xm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aka.ms/bingmapsplatformsdks/" TargetMode="External"/><Relationship Id="rId87" Type="http://schemas.openxmlformats.org/officeDocument/2006/relationships/hyperlink" Target="https://haadminstoragedev.blob.core.windows.net/docs/HBS%20Preview%20Disclaimer%20and%20Acknowledgment%20(181113).pdf" TargetMode="External"/><Relationship Id="rId61" Type="http://schemas.openxmlformats.org/officeDocument/2006/relationships/footer" Target="footer15.xml"/><Relationship Id="rId82" Type="http://schemas.openxmlformats.org/officeDocument/2006/relationships/footer" Target="footer28.xm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56" Type="http://schemas.openxmlformats.org/officeDocument/2006/relationships/hyperlink" Target="http://go.microsoft.com/fwlink/?LinkId=690247" TargetMode="External"/><Relationship Id="rId77" Type="http://schemas.openxmlformats.org/officeDocument/2006/relationships/footer" Target="footer24.xml"/><Relationship Id="rId100"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hyperlink" Target="https://aka.ms/bingmapsplatformapistou" TargetMode="External"/><Relationship Id="rId93" Type="http://schemas.openxmlformats.org/officeDocument/2006/relationships/hyperlink" Target="http://go.microsoft.com/?linkid=9710837" TargetMode="External"/><Relationship Id="rId98" Type="http://schemas.openxmlformats.org/officeDocument/2006/relationships/footer" Target="footer33.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E231D9-87C2-4164-9A91-D2334E4809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31026</Words>
  <Characters>176853</Characters>
  <Application>Microsoft Office Word</Application>
  <DocSecurity>8</DocSecurity>
  <Lines>1473</Lines>
  <Paragraphs>414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207465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2019-10-30T19:28:00Z</dcterms:created>
  <dcterms:modified xsi:type="dcterms:W3CDTF">2019-10-30T19:28:00Z</dcterms:modified>
</cp:coreProperties>
</file>