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2EA00948"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r w:rsidR="0029611D">
        <w:rPr>
          <w:rFonts w:asciiTheme="majorHAnsi" w:hAnsiTheme="majorHAnsi"/>
          <w:color w:val="FFFFFF" w:themeColor="background1"/>
          <w:sz w:val="72"/>
          <w:szCs w:val="72"/>
          <w:lang w:val="es-ES"/>
        </w:rPr>
        <w:t>abril</w:t>
      </w:r>
      <w:r w:rsidR="002A03AA" w:rsidRPr="00E329BB">
        <w:rPr>
          <w:rFonts w:asciiTheme="majorHAnsi" w:hAnsiTheme="majorHAnsi"/>
          <w:color w:val="FFFFFF" w:themeColor="background1"/>
          <w:sz w:val="72"/>
          <w:szCs w:val="72"/>
          <w:lang w:val="es-ES"/>
        </w:rPr>
        <w:t xml:space="preserve"> </w:t>
      </w:r>
      <w:r w:rsidRPr="00E329BB">
        <w:rPr>
          <w:rFonts w:asciiTheme="majorHAnsi" w:hAnsiTheme="majorHAnsi"/>
          <w:color w:val="FFFFFF" w:themeColor="background1"/>
          <w:sz w:val="72"/>
          <w:szCs w:val="72"/>
          <w:lang w:val="es-ES"/>
        </w:rPr>
        <w:t>de 201</w:t>
      </w:r>
      <w:r w:rsidR="00EA2FAC" w:rsidRPr="00E329BB">
        <w:rPr>
          <w:rFonts w:asciiTheme="majorHAnsi" w:hAnsiTheme="majorHAnsi"/>
          <w:color w:val="FFFFFF" w:themeColor="background1"/>
          <w:sz w:val="72"/>
          <w:szCs w:val="72"/>
          <w:lang w:val="es-ES"/>
        </w:rPr>
        <w:t>6</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17E9F9F9" w14:textId="10A1EBAC" w:rsidR="0029611D" w:rsidRDefault="00A430D3">
      <w:pPr>
        <w:pStyle w:val="TOC1"/>
        <w:tabs>
          <w:tab w:val="right" w:leader="dot" w:pos="5030"/>
        </w:tabs>
        <w:rPr>
          <w:rFonts w:eastAsiaTheme="minorEastAsia"/>
          <w:b w:val="0"/>
          <w:caps w:val="0"/>
          <w:noProof/>
          <w:sz w:val="22"/>
          <w:lang w:eastAsia="zh-CN"/>
        </w:rPr>
      </w:pPr>
      <w:r w:rsidRPr="00DE50D3">
        <w:rPr>
          <w:lang w:val="es-ES"/>
        </w:rPr>
        <w:lastRenderedPageBreak/>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45982591" w:history="1">
        <w:r w:rsidR="0029611D" w:rsidRPr="003918B3">
          <w:rPr>
            <w:rStyle w:val="Hyperlink"/>
            <w:noProof/>
            <w:lang w:val="es-ES"/>
          </w:rPr>
          <w:t>Introducción</w:t>
        </w:r>
        <w:r w:rsidR="0029611D">
          <w:rPr>
            <w:noProof/>
            <w:webHidden/>
          </w:rPr>
          <w:tab/>
        </w:r>
        <w:r w:rsidR="0029611D">
          <w:rPr>
            <w:noProof/>
            <w:webHidden/>
          </w:rPr>
          <w:fldChar w:fldCharType="begin"/>
        </w:r>
        <w:r w:rsidR="0029611D">
          <w:rPr>
            <w:noProof/>
            <w:webHidden/>
          </w:rPr>
          <w:instrText xml:space="preserve"> PAGEREF _Toc445982591 \h </w:instrText>
        </w:r>
        <w:r w:rsidR="0029611D">
          <w:rPr>
            <w:noProof/>
            <w:webHidden/>
          </w:rPr>
        </w:r>
        <w:r w:rsidR="0029611D">
          <w:rPr>
            <w:noProof/>
            <w:webHidden/>
          </w:rPr>
          <w:fldChar w:fldCharType="separate"/>
        </w:r>
        <w:r w:rsidR="0029611D">
          <w:rPr>
            <w:noProof/>
            <w:webHidden/>
          </w:rPr>
          <w:t>3</w:t>
        </w:r>
        <w:r w:rsidR="0029611D">
          <w:rPr>
            <w:noProof/>
            <w:webHidden/>
          </w:rPr>
          <w:fldChar w:fldCharType="end"/>
        </w:r>
      </w:hyperlink>
    </w:p>
    <w:p w14:paraId="062774D1" w14:textId="68E6E451" w:rsidR="0029611D" w:rsidRDefault="006713D7">
      <w:pPr>
        <w:pStyle w:val="TOC3"/>
        <w:tabs>
          <w:tab w:val="right" w:leader="dot" w:pos="5030"/>
        </w:tabs>
        <w:rPr>
          <w:rFonts w:eastAsiaTheme="minorEastAsia"/>
          <w:smallCaps w:val="0"/>
          <w:noProof/>
          <w:sz w:val="22"/>
          <w:lang w:eastAsia="zh-CN"/>
        </w:rPr>
      </w:pPr>
      <w:hyperlink w:anchor="_Toc445982592" w:history="1">
        <w:r w:rsidR="0029611D" w:rsidRPr="003918B3">
          <w:rPr>
            <w:rStyle w:val="Hyperlink"/>
            <w:noProof/>
            <w:lang w:val="es-ES"/>
          </w:rPr>
          <w:t xml:space="preserve">Versiones </w:t>
        </w:r>
        <w:r w:rsidR="0029611D" w:rsidRPr="003918B3">
          <w:rPr>
            <w:rStyle w:val="Hyperlink"/>
            <w:noProof/>
            <w:lang w:val="es-ES_tradnl"/>
          </w:rPr>
          <w:t>anteriores</w:t>
        </w:r>
        <w:r w:rsidR="0029611D">
          <w:rPr>
            <w:noProof/>
            <w:webHidden/>
          </w:rPr>
          <w:tab/>
        </w:r>
        <w:r w:rsidR="0029611D">
          <w:rPr>
            <w:noProof/>
            <w:webHidden/>
          </w:rPr>
          <w:fldChar w:fldCharType="begin"/>
        </w:r>
        <w:r w:rsidR="0029611D">
          <w:rPr>
            <w:noProof/>
            <w:webHidden/>
          </w:rPr>
          <w:instrText xml:space="preserve"> PAGEREF _Toc445982592 \h </w:instrText>
        </w:r>
        <w:r w:rsidR="0029611D">
          <w:rPr>
            <w:noProof/>
            <w:webHidden/>
          </w:rPr>
        </w:r>
        <w:r w:rsidR="0029611D">
          <w:rPr>
            <w:noProof/>
            <w:webHidden/>
          </w:rPr>
          <w:fldChar w:fldCharType="separate"/>
        </w:r>
        <w:r w:rsidR="0029611D">
          <w:rPr>
            <w:noProof/>
            <w:webHidden/>
          </w:rPr>
          <w:t>3</w:t>
        </w:r>
        <w:r w:rsidR="0029611D">
          <w:rPr>
            <w:noProof/>
            <w:webHidden/>
          </w:rPr>
          <w:fldChar w:fldCharType="end"/>
        </w:r>
      </w:hyperlink>
    </w:p>
    <w:p w14:paraId="32B9219C" w14:textId="528B162F" w:rsidR="0029611D" w:rsidRDefault="006713D7">
      <w:pPr>
        <w:pStyle w:val="TOC3"/>
        <w:tabs>
          <w:tab w:val="right" w:leader="dot" w:pos="5030"/>
        </w:tabs>
        <w:rPr>
          <w:rFonts w:eastAsiaTheme="minorEastAsia"/>
          <w:smallCaps w:val="0"/>
          <w:noProof/>
          <w:sz w:val="22"/>
          <w:lang w:eastAsia="zh-CN"/>
        </w:rPr>
      </w:pPr>
      <w:hyperlink w:anchor="_Toc445982593" w:history="1">
        <w:r w:rsidR="0029611D" w:rsidRPr="003918B3">
          <w:rPr>
            <w:rStyle w:val="Hyperlink"/>
            <w:noProof/>
            <w:lang w:val="es-ES"/>
          </w:rPr>
          <w:t>Aclaraciones y Resumen de Cambios</w:t>
        </w:r>
        <w:r w:rsidR="0029611D">
          <w:rPr>
            <w:noProof/>
            <w:webHidden/>
          </w:rPr>
          <w:tab/>
        </w:r>
        <w:r w:rsidR="0029611D">
          <w:rPr>
            <w:noProof/>
            <w:webHidden/>
          </w:rPr>
          <w:fldChar w:fldCharType="begin"/>
        </w:r>
        <w:r w:rsidR="0029611D">
          <w:rPr>
            <w:noProof/>
            <w:webHidden/>
          </w:rPr>
          <w:instrText xml:space="preserve"> PAGEREF _Toc445982593 \h </w:instrText>
        </w:r>
        <w:r w:rsidR="0029611D">
          <w:rPr>
            <w:noProof/>
            <w:webHidden/>
          </w:rPr>
        </w:r>
        <w:r w:rsidR="0029611D">
          <w:rPr>
            <w:noProof/>
            <w:webHidden/>
          </w:rPr>
          <w:fldChar w:fldCharType="separate"/>
        </w:r>
        <w:r w:rsidR="0029611D">
          <w:rPr>
            <w:noProof/>
            <w:webHidden/>
          </w:rPr>
          <w:t>3</w:t>
        </w:r>
        <w:r w:rsidR="0029611D">
          <w:rPr>
            <w:noProof/>
            <w:webHidden/>
          </w:rPr>
          <w:fldChar w:fldCharType="end"/>
        </w:r>
      </w:hyperlink>
    </w:p>
    <w:p w14:paraId="034B338B" w14:textId="2882C573" w:rsidR="0029611D" w:rsidRDefault="006713D7">
      <w:pPr>
        <w:pStyle w:val="TOC1"/>
        <w:tabs>
          <w:tab w:val="right" w:leader="dot" w:pos="5030"/>
        </w:tabs>
        <w:rPr>
          <w:rFonts w:eastAsiaTheme="minorEastAsia"/>
          <w:b w:val="0"/>
          <w:caps w:val="0"/>
          <w:noProof/>
          <w:sz w:val="22"/>
          <w:lang w:eastAsia="zh-CN"/>
        </w:rPr>
      </w:pPr>
      <w:hyperlink w:anchor="_Toc445982594" w:history="1">
        <w:r w:rsidR="0029611D" w:rsidRPr="003918B3">
          <w:rPr>
            <w:rStyle w:val="Hyperlink"/>
            <w:noProof/>
            <w:lang w:val="es-ES"/>
          </w:rPr>
          <w:t>Términos Generales</w:t>
        </w:r>
        <w:r w:rsidR="0029611D">
          <w:rPr>
            <w:noProof/>
            <w:webHidden/>
          </w:rPr>
          <w:tab/>
        </w:r>
        <w:r w:rsidR="0029611D">
          <w:rPr>
            <w:noProof/>
            <w:webHidden/>
          </w:rPr>
          <w:fldChar w:fldCharType="begin"/>
        </w:r>
        <w:r w:rsidR="0029611D">
          <w:rPr>
            <w:noProof/>
            <w:webHidden/>
          </w:rPr>
          <w:instrText xml:space="preserve"> PAGEREF _Toc445982594 \h </w:instrText>
        </w:r>
        <w:r w:rsidR="0029611D">
          <w:rPr>
            <w:noProof/>
            <w:webHidden/>
          </w:rPr>
        </w:r>
        <w:r w:rsidR="0029611D">
          <w:rPr>
            <w:noProof/>
            <w:webHidden/>
          </w:rPr>
          <w:fldChar w:fldCharType="separate"/>
        </w:r>
        <w:r w:rsidR="0029611D">
          <w:rPr>
            <w:noProof/>
            <w:webHidden/>
          </w:rPr>
          <w:t>4</w:t>
        </w:r>
        <w:r w:rsidR="0029611D">
          <w:rPr>
            <w:noProof/>
            <w:webHidden/>
          </w:rPr>
          <w:fldChar w:fldCharType="end"/>
        </w:r>
      </w:hyperlink>
    </w:p>
    <w:p w14:paraId="7705151D" w14:textId="4EE40ADA" w:rsidR="0029611D" w:rsidRDefault="006713D7">
      <w:pPr>
        <w:pStyle w:val="TOC5"/>
        <w:tabs>
          <w:tab w:val="right" w:leader="dot" w:pos="5030"/>
        </w:tabs>
        <w:rPr>
          <w:rFonts w:eastAsiaTheme="minorEastAsia"/>
          <w:noProof/>
          <w:sz w:val="22"/>
          <w:lang w:eastAsia="zh-CN"/>
        </w:rPr>
      </w:pPr>
      <w:hyperlink w:anchor="_Toc445982595" w:history="1">
        <w:r w:rsidR="0029611D" w:rsidRPr="003918B3">
          <w:rPr>
            <w:rStyle w:val="Hyperlink"/>
            <w:noProof/>
            <w:lang w:val="es-ES"/>
          </w:rPr>
          <w:t>Definiciones</w:t>
        </w:r>
        <w:r w:rsidR="0029611D">
          <w:rPr>
            <w:noProof/>
            <w:webHidden/>
          </w:rPr>
          <w:tab/>
        </w:r>
        <w:r w:rsidR="0029611D">
          <w:rPr>
            <w:noProof/>
            <w:webHidden/>
          </w:rPr>
          <w:fldChar w:fldCharType="begin"/>
        </w:r>
        <w:r w:rsidR="0029611D">
          <w:rPr>
            <w:noProof/>
            <w:webHidden/>
          </w:rPr>
          <w:instrText xml:space="preserve"> PAGEREF _Toc445982595 \h </w:instrText>
        </w:r>
        <w:r w:rsidR="0029611D">
          <w:rPr>
            <w:noProof/>
            <w:webHidden/>
          </w:rPr>
        </w:r>
        <w:r w:rsidR="0029611D">
          <w:rPr>
            <w:noProof/>
            <w:webHidden/>
          </w:rPr>
          <w:fldChar w:fldCharType="separate"/>
        </w:r>
        <w:r w:rsidR="0029611D">
          <w:rPr>
            <w:noProof/>
            <w:webHidden/>
          </w:rPr>
          <w:t>4</w:t>
        </w:r>
        <w:r w:rsidR="0029611D">
          <w:rPr>
            <w:noProof/>
            <w:webHidden/>
          </w:rPr>
          <w:fldChar w:fldCharType="end"/>
        </w:r>
      </w:hyperlink>
    </w:p>
    <w:p w14:paraId="1907ED87" w14:textId="6478F4AD" w:rsidR="0029611D" w:rsidRDefault="006713D7">
      <w:pPr>
        <w:pStyle w:val="TOC5"/>
        <w:tabs>
          <w:tab w:val="right" w:leader="dot" w:pos="5030"/>
        </w:tabs>
        <w:rPr>
          <w:rFonts w:eastAsiaTheme="minorEastAsia"/>
          <w:noProof/>
          <w:sz w:val="22"/>
          <w:lang w:eastAsia="zh-CN"/>
        </w:rPr>
      </w:pPr>
      <w:hyperlink w:anchor="_Toc445982596" w:history="1">
        <w:r w:rsidR="0029611D" w:rsidRPr="003918B3">
          <w:rPr>
            <w:rStyle w:val="Hyperlink"/>
            <w:noProof/>
            <w:lang w:val="es-ES"/>
          </w:rPr>
          <w:t>Actualizaciones de los Términos de los Servicios Online</w:t>
        </w:r>
        <w:r w:rsidR="0029611D">
          <w:rPr>
            <w:noProof/>
            <w:webHidden/>
          </w:rPr>
          <w:tab/>
        </w:r>
        <w:r w:rsidR="0029611D">
          <w:rPr>
            <w:noProof/>
            <w:webHidden/>
          </w:rPr>
          <w:fldChar w:fldCharType="begin"/>
        </w:r>
        <w:r w:rsidR="0029611D">
          <w:rPr>
            <w:noProof/>
            <w:webHidden/>
          </w:rPr>
          <w:instrText xml:space="preserve"> PAGEREF _Toc445982596 \h </w:instrText>
        </w:r>
        <w:r w:rsidR="0029611D">
          <w:rPr>
            <w:noProof/>
            <w:webHidden/>
          </w:rPr>
        </w:r>
        <w:r w:rsidR="0029611D">
          <w:rPr>
            <w:noProof/>
            <w:webHidden/>
          </w:rPr>
          <w:fldChar w:fldCharType="separate"/>
        </w:r>
        <w:r w:rsidR="0029611D">
          <w:rPr>
            <w:noProof/>
            <w:webHidden/>
          </w:rPr>
          <w:t>4</w:t>
        </w:r>
        <w:r w:rsidR="0029611D">
          <w:rPr>
            <w:noProof/>
            <w:webHidden/>
          </w:rPr>
          <w:fldChar w:fldCharType="end"/>
        </w:r>
      </w:hyperlink>
    </w:p>
    <w:p w14:paraId="6030257D" w14:textId="16A5CF78" w:rsidR="0029611D" w:rsidRDefault="006713D7">
      <w:pPr>
        <w:pStyle w:val="TOC5"/>
        <w:tabs>
          <w:tab w:val="right" w:leader="dot" w:pos="5030"/>
        </w:tabs>
        <w:rPr>
          <w:rFonts w:eastAsiaTheme="minorEastAsia"/>
          <w:noProof/>
          <w:sz w:val="22"/>
          <w:lang w:eastAsia="zh-CN"/>
        </w:rPr>
      </w:pPr>
      <w:hyperlink w:anchor="_Toc445982597" w:history="1">
        <w:r w:rsidR="0029611D" w:rsidRPr="003918B3">
          <w:rPr>
            <w:rStyle w:val="Hyperlink"/>
            <w:noProof/>
            <w:lang w:val="es-ES"/>
          </w:rPr>
          <w:t>Cambios Regulatorios y Disponibilidad Internacional</w:t>
        </w:r>
        <w:r w:rsidR="0029611D">
          <w:rPr>
            <w:noProof/>
            <w:webHidden/>
          </w:rPr>
          <w:tab/>
        </w:r>
        <w:r w:rsidR="0029611D">
          <w:rPr>
            <w:noProof/>
            <w:webHidden/>
          </w:rPr>
          <w:fldChar w:fldCharType="begin"/>
        </w:r>
        <w:r w:rsidR="0029611D">
          <w:rPr>
            <w:noProof/>
            <w:webHidden/>
          </w:rPr>
          <w:instrText xml:space="preserve"> PAGEREF _Toc445982597 \h </w:instrText>
        </w:r>
        <w:r w:rsidR="0029611D">
          <w:rPr>
            <w:noProof/>
            <w:webHidden/>
          </w:rPr>
        </w:r>
        <w:r w:rsidR="0029611D">
          <w:rPr>
            <w:noProof/>
            <w:webHidden/>
          </w:rPr>
          <w:fldChar w:fldCharType="separate"/>
        </w:r>
        <w:r w:rsidR="0029611D">
          <w:rPr>
            <w:noProof/>
            <w:webHidden/>
          </w:rPr>
          <w:t>4</w:t>
        </w:r>
        <w:r w:rsidR="0029611D">
          <w:rPr>
            <w:noProof/>
            <w:webHidden/>
          </w:rPr>
          <w:fldChar w:fldCharType="end"/>
        </w:r>
      </w:hyperlink>
    </w:p>
    <w:p w14:paraId="321B1742" w14:textId="2F288F8E" w:rsidR="0029611D" w:rsidRDefault="006713D7">
      <w:pPr>
        <w:pStyle w:val="TOC5"/>
        <w:tabs>
          <w:tab w:val="right" w:leader="dot" w:pos="5030"/>
        </w:tabs>
        <w:rPr>
          <w:rFonts w:eastAsiaTheme="minorEastAsia"/>
          <w:noProof/>
          <w:sz w:val="22"/>
          <w:lang w:eastAsia="zh-CN"/>
        </w:rPr>
      </w:pPr>
      <w:hyperlink w:anchor="_Toc445982598" w:history="1">
        <w:r w:rsidR="0029611D" w:rsidRPr="003918B3">
          <w:rPr>
            <w:rStyle w:val="Hyperlink"/>
            <w:noProof/>
            <w:lang w:val="es-ES"/>
          </w:rPr>
          <w:t>Retención de Datos</w:t>
        </w:r>
        <w:r w:rsidR="0029611D">
          <w:rPr>
            <w:noProof/>
            <w:webHidden/>
          </w:rPr>
          <w:tab/>
        </w:r>
        <w:r w:rsidR="0029611D">
          <w:rPr>
            <w:noProof/>
            <w:webHidden/>
          </w:rPr>
          <w:fldChar w:fldCharType="begin"/>
        </w:r>
        <w:r w:rsidR="0029611D">
          <w:rPr>
            <w:noProof/>
            <w:webHidden/>
          </w:rPr>
          <w:instrText xml:space="preserve"> PAGEREF _Toc445982598 \h </w:instrText>
        </w:r>
        <w:r w:rsidR="0029611D">
          <w:rPr>
            <w:noProof/>
            <w:webHidden/>
          </w:rPr>
        </w:r>
        <w:r w:rsidR="0029611D">
          <w:rPr>
            <w:noProof/>
            <w:webHidden/>
          </w:rPr>
          <w:fldChar w:fldCharType="separate"/>
        </w:r>
        <w:r w:rsidR="0029611D">
          <w:rPr>
            <w:noProof/>
            <w:webHidden/>
          </w:rPr>
          <w:t>4</w:t>
        </w:r>
        <w:r w:rsidR="0029611D">
          <w:rPr>
            <w:noProof/>
            <w:webHidden/>
          </w:rPr>
          <w:fldChar w:fldCharType="end"/>
        </w:r>
      </w:hyperlink>
    </w:p>
    <w:p w14:paraId="54581990" w14:textId="48F5AE0E" w:rsidR="0029611D" w:rsidRDefault="006713D7">
      <w:pPr>
        <w:pStyle w:val="TOC5"/>
        <w:tabs>
          <w:tab w:val="right" w:leader="dot" w:pos="5030"/>
        </w:tabs>
        <w:rPr>
          <w:rFonts w:eastAsiaTheme="minorEastAsia"/>
          <w:noProof/>
          <w:sz w:val="22"/>
          <w:lang w:eastAsia="zh-CN"/>
        </w:rPr>
      </w:pPr>
      <w:hyperlink w:anchor="_Toc445982599" w:history="1">
        <w:r w:rsidR="0029611D" w:rsidRPr="003918B3">
          <w:rPr>
            <w:rStyle w:val="Hyperlink"/>
            <w:noProof/>
            <w:lang w:val="es-ES"/>
          </w:rPr>
          <w:t>Uso del software con los servicios online</w:t>
        </w:r>
        <w:r w:rsidR="0029611D">
          <w:rPr>
            <w:noProof/>
            <w:webHidden/>
          </w:rPr>
          <w:tab/>
        </w:r>
        <w:r w:rsidR="0029611D">
          <w:rPr>
            <w:noProof/>
            <w:webHidden/>
          </w:rPr>
          <w:fldChar w:fldCharType="begin"/>
        </w:r>
        <w:r w:rsidR="0029611D">
          <w:rPr>
            <w:noProof/>
            <w:webHidden/>
          </w:rPr>
          <w:instrText xml:space="preserve"> PAGEREF _Toc445982599 \h </w:instrText>
        </w:r>
        <w:r w:rsidR="0029611D">
          <w:rPr>
            <w:noProof/>
            <w:webHidden/>
          </w:rPr>
        </w:r>
        <w:r w:rsidR="0029611D">
          <w:rPr>
            <w:noProof/>
            <w:webHidden/>
          </w:rPr>
          <w:fldChar w:fldCharType="separate"/>
        </w:r>
        <w:r w:rsidR="0029611D">
          <w:rPr>
            <w:noProof/>
            <w:webHidden/>
          </w:rPr>
          <w:t>5</w:t>
        </w:r>
        <w:r w:rsidR="0029611D">
          <w:rPr>
            <w:noProof/>
            <w:webHidden/>
          </w:rPr>
          <w:fldChar w:fldCharType="end"/>
        </w:r>
      </w:hyperlink>
    </w:p>
    <w:p w14:paraId="52D99A4E" w14:textId="5B4BD25F" w:rsidR="0029611D" w:rsidRDefault="006713D7">
      <w:pPr>
        <w:pStyle w:val="TOC5"/>
        <w:tabs>
          <w:tab w:val="right" w:leader="dot" w:pos="5030"/>
        </w:tabs>
        <w:rPr>
          <w:rFonts w:eastAsiaTheme="minorEastAsia"/>
          <w:noProof/>
          <w:sz w:val="22"/>
          <w:lang w:eastAsia="zh-CN"/>
        </w:rPr>
      </w:pPr>
      <w:hyperlink w:anchor="_Toc445982600" w:history="1">
        <w:r w:rsidR="0029611D" w:rsidRPr="003918B3">
          <w:rPr>
            <w:rStyle w:val="Hyperlink"/>
            <w:noProof/>
            <w:lang w:val="es-ES"/>
          </w:rPr>
          <w:t>Productos que no son de Microsoft</w:t>
        </w:r>
        <w:r w:rsidR="0029611D">
          <w:rPr>
            <w:noProof/>
            <w:webHidden/>
          </w:rPr>
          <w:tab/>
        </w:r>
        <w:r w:rsidR="0029611D">
          <w:rPr>
            <w:noProof/>
            <w:webHidden/>
          </w:rPr>
          <w:fldChar w:fldCharType="begin"/>
        </w:r>
        <w:r w:rsidR="0029611D">
          <w:rPr>
            <w:noProof/>
            <w:webHidden/>
          </w:rPr>
          <w:instrText xml:space="preserve"> PAGEREF _Toc445982600 \h </w:instrText>
        </w:r>
        <w:r w:rsidR="0029611D">
          <w:rPr>
            <w:noProof/>
            <w:webHidden/>
          </w:rPr>
        </w:r>
        <w:r w:rsidR="0029611D">
          <w:rPr>
            <w:noProof/>
            <w:webHidden/>
          </w:rPr>
          <w:fldChar w:fldCharType="separate"/>
        </w:r>
        <w:r w:rsidR="0029611D">
          <w:rPr>
            <w:noProof/>
            <w:webHidden/>
          </w:rPr>
          <w:t>5</w:t>
        </w:r>
        <w:r w:rsidR="0029611D">
          <w:rPr>
            <w:noProof/>
            <w:webHidden/>
          </w:rPr>
          <w:fldChar w:fldCharType="end"/>
        </w:r>
      </w:hyperlink>
    </w:p>
    <w:p w14:paraId="010178E2" w14:textId="652A911E" w:rsidR="0029611D" w:rsidRDefault="006713D7">
      <w:pPr>
        <w:pStyle w:val="TOC5"/>
        <w:tabs>
          <w:tab w:val="right" w:leader="dot" w:pos="5030"/>
        </w:tabs>
        <w:rPr>
          <w:rFonts w:eastAsiaTheme="minorEastAsia"/>
          <w:noProof/>
          <w:sz w:val="22"/>
          <w:lang w:eastAsia="zh-CN"/>
        </w:rPr>
      </w:pPr>
      <w:hyperlink w:anchor="_Toc445982601" w:history="1">
        <w:r w:rsidR="0029611D" w:rsidRPr="003918B3">
          <w:rPr>
            <w:rStyle w:val="Hyperlink"/>
            <w:noProof/>
            <w:lang w:val="es-ES"/>
          </w:rPr>
          <w:t>Política de Uso Aceptable</w:t>
        </w:r>
        <w:r w:rsidR="0029611D">
          <w:rPr>
            <w:noProof/>
            <w:webHidden/>
          </w:rPr>
          <w:tab/>
        </w:r>
        <w:r w:rsidR="0029611D">
          <w:rPr>
            <w:noProof/>
            <w:webHidden/>
          </w:rPr>
          <w:fldChar w:fldCharType="begin"/>
        </w:r>
        <w:r w:rsidR="0029611D">
          <w:rPr>
            <w:noProof/>
            <w:webHidden/>
          </w:rPr>
          <w:instrText xml:space="preserve"> PAGEREF _Toc445982601 \h </w:instrText>
        </w:r>
        <w:r w:rsidR="0029611D">
          <w:rPr>
            <w:noProof/>
            <w:webHidden/>
          </w:rPr>
        </w:r>
        <w:r w:rsidR="0029611D">
          <w:rPr>
            <w:noProof/>
            <w:webHidden/>
          </w:rPr>
          <w:fldChar w:fldCharType="separate"/>
        </w:r>
        <w:r w:rsidR="0029611D">
          <w:rPr>
            <w:noProof/>
            <w:webHidden/>
          </w:rPr>
          <w:t>5</w:t>
        </w:r>
        <w:r w:rsidR="0029611D">
          <w:rPr>
            <w:noProof/>
            <w:webHidden/>
          </w:rPr>
          <w:fldChar w:fldCharType="end"/>
        </w:r>
      </w:hyperlink>
    </w:p>
    <w:p w14:paraId="308721B6" w14:textId="3615C132" w:rsidR="0029611D" w:rsidRDefault="006713D7">
      <w:pPr>
        <w:pStyle w:val="TOC5"/>
        <w:tabs>
          <w:tab w:val="right" w:leader="dot" w:pos="5030"/>
        </w:tabs>
        <w:rPr>
          <w:rFonts w:eastAsiaTheme="minorEastAsia"/>
          <w:noProof/>
          <w:sz w:val="22"/>
          <w:lang w:eastAsia="zh-CN"/>
        </w:rPr>
      </w:pPr>
      <w:hyperlink w:anchor="_Toc445982602" w:history="1">
        <w:r w:rsidR="0029611D" w:rsidRPr="003918B3">
          <w:rPr>
            <w:rStyle w:val="Hyperlink"/>
            <w:noProof/>
            <w:lang w:val="es-ES"/>
          </w:rPr>
          <w:t>Limitaciones Técnicas</w:t>
        </w:r>
        <w:r w:rsidR="0029611D">
          <w:rPr>
            <w:noProof/>
            <w:webHidden/>
          </w:rPr>
          <w:tab/>
        </w:r>
        <w:r w:rsidR="0029611D">
          <w:rPr>
            <w:noProof/>
            <w:webHidden/>
          </w:rPr>
          <w:fldChar w:fldCharType="begin"/>
        </w:r>
        <w:r w:rsidR="0029611D">
          <w:rPr>
            <w:noProof/>
            <w:webHidden/>
          </w:rPr>
          <w:instrText xml:space="preserve"> PAGEREF _Toc445982602 \h </w:instrText>
        </w:r>
        <w:r w:rsidR="0029611D">
          <w:rPr>
            <w:noProof/>
            <w:webHidden/>
          </w:rPr>
        </w:r>
        <w:r w:rsidR="0029611D">
          <w:rPr>
            <w:noProof/>
            <w:webHidden/>
          </w:rPr>
          <w:fldChar w:fldCharType="separate"/>
        </w:r>
        <w:r w:rsidR="0029611D">
          <w:rPr>
            <w:noProof/>
            <w:webHidden/>
          </w:rPr>
          <w:t>5</w:t>
        </w:r>
        <w:r w:rsidR="0029611D">
          <w:rPr>
            <w:noProof/>
            <w:webHidden/>
          </w:rPr>
          <w:fldChar w:fldCharType="end"/>
        </w:r>
      </w:hyperlink>
    </w:p>
    <w:p w14:paraId="4B251204" w14:textId="792ACE4F" w:rsidR="0029611D" w:rsidRDefault="006713D7">
      <w:pPr>
        <w:pStyle w:val="TOC5"/>
        <w:tabs>
          <w:tab w:val="right" w:leader="dot" w:pos="5030"/>
        </w:tabs>
        <w:rPr>
          <w:rFonts w:eastAsiaTheme="minorEastAsia"/>
          <w:noProof/>
          <w:sz w:val="22"/>
          <w:lang w:eastAsia="zh-CN"/>
        </w:rPr>
      </w:pPr>
      <w:hyperlink w:anchor="_Toc445982603" w:history="1">
        <w:r w:rsidR="0029611D" w:rsidRPr="003918B3">
          <w:rPr>
            <w:rStyle w:val="Hyperlink"/>
            <w:noProof/>
            <w:lang w:val="es-ES"/>
          </w:rPr>
          <w:t>Cumplimiento de las legislaciones</w:t>
        </w:r>
        <w:r w:rsidR="0029611D">
          <w:rPr>
            <w:noProof/>
            <w:webHidden/>
          </w:rPr>
          <w:tab/>
        </w:r>
        <w:r w:rsidR="0029611D">
          <w:rPr>
            <w:noProof/>
            <w:webHidden/>
          </w:rPr>
          <w:fldChar w:fldCharType="begin"/>
        </w:r>
        <w:r w:rsidR="0029611D">
          <w:rPr>
            <w:noProof/>
            <w:webHidden/>
          </w:rPr>
          <w:instrText xml:space="preserve"> PAGEREF _Toc445982603 \h </w:instrText>
        </w:r>
        <w:r w:rsidR="0029611D">
          <w:rPr>
            <w:noProof/>
            <w:webHidden/>
          </w:rPr>
        </w:r>
        <w:r w:rsidR="0029611D">
          <w:rPr>
            <w:noProof/>
            <w:webHidden/>
          </w:rPr>
          <w:fldChar w:fldCharType="separate"/>
        </w:r>
        <w:r w:rsidR="0029611D">
          <w:rPr>
            <w:noProof/>
            <w:webHidden/>
          </w:rPr>
          <w:t>6</w:t>
        </w:r>
        <w:r w:rsidR="0029611D">
          <w:rPr>
            <w:noProof/>
            <w:webHidden/>
          </w:rPr>
          <w:fldChar w:fldCharType="end"/>
        </w:r>
      </w:hyperlink>
    </w:p>
    <w:p w14:paraId="6831130F" w14:textId="59C0A47F" w:rsidR="0029611D" w:rsidRDefault="006713D7">
      <w:pPr>
        <w:pStyle w:val="TOC2"/>
        <w:tabs>
          <w:tab w:val="right" w:leader="dot" w:pos="5030"/>
        </w:tabs>
        <w:rPr>
          <w:rFonts w:eastAsiaTheme="minorEastAsia"/>
          <w:b w:val="0"/>
          <w:smallCaps w:val="0"/>
          <w:noProof/>
          <w:sz w:val="22"/>
          <w:lang w:eastAsia="zh-CN"/>
        </w:rPr>
      </w:pPr>
      <w:hyperlink w:anchor="_Toc445982604" w:history="1">
        <w:r w:rsidR="0029611D" w:rsidRPr="003918B3">
          <w:rPr>
            <w:rStyle w:val="Hyperlink"/>
            <w:rFonts w:cstheme="minorHAnsi"/>
            <w:noProof/>
            <w:lang w:val="es-ES_tradnl"/>
          </w:rPr>
          <w:t>Servicios de importación/exportación</w:t>
        </w:r>
        <w:r w:rsidR="0029611D">
          <w:rPr>
            <w:noProof/>
            <w:webHidden/>
          </w:rPr>
          <w:tab/>
        </w:r>
        <w:r w:rsidR="0029611D">
          <w:rPr>
            <w:noProof/>
            <w:webHidden/>
          </w:rPr>
          <w:fldChar w:fldCharType="begin"/>
        </w:r>
        <w:r w:rsidR="0029611D">
          <w:rPr>
            <w:noProof/>
            <w:webHidden/>
          </w:rPr>
          <w:instrText xml:space="preserve"> PAGEREF _Toc445982604 \h </w:instrText>
        </w:r>
        <w:r w:rsidR="0029611D">
          <w:rPr>
            <w:noProof/>
            <w:webHidden/>
          </w:rPr>
        </w:r>
        <w:r w:rsidR="0029611D">
          <w:rPr>
            <w:noProof/>
            <w:webHidden/>
          </w:rPr>
          <w:fldChar w:fldCharType="separate"/>
        </w:r>
        <w:r w:rsidR="0029611D">
          <w:rPr>
            <w:noProof/>
            <w:webHidden/>
          </w:rPr>
          <w:t>6</w:t>
        </w:r>
        <w:r w:rsidR="0029611D">
          <w:rPr>
            <w:noProof/>
            <w:webHidden/>
          </w:rPr>
          <w:fldChar w:fldCharType="end"/>
        </w:r>
      </w:hyperlink>
    </w:p>
    <w:p w14:paraId="3DB50250" w14:textId="1D6E0EA7" w:rsidR="0029611D" w:rsidRDefault="006713D7">
      <w:pPr>
        <w:pStyle w:val="TOC5"/>
        <w:tabs>
          <w:tab w:val="right" w:leader="dot" w:pos="5030"/>
        </w:tabs>
        <w:rPr>
          <w:rFonts w:eastAsiaTheme="minorEastAsia"/>
          <w:noProof/>
          <w:sz w:val="22"/>
          <w:lang w:eastAsia="zh-CN"/>
        </w:rPr>
      </w:pPr>
      <w:hyperlink w:anchor="_Toc445982605" w:history="1">
        <w:r w:rsidR="0029611D" w:rsidRPr="003918B3">
          <w:rPr>
            <w:rStyle w:val="Hyperlink"/>
            <w:noProof/>
            <w:lang w:val="es-ES"/>
          </w:rPr>
          <w:t>Notificaciones electrónicas</w:t>
        </w:r>
        <w:r w:rsidR="0029611D">
          <w:rPr>
            <w:noProof/>
            <w:webHidden/>
          </w:rPr>
          <w:tab/>
        </w:r>
        <w:r w:rsidR="0029611D">
          <w:rPr>
            <w:noProof/>
            <w:webHidden/>
          </w:rPr>
          <w:fldChar w:fldCharType="begin"/>
        </w:r>
        <w:r w:rsidR="0029611D">
          <w:rPr>
            <w:noProof/>
            <w:webHidden/>
          </w:rPr>
          <w:instrText xml:space="preserve"> PAGEREF _Toc445982605 \h </w:instrText>
        </w:r>
        <w:r w:rsidR="0029611D">
          <w:rPr>
            <w:noProof/>
            <w:webHidden/>
          </w:rPr>
        </w:r>
        <w:r w:rsidR="0029611D">
          <w:rPr>
            <w:noProof/>
            <w:webHidden/>
          </w:rPr>
          <w:fldChar w:fldCharType="separate"/>
        </w:r>
        <w:r w:rsidR="0029611D">
          <w:rPr>
            <w:noProof/>
            <w:webHidden/>
          </w:rPr>
          <w:t>6</w:t>
        </w:r>
        <w:r w:rsidR="0029611D">
          <w:rPr>
            <w:noProof/>
            <w:webHidden/>
          </w:rPr>
          <w:fldChar w:fldCharType="end"/>
        </w:r>
      </w:hyperlink>
    </w:p>
    <w:p w14:paraId="64268510" w14:textId="583117ED" w:rsidR="0029611D" w:rsidRDefault="006713D7">
      <w:pPr>
        <w:pStyle w:val="TOC5"/>
        <w:tabs>
          <w:tab w:val="right" w:leader="dot" w:pos="5030"/>
        </w:tabs>
        <w:rPr>
          <w:rFonts w:eastAsiaTheme="minorEastAsia"/>
          <w:noProof/>
          <w:sz w:val="22"/>
          <w:lang w:eastAsia="zh-CN"/>
        </w:rPr>
      </w:pPr>
      <w:hyperlink w:anchor="_Toc445982606" w:history="1">
        <w:r w:rsidR="0029611D" w:rsidRPr="003918B3">
          <w:rPr>
            <w:rStyle w:val="Hyperlink"/>
            <w:noProof/>
            <w:lang w:val="es-ES"/>
          </w:rPr>
          <w:t>Reasignación de licencias</w:t>
        </w:r>
        <w:r w:rsidR="0029611D">
          <w:rPr>
            <w:noProof/>
            <w:webHidden/>
          </w:rPr>
          <w:tab/>
        </w:r>
        <w:r w:rsidR="0029611D">
          <w:rPr>
            <w:noProof/>
            <w:webHidden/>
          </w:rPr>
          <w:fldChar w:fldCharType="begin"/>
        </w:r>
        <w:r w:rsidR="0029611D">
          <w:rPr>
            <w:noProof/>
            <w:webHidden/>
          </w:rPr>
          <w:instrText xml:space="preserve"> PAGEREF _Toc445982606 \h </w:instrText>
        </w:r>
        <w:r w:rsidR="0029611D">
          <w:rPr>
            <w:noProof/>
            <w:webHidden/>
          </w:rPr>
        </w:r>
        <w:r w:rsidR="0029611D">
          <w:rPr>
            <w:noProof/>
            <w:webHidden/>
          </w:rPr>
          <w:fldChar w:fldCharType="separate"/>
        </w:r>
        <w:r w:rsidR="0029611D">
          <w:rPr>
            <w:noProof/>
            <w:webHidden/>
          </w:rPr>
          <w:t>6</w:t>
        </w:r>
        <w:r w:rsidR="0029611D">
          <w:rPr>
            <w:noProof/>
            <w:webHidden/>
          </w:rPr>
          <w:fldChar w:fldCharType="end"/>
        </w:r>
      </w:hyperlink>
    </w:p>
    <w:p w14:paraId="34CB9406" w14:textId="48BBB2B3" w:rsidR="0029611D" w:rsidRDefault="006713D7">
      <w:pPr>
        <w:pStyle w:val="TOC5"/>
        <w:tabs>
          <w:tab w:val="right" w:leader="dot" w:pos="5030"/>
        </w:tabs>
        <w:rPr>
          <w:rFonts w:eastAsiaTheme="minorEastAsia"/>
          <w:noProof/>
          <w:sz w:val="22"/>
          <w:lang w:eastAsia="zh-CN"/>
        </w:rPr>
      </w:pPr>
      <w:hyperlink w:anchor="_Toc445982607" w:history="1">
        <w:r w:rsidR="0029611D" w:rsidRPr="003918B3">
          <w:rPr>
            <w:rStyle w:val="Hyperlink"/>
            <w:noProof/>
            <w:lang w:val="es-ES"/>
          </w:rPr>
          <w:t>Componentes de Fuente</w:t>
        </w:r>
        <w:r w:rsidR="0029611D">
          <w:rPr>
            <w:noProof/>
            <w:webHidden/>
          </w:rPr>
          <w:tab/>
        </w:r>
        <w:r w:rsidR="0029611D">
          <w:rPr>
            <w:noProof/>
            <w:webHidden/>
          </w:rPr>
          <w:fldChar w:fldCharType="begin"/>
        </w:r>
        <w:r w:rsidR="0029611D">
          <w:rPr>
            <w:noProof/>
            <w:webHidden/>
          </w:rPr>
          <w:instrText xml:space="preserve"> PAGEREF _Toc445982607 \h </w:instrText>
        </w:r>
        <w:r w:rsidR="0029611D">
          <w:rPr>
            <w:noProof/>
            <w:webHidden/>
          </w:rPr>
        </w:r>
        <w:r w:rsidR="0029611D">
          <w:rPr>
            <w:noProof/>
            <w:webHidden/>
          </w:rPr>
          <w:fldChar w:fldCharType="separate"/>
        </w:r>
        <w:r w:rsidR="0029611D">
          <w:rPr>
            <w:noProof/>
            <w:webHidden/>
          </w:rPr>
          <w:t>6</w:t>
        </w:r>
        <w:r w:rsidR="0029611D">
          <w:rPr>
            <w:noProof/>
            <w:webHidden/>
          </w:rPr>
          <w:fldChar w:fldCharType="end"/>
        </w:r>
      </w:hyperlink>
    </w:p>
    <w:p w14:paraId="00FA8286" w14:textId="3BEF19C7" w:rsidR="0029611D" w:rsidRDefault="006713D7">
      <w:pPr>
        <w:pStyle w:val="TOC5"/>
        <w:tabs>
          <w:tab w:val="right" w:leader="dot" w:pos="5030"/>
        </w:tabs>
        <w:rPr>
          <w:rFonts w:eastAsiaTheme="minorEastAsia"/>
          <w:noProof/>
          <w:sz w:val="22"/>
          <w:lang w:eastAsia="zh-CN"/>
        </w:rPr>
      </w:pPr>
      <w:hyperlink w:anchor="_Toc445982608" w:history="1">
        <w:r w:rsidR="0029611D" w:rsidRPr="003918B3">
          <w:rPr>
            <w:rStyle w:val="Hyperlink"/>
            <w:noProof/>
            <w:lang w:val="es-ES"/>
          </w:rPr>
          <w:t>Multiplexación</w:t>
        </w:r>
        <w:r w:rsidR="0029611D">
          <w:rPr>
            <w:noProof/>
            <w:webHidden/>
          </w:rPr>
          <w:tab/>
        </w:r>
        <w:r w:rsidR="0029611D">
          <w:rPr>
            <w:noProof/>
            <w:webHidden/>
          </w:rPr>
          <w:fldChar w:fldCharType="begin"/>
        </w:r>
        <w:r w:rsidR="0029611D">
          <w:rPr>
            <w:noProof/>
            <w:webHidden/>
          </w:rPr>
          <w:instrText xml:space="preserve"> PAGEREF _Toc445982608 \h </w:instrText>
        </w:r>
        <w:r w:rsidR="0029611D">
          <w:rPr>
            <w:noProof/>
            <w:webHidden/>
          </w:rPr>
        </w:r>
        <w:r w:rsidR="0029611D">
          <w:rPr>
            <w:noProof/>
            <w:webHidden/>
          </w:rPr>
          <w:fldChar w:fldCharType="separate"/>
        </w:r>
        <w:r w:rsidR="0029611D">
          <w:rPr>
            <w:noProof/>
            <w:webHidden/>
          </w:rPr>
          <w:t>6</w:t>
        </w:r>
        <w:r w:rsidR="0029611D">
          <w:rPr>
            <w:noProof/>
            <w:webHidden/>
          </w:rPr>
          <w:fldChar w:fldCharType="end"/>
        </w:r>
      </w:hyperlink>
    </w:p>
    <w:p w14:paraId="256E0814" w14:textId="75F9487B" w:rsidR="0029611D" w:rsidRDefault="006713D7">
      <w:pPr>
        <w:pStyle w:val="TOC1"/>
        <w:tabs>
          <w:tab w:val="right" w:leader="dot" w:pos="5030"/>
        </w:tabs>
        <w:rPr>
          <w:rFonts w:eastAsiaTheme="minorEastAsia"/>
          <w:b w:val="0"/>
          <w:caps w:val="0"/>
          <w:noProof/>
          <w:sz w:val="22"/>
          <w:lang w:eastAsia="zh-CN"/>
        </w:rPr>
      </w:pPr>
      <w:hyperlink w:anchor="_Toc445982609" w:history="1">
        <w:r w:rsidR="0029611D" w:rsidRPr="003918B3">
          <w:rPr>
            <w:rStyle w:val="Hyperlink"/>
            <w:noProof/>
            <w:lang w:val="es-ES"/>
          </w:rPr>
          <w:t>Términos de privacidad y seguridad</w:t>
        </w:r>
        <w:r w:rsidR="0029611D">
          <w:rPr>
            <w:noProof/>
            <w:webHidden/>
          </w:rPr>
          <w:tab/>
        </w:r>
        <w:r w:rsidR="0029611D">
          <w:rPr>
            <w:noProof/>
            <w:webHidden/>
          </w:rPr>
          <w:fldChar w:fldCharType="begin"/>
        </w:r>
        <w:r w:rsidR="0029611D">
          <w:rPr>
            <w:noProof/>
            <w:webHidden/>
          </w:rPr>
          <w:instrText xml:space="preserve"> PAGEREF _Toc445982609 \h </w:instrText>
        </w:r>
        <w:r w:rsidR="0029611D">
          <w:rPr>
            <w:noProof/>
            <w:webHidden/>
          </w:rPr>
        </w:r>
        <w:r w:rsidR="0029611D">
          <w:rPr>
            <w:noProof/>
            <w:webHidden/>
          </w:rPr>
          <w:fldChar w:fldCharType="separate"/>
        </w:r>
        <w:r w:rsidR="0029611D">
          <w:rPr>
            <w:noProof/>
            <w:webHidden/>
          </w:rPr>
          <w:t>7</w:t>
        </w:r>
        <w:r w:rsidR="0029611D">
          <w:rPr>
            <w:noProof/>
            <w:webHidden/>
          </w:rPr>
          <w:fldChar w:fldCharType="end"/>
        </w:r>
      </w:hyperlink>
    </w:p>
    <w:p w14:paraId="09389FFE" w14:textId="6C8D4267" w:rsidR="0029611D" w:rsidRDefault="006713D7">
      <w:pPr>
        <w:pStyle w:val="TOC3"/>
        <w:tabs>
          <w:tab w:val="right" w:leader="dot" w:pos="5030"/>
        </w:tabs>
        <w:rPr>
          <w:rFonts w:eastAsiaTheme="minorEastAsia"/>
          <w:smallCaps w:val="0"/>
          <w:noProof/>
          <w:sz w:val="22"/>
          <w:lang w:eastAsia="zh-CN"/>
        </w:rPr>
      </w:pPr>
      <w:hyperlink w:anchor="_Toc445982610" w:history="1">
        <w:r w:rsidR="0029611D" w:rsidRPr="003918B3">
          <w:rPr>
            <w:rStyle w:val="Hyperlink"/>
            <w:noProof/>
            <w:lang w:val="es-ES"/>
          </w:rPr>
          <w:t>Términos Generales de Privacidad y Seguridad</w:t>
        </w:r>
        <w:r w:rsidR="0029611D">
          <w:rPr>
            <w:noProof/>
            <w:webHidden/>
          </w:rPr>
          <w:tab/>
        </w:r>
        <w:r w:rsidR="0029611D">
          <w:rPr>
            <w:noProof/>
            <w:webHidden/>
          </w:rPr>
          <w:fldChar w:fldCharType="begin"/>
        </w:r>
        <w:r w:rsidR="0029611D">
          <w:rPr>
            <w:noProof/>
            <w:webHidden/>
          </w:rPr>
          <w:instrText xml:space="preserve"> PAGEREF _Toc445982610 \h </w:instrText>
        </w:r>
        <w:r w:rsidR="0029611D">
          <w:rPr>
            <w:noProof/>
            <w:webHidden/>
          </w:rPr>
        </w:r>
        <w:r w:rsidR="0029611D">
          <w:rPr>
            <w:noProof/>
            <w:webHidden/>
          </w:rPr>
          <w:fldChar w:fldCharType="separate"/>
        </w:r>
        <w:r w:rsidR="0029611D">
          <w:rPr>
            <w:noProof/>
            <w:webHidden/>
          </w:rPr>
          <w:t>7</w:t>
        </w:r>
        <w:r w:rsidR="0029611D">
          <w:rPr>
            <w:noProof/>
            <w:webHidden/>
          </w:rPr>
          <w:fldChar w:fldCharType="end"/>
        </w:r>
      </w:hyperlink>
    </w:p>
    <w:p w14:paraId="5C5E7F24" w14:textId="557FEA10" w:rsidR="0029611D" w:rsidRDefault="006713D7">
      <w:pPr>
        <w:pStyle w:val="TOC5"/>
        <w:tabs>
          <w:tab w:val="right" w:leader="dot" w:pos="5030"/>
        </w:tabs>
        <w:rPr>
          <w:rFonts w:eastAsiaTheme="minorEastAsia"/>
          <w:noProof/>
          <w:sz w:val="22"/>
          <w:lang w:eastAsia="zh-CN"/>
        </w:rPr>
      </w:pPr>
      <w:hyperlink w:anchor="_Toc445982611" w:history="1">
        <w:r w:rsidR="0029611D" w:rsidRPr="003918B3">
          <w:rPr>
            <w:rStyle w:val="Hyperlink"/>
            <w:noProof/>
            <w:lang w:val="es-ES"/>
          </w:rPr>
          <w:t>Alcance</w:t>
        </w:r>
        <w:r w:rsidR="0029611D">
          <w:rPr>
            <w:noProof/>
            <w:webHidden/>
          </w:rPr>
          <w:tab/>
        </w:r>
        <w:r w:rsidR="0029611D">
          <w:rPr>
            <w:noProof/>
            <w:webHidden/>
          </w:rPr>
          <w:fldChar w:fldCharType="begin"/>
        </w:r>
        <w:r w:rsidR="0029611D">
          <w:rPr>
            <w:noProof/>
            <w:webHidden/>
          </w:rPr>
          <w:instrText xml:space="preserve"> PAGEREF _Toc445982611 \h </w:instrText>
        </w:r>
        <w:r w:rsidR="0029611D">
          <w:rPr>
            <w:noProof/>
            <w:webHidden/>
          </w:rPr>
        </w:r>
        <w:r w:rsidR="0029611D">
          <w:rPr>
            <w:noProof/>
            <w:webHidden/>
          </w:rPr>
          <w:fldChar w:fldCharType="separate"/>
        </w:r>
        <w:r w:rsidR="0029611D">
          <w:rPr>
            <w:noProof/>
            <w:webHidden/>
          </w:rPr>
          <w:t>7</w:t>
        </w:r>
        <w:r w:rsidR="0029611D">
          <w:rPr>
            <w:noProof/>
            <w:webHidden/>
          </w:rPr>
          <w:fldChar w:fldCharType="end"/>
        </w:r>
      </w:hyperlink>
    </w:p>
    <w:p w14:paraId="3040828D" w14:textId="78EBED67" w:rsidR="0029611D" w:rsidRDefault="006713D7">
      <w:pPr>
        <w:pStyle w:val="TOC5"/>
        <w:tabs>
          <w:tab w:val="right" w:leader="dot" w:pos="5030"/>
        </w:tabs>
        <w:rPr>
          <w:rFonts w:eastAsiaTheme="minorEastAsia"/>
          <w:noProof/>
          <w:sz w:val="22"/>
          <w:lang w:eastAsia="zh-CN"/>
        </w:rPr>
      </w:pPr>
      <w:hyperlink w:anchor="_Toc445982612" w:history="1">
        <w:r w:rsidR="0029611D" w:rsidRPr="003918B3">
          <w:rPr>
            <w:rStyle w:val="Hyperlink"/>
            <w:noProof/>
            <w:lang w:val="es-ES"/>
          </w:rPr>
          <w:t>Uso de Datos de Cliente</w:t>
        </w:r>
        <w:r w:rsidR="0029611D">
          <w:rPr>
            <w:noProof/>
            <w:webHidden/>
          </w:rPr>
          <w:tab/>
        </w:r>
        <w:r w:rsidR="0029611D">
          <w:rPr>
            <w:noProof/>
            <w:webHidden/>
          </w:rPr>
          <w:fldChar w:fldCharType="begin"/>
        </w:r>
        <w:r w:rsidR="0029611D">
          <w:rPr>
            <w:noProof/>
            <w:webHidden/>
          </w:rPr>
          <w:instrText xml:space="preserve"> PAGEREF _Toc445982612 \h </w:instrText>
        </w:r>
        <w:r w:rsidR="0029611D">
          <w:rPr>
            <w:noProof/>
            <w:webHidden/>
          </w:rPr>
        </w:r>
        <w:r w:rsidR="0029611D">
          <w:rPr>
            <w:noProof/>
            <w:webHidden/>
          </w:rPr>
          <w:fldChar w:fldCharType="separate"/>
        </w:r>
        <w:r w:rsidR="0029611D">
          <w:rPr>
            <w:noProof/>
            <w:webHidden/>
          </w:rPr>
          <w:t>7</w:t>
        </w:r>
        <w:r w:rsidR="0029611D">
          <w:rPr>
            <w:noProof/>
            <w:webHidden/>
          </w:rPr>
          <w:fldChar w:fldCharType="end"/>
        </w:r>
      </w:hyperlink>
    </w:p>
    <w:p w14:paraId="35DD1DC3" w14:textId="277F6CF0" w:rsidR="0029611D" w:rsidRDefault="006713D7">
      <w:pPr>
        <w:pStyle w:val="TOC5"/>
        <w:tabs>
          <w:tab w:val="right" w:leader="dot" w:pos="5030"/>
        </w:tabs>
        <w:rPr>
          <w:rFonts w:eastAsiaTheme="minorEastAsia"/>
          <w:noProof/>
          <w:sz w:val="22"/>
          <w:lang w:eastAsia="zh-CN"/>
        </w:rPr>
      </w:pPr>
      <w:hyperlink w:anchor="_Toc445982613" w:history="1">
        <w:r w:rsidR="0029611D" w:rsidRPr="003918B3">
          <w:rPr>
            <w:rStyle w:val="Hyperlink"/>
            <w:noProof/>
            <w:lang w:val="es-ES_tradnl"/>
          </w:rPr>
          <w:t>Revelación de Datos del Cliente</w:t>
        </w:r>
        <w:r w:rsidR="0029611D">
          <w:rPr>
            <w:noProof/>
            <w:webHidden/>
          </w:rPr>
          <w:tab/>
        </w:r>
        <w:r w:rsidR="0029611D">
          <w:rPr>
            <w:noProof/>
            <w:webHidden/>
          </w:rPr>
          <w:fldChar w:fldCharType="begin"/>
        </w:r>
        <w:r w:rsidR="0029611D">
          <w:rPr>
            <w:noProof/>
            <w:webHidden/>
          </w:rPr>
          <w:instrText xml:space="preserve"> PAGEREF _Toc445982613 \h </w:instrText>
        </w:r>
        <w:r w:rsidR="0029611D">
          <w:rPr>
            <w:noProof/>
            <w:webHidden/>
          </w:rPr>
        </w:r>
        <w:r w:rsidR="0029611D">
          <w:rPr>
            <w:noProof/>
            <w:webHidden/>
          </w:rPr>
          <w:fldChar w:fldCharType="separate"/>
        </w:r>
        <w:r w:rsidR="0029611D">
          <w:rPr>
            <w:noProof/>
            <w:webHidden/>
          </w:rPr>
          <w:t>7</w:t>
        </w:r>
        <w:r w:rsidR="0029611D">
          <w:rPr>
            <w:noProof/>
            <w:webHidden/>
          </w:rPr>
          <w:fldChar w:fldCharType="end"/>
        </w:r>
      </w:hyperlink>
    </w:p>
    <w:p w14:paraId="7ECB80B4" w14:textId="07C42324" w:rsidR="0029611D" w:rsidRDefault="006713D7">
      <w:pPr>
        <w:pStyle w:val="TOC5"/>
        <w:tabs>
          <w:tab w:val="right" w:leader="dot" w:pos="5030"/>
        </w:tabs>
        <w:rPr>
          <w:rFonts w:eastAsiaTheme="minorEastAsia"/>
          <w:noProof/>
          <w:sz w:val="22"/>
          <w:lang w:eastAsia="zh-CN"/>
        </w:rPr>
      </w:pPr>
      <w:hyperlink w:anchor="_Toc445982614" w:history="1">
        <w:r w:rsidR="0029611D" w:rsidRPr="003918B3">
          <w:rPr>
            <w:rStyle w:val="Hyperlink"/>
            <w:noProof/>
            <w:lang w:val="es-ES"/>
          </w:rPr>
          <w:t>Instituciones educacionales</w:t>
        </w:r>
        <w:r w:rsidR="0029611D">
          <w:rPr>
            <w:noProof/>
            <w:webHidden/>
          </w:rPr>
          <w:tab/>
        </w:r>
        <w:r w:rsidR="0029611D">
          <w:rPr>
            <w:noProof/>
            <w:webHidden/>
          </w:rPr>
          <w:fldChar w:fldCharType="begin"/>
        </w:r>
        <w:r w:rsidR="0029611D">
          <w:rPr>
            <w:noProof/>
            <w:webHidden/>
          </w:rPr>
          <w:instrText xml:space="preserve"> PAGEREF _Toc445982614 \h </w:instrText>
        </w:r>
        <w:r w:rsidR="0029611D">
          <w:rPr>
            <w:noProof/>
            <w:webHidden/>
          </w:rPr>
        </w:r>
        <w:r w:rsidR="0029611D">
          <w:rPr>
            <w:noProof/>
            <w:webHidden/>
          </w:rPr>
          <w:fldChar w:fldCharType="separate"/>
        </w:r>
        <w:r w:rsidR="0029611D">
          <w:rPr>
            <w:noProof/>
            <w:webHidden/>
          </w:rPr>
          <w:t>7</w:t>
        </w:r>
        <w:r w:rsidR="0029611D">
          <w:rPr>
            <w:noProof/>
            <w:webHidden/>
          </w:rPr>
          <w:fldChar w:fldCharType="end"/>
        </w:r>
      </w:hyperlink>
    </w:p>
    <w:p w14:paraId="60156270" w14:textId="2E7FFF46" w:rsidR="0029611D" w:rsidRDefault="006713D7">
      <w:pPr>
        <w:pStyle w:val="TOC5"/>
        <w:tabs>
          <w:tab w:val="right" w:leader="dot" w:pos="5030"/>
        </w:tabs>
        <w:rPr>
          <w:rFonts w:eastAsiaTheme="minorEastAsia"/>
          <w:noProof/>
          <w:sz w:val="22"/>
          <w:lang w:eastAsia="zh-CN"/>
        </w:rPr>
      </w:pPr>
      <w:hyperlink w:anchor="_Toc445982615" w:history="1">
        <w:r w:rsidR="0029611D" w:rsidRPr="003918B3">
          <w:rPr>
            <w:rStyle w:val="Hyperlink"/>
            <w:noProof/>
            <w:lang w:val="es-ES_tradnl"/>
          </w:rPr>
          <w:t>Asociado Comercial de HIPAA</w:t>
        </w:r>
        <w:r w:rsidR="0029611D">
          <w:rPr>
            <w:noProof/>
            <w:webHidden/>
          </w:rPr>
          <w:tab/>
        </w:r>
        <w:r w:rsidR="0029611D">
          <w:rPr>
            <w:noProof/>
            <w:webHidden/>
          </w:rPr>
          <w:fldChar w:fldCharType="begin"/>
        </w:r>
        <w:r w:rsidR="0029611D">
          <w:rPr>
            <w:noProof/>
            <w:webHidden/>
          </w:rPr>
          <w:instrText xml:space="preserve"> PAGEREF _Toc445982615 \h </w:instrText>
        </w:r>
        <w:r w:rsidR="0029611D">
          <w:rPr>
            <w:noProof/>
            <w:webHidden/>
          </w:rPr>
        </w:r>
        <w:r w:rsidR="0029611D">
          <w:rPr>
            <w:noProof/>
            <w:webHidden/>
          </w:rPr>
          <w:fldChar w:fldCharType="separate"/>
        </w:r>
        <w:r w:rsidR="0029611D">
          <w:rPr>
            <w:noProof/>
            <w:webHidden/>
          </w:rPr>
          <w:t>7</w:t>
        </w:r>
        <w:r w:rsidR="0029611D">
          <w:rPr>
            <w:noProof/>
            <w:webHidden/>
          </w:rPr>
          <w:fldChar w:fldCharType="end"/>
        </w:r>
      </w:hyperlink>
    </w:p>
    <w:p w14:paraId="2F6E5601" w14:textId="1C935F4E" w:rsidR="0029611D" w:rsidRDefault="006713D7">
      <w:pPr>
        <w:pStyle w:val="TOC5"/>
        <w:tabs>
          <w:tab w:val="right" w:leader="dot" w:pos="5030"/>
        </w:tabs>
        <w:rPr>
          <w:rFonts w:eastAsiaTheme="minorEastAsia"/>
          <w:noProof/>
          <w:sz w:val="22"/>
          <w:lang w:eastAsia="zh-CN"/>
        </w:rPr>
      </w:pPr>
      <w:hyperlink w:anchor="_Toc445982616" w:history="1">
        <w:r w:rsidR="0029611D" w:rsidRPr="003918B3">
          <w:rPr>
            <w:rStyle w:val="Hyperlink"/>
            <w:noProof/>
            <w:lang w:val="es-ES"/>
          </w:rPr>
          <w:t>Seguridad</w:t>
        </w:r>
        <w:r w:rsidR="0029611D">
          <w:rPr>
            <w:noProof/>
            <w:webHidden/>
          </w:rPr>
          <w:tab/>
        </w:r>
        <w:r w:rsidR="0029611D">
          <w:rPr>
            <w:noProof/>
            <w:webHidden/>
          </w:rPr>
          <w:fldChar w:fldCharType="begin"/>
        </w:r>
        <w:r w:rsidR="0029611D">
          <w:rPr>
            <w:noProof/>
            <w:webHidden/>
          </w:rPr>
          <w:instrText xml:space="preserve"> PAGEREF _Toc445982616 \h </w:instrText>
        </w:r>
        <w:r w:rsidR="0029611D">
          <w:rPr>
            <w:noProof/>
            <w:webHidden/>
          </w:rPr>
        </w:r>
        <w:r w:rsidR="0029611D">
          <w:rPr>
            <w:noProof/>
            <w:webHidden/>
          </w:rPr>
          <w:fldChar w:fldCharType="separate"/>
        </w:r>
        <w:r w:rsidR="0029611D">
          <w:rPr>
            <w:noProof/>
            <w:webHidden/>
          </w:rPr>
          <w:t>8</w:t>
        </w:r>
        <w:r w:rsidR="0029611D">
          <w:rPr>
            <w:noProof/>
            <w:webHidden/>
          </w:rPr>
          <w:fldChar w:fldCharType="end"/>
        </w:r>
      </w:hyperlink>
    </w:p>
    <w:p w14:paraId="36E62CBF" w14:textId="7EA2B78C" w:rsidR="0029611D" w:rsidRDefault="006713D7">
      <w:pPr>
        <w:pStyle w:val="TOC5"/>
        <w:tabs>
          <w:tab w:val="right" w:leader="dot" w:pos="5030"/>
        </w:tabs>
        <w:rPr>
          <w:rFonts w:eastAsiaTheme="minorEastAsia"/>
          <w:noProof/>
          <w:sz w:val="22"/>
          <w:lang w:eastAsia="zh-CN"/>
        </w:rPr>
      </w:pPr>
      <w:hyperlink w:anchor="_Toc445982617" w:history="1">
        <w:r w:rsidR="0029611D" w:rsidRPr="003918B3">
          <w:rPr>
            <w:rStyle w:val="Hyperlink"/>
            <w:noProof/>
            <w:lang w:val="es-ES"/>
          </w:rPr>
          <w:t>Notificación de incidente de seguridad</w:t>
        </w:r>
        <w:r w:rsidR="0029611D">
          <w:rPr>
            <w:noProof/>
            <w:webHidden/>
          </w:rPr>
          <w:tab/>
        </w:r>
        <w:r w:rsidR="0029611D">
          <w:rPr>
            <w:noProof/>
            <w:webHidden/>
          </w:rPr>
          <w:fldChar w:fldCharType="begin"/>
        </w:r>
        <w:r w:rsidR="0029611D">
          <w:rPr>
            <w:noProof/>
            <w:webHidden/>
          </w:rPr>
          <w:instrText xml:space="preserve"> PAGEREF _Toc445982617 \h </w:instrText>
        </w:r>
        <w:r w:rsidR="0029611D">
          <w:rPr>
            <w:noProof/>
            <w:webHidden/>
          </w:rPr>
        </w:r>
        <w:r w:rsidR="0029611D">
          <w:rPr>
            <w:noProof/>
            <w:webHidden/>
          </w:rPr>
          <w:fldChar w:fldCharType="separate"/>
        </w:r>
        <w:r w:rsidR="0029611D">
          <w:rPr>
            <w:noProof/>
            <w:webHidden/>
          </w:rPr>
          <w:t>8</w:t>
        </w:r>
        <w:r w:rsidR="0029611D">
          <w:rPr>
            <w:noProof/>
            <w:webHidden/>
          </w:rPr>
          <w:fldChar w:fldCharType="end"/>
        </w:r>
      </w:hyperlink>
    </w:p>
    <w:p w14:paraId="374F60B2" w14:textId="0F25DE2B" w:rsidR="0029611D" w:rsidRDefault="006713D7">
      <w:pPr>
        <w:pStyle w:val="TOC5"/>
        <w:tabs>
          <w:tab w:val="right" w:leader="dot" w:pos="5030"/>
        </w:tabs>
        <w:rPr>
          <w:rFonts w:eastAsiaTheme="minorEastAsia"/>
          <w:noProof/>
          <w:sz w:val="22"/>
          <w:lang w:eastAsia="zh-CN"/>
        </w:rPr>
      </w:pPr>
      <w:hyperlink w:anchor="_Toc445982618" w:history="1">
        <w:r w:rsidR="0029611D" w:rsidRPr="003918B3">
          <w:rPr>
            <w:rStyle w:val="Hyperlink"/>
            <w:noProof/>
            <w:lang w:val="es-ES"/>
          </w:rPr>
          <w:t>Ubicación del Procesamiento de Datos</w:t>
        </w:r>
        <w:r w:rsidR="0029611D">
          <w:rPr>
            <w:noProof/>
            <w:webHidden/>
          </w:rPr>
          <w:tab/>
        </w:r>
        <w:r w:rsidR="0029611D">
          <w:rPr>
            <w:noProof/>
            <w:webHidden/>
          </w:rPr>
          <w:fldChar w:fldCharType="begin"/>
        </w:r>
        <w:r w:rsidR="0029611D">
          <w:rPr>
            <w:noProof/>
            <w:webHidden/>
          </w:rPr>
          <w:instrText xml:space="preserve"> PAGEREF _Toc445982618 \h </w:instrText>
        </w:r>
        <w:r w:rsidR="0029611D">
          <w:rPr>
            <w:noProof/>
            <w:webHidden/>
          </w:rPr>
        </w:r>
        <w:r w:rsidR="0029611D">
          <w:rPr>
            <w:noProof/>
            <w:webHidden/>
          </w:rPr>
          <w:fldChar w:fldCharType="separate"/>
        </w:r>
        <w:r w:rsidR="0029611D">
          <w:rPr>
            <w:noProof/>
            <w:webHidden/>
          </w:rPr>
          <w:t>8</w:t>
        </w:r>
        <w:r w:rsidR="0029611D">
          <w:rPr>
            <w:noProof/>
            <w:webHidden/>
          </w:rPr>
          <w:fldChar w:fldCharType="end"/>
        </w:r>
      </w:hyperlink>
    </w:p>
    <w:p w14:paraId="7B3D672D" w14:textId="2B792522" w:rsidR="0029611D" w:rsidRDefault="006713D7">
      <w:pPr>
        <w:pStyle w:val="TOC5"/>
        <w:tabs>
          <w:tab w:val="right" w:leader="dot" w:pos="5030"/>
        </w:tabs>
        <w:rPr>
          <w:rFonts w:eastAsiaTheme="minorEastAsia"/>
          <w:noProof/>
          <w:sz w:val="22"/>
          <w:lang w:eastAsia="zh-CN"/>
        </w:rPr>
      </w:pPr>
      <w:hyperlink w:anchor="_Toc445982619" w:history="1">
        <w:r w:rsidR="0029611D" w:rsidRPr="003918B3">
          <w:rPr>
            <w:rStyle w:val="Hyperlink"/>
            <w:noProof/>
            <w:lang w:val="es-ES"/>
          </w:rPr>
          <w:t>Lanzamientos de vistas previas</w:t>
        </w:r>
        <w:r w:rsidR="0029611D">
          <w:rPr>
            <w:noProof/>
            <w:webHidden/>
          </w:rPr>
          <w:tab/>
        </w:r>
        <w:r w:rsidR="0029611D">
          <w:rPr>
            <w:noProof/>
            <w:webHidden/>
          </w:rPr>
          <w:fldChar w:fldCharType="begin"/>
        </w:r>
        <w:r w:rsidR="0029611D">
          <w:rPr>
            <w:noProof/>
            <w:webHidden/>
          </w:rPr>
          <w:instrText xml:space="preserve"> PAGEREF _Toc445982619 \h </w:instrText>
        </w:r>
        <w:r w:rsidR="0029611D">
          <w:rPr>
            <w:noProof/>
            <w:webHidden/>
          </w:rPr>
        </w:r>
        <w:r w:rsidR="0029611D">
          <w:rPr>
            <w:noProof/>
            <w:webHidden/>
          </w:rPr>
          <w:fldChar w:fldCharType="separate"/>
        </w:r>
        <w:r w:rsidR="0029611D">
          <w:rPr>
            <w:noProof/>
            <w:webHidden/>
          </w:rPr>
          <w:t>8</w:t>
        </w:r>
        <w:r w:rsidR="0029611D">
          <w:rPr>
            <w:noProof/>
            <w:webHidden/>
          </w:rPr>
          <w:fldChar w:fldCharType="end"/>
        </w:r>
      </w:hyperlink>
    </w:p>
    <w:p w14:paraId="7DAC135E" w14:textId="0B33B1F4" w:rsidR="0029611D" w:rsidRDefault="006713D7">
      <w:pPr>
        <w:pStyle w:val="TOC5"/>
        <w:tabs>
          <w:tab w:val="right" w:leader="dot" w:pos="5030"/>
        </w:tabs>
        <w:rPr>
          <w:rFonts w:eastAsiaTheme="minorEastAsia"/>
          <w:noProof/>
          <w:sz w:val="22"/>
          <w:lang w:eastAsia="zh-CN"/>
        </w:rPr>
      </w:pPr>
      <w:hyperlink w:anchor="_Toc445982620" w:history="1">
        <w:r w:rsidR="0029611D" w:rsidRPr="003918B3">
          <w:rPr>
            <w:rStyle w:val="Hyperlink"/>
            <w:noProof/>
            <w:lang w:val="es-ES"/>
          </w:rPr>
          <w:t>Uso de Subcontratistas</w:t>
        </w:r>
        <w:r w:rsidR="0029611D">
          <w:rPr>
            <w:noProof/>
            <w:webHidden/>
          </w:rPr>
          <w:tab/>
        </w:r>
        <w:r w:rsidR="0029611D">
          <w:rPr>
            <w:noProof/>
            <w:webHidden/>
          </w:rPr>
          <w:fldChar w:fldCharType="begin"/>
        </w:r>
        <w:r w:rsidR="0029611D">
          <w:rPr>
            <w:noProof/>
            <w:webHidden/>
          </w:rPr>
          <w:instrText xml:space="preserve"> PAGEREF _Toc445982620 \h </w:instrText>
        </w:r>
        <w:r w:rsidR="0029611D">
          <w:rPr>
            <w:noProof/>
            <w:webHidden/>
          </w:rPr>
        </w:r>
        <w:r w:rsidR="0029611D">
          <w:rPr>
            <w:noProof/>
            <w:webHidden/>
          </w:rPr>
          <w:fldChar w:fldCharType="separate"/>
        </w:r>
        <w:r w:rsidR="0029611D">
          <w:rPr>
            <w:noProof/>
            <w:webHidden/>
          </w:rPr>
          <w:t>8</w:t>
        </w:r>
        <w:r w:rsidR="0029611D">
          <w:rPr>
            <w:noProof/>
            <w:webHidden/>
          </w:rPr>
          <w:fldChar w:fldCharType="end"/>
        </w:r>
      </w:hyperlink>
    </w:p>
    <w:p w14:paraId="4D6FFE40" w14:textId="7A345BD0" w:rsidR="0029611D" w:rsidRDefault="006713D7">
      <w:pPr>
        <w:pStyle w:val="TOC5"/>
        <w:tabs>
          <w:tab w:val="right" w:leader="dot" w:pos="5030"/>
        </w:tabs>
        <w:rPr>
          <w:rFonts w:eastAsiaTheme="minorEastAsia"/>
          <w:noProof/>
          <w:sz w:val="22"/>
          <w:lang w:eastAsia="zh-CN"/>
        </w:rPr>
      </w:pPr>
      <w:hyperlink w:anchor="_Toc445982621" w:history="1">
        <w:r w:rsidR="0029611D" w:rsidRPr="003918B3">
          <w:rPr>
            <w:rStyle w:val="Hyperlink"/>
            <w:noProof/>
            <w:lang w:val="es-ES"/>
          </w:rPr>
          <w:t>Cómo Ponerse en Contacto con Microsoft</w:t>
        </w:r>
        <w:r w:rsidR="0029611D">
          <w:rPr>
            <w:noProof/>
            <w:webHidden/>
          </w:rPr>
          <w:tab/>
        </w:r>
        <w:r w:rsidR="0029611D">
          <w:rPr>
            <w:noProof/>
            <w:webHidden/>
          </w:rPr>
          <w:fldChar w:fldCharType="begin"/>
        </w:r>
        <w:r w:rsidR="0029611D">
          <w:rPr>
            <w:noProof/>
            <w:webHidden/>
          </w:rPr>
          <w:instrText xml:space="preserve"> PAGEREF _Toc445982621 \h </w:instrText>
        </w:r>
        <w:r w:rsidR="0029611D">
          <w:rPr>
            <w:noProof/>
            <w:webHidden/>
          </w:rPr>
        </w:r>
        <w:r w:rsidR="0029611D">
          <w:rPr>
            <w:noProof/>
            <w:webHidden/>
          </w:rPr>
          <w:fldChar w:fldCharType="separate"/>
        </w:r>
        <w:r w:rsidR="0029611D">
          <w:rPr>
            <w:noProof/>
            <w:webHidden/>
          </w:rPr>
          <w:t>8</w:t>
        </w:r>
        <w:r w:rsidR="0029611D">
          <w:rPr>
            <w:noProof/>
            <w:webHidden/>
          </w:rPr>
          <w:fldChar w:fldCharType="end"/>
        </w:r>
      </w:hyperlink>
    </w:p>
    <w:p w14:paraId="5C79B5E4" w14:textId="1DEC8F4A" w:rsidR="0029611D" w:rsidRDefault="006713D7">
      <w:pPr>
        <w:pStyle w:val="TOC3"/>
        <w:tabs>
          <w:tab w:val="right" w:leader="dot" w:pos="5030"/>
        </w:tabs>
        <w:rPr>
          <w:rFonts w:eastAsiaTheme="minorEastAsia"/>
          <w:smallCaps w:val="0"/>
          <w:noProof/>
          <w:sz w:val="22"/>
          <w:lang w:eastAsia="zh-CN"/>
        </w:rPr>
      </w:pPr>
      <w:hyperlink w:anchor="_Toc445982622" w:history="1">
        <w:r w:rsidR="0029611D" w:rsidRPr="003918B3">
          <w:rPr>
            <w:rStyle w:val="Hyperlink"/>
            <w:noProof/>
            <w:lang w:val="es-ES"/>
          </w:rPr>
          <w:t>Términos de procesamiento de datos</w:t>
        </w:r>
        <w:r w:rsidR="0029611D">
          <w:rPr>
            <w:noProof/>
            <w:webHidden/>
          </w:rPr>
          <w:tab/>
        </w:r>
        <w:r w:rsidR="0029611D">
          <w:rPr>
            <w:noProof/>
            <w:webHidden/>
          </w:rPr>
          <w:fldChar w:fldCharType="begin"/>
        </w:r>
        <w:r w:rsidR="0029611D">
          <w:rPr>
            <w:noProof/>
            <w:webHidden/>
          </w:rPr>
          <w:instrText xml:space="preserve"> PAGEREF _Toc445982622 \h </w:instrText>
        </w:r>
        <w:r w:rsidR="0029611D">
          <w:rPr>
            <w:noProof/>
            <w:webHidden/>
          </w:rPr>
        </w:r>
        <w:r w:rsidR="0029611D">
          <w:rPr>
            <w:noProof/>
            <w:webHidden/>
          </w:rPr>
          <w:fldChar w:fldCharType="separate"/>
        </w:r>
        <w:r w:rsidR="0029611D">
          <w:rPr>
            <w:noProof/>
            <w:webHidden/>
          </w:rPr>
          <w:t>10</w:t>
        </w:r>
        <w:r w:rsidR="0029611D">
          <w:rPr>
            <w:noProof/>
            <w:webHidden/>
          </w:rPr>
          <w:fldChar w:fldCharType="end"/>
        </w:r>
      </w:hyperlink>
    </w:p>
    <w:p w14:paraId="4443C119" w14:textId="1003EBCC" w:rsidR="0029611D" w:rsidRDefault="006713D7">
      <w:pPr>
        <w:pStyle w:val="TOC5"/>
        <w:tabs>
          <w:tab w:val="right" w:leader="dot" w:pos="5030"/>
        </w:tabs>
        <w:rPr>
          <w:rFonts w:eastAsiaTheme="minorEastAsia"/>
          <w:noProof/>
          <w:sz w:val="22"/>
          <w:lang w:eastAsia="zh-CN"/>
        </w:rPr>
      </w:pPr>
      <w:hyperlink w:anchor="_Toc445982623" w:history="1">
        <w:r w:rsidR="0029611D" w:rsidRPr="003918B3">
          <w:rPr>
            <w:rStyle w:val="Hyperlink"/>
            <w:noProof/>
            <w:lang w:val="es-ES"/>
          </w:rPr>
          <w:t>Ubicación de Datos del Cliente en Reposo</w:t>
        </w:r>
        <w:r w:rsidR="0029611D">
          <w:rPr>
            <w:noProof/>
            <w:webHidden/>
          </w:rPr>
          <w:tab/>
        </w:r>
        <w:r w:rsidR="0029611D">
          <w:rPr>
            <w:noProof/>
            <w:webHidden/>
          </w:rPr>
          <w:fldChar w:fldCharType="begin"/>
        </w:r>
        <w:r w:rsidR="0029611D">
          <w:rPr>
            <w:noProof/>
            <w:webHidden/>
          </w:rPr>
          <w:instrText xml:space="preserve"> PAGEREF _Toc445982623 \h </w:instrText>
        </w:r>
        <w:r w:rsidR="0029611D">
          <w:rPr>
            <w:noProof/>
            <w:webHidden/>
          </w:rPr>
        </w:r>
        <w:r w:rsidR="0029611D">
          <w:rPr>
            <w:noProof/>
            <w:webHidden/>
          </w:rPr>
          <w:fldChar w:fldCharType="separate"/>
        </w:r>
        <w:r w:rsidR="0029611D">
          <w:rPr>
            <w:noProof/>
            <w:webHidden/>
          </w:rPr>
          <w:t>11</w:t>
        </w:r>
        <w:r w:rsidR="0029611D">
          <w:rPr>
            <w:noProof/>
            <w:webHidden/>
          </w:rPr>
          <w:fldChar w:fldCharType="end"/>
        </w:r>
      </w:hyperlink>
    </w:p>
    <w:p w14:paraId="7653AAAE" w14:textId="03B0EE97" w:rsidR="0029611D" w:rsidRDefault="006713D7">
      <w:pPr>
        <w:pStyle w:val="TOC5"/>
        <w:tabs>
          <w:tab w:val="right" w:leader="dot" w:pos="5030"/>
        </w:tabs>
        <w:rPr>
          <w:rFonts w:eastAsiaTheme="minorEastAsia"/>
          <w:noProof/>
          <w:sz w:val="22"/>
          <w:lang w:eastAsia="zh-CN"/>
        </w:rPr>
      </w:pPr>
      <w:hyperlink w:anchor="_Toc445982624" w:history="1">
        <w:r w:rsidR="0029611D" w:rsidRPr="003918B3">
          <w:rPr>
            <w:rStyle w:val="Hyperlink"/>
            <w:noProof/>
            <w:lang w:val="es-ES"/>
          </w:rPr>
          <w:t>Privacidad</w:t>
        </w:r>
        <w:r w:rsidR="0029611D">
          <w:rPr>
            <w:noProof/>
            <w:webHidden/>
          </w:rPr>
          <w:tab/>
        </w:r>
        <w:r w:rsidR="0029611D">
          <w:rPr>
            <w:noProof/>
            <w:webHidden/>
          </w:rPr>
          <w:fldChar w:fldCharType="begin"/>
        </w:r>
        <w:r w:rsidR="0029611D">
          <w:rPr>
            <w:noProof/>
            <w:webHidden/>
          </w:rPr>
          <w:instrText xml:space="preserve"> PAGEREF _Toc445982624 \h </w:instrText>
        </w:r>
        <w:r w:rsidR="0029611D">
          <w:rPr>
            <w:noProof/>
            <w:webHidden/>
          </w:rPr>
        </w:r>
        <w:r w:rsidR="0029611D">
          <w:rPr>
            <w:noProof/>
            <w:webHidden/>
          </w:rPr>
          <w:fldChar w:fldCharType="separate"/>
        </w:r>
        <w:r w:rsidR="0029611D">
          <w:rPr>
            <w:noProof/>
            <w:webHidden/>
          </w:rPr>
          <w:t>11</w:t>
        </w:r>
        <w:r w:rsidR="0029611D">
          <w:rPr>
            <w:noProof/>
            <w:webHidden/>
          </w:rPr>
          <w:fldChar w:fldCharType="end"/>
        </w:r>
      </w:hyperlink>
    </w:p>
    <w:p w14:paraId="02C7C3CF" w14:textId="1ECB33B5" w:rsidR="0029611D" w:rsidRDefault="006713D7">
      <w:pPr>
        <w:pStyle w:val="TOC5"/>
        <w:tabs>
          <w:tab w:val="right" w:leader="dot" w:pos="5030"/>
        </w:tabs>
        <w:rPr>
          <w:rFonts w:eastAsiaTheme="minorEastAsia"/>
          <w:noProof/>
          <w:sz w:val="22"/>
          <w:lang w:eastAsia="zh-CN"/>
        </w:rPr>
      </w:pPr>
      <w:hyperlink w:anchor="_Toc445982625" w:history="1">
        <w:r w:rsidR="0029611D" w:rsidRPr="003918B3">
          <w:rPr>
            <w:rStyle w:val="Hyperlink"/>
            <w:noProof/>
            <w:lang w:val="es-ES"/>
          </w:rPr>
          <w:t>Términos adicionales para Europa.</w:t>
        </w:r>
        <w:r w:rsidR="0029611D">
          <w:rPr>
            <w:noProof/>
            <w:webHidden/>
          </w:rPr>
          <w:tab/>
        </w:r>
        <w:r w:rsidR="0029611D">
          <w:rPr>
            <w:noProof/>
            <w:webHidden/>
          </w:rPr>
          <w:fldChar w:fldCharType="begin"/>
        </w:r>
        <w:r w:rsidR="0029611D">
          <w:rPr>
            <w:noProof/>
            <w:webHidden/>
          </w:rPr>
          <w:instrText xml:space="preserve"> PAGEREF _Toc445982625 \h </w:instrText>
        </w:r>
        <w:r w:rsidR="0029611D">
          <w:rPr>
            <w:noProof/>
            <w:webHidden/>
          </w:rPr>
        </w:r>
        <w:r w:rsidR="0029611D">
          <w:rPr>
            <w:noProof/>
            <w:webHidden/>
          </w:rPr>
          <w:fldChar w:fldCharType="separate"/>
        </w:r>
        <w:r w:rsidR="0029611D">
          <w:rPr>
            <w:noProof/>
            <w:webHidden/>
          </w:rPr>
          <w:t>11</w:t>
        </w:r>
        <w:r w:rsidR="0029611D">
          <w:rPr>
            <w:noProof/>
            <w:webHidden/>
          </w:rPr>
          <w:fldChar w:fldCharType="end"/>
        </w:r>
      </w:hyperlink>
    </w:p>
    <w:p w14:paraId="44AF9392" w14:textId="23AC386F" w:rsidR="0029611D" w:rsidRDefault="006713D7">
      <w:pPr>
        <w:pStyle w:val="TOC5"/>
        <w:tabs>
          <w:tab w:val="right" w:leader="dot" w:pos="5030"/>
        </w:tabs>
        <w:rPr>
          <w:rFonts w:eastAsiaTheme="minorEastAsia"/>
          <w:noProof/>
          <w:sz w:val="22"/>
          <w:lang w:eastAsia="zh-CN"/>
        </w:rPr>
      </w:pPr>
      <w:hyperlink w:anchor="_Toc445982626" w:history="1">
        <w:r w:rsidR="0029611D" w:rsidRPr="003918B3">
          <w:rPr>
            <w:rStyle w:val="Hyperlink"/>
            <w:noProof/>
            <w:lang w:val="es-ES"/>
          </w:rPr>
          <w:t>Seguridad</w:t>
        </w:r>
        <w:r w:rsidR="0029611D">
          <w:rPr>
            <w:noProof/>
            <w:webHidden/>
          </w:rPr>
          <w:tab/>
        </w:r>
        <w:r w:rsidR="0029611D">
          <w:rPr>
            <w:noProof/>
            <w:webHidden/>
          </w:rPr>
          <w:fldChar w:fldCharType="begin"/>
        </w:r>
        <w:r w:rsidR="0029611D">
          <w:rPr>
            <w:noProof/>
            <w:webHidden/>
          </w:rPr>
          <w:instrText xml:space="preserve"> PAGEREF _Toc445982626 \h </w:instrText>
        </w:r>
        <w:r w:rsidR="0029611D">
          <w:rPr>
            <w:noProof/>
            <w:webHidden/>
          </w:rPr>
        </w:r>
        <w:r w:rsidR="0029611D">
          <w:rPr>
            <w:noProof/>
            <w:webHidden/>
          </w:rPr>
          <w:fldChar w:fldCharType="separate"/>
        </w:r>
        <w:r w:rsidR="0029611D">
          <w:rPr>
            <w:noProof/>
            <w:webHidden/>
          </w:rPr>
          <w:t>12</w:t>
        </w:r>
        <w:r w:rsidR="0029611D">
          <w:rPr>
            <w:noProof/>
            <w:webHidden/>
          </w:rPr>
          <w:fldChar w:fldCharType="end"/>
        </w:r>
      </w:hyperlink>
    </w:p>
    <w:p w14:paraId="1EBD2ACD" w14:textId="4969B345" w:rsidR="0029611D" w:rsidRDefault="006713D7">
      <w:pPr>
        <w:pStyle w:val="TOC1"/>
        <w:tabs>
          <w:tab w:val="right" w:leader="dot" w:pos="5030"/>
        </w:tabs>
        <w:rPr>
          <w:rFonts w:eastAsiaTheme="minorEastAsia"/>
          <w:b w:val="0"/>
          <w:caps w:val="0"/>
          <w:noProof/>
          <w:sz w:val="22"/>
          <w:lang w:eastAsia="zh-CN"/>
        </w:rPr>
      </w:pPr>
      <w:hyperlink w:anchor="_Toc445982627" w:history="1">
        <w:r w:rsidR="0029611D" w:rsidRPr="003918B3">
          <w:rPr>
            <w:rStyle w:val="Hyperlink"/>
            <w:noProof/>
            <w:lang w:val="es-ES"/>
          </w:rPr>
          <w:t>Términos Específicos de los Servicios Online</w:t>
        </w:r>
        <w:r w:rsidR="0029611D">
          <w:rPr>
            <w:noProof/>
            <w:webHidden/>
          </w:rPr>
          <w:tab/>
        </w:r>
        <w:r w:rsidR="0029611D">
          <w:rPr>
            <w:noProof/>
            <w:webHidden/>
          </w:rPr>
          <w:fldChar w:fldCharType="begin"/>
        </w:r>
        <w:r w:rsidR="0029611D">
          <w:rPr>
            <w:noProof/>
            <w:webHidden/>
          </w:rPr>
          <w:instrText xml:space="preserve"> PAGEREF _Toc445982627 \h </w:instrText>
        </w:r>
        <w:r w:rsidR="0029611D">
          <w:rPr>
            <w:noProof/>
            <w:webHidden/>
          </w:rPr>
        </w:r>
        <w:r w:rsidR="0029611D">
          <w:rPr>
            <w:noProof/>
            <w:webHidden/>
          </w:rPr>
          <w:fldChar w:fldCharType="separate"/>
        </w:r>
        <w:r w:rsidR="0029611D">
          <w:rPr>
            <w:noProof/>
            <w:webHidden/>
          </w:rPr>
          <w:t>16</w:t>
        </w:r>
        <w:r w:rsidR="0029611D">
          <w:rPr>
            <w:noProof/>
            <w:webHidden/>
          </w:rPr>
          <w:fldChar w:fldCharType="end"/>
        </w:r>
      </w:hyperlink>
    </w:p>
    <w:p w14:paraId="5A1FAE06" w14:textId="02526B78" w:rsidR="0029611D" w:rsidRDefault="006713D7">
      <w:pPr>
        <w:pStyle w:val="TOC2"/>
        <w:tabs>
          <w:tab w:val="right" w:leader="dot" w:pos="5030"/>
        </w:tabs>
        <w:rPr>
          <w:rFonts w:eastAsiaTheme="minorEastAsia"/>
          <w:b w:val="0"/>
          <w:smallCaps w:val="0"/>
          <w:noProof/>
          <w:sz w:val="22"/>
          <w:lang w:eastAsia="zh-CN"/>
        </w:rPr>
      </w:pPr>
      <w:hyperlink w:anchor="_Toc445982628" w:history="1">
        <w:r w:rsidR="0029611D" w:rsidRPr="003918B3">
          <w:rPr>
            <w:rStyle w:val="Hyperlink"/>
            <w:noProof/>
            <w:lang w:val="es-ES"/>
          </w:rPr>
          <w:t xml:space="preserve">Servicios de Microsoft </w:t>
        </w:r>
        <w:r w:rsidR="0029611D" w:rsidRPr="003918B3">
          <w:rPr>
            <w:rStyle w:val="Hyperlink"/>
            <w:noProof/>
            <w:lang w:val="es-ES_tradnl"/>
          </w:rPr>
          <w:t>Azure</w:t>
        </w:r>
        <w:r w:rsidR="0029611D">
          <w:rPr>
            <w:noProof/>
            <w:webHidden/>
          </w:rPr>
          <w:tab/>
        </w:r>
        <w:r w:rsidR="0029611D">
          <w:rPr>
            <w:noProof/>
            <w:webHidden/>
          </w:rPr>
          <w:fldChar w:fldCharType="begin"/>
        </w:r>
        <w:r w:rsidR="0029611D">
          <w:rPr>
            <w:noProof/>
            <w:webHidden/>
          </w:rPr>
          <w:instrText xml:space="preserve"> PAGEREF _Toc445982628 \h </w:instrText>
        </w:r>
        <w:r w:rsidR="0029611D">
          <w:rPr>
            <w:noProof/>
            <w:webHidden/>
          </w:rPr>
        </w:r>
        <w:r w:rsidR="0029611D">
          <w:rPr>
            <w:noProof/>
            <w:webHidden/>
          </w:rPr>
          <w:fldChar w:fldCharType="separate"/>
        </w:r>
        <w:r w:rsidR="0029611D">
          <w:rPr>
            <w:noProof/>
            <w:webHidden/>
          </w:rPr>
          <w:t>16</w:t>
        </w:r>
        <w:r w:rsidR="0029611D">
          <w:rPr>
            <w:noProof/>
            <w:webHidden/>
          </w:rPr>
          <w:fldChar w:fldCharType="end"/>
        </w:r>
      </w:hyperlink>
    </w:p>
    <w:p w14:paraId="0C63F4D3" w14:textId="02370E41" w:rsidR="0029611D" w:rsidRDefault="006713D7">
      <w:pPr>
        <w:pStyle w:val="TOC4"/>
        <w:rPr>
          <w:rFonts w:eastAsiaTheme="minorEastAsia"/>
          <w:smallCaps w:val="0"/>
          <w:noProof/>
          <w:sz w:val="22"/>
          <w:lang w:eastAsia="zh-CN"/>
        </w:rPr>
      </w:pPr>
      <w:hyperlink w:anchor="_Toc445982629" w:history="1">
        <w:r w:rsidR="0029611D" w:rsidRPr="003918B3">
          <w:rPr>
            <w:rStyle w:val="Hyperlink"/>
            <w:noProof/>
            <w:lang w:val="it-IT"/>
          </w:rPr>
          <w:t>Microsoft Azure StorSimple</w:t>
        </w:r>
        <w:r w:rsidR="0029611D">
          <w:rPr>
            <w:noProof/>
            <w:webHidden/>
          </w:rPr>
          <w:tab/>
        </w:r>
        <w:r w:rsidR="0029611D">
          <w:rPr>
            <w:noProof/>
            <w:webHidden/>
          </w:rPr>
          <w:fldChar w:fldCharType="begin"/>
        </w:r>
        <w:r w:rsidR="0029611D">
          <w:rPr>
            <w:noProof/>
            <w:webHidden/>
          </w:rPr>
          <w:instrText xml:space="preserve"> PAGEREF _Toc445982629 \h </w:instrText>
        </w:r>
        <w:r w:rsidR="0029611D">
          <w:rPr>
            <w:noProof/>
            <w:webHidden/>
          </w:rPr>
        </w:r>
        <w:r w:rsidR="0029611D">
          <w:rPr>
            <w:noProof/>
            <w:webHidden/>
          </w:rPr>
          <w:fldChar w:fldCharType="separate"/>
        </w:r>
        <w:r w:rsidR="0029611D">
          <w:rPr>
            <w:noProof/>
            <w:webHidden/>
          </w:rPr>
          <w:t>17</w:t>
        </w:r>
        <w:r w:rsidR="0029611D">
          <w:rPr>
            <w:noProof/>
            <w:webHidden/>
          </w:rPr>
          <w:fldChar w:fldCharType="end"/>
        </w:r>
      </w:hyperlink>
    </w:p>
    <w:p w14:paraId="71B3F18E" w14:textId="066F4C4F" w:rsidR="0029611D" w:rsidRDefault="006713D7">
      <w:pPr>
        <w:pStyle w:val="TOC4"/>
        <w:rPr>
          <w:rFonts w:eastAsiaTheme="minorEastAsia"/>
          <w:smallCaps w:val="0"/>
          <w:noProof/>
          <w:sz w:val="22"/>
          <w:lang w:eastAsia="zh-CN"/>
        </w:rPr>
      </w:pPr>
      <w:hyperlink w:anchor="_Toc445982630" w:history="1">
        <w:r w:rsidR="0029611D" w:rsidRPr="003918B3">
          <w:rPr>
            <w:rStyle w:val="Hyperlink"/>
            <w:noProof/>
            <w:lang w:val="es-ES"/>
          </w:rPr>
          <w:t>Aplicación de seguridad de la nube de Microsoft</w:t>
        </w:r>
        <w:r w:rsidR="0029611D">
          <w:rPr>
            <w:noProof/>
            <w:webHidden/>
          </w:rPr>
          <w:tab/>
        </w:r>
        <w:r w:rsidR="0029611D">
          <w:rPr>
            <w:noProof/>
            <w:webHidden/>
          </w:rPr>
          <w:fldChar w:fldCharType="begin"/>
        </w:r>
        <w:r w:rsidR="0029611D">
          <w:rPr>
            <w:noProof/>
            <w:webHidden/>
          </w:rPr>
          <w:instrText xml:space="preserve"> PAGEREF _Toc445982630 \h </w:instrText>
        </w:r>
        <w:r w:rsidR="0029611D">
          <w:rPr>
            <w:noProof/>
            <w:webHidden/>
          </w:rPr>
        </w:r>
        <w:r w:rsidR="0029611D">
          <w:rPr>
            <w:noProof/>
            <w:webHidden/>
          </w:rPr>
          <w:fldChar w:fldCharType="separate"/>
        </w:r>
        <w:r w:rsidR="0029611D">
          <w:rPr>
            <w:noProof/>
            <w:webHidden/>
          </w:rPr>
          <w:t>17</w:t>
        </w:r>
        <w:r w:rsidR="0029611D">
          <w:rPr>
            <w:noProof/>
            <w:webHidden/>
          </w:rPr>
          <w:fldChar w:fldCharType="end"/>
        </w:r>
      </w:hyperlink>
    </w:p>
    <w:p w14:paraId="1F46C98D" w14:textId="46999197" w:rsidR="0029611D" w:rsidRDefault="006713D7">
      <w:pPr>
        <w:pStyle w:val="TOC4"/>
        <w:rPr>
          <w:rFonts w:eastAsiaTheme="minorEastAsia"/>
          <w:smallCaps w:val="0"/>
          <w:noProof/>
          <w:sz w:val="22"/>
          <w:lang w:eastAsia="zh-CN"/>
        </w:rPr>
      </w:pPr>
      <w:hyperlink w:anchor="_Toc445982631" w:history="1">
        <w:r w:rsidR="0029611D" w:rsidRPr="003918B3">
          <w:rPr>
            <w:rStyle w:val="Hyperlink"/>
            <w:noProof/>
            <w:lang w:val="es-ES"/>
          </w:rPr>
          <w:t>HockeyApp</w:t>
        </w:r>
        <w:r w:rsidR="0029611D">
          <w:rPr>
            <w:noProof/>
            <w:webHidden/>
          </w:rPr>
          <w:tab/>
        </w:r>
        <w:r w:rsidR="0029611D">
          <w:rPr>
            <w:noProof/>
            <w:webHidden/>
          </w:rPr>
          <w:fldChar w:fldCharType="begin"/>
        </w:r>
        <w:r w:rsidR="0029611D">
          <w:rPr>
            <w:noProof/>
            <w:webHidden/>
          </w:rPr>
          <w:instrText xml:space="preserve"> PAGEREF _Toc445982631 \h </w:instrText>
        </w:r>
        <w:r w:rsidR="0029611D">
          <w:rPr>
            <w:noProof/>
            <w:webHidden/>
          </w:rPr>
        </w:r>
        <w:r w:rsidR="0029611D">
          <w:rPr>
            <w:noProof/>
            <w:webHidden/>
          </w:rPr>
          <w:fldChar w:fldCharType="separate"/>
        </w:r>
        <w:r w:rsidR="0029611D">
          <w:rPr>
            <w:noProof/>
            <w:webHidden/>
          </w:rPr>
          <w:t>17</w:t>
        </w:r>
        <w:r w:rsidR="0029611D">
          <w:rPr>
            <w:noProof/>
            <w:webHidden/>
          </w:rPr>
          <w:fldChar w:fldCharType="end"/>
        </w:r>
      </w:hyperlink>
    </w:p>
    <w:p w14:paraId="79AEEE86" w14:textId="6CC80B63" w:rsidR="0029611D" w:rsidRDefault="006713D7">
      <w:pPr>
        <w:pStyle w:val="TOC2"/>
        <w:tabs>
          <w:tab w:val="right" w:leader="dot" w:pos="5030"/>
        </w:tabs>
        <w:rPr>
          <w:rFonts w:eastAsiaTheme="minorEastAsia"/>
          <w:b w:val="0"/>
          <w:smallCaps w:val="0"/>
          <w:noProof/>
          <w:sz w:val="22"/>
          <w:lang w:eastAsia="zh-CN"/>
        </w:rPr>
      </w:pPr>
      <w:hyperlink w:anchor="_Toc445982632" w:history="1">
        <w:r w:rsidR="0029611D" w:rsidRPr="003918B3">
          <w:rPr>
            <w:rStyle w:val="Hyperlink"/>
            <w:noProof/>
            <w:lang w:val="es-ES"/>
          </w:rPr>
          <w:t>Enterprise Mobility Services</w:t>
        </w:r>
        <w:r w:rsidR="0029611D">
          <w:rPr>
            <w:noProof/>
            <w:webHidden/>
          </w:rPr>
          <w:tab/>
        </w:r>
        <w:r w:rsidR="0029611D">
          <w:rPr>
            <w:noProof/>
            <w:webHidden/>
          </w:rPr>
          <w:fldChar w:fldCharType="begin"/>
        </w:r>
        <w:r w:rsidR="0029611D">
          <w:rPr>
            <w:noProof/>
            <w:webHidden/>
          </w:rPr>
          <w:instrText xml:space="preserve"> PAGEREF _Toc445982632 \h </w:instrText>
        </w:r>
        <w:r w:rsidR="0029611D">
          <w:rPr>
            <w:noProof/>
            <w:webHidden/>
          </w:rPr>
        </w:r>
        <w:r w:rsidR="0029611D">
          <w:rPr>
            <w:noProof/>
            <w:webHidden/>
          </w:rPr>
          <w:fldChar w:fldCharType="separate"/>
        </w:r>
        <w:r w:rsidR="0029611D">
          <w:rPr>
            <w:noProof/>
            <w:webHidden/>
          </w:rPr>
          <w:t>17</w:t>
        </w:r>
        <w:r w:rsidR="0029611D">
          <w:rPr>
            <w:noProof/>
            <w:webHidden/>
          </w:rPr>
          <w:fldChar w:fldCharType="end"/>
        </w:r>
      </w:hyperlink>
    </w:p>
    <w:p w14:paraId="470195BF" w14:textId="245E27CB" w:rsidR="0029611D" w:rsidRDefault="006713D7">
      <w:pPr>
        <w:pStyle w:val="TOC4"/>
        <w:rPr>
          <w:rFonts w:eastAsiaTheme="minorEastAsia"/>
          <w:smallCaps w:val="0"/>
          <w:noProof/>
          <w:sz w:val="22"/>
          <w:lang w:eastAsia="zh-CN"/>
        </w:rPr>
      </w:pPr>
      <w:hyperlink w:anchor="_Toc445982633" w:history="1">
        <w:r w:rsidR="0029611D" w:rsidRPr="003918B3">
          <w:rPr>
            <w:rStyle w:val="Hyperlink"/>
            <w:noProof/>
            <w:lang w:val="es-ES"/>
          </w:rPr>
          <w:t xml:space="preserve">Azure Active </w:t>
        </w:r>
        <w:r w:rsidR="0029611D" w:rsidRPr="003918B3">
          <w:rPr>
            <w:rStyle w:val="Hyperlink"/>
            <w:noProof/>
            <w:lang w:val="es-ES_tradnl"/>
          </w:rPr>
          <w:t>Directory</w:t>
        </w:r>
        <w:r w:rsidR="0029611D" w:rsidRPr="003918B3">
          <w:rPr>
            <w:rStyle w:val="Hyperlink"/>
            <w:noProof/>
            <w:lang w:val="es-ES"/>
          </w:rPr>
          <w:t xml:space="preserve"> Basic</w:t>
        </w:r>
        <w:r w:rsidR="0029611D">
          <w:rPr>
            <w:noProof/>
            <w:webHidden/>
          </w:rPr>
          <w:tab/>
        </w:r>
        <w:r w:rsidR="0029611D">
          <w:rPr>
            <w:noProof/>
            <w:webHidden/>
          </w:rPr>
          <w:fldChar w:fldCharType="begin"/>
        </w:r>
        <w:r w:rsidR="0029611D">
          <w:rPr>
            <w:noProof/>
            <w:webHidden/>
          </w:rPr>
          <w:instrText xml:space="preserve"> PAGEREF _Toc445982633 \h </w:instrText>
        </w:r>
        <w:r w:rsidR="0029611D">
          <w:rPr>
            <w:noProof/>
            <w:webHidden/>
          </w:rPr>
        </w:r>
        <w:r w:rsidR="0029611D">
          <w:rPr>
            <w:noProof/>
            <w:webHidden/>
          </w:rPr>
          <w:fldChar w:fldCharType="separate"/>
        </w:r>
        <w:r w:rsidR="0029611D">
          <w:rPr>
            <w:noProof/>
            <w:webHidden/>
          </w:rPr>
          <w:t>17</w:t>
        </w:r>
        <w:r w:rsidR="0029611D">
          <w:rPr>
            <w:noProof/>
            <w:webHidden/>
          </w:rPr>
          <w:fldChar w:fldCharType="end"/>
        </w:r>
      </w:hyperlink>
    </w:p>
    <w:p w14:paraId="22DA9F06" w14:textId="0D325599" w:rsidR="0029611D" w:rsidRDefault="006713D7">
      <w:pPr>
        <w:pStyle w:val="TOC4"/>
        <w:rPr>
          <w:rFonts w:eastAsiaTheme="minorEastAsia"/>
          <w:smallCaps w:val="0"/>
          <w:noProof/>
          <w:sz w:val="22"/>
          <w:lang w:eastAsia="zh-CN"/>
        </w:rPr>
      </w:pPr>
      <w:hyperlink w:anchor="_Toc445982634" w:history="1">
        <w:r w:rsidR="0029611D" w:rsidRPr="003918B3">
          <w:rPr>
            <w:rStyle w:val="Hyperlink"/>
            <w:noProof/>
            <w:lang w:val="es-ES"/>
          </w:rPr>
          <w:t>Azure Active Directory Premium</w:t>
        </w:r>
        <w:r w:rsidR="0029611D">
          <w:rPr>
            <w:noProof/>
            <w:webHidden/>
          </w:rPr>
          <w:tab/>
        </w:r>
        <w:r w:rsidR="0029611D">
          <w:rPr>
            <w:noProof/>
            <w:webHidden/>
          </w:rPr>
          <w:fldChar w:fldCharType="begin"/>
        </w:r>
        <w:r w:rsidR="0029611D">
          <w:rPr>
            <w:noProof/>
            <w:webHidden/>
          </w:rPr>
          <w:instrText xml:space="preserve"> PAGEREF _Toc445982634 \h </w:instrText>
        </w:r>
        <w:r w:rsidR="0029611D">
          <w:rPr>
            <w:noProof/>
            <w:webHidden/>
          </w:rPr>
        </w:r>
        <w:r w:rsidR="0029611D">
          <w:rPr>
            <w:noProof/>
            <w:webHidden/>
          </w:rPr>
          <w:fldChar w:fldCharType="separate"/>
        </w:r>
        <w:r w:rsidR="0029611D">
          <w:rPr>
            <w:noProof/>
            <w:webHidden/>
          </w:rPr>
          <w:t>17</w:t>
        </w:r>
        <w:r w:rsidR="0029611D">
          <w:rPr>
            <w:noProof/>
            <w:webHidden/>
          </w:rPr>
          <w:fldChar w:fldCharType="end"/>
        </w:r>
      </w:hyperlink>
    </w:p>
    <w:p w14:paraId="38136C77" w14:textId="55D59B1F" w:rsidR="0029611D" w:rsidRDefault="006713D7">
      <w:pPr>
        <w:pStyle w:val="TOC4"/>
        <w:rPr>
          <w:rFonts w:eastAsiaTheme="minorEastAsia"/>
          <w:smallCaps w:val="0"/>
          <w:noProof/>
          <w:sz w:val="22"/>
          <w:lang w:eastAsia="zh-CN"/>
        </w:rPr>
      </w:pPr>
      <w:hyperlink w:anchor="_Toc445982635" w:history="1">
        <w:r w:rsidR="0029611D" w:rsidRPr="003918B3">
          <w:rPr>
            <w:rStyle w:val="Hyperlink"/>
            <w:noProof/>
            <w:lang w:val="es-ES"/>
          </w:rPr>
          <w:t>Azure Rights Management Premium</w:t>
        </w:r>
        <w:r w:rsidR="0029611D">
          <w:rPr>
            <w:noProof/>
            <w:webHidden/>
          </w:rPr>
          <w:tab/>
        </w:r>
        <w:r w:rsidR="0029611D">
          <w:rPr>
            <w:noProof/>
            <w:webHidden/>
          </w:rPr>
          <w:fldChar w:fldCharType="begin"/>
        </w:r>
        <w:r w:rsidR="0029611D">
          <w:rPr>
            <w:noProof/>
            <w:webHidden/>
          </w:rPr>
          <w:instrText xml:space="preserve"> PAGEREF _Toc445982635 \h </w:instrText>
        </w:r>
        <w:r w:rsidR="0029611D">
          <w:rPr>
            <w:noProof/>
            <w:webHidden/>
          </w:rPr>
        </w:r>
        <w:r w:rsidR="0029611D">
          <w:rPr>
            <w:noProof/>
            <w:webHidden/>
          </w:rPr>
          <w:fldChar w:fldCharType="separate"/>
        </w:r>
        <w:r w:rsidR="0029611D">
          <w:rPr>
            <w:noProof/>
            <w:webHidden/>
          </w:rPr>
          <w:t>17</w:t>
        </w:r>
        <w:r w:rsidR="0029611D">
          <w:rPr>
            <w:noProof/>
            <w:webHidden/>
          </w:rPr>
          <w:fldChar w:fldCharType="end"/>
        </w:r>
      </w:hyperlink>
    </w:p>
    <w:p w14:paraId="5C34EF6A" w14:textId="0B87E07C" w:rsidR="0029611D" w:rsidRDefault="006713D7">
      <w:pPr>
        <w:pStyle w:val="TOC4"/>
        <w:rPr>
          <w:rFonts w:eastAsiaTheme="minorEastAsia"/>
          <w:smallCaps w:val="0"/>
          <w:noProof/>
          <w:sz w:val="22"/>
          <w:lang w:eastAsia="zh-CN"/>
        </w:rPr>
      </w:pPr>
      <w:hyperlink w:anchor="_Toc445982636" w:history="1">
        <w:r w:rsidR="0029611D" w:rsidRPr="003918B3">
          <w:rPr>
            <w:rStyle w:val="Hyperlink"/>
            <w:noProof/>
            <w:lang w:val="es-ES"/>
          </w:rPr>
          <w:t>Azure RemoteApp</w:t>
        </w:r>
        <w:r w:rsidR="0029611D">
          <w:rPr>
            <w:noProof/>
            <w:webHidden/>
          </w:rPr>
          <w:tab/>
        </w:r>
        <w:r w:rsidR="0029611D">
          <w:rPr>
            <w:noProof/>
            <w:webHidden/>
          </w:rPr>
          <w:fldChar w:fldCharType="begin"/>
        </w:r>
        <w:r w:rsidR="0029611D">
          <w:rPr>
            <w:noProof/>
            <w:webHidden/>
          </w:rPr>
          <w:instrText xml:space="preserve"> PAGEREF _Toc445982636 \h </w:instrText>
        </w:r>
        <w:r w:rsidR="0029611D">
          <w:rPr>
            <w:noProof/>
            <w:webHidden/>
          </w:rPr>
        </w:r>
        <w:r w:rsidR="0029611D">
          <w:rPr>
            <w:noProof/>
            <w:webHidden/>
          </w:rPr>
          <w:fldChar w:fldCharType="separate"/>
        </w:r>
        <w:r w:rsidR="0029611D">
          <w:rPr>
            <w:noProof/>
            <w:webHidden/>
          </w:rPr>
          <w:t>18</w:t>
        </w:r>
        <w:r w:rsidR="0029611D">
          <w:rPr>
            <w:noProof/>
            <w:webHidden/>
          </w:rPr>
          <w:fldChar w:fldCharType="end"/>
        </w:r>
      </w:hyperlink>
    </w:p>
    <w:p w14:paraId="75D19BB5" w14:textId="1E7595B6" w:rsidR="0029611D" w:rsidRDefault="006713D7">
      <w:pPr>
        <w:pStyle w:val="TOC4"/>
        <w:rPr>
          <w:rFonts w:eastAsiaTheme="minorEastAsia"/>
          <w:smallCaps w:val="0"/>
          <w:noProof/>
          <w:sz w:val="22"/>
          <w:lang w:eastAsia="zh-CN"/>
        </w:rPr>
      </w:pPr>
      <w:hyperlink w:anchor="_Toc445982637" w:history="1">
        <w:r w:rsidR="0029611D" w:rsidRPr="003918B3">
          <w:rPr>
            <w:rStyle w:val="Hyperlink"/>
            <w:noProof/>
            <w:lang w:val="es-AR"/>
          </w:rPr>
          <w:t>Autenticación multifactor de Microsoft</w:t>
        </w:r>
        <w:r w:rsidR="0029611D">
          <w:rPr>
            <w:noProof/>
            <w:webHidden/>
          </w:rPr>
          <w:tab/>
        </w:r>
        <w:r w:rsidR="0029611D">
          <w:rPr>
            <w:noProof/>
            <w:webHidden/>
          </w:rPr>
          <w:fldChar w:fldCharType="begin"/>
        </w:r>
        <w:r w:rsidR="0029611D">
          <w:rPr>
            <w:noProof/>
            <w:webHidden/>
          </w:rPr>
          <w:instrText xml:space="preserve"> PAGEREF _Toc445982637 \h </w:instrText>
        </w:r>
        <w:r w:rsidR="0029611D">
          <w:rPr>
            <w:noProof/>
            <w:webHidden/>
          </w:rPr>
        </w:r>
        <w:r w:rsidR="0029611D">
          <w:rPr>
            <w:noProof/>
            <w:webHidden/>
          </w:rPr>
          <w:fldChar w:fldCharType="separate"/>
        </w:r>
        <w:r w:rsidR="0029611D">
          <w:rPr>
            <w:noProof/>
            <w:webHidden/>
          </w:rPr>
          <w:t>18</w:t>
        </w:r>
        <w:r w:rsidR="0029611D">
          <w:rPr>
            <w:noProof/>
            <w:webHidden/>
          </w:rPr>
          <w:fldChar w:fldCharType="end"/>
        </w:r>
      </w:hyperlink>
    </w:p>
    <w:p w14:paraId="054F65AB" w14:textId="39A75EE2" w:rsidR="0029611D" w:rsidRDefault="006713D7">
      <w:pPr>
        <w:pStyle w:val="TOC3"/>
        <w:tabs>
          <w:tab w:val="right" w:leader="dot" w:pos="5030"/>
        </w:tabs>
        <w:rPr>
          <w:rFonts w:eastAsiaTheme="minorEastAsia"/>
          <w:smallCaps w:val="0"/>
          <w:noProof/>
          <w:sz w:val="22"/>
          <w:lang w:eastAsia="zh-CN"/>
        </w:rPr>
      </w:pPr>
      <w:hyperlink w:anchor="_Toc445982638" w:history="1">
        <w:r w:rsidR="0029611D" w:rsidRPr="003918B3">
          <w:rPr>
            <w:rStyle w:val="Hyperlink"/>
            <w:noProof/>
            <w:lang w:val="es-ES"/>
          </w:rPr>
          <w:t>Microsoft Intune</w:t>
        </w:r>
        <w:r w:rsidR="0029611D">
          <w:rPr>
            <w:noProof/>
            <w:webHidden/>
          </w:rPr>
          <w:tab/>
        </w:r>
        <w:r w:rsidR="0029611D">
          <w:rPr>
            <w:noProof/>
            <w:webHidden/>
          </w:rPr>
          <w:fldChar w:fldCharType="begin"/>
        </w:r>
        <w:r w:rsidR="0029611D">
          <w:rPr>
            <w:noProof/>
            <w:webHidden/>
          </w:rPr>
          <w:instrText xml:space="preserve"> PAGEREF _Toc445982638 \h </w:instrText>
        </w:r>
        <w:r w:rsidR="0029611D">
          <w:rPr>
            <w:noProof/>
            <w:webHidden/>
          </w:rPr>
        </w:r>
        <w:r w:rsidR="0029611D">
          <w:rPr>
            <w:noProof/>
            <w:webHidden/>
          </w:rPr>
          <w:fldChar w:fldCharType="separate"/>
        </w:r>
        <w:r w:rsidR="0029611D">
          <w:rPr>
            <w:noProof/>
            <w:webHidden/>
          </w:rPr>
          <w:t>18</w:t>
        </w:r>
        <w:r w:rsidR="0029611D">
          <w:rPr>
            <w:noProof/>
            <w:webHidden/>
          </w:rPr>
          <w:fldChar w:fldCharType="end"/>
        </w:r>
      </w:hyperlink>
    </w:p>
    <w:p w14:paraId="51FC0EC9" w14:textId="7F16560E" w:rsidR="0029611D" w:rsidRDefault="006713D7">
      <w:pPr>
        <w:pStyle w:val="TOC2"/>
        <w:tabs>
          <w:tab w:val="right" w:leader="dot" w:pos="5030"/>
        </w:tabs>
        <w:rPr>
          <w:rFonts w:eastAsiaTheme="minorEastAsia"/>
          <w:b w:val="0"/>
          <w:smallCaps w:val="0"/>
          <w:noProof/>
          <w:sz w:val="22"/>
          <w:lang w:eastAsia="zh-CN"/>
        </w:rPr>
      </w:pPr>
      <w:hyperlink w:anchor="_Toc445982639" w:history="1">
        <w:r w:rsidR="0029611D" w:rsidRPr="003918B3">
          <w:rPr>
            <w:rStyle w:val="Hyperlink"/>
            <w:noProof/>
            <w:lang w:val="es-ES"/>
          </w:rPr>
          <w:t>Microsoft Dynamics Online Services</w:t>
        </w:r>
        <w:r w:rsidR="0029611D">
          <w:rPr>
            <w:noProof/>
            <w:webHidden/>
          </w:rPr>
          <w:tab/>
        </w:r>
        <w:r w:rsidR="0029611D">
          <w:rPr>
            <w:noProof/>
            <w:webHidden/>
          </w:rPr>
          <w:fldChar w:fldCharType="begin"/>
        </w:r>
        <w:r w:rsidR="0029611D">
          <w:rPr>
            <w:noProof/>
            <w:webHidden/>
          </w:rPr>
          <w:instrText xml:space="preserve"> PAGEREF _Toc445982639 \h </w:instrText>
        </w:r>
        <w:r w:rsidR="0029611D">
          <w:rPr>
            <w:noProof/>
            <w:webHidden/>
          </w:rPr>
        </w:r>
        <w:r w:rsidR="0029611D">
          <w:rPr>
            <w:noProof/>
            <w:webHidden/>
          </w:rPr>
          <w:fldChar w:fldCharType="separate"/>
        </w:r>
        <w:r w:rsidR="0029611D">
          <w:rPr>
            <w:noProof/>
            <w:webHidden/>
          </w:rPr>
          <w:t>18</w:t>
        </w:r>
        <w:r w:rsidR="0029611D">
          <w:rPr>
            <w:noProof/>
            <w:webHidden/>
          </w:rPr>
          <w:fldChar w:fldCharType="end"/>
        </w:r>
      </w:hyperlink>
    </w:p>
    <w:p w14:paraId="4DD021AA" w14:textId="621547FB" w:rsidR="0029611D" w:rsidRDefault="006713D7">
      <w:pPr>
        <w:pStyle w:val="TOC4"/>
        <w:rPr>
          <w:rFonts w:eastAsiaTheme="minorEastAsia"/>
          <w:smallCaps w:val="0"/>
          <w:noProof/>
          <w:sz w:val="22"/>
          <w:lang w:eastAsia="zh-CN"/>
        </w:rPr>
      </w:pPr>
      <w:hyperlink w:anchor="_Toc445982640" w:history="1">
        <w:r w:rsidR="0029611D" w:rsidRPr="003918B3">
          <w:rPr>
            <w:rStyle w:val="Hyperlink"/>
            <w:noProof/>
            <w:lang w:val="es-ES"/>
          </w:rPr>
          <w:t>Microsoft Dynamics AX</w:t>
        </w:r>
        <w:r w:rsidR="0029611D">
          <w:rPr>
            <w:noProof/>
            <w:webHidden/>
          </w:rPr>
          <w:tab/>
        </w:r>
        <w:r w:rsidR="0029611D">
          <w:rPr>
            <w:noProof/>
            <w:webHidden/>
          </w:rPr>
          <w:fldChar w:fldCharType="begin"/>
        </w:r>
        <w:r w:rsidR="0029611D">
          <w:rPr>
            <w:noProof/>
            <w:webHidden/>
          </w:rPr>
          <w:instrText xml:space="preserve"> PAGEREF _Toc445982640 \h </w:instrText>
        </w:r>
        <w:r w:rsidR="0029611D">
          <w:rPr>
            <w:noProof/>
            <w:webHidden/>
          </w:rPr>
        </w:r>
        <w:r w:rsidR="0029611D">
          <w:rPr>
            <w:noProof/>
            <w:webHidden/>
          </w:rPr>
          <w:fldChar w:fldCharType="separate"/>
        </w:r>
        <w:r w:rsidR="0029611D">
          <w:rPr>
            <w:noProof/>
            <w:webHidden/>
          </w:rPr>
          <w:t>18</w:t>
        </w:r>
        <w:r w:rsidR="0029611D">
          <w:rPr>
            <w:noProof/>
            <w:webHidden/>
          </w:rPr>
          <w:fldChar w:fldCharType="end"/>
        </w:r>
      </w:hyperlink>
    </w:p>
    <w:p w14:paraId="44A85F22" w14:textId="618A88E5" w:rsidR="0029611D" w:rsidRDefault="006713D7">
      <w:pPr>
        <w:pStyle w:val="TOC4"/>
        <w:rPr>
          <w:rFonts w:eastAsiaTheme="minorEastAsia"/>
          <w:smallCaps w:val="0"/>
          <w:noProof/>
          <w:sz w:val="22"/>
          <w:lang w:eastAsia="zh-CN"/>
        </w:rPr>
      </w:pPr>
      <w:hyperlink w:anchor="_Toc445982641" w:history="1">
        <w:r w:rsidR="0029611D" w:rsidRPr="003918B3">
          <w:rPr>
            <w:rStyle w:val="Hyperlink"/>
            <w:noProof/>
            <w:lang w:val="es-ES"/>
          </w:rPr>
          <w:t>Microsoft Dynamics CRM Online</w:t>
        </w:r>
        <w:r w:rsidR="0029611D">
          <w:rPr>
            <w:noProof/>
            <w:webHidden/>
          </w:rPr>
          <w:tab/>
        </w:r>
        <w:r w:rsidR="0029611D">
          <w:rPr>
            <w:noProof/>
            <w:webHidden/>
          </w:rPr>
          <w:fldChar w:fldCharType="begin"/>
        </w:r>
        <w:r w:rsidR="0029611D">
          <w:rPr>
            <w:noProof/>
            <w:webHidden/>
          </w:rPr>
          <w:instrText xml:space="preserve"> PAGEREF _Toc445982641 \h </w:instrText>
        </w:r>
        <w:r w:rsidR="0029611D">
          <w:rPr>
            <w:noProof/>
            <w:webHidden/>
          </w:rPr>
        </w:r>
        <w:r w:rsidR="0029611D">
          <w:rPr>
            <w:noProof/>
            <w:webHidden/>
          </w:rPr>
          <w:fldChar w:fldCharType="separate"/>
        </w:r>
        <w:r w:rsidR="0029611D">
          <w:rPr>
            <w:noProof/>
            <w:webHidden/>
          </w:rPr>
          <w:t>19</w:t>
        </w:r>
        <w:r w:rsidR="0029611D">
          <w:rPr>
            <w:noProof/>
            <w:webHidden/>
          </w:rPr>
          <w:fldChar w:fldCharType="end"/>
        </w:r>
      </w:hyperlink>
    </w:p>
    <w:p w14:paraId="0A56762B" w14:textId="50A4C98E" w:rsidR="0029611D" w:rsidRDefault="006713D7">
      <w:pPr>
        <w:pStyle w:val="TOC4"/>
        <w:rPr>
          <w:rFonts w:eastAsiaTheme="minorEastAsia"/>
          <w:smallCaps w:val="0"/>
          <w:noProof/>
          <w:sz w:val="22"/>
          <w:lang w:eastAsia="zh-CN"/>
        </w:rPr>
      </w:pPr>
      <w:hyperlink w:anchor="_Toc445982642" w:history="1">
        <w:r w:rsidR="0029611D" w:rsidRPr="003918B3">
          <w:rPr>
            <w:rStyle w:val="Hyperlink"/>
            <w:noProof/>
            <w:lang w:val="es-ES"/>
          </w:rPr>
          <w:t>Microsoft Dynamics Marketing</w:t>
        </w:r>
        <w:r w:rsidR="0029611D">
          <w:rPr>
            <w:noProof/>
            <w:webHidden/>
          </w:rPr>
          <w:tab/>
        </w:r>
        <w:r w:rsidR="0029611D">
          <w:rPr>
            <w:noProof/>
            <w:webHidden/>
          </w:rPr>
          <w:fldChar w:fldCharType="begin"/>
        </w:r>
        <w:r w:rsidR="0029611D">
          <w:rPr>
            <w:noProof/>
            <w:webHidden/>
          </w:rPr>
          <w:instrText xml:space="preserve"> PAGEREF _Toc445982642 \h </w:instrText>
        </w:r>
        <w:r w:rsidR="0029611D">
          <w:rPr>
            <w:noProof/>
            <w:webHidden/>
          </w:rPr>
        </w:r>
        <w:r w:rsidR="0029611D">
          <w:rPr>
            <w:noProof/>
            <w:webHidden/>
          </w:rPr>
          <w:fldChar w:fldCharType="separate"/>
        </w:r>
        <w:r w:rsidR="0029611D">
          <w:rPr>
            <w:noProof/>
            <w:webHidden/>
          </w:rPr>
          <w:t>19</w:t>
        </w:r>
        <w:r w:rsidR="0029611D">
          <w:rPr>
            <w:noProof/>
            <w:webHidden/>
          </w:rPr>
          <w:fldChar w:fldCharType="end"/>
        </w:r>
      </w:hyperlink>
    </w:p>
    <w:p w14:paraId="320008CB" w14:textId="4E1E54D4" w:rsidR="0029611D" w:rsidRDefault="006713D7">
      <w:pPr>
        <w:pStyle w:val="TOC4"/>
        <w:rPr>
          <w:rFonts w:eastAsiaTheme="minorEastAsia"/>
          <w:smallCaps w:val="0"/>
          <w:noProof/>
          <w:sz w:val="22"/>
          <w:lang w:eastAsia="zh-CN"/>
        </w:rPr>
      </w:pPr>
      <w:hyperlink w:anchor="_Toc445982643" w:history="1">
        <w:r w:rsidR="0029611D" w:rsidRPr="003918B3">
          <w:rPr>
            <w:rStyle w:val="Hyperlink"/>
            <w:noProof/>
            <w:lang w:val="es-ES"/>
          </w:rPr>
          <w:t>Microsoft Social Engagement</w:t>
        </w:r>
        <w:r w:rsidR="0029611D">
          <w:rPr>
            <w:noProof/>
            <w:webHidden/>
          </w:rPr>
          <w:tab/>
        </w:r>
        <w:r w:rsidR="0029611D">
          <w:rPr>
            <w:noProof/>
            <w:webHidden/>
          </w:rPr>
          <w:fldChar w:fldCharType="begin"/>
        </w:r>
        <w:r w:rsidR="0029611D">
          <w:rPr>
            <w:noProof/>
            <w:webHidden/>
          </w:rPr>
          <w:instrText xml:space="preserve"> PAGEREF _Toc445982643 \h </w:instrText>
        </w:r>
        <w:r w:rsidR="0029611D">
          <w:rPr>
            <w:noProof/>
            <w:webHidden/>
          </w:rPr>
        </w:r>
        <w:r w:rsidR="0029611D">
          <w:rPr>
            <w:noProof/>
            <w:webHidden/>
          </w:rPr>
          <w:fldChar w:fldCharType="separate"/>
        </w:r>
        <w:r w:rsidR="0029611D">
          <w:rPr>
            <w:noProof/>
            <w:webHidden/>
          </w:rPr>
          <w:t>19</w:t>
        </w:r>
        <w:r w:rsidR="0029611D">
          <w:rPr>
            <w:noProof/>
            <w:webHidden/>
          </w:rPr>
          <w:fldChar w:fldCharType="end"/>
        </w:r>
      </w:hyperlink>
    </w:p>
    <w:p w14:paraId="465E1DED" w14:textId="6786F932" w:rsidR="0029611D" w:rsidRDefault="006713D7">
      <w:pPr>
        <w:pStyle w:val="TOC4"/>
        <w:rPr>
          <w:rFonts w:eastAsiaTheme="minorEastAsia"/>
          <w:smallCaps w:val="0"/>
          <w:noProof/>
          <w:sz w:val="22"/>
          <w:lang w:eastAsia="zh-CN"/>
        </w:rPr>
      </w:pPr>
      <w:hyperlink w:anchor="_Toc445982644" w:history="1">
        <w:r w:rsidR="0029611D" w:rsidRPr="003918B3">
          <w:rPr>
            <w:rStyle w:val="Hyperlink"/>
            <w:noProof/>
            <w:lang w:val="es-ES"/>
          </w:rPr>
          <w:t>Parature, de Microsoft</w:t>
        </w:r>
        <w:r w:rsidR="0029611D">
          <w:rPr>
            <w:noProof/>
            <w:webHidden/>
          </w:rPr>
          <w:tab/>
        </w:r>
        <w:r w:rsidR="0029611D">
          <w:rPr>
            <w:noProof/>
            <w:webHidden/>
          </w:rPr>
          <w:fldChar w:fldCharType="begin"/>
        </w:r>
        <w:r w:rsidR="0029611D">
          <w:rPr>
            <w:noProof/>
            <w:webHidden/>
          </w:rPr>
          <w:instrText xml:space="preserve"> PAGEREF _Toc445982644 \h </w:instrText>
        </w:r>
        <w:r w:rsidR="0029611D">
          <w:rPr>
            <w:noProof/>
            <w:webHidden/>
          </w:rPr>
        </w:r>
        <w:r w:rsidR="0029611D">
          <w:rPr>
            <w:noProof/>
            <w:webHidden/>
          </w:rPr>
          <w:fldChar w:fldCharType="separate"/>
        </w:r>
        <w:r w:rsidR="0029611D">
          <w:rPr>
            <w:noProof/>
            <w:webHidden/>
          </w:rPr>
          <w:t>20</w:t>
        </w:r>
        <w:r w:rsidR="0029611D">
          <w:rPr>
            <w:noProof/>
            <w:webHidden/>
          </w:rPr>
          <w:fldChar w:fldCharType="end"/>
        </w:r>
      </w:hyperlink>
    </w:p>
    <w:p w14:paraId="23AEE032" w14:textId="651EF31B" w:rsidR="0029611D" w:rsidRDefault="006713D7">
      <w:pPr>
        <w:pStyle w:val="TOC2"/>
        <w:tabs>
          <w:tab w:val="right" w:leader="dot" w:pos="5030"/>
        </w:tabs>
        <w:rPr>
          <w:rFonts w:eastAsiaTheme="minorEastAsia"/>
          <w:b w:val="0"/>
          <w:smallCaps w:val="0"/>
          <w:noProof/>
          <w:sz w:val="22"/>
          <w:lang w:eastAsia="zh-CN"/>
        </w:rPr>
      </w:pPr>
      <w:hyperlink w:anchor="_Toc445982645" w:history="1">
        <w:r w:rsidR="0029611D" w:rsidRPr="003918B3">
          <w:rPr>
            <w:rStyle w:val="Hyperlink"/>
            <w:noProof/>
            <w:lang w:val="es-ES"/>
          </w:rPr>
          <w:t>Servicios de Office 365</w:t>
        </w:r>
        <w:r w:rsidR="0029611D">
          <w:rPr>
            <w:noProof/>
            <w:webHidden/>
          </w:rPr>
          <w:tab/>
        </w:r>
        <w:r w:rsidR="0029611D">
          <w:rPr>
            <w:noProof/>
            <w:webHidden/>
          </w:rPr>
          <w:fldChar w:fldCharType="begin"/>
        </w:r>
        <w:r w:rsidR="0029611D">
          <w:rPr>
            <w:noProof/>
            <w:webHidden/>
          </w:rPr>
          <w:instrText xml:space="preserve"> PAGEREF _Toc445982645 \h </w:instrText>
        </w:r>
        <w:r w:rsidR="0029611D">
          <w:rPr>
            <w:noProof/>
            <w:webHidden/>
          </w:rPr>
        </w:r>
        <w:r w:rsidR="0029611D">
          <w:rPr>
            <w:noProof/>
            <w:webHidden/>
          </w:rPr>
          <w:fldChar w:fldCharType="separate"/>
        </w:r>
        <w:r w:rsidR="0029611D">
          <w:rPr>
            <w:noProof/>
            <w:webHidden/>
          </w:rPr>
          <w:t>20</w:t>
        </w:r>
        <w:r w:rsidR="0029611D">
          <w:rPr>
            <w:noProof/>
            <w:webHidden/>
          </w:rPr>
          <w:fldChar w:fldCharType="end"/>
        </w:r>
      </w:hyperlink>
    </w:p>
    <w:p w14:paraId="06DBA281" w14:textId="7C694B6A" w:rsidR="0029611D" w:rsidRDefault="006713D7">
      <w:pPr>
        <w:pStyle w:val="TOC4"/>
        <w:rPr>
          <w:rFonts w:eastAsiaTheme="minorEastAsia"/>
          <w:smallCaps w:val="0"/>
          <w:noProof/>
          <w:sz w:val="22"/>
          <w:lang w:eastAsia="zh-CN"/>
        </w:rPr>
      </w:pPr>
      <w:hyperlink w:anchor="_Toc445982646" w:history="1">
        <w:r w:rsidR="0029611D" w:rsidRPr="003918B3">
          <w:rPr>
            <w:rStyle w:val="Hyperlink"/>
            <w:noProof/>
            <w:lang w:val="es-ES"/>
          </w:rPr>
          <w:t>Exchange Online</w:t>
        </w:r>
        <w:r w:rsidR="0029611D">
          <w:rPr>
            <w:noProof/>
            <w:webHidden/>
          </w:rPr>
          <w:tab/>
        </w:r>
        <w:r w:rsidR="0029611D">
          <w:rPr>
            <w:noProof/>
            <w:webHidden/>
          </w:rPr>
          <w:fldChar w:fldCharType="begin"/>
        </w:r>
        <w:r w:rsidR="0029611D">
          <w:rPr>
            <w:noProof/>
            <w:webHidden/>
          </w:rPr>
          <w:instrText xml:space="preserve"> PAGEREF _Toc445982646 \h </w:instrText>
        </w:r>
        <w:r w:rsidR="0029611D">
          <w:rPr>
            <w:noProof/>
            <w:webHidden/>
          </w:rPr>
        </w:r>
        <w:r w:rsidR="0029611D">
          <w:rPr>
            <w:noProof/>
            <w:webHidden/>
          </w:rPr>
          <w:fldChar w:fldCharType="separate"/>
        </w:r>
        <w:r w:rsidR="0029611D">
          <w:rPr>
            <w:noProof/>
            <w:webHidden/>
          </w:rPr>
          <w:t>20</w:t>
        </w:r>
        <w:r w:rsidR="0029611D">
          <w:rPr>
            <w:noProof/>
            <w:webHidden/>
          </w:rPr>
          <w:fldChar w:fldCharType="end"/>
        </w:r>
      </w:hyperlink>
    </w:p>
    <w:p w14:paraId="32F5D527" w14:textId="0330E50C" w:rsidR="0029611D" w:rsidRDefault="006713D7">
      <w:pPr>
        <w:pStyle w:val="TOC4"/>
        <w:rPr>
          <w:rFonts w:eastAsiaTheme="minorEastAsia"/>
          <w:smallCaps w:val="0"/>
          <w:noProof/>
          <w:sz w:val="22"/>
          <w:lang w:eastAsia="zh-CN"/>
        </w:rPr>
      </w:pPr>
      <w:hyperlink w:anchor="_Toc445982647" w:history="1">
        <w:r w:rsidR="0029611D" w:rsidRPr="003918B3">
          <w:rPr>
            <w:rStyle w:val="Hyperlink"/>
            <w:noProof/>
            <w:lang w:val="es-ES"/>
          </w:rPr>
          <w:t>Aplicaciones de Office 365</w:t>
        </w:r>
        <w:r w:rsidR="0029611D">
          <w:rPr>
            <w:noProof/>
            <w:webHidden/>
          </w:rPr>
          <w:tab/>
        </w:r>
        <w:r w:rsidR="0029611D">
          <w:rPr>
            <w:noProof/>
            <w:webHidden/>
          </w:rPr>
          <w:fldChar w:fldCharType="begin"/>
        </w:r>
        <w:r w:rsidR="0029611D">
          <w:rPr>
            <w:noProof/>
            <w:webHidden/>
          </w:rPr>
          <w:instrText xml:space="preserve"> PAGEREF _Toc445982647 \h </w:instrText>
        </w:r>
        <w:r w:rsidR="0029611D">
          <w:rPr>
            <w:noProof/>
            <w:webHidden/>
          </w:rPr>
        </w:r>
        <w:r w:rsidR="0029611D">
          <w:rPr>
            <w:noProof/>
            <w:webHidden/>
          </w:rPr>
          <w:fldChar w:fldCharType="separate"/>
        </w:r>
        <w:r w:rsidR="0029611D">
          <w:rPr>
            <w:noProof/>
            <w:webHidden/>
          </w:rPr>
          <w:t>22</w:t>
        </w:r>
        <w:r w:rsidR="0029611D">
          <w:rPr>
            <w:noProof/>
            <w:webHidden/>
          </w:rPr>
          <w:fldChar w:fldCharType="end"/>
        </w:r>
      </w:hyperlink>
    </w:p>
    <w:p w14:paraId="1BFF0C0B" w14:textId="4BB15718" w:rsidR="0029611D" w:rsidRDefault="006713D7">
      <w:pPr>
        <w:pStyle w:val="TOC4"/>
        <w:rPr>
          <w:rFonts w:eastAsiaTheme="minorEastAsia"/>
          <w:smallCaps w:val="0"/>
          <w:noProof/>
          <w:sz w:val="22"/>
          <w:lang w:eastAsia="zh-CN"/>
        </w:rPr>
      </w:pPr>
      <w:hyperlink w:anchor="_Toc445982648" w:history="1">
        <w:r w:rsidR="0029611D" w:rsidRPr="003918B3">
          <w:rPr>
            <w:rStyle w:val="Hyperlink"/>
            <w:noProof/>
            <w:lang w:val="es-ES"/>
          </w:rPr>
          <w:t>Análisis de Office 365 Delve</w:t>
        </w:r>
        <w:r w:rsidR="0029611D">
          <w:rPr>
            <w:noProof/>
            <w:webHidden/>
          </w:rPr>
          <w:tab/>
        </w:r>
        <w:r w:rsidR="0029611D">
          <w:rPr>
            <w:noProof/>
            <w:webHidden/>
          </w:rPr>
          <w:fldChar w:fldCharType="begin"/>
        </w:r>
        <w:r w:rsidR="0029611D">
          <w:rPr>
            <w:noProof/>
            <w:webHidden/>
          </w:rPr>
          <w:instrText xml:space="preserve"> PAGEREF _Toc445982648 \h </w:instrText>
        </w:r>
        <w:r w:rsidR="0029611D">
          <w:rPr>
            <w:noProof/>
            <w:webHidden/>
          </w:rPr>
        </w:r>
        <w:r w:rsidR="0029611D">
          <w:rPr>
            <w:noProof/>
            <w:webHidden/>
          </w:rPr>
          <w:fldChar w:fldCharType="separate"/>
        </w:r>
        <w:r w:rsidR="0029611D">
          <w:rPr>
            <w:noProof/>
            <w:webHidden/>
          </w:rPr>
          <w:t>22</w:t>
        </w:r>
        <w:r w:rsidR="0029611D">
          <w:rPr>
            <w:noProof/>
            <w:webHidden/>
          </w:rPr>
          <w:fldChar w:fldCharType="end"/>
        </w:r>
      </w:hyperlink>
    </w:p>
    <w:p w14:paraId="227DB16E" w14:textId="0271AC61" w:rsidR="0029611D" w:rsidRDefault="006713D7">
      <w:pPr>
        <w:pStyle w:val="TOC4"/>
        <w:rPr>
          <w:rFonts w:eastAsiaTheme="minorEastAsia"/>
          <w:smallCaps w:val="0"/>
          <w:noProof/>
          <w:sz w:val="22"/>
          <w:lang w:eastAsia="zh-CN"/>
        </w:rPr>
      </w:pPr>
      <w:hyperlink w:anchor="_Toc445982649" w:history="1">
        <w:r w:rsidR="0029611D" w:rsidRPr="003918B3">
          <w:rPr>
            <w:rStyle w:val="Hyperlink"/>
            <w:noProof/>
            <w:lang w:val="es-AR"/>
          </w:rPr>
          <w:t>Advanced eDiscovery de Office 365</w:t>
        </w:r>
        <w:r w:rsidR="0029611D">
          <w:rPr>
            <w:noProof/>
            <w:webHidden/>
          </w:rPr>
          <w:tab/>
        </w:r>
        <w:r w:rsidR="0029611D">
          <w:rPr>
            <w:noProof/>
            <w:webHidden/>
          </w:rPr>
          <w:fldChar w:fldCharType="begin"/>
        </w:r>
        <w:r w:rsidR="0029611D">
          <w:rPr>
            <w:noProof/>
            <w:webHidden/>
          </w:rPr>
          <w:instrText xml:space="preserve"> PAGEREF _Toc445982649 \h </w:instrText>
        </w:r>
        <w:r w:rsidR="0029611D">
          <w:rPr>
            <w:noProof/>
            <w:webHidden/>
          </w:rPr>
        </w:r>
        <w:r w:rsidR="0029611D">
          <w:rPr>
            <w:noProof/>
            <w:webHidden/>
          </w:rPr>
          <w:fldChar w:fldCharType="separate"/>
        </w:r>
        <w:r w:rsidR="0029611D">
          <w:rPr>
            <w:noProof/>
            <w:webHidden/>
          </w:rPr>
          <w:t>22</w:t>
        </w:r>
        <w:r w:rsidR="0029611D">
          <w:rPr>
            <w:noProof/>
            <w:webHidden/>
          </w:rPr>
          <w:fldChar w:fldCharType="end"/>
        </w:r>
      </w:hyperlink>
    </w:p>
    <w:p w14:paraId="4B0C7B9D" w14:textId="7231B91D" w:rsidR="0029611D" w:rsidRDefault="006713D7">
      <w:pPr>
        <w:pStyle w:val="TOC4"/>
        <w:rPr>
          <w:rFonts w:eastAsiaTheme="minorEastAsia"/>
          <w:smallCaps w:val="0"/>
          <w:noProof/>
          <w:sz w:val="22"/>
          <w:lang w:eastAsia="zh-CN"/>
        </w:rPr>
      </w:pPr>
      <w:hyperlink w:anchor="_Toc445982650" w:history="1">
        <w:r w:rsidR="0029611D" w:rsidRPr="003918B3">
          <w:rPr>
            <w:rStyle w:val="Hyperlink"/>
            <w:noProof/>
            <w:lang w:val="es-ES"/>
          </w:rPr>
          <w:t>Office Online</w:t>
        </w:r>
        <w:r w:rsidR="0029611D">
          <w:rPr>
            <w:noProof/>
            <w:webHidden/>
          </w:rPr>
          <w:tab/>
        </w:r>
        <w:r w:rsidR="0029611D">
          <w:rPr>
            <w:noProof/>
            <w:webHidden/>
          </w:rPr>
          <w:fldChar w:fldCharType="begin"/>
        </w:r>
        <w:r w:rsidR="0029611D">
          <w:rPr>
            <w:noProof/>
            <w:webHidden/>
          </w:rPr>
          <w:instrText xml:space="preserve"> PAGEREF _Toc445982650 \h </w:instrText>
        </w:r>
        <w:r w:rsidR="0029611D">
          <w:rPr>
            <w:noProof/>
            <w:webHidden/>
          </w:rPr>
        </w:r>
        <w:r w:rsidR="0029611D">
          <w:rPr>
            <w:noProof/>
            <w:webHidden/>
          </w:rPr>
          <w:fldChar w:fldCharType="separate"/>
        </w:r>
        <w:r w:rsidR="0029611D">
          <w:rPr>
            <w:noProof/>
            <w:webHidden/>
          </w:rPr>
          <w:t>22</w:t>
        </w:r>
        <w:r w:rsidR="0029611D">
          <w:rPr>
            <w:noProof/>
            <w:webHidden/>
          </w:rPr>
          <w:fldChar w:fldCharType="end"/>
        </w:r>
      </w:hyperlink>
    </w:p>
    <w:p w14:paraId="38EF07C8" w14:textId="15C29653" w:rsidR="0029611D" w:rsidRDefault="006713D7">
      <w:pPr>
        <w:pStyle w:val="TOC4"/>
        <w:rPr>
          <w:rFonts w:eastAsiaTheme="minorEastAsia"/>
          <w:smallCaps w:val="0"/>
          <w:noProof/>
          <w:sz w:val="22"/>
          <w:lang w:eastAsia="zh-CN"/>
        </w:rPr>
      </w:pPr>
      <w:hyperlink w:anchor="_Toc445982651" w:history="1">
        <w:r w:rsidR="0029611D" w:rsidRPr="003918B3">
          <w:rPr>
            <w:rStyle w:val="Hyperlink"/>
            <w:noProof/>
            <w:lang w:val="es-ES"/>
          </w:rPr>
          <w:t>OneDrive for Business</w:t>
        </w:r>
        <w:r w:rsidR="0029611D">
          <w:rPr>
            <w:noProof/>
            <w:webHidden/>
          </w:rPr>
          <w:tab/>
        </w:r>
        <w:r w:rsidR="0029611D">
          <w:rPr>
            <w:noProof/>
            <w:webHidden/>
          </w:rPr>
          <w:fldChar w:fldCharType="begin"/>
        </w:r>
        <w:r w:rsidR="0029611D">
          <w:rPr>
            <w:noProof/>
            <w:webHidden/>
          </w:rPr>
          <w:instrText xml:space="preserve"> PAGEREF _Toc445982651 \h </w:instrText>
        </w:r>
        <w:r w:rsidR="0029611D">
          <w:rPr>
            <w:noProof/>
            <w:webHidden/>
          </w:rPr>
        </w:r>
        <w:r w:rsidR="0029611D">
          <w:rPr>
            <w:noProof/>
            <w:webHidden/>
          </w:rPr>
          <w:fldChar w:fldCharType="separate"/>
        </w:r>
        <w:r w:rsidR="0029611D">
          <w:rPr>
            <w:noProof/>
            <w:webHidden/>
          </w:rPr>
          <w:t>23</w:t>
        </w:r>
        <w:r w:rsidR="0029611D">
          <w:rPr>
            <w:noProof/>
            <w:webHidden/>
          </w:rPr>
          <w:fldChar w:fldCharType="end"/>
        </w:r>
      </w:hyperlink>
    </w:p>
    <w:p w14:paraId="450A6404" w14:textId="10766746" w:rsidR="0029611D" w:rsidRDefault="006713D7">
      <w:pPr>
        <w:pStyle w:val="TOC4"/>
        <w:rPr>
          <w:rFonts w:eastAsiaTheme="minorEastAsia"/>
          <w:smallCaps w:val="0"/>
          <w:noProof/>
          <w:sz w:val="22"/>
          <w:lang w:eastAsia="zh-CN"/>
        </w:rPr>
      </w:pPr>
      <w:hyperlink w:anchor="_Toc445982652" w:history="1">
        <w:r w:rsidR="0029611D" w:rsidRPr="003918B3">
          <w:rPr>
            <w:rStyle w:val="Hyperlink"/>
            <w:noProof/>
            <w:lang w:val="es-ES"/>
          </w:rPr>
          <w:t>Project Online</w:t>
        </w:r>
        <w:r w:rsidR="0029611D">
          <w:rPr>
            <w:noProof/>
            <w:webHidden/>
          </w:rPr>
          <w:tab/>
        </w:r>
        <w:r w:rsidR="0029611D">
          <w:rPr>
            <w:noProof/>
            <w:webHidden/>
          </w:rPr>
          <w:fldChar w:fldCharType="begin"/>
        </w:r>
        <w:r w:rsidR="0029611D">
          <w:rPr>
            <w:noProof/>
            <w:webHidden/>
          </w:rPr>
          <w:instrText xml:space="preserve"> PAGEREF _Toc445982652 \h </w:instrText>
        </w:r>
        <w:r w:rsidR="0029611D">
          <w:rPr>
            <w:noProof/>
            <w:webHidden/>
          </w:rPr>
        </w:r>
        <w:r w:rsidR="0029611D">
          <w:rPr>
            <w:noProof/>
            <w:webHidden/>
          </w:rPr>
          <w:fldChar w:fldCharType="separate"/>
        </w:r>
        <w:r w:rsidR="0029611D">
          <w:rPr>
            <w:noProof/>
            <w:webHidden/>
          </w:rPr>
          <w:t>23</w:t>
        </w:r>
        <w:r w:rsidR="0029611D">
          <w:rPr>
            <w:noProof/>
            <w:webHidden/>
          </w:rPr>
          <w:fldChar w:fldCharType="end"/>
        </w:r>
      </w:hyperlink>
    </w:p>
    <w:p w14:paraId="3AABB78F" w14:textId="1B75EC1B" w:rsidR="0029611D" w:rsidRDefault="006713D7">
      <w:pPr>
        <w:pStyle w:val="TOC4"/>
        <w:rPr>
          <w:rFonts w:eastAsiaTheme="minorEastAsia"/>
          <w:smallCaps w:val="0"/>
          <w:noProof/>
          <w:sz w:val="22"/>
          <w:lang w:eastAsia="zh-CN"/>
        </w:rPr>
      </w:pPr>
      <w:hyperlink w:anchor="_Toc445982653" w:history="1">
        <w:r w:rsidR="0029611D" w:rsidRPr="003918B3">
          <w:rPr>
            <w:rStyle w:val="Hyperlink"/>
            <w:noProof/>
            <w:lang w:val="es-ES"/>
          </w:rPr>
          <w:t>SharePoint Online</w:t>
        </w:r>
        <w:r w:rsidR="0029611D">
          <w:rPr>
            <w:noProof/>
            <w:webHidden/>
          </w:rPr>
          <w:tab/>
        </w:r>
        <w:r w:rsidR="0029611D">
          <w:rPr>
            <w:noProof/>
            <w:webHidden/>
          </w:rPr>
          <w:fldChar w:fldCharType="begin"/>
        </w:r>
        <w:r w:rsidR="0029611D">
          <w:rPr>
            <w:noProof/>
            <w:webHidden/>
          </w:rPr>
          <w:instrText xml:space="preserve"> PAGEREF _Toc445982653 \h </w:instrText>
        </w:r>
        <w:r w:rsidR="0029611D">
          <w:rPr>
            <w:noProof/>
            <w:webHidden/>
          </w:rPr>
        </w:r>
        <w:r w:rsidR="0029611D">
          <w:rPr>
            <w:noProof/>
            <w:webHidden/>
          </w:rPr>
          <w:fldChar w:fldCharType="separate"/>
        </w:r>
        <w:r w:rsidR="0029611D">
          <w:rPr>
            <w:noProof/>
            <w:webHidden/>
          </w:rPr>
          <w:t>23</w:t>
        </w:r>
        <w:r w:rsidR="0029611D">
          <w:rPr>
            <w:noProof/>
            <w:webHidden/>
          </w:rPr>
          <w:fldChar w:fldCharType="end"/>
        </w:r>
      </w:hyperlink>
    </w:p>
    <w:p w14:paraId="68ADB513" w14:textId="5F75A9CB" w:rsidR="0029611D" w:rsidRDefault="006713D7">
      <w:pPr>
        <w:pStyle w:val="TOC4"/>
        <w:rPr>
          <w:rFonts w:eastAsiaTheme="minorEastAsia"/>
          <w:smallCaps w:val="0"/>
          <w:noProof/>
          <w:sz w:val="22"/>
          <w:lang w:eastAsia="zh-CN"/>
        </w:rPr>
      </w:pPr>
      <w:hyperlink w:anchor="_Toc445982654" w:history="1">
        <w:r w:rsidR="0029611D" w:rsidRPr="003918B3">
          <w:rPr>
            <w:rStyle w:val="Hyperlink"/>
            <w:noProof/>
            <w:lang w:val="es-ES"/>
          </w:rPr>
          <w:t>Skype Empresarial Online</w:t>
        </w:r>
        <w:r w:rsidR="0029611D">
          <w:rPr>
            <w:noProof/>
            <w:webHidden/>
          </w:rPr>
          <w:tab/>
        </w:r>
        <w:r w:rsidR="0029611D">
          <w:rPr>
            <w:noProof/>
            <w:webHidden/>
          </w:rPr>
          <w:fldChar w:fldCharType="begin"/>
        </w:r>
        <w:r w:rsidR="0029611D">
          <w:rPr>
            <w:noProof/>
            <w:webHidden/>
          </w:rPr>
          <w:instrText xml:space="preserve"> PAGEREF _Toc445982654 \h </w:instrText>
        </w:r>
        <w:r w:rsidR="0029611D">
          <w:rPr>
            <w:noProof/>
            <w:webHidden/>
          </w:rPr>
        </w:r>
        <w:r w:rsidR="0029611D">
          <w:rPr>
            <w:noProof/>
            <w:webHidden/>
          </w:rPr>
          <w:fldChar w:fldCharType="separate"/>
        </w:r>
        <w:r w:rsidR="0029611D">
          <w:rPr>
            <w:noProof/>
            <w:webHidden/>
          </w:rPr>
          <w:t>23</w:t>
        </w:r>
        <w:r w:rsidR="0029611D">
          <w:rPr>
            <w:noProof/>
            <w:webHidden/>
          </w:rPr>
          <w:fldChar w:fldCharType="end"/>
        </w:r>
      </w:hyperlink>
    </w:p>
    <w:p w14:paraId="6B0888B8" w14:textId="01D442A9" w:rsidR="0029611D" w:rsidRDefault="006713D7">
      <w:pPr>
        <w:pStyle w:val="TOC4"/>
        <w:rPr>
          <w:rFonts w:eastAsiaTheme="minorEastAsia"/>
          <w:smallCaps w:val="0"/>
          <w:noProof/>
          <w:sz w:val="22"/>
          <w:lang w:eastAsia="zh-CN"/>
        </w:rPr>
      </w:pPr>
      <w:hyperlink w:anchor="_Toc445982655" w:history="1">
        <w:r w:rsidR="0029611D" w:rsidRPr="003918B3">
          <w:rPr>
            <w:rStyle w:val="Hyperlink"/>
            <w:noProof/>
            <w:lang w:val="es-ES"/>
          </w:rPr>
          <w:t>Servicios de Skype Empresarial Online PSTN</w:t>
        </w:r>
        <w:r w:rsidR="0029611D">
          <w:rPr>
            <w:noProof/>
            <w:webHidden/>
          </w:rPr>
          <w:tab/>
        </w:r>
        <w:r w:rsidR="0029611D">
          <w:rPr>
            <w:noProof/>
            <w:webHidden/>
          </w:rPr>
          <w:fldChar w:fldCharType="begin"/>
        </w:r>
        <w:r w:rsidR="0029611D">
          <w:rPr>
            <w:noProof/>
            <w:webHidden/>
          </w:rPr>
          <w:instrText xml:space="preserve"> PAGEREF _Toc445982655 \h </w:instrText>
        </w:r>
        <w:r w:rsidR="0029611D">
          <w:rPr>
            <w:noProof/>
            <w:webHidden/>
          </w:rPr>
        </w:r>
        <w:r w:rsidR="0029611D">
          <w:rPr>
            <w:noProof/>
            <w:webHidden/>
          </w:rPr>
          <w:fldChar w:fldCharType="separate"/>
        </w:r>
        <w:r w:rsidR="0029611D">
          <w:rPr>
            <w:noProof/>
            <w:webHidden/>
          </w:rPr>
          <w:t>24</w:t>
        </w:r>
        <w:r w:rsidR="0029611D">
          <w:rPr>
            <w:noProof/>
            <w:webHidden/>
          </w:rPr>
          <w:fldChar w:fldCharType="end"/>
        </w:r>
      </w:hyperlink>
    </w:p>
    <w:p w14:paraId="4171ED7C" w14:textId="0D56CF6F" w:rsidR="0029611D" w:rsidRDefault="006713D7">
      <w:pPr>
        <w:pStyle w:val="TOC2"/>
        <w:tabs>
          <w:tab w:val="right" w:leader="dot" w:pos="5030"/>
        </w:tabs>
        <w:rPr>
          <w:rFonts w:eastAsiaTheme="minorEastAsia"/>
          <w:b w:val="0"/>
          <w:smallCaps w:val="0"/>
          <w:noProof/>
          <w:sz w:val="22"/>
          <w:lang w:eastAsia="zh-CN"/>
        </w:rPr>
      </w:pPr>
      <w:hyperlink w:anchor="_Toc445982656" w:history="1">
        <w:r w:rsidR="0029611D" w:rsidRPr="003918B3">
          <w:rPr>
            <w:rStyle w:val="Hyperlink"/>
            <w:noProof/>
            <w:lang w:val="es-ES"/>
          </w:rPr>
          <w:t>Otros Servicios Online</w:t>
        </w:r>
        <w:r w:rsidR="0029611D">
          <w:rPr>
            <w:noProof/>
            <w:webHidden/>
          </w:rPr>
          <w:tab/>
        </w:r>
        <w:r w:rsidR="0029611D">
          <w:rPr>
            <w:noProof/>
            <w:webHidden/>
          </w:rPr>
          <w:fldChar w:fldCharType="begin"/>
        </w:r>
        <w:r w:rsidR="0029611D">
          <w:rPr>
            <w:noProof/>
            <w:webHidden/>
          </w:rPr>
          <w:instrText xml:space="preserve"> PAGEREF _Toc445982656 \h </w:instrText>
        </w:r>
        <w:r w:rsidR="0029611D">
          <w:rPr>
            <w:noProof/>
            <w:webHidden/>
          </w:rPr>
        </w:r>
        <w:r w:rsidR="0029611D">
          <w:rPr>
            <w:noProof/>
            <w:webHidden/>
          </w:rPr>
          <w:fldChar w:fldCharType="separate"/>
        </w:r>
        <w:r w:rsidR="0029611D">
          <w:rPr>
            <w:noProof/>
            <w:webHidden/>
          </w:rPr>
          <w:t>25</w:t>
        </w:r>
        <w:r w:rsidR="0029611D">
          <w:rPr>
            <w:noProof/>
            <w:webHidden/>
          </w:rPr>
          <w:fldChar w:fldCharType="end"/>
        </w:r>
      </w:hyperlink>
    </w:p>
    <w:p w14:paraId="4AB08497" w14:textId="6453953B" w:rsidR="0029611D" w:rsidRDefault="006713D7">
      <w:pPr>
        <w:pStyle w:val="TOC4"/>
        <w:rPr>
          <w:rFonts w:eastAsiaTheme="minorEastAsia"/>
          <w:smallCaps w:val="0"/>
          <w:noProof/>
          <w:sz w:val="22"/>
          <w:lang w:eastAsia="zh-CN"/>
        </w:rPr>
      </w:pPr>
      <w:hyperlink w:anchor="_Toc445982657" w:history="1">
        <w:r w:rsidR="0029611D" w:rsidRPr="003918B3">
          <w:rPr>
            <w:rStyle w:val="Hyperlink"/>
            <w:noProof/>
            <w:lang w:val="es-ES"/>
          </w:rPr>
          <w:t>Plataforma de Empresa de Mapas de Bing y Plataforma de Administración de Activos Móviles de Mapas de Bing</w:t>
        </w:r>
        <w:r w:rsidR="0029611D">
          <w:rPr>
            <w:noProof/>
            <w:webHidden/>
          </w:rPr>
          <w:tab/>
        </w:r>
        <w:r w:rsidR="0029611D">
          <w:rPr>
            <w:noProof/>
            <w:webHidden/>
          </w:rPr>
          <w:fldChar w:fldCharType="begin"/>
        </w:r>
        <w:r w:rsidR="0029611D">
          <w:rPr>
            <w:noProof/>
            <w:webHidden/>
          </w:rPr>
          <w:instrText xml:space="preserve"> PAGEREF _Toc445982657 \h </w:instrText>
        </w:r>
        <w:r w:rsidR="0029611D">
          <w:rPr>
            <w:noProof/>
            <w:webHidden/>
          </w:rPr>
        </w:r>
        <w:r w:rsidR="0029611D">
          <w:rPr>
            <w:noProof/>
            <w:webHidden/>
          </w:rPr>
          <w:fldChar w:fldCharType="separate"/>
        </w:r>
        <w:r w:rsidR="0029611D">
          <w:rPr>
            <w:noProof/>
            <w:webHidden/>
          </w:rPr>
          <w:t>25</w:t>
        </w:r>
        <w:r w:rsidR="0029611D">
          <w:rPr>
            <w:noProof/>
            <w:webHidden/>
          </w:rPr>
          <w:fldChar w:fldCharType="end"/>
        </w:r>
      </w:hyperlink>
    </w:p>
    <w:p w14:paraId="70DB66D3" w14:textId="6C365988" w:rsidR="0029611D" w:rsidRDefault="006713D7">
      <w:pPr>
        <w:pStyle w:val="TOC4"/>
        <w:rPr>
          <w:rFonts w:eastAsiaTheme="minorEastAsia"/>
          <w:smallCaps w:val="0"/>
          <w:noProof/>
          <w:sz w:val="22"/>
          <w:lang w:eastAsia="zh-CN"/>
        </w:rPr>
      </w:pPr>
      <w:hyperlink w:anchor="_Toc445982658" w:history="1">
        <w:r w:rsidR="0029611D" w:rsidRPr="003918B3">
          <w:rPr>
            <w:rStyle w:val="Hyperlink"/>
            <w:noProof/>
            <w:lang w:val="es-ES"/>
          </w:rPr>
          <w:t>Microsoft Learning E-Reference Library</w:t>
        </w:r>
        <w:r w:rsidR="0029611D">
          <w:rPr>
            <w:noProof/>
            <w:webHidden/>
          </w:rPr>
          <w:tab/>
        </w:r>
        <w:r w:rsidR="0029611D">
          <w:rPr>
            <w:noProof/>
            <w:webHidden/>
          </w:rPr>
          <w:fldChar w:fldCharType="begin"/>
        </w:r>
        <w:r w:rsidR="0029611D">
          <w:rPr>
            <w:noProof/>
            <w:webHidden/>
          </w:rPr>
          <w:instrText xml:space="preserve"> PAGEREF _Toc445982658 \h </w:instrText>
        </w:r>
        <w:r w:rsidR="0029611D">
          <w:rPr>
            <w:noProof/>
            <w:webHidden/>
          </w:rPr>
        </w:r>
        <w:r w:rsidR="0029611D">
          <w:rPr>
            <w:noProof/>
            <w:webHidden/>
          </w:rPr>
          <w:fldChar w:fldCharType="separate"/>
        </w:r>
        <w:r w:rsidR="0029611D">
          <w:rPr>
            <w:noProof/>
            <w:webHidden/>
          </w:rPr>
          <w:t>25</w:t>
        </w:r>
        <w:r w:rsidR="0029611D">
          <w:rPr>
            <w:noProof/>
            <w:webHidden/>
          </w:rPr>
          <w:fldChar w:fldCharType="end"/>
        </w:r>
      </w:hyperlink>
    </w:p>
    <w:p w14:paraId="2C04A1EB" w14:textId="2D23FA94" w:rsidR="0029611D" w:rsidRDefault="006713D7">
      <w:pPr>
        <w:pStyle w:val="TOC4"/>
        <w:rPr>
          <w:rFonts w:eastAsiaTheme="minorEastAsia"/>
          <w:smallCaps w:val="0"/>
          <w:noProof/>
          <w:sz w:val="22"/>
          <w:lang w:eastAsia="zh-CN"/>
        </w:rPr>
      </w:pPr>
      <w:hyperlink w:anchor="_Toc445982659" w:history="1">
        <w:r w:rsidR="0029611D" w:rsidRPr="003918B3">
          <w:rPr>
            <w:rStyle w:val="Hyperlink"/>
            <w:noProof/>
          </w:rPr>
          <w:t>Microsoft Learning IT Academy</w:t>
        </w:r>
        <w:r w:rsidR="0029611D">
          <w:rPr>
            <w:noProof/>
            <w:webHidden/>
          </w:rPr>
          <w:tab/>
        </w:r>
        <w:r w:rsidR="0029611D">
          <w:rPr>
            <w:noProof/>
            <w:webHidden/>
          </w:rPr>
          <w:fldChar w:fldCharType="begin"/>
        </w:r>
        <w:r w:rsidR="0029611D">
          <w:rPr>
            <w:noProof/>
            <w:webHidden/>
          </w:rPr>
          <w:instrText xml:space="preserve"> PAGEREF _Toc445982659 \h </w:instrText>
        </w:r>
        <w:r w:rsidR="0029611D">
          <w:rPr>
            <w:noProof/>
            <w:webHidden/>
          </w:rPr>
        </w:r>
        <w:r w:rsidR="0029611D">
          <w:rPr>
            <w:noProof/>
            <w:webHidden/>
          </w:rPr>
          <w:fldChar w:fldCharType="separate"/>
        </w:r>
        <w:r w:rsidR="0029611D">
          <w:rPr>
            <w:noProof/>
            <w:webHidden/>
          </w:rPr>
          <w:t>25</w:t>
        </w:r>
        <w:r w:rsidR="0029611D">
          <w:rPr>
            <w:noProof/>
            <w:webHidden/>
          </w:rPr>
          <w:fldChar w:fldCharType="end"/>
        </w:r>
      </w:hyperlink>
    </w:p>
    <w:p w14:paraId="48C47230" w14:textId="44934746" w:rsidR="0029611D" w:rsidRDefault="006713D7">
      <w:pPr>
        <w:pStyle w:val="TOC4"/>
        <w:rPr>
          <w:rFonts w:eastAsiaTheme="minorEastAsia"/>
          <w:smallCaps w:val="0"/>
          <w:noProof/>
          <w:sz w:val="22"/>
          <w:lang w:eastAsia="zh-CN"/>
        </w:rPr>
      </w:pPr>
      <w:hyperlink w:anchor="_Toc445982660" w:history="1">
        <w:r w:rsidR="0029611D" w:rsidRPr="003918B3">
          <w:rPr>
            <w:rStyle w:val="Hyperlink"/>
            <w:noProof/>
            <w:lang w:val="es-ES"/>
          </w:rPr>
          <w:t>Office 365 Developer</w:t>
        </w:r>
        <w:r w:rsidR="0029611D">
          <w:rPr>
            <w:noProof/>
            <w:webHidden/>
          </w:rPr>
          <w:tab/>
        </w:r>
        <w:r w:rsidR="0029611D">
          <w:rPr>
            <w:noProof/>
            <w:webHidden/>
          </w:rPr>
          <w:fldChar w:fldCharType="begin"/>
        </w:r>
        <w:r w:rsidR="0029611D">
          <w:rPr>
            <w:noProof/>
            <w:webHidden/>
          </w:rPr>
          <w:instrText xml:space="preserve"> PAGEREF _Toc445982660 \h </w:instrText>
        </w:r>
        <w:r w:rsidR="0029611D">
          <w:rPr>
            <w:noProof/>
            <w:webHidden/>
          </w:rPr>
        </w:r>
        <w:r w:rsidR="0029611D">
          <w:rPr>
            <w:noProof/>
            <w:webHidden/>
          </w:rPr>
          <w:fldChar w:fldCharType="separate"/>
        </w:r>
        <w:r w:rsidR="0029611D">
          <w:rPr>
            <w:noProof/>
            <w:webHidden/>
          </w:rPr>
          <w:t>26</w:t>
        </w:r>
        <w:r w:rsidR="0029611D">
          <w:rPr>
            <w:noProof/>
            <w:webHidden/>
          </w:rPr>
          <w:fldChar w:fldCharType="end"/>
        </w:r>
      </w:hyperlink>
    </w:p>
    <w:p w14:paraId="335D6FA8" w14:textId="5BA90454" w:rsidR="0029611D" w:rsidRDefault="006713D7">
      <w:pPr>
        <w:pStyle w:val="TOC4"/>
        <w:rPr>
          <w:rFonts w:eastAsiaTheme="minorEastAsia"/>
          <w:smallCaps w:val="0"/>
          <w:noProof/>
          <w:sz w:val="22"/>
          <w:lang w:eastAsia="zh-CN"/>
        </w:rPr>
      </w:pPr>
      <w:hyperlink w:anchor="_Toc445982661" w:history="1">
        <w:r w:rsidR="0029611D" w:rsidRPr="003918B3">
          <w:rPr>
            <w:rStyle w:val="Hyperlink"/>
            <w:noProof/>
            <w:lang w:val="es-ES"/>
          </w:rPr>
          <w:t>Power BI Pro</w:t>
        </w:r>
        <w:r w:rsidR="0029611D">
          <w:rPr>
            <w:noProof/>
            <w:webHidden/>
          </w:rPr>
          <w:tab/>
        </w:r>
        <w:r w:rsidR="0029611D">
          <w:rPr>
            <w:noProof/>
            <w:webHidden/>
          </w:rPr>
          <w:fldChar w:fldCharType="begin"/>
        </w:r>
        <w:r w:rsidR="0029611D">
          <w:rPr>
            <w:noProof/>
            <w:webHidden/>
          </w:rPr>
          <w:instrText xml:space="preserve"> PAGEREF _Toc445982661 \h </w:instrText>
        </w:r>
        <w:r w:rsidR="0029611D">
          <w:rPr>
            <w:noProof/>
            <w:webHidden/>
          </w:rPr>
        </w:r>
        <w:r w:rsidR="0029611D">
          <w:rPr>
            <w:noProof/>
            <w:webHidden/>
          </w:rPr>
          <w:fldChar w:fldCharType="separate"/>
        </w:r>
        <w:r w:rsidR="0029611D">
          <w:rPr>
            <w:noProof/>
            <w:webHidden/>
          </w:rPr>
          <w:t>26</w:t>
        </w:r>
        <w:r w:rsidR="0029611D">
          <w:rPr>
            <w:noProof/>
            <w:webHidden/>
          </w:rPr>
          <w:fldChar w:fldCharType="end"/>
        </w:r>
      </w:hyperlink>
    </w:p>
    <w:p w14:paraId="2291602B" w14:textId="6FCB11E0" w:rsidR="0029611D" w:rsidRDefault="006713D7">
      <w:pPr>
        <w:pStyle w:val="TOC4"/>
        <w:rPr>
          <w:rFonts w:eastAsiaTheme="minorEastAsia"/>
          <w:smallCaps w:val="0"/>
          <w:noProof/>
          <w:sz w:val="22"/>
          <w:lang w:eastAsia="zh-CN"/>
        </w:rPr>
      </w:pPr>
      <w:hyperlink w:anchor="_Toc445982662" w:history="1">
        <w:r w:rsidR="0029611D" w:rsidRPr="003918B3">
          <w:rPr>
            <w:rStyle w:val="Hyperlink"/>
            <w:noProof/>
            <w:lang w:val="es-ES"/>
          </w:rPr>
          <w:t>API de Traductor</w:t>
        </w:r>
        <w:r w:rsidR="0029611D">
          <w:rPr>
            <w:noProof/>
            <w:webHidden/>
          </w:rPr>
          <w:tab/>
        </w:r>
        <w:r w:rsidR="0029611D">
          <w:rPr>
            <w:noProof/>
            <w:webHidden/>
          </w:rPr>
          <w:fldChar w:fldCharType="begin"/>
        </w:r>
        <w:r w:rsidR="0029611D">
          <w:rPr>
            <w:noProof/>
            <w:webHidden/>
          </w:rPr>
          <w:instrText xml:space="preserve"> PAGEREF _Toc445982662 \h </w:instrText>
        </w:r>
        <w:r w:rsidR="0029611D">
          <w:rPr>
            <w:noProof/>
            <w:webHidden/>
          </w:rPr>
        </w:r>
        <w:r w:rsidR="0029611D">
          <w:rPr>
            <w:noProof/>
            <w:webHidden/>
          </w:rPr>
          <w:fldChar w:fldCharType="separate"/>
        </w:r>
        <w:r w:rsidR="0029611D">
          <w:rPr>
            <w:noProof/>
            <w:webHidden/>
          </w:rPr>
          <w:t>26</w:t>
        </w:r>
        <w:r w:rsidR="0029611D">
          <w:rPr>
            <w:noProof/>
            <w:webHidden/>
          </w:rPr>
          <w:fldChar w:fldCharType="end"/>
        </w:r>
      </w:hyperlink>
    </w:p>
    <w:p w14:paraId="3E2306D2" w14:textId="76074A46" w:rsidR="0029611D" w:rsidRDefault="006713D7">
      <w:pPr>
        <w:pStyle w:val="TOC4"/>
        <w:rPr>
          <w:rFonts w:eastAsiaTheme="minorEastAsia"/>
          <w:smallCaps w:val="0"/>
          <w:noProof/>
          <w:sz w:val="22"/>
          <w:lang w:eastAsia="zh-CN"/>
        </w:rPr>
      </w:pPr>
      <w:hyperlink w:anchor="_Toc445982663" w:history="1">
        <w:r w:rsidR="0029611D" w:rsidRPr="003918B3">
          <w:rPr>
            <w:rStyle w:val="Hyperlink"/>
            <w:noProof/>
            <w:lang w:val="es-ES"/>
          </w:rPr>
          <w:t>Yammer Enterprise</w:t>
        </w:r>
        <w:r w:rsidR="0029611D">
          <w:rPr>
            <w:noProof/>
            <w:webHidden/>
          </w:rPr>
          <w:tab/>
        </w:r>
        <w:r w:rsidR="0029611D">
          <w:rPr>
            <w:noProof/>
            <w:webHidden/>
          </w:rPr>
          <w:fldChar w:fldCharType="begin"/>
        </w:r>
        <w:r w:rsidR="0029611D">
          <w:rPr>
            <w:noProof/>
            <w:webHidden/>
          </w:rPr>
          <w:instrText xml:space="preserve"> PAGEREF _Toc445982663 \h </w:instrText>
        </w:r>
        <w:r w:rsidR="0029611D">
          <w:rPr>
            <w:noProof/>
            <w:webHidden/>
          </w:rPr>
        </w:r>
        <w:r w:rsidR="0029611D">
          <w:rPr>
            <w:noProof/>
            <w:webHidden/>
          </w:rPr>
          <w:fldChar w:fldCharType="separate"/>
        </w:r>
        <w:r w:rsidR="0029611D">
          <w:rPr>
            <w:noProof/>
            <w:webHidden/>
          </w:rPr>
          <w:t>26</w:t>
        </w:r>
        <w:r w:rsidR="0029611D">
          <w:rPr>
            <w:noProof/>
            <w:webHidden/>
          </w:rPr>
          <w:fldChar w:fldCharType="end"/>
        </w:r>
      </w:hyperlink>
    </w:p>
    <w:p w14:paraId="60C97EC7" w14:textId="0AB89B1D" w:rsidR="0029611D" w:rsidRDefault="006713D7">
      <w:pPr>
        <w:pStyle w:val="TOC1"/>
        <w:tabs>
          <w:tab w:val="right" w:leader="dot" w:pos="5030"/>
        </w:tabs>
        <w:rPr>
          <w:rFonts w:eastAsiaTheme="minorEastAsia"/>
          <w:b w:val="0"/>
          <w:caps w:val="0"/>
          <w:noProof/>
          <w:sz w:val="22"/>
          <w:lang w:eastAsia="zh-CN"/>
        </w:rPr>
      </w:pPr>
      <w:hyperlink w:anchor="_Toc445982664" w:history="1">
        <w:r w:rsidR="0029611D" w:rsidRPr="003918B3">
          <w:rPr>
            <w:rStyle w:val="Hyperlink"/>
            <w:noProof/>
            <w:lang w:val="es-ES"/>
          </w:rPr>
          <w:t>Anexo 1: Notificaciones</w:t>
        </w:r>
        <w:r w:rsidR="0029611D">
          <w:rPr>
            <w:noProof/>
            <w:webHidden/>
          </w:rPr>
          <w:tab/>
        </w:r>
        <w:r w:rsidR="0029611D">
          <w:rPr>
            <w:noProof/>
            <w:webHidden/>
          </w:rPr>
          <w:fldChar w:fldCharType="begin"/>
        </w:r>
        <w:r w:rsidR="0029611D">
          <w:rPr>
            <w:noProof/>
            <w:webHidden/>
          </w:rPr>
          <w:instrText xml:space="preserve"> PAGEREF _Toc445982664 \h </w:instrText>
        </w:r>
        <w:r w:rsidR="0029611D">
          <w:rPr>
            <w:noProof/>
            <w:webHidden/>
          </w:rPr>
        </w:r>
        <w:r w:rsidR="0029611D">
          <w:rPr>
            <w:noProof/>
            <w:webHidden/>
          </w:rPr>
          <w:fldChar w:fldCharType="separate"/>
        </w:r>
        <w:r w:rsidR="0029611D">
          <w:rPr>
            <w:noProof/>
            <w:webHidden/>
          </w:rPr>
          <w:t>27</w:t>
        </w:r>
        <w:r w:rsidR="0029611D">
          <w:rPr>
            <w:noProof/>
            <w:webHidden/>
          </w:rPr>
          <w:fldChar w:fldCharType="end"/>
        </w:r>
      </w:hyperlink>
    </w:p>
    <w:p w14:paraId="2D1185FD" w14:textId="081B8062" w:rsidR="0029611D" w:rsidRDefault="006713D7">
      <w:pPr>
        <w:pStyle w:val="TOC3"/>
        <w:tabs>
          <w:tab w:val="right" w:leader="dot" w:pos="5030"/>
        </w:tabs>
        <w:rPr>
          <w:rFonts w:eastAsiaTheme="minorEastAsia"/>
          <w:smallCaps w:val="0"/>
          <w:noProof/>
          <w:sz w:val="22"/>
          <w:lang w:eastAsia="zh-CN"/>
        </w:rPr>
      </w:pPr>
      <w:hyperlink w:anchor="_Toc445982665" w:history="1">
        <w:r w:rsidR="0029611D" w:rsidRPr="003918B3">
          <w:rPr>
            <w:rStyle w:val="Hyperlink"/>
            <w:noProof/>
            <w:lang w:val="es-ES"/>
          </w:rPr>
          <w:t>Bing Maps</w:t>
        </w:r>
        <w:r w:rsidR="0029611D">
          <w:rPr>
            <w:noProof/>
            <w:webHidden/>
          </w:rPr>
          <w:tab/>
        </w:r>
        <w:r w:rsidR="0029611D">
          <w:rPr>
            <w:noProof/>
            <w:webHidden/>
          </w:rPr>
          <w:fldChar w:fldCharType="begin"/>
        </w:r>
        <w:r w:rsidR="0029611D">
          <w:rPr>
            <w:noProof/>
            <w:webHidden/>
          </w:rPr>
          <w:instrText xml:space="preserve"> PAGEREF _Toc445982665 \h </w:instrText>
        </w:r>
        <w:r w:rsidR="0029611D">
          <w:rPr>
            <w:noProof/>
            <w:webHidden/>
          </w:rPr>
        </w:r>
        <w:r w:rsidR="0029611D">
          <w:rPr>
            <w:noProof/>
            <w:webHidden/>
          </w:rPr>
          <w:fldChar w:fldCharType="separate"/>
        </w:r>
        <w:r w:rsidR="0029611D">
          <w:rPr>
            <w:noProof/>
            <w:webHidden/>
          </w:rPr>
          <w:t>27</w:t>
        </w:r>
        <w:r w:rsidR="0029611D">
          <w:rPr>
            <w:noProof/>
            <w:webHidden/>
          </w:rPr>
          <w:fldChar w:fldCharType="end"/>
        </w:r>
      </w:hyperlink>
    </w:p>
    <w:p w14:paraId="144E11C1" w14:textId="4CB2C9FE" w:rsidR="0029611D" w:rsidRDefault="006713D7">
      <w:pPr>
        <w:pStyle w:val="TOC3"/>
        <w:tabs>
          <w:tab w:val="right" w:leader="dot" w:pos="5030"/>
        </w:tabs>
        <w:rPr>
          <w:rFonts w:eastAsiaTheme="minorEastAsia"/>
          <w:smallCaps w:val="0"/>
          <w:noProof/>
          <w:sz w:val="22"/>
          <w:lang w:eastAsia="zh-CN"/>
        </w:rPr>
      </w:pPr>
      <w:hyperlink w:anchor="_Toc445982666" w:history="1">
        <w:r w:rsidR="0029611D" w:rsidRPr="003918B3">
          <w:rPr>
            <w:rStyle w:val="Hyperlink"/>
            <w:noProof/>
            <w:lang w:val="es-ES_tradnl"/>
          </w:rPr>
          <w:t>Servicios Profesionales</w:t>
        </w:r>
        <w:r w:rsidR="0029611D">
          <w:rPr>
            <w:noProof/>
            <w:webHidden/>
          </w:rPr>
          <w:tab/>
        </w:r>
        <w:r w:rsidR="0029611D">
          <w:rPr>
            <w:noProof/>
            <w:webHidden/>
          </w:rPr>
          <w:fldChar w:fldCharType="begin"/>
        </w:r>
        <w:r w:rsidR="0029611D">
          <w:rPr>
            <w:noProof/>
            <w:webHidden/>
          </w:rPr>
          <w:instrText xml:space="preserve"> PAGEREF _Toc445982666 \h </w:instrText>
        </w:r>
        <w:r w:rsidR="0029611D">
          <w:rPr>
            <w:noProof/>
            <w:webHidden/>
          </w:rPr>
        </w:r>
        <w:r w:rsidR="0029611D">
          <w:rPr>
            <w:noProof/>
            <w:webHidden/>
          </w:rPr>
          <w:fldChar w:fldCharType="separate"/>
        </w:r>
        <w:r w:rsidR="0029611D">
          <w:rPr>
            <w:noProof/>
            <w:webHidden/>
          </w:rPr>
          <w:t>27</w:t>
        </w:r>
        <w:r w:rsidR="0029611D">
          <w:rPr>
            <w:noProof/>
            <w:webHidden/>
          </w:rPr>
          <w:fldChar w:fldCharType="end"/>
        </w:r>
      </w:hyperlink>
    </w:p>
    <w:p w14:paraId="120BE099" w14:textId="277706A4" w:rsidR="0029611D" w:rsidRDefault="006713D7">
      <w:pPr>
        <w:pStyle w:val="TOC3"/>
        <w:tabs>
          <w:tab w:val="right" w:leader="dot" w:pos="5030"/>
        </w:tabs>
        <w:rPr>
          <w:rFonts w:eastAsiaTheme="minorEastAsia"/>
          <w:smallCaps w:val="0"/>
          <w:noProof/>
          <w:sz w:val="22"/>
          <w:lang w:eastAsia="zh-CN"/>
        </w:rPr>
      </w:pPr>
      <w:hyperlink w:anchor="_Toc445982667" w:history="1">
        <w:r w:rsidR="0029611D" w:rsidRPr="003918B3">
          <w:rPr>
            <w:rStyle w:val="Hyperlink"/>
            <w:noProof/>
            <w:lang w:val="es-ES"/>
          </w:rPr>
          <w:t>Notificación sobre el Estándar Visual H.264/AVC, el Estándar de Vídeo VC-1, el Estándar Visual MPEG-4 y el Estándar de Vídeo MPEG-2</w:t>
        </w:r>
        <w:r w:rsidR="0029611D">
          <w:rPr>
            <w:noProof/>
            <w:webHidden/>
          </w:rPr>
          <w:tab/>
        </w:r>
        <w:r w:rsidR="0029611D">
          <w:rPr>
            <w:noProof/>
            <w:webHidden/>
          </w:rPr>
          <w:fldChar w:fldCharType="begin"/>
        </w:r>
        <w:r w:rsidR="0029611D">
          <w:rPr>
            <w:noProof/>
            <w:webHidden/>
          </w:rPr>
          <w:instrText xml:space="preserve"> PAGEREF _Toc445982667 \h </w:instrText>
        </w:r>
        <w:r w:rsidR="0029611D">
          <w:rPr>
            <w:noProof/>
            <w:webHidden/>
          </w:rPr>
        </w:r>
        <w:r w:rsidR="0029611D">
          <w:rPr>
            <w:noProof/>
            <w:webHidden/>
          </w:rPr>
          <w:fldChar w:fldCharType="separate"/>
        </w:r>
        <w:r w:rsidR="0029611D">
          <w:rPr>
            <w:noProof/>
            <w:webHidden/>
          </w:rPr>
          <w:t>28</w:t>
        </w:r>
        <w:r w:rsidR="0029611D">
          <w:rPr>
            <w:noProof/>
            <w:webHidden/>
          </w:rPr>
          <w:fldChar w:fldCharType="end"/>
        </w:r>
      </w:hyperlink>
    </w:p>
    <w:p w14:paraId="6CB40BFF" w14:textId="1C9A930F" w:rsidR="0029611D" w:rsidRDefault="006713D7">
      <w:pPr>
        <w:pStyle w:val="TOC1"/>
        <w:tabs>
          <w:tab w:val="right" w:leader="dot" w:pos="5030"/>
        </w:tabs>
        <w:rPr>
          <w:rFonts w:eastAsiaTheme="minorEastAsia"/>
          <w:b w:val="0"/>
          <w:caps w:val="0"/>
          <w:noProof/>
          <w:sz w:val="22"/>
          <w:lang w:eastAsia="zh-CN"/>
        </w:rPr>
      </w:pPr>
      <w:hyperlink w:anchor="_Toc445982668" w:history="1">
        <w:r w:rsidR="0029611D" w:rsidRPr="003918B3">
          <w:rPr>
            <w:rStyle w:val="Hyperlink"/>
            <w:noProof/>
            <w:lang w:val="es-ES"/>
          </w:rPr>
          <w:t>Anexo 2 – Conjuntos de Licencias de Suscripción</w:t>
        </w:r>
        <w:r w:rsidR="0029611D">
          <w:rPr>
            <w:noProof/>
            <w:webHidden/>
          </w:rPr>
          <w:tab/>
        </w:r>
        <w:r w:rsidR="0029611D">
          <w:rPr>
            <w:noProof/>
            <w:webHidden/>
          </w:rPr>
          <w:fldChar w:fldCharType="begin"/>
        </w:r>
        <w:r w:rsidR="0029611D">
          <w:rPr>
            <w:noProof/>
            <w:webHidden/>
          </w:rPr>
          <w:instrText xml:space="preserve"> PAGEREF _Toc445982668 \h </w:instrText>
        </w:r>
        <w:r w:rsidR="0029611D">
          <w:rPr>
            <w:noProof/>
            <w:webHidden/>
          </w:rPr>
        </w:r>
        <w:r w:rsidR="0029611D">
          <w:rPr>
            <w:noProof/>
            <w:webHidden/>
          </w:rPr>
          <w:fldChar w:fldCharType="separate"/>
        </w:r>
        <w:r w:rsidR="0029611D">
          <w:rPr>
            <w:noProof/>
            <w:webHidden/>
          </w:rPr>
          <w:t>29</w:t>
        </w:r>
        <w:r w:rsidR="0029611D">
          <w:rPr>
            <w:noProof/>
            <w:webHidden/>
          </w:rPr>
          <w:fldChar w:fldCharType="end"/>
        </w:r>
      </w:hyperlink>
    </w:p>
    <w:p w14:paraId="523D1B3D" w14:textId="23E2F1C0" w:rsidR="0029611D" w:rsidRDefault="006713D7">
      <w:pPr>
        <w:pStyle w:val="TOC1"/>
        <w:tabs>
          <w:tab w:val="right" w:leader="dot" w:pos="5030"/>
        </w:tabs>
        <w:rPr>
          <w:rFonts w:eastAsiaTheme="minorEastAsia"/>
          <w:b w:val="0"/>
          <w:caps w:val="0"/>
          <w:noProof/>
          <w:sz w:val="22"/>
          <w:lang w:eastAsia="zh-CN"/>
        </w:rPr>
      </w:pPr>
      <w:hyperlink w:anchor="_Toc445982669" w:history="1">
        <w:r w:rsidR="0029611D" w:rsidRPr="003918B3">
          <w:rPr>
            <w:rStyle w:val="Hyperlink"/>
            <w:noProof/>
            <w:lang w:val="es-ES"/>
          </w:rPr>
          <w:t>Anexo 3: Cláusulas Contractuales Estándar (Procesadores)</w:t>
        </w:r>
        <w:r w:rsidR="0029611D">
          <w:rPr>
            <w:noProof/>
            <w:webHidden/>
          </w:rPr>
          <w:tab/>
        </w:r>
        <w:r w:rsidR="0029611D">
          <w:rPr>
            <w:noProof/>
            <w:webHidden/>
          </w:rPr>
          <w:fldChar w:fldCharType="begin"/>
        </w:r>
        <w:r w:rsidR="0029611D">
          <w:rPr>
            <w:noProof/>
            <w:webHidden/>
          </w:rPr>
          <w:instrText xml:space="preserve"> PAGEREF _Toc445982669 \h </w:instrText>
        </w:r>
        <w:r w:rsidR="0029611D">
          <w:rPr>
            <w:noProof/>
            <w:webHidden/>
          </w:rPr>
        </w:r>
        <w:r w:rsidR="0029611D">
          <w:rPr>
            <w:noProof/>
            <w:webHidden/>
          </w:rPr>
          <w:fldChar w:fldCharType="separate"/>
        </w:r>
        <w:r w:rsidR="0029611D">
          <w:rPr>
            <w:noProof/>
            <w:webHidden/>
          </w:rPr>
          <w:t>31</w:t>
        </w:r>
        <w:r w:rsidR="0029611D">
          <w:rPr>
            <w:noProof/>
            <w:webHidden/>
          </w:rPr>
          <w:fldChar w:fldCharType="end"/>
        </w:r>
      </w:hyperlink>
    </w:p>
    <w:p w14:paraId="092C9288" w14:textId="3F360EFE"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45982591"/>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Services </w:t>
      </w:r>
      <w:proofErr w:type="spellStart"/>
      <w:r w:rsidRPr="00DE50D3">
        <w:rPr>
          <w:lang w:val="es-ES"/>
        </w:rPr>
        <w:t>Terms</w:t>
      </w:r>
      <w:proofErr w:type="spellEnd"/>
      <w:r w:rsidRPr="00DE50D3">
        <w:rPr>
          <w:lang w:val="es-ES"/>
        </w:rPr>
        <w:t>)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w:t>
      </w:r>
      <w:proofErr w:type="spellStart"/>
      <w:r w:rsidRPr="00DE50D3">
        <w:rPr>
          <w:lang w:val="es-ES"/>
        </w:rPr>
        <w:t>Service</w:t>
      </w:r>
      <w:proofErr w:type="spellEnd"/>
      <w:r w:rsidRPr="00DE50D3">
        <w:rPr>
          <w:lang w:val="es-ES"/>
        </w:rPr>
        <w:t xml:space="preserv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45982592"/>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6BB5BFC" w14:textId="77777777" w:rsidR="00DE50D3" w:rsidRPr="00DE50D3" w:rsidRDefault="00DE50D3" w:rsidP="00E86D35">
      <w:pPr>
        <w:pStyle w:val="ProductList-Offering1Heading"/>
        <w:rPr>
          <w:lang w:val="es-ES"/>
        </w:rPr>
      </w:pPr>
      <w:bookmarkStart w:id="6" w:name="_Toc417892041"/>
      <w:bookmarkStart w:id="7" w:name="_Toc412644871"/>
      <w:bookmarkStart w:id="8" w:name="_Toc445982593"/>
      <w:bookmarkStart w:id="9" w:name="_Toc378147615"/>
      <w:bookmarkStart w:id="10" w:name="_Toc378151517"/>
      <w:bookmarkStart w:id="11" w:name="_Toc379797094"/>
      <w:bookmarkStart w:id="12" w:name="_Toc380513120"/>
      <w:bookmarkStart w:id="13" w:name="_Toc380655159"/>
      <w:bookmarkStart w:id="14" w:name="_Toc383415077"/>
      <w:r w:rsidRPr="00DE50D3">
        <w:rPr>
          <w:lang w:val="es-ES"/>
        </w:rPr>
        <w:t>Aclaraciones y Resumen de Cambios</w:t>
      </w:r>
      <w:bookmarkEnd w:id="6"/>
      <w:bookmarkEnd w:id="7"/>
      <w:bookmarkEnd w:id="8"/>
    </w:p>
    <w:tbl>
      <w:tblPr>
        <w:tblStyle w:val="TableGrid"/>
        <w:tblW w:w="0" w:type="auto"/>
        <w:tblInd w:w="-5" w:type="dxa"/>
        <w:tblLook w:val="04A0" w:firstRow="1" w:lastRow="0" w:firstColumn="1" w:lastColumn="0" w:noHBand="0" w:noVBand="1"/>
      </w:tblPr>
      <w:tblGrid>
        <w:gridCol w:w="5340"/>
        <w:gridCol w:w="5342"/>
      </w:tblGrid>
      <w:tr w:rsidR="001C300B" w:rsidRPr="00DE50D3" w14:paraId="14D49E33" w14:textId="77777777" w:rsidTr="0029611D">
        <w:trPr>
          <w:tblHeader/>
        </w:trPr>
        <w:tc>
          <w:tcPr>
            <w:tcW w:w="5340" w:type="dxa"/>
            <w:shd w:val="clear" w:color="auto" w:fill="0072C6"/>
          </w:tcPr>
          <w:p w14:paraId="1CC4A93E" w14:textId="49C19176" w:rsidR="001C300B" w:rsidRPr="00DE50D3" w:rsidRDefault="001C300B" w:rsidP="001C300B">
            <w:pPr>
              <w:pStyle w:val="ProductList-Body"/>
              <w:spacing w:before="20" w:after="20"/>
              <w:rPr>
                <w:color w:val="FFFFFF" w:themeColor="background1"/>
                <w:lang w:val="es-ES"/>
              </w:rPr>
            </w:pPr>
            <w:proofErr w:type="spellStart"/>
            <w:r>
              <w:rPr>
                <w:color w:val="FFFFFF" w:themeColor="background1"/>
                <w:sz w:val="16"/>
              </w:rPr>
              <w:t>Elementos</w:t>
            </w:r>
            <w:proofErr w:type="spellEnd"/>
            <w:r>
              <w:rPr>
                <w:color w:val="FFFFFF" w:themeColor="background1"/>
                <w:sz w:val="16"/>
              </w:rPr>
              <w:t xml:space="preserve"> </w:t>
            </w:r>
            <w:proofErr w:type="spellStart"/>
            <w:r>
              <w:rPr>
                <w:color w:val="FFFFFF" w:themeColor="background1"/>
                <w:sz w:val="16"/>
              </w:rPr>
              <w:t>agregados</w:t>
            </w:r>
            <w:proofErr w:type="spellEnd"/>
          </w:p>
        </w:tc>
        <w:tc>
          <w:tcPr>
            <w:tcW w:w="5342" w:type="dxa"/>
            <w:shd w:val="clear" w:color="auto" w:fill="0072C6"/>
          </w:tcPr>
          <w:p w14:paraId="3F9D6912" w14:textId="7B384C4A" w:rsidR="001C300B" w:rsidRPr="00DE50D3" w:rsidRDefault="001C300B" w:rsidP="001C300B">
            <w:pPr>
              <w:pStyle w:val="ProductList-Body"/>
              <w:spacing w:before="20" w:after="20"/>
              <w:rPr>
                <w:color w:val="FFFFFF" w:themeColor="background1"/>
                <w:lang w:val="es-ES"/>
              </w:rPr>
            </w:pPr>
            <w:proofErr w:type="spellStart"/>
            <w:r>
              <w:rPr>
                <w:color w:val="FFFFFF" w:themeColor="background1"/>
                <w:sz w:val="16"/>
              </w:rPr>
              <w:t>Eliminaciones</w:t>
            </w:r>
            <w:proofErr w:type="spellEnd"/>
          </w:p>
        </w:tc>
      </w:tr>
      <w:tr w:rsidR="0029611D" w:rsidRPr="0029611D" w14:paraId="5B8B4696" w14:textId="77777777" w:rsidTr="0029611D">
        <w:tc>
          <w:tcPr>
            <w:tcW w:w="5340" w:type="dxa"/>
          </w:tcPr>
          <w:p w14:paraId="3BC5C905" w14:textId="1A5097E0" w:rsidR="0029611D" w:rsidRPr="00DE50D3" w:rsidRDefault="0029611D" w:rsidP="0029611D">
            <w:pPr>
              <w:pStyle w:val="ProductList-Body"/>
              <w:rPr>
                <w:lang w:val="es-ES"/>
              </w:rPr>
            </w:pPr>
            <w:r w:rsidRPr="00F87DCD">
              <w:rPr>
                <w:sz w:val="16"/>
                <w:szCs w:val="16"/>
                <w:lang w:val="es-ES"/>
              </w:rPr>
              <w:t>Aplicación de seguridad de la nube de Microsoft</w:t>
            </w:r>
          </w:p>
        </w:tc>
        <w:tc>
          <w:tcPr>
            <w:tcW w:w="5342" w:type="dxa"/>
          </w:tcPr>
          <w:p w14:paraId="2DBD8B07" w14:textId="456C988A" w:rsidR="0029611D" w:rsidRPr="00DE50D3" w:rsidRDefault="0029611D" w:rsidP="0029611D">
            <w:pPr>
              <w:pStyle w:val="ProductList-Body"/>
              <w:rPr>
                <w:lang w:val="es-ES"/>
              </w:rPr>
            </w:pPr>
          </w:p>
        </w:tc>
      </w:tr>
      <w:tr w:rsidR="0029611D" w:rsidRPr="00DE50D3" w14:paraId="0492E48E" w14:textId="77777777" w:rsidTr="0029611D">
        <w:tc>
          <w:tcPr>
            <w:tcW w:w="5340" w:type="dxa"/>
          </w:tcPr>
          <w:p w14:paraId="5CA36A4C" w14:textId="20DF1B0F" w:rsidR="0029611D" w:rsidRDefault="0029611D" w:rsidP="0029611D">
            <w:pPr>
              <w:pStyle w:val="ProductList-Body"/>
              <w:rPr>
                <w:sz w:val="16"/>
              </w:rPr>
            </w:pPr>
            <w:proofErr w:type="spellStart"/>
            <w:r>
              <w:rPr>
                <w:sz w:val="16"/>
                <w:szCs w:val="16"/>
              </w:rPr>
              <w:t>HockeyApp</w:t>
            </w:r>
            <w:proofErr w:type="spellEnd"/>
          </w:p>
        </w:tc>
        <w:tc>
          <w:tcPr>
            <w:tcW w:w="5342" w:type="dxa"/>
          </w:tcPr>
          <w:p w14:paraId="0431C659" w14:textId="77777777" w:rsidR="0029611D" w:rsidRPr="00DE50D3" w:rsidRDefault="0029611D" w:rsidP="0029611D">
            <w:pPr>
              <w:pStyle w:val="ProductList-Body"/>
              <w:rPr>
                <w:lang w:val="es-ES"/>
              </w:rPr>
            </w:pPr>
          </w:p>
        </w:tc>
      </w:tr>
    </w:tbl>
    <w:p w14:paraId="091FC76E" w14:textId="77777777" w:rsidR="00DE50D3" w:rsidRPr="002A03AA" w:rsidRDefault="00DE50D3" w:rsidP="00DE50D3">
      <w:pPr>
        <w:pStyle w:val="ProductList-Body"/>
      </w:pPr>
    </w:p>
    <w:p w14:paraId="0D16265E" w14:textId="77777777" w:rsidR="0029611D" w:rsidRPr="00F87DCD" w:rsidRDefault="0029611D" w:rsidP="0029611D">
      <w:pPr>
        <w:pStyle w:val="ProductList-ClauseHeading"/>
        <w:rPr>
          <w:lang w:val="es-ES"/>
        </w:rPr>
      </w:pPr>
      <w:r w:rsidRPr="00F87DCD">
        <w:rPr>
          <w:lang w:val="es-ES"/>
        </w:rPr>
        <w:t>Términos Específicos de los Servicios Online</w:t>
      </w:r>
    </w:p>
    <w:p w14:paraId="25CA9AEC" w14:textId="77777777" w:rsidR="0029611D" w:rsidRPr="0029611D" w:rsidRDefault="006713D7" w:rsidP="0029611D">
      <w:pPr>
        <w:pStyle w:val="ProductList-Body"/>
        <w:rPr>
          <w:szCs w:val="18"/>
          <w:lang w:val="es-ES"/>
        </w:rPr>
      </w:pPr>
      <w:hyperlink w:anchor="AzureRightsManagement" w:history="1">
        <w:proofErr w:type="spellStart"/>
        <w:r w:rsidR="0029611D" w:rsidRPr="0029611D">
          <w:rPr>
            <w:rStyle w:val="Hyperlink"/>
            <w:lang w:val="es-ES"/>
          </w:rPr>
          <w:t>Azure</w:t>
        </w:r>
        <w:proofErr w:type="spellEnd"/>
        <w:r w:rsidR="0029611D" w:rsidRPr="0029611D">
          <w:rPr>
            <w:rStyle w:val="Hyperlink"/>
            <w:lang w:val="es-ES"/>
          </w:rPr>
          <w:t xml:space="preserve"> Rights Management Premium</w:t>
        </w:r>
      </w:hyperlink>
      <w:r w:rsidR="0029611D" w:rsidRPr="0029611D">
        <w:rPr>
          <w:lang w:val="es-ES"/>
        </w:rPr>
        <w:t xml:space="preserve">: Se actualizó el nombre del producto </w:t>
      </w:r>
      <w:proofErr w:type="spellStart"/>
      <w:r w:rsidR="0029611D" w:rsidRPr="0029611D">
        <w:rPr>
          <w:lang w:val="es-ES"/>
        </w:rPr>
        <w:t>Azure</w:t>
      </w:r>
      <w:proofErr w:type="spellEnd"/>
      <w:r w:rsidR="0029611D" w:rsidRPr="0029611D">
        <w:rPr>
          <w:lang w:val="es-ES"/>
        </w:rPr>
        <w:t xml:space="preserve"> Rights Management a </w:t>
      </w:r>
      <w:proofErr w:type="spellStart"/>
      <w:r w:rsidR="0029611D" w:rsidRPr="0029611D">
        <w:rPr>
          <w:lang w:val="es-ES"/>
        </w:rPr>
        <w:t>Azure</w:t>
      </w:r>
      <w:proofErr w:type="spellEnd"/>
      <w:r w:rsidR="0029611D" w:rsidRPr="0029611D">
        <w:rPr>
          <w:lang w:val="es-ES"/>
        </w:rPr>
        <w:t xml:space="preserve"> Rights Management Premium.</w:t>
      </w:r>
    </w:p>
    <w:p w14:paraId="6D49FDEA" w14:textId="77777777" w:rsidR="002A03AA" w:rsidRPr="00E93619" w:rsidRDefault="006713D7"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45982594"/>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45982595"/>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DE50D3">
        <w:rPr>
          <w:lang w:val="es-ES"/>
        </w:rPr>
        <w:t>OSEs</w:t>
      </w:r>
      <w:proofErr w:type="spellEnd"/>
      <w:r w:rsidR="00874919" w:rsidRPr="00DE50D3">
        <w:rPr>
          <w:lang w:val="es-ES"/>
        </w:rPr>
        <w:t xml:space="preserve">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66429A49" w14:textId="07F3D7DF" w:rsidR="00103924" w:rsidRPr="00DE50D3" w:rsidRDefault="00103924" w:rsidP="00366C8E">
      <w:pPr>
        <w:pStyle w:val="ProductList-SubSubSectionHeading"/>
        <w:outlineLvl w:val="1"/>
        <w:rPr>
          <w:lang w:val="es-ES"/>
        </w:rPr>
      </w:pPr>
      <w:bookmarkStart w:id="18" w:name="_Toc445982596"/>
      <w:r w:rsidRPr="00DE50D3">
        <w:rPr>
          <w:lang w:val="es-ES"/>
        </w:rPr>
        <w:t>Actualizaciones de los Términos de los Servicios Online</w:t>
      </w:r>
      <w:bookmarkEnd w:id="18"/>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4862786" w14:textId="669B7622" w:rsidR="00103924" w:rsidRPr="00DE50D3" w:rsidRDefault="00103924" w:rsidP="00366C8E">
      <w:pPr>
        <w:pStyle w:val="ProductList-SubSubSectionHeading"/>
        <w:outlineLvl w:val="1"/>
        <w:rPr>
          <w:lang w:val="es-ES"/>
        </w:rPr>
      </w:pPr>
      <w:bookmarkStart w:id="19" w:name="_Toc445982597"/>
      <w:r w:rsidRPr="00DE50D3">
        <w:rPr>
          <w:lang w:val="es-ES"/>
        </w:rPr>
        <w:t>Cambios Regulatorios y Disponibilidad Internacional</w:t>
      </w:r>
      <w:bookmarkEnd w:id="19"/>
    </w:p>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0" w:name="_Toc445982598"/>
      <w:r w:rsidRPr="00DE50D3">
        <w:rPr>
          <w:lang w:val="es-ES"/>
        </w:rPr>
        <w:t>Retención de Datos</w:t>
      </w:r>
      <w:bookmarkEnd w:id="20"/>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1" w:name="_Toc445982599"/>
      <w:r w:rsidRPr="00DE50D3">
        <w:rPr>
          <w:lang w:val="es-ES"/>
        </w:rPr>
        <w:t>Uso del software con los servicios online</w:t>
      </w:r>
      <w:bookmarkEnd w:id="21"/>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 xml:space="preserve">Microsoft puede revisar automáticamente la versión de cualquiera de </w:t>
      </w:r>
      <w:proofErr w:type="gramStart"/>
      <w:r w:rsidRPr="00DE50D3">
        <w:rPr>
          <w:lang w:val="es-ES"/>
        </w:rPr>
        <w:t>sus</w:t>
      </w:r>
      <w:proofErr w:type="gramEnd"/>
      <w:r w:rsidRPr="00DE50D3">
        <w:rPr>
          <w:lang w:val="es-ES"/>
        </w:rPr>
        <w:t xml:space="preserve">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2" w:name="_Toc445982600"/>
      <w:r w:rsidRPr="00DE50D3">
        <w:rPr>
          <w:lang w:val="es-ES"/>
        </w:rPr>
        <w:t>Productos que no son de Microsoft</w:t>
      </w:r>
      <w:bookmarkEnd w:id="22"/>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w:t>
      </w:r>
      <w:proofErr w:type="gramStart"/>
      <w:r w:rsidRPr="00DE50D3">
        <w:rPr>
          <w:lang w:val="es-ES"/>
        </w:rPr>
        <w:t>son</w:t>
      </w:r>
      <w:proofErr w:type="gramEnd"/>
      <w:r w:rsidRPr="00DE50D3">
        <w:rPr>
          <w:lang w:val="es-ES"/>
        </w:rPr>
        <w:t xml:space="preserve">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3" w:name="_Toc445982601"/>
      <w:r w:rsidRPr="00DE50D3">
        <w:rPr>
          <w:lang w:val="es-ES"/>
        </w:rPr>
        <w:t>Política de Uso Aceptable</w:t>
      </w:r>
      <w:bookmarkEnd w:id="23"/>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4" w:name="_Toc445982602"/>
      <w:r w:rsidRPr="00DE50D3">
        <w:rPr>
          <w:lang w:val="es-ES"/>
        </w:rPr>
        <w:t>Limitaciones Técnicas</w:t>
      </w:r>
      <w:bookmarkEnd w:id="24"/>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25" w:name="_Toc445982603"/>
      <w:r w:rsidRPr="00DE50D3">
        <w:rPr>
          <w:lang w:val="es-ES"/>
        </w:rPr>
        <w:lastRenderedPageBreak/>
        <w:t>Cumplimiento de las legislaciones</w:t>
      </w:r>
      <w:bookmarkEnd w:id="25"/>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 xml:space="preserve">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w:t>
      </w:r>
      <w:proofErr w:type="spellStart"/>
      <w:r w:rsidRPr="00DE50D3">
        <w:rPr>
          <w:lang w:val="es-ES"/>
        </w:rPr>
        <w:t>Azure</w:t>
      </w:r>
      <w:proofErr w:type="spellEnd"/>
      <w:r w:rsidRPr="00DE50D3">
        <w:rPr>
          <w:lang w:val="es-ES"/>
        </w:rPr>
        <w:t>)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E329BB" w:rsidRDefault="00E22DEE" w:rsidP="00E329BB">
      <w:pPr>
        <w:pStyle w:val="Heading2"/>
        <w:rPr>
          <w:rFonts w:asciiTheme="minorHAnsi" w:hAnsiTheme="minorHAnsi" w:cstheme="minorHAnsi"/>
          <w:b/>
          <w:color w:val="00188F"/>
          <w:sz w:val="18"/>
          <w:szCs w:val="18"/>
          <w:lang w:val="es-ES_tradnl"/>
        </w:rPr>
      </w:pPr>
      <w:bookmarkStart w:id="26" w:name="_Toc445982604"/>
      <w:r w:rsidRPr="00E329BB">
        <w:rPr>
          <w:rFonts w:asciiTheme="minorHAnsi" w:hAnsiTheme="minorHAnsi" w:cstheme="minorHAnsi"/>
          <w:b/>
          <w:color w:val="00188F"/>
          <w:sz w:val="18"/>
          <w:szCs w:val="18"/>
          <w:lang w:val="es-ES_tradnl"/>
        </w:rPr>
        <w:t>Servicios de importación/exportación</w:t>
      </w:r>
      <w:bookmarkEnd w:id="26"/>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27" w:name="_Toc445982605"/>
      <w:r w:rsidRPr="00DE50D3">
        <w:rPr>
          <w:lang w:val="es-ES"/>
        </w:rPr>
        <w:t>Notificaciones electrónicas</w:t>
      </w:r>
      <w:bookmarkEnd w:id="27"/>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28" w:name="_Toc445982606"/>
      <w:r w:rsidRPr="00DE50D3">
        <w:rPr>
          <w:lang w:val="es-ES"/>
        </w:rPr>
        <w:t>Reasignación de licencias</w:t>
      </w:r>
      <w:bookmarkEnd w:id="28"/>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29" w:name="_Toc445982607"/>
      <w:r w:rsidRPr="00DE50D3">
        <w:rPr>
          <w:lang w:val="es-ES"/>
        </w:rPr>
        <w:t>Componentes de Fuente</w:t>
      </w:r>
      <w:bookmarkEnd w:id="29"/>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0" w:name="_Toc445982608"/>
      <w:proofErr w:type="spellStart"/>
      <w:r w:rsidRPr="00DE50D3">
        <w:rPr>
          <w:lang w:val="es-ES"/>
        </w:rPr>
        <w:t>Multiplexación</w:t>
      </w:r>
      <w:bookmarkEnd w:id="30"/>
      <w:proofErr w:type="spellEnd"/>
    </w:p>
    <w:p w14:paraId="594AA384" w14:textId="7A451602" w:rsidR="00103924" w:rsidRPr="00DE50D3" w:rsidRDefault="00AD5F09" w:rsidP="00AD5F09">
      <w:pPr>
        <w:pStyle w:val="ProductList-Body"/>
        <w:rPr>
          <w:lang w:val="es-ES"/>
        </w:rPr>
      </w:pPr>
      <w:r w:rsidRPr="00DE50D3">
        <w:rPr>
          <w:lang w:val="es-ES"/>
        </w:rPr>
        <w:t xml:space="preserve">El hardware o software que el Cliente utiliza para agrupar conexiones, </w:t>
      </w:r>
      <w:proofErr w:type="spellStart"/>
      <w:r w:rsidRPr="00DE50D3">
        <w:rPr>
          <w:lang w:val="es-ES"/>
        </w:rPr>
        <w:t>reenrutar</w:t>
      </w:r>
      <w:proofErr w:type="spellEnd"/>
      <w:r w:rsidRPr="00DE50D3">
        <w:rPr>
          <w:lang w:val="es-ES"/>
        </w:rPr>
        <w:t xml:space="preserve"> información, reducir el número de dispositivos o usuarios que acceden o utilizan el Servicio Online (o el software relacionado) o reducir el número de OSE, dispositivos o usuarios que el Servicio Online administra directamente (en ocasiones denominado “</w:t>
      </w:r>
      <w:proofErr w:type="spellStart"/>
      <w:r w:rsidRPr="00DE50D3">
        <w:rPr>
          <w:lang w:val="es-ES"/>
        </w:rPr>
        <w:t>multiplexación</w:t>
      </w:r>
      <w:proofErr w:type="spellEnd"/>
      <w:r w:rsidRPr="00DE50D3">
        <w:rPr>
          <w:lang w:val="es-ES"/>
        </w:rPr>
        <w:t>” o “agrupación”) no disminuye el número de licencias de cualquier tipo (incluidas SL) que el Cliente necesite.</w:t>
      </w:r>
    </w:p>
    <w:p w14:paraId="4A887BE5" w14:textId="77777777" w:rsidR="00E22DEE" w:rsidRPr="002A03AA" w:rsidRDefault="006713D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1" w:name="PrivacyandSecurityTerms"/>
      <w:bookmarkStart w:id="32" w:name="_Toc445982609"/>
      <w:r w:rsidRPr="00DE50D3">
        <w:rPr>
          <w:lang w:val="es-ES"/>
        </w:rPr>
        <w:lastRenderedPageBreak/>
        <w:t>Términos de privacidad y seguridad</w:t>
      </w:r>
      <w:bookmarkEnd w:id="31"/>
      <w:bookmarkEnd w:id="32"/>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33" w:name="_Toc445982610"/>
      <w:r w:rsidRPr="00DE50D3">
        <w:rPr>
          <w:lang w:val="es-ES"/>
        </w:rPr>
        <w:t>Términos Generales de Privacidad y Seguridad</w:t>
      </w:r>
      <w:bookmarkEnd w:id="33"/>
    </w:p>
    <w:p w14:paraId="0A292299" w14:textId="77777777" w:rsidR="00F77036" w:rsidRPr="00DE50D3" w:rsidRDefault="00F77036" w:rsidP="00366C8E">
      <w:pPr>
        <w:pStyle w:val="ProductList-SubSubSectionHeading"/>
        <w:outlineLvl w:val="2"/>
        <w:rPr>
          <w:lang w:val="es-ES"/>
        </w:rPr>
      </w:pPr>
      <w:bookmarkStart w:id="34" w:name="_Toc445982611"/>
      <w:r w:rsidRPr="00DE50D3">
        <w:rPr>
          <w:lang w:val="es-ES"/>
        </w:rPr>
        <w:t>Alcance</w:t>
      </w:r>
      <w:bookmarkEnd w:id="34"/>
    </w:p>
    <w:p w14:paraId="6720FC8E" w14:textId="65FEC10F" w:rsidR="00F77036" w:rsidRPr="00DE50D3" w:rsidRDefault="00F77036" w:rsidP="00F77036">
      <w:pPr>
        <w:pStyle w:val="ProductList-Body"/>
        <w:rPr>
          <w:lang w:val="es-ES"/>
        </w:rPr>
      </w:pPr>
      <w:r w:rsidRPr="00DE50D3">
        <w:rPr>
          <w:lang w:val="es-ES"/>
        </w:rPr>
        <w:t xml:space="preserve">Los términos de esta sección se aplican a todos los Servicios Online excepto a la Plataforma Bing </w:t>
      </w:r>
      <w:proofErr w:type="spellStart"/>
      <w:r w:rsidRPr="00DE50D3">
        <w:rPr>
          <w:lang w:val="es-ES"/>
        </w:rPr>
        <w:t>Maps</w:t>
      </w:r>
      <w:proofErr w:type="spellEnd"/>
      <w:r w:rsidRPr="00DE50D3">
        <w:rPr>
          <w:lang w:val="es-ES"/>
        </w:rPr>
        <w:t xml:space="preserve"> Enterprise, la Plataforma Bing </w:t>
      </w:r>
      <w:proofErr w:type="spellStart"/>
      <w:r w:rsidRPr="00DE50D3">
        <w:rPr>
          <w:lang w:val="es-ES"/>
        </w:rPr>
        <w:t>Maps</w:t>
      </w:r>
      <w:proofErr w:type="spellEnd"/>
      <w:r w:rsidRPr="00DE50D3">
        <w:rPr>
          <w:lang w:val="es-ES"/>
        </w:rPr>
        <w:t xml:space="preserve"> Mobile </w:t>
      </w:r>
      <w:proofErr w:type="spellStart"/>
      <w:r w:rsidRPr="00DE50D3">
        <w:rPr>
          <w:lang w:val="es-ES"/>
        </w:rPr>
        <w:t>Asset</w:t>
      </w:r>
      <w:proofErr w:type="spellEnd"/>
      <w:r w:rsidRPr="00DE50D3">
        <w:rPr>
          <w:lang w:val="es-ES"/>
        </w:rPr>
        <w:t xml:space="preserve"> Management, la API de </w:t>
      </w:r>
      <w:proofErr w:type="spellStart"/>
      <w:r w:rsidRPr="00DE50D3">
        <w:rPr>
          <w:lang w:val="es-ES"/>
        </w:rPr>
        <w:t>Translator</w:t>
      </w:r>
      <w:proofErr w:type="spellEnd"/>
      <w:r w:rsidRPr="00DE50D3">
        <w:rPr>
          <w:lang w:val="es-ES"/>
        </w:rPr>
        <w:t xml:space="preserve"> y </w:t>
      </w:r>
      <w:proofErr w:type="spellStart"/>
      <w:r w:rsidRPr="00DE50D3">
        <w:rPr>
          <w:lang w:val="es-ES"/>
        </w:rPr>
        <w:t>Parature</w:t>
      </w:r>
      <w:proofErr w:type="spellEnd"/>
      <w:r w:rsidRPr="00DE50D3">
        <w:rPr>
          <w:lang w:val="es-ES"/>
        </w:rPr>
        <w:t xml:space="preserve">, de Microsoft, que se rigen por los términos de privacidad y/o seguridad a los que se hace referencia a continuación en los </w:t>
      </w:r>
      <w:hyperlink w:anchor="OnlineServiceSpecificTerms" w:history="1">
        <w:r w:rsidRPr="00DE50D3">
          <w:rPr>
            <w:rStyle w:val="Hyperlink"/>
            <w:lang w:val="es-ES"/>
          </w:rPr>
          <w:t>Términos específicos de los Servicios Online</w:t>
        </w:r>
      </w:hyperlink>
      <w:r w:rsidRPr="00DE50D3">
        <w:rPr>
          <w:lang w:val="es-ES"/>
        </w:rPr>
        <w:t xml:space="preserve"> correspondientes.</w:t>
      </w:r>
    </w:p>
    <w:p w14:paraId="77E4D02E" w14:textId="77777777" w:rsidR="00F77036" w:rsidRPr="00DE50D3" w:rsidRDefault="00F77036" w:rsidP="00F77036">
      <w:pPr>
        <w:pStyle w:val="ProductList-Body"/>
        <w:rPr>
          <w:lang w:val="es-ES"/>
        </w:rPr>
      </w:pPr>
    </w:p>
    <w:p w14:paraId="7785BD88" w14:textId="77777777" w:rsidR="00F77036" w:rsidRPr="00DE50D3" w:rsidRDefault="00F77036" w:rsidP="00366C8E">
      <w:pPr>
        <w:pStyle w:val="ProductList-SubSubSectionHeading"/>
        <w:outlineLvl w:val="2"/>
        <w:rPr>
          <w:lang w:val="es-ES"/>
        </w:rPr>
      </w:pPr>
      <w:bookmarkStart w:id="35" w:name="_Toc445982612"/>
      <w:r w:rsidRPr="00DE50D3">
        <w:rPr>
          <w:lang w:val="es-ES"/>
        </w:rPr>
        <w:t>Uso de Datos de Cliente</w:t>
      </w:r>
      <w:bookmarkEnd w:id="3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36" w:name="_Toc423959220"/>
      <w:bookmarkStart w:id="37" w:name="_Toc417892060"/>
      <w:bookmarkStart w:id="38" w:name="_Toc445982613"/>
      <w:r w:rsidRPr="007E356F">
        <w:rPr>
          <w:lang w:val="es-ES_tradnl"/>
        </w:rPr>
        <w:t>Revelación de Datos del Cliente</w:t>
      </w:r>
      <w:bookmarkEnd w:id="36"/>
      <w:bookmarkEnd w:id="37"/>
      <w:bookmarkEnd w:id="3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39" w:name="_Toc445982614"/>
      <w:r w:rsidRPr="00DE50D3">
        <w:rPr>
          <w:lang w:val="es-ES"/>
        </w:rPr>
        <w:t>Instituciones educacionales</w:t>
      </w:r>
      <w:bookmarkEnd w:id="39"/>
    </w:p>
    <w:p w14:paraId="1FD6883B" w14:textId="34F015CC" w:rsidR="00F77036" w:rsidRPr="00DE50D3" w:rsidRDefault="00F77036" w:rsidP="00F824AC">
      <w:pPr>
        <w:pStyle w:val="ProductList-Body"/>
        <w:spacing w:after="120"/>
        <w:rPr>
          <w:lang w:val="es-ES"/>
        </w:rPr>
      </w:pPr>
      <w:r w:rsidRPr="00DE50D3">
        <w:rPr>
          <w:lang w:val="es-ES"/>
        </w:rPr>
        <w:t xml:space="preserve">Si el Cliente es un organismo o institución educacional al cual se aplican las regulaciones de la Ley de Derechos Educativos y Privacidad de la Familia, 20 U.S.C. § 1232g (FERPA, </w:t>
      </w:r>
      <w:proofErr w:type="spellStart"/>
      <w:r w:rsidRPr="00DE50D3">
        <w:rPr>
          <w:lang w:val="es-ES"/>
        </w:rPr>
        <w:t>Family</w:t>
      </w:r>
      <w:proofErr w:type="spellEnd"/>
      <w:r w:rsidRPr="00DE50D3">
        <w:rPr>
          <w:lang w:val="es-ES"/>
        </w:rPr>
        <w:t xml:space="preserve"> </w:t>
      </w:r>
      <w:proofErr w:type="spellStart"/>
      <w:r w:rsidRPr="00DE50D3">
        <w:rPr>
          <w:lang w:val="es-ES"/>
        </w:rPr>
        <w:t>Educational</w:t>
      </w:r>
      <w:proofErr w:type="spellEnd"/>
      <w:r w:rsidRPr="00DE50D3">
        <w:rPr>
          <w:lang w:val="es-ES"/>
        </w:rPr>
        <w:t xml:space="preserve"> Rights and </w:t>
      </w:r>
      <w:proofErr w:type="spellStart"/>
      <w:r w:rsidRPr="00DE50D3">
        <w:rPr>
          <w:lang w:val="es-ES"/>
        </w:rPr>
        <w:t>Privacy</w:t>
      </w:r>
      <w:proofErr w:type="spellEnd"/>
      <w:r w:rsidRPr="00DE50D3">
        <w:rPr>
          <w:lang w:val="es-ES"/>
        </w:rPr>
        <w:t xml:space="preserve"> </w:t>
      </w:r>
      <w:proofErr w:type="spellStart"/>
      <w:r w:rsidRPr="00DE50D3">
        <w:rPr>
          <w:lang w:val="es-ES"/>
        </w:rPr>
        <w:t>Act</w:t>
      </w:r>
      <w:proofErr w:type="spellEnd"/>
      <w:r w:rsidRPr="00DE50D3">
        <w:rPr>
          <w:lang w:val="es-ES"/>
        </w:rPr>
        <w: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40" w:name="_Toc423959222"/>
      <w:bookmarkStart w:id="41" w:name="_Toc445982615"/>
      <w:bookmarkStart w:id="42" w:name="_Toc417892062"/>
      <w:bookmarkStart w:id="43" w:name="HIPAA"/>
      <w:r w:rsidRPr="007E356F">
        <w:rPr>
          <w:lang w:val="es-ES_tradnl"/>
        </w:rPr>
        <w:t>Asociado Comercial de HIPAA</w:t>
      </w:r>
      <w:bookmarkEnd w:id="40"/>
      <w:bookmarkEnd w:id="41"/>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w:t>
      </w:r>
      <w:proofErr w:type="spellStart"/>
      <w:r w:rsidRPr="00EA2FAC">
        <w:rPr>
          <w:lang w:val="es-ES_tradnl"/>
        </w:rPr>
        <w:t>commercial</w:t>
      </w:r>
      <w:proofErr w:type="spellEnd"/>
      <w:r w:rsidRPr="00EA2FAC">
        <w:rPr>
          <w:lang w:val="es-ES_tradnl"/>
        </w:rPr>
        <w:t xml:space="preserve">”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w:t>
      </w:r>
      <w:proofErr w:type="spellStart"/>
      <w:r w:rsidRPr="00EA2FAC">
        <w:rPr>
          <w:lang w:val="es-ES_tradnl"/>
        </w:rPr>
        <w:t>Azure</w:t>
      </w:r>
      <w:proofErr w:type="spellEnd"/>
      <w:r w:rsidRPr="00EA2FAC">
        <w:rPr>
          <w:lang w:val="es-ES_tradnl"/>
        </w:rPr>
        <w:t xml:space="preserve"> </w:t>
      </w:r>
      <w:proofErr w:type="spellStart"/>
      <w:r w:rsidRPr="00EA2FAC">
        <w:rPr>
          <w:lang w:val="es-ES_tradnl"/>
        </w:rPr>
        <w:t>Government</w:t>
      </w:r>
      <w:proofErr w:type="spellEnd"/>
      <w:r w:rsidRPr="00EA2FAC">
        <w:rPr>
          <w:lang w:val="es-ES_tradnl"/>
        </w:rPr>
        <w:t xml:space="preserve"> (según se define en los términos específicos del Servicio de </w:t>
      </w:r>
      <w:r w:rsidRPr="00EA2FAC">
        <w:rPr>
          <w:lang w:val="es-ES_tradnl"/>
        </w:rPr>
        <w:lastRenderedPageBreak/>
        <w:t xml:space="preserve">Microsoft </w:t>
      </w:r>
      <w:proofErr w:type="spellStart"/>
      <w:r w:rsidRPr="00EA2FAC">
        <w:rPr>
          <w:lang w:val="es-ES_tradnl"/>
        </w:rPr>
        <w:t>Azure</w:t>
      </w:r>
      <w:proofErr w:type="spellEnd"/>
      <w:r w:rsidRPr="00EA2FAC">
        <w:rPr>
          <w:lang w:val="es-ES_tradnl"/>
        </w:rPr>
        <w:t>)</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42"/>
    <w:bookmarkEnd w:id="43"/>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44" w:name="_Toc445982616"/>
      <w:r w:rsidRPr="00DE50D3">
        <w:rPr>
          <w:lang w:val="es-ES"/>
        </w:rPr>
        <w:t>Seguridad</w:t>
      </w:r>
      <w:bookmarkEnd w:id="44"/>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45" w:name="_Toc445982617"/>
      <w:r w:rsidRPr="00DE50D3">
        <w:rPr>
          <w:lang w:val="es-ES"/>
        </w:rPr>
        <w:t>Notificación de incidente de seguridad</w:t>
      </w:r>
      <w:bookmarkEnd w:id="45"/>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46" w:name="_Toc445982618"/>
      <w:bookmarkStart w:id="47" w:name="LocationofDataProcessing"/>
      <w:r w:rsidRPr="00DE50D3">
        <w:rPr>
          <w:lang w:val="es-ES"/>
        </w:rPr>
        <w:t>Ubicación del Procesamiento de Datos</w:t>
      </w:r>
      <w:bookmarkEnd w:id="46"/>
    </w:p>
    <w:bookmarkEnd w:id="47"/>
    <w:p w14:paraId="6F79E91B" w14:textId="0E296254"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48" w:name="_Toc417892066"/>
      <w:bookmarkStart w:id="49" w:name="_Toc412644895"/>
      <w:bookmarkStart w:id="50" w:name="_Toc445982619"/>
      <w:r w:rsidRPr="00DE50D3">
        <w:rPr>
          <w:lang w:val="es-ES"/>
        </w:rPr>
        <w:t>Lanzamientos de vistas previas</w:t>
      </w:r>
      <w:bookmarkEnd w:id="48"/>
      <w:bookmarkEnd w:id="49"/>
      <w:bookmarkEnd w:id="50"/>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51" w:name="_Toc445982620"/>
      <w:r w:rsidRPr="00DE50D3">
        <w:rPr>
          <w:lang w:val="es-ES"/>
        </w:rPr>
        <w:t>Uso de Subcontratistas</w:t>
      </w:r>
      <w:bookmarkEnd w:id="51"/>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52" w:name="_Toc445982621"/>
      <w:r w:rsidRPr="00DE50D3">
        <w:rPr>
          <w:lang w:val="es-ES"/>
        </w:rPr>
        <w:t>Cómo Ponerse en Contacto con Microsoft</w:t>
      </w:r>
      <w:bookmarkEnd w:id="52"/>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 xml:space="preserve">Microsoft Enterprise </w:t>
      </w:r>
      <w:proofErr w:type="spellStart"/>
      <w:r>
        <w:rPr>
          <w:b/>
          <w:lang w:val="es-ES"/>
        </w:rPr>
        <w:t>Service</w:t>
      </w:r>
      <w:proofErr w:type="spellEnd"/>
      <w:r>
        <w:rPr>
          <w:b/>
          <w:lang w:val="es-ES"/>
        </w:rPr>
        <w:t xml:space="preserve"> </w:t>
      </w:r>
      <w:proofErr w:type="spellStart"/>
      <w:r>
        <w:rPr>
          <w:b/>
          <w:lang w:val="es-ES"/>
        </w:rPr>
        <w:t>Privacy</w:t>
      </w:r>
      <w:proofErr w:type="spellEnd"/>
    </w:p>
    <w:p w14:paraId="2D0B7227" w14:textId="77777777" w:rsidR="00F77036" w:rsidRPr="0029611D" w:rsidRDefault="00F77036" w:rsidP="00F77036">
      <w:pPr>
        <w:pStyle w:val="ProductList-Body"/>
        <w:ind w:left="180"/>
        <w:rPr>
          <w:lang w:val="es-ES"/>
        </w:rPr>
      </w:pPr>
      <w:r w:rsidRPr="0029611D">
        <w:rPr>
          <w:lang w:val="es-ES"/>
        </w:rPr>
        <w:t xml:space="preserve">Microsoft </w:t>
      </w:r>
      <w:proofErr w:type="spellStart"/>
      <w:r w:rsidRPr="0029611D">
        <w:rPr>
          <w:lang w:val="es-ES"/>
        </w:rPr>
        <w:t>Corporation</w:t>
      </w:r>
      <w:proofErr w:type="spellEnd"/>
    </w:p>
    <w:p w14:paraId="2B26FD10" w14:textId="77777777" w:rsidR="00F77036" w:rsidRPr="0029611D" w:rsidRDefault="00F77036" w:rsidP="00F77036">
      <w:pPr>
        <w:pStyle w:val="ProductList-Body"/>
        <w:ind w:left="180"/>
        <w:rPr>
          <w:lang w:val="es-ES"/>
        </w:rPr>
      </w:pPr>
      <w:proofErr w:type="spellStart"/>
      <w:r w:rsidRPr="0029611D">
        <w:rPr>
          <w:lang w:val="es-ES"/>
        </w:rPr>
        <w:t>One</w:t>
      </w:r>
      <w:proofErr w:type="spellEnd"/>
      <w:r w:rsidRPr="0029611D">
        <w:rPr>
          <w:lang w:val="es-ES"/>
        </w:rPr>
        <w:t xml:space="preserve"> Microsoft </w:t>
      </w:r>
      <w:proofErr w:type="spellStart"/>
      <w:r w:rsidRPr="0029611D">
        <w:rPr>
          <w:lang w:val="es-ES"/>
        </w:rPr>
        <w:t>Way</w:t>
      </w:r>
      <w:proofErr w:type="spellEnd"/>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 xml:space="preserve">Microsoft </w:t>
      </w:r>
      <w:proofErr w:type="spellStart"/>
      <w:r w:rsidRPr="00DE50D3">
        <w:rPr>
          <w:lang w:val="es-ES"/>
        </w:rPr>
        <w:t>Ireland</w:t>
      </w:r>
      <w:proofErr w:type="spellEnd"/>
      <w:r w:rsidRPr="00DE50D3">
        <w:rPr>
          <w:lang w:val="es-ES"/>
        </w:rPr>
        <w:t xml:space="preserve"> </w:t>
      </w:r>
      <w:proofErr w:type="spellStart"/>
      <w:r w:rsidRPr="00DE50D3">
        <w:rPr>
          <w:lang w:val="es-ES"/>
        </w:rPr>
        <w:t>Operations</w:t>
      </w:r>
      <w:proofErr w:type="spellEnd"/>
      <w:r w:rsidRPr="00DE50D3">
        <w:rPr>
          <w:lang w:val="es-ES"/>
        </w:rPr>
        <w:t xml:space="preserve"> </w:t>
      </w:r>
      <w:proofErr w:type="spellStart"/>
      <w:r w:rsidRPr="00DE50D3">
        <w:rPr>
          <w:lang w:val="es-ES"/>
        </w:rPr>
        <w:t>Limited</w:t>
      </w:r>
      <w:proofErr w:type="spellEnd"/>
      <w:r w:rsidRPr="00DE50D3">
        <w:rPr>
          <w:lang w:val="es-ES"/>
        </w:rPr>
        <w:t xml:space="preserve"> es el representante de protección de datos de Microsoft para la Comunidad Económica Europea y Suiza. El representante de privacidad Microsoft </w:t>
      </w:r>
      <w:proofErr w:type="spellStart"/>
      <w:r w:rsidRPr="00DE50D3">
        <w:rPr>
          <w:lang w:val="es-ES"/>
        </w:rPr>
        <w:t>Ireland</w:t>
      </w:r>
      <w:proofErr w:type="spellEnd"/>
      <w:r w:rsidRPr="00DE50D3">
        <w:rPr>
          <w:lang w:val="es-ES"/>
        </w:rPr>
        <w:t xml:space="preserve"> </w:t>
      </w:r>
      <w:proofErr w:type="spellStart"/>
      <w:r w:rsidRPr="00DE50D3">
        <w:rPr>
          <w:lang w:val="es-ES"/>
        </w:rPr>
        <w:t>Operations</w:t>
      </w:r>
      <w:proofErr w:type="spellEnd"/>
      <w:r w:rsidRPr="00DE50D3">
        <w:rPr>
          <w:lang w:val="es-ES"/>
        </w:rPr>
        <w:t xml:space="preserve"> </w:t>
      </w:r>
      <w:proofErr w:type="spellStart"/>
      <w:r w:rsidRPr="00DE50D3">
        <w:rPr>
          <w:lang w:val="es-ES"/>
        </w:rPr>
        <w:t>Limited</w:t>
      </w:r>
      <w:proofErr w:type="spellEnd"/>
      <w:r w:rsidRPr="00DE50D3">
        <w:rPr>
          <w:lang w:val="es-ES"/>
        </w:rPr>
        <w:t xml:space="preserve">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proofErr w:type="spellStart"/>
      <w:r w:rsidRPr="00DE50D3">
        <w:rPr>
          <w:lang w:val="es-ES"/>
        </w:rPr>
        <w:t>Carmenhall</w:t>
      </w:r>
      <w:proofErr w:type="spellEnd"/>
      <w:r w:rsidRPr="00DE50D3">
        <w:rPr>
          <w:lang w:val="es-ES"/>
        </w:rPr>
        <w:t xml:space="preserve"> Road</w:t>
      </w:r>
    </w:p>
    <w:p w14:paraId="5AE17FE3" w14:textId="3DF664A7" w:rsidR="000E6ED8" w:rsidRPr="00DE50D3" w:rsidRDefault="00F77036" w:rsidP="00F77036">
      <w:pPr>
        <w:pStyle w:val="ProductList-Body"/>
        <w:ind w:left="180"/>
        <w:rPr>
          <w:lang w:val="es-ES"/>
        </w:rPr>
      </w:pPr>
      <w:proofErr w:type="spellStart"/>
      <w:r w:rsidRPr="00DE50D3">
        <w:rPr>
          <w:lang w:val="es-ES"/>
        </w:rPr>
        <w:t>Sandyford</w:t>
      </w:r>
      <w:proofErr w:type="spellEnd"/>
      <w:r w:rsidRPr="00DE50D3">
        <w:rPr>
          <w:lang w:val="es-ES"/>
        </w:rPr>
        <w:t xml:space="preserve">, </w:t>
      </w:r>
      <w:proofErr w:type="spellStart"/>
      <w:r w:rsidRPr="00DE50D3">
        <w:rPr>
          <w:lang w:val="es-ES"/>
        </w:rPr>
        <w:t>Dublin</w:t>
      </w:r>
      <w:proofErr w:type="spellEnd"/>
      <w:r w:rsidRPr="00DE50D3">
        <w:rPr>
          <w:lang w:val="es-ES"/>
        </w:rPr>
        <w:t xml:space="preserve"> 18, </w:t>
      </w:r>
      <w:proofErr w:type="spellStart"/>
      <w:r w:rsidRPr="00DE50D3">
        <w:rPr>
          <w:lang w:val="es-ES"/>
        </w:rPr>
        <w:t>Ireland</w:t>
      </w:r>
      <w:proofErr w:type="spellEnd"/>
    </w:p>
    <w:p w14:paraId="5DAA2632" w14:textId="77777777" w:rsidR="00E22DEE" w:rsidRPr="002A03AA" w:rsidRDefault="006713D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53" w:name="_Toc445982622"/>
      <w:bookmarkStart w:id="54" w:name="DataProcessingTerms"/>
      <w:r w:rsidRPr="00DE50D3">
        <w:rPr>
          <w:lang w:val="es-ES"/>
        </w:rPr>
        <w:lastRenderedPageBreak/>
        <w:t>Términos de procesamiento de datos</w:t>
      </w:r>
      <w:bookmarkEnd w:id="53"/>
    </w:p>
    <w:bookmarkEnd w:id="54"/>
    <w:p w14:paraId="2F075DBA" w14:textId="77777777" w:rsidR="00F77036" w:rsidRPr="00DE50D3" w:rsidRDefault="00F77036" w:rsidP="00F824AC">
      <w:pPr>
        <w:pStyle w:val="ProductList-Body"/>
        <w:spacing w:after="120"/>
        <w:rPr>
          <w:lang w:val="es-ES"/>
        </w:rPr>
      </w:pPr>
      <w:r w:rsidRPr="00DE50D3">
        <w:rPr>
          <w:lang w:val="es-ES"/>
        </w:rPr>
        <w:t xml:space="preserve">Los Términos de Tratamiento de Datos (DPT, Data Processing </w:t>
      </w:r>
      <w:proofErr w:type="spellStart"/>
      <w:r w:rsidRPr="00DE50D3">
        <w:rPr>
          <w:lang w:val="es-ES"/>
        </w:rPr>
        <w:t>Terms</w:t>
      </w:r>
      <w:proofErr w:type="spellEnd"/>
      <w:r w:rsidRPr="00DE50D3">
        <w:rPr>
          <w:lang w:val="es-ES"/>
        </w:rPr>
        <w:t>)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xml:space="preserve">, el cual es contrafirmado por Microsoft </w:t>
      </w:r>
      <w:proofErr w:type="spellStart"/>
      <w:r w:rsidRPr="00DE50D3">
        <w:rPr>
          <w:lang w:val="es-ES"/>
        </w:rPr>
        <w:t>Corporation</w:t>
      </w:r>
      <w:proofErr w:type="spellEnd"/>
      <w:r w:rsidRPr="00DE50D3">
        <w:rPr>
          <w:lang w:val="es-ES"/>
        </w:rPr>
        <w:t>;</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5A40342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1C300B" w14:paraId="472851A6" w14:textId="77777777" w:rsidTr="0029611D">
        <w:trPr>
          <w:tblHeader/>
        </w:trPr>
        <w:tc>
          <w:tcPr>
            <w:tcW w:w="10800" w:type="dxa"/>
            <w:gridSpan w:val="2"/>
            <w:shd w:val="clear" w:color="auto" w:fill="0072C6"/>
          </w:tcPr>
          <w:p w14:paraId="2F255B32" w14:textId="77777777" w:rsidR="001C300B" w:rsidRPr="005F68CF" w:rsidRDefault="001C300B" w:rsidP="00B90218">
            <w:pPr>
              <w:pStyle w:val="ProductList-Body"/>
              <w:spacing w:before="20" w:after="20"/>
              <w:rPr>
                <w:color w:val="FFFFFF" w:themeColor="background1"/>
                <w:sz w:val="16"/>
              </w:rPr>
            </w:pPr>
            <w:proofErr w:type="spellStart"/>
            <w:r>
              <w:rPr>
                <w:color w:val="FFFFFF" w:themeColor="background1"/>
                <w:sz w:val="16"/>
              </w:rPr>
              <w:t>Servicios</w:t>
            </w:r>
            <w:proofErr w:type="spellEnd"/>
            <w:r>
              <w:rPr>
                <w:color w:val="FFFFFF" w:themeColor="background1"/>
                <w:sz w:val="16"/>
              </w:rPr>
              <w:t xml:space="preserve"> Online</w:t>
            </w:r>
          </w:p>
        </w:tc>
      </w:tr>
      <w:tr w:rsidR="001C300B" w:rsidRPr="00764774" w14:paraId="104DBCD6" w14:textId="77777777" w:rsidTr="0029611D">
        <w:tc>
          <w:tcPr>
            <w:tcW w:w="2610" w:type="dxa"/>
            <w:vAlign w:val="center"/>
          </w:tcPr>
          <w:p w14:paraId="70D127E4" w14:textId="77777777" w:rsidR="001C300B" w:rsidRPr="005F68CF" w:rsidRDefault="001C300B" w:rsidP="00B90218">
            <w:pPr>
              <w:pStyle w:val="ProductList-Body"/>
              <w:rPr>
                <w:sz w:val="16"/>
              </w:rPr>
            </w:pPr>
            <w:r>
              <w:rPr>
                <w:sz w:val="16"/>
              </w:rPr>
              <w:t>Microsoft Dynamics Online Services</w:t>
            </w:r>
          </w:p>
        </w:tc>
        <w:tc>
          <w:tcPr>
            <w:tcW w:w="8190" w:type="dxa"/>
          </w:tcPr>
          <w:p w14:paraId="22F446D2" w14:textId="77777777" w:rsidR="001C300B" w:rsidRPr="0029611D" w:rsidRDefault="001C300B" w:rsidP="00B90218">
            <w:pPr>
              <w:pStyle w:val="ProductList-Body"/>
              <w:rPr>
                <w:sz w:val="16"/>
              </w:rPr>
            </w:pPr>
            <w:r w:rsidRPr="0029611D">
              <w:rPr>
                <w:sz w:val="16"/>
                <w:szCs w:val="16"/>
              </w:rPr>
              <w:t xml:space="preserve">Los </w:t>
            </w:r>
            <w:proofErr w:type="spellStart"/>
            <w:r w:rsidRPr="0029611D">
              <w:rPr>
                <w:sz w:val="16"/>
                <w:szCs w:val="16"/>
              </w:rPr>
              <w:t>siguientes</w:t>
            </w:r>
            <w:proofErr w:type="spellEnd"/>
            <w:r w:rsidRPr="0029611D">
              <w:rPr>
                <w:sz w:val="16"/>
                <w:szCs w:val="16"/>
              </w:rPr>
              <w:t xml:space="preserve"> </w:t>
            </w:r>
            <w:proofErr w:type="spellStart"/>
            <w:r w:rsidRPr="0029611D">
              <w:rPr>
                <w:sz w:val="16"/>
                <w:szCs w:val="16"/>
              </w:rPr>
              <w:t>servicios</w:t>
            </w:r>
            <w:proofErr w:type="spellEnd"/>
            <w:r w:rsidRPr="0029611D">
              <w:rPr>
                <w:sz w:val="16"/>
                <w:szCs w:val="16"/>
              </w:rPr>
              <w:t xml:space="preserve">: </w:t>
            </w:r>
            <w:r w:rsidRPr="0029611D">
              <w:rPr>
                <w:sz w:val="16"/>
              </w:rPr>
              <w:t xml:space="preserve">Microsoft Dynamics CRM Online </w:t>
            </w:r>
            <w:r w:rsidRPr="0029611D">
              <w:rPr>
                <w:sz w:val="16"/>
                <w:szCs w:val="16"/>
              </w:rPr>
              <w:t>y</w:t>
            </w:r>
            <w:r w:rsidRPr="0029611D">
              <w:rPr>
                <w:sz w:val="16"/>
              </w:rPr>
              <w:t xml:space="preserve"> Microsoft </w:t>
            </w:r>
            <w:r w:rsidRPr="0029611D">
              <w:rPr>
                <w:sz w:val="16"/>
                <w:szCs w:val="16"/>
              </w:rPr>
              <w:t xml:space="preserve">Dynamics Marketing. Microsoft Dynamics Online Services no </w:t>
            </w:r>
            <w:proofErr w:type="spellStart"/>
            <w:r w:rsidRPr="0029611D">
              <w:rPr>
                <w:sz w:val="16"/>
                <w:szCs w:val="16"/>
              </w:rPr>
              <w:t>incluye</w:t>
            </w:r>
            <w:proofErr w:type="spellEnd"/>
            <w:r w:rsidRPr="0029611D">
              <w:rPr>
                <w:sz w:val="16"/>
              </w:rPr>
              <w:t xml:space="preserve"> (1) Microsoft Dynamics CRM para </w:t>
            </w:r>
            <w:proofErr w:type="spellStart"/>
            <w:r w:rsidRPr="0029611D">
              <w:rPr>
                <w:sz w:val="16"/>
              </w:rPr>
              <w:t>dispositivos</w:t>
            </w:r>
            <w:proofErr w:type="spellEnd"/>
            <w:r w:rsidRPr="0029611D">
              <w:rPr>
                <w:sz w:val="16"/>
              </w:rPr>
              <w:t xml:space="preserve"> compatibles, entre </w:t>
            </w:r>
            <w:proofErr w:type="spellStart"/>
            <w:r w:rsidRPr="0029611D">
              <w:rPr>
                <w:sz w:val="16"/>
              </w:rPr>
              <w:t>los</w:t>
            </w:r>
            <w:proofErr w:type="spellEnd"/>
            <w:r w:rsidRPr="0029611D">
              <w:rPr>
                <w:sz w:val="16"/>
              </w:rPr>
              <w:t xml:space="preserve"> que se </w:t>
            </w:r>
            <w:proofErr w:type="spellStart"/>
            <w:r w:rsidRPr="0029611D">
              <w:rPr>
                <w:sz w:val="16"/>
              </w:rPr>
              <w:t>incluyen</w:t>
            </w:r>
            <w:proofErr w:type="spellEnd"/>
            <w:r w:rsidRPr="0029611D">
              <w:rPr>
                <w:sz w:val="16"/>
              </w:rPr>
              <w:t xml:space="preserve"> </w:t>
            </w:r>
            <w:proofErr w:type="spellStart"/>
            <w:r w:rsidRPr="0029611D">
              <w:rPr>
                <w:sz w:val="16"/>
              </w:rPr>
              <w:t>los</w:t>
            </w:r>
            <w:proofErr w:type="spellEnd"/>
            <w:r w:rsidRPr="0029611D">
              <w:rPr>
                <w:sz w:val="16"/>
              </w:rPr>
              <w:t xml:space="preserve"> </w:t>
            </w:r>
            <w:proofErr w:type="spellStart"/>
            <w:r w:rsidRPr="0029611D">
              <w:rPr>
                <w:sz w:val="16"/>
              </w:rPr>
              <w:t>servicios</w:t>
            </w:r>
            <w:proofErr w:type="spellEnd"/>
            <w:r w:rsidRPr="0029611D">
              <w:rPr>
                <w:sz w:val="16"/>
              </w:rPr>
              <w:t xml:space="preserve"> de Microsoft Dynamics CRM Online para </w:t>
            </w:r>
            <w:proofErr w:type="spellStart"/>
            <w:r w:rsidRPr="0029611D">
              <w:rPr>
                <w:sz w:val="16"/>
              </w:rPr>
              <w:t>tabletas</w:t>
            </w:r>
            <w:proofErr w:type="spellEnd"/>
            <w:r w:rsidRPr="0029611D">
              <w:rPr>
                <w:sz w:val="16"/>
              </w:rPr>
              <w:t xml:space="preserve"> y/o smartphones</w:t>
            </w:r>
            <w:r w:rsidRPr="0029611D">
              <w:rPr>
                <w:sz w:val="16"/>
                <w:szCs w:val="16"/>
              </w:rPr>
              <w:t>; o</w:t>
            </w:r>
            <w:r w:rsidRPr="0029611D">
              <w:rPr>
                <w:sz w:val="16"/>
              </w:rPr>
              <w:t xml:space="preserve"> (2) </w:t>
            </w:r>
            <w:proofErr w:type="spellStart"/>
            <w:r w:rsidRPr="0029611D">
              <w:rPr>
                <w:sz w:val="16"/>
              </w:rPr>
              <w:t>cualquier</w:t>
            </w:r>
            <w:proofErr w:type="spellEnd"/>
            <w:r w:rsidRPr="0029611D">
              <w:rPr>
                <w:sz w:val="16"/>
                <w:szCs w:val="16"/>
              </w:rPr>
              <w:t xml:space="preserve"> </w:t>
            </w:r>
            <w:proofErr w:type="spellStart"/>
            <w:r w:rsidRPr="0029611D">
              <w:rPr>
                <w:sz w:val="16"/>
                <w:szCs w:val="16"/>
              </w:rPr>
              <w:t>otro</w:t>
            </w:r>
            <w:proofErr w:type="spellEnd"/>
            <w:r w:rsidRPr="0029611D">
              <w:rPr>
                <w:sz w:val="16"/>
              </w:rPr>
              <w:t xml:space="preserve"> </w:t>
            </w:r>
            <w:proofErr w:type="spellStart"/>
            <w:r w:rsidRPr="0029611D">
              <w:rPr>
                <w:sz w:val="16"/>
              </w:rPr>
              <w:t>servicio</w:t>
            </w:r>
            <w:proofErr w:type="spellEnd"/>
            <w:r w:rsidRPr="0029611D">
              <w:rPr>
                <w:sz w:val="16"/>
              </w:rPr>
              <w:t xml:space="preserve"> de </w:t>
            </w:r>
            <w:proofErr w:type="spellStart"/>
            <w:r w:rsidRPr="0029611D">
              <w:rPr>
                <w:sz w:val="16"/>
              </w:rPr>
              <w:t>otra</w:t>
            </w:r>
            <w:proofErr w:type="spellEnd"/>
            <w:r w:rsidRPr="0029611D">
              <w:rPr>
                <w:sz w:val="16"/>
              </w:rPr>
              <w:t xml:space="preserve"> </w:t>
            </w:r>
            <w:proofErr w:type="spellStart"/>
            <w:r w:rsidRPr="0029611D">
              <w:rPr>
                <w:sz w:val="16"/>
              </w:rPr>
              <w:t>marca</w:t>
            </w:r>
            <w:proofErr w:type="spellEnd"/>
            <w:r w:rsidRPr="0029611D">
              <w:rPr>
                <w:sz w:val="16"/>
              </w:rPr>
              <w:t xml:space="preserve"> </w:t>
            </w:r>
            <w:proofErr w:type="spellStart"/>
            <w:r w:rsidRPr="0029611D">
              <w:rPr>
                <w:sz w:val="16"/>
              </w:rPr>
              <w:t>disponible</w:t>
            </w:r>
            <w:proofErr w:type="spellEnd"/>
            <w:r w:rsidRPr="0029611D">
              <w:rPr>
                <w:sz w:val="16"/>
              </w:rPr>
              <w:t xml:space="preserve"> o </w:t>
            </w:r>
            <w:proofErr w:type="spellStart"/>
            <w:r w:rsidRPr="0029611D">
              <w:rPr>
                <w:sz w:val="16"/>
              </w:rPr>
              <w:t>conectado</w:t>
            </w:r>
            <w:proofErr w:type="spellEnd"/>
            <w:r w:rsidRPr="0029611D">
              <w:rPr>
                <w:sz w:val="16"/>
              </w:rPr>
              <w:t xml:space="preserve"> con Microsoft Dynamics CRM Online</w:t>
            </w:r>
            <w:r w:rsidRPr="0029611D">
              <w:rPr>
                <w:sz w:val="16"/>
                <w:szCs w:val="16"/>
              </w:rPr>
              <w:t xml:space="preserve"> o</w:t>
            </w:r>
            <w:r w:rsidRPr="0029611D">
              <w:rPr>
                <w:sz w:val="16"/>
              </w:rPr>
              <w:t xml:space="preserve"> Microsoft Dynamics Marketing.</w:t>
            </w:r>
          </w:p>
        </w:tc>
      </w:tr>
      <w:tr w:rsidR="001C300B" w:rsidRPr="0029611D" w14:paraId="3BE0FB53" w14:textId="77777777" w:rsidTr="0029611D">
        <w:tc>
          <w:tcPr>
            <w:tcW w:w="2610" w:type="dxa"/>
            <w:vAlign w:val="center"/>
          </w:tcPr>
          <w:p w14:paraId="1152095B" w14:textId="77777777" w:rsidR="001C300B" w:rsidRPr="005F68CF" w:rsidRDefault="001C300B" w:rsidP="00B90218">
            <w:pPr>
              <w:pStyle w:val="ProductList-Body"/>
              <w:rPr>
                <w:sz w:val="16"/>
              </w:rPr>
            </w:pPr>
            <w:proofErr w:type="spellStart"/>
            <w:r>
              <w:rPr>
                <w:sz w:val="16"/>
              </w:rPr>
              <w:t>Servicios</w:t>
            </w:r>
            <w:proofErr w:type="spellEnd"/>
            <w:r>
              <w:rPr>
                <w:sz w:val="16"/>
              </w:rPr>
              <w:t xml:space="preserve"> de Office 365</w:t>
            </w:r>
          </w:p>
        </w:tc>
        <w:tc>
          <w:tcPr>
            <w:tcW w:w="8190" w:type="dxa"/>
          </w:tcPr>
          <w:p w14:paraId="133D9099" w14:textId="77777777" w:rsidR="001C300B" w:rsidRPr="006879BB" w:rsidRDefault="001C300B" w:rsidP="00B90218">
            <w:pPr>
              <w:pStyle w:val="ProductList-Body"/>
              <w:rPr>
                <w:sz w:val="16"/>
                <w:lang w:val="es-ES"/>
              </w:rPr>
            </w:pPr>
            <w:r w:rsidRPr="0029611D">
              <w:rPr>
                <w:sz w:val="16"/>
              </w:rPr>
              <w:t xml:space="preserve">Los </w:t>
            </w:r>
            <w:proofErr w:type="spellStart"/>
            <w:r w:rsidRPr="0029611D">
              <w:rPr>
                <w:sz w:val="16"/>
              </w:rPr>
              <w:t>siguientes</w:t>
            </w:r>
            <w:proofErr w:type="spellEnd"/>
            <w:r w:rsidRPr="0029611D">
              <w:rPr>
                <w:sz w:val="16"/>
              </w:rPr>
              <w:t xml:space="preserve"> </w:t>
            </w:r>
            <w:proofErr w:type="spellStart"/>
            <w:r w:rsidRPr="0029611D">
              <w:rPr>
                <w:sz w:val="16"/>
              </w:rPr>
              <w:t>servicios</w:t>
            </w:r>
            <w:proofErr w:type="spellEnd"/>
            <w:r w:rsidRPr="0029611D">
              <w:rPr>
                <w:sz w:val="16"/>
              </w:rPr>
              <w:t xml:space="preserve">, </w:t>
            </w:r>
            <w:proofErr w:type="spellStart"/>
            <w:r w:rsidRPr="0029611D">
              <w:rPr>
                <w:sz w:val="16"/>
              </w:rPr>
              <w:t>cada</w:t>
            </w:r>
            <w:proofErr w:type="spellEnd"/>
            <w:r w:rsidRPr="0029611D">
              <w:rPr>
                <w:sz w:val="16"/>
              </w:rPr>
              <w:t xml:space="preserve"> </w:t>
            </w:r>
            <w:proofErr w:type="spellStart"/>
            <w:r w:rsidRPr="0029611D">
              <w:rPr>
                <w:sz w:val="16"/>
              </w:rPr>
              <w:t>uno</w:t>
            </w:r>
            <w:proofErr w:type="spellEnd"/>
            <w:r w:rsidRPr="0029611D">
              <w:rPr>
                <w:sz w:val="16"/>
              </w:rPr>
              <w:t xml:space="preserve"> </w:t>
            </w:r>
            <w:proofErr w:type="spellStart"/>
            <w:r w:rsidRPr="0029611D">
              <w:rPr>
                <w:sz w:val="16"/>
              </w:rPr>
              <w:t>como</w:t>
            </w:r>
            <w:proofErr w:type="spellEnd"/>
            <w:r w:rsidRPr="0029611D">
              <w:rPr>
                <w:sz w:val="16"/>
              </w:rPr>
              <w:t xml:space="preserve"> un </w:t>
            </w:r>
            <w:proofErr w:type="spellStart"/>
            <w:r w:rsidRPr="0029611D">
              <w:rPr>
                <w:sz w:val="16"/>
              </w:rPr>
              <w:t>servicio</w:t>
            </w:r>
            <w:proofErr w:type="spellEnd"/>
            <w:r w:rsidRPr="0029611D">
              <w:rPr>
                <w:sz w:val="16"/>
              </w:rPr>
              <w:t xml:space="preserve"> </w:t>
            </w:r>
            <w:proofErr w:type="spellStart"/>
            <w:r w:rsidRPr="0029611D">
              <w:rPr>
                <w:sz w:val="16"/>
              </w:rPr>
              <w:t>independiente</w:t>
            </w:r>
            <w:proofErr w:type="spellEnd"/>
            <w:r w:rsidRPr="0029611D">
              <w:rPr>
                <w:sz w:val="16"/>
              </w:rPr>
              <w:t xml:space="preserve"> o </w:t>
            </w:r>
            <w:proofErr w:type="spellStart"/>
            <w:r w:rsidRPr="0029611D">
              <w:rPr>
                <w:sz w:val="16"/>
              </w:rPr>
              <w:t>incluidos</w:t>
            </w:r>
            <w:proofErr w:type="spellEnd"/>
            <w:r w:rsidRPr="0029611D">
              <w:rPr>
                <w:sz w:val="16"/>
              </w:rPr>
              <w:t xml:space="preserve"> </w:t>
            </w:r>
            <w:proofErr w:type="spellStart"/>
            <w:r w:rsidRPr="0029611D">
              <w:rPr>
                <w:sz w:val="16"/>
              </w:rPr>
              <w:t>en</w:t>
            </w:r>
            <w:proofErr w:type="spellEnd"/>
            <w:r w:rsidRPr="0029611D">
              <w:rPr>
                <w:sz w:val="16"/>
              </w:rPr>
              <w:t xml:space="preserve"> un </w:t>
            </w:r>
            <w:proofErr w:type="spellStart"/>
            <w:r w:rsidRPr="0029611D">
              <w:rPr>
                <w:sz w:val="16"/>
              </w:rPr>
              <w:t>conjunto</w:t>
            </w:r>
            <w:proofErr w:type="spellEnd"/>
            <w:r w:rsidRPr="0029611D">
              <w:rPr>
                <w:sz w:val="16"/>
              </w:rPr>
              <w:t xml:space="preserve"> de </w:t>
            </w:r>
            <w:proofErr w:type="spellStart"/>
            <w:r w:rsidRPr="0029611D">
              <w:rPr>
                <w:sz w:val="16"/>
              </w:rPr>
              <w:t>aplicaciones</w:t>
            </w:r>
            <w:proofErr w:type="spellEnd"/>
            <w:r w:rsidRPr="0029611D">
              <w:rPr>
                <w:sz w:val="16"/>
              </w:rPr>
              <w:t xml:space="preserve"> o plan de Office 365: Exchange Online, </w:t>
            </w:r>
            <w:proofErr w:type="spellStart"/>
            <w:r w:rsidRPr="0029611D">
              <w:rPr>
                <w:sz w:val="16"/>
              </w:rPr>
              <w:t>Archivado</w:t>
            </w:r>
            <w:proofErr w:type="spellEnd"/>
            <w:r w:rsidRPr="0029611D">
              <w:rPr>
                <w:sz w:val="16"/>
              </w:rPr>
              <w:t xml:space="preserve"> de Exchange Online, Exchange Online Protection, </w:t>
            </w:r>
            <w:proofErr w:type="spellStart"/>
            <w:r w:rsidRPr="0029611D">
              <w:rPr>
                <w:sz w:val="16"/>
              </w:rPr>
              <w:t>Protección</w:t>
            </w:r>
            <w:proofErr w:type="spellEnd"/>
            <w:r w:rsidRPr="0029611D">
              <w:rPr>
                <w:sz w:val="16"/>
              </w:rPr>
              <w:t xml:space="preserve"> contra </w:t>
            </w:r>
            <w:proofErr w:type="spellStart"/>
            <w:r w:rsidRPr="0029611D">
              <w:rPr>
                <w:sz w:val="16"/>
              </w:rPr>
              <w:t>Amenazas</w:t>
            </w:r>
            <w:proofErr w:type="spellEnd"/>
            <w:r w:rsidRPr="0029611D">
              <w:rPr>
                <w:sz w:val="16"/>
              </w:rPr>
              <w:t xml:space="preserve"> </w:t>
            </w:r>
            <w:proofErr w:type="spellStart"/>
            <w:r w:rsidRPr="0029611D">
              <w:rPr>
                <w:sz w:val="16"/>
              </w:rPr>
              <w:t>Avanzada</w:t>
            </w:r>
            <w:proofErr w:type="spellEnd"/>
            <w:r w:rsidRPr="0029611D">
              <w:rPr>
                <w:sz w:val="16"/>
              </w:rPr>
              <w:t xml:space="preserve">, SharePoint Online, OneDrive para la </w:t>
            </w:r>
            <w:proofErr w:type="spellStart"/>
            <w:r w:rsidRPr="0029611D">
              <w:rPr>
                <w:sz w:val="16"/>
              </w:rPr>
              <w:t>Empresa</w:t>
            </w:r>
            <w:proofErr w:type="spellEnd"/>
            <w:r w:rsidRPr="0029611D">
              <w:rPr>
                <w:sz w:val="16"/>
              </w:rPr>
              <w:t>, Project Online, Skype </w:t>
            </w:r>
            <w:proofErr w:type="spellStart"/>
            <w:r w:rsidRPr="0029611D">
              <w:rPr>
                <w:sz w:val="16"/>
              </w:rPr>
              <w:t>Empresarial</w:t>
            </w:r>
            <w:proofErr w:type="spellEnd"/>
            <w:r w:rsidRPr="0029611D">
              <w:rPr>
                <w:sz w:val="16"/>
              </w:rPr>
              <w:t xml:space="preserve"> Online, Sway, Office Online, </w:t>
            </w:r>
            <w:proofErr w:type="spellStart"/>
            <w:r w:rsidRPr="0029611D">
              <w:rPr>
                <w:sz w:val="16"/>
              </w:rPr>
              <w:t>Análisis</w:t>
            </w:r>
            <w:proofErr w:type="spellEnd"/>
            <w:r w:rsidRPr="0029611D">
              <w:rPr>
                <w:sz w:val="16"/>
              </w:rPr>
              <w:t xml:space="preserve"> de Delve, Customer Lockbox y Yammer Enterprise. </w:t>
            </w:r>
            <w:r w:rsidRPr="006879BB">
              <w:rPr>
                <w:sz w:val="16"/>
                <w:lang w:val="es-ES"/>
              </w:rPr>
              <w:t xml:space="preserve">Los Servicios de Office 365 no incluyen Office 365 </w:t>
            </w:r>
            <w:proofErr w:type="spellStart"/>
            <w:r w:rsidRPr="006879BB">
              <w:rPr>
                <w:sz w:val="16"/>
                <w:lang w:val="es-ES"/>
              </w:rPr>
              <w:t>ProPlus</w:t>
            </w:r>
            <w:proofErr w:type="spellEnd"/>
            <w:r w:rsidRPr="006879BB">
              <w:rPr>
                <w:sz w:val="16"/>
                <w:lang w:val="es-ES"/>
              </w:rPr>
              <w:t>,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1C300B" w:rsidRPr="0029611D" w14:paraId="651994AC" w14:textId="77777777" w:rsidTr="0029611D">
        <w:tc>
          <w:tcPr>
            <w:tcW w:w="2610" w:type="dxa"/>
            <w:vAlign w:val="center"/>
          </w:tcPr>
          <w:p w14:paraId="41166C67" w14:textId="77777777" w:rsidR="001C300B" w:rsidRPr="005F68CF" w:rsidRDefault="001C300B" w:rsidP="00B90218">
            <w:pPr>
              <w:pStyle w:val="ProductList-Body"/>
              <w:rPr>
                <w:sz w:val="16"/>
              </w:rPr>
            </w:pPr>
            <w:r>
              <w:rPr>
                <w:sz w:val="16"/>
              </w:rPr>
              <w:t>Microsoft Azure Core Services</w:t>
            </w:r>
          </w:p>
        </w:tc>
        <w:tc>
          <w:tcPr>
            <w:tcW w:w="8190" w:type="dxa"/>
          </w:tcPr>
          <w:p w14:paraId="14498FAD" w14:textId="77777777" w:rsidR="001C300B" w:rsidRPr="006879BB" w:rsidRDefault="001C300B" w:rsidP="00B90218">
            <w:pPr>
              <w:pStyle w:val="ProductList-Body"/>
              <w:rPr>
                <w:sz w:val="16"/>
                <w:lang w:val="es-ES"/>
              </w:rPr>
            </w:pPr>
            <w:r w:rsidRPr="006879BB">
              <w:rPr>
                <w:sz w:val="16"/>
                <w:szCs w:val="16"/>
                <w:lang w:val="es-ES"/>
              </w:rPr>
              <w:t xml:space="preserve">Active </w:t>
            </w:r>
            <w:proofErr w:type="spellStart"/>
            <w:r w:rsidRPr="006879BB">
              <w:rPr>
                <w:sz w:val="16"/>
                <w:szCs w:val="16"/>
                <w:lang w:val="es-ES"/>
              </w:rPr>
              <w:t>Directory</w:t>
            </w:r>
            <w:proofErr w:type="spellEnd"/>
            <w:r w:rsidRPr="006879BB">
              <w:rPr>
                <w:sz w:val="16"/>
                <w:szCs w:val="16"/>
                <w:lang w:val="es-ES"/>
              </w:rPr>
              <w:t xml:space="preserve">, Administración de API, Automatización, Copia de Seguridad, Lote, </w:t>
            </w:r>
            <w:r w:rsidRPr="006879BB">
              <w:rPr>
                <w:sz w:val="16"/>
                <w:lang w:val="es-ES"/>
              </w:rPr>
              <w:t xml:space="preserve">Servicios de BizTalk, </w:t>
            </w:r>
            <w:r w:rsidRPr="006879BB">
              <w:rPr>
                <w:sz w:val="16"/>
                <w:szCs w:val="16"/>
                <w:lang w:val="es-ES"/>
              </w:rPr>
              <w:t xml:space="preserve">Servicios en la Nube, </w:t>
            </w:r>
            <w:proofErr w:type="spellStart"/>
            <w:r w:rsidRPr="006879BB">
              <w:rPr>
                <w:sz w:val="16"/>
                <w:szCs w:val="16"/>
                <w:lang w:val="es-ES"/>
              </w:rPr>
              <w:t>DocumentDB</w:t>
            </w:r>
            <w:proofErr w:type="spellEnd"/>
            <w:r w:rsidRPr="006879BB">
              <w:rPr>
                <w:sz w:val="16"/>
                <w:szCs w:val="16"/>
                <w:lang w:val="es-ES"/>
              </w:rPr>
              <w:t xml:space="preserve">, Express </w:t>
            </w:r>
            <w:proofErr w:type="spellStart"/>
            <w:r w:rsidRPr="006879BB">
              <w:rPr>
                <w:sz w:val="16"/>
                <w:szCs w:val="16"/>
                <w:lang w:val="es-ES"/>
              </w:rPr>
              <w:t>Route</w:t>
            </w:r>
            <w:proofErr w:type="spellEnd"/>
            <w:r w:rsidRPr="006879BB">
              <w:rPr>
                <w:sz w:val="16"/>
                <w:szCs w:val="16"/>
                <w:lang w:val="es-ES"/>
              </w:rPr>
              <w:t xml:space="preserve">, </w:t>
            </w:r>
            <w:proofErr w:type="spellStart"/>
            <w:r w:rsidRPr="006879BB">
              <w:rPr>
                <w:sz w:val="16"/>
                <w:szCs w:val="16"/>
                <w:lang w:val="es-ES"/>
              </w:rPr>
              <w:t>HDInsight</w:t>
            </w:r>
            <w:proofErr w:type="spellEnd"/>
            <w:r w:rsidRPr="006879BB">
              <w:rPr>
                <w:sz w:val="16"/>
                <w:szCs w:val="16"/>
                <w:lang w:val="es-ES"/>
              </w:rPr>
              <w:t xml:space="preserve">, Almacén de Claves, Aprendizaje Automático, Portal de Administración, </w:t>
            </w:r>
            <w:r w:rsidRPr="006879BB">
              <w:rPr>
                <w:sz w:val="16"/>
                <w:lang w:val="es-ES"/>
              </w:rPr>
              <w:t xml:space="preserve">Servicios Multimedia, Servicios Móviles, Autenticación </w:t>
            </w:r>
            <w:proofErr w:type="spellStart"/>
            <w:r w:rsidRPr="006879BB">
              <w:rPr>
                <w:sz w:val="16"/>
                <w:lang w:val="es-ES"/>
              </w:rPr>
              <w:t>Multifactor</w:t>
            </w:r>
            <w:proofErr w:type="spellEnd"/>
            <w:r w:rsidRPr="006879BB">
              <w:rPr>
                <w:sz w:val="16"/>
                <w:lang w:val="es-ES"/>
              </w:rPr>
              <w:t xml:space="preserve">, </w:t>
            </w:r>
            <w:r w:rsidRPr="006879BB">
              <w:rPr>
                <w:sz w:val="16"/>
                <w:szCs w:val="16"/>
                <w:lang w:val="es-ES"/>
              </w:rPr>
              <w:t xml:space="preserve">Centro de Notificaciones, Visión Operativa, Caché en </w:t>
            </w:r>
            <w:proofErr w:type="spellStart"/>
            <w:r w:rsidRPr="006879BB">
              <w:rPr>
                <w:sz w:val="16"/>
                <w:szCs w:val="16"/>
                <w:lang w:val="es-ES"/>
              </w:rPr>
              <w:t>Redis</w:t>
            </w:r>
            <w:proofErr w:type="spellEnd"/>
            <w:r w:rsidRPr="006879BB">
              <w:rPr>
                <w:sz w:val="16"/>
                <w:szCs w:val="16"/>
                <w:lang w:val="es-ES"/>
              </w:rPr>
              <w:t xml:space="preserve">, </w:t>
            </w:r>
            <w:proofErr w:type="spellStart"/>
            <w:r w:rsidRPr="006879BB">
              <w:rPr>
                <w:sz w:val="16"/>
                <w:szCs w:val="16"/>
                <w:lang w:val="es-ES"/>
              </w:rPr>
              <w:t>RemoteApp</w:t>
            </w:r>
            <w:proofErr w:type="spellEnd"/>
            <w:r w:rsidRPr="006879BB">
              <w:rPr>
                <w:sz w:val="16"/>
                <w:szCs w:val="16"/>
                <w:lang w:val="es-ES"/>
              </w:rPr>
              <w:t xml:space="preserve">, </w:t>
            </w:r>
            <w:r w:rsidRPr="006879BB">
              <w:rPr>
                <w:sz w:val="16"/>
                <w:lang w:val="es-ES"/>
              </w:rPr>
              <w:t xml:space="preserve">Rights Management </w:t>
            </w:r>
            <w:proofErr w:type="spellStart"/>
            <w:r w:rsidRPr="006879BB">
              <w:rPr>
                <w:sz w:val="16"/>
                <w:lang w:val="es-ES"/>
              </w:rPr>
              <w:t>Service</w:t>
            </w:r>
            <w:proofErr w:type="spellEnd"/>
            <w:r w:rsidRPr="006879BB">
              <w:rPr>
                <w:sz w:val="16"/>
                <w:lang w:val="es-ES"/>
              </w:rPr>
              <w:t xml:space="preserve">, </w:t>
            </w:r>
            <w:r w:rsidRPr="006879BB">
              <w:rPr>
                <w:sz w:val="16"/>
                <w:szCs w:val="16"/>
                <w:lang w:val="es-ES"/>
              </w:rPr>
              <w:t xml:space="preserve">Programador, Bus de Servicio, Recuperación del Sitio, </w:t>
            </w:r>
            <w:r w:rsidRPr="006879BB">
              <w:rPr>
                <w:sz w:val="16"/>
                <w:lang w:val="es-ES"/>
              </w:rPr>
              <w:t xml:space="preserve">Base de Datos SQL, </w:t>
            </w:r>
            <w:r w:rsidRPr="006879BB">
              <w:rPr>
                <w:sz w:val="16"/>
                <w:szCs w:val="16"/>
                <w:lang w:val="es-ES"/>
              </w:rPr>
              <w:t xml:space="preserve">Almacenamiento, </w:t>
            </w:r>
            <w:proofErr w:type="spellStart"/>
            <w:r w:rsidRPr="006879BB">
              <w:rPr>
                <w:sz w:val="16"/>
                <w:szCs w:val="16"/>
                <w:lang w:val="es-ES"/>
              </w:rPr>
              <w:t>StorSimple</w:t>
            </w:r>
            <w:proofErr w:type="spellEnd"/>
            <w:r w:rsidRPr="006879BB">
              <w:rPr>
                <w:sz w:val="16"/>
                <w:szCs w:val="16"/>
                <w:lang w:val="es-ES"/>
              </w:rPr>
              <w:t xml:space="preserve">, Análisis de Transmisiones, Administrador de Tráfico, Máquinas Virtuales, Red Virtual, Visual Studio </w:t>
            </w:r>
            <w:proofErr w:type="spellStart"/>
            <w:r w:rsidRPr="006879BB">
              <w:rPr>
                <w:sz w:val="16"/>
                <w:szCs w:val="16"/>
                <w:lang w:val="es-ES"/>
              </w:rPr>
              <w:t>Team</w:t>
            </w:r>
            <w:proofErr w:type="spellEnd"/>
            <w:r w:rsidRPr="006879BB">
              <w:rPr>
                <w:sz w:val="16"/>
                <w:szCs w:val="16"/>
                <w:lang w:val="es-ES"/>
              </w:rPr>
              <w:t xml:space="preserve"> Services, Sitios Web y Administrador de Flujos de Trabajo. </w:t>
            </w:r>
          </w:p>
        </w:tc>
      </w:tr>
      <w:tr w:rsidR="001C300B" w:rsidRPr="0029611D" w14:paraId="578C97DF" w14:textId="77777777" w:rsidTr="0029611D">
        <w:tc>
          <w:tcPr>
            <w:tcW w:w="2610" w:type="dxa"/>
            <w:vAlign w:val="center"/>
          </w:tcPr>
          <w:p w14:paraId="21696680" w14:textId="77777777" w:rsidR="001C300B" w:rsidRPr="006879BB" w:rsidRDefault="001C300B" w:rsidP="00B90218">
            <w:pPr>
              <w:pStyle w:val="ProductList-Body"/>
              <w:rPr>
                <w:sz w:val="16"/>
                <w:lang w:val="fr-FR"/>
              </w:rPr>
            </w:pPr>
            <w:proofErr w:type="spellStart"/>
            <w:r w:rsidRPr="006879BB">
              <w:rPr>
                <w:sz w:val="16"/>
                <w:lang w:val="fr-FR"/>
              </w:rPr>
              <w:t>Servicios</w:t>
            </w:r>
            <w:proofErr w:type="spellEnd"/>
            <w:r w:rsidRPr="006879BB">
              <w:rPr>
                <w:sz w:val="16"/>
                <w:lang w:val="fr-FR"/>
              </w:rPr>
              <w:t xml:space="preserve"> Online de Microsoft Intune</w:t>
            </w:r>
          </w:p>
        </w:tc>
        <w:tc>
          <w:tcPr>
            <w:tcW w:w="8190" w:type="dxa"/>
          </w:tcPr>
          <w:p w14:paraId="638DF212" w14:textId="77777777" w:rsidR="001C300B" w:rsidRPr="006879BB" w:rsidRDefault="001C300B" w:rsidP="00B90218">
            <w:pPr>
              <w:pStyle w:val="ProductList-Body"/>
              <w:rPr>
                <w:sz w:val="16"/>
                <w:lang w:val="es-ES"/>
              </w:rPr>
            </w:pPr>
            <w:r w:rsidRPr="006879BB">
              <w:rPr>
                <w:sz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1C300B" w:rsidRPr="0029611D" w14:paraId="289A5E22" w14:textId="77777777" w:rsidTr="0029611D">
        <w:tc>
          <w:tcPr>
            <w:tcW w:w="2610" w:type="dxa"/>
            <w:vAlign w:val="center"/>
          </w:tcPr>
          <w:p w14:paraId="47AB1F1A" w14:textId="77777777" w:rsidR="001C300B" w:rsidRPr="00EA6807" w:rsidRDefault="001C300B" w:rsidP="00B90218">
            <w:pPr>
              <w:pStyle w:val="ProductList-Body"/>
              <w:rPr>
                <w:sz w:val="16"/>
                <w:szCs w:val="16"/>
                <w:lang w:val="es-ES"/>
              </w:rPr>
            </w:pPr>
            <w:r w:rsidRPr="00EA6807">
              <w:rPr>
                <w:sz w:val="16"/>
                <w:szCs w:val="16"/>
                <w:lang w:val="es-ES"/>
              </w:rPr>
              <w:t xml:space="preserve">Servicios de Microsoft </w:t>
            </w:r>
            <w:proofErr w:type="spellStart"/>
            <w:r w:rsidRPr="00EA6807">
              <w:rPr>
                <w:sz w:val="16"/>
                <w:szCs w:val="16"/>
                <w:lang w:val="es-ES"/>
              </w:rPr>
              <w:t>Power</w:t>
            </w:r>
            <w:proofErr w:type="spellEnd"/>
            <w:r w:rsidRPr="00EA6807">
              <w:rPr>
                <w:sz w:val="16"/>
                <w:szCs w:val="16"/>
                <w:lang w:val="es-ES"/>
              </w:rPr>
              <w:t xml:space="preserve"> BI</w:t>
            </w:r>
          </w:p>
        </w:tc>
        <w:tc>
          <w:tcPr>
            <w:tcW w:w="8190" w:type="dxa"/>
          </w:tcPr>
          <w:p w14:paraId="0AD5012A" w14:textId="77777777" w:rsidR="001C300B" w:rsidRPr="006879BB" w:rsidRDefault="001C300B" w:rsidP="00B90218">
            <w:pPr>
              <w:pStyle w:val="ProductList-Body"/>
              <w:rPr>
                <w:sz w:val="16"/>
                <w:szCs w:val="16"/>
                <w:lang w:val="es-ES"/>
              </w:rPr>
            </w:pPr>
            <w:r w:rsidRPr="006879BB">
              <w:rPr>
                <w:sz w:val="16"/>
                <w:szCs w:val="16"/>
                <w:lang w:val="es-ES"/>
              </w:rPr>
              <w:t xml:space="preserve">La parte de servicios en la nube de Microsoft </w:t>
            </w:r>
            <w:proofErr w:type="spellStart"/>
            <w:r w:rsidRPr="006879BB">
              <w:rPr>
                <w:sz w:val="16"/>
                <w:szCs w:val="16"/>
                <w:lang w:val="es-ES"/>
              </w:rPr>
              <w:t>Power</w:t>
            </w:r>
            <w:proofErr w:type="spellEnd"/>
            <w:r w:rsidRPr="006879BB">
              <w:rPr>
                <w:sz w:val="16"/>
                <w:szCs w:val="16"/>
                <w:lang w:val="es-ES"/>
              </w:rPr>
              <w:t xml:space="preserve"> BI se ofrece como servicio independiente o incluido en un plan o conjunto de aplicaciones de Office 365, pero se excluye la funcionalidad del catálogo de datos, las aplicaciones móviles de </w:t>
            </w:r>
            <w:proofErr w:type="spellStart"/>
            <w:r w:rsidRPr="006879BB">
              <w:rPr>
                <w:sz w:val="16"/>
                <w:szCs w:val="16"/>
                <w:lang w:val="es-ES"/>
              </w:rPr>
              <w:t>Power</w:t>
            </w:r>
            <w:proofErr w:type="spellEnd"/>
            <w:r w:rsidRPr="006879BB">
              <w:rPr>
                <w:sz w:val="16"/>
                <w:szCs w:val="16"/>
                <w:lang w:val="es-ES"/>
              </w:rPr>
              <w:t xml:space="preserve"> BI o </w:t>
            </w:r>
            <w:proofErr w:type="spellStart"/>
            <w:r w:rsidRPr="006879BB">
              <w:rPr>
                <w:sz w:val="16"/>
                <w:szCs w:val="16"/>
                <w:lang w:val="es-ES"/>
              </w:rPr>
              <w:t>Power</w:t>
            </w:r>
            <w:proofErr w:type="spellEnd"/>
            <w:r w:rsidRPr="006879BB">
              <w:rPr>
                <w:sz w:val="16"/>
                <w:szCs w:val="16"/>
                <w:lang w:val="es-ES"/>
              </w:rPr>
              <w:t xml:space="preserve"> BI Desktop.</w:t>
            </w:r>
          </w:p>
        </w:tc>
      </w:tr>
    </w:tbl>
    <w:p w14:paraId="451A08D5" w14:textId="77777777" w:rsidR="001C300B" w:rsidRPr="006879BB" w:rsidRDefault="001C300B" w:rsidP="001C300B">
      <w:pPr>
        <w:pStyle w:val="ProductList-Body"/>
        <w:rPr>
          <w:lang w:val="es-ES"/>
        </w:rPr>
      </w:pPr>
    </w:p>
    <w:p w14:paraId="12D19BFD" w14:textId="77777777" w:rsidR="001C300B" w:rsidRPr="006879BB" w:rsidRDefault="001C300B" w:rsidP="001C300B">
      <w:pPr>
        <w:pStyle w:val="ProductList-SubSubSectionHeading"/>
        <w:keepNext/>
        <w:outlineLvl w:val="2"/>
        <w:rPr>
          <w:lang w:val="es-ES"/>
        </w:rPr>
      </w:pPr>
      <w:bookmarkStart w:id="55" w:name="_Toc440961447"/>
      <w:bookmarkStart w:id="56" w:name="_Toc440019525"/>
      <w:bookmarkStart w:id="57" w:name="_Toc445982623"/>
      <w:r w:rsidRPr="006879BB">
        <w:rPr>
          <w:lang w:val="es-ES"/>
        </w:rPr>
        <w:lastRenderedPageBreak/>
        <w:t>Ubicación de Datos del Cliente en Reposo</w:t>
      </w:r>
      <w:bookmarkEnd w:id="55"/>
      <w:bookmarkEnd w:id="56"/>
      <w:bookmarkEnd w:id="57"/>
    </w:p>
    <w:p w14:paraId="0E59ECC4" w14:textId="77777777" w:rsidR="001C300B" w:rsidRPr="006879BB" w:rsidRDefault="001C300B" w:rsidP="001C300B">
      <w:pPr>
        <w:pStyle w:val="ProductList-Body"/>
        <w:rPr>
          <w:lang w:val="es-ES"/>
        </w:rPr>
      </w:pPr>
      <w:r w:rsidRPr="006879BB">
        <w:rPr>
          <w:lang w:val="es-ES"/>
        </w:rPr>
        <w:t xml:space="preserve">Microsoft almacenará los Datos del Cliente en reposo dentro de determinadas áreas geográficas importantes (cada una, una </w:t>
      </w:r>
      <w:proofErr w:type="spellStart"/>
      <w:r w:rsidRPr="006879BB">
        <w:rPr>
          <w:lang w:val="es-ES"/>
        </w:rPr>
        <w:t>Geoárea</w:t>
      </w:r>
      <w:proofErr w:type="spellEnd"/>
      <w:r w:rsidRPr="006879BB">
        <w:rPr>
          <w:lang w:val="es-ES"/>
        </w:rPr>
        <w:t>), de la siguiente forma:</w:t>
      </w:r>
    </w:p>
    <w:p w14:paraId="2ADCC2FE" w14:textId="77777777" w:rsidR="001C300B" w:rsidRPr="006879BB" w:rsidRDefault="001C300B" w:rsidP="001C300B">
      <w:pPr>
        <w:pStyle w:val="ProductList-Body"/>
        <w:numPr>
          <w:ilvl w:val="0"/>
          <w:numId w:val="6"/>
        </w:numPr>
        <w:ind w:left="450" w:hanging="270"/>
        <w:rPr>
          <w:lang w:val="es-ES"/>
        </w:rPr>
      </w:pPr>
      <w:r w:rsidRPr="006879BB">
        <w:rPr>
          <w:b/>
          <w:lang w:val="es-ES"/>
        </w:rPr>
        <w:t xml:space="preserve">Servicios de Office 365. </w:t>
      </w:r>
      <w:r w:rsidRPr="006879BB">
        <w:rPr>
          <w:lang w:val="es-ES"/>
        </w:rPr>
        <w:t xml:space="preserve">Si el Cliente aprovisiona su </w:t>
      </w:r>
      <w:proofErr w:type="spellStart"/>
      <w:r w:rsidRPr="006879BB">
        <w:rPr>
          <w:lang w:val="es-ES"/>
        </w:rPr>
        <w:t>tenant</w:t>
      </w:r>
      <w:proofErr w:type="spellEnd"/>
      <w:r w:rsidRPr="006879BB">
        <w:rPr>
          <w:lang w:val="es-ES"/>
        </w:rPr>
        <w:t xml:space="preserve"> en Australia, la Unión Europea, India, Japón o los Estados Unidos (cada una de las anteriores, una “</w:t>
      </w:r>
      <w:proofErr w:type="spellStart"/>
      <w:r w:rsidRPr="006879BB">
        <w:rPr>
          <w:lang w:val="es-ES"/>
        </w:rPr>
        <w:t>Geoárea</w:t>
      </w:r>
      <w:proofErr w:type="spellEnd"/>
      <w:r w:rsidRPr="006879BB">
        <w:rPr>
          <w:lang w:val="es-ES"/>
        </w:rPr>
        <w:t xml:space="preserve">”), Microsoft almacenará los siguientes Datos del Cliente en reposo únicamente dentro de esa </w:t>
      </w:r>
      <w:proofErr w:type="spellStart"/>
      <w:r w:rsidRPr="006879BB">
        <w:rPr>
          <w:lang w:val="es-ES"/>
        </w:rPr>
        <w:t>Geoárea</w:t>
      </w:r>
      <w:proofErr w:type="spellEnd"/>
      <w:r w:rsidRPr="006879BB">
        <w:rPr>
          <w:lang w:val="es-ES"/>
        </w:rPr>
        <w:t>: (1) contenido del buzón de Exchange Online (cuerpo del correo electrónico, entradas del calendario y el contenido de datos adjuntos de correos electrónicos) y (</w:t>
      </w:r>
      <w:r>
        <w:rPr>
          <w:lang w:val="es-ES"/>
        </w:rPr>
        <w:t>2</w:t>
      </w:r>
      <w:r w:rsidRPr="006879BB">
        <w:rPr>
          <w:lang w:val="es-ES"/>
        </w:rPr>
        <w:t xml:space="preserve">) contenido del sitio de SharePoint Online y los archivos almacenados en ese sitio. </w:t>
      </w:r>
    </w:p>
    <w:p w14:paraId="72314F0E" w14:textId="77777777" w:rsidR="001C300B" w:rsidRPr="006879BB" w:rsidRDefault="001C300B" w:rsidP="001C300B">
      <w:pPr>
        <w:pStyle w:val="ProductList-Body"/>
        <w:numPr>
          <w:ilvl w:val="0"/>
          <w:numId w:val="6"/>
        </w:numPr>
        <w:ind w:left="450" w:hanging="270"/>
        <w:rPr>
          <w:lang w:val="es-ES"/>
        </w:rPr>
      </w:pPr>
      <w:r w:rsidRPr="0029611D">
        <w:rPr>
          <w:b/>
          <w:lang w:val="es-ES"/>
        </w:rPr>
        <w:t>Servicios Online de Microsoft Intune</w:t>
      </w:r>
      <w:r w:rsidRPr="0029611D">
        <w:rPr>
          <w:b/>
          <w:bCs/>
          <w:lang w:val="es-ES"/>
        </w:rPr>
        <w:t xml:space="preserve">. </w:t>
      </w:r>
      <w:r w:rsidRPr="006879BB">
        <w:rPr>
          <w:lang w:val="es-ES"/>
        </w:rPr>
        <w:t xml:space="preserve">Cuando el Cliente provisiona una cuenta </w:t>
      </w:r>
      <w:proofErr w:type="spellStart"/>
      <w:r w:rsidRPr="006879BB">
        <w:rPr>
          <w:lang w:val="es-ES"/>
        </w:rPr>
        <w:t>tenant</w:t>
      </w:r>
      <w:proofErr w:type="spellEnd"/>
      <w:r w:rsidRPr="006879BB">
        <w:rPr>
          <w:lang w:val="es-ES"/>
        </w:rPr>
        <w:t xml:space="preserve">, el Cliente selecciona una </w:t>
      </w:r>
      <w:proofErr w:type="spellStart"/>
      <w:r w:rsidRPr="006879BB">
        <w:rPr>
          <w:lang w:val="es-ES"/>
        </w:rPr>
        <w:t>Geoárea</w:t>
      </w:r>
      <w:proofErr w:type="spellEnd"/>
      <w:r w:rsidRPr="006879BB">
        <w:rPr>
          <w:lang w:val="es-ES"/>
        </w:rPr>
        <w:t xml:space="preserve"> disponible donde se almacenarán los Datos del Cliente en reposo. Microsoft no transmitirá los Datos del Cliente fuera del Área Geográfica seleccionada del Cliente, salvo según se indica en la sección “Ubicación de Datos” del Centro de Confianza de Microsoft Intune.</w:t>
      </w:r>
    </w:p>
    <w:p w14:paraId="68B2C28C" w14:textId="77777777" w:rsidR="001C300B" w:rsidRPr="006879BB" w:rsidRDefault="001C300B" w:rsidP="001C300B">
      <w:pPr>
        <w:pStyle w:val="ProductList-Body"/>
        <w:numPr>
          <w:ilvl w:val="0"/>
          <w:numId w:val="6"/>
        </w:numPr>
        <w:ind w:left="450" w:hanging="270"/>
        <w:rPr>
          <w:lang w:val="es-ES"/>
        </w:rPr>
      </w:pPr>
      <w:r w:rsidRPr="006879BB">
        <w:rPr>
          <w:b/>
          <w:lang w:val="es-ES"/>
        </w:rPr>
        <w:t xml:space="preserve">Microsoft </w:t>
      </w:r>
      <w:proofErr w:type="spellStart"/>
      <w:r w:rsidRPr="006879BB">
        <w:rPr>
          <w:b/>
          <w:lang w:val="es-ES"/>
        </w:rPr>
        <w:t>Power</w:t>
      </w:r>
      <w:proofErr w:type="spellEnd"/>
      <w:r w:rsidRPr="006879BB">
        <w:rPr>
          <w:b/>
          <w:lang w:val="es-ES"/>
        </w:rPr>
        <w:t xml:space="preserve"> BI</w:t>
      </w:r>
      <w:r w:rsidRPr="006879BB">
        <w:rPr>
          <w:b/>
          <w:bCs/>
          <w:lang w:val="es-ES"/>
        </w:rPr>
        <w:t>.</w:t>
      </w:r>
      <w:r w:rsidRPr="006879BB">
        <w:rPr>
          <w:lang w:val="es-ES"/>
        </w:rPr>
        <w:t xml:space="preserve"> Si el Cliente aprovisiona su </w:t>
      </w:r>
      <w:proofErr w:type="spellStart"/>
      <w:r w:rsidRPr="006879BB">
        <w:rPr>
          <w:lang w:val="es-ES"/>
        </w:rPr>
        <w:t>tenant</w:t>
      </w:r>
      <w:proofErr w:type="spellEnd"/>
      <w:r w:rsidRPr="006879BB">
        <w:rPr>
          <w:lang w:val="es-ES"/>
        </w:rPr>
        <w:t xml:space="preserve"> en los Estados Unidos o la Unión Europea, Microsoft almacenará los siguientes Datos del Cliente de Microsoft </w:t>
      </w:r>
      <w:proofErr w:type="spellStart"/>
      <w:r w:rsidRPr="006879BB">
        <w:rPr>
          <w:lang w:val="es-ES"/>
        </w:rPr>
        <w:t>Power</w:t>
      </w:r>
      <w:proofErr w:type="spellEnd"/>
      <w:r w:rsidRPr="006879BB">
        <w:rPr>
          <w:lang w:val="es-ES"/>
        </w:rPr>
        <w:t xml:space="preserve"> BI en reposo únicamente dentro de esa </w:t>
      </w:r>
      <w:proofErr w:type="spellStart"/>
      <w:r w:rsidRPr="006879BB">
        <w:rPr>
          <w:lang w:val="es-ES"/>
        </w:rPr>
        <w:t>Geoárea</w:t>
      </w:r>
      <w:proofErr w:type="spellEnd"/>
      <w:r w:rsidRPr="006879BB">
        <w:rPr>
          <w:lang w:val="es-ES"/>
        </w:rPr>
        <w:t>.</w:t>
      </w:r>
    </w:p>
    <w:p w14:paraId="2CDE5572" w14:textId="77777777" w:rsidR="001C300B" w:rsidRPr="006879BB" w:rsidRDefault="001C300B" w:rsidP="001C300B">
      <w:pPr>
        <w:pStyle w:val="ProductList-Body"/>
        <w:numPr>
          <w:ilvl w:val="0"/>
          <w:numId w:val="6"/>
        </w:numPr>
        <w:ind w:left="450" w:hanging="270"/>
        <w:rPr>
          <w:lang w:val="es-ES"/>
        </w:rPr>
      </w:pPr>
      <w:r w:rsidRPr="006879BB">
        <w:rPr>
          <w:b/>
          <w:lang w:val="es-ES"/>
        </w:rPr>
        <w:t xml:space="preserve">Microsoft </w:t>
      </w:r>
      <w:proofErr w:type="spellStart"/>
      <w:r w:rsidRPr="006879BB">
        <w:rPr>
          <w:b/>
          <w:lang w:val="es-ES"/>
        </w:rPr>
        <w:t>Azure</w:t>
      </w:r>
      <w:proofErr w:type="spellEnd"/>
      <w:r w:rsidRPr="006879BB">
        <w:rPr>
          <w:b/>
          <w:lang w:val="es-ES"/>
        </w:rPr>
        <w:t xml:space="preserve"> Core Services</w:t>
      </w:r>
      <w:r w:rsidRPr="006879BB">
        <w:rPr>
          <w:b/>
          <w:bCs/>
          <w:lang w:val="es-ES"/>
        </w:rPr>
        <w:t>.</w:t>
      </w:r>
      <w:r w:rsidRPr="006879BB">
        <w:rPr>
          <w:lang w:val="es-ES"/>
        </w:rPr>
        <w:t xml:space="preserve"> Si el Cliente configura un servicio específico para su implementación dentro de una </w:t>
      </w:r>
      <w:proofErr w:type="spellStart"/>
      <w:r w:rsidRPr="006879BB">
        <w:rPr>
          <w:lang w:val="es-ES"/>
        </w:rPr>
        <w:t>Geoárea</w:t>
      </w:r>
      <w:proofErr w:type="spellEnd"/>
      <w:r w:rsidRPr="006879BB">
        <w:rPr>
          <w:lang w:val="es-ES"/>
        </w:rPr>
        <w:t xml:space="preserve"> entonces, para ese servicio, Microsoft almacenará Datos del Cliente en reposo dentro de la </w:t>
      </w:r>
      <w:proofErr w:type="spellStart"/>
      <w:r w:rsidRPr="006879BB">
        <w:rPr>
          <w:lang w:val="es-ES"/>
        </w:rPr>
        <w:t>Geoárea</w:t>
      </w:r>
      <w:proofErr w:type="spellEnd"/>
      <w:r w:rsidRPr="006879BB">
        <w:rPr>
          <w:lang w:val="es-ES"/>
        </w:rPr>
        <w:t xml:space="preserve"> especificada. Determinados servicios podrían impedir que el Cliente configure la implementación en una </w:t>
      </w:r>
      <w:proofErr w:type="spellStart"/>
      <w:r w:rsidRPr="006879BB">
        <w:rPr>
          <w:lang w:val="es-ES"/>
        </w:rPr>
        <w:t>Geoárea</w:t>
      </w:r>
      <w:proofErr w:type="spellEnd"/>
      <w:r w:rsidRPr="006879BB">
        <w:rPr>
          <w:lang w:val="es-ES"/>
        </w:rPr>
        <w:t xml:space="preserve"> específica o fuera de Estados Unidos y podrían almacenar copias de seguridad en otras ubicaciones, según se detalla en el Trust Center de Microsoft </w:t>
      </w:r>
      <w:proofErr w:type="spellStart"/>
      <w:r w:rsidRPr="006879BB">
        <w:rPr>
          <w:lang w:val="es-ES"/>
        </w:rPr>
        <w:t>Azure</w:t>
      </w:r>
      <w:proofErr w:type="spellEnd"/>
      <w:r w:rsidRPr="006879BB">
        <w:rPr>
          <w:lang w:val="es-ES"/>
        </w:rPr>
        <w:t xml:space="preserve"> (que Microsoft puede actualizar cada cierto tiempo, pero Microsoft no agregará excepciones para los Servicios existentes en el lanzamiento general).</w:t>
      </w:r>
    </w:p>
    <w:p w14:paraId="6880AF0F" w14:textId="77777777" w:rsidR="001C300B" w:rsidRPr="006879BB" w:rsidRDefault="001C300B" w:rsidP="001C300B">
      <w:pPr>
        <w:pStyle w:val="ProductList-Body"/>
        <w:numPr>
          <w:ilvl w:val="0"/>
          <w:numId w:val="6"/>
        </w:numPr>
        <w:spacing w:after="120"/>
        <w:ind w:left="450" w:hanging="270"/>
        <w:rPr>
          <w:lang w:val="es-ES"/>
        </w:rPr>
      </w:pPr>
      <w:r w:rsidRPr="006879BB">
        <w:rPr>
          <w:b/>
          <w:lang w:val="es-ES"/>
        </w:rPr>
        <w:t>Microsoft Dynamics CRM Online.</w:t>
      </w:r>
      <w:r w:rsidRPr="006879BB">
        <w:rPr>
          <w:lang w:val="es-ES"/>
        </w:rPr>
        <w:t xml:space="preserve"> Para entidades administradas por Microsoft Dynamics CRM Online </w:t>
      </w:r>
      <w:proofErr w:type="spellStart"/>
      <w:r w:rsidRPr="006879BB">
        <w:rPr>
          <w:lang w:val="es-ES"/>
        </w:rPr>
        <w:t>Service</w:t>
      </w:r>
      <w:proofErr w:type="spellEnd"/>
      <w:r w:rsidRPr="006879BB">
        <w:rPr>
          <w:lang w:val="es-ES"/>
        </w:rPr>
        <w:t>, si el Cliente aprovisiona su instancia en los Estados Unidos o la UE, Microsoft almacenará los Datos del Cliente en reposo en los Estados Unidos o la UE, según corresponda.</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19DB872B" w14:textId="390C1941" w:rsidR="00086F17" w:rsidRPr="00DE50D3" w:rsidRDefault="00086F17" w:rsidP="00C614F3">
      <w:pPr>
        <w:pStyle w:val="ProductList-SubSubSectionHeading"/>
        <w:outlineLvl w:val="2"/>
        <w:rPr>
          <w:lang w:val="es-ES"/>
        </w:rPr>
      </w:pPr>
      <w:bookmarkStart w:id="58" w:name="_Toc445982624"/>
      <w:r w:rsidRPr="00DE50D3">
        <w:rPr>
          <w:lang w:val="es-ES"/>
        </w:rPr>
        <w:t>Privacidad</w:t>
      </w:r>
      <w:bookmarkEnd w:id="58"/>
    </w:p>
    <w:p w14:paraId="15DD36B2" w14:textId="140D3A05" w:rsidR="00086F17" w:rsidRPr="00DE50D3" w:rsidRDefault="00086F17" w:rsidP="00A44A41">
      <w:pPr>
        <w:pStyle w:val="ProductList-Body"/>
        <w:numPr>
          <w:ilvl w:val="0"/>
          <w:numId w:val="7"/>
        </w:numPr>
        <w:ind w:left="450" w:hanging="270"/>
        <w:rPr>
          <w:lang w:val="es-ES"/>
        </w:rPr>
      </w:pPr>
      <w:r w:rsidRPr="00DE50D3">
        <w:rPr>
          <w:b/>
          <w:lang w:val="es-ES"/>
        </w:rPr>
        <w:t>Eliminación o Devolución de Datos de Cliente.</w:t>
      </w:r>
      <w:r w:rsidRPr="00DE50D3">
        <w:rPr>
          <w:lang w:val="es-ES"/>
        </w:rPr>
        <w:t xml:space="preserve"> No más de ciento ochenta (180) días después de la expiración o terminación del uso por parte del Cliente de un Servicio Online, Microsoft deshabilitará la cuenta y eliminará los Datos de Cliente de la cuenta. </w:t>
      </w:r>
    </w:p>
    <w:p w14:paraId="6287F55F" w14:textId="36E258AD" w:rsidR="00086F17" w:rsidRPr="00DE50D3" w:rsidRDefault="00086F17" w:rsidP="00A44A41">
      <w:pPr>
        <w:pStyle w:val="ProductList-Body"/>
        <w:numPr>
          <w:ilvl w:val="0"/>
          <w:numId w:val="7"/>
        </w:numPr>
        <w:ind w:left="450" w:hanging="270"/>
        <w:rPr>
          <w:lang w:val="es-ES"/>
        </w:rPr>
      </w:pPr>
      <w:r w:rsidRPr="00DE50D3">
        <w:rPr>
          <w:b/>
          <w:lang w:val="es-ES"/>
        </w:rPr>
        <w:t>Transferencia de los Datos de Cliente.</w:t>
      </w:r>
      <w:r w:rsidRPr="00DE50D3">
        <w:rPr>
          <w:lang w:val="es-ES"/>
        </w:rPr>
        <w:t xml:space="preserve"> Durante el periodo de vigencia designado en virtud del contrato de licencias por volumen del Cliente, Microsoft mantendrá su certificación en virtud de los programas de Puerto Seguro de la Unión Europea y Puerto Seguro de Suiza, siempre que hayan sido mantenidas por el gobierno de los Estados Unidos. Además, a menos que el Cliente se haya excluido de las Cláusulas Contractuales Tipo, todas las transmisiones de Datos de Cliente fuera de la Unión Europea, el Área Económica Europea y Suiza se regirán por las Cláusulas Contractuales Tipo.</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Cliente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59" w:name="_Toc445982625"/>
      <w:r w:rsidRPr="00DE50D3">
        <w:rPr>
          <w:lang w:val="es-ES"/>
        </w:rPr>
        <w:t>Términos adicionales para Europa.</w:t>
      </w:r>
      <w:bookmarkEnd w:id="59"/>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w:t>
      </w:r>
      <w:proofErr w:type="spellStart"/>
      <w:r w:rsidRPr="00DE50D3">
        <w:rPr>
          <w:lang w:val="es-ES"/>
        </w:rPr>
        <w:t>subencargado</w:t>
      </w:r>
      <w:proofErr w:type="spellEnd"/>
      <w:r w:rsidRPr="00DE50D3">
        <w:rPr>
          <w:lang w:val="es-ES"/>
        </w:rPr>
        <w:t xml:space="preserve">) del tratamiento de datos que actúa en nombre del Cliente. Como encargado (o </w:t>
      </w:r>
      <w:proofErr w:type="spellStart"/>
      <w:r w:rsidRPr="00DE50D3">
        <w:rPr>
          <w:lang w:val="es-ES"/>
        </w:rPr>
        <w:t>subencargado</w:t>
      </w:r>
      <w:proofErr w:type="spellEnd"/>
      <w:r w:rsidRPr="00DE50D3">
        <w:rPr>
          <w:lang w:val="es-ES"/>
        </w:rPr>
        <w:t xml:space="preserve">)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w:t>
      </w:r>
      <w:r w:rsidRPr="00DE50D3">
        <w:rPr>
          <w:lang w:val="es-ES"/>
        </w:rPr>
        <w:lastRenderedPageBreak/>
        <w:t>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60" w:name="_Toc445982626"/>
      <w:r w:rsidRPr="00DE50D3">
        <w:rPr>
          <w:lang w:val="es-ES"/>
        </w:rPr>
        <w:t>Seguridad</w:t>
      </w:r>
      <w:bookmarkEnd w:id="60"/>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29611D"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29611D"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29611D"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29611D"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 xml:space="preserve">Microsoft evalúa los procedimientos de recuperación de datos al menos cada seis (6) meses, excepto en el caso de los procedimientos de recuperación de datos de Servicios de </w:t>
            </w:r>
            <w:proofErr w:type="spellStart"/>
            <w:r w:rsidR="00E329BB" w:rsidRPr="0029611D">
              <w:rPr>
                <w:sz w:val="16"/>
                <w:szCs w:val="16"/>
                <w:lang w:val="es-ES"/>
              </w:rPr>
              <w:t>Azure</w:t>
            </w:r>
            <w:proofErr w:type="spellEnd"/>
            <w:r w:rsidR="00E329BB" w:rsidRPr="0029611D">
              <w:rPr>
                <w:sz w:val="16"/>
                <w:szCs w:val="16"/>
                <w:lang w:val="es-ES"/>
              </w:rPr>
              <w:t xml:space="preserve"> </w:t>
            </w:r>
            <w:proofErr w:type="spellStart"/>
            <w:r w:rsidR="00E329BB" w:rsidRPr="0029611D">
              <w:rPr>
                <w:sz w:val="16"/>
                <w:szCs w:val="16"/>
                <w:lang w:val="es-ES"/>
              </w:rPr>
              <w:t>Government</w:t>
            </w:r>
            <w:proofErr w:type="spellEnd"/>
            <w:r w:rsidR="00E329BB" w:rsidRPr="0029611D">
              <w:rPr>
                <w:sz w:val="16"/>
                <w:szCs w:val="16"/>
                <w:lang w:val="es-ES"/>
              </w:rPr>
              <w: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29611D"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29611D"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4139419A" w:rsidR="00272578" w:rsidRPr="001C300B" w:rsidRDefault="00272578" w:rsidP="000D42F4">
            <w:pPr>
              <w:pStyle w:val="ProductList-Body"/>
              <w:tabs>
                <w:tab w:val="clear" w:pos="158"/>
              </w:tabs>
              <w:rPr>
                <w:sz w:val="16"/>
                <w:szCs w:val="16"/>
                <w:lang w:val="es-ES"/>
              </w:rPr>
            </w:pPr>
            <w:r w:rsidRPr="001C300B">
              <w:rPr>
                <w:color w:val="000000" w:themeColor="text1"/>
                <w:sz w:val="16"/>
                <w:szCs w:val="16"/>
                <w:lang w:val="es-ES"/>
              </w:rPr>
              <w:t xml:space="preserve">Microsoft hace un seguimiento (o permite que el </w:t>
            </w:r>
            <w:r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29611D"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r w:rsidRPr="006879BB">
        <w:rPr>
          <w:b/>
          <w:color w:val="00188F"/>
          <w:lang w:val="es-ES"/>
        </w:rPr>
        <w:t>Directiva de Seguridad de la Información de Servicios Online</w:t>
      </w:r>
    </w:p>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B90218">
            <w:pPr>
              <w:pStyle w:val="ProductList-Body"/>
              <w:rPr>
                <w:color w:val="FFFFFF" w:themeColor="background1"/>
                <w:sz w:val="16"/>
              </w:rPr>
            </w:pPr>
            <w:proofErr w:type="spellStart"/>
            <w:r>
              <w:rPr>
                <w:color w:val="FFFFFF" w:themeColor="background1"/>
                <w:sz w:val="16"/>
              </w:rPr>
              <w:t>Servicios</w:t>
            </w:r>
            <w:proofErr w:type="spellEnd"/>
            <w:r>
              <w:rPr>
                <w:color w:val="FFFFFF" w:themeColor="background1"/>
                <w:sz w:val="16"/>
              </w:rPr>
              <w:t xml:space="preserve"> Online</w:t>
            </w:r>
          </w:p>
        </w:tc>
        <w:tc>
          <w:tcPr>
            <w:tcW w:w="1584" w:type="dxa"/>
            <w:shd w:val="clear" w:color="auto" w:fill="0072C6"/>
            <w:vAlign w:val="center"/>
          </w:tcPr>
          <w:p w14:paraId="001A7F79" w14:textId="77777777" w:rsidR="001C300B" w:rsidRPr="005F68CF" w:rsidRDefault="001C300B" w:rsidP="00B9021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B90218">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B90218">
            <w:pPr>
              <w:pStyle w:val="ProductList-Body"/>
              <w:rPr>
                <w:color w:val="FFFFFF" w:themeColor="background1"/>
                <w:sz w:val="16"/>
              </w:rPr>
            </w:pPr>
            <w:proofErr w:type="spellStart"/>
            <w:r>
              <w:rPr>
                <w:color w:val="FFFFFF" w:themeColor="background1"/>
                <w:sz w:val="16"/>
              </w:rPr>
              <w:t>Código</w:t>
            </w:r>
            <w:proofErr w:type="spellEnd"/>
            <w:r>
              <w:rPr>
                <w:color w:val="FFFFFF" w:themeColor="background1"/>
                <w:sz w:val="16"/>
              </w:rPr>
              <w:t xml:space="preserve"> de </w:t>
            </w:r>
            <w:proofErr w:type="spellStart"/>
            <w:r>
              <w:rPr>
                <w:color w:val="FFFFFF" w:themeColor="background1"/>
                <w:sz w:val="16"/>
              </w:rPr>
              <w:t>Prácticas</w:t>
            </w:r>
            <w:proofErr w:type="spellEnd"/>
          </w:p>
        </w:tc>
        <w:tc>
          <w:tcPr>
            <w:tcW w:w="1584" w:type="dxa"/>
            <w:shd w:val="clear" w:color="auto" w:fill="0072C6"/>
            <w:vAlign w:val="center"/>
          </w:tcPr>
          <w:p w14:paraId="71432DB3" w14:textId="77777777" w:rsidR="001C300B" w:rsidRPr="005F68CF" w:rsidRDefault="001C300B" w:rsidP="00B90218">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B90218">
            <w:pPr>
              <w:pStyle w:val="ProductList-Body"/>
              <w:rPr>
                <w:color w:val="FFFFFF" w:themeColor="background1"/>
                <w:sz w:val="16"/>
                <w:lang w:val="fr-FR"/>
              </w:rPr>
            </w:pPr>
            <w:proofErr w:type="spellStart"/>
            <w:r>
              <w:rPr>
                <w:color w:val="FFFFFF" w:themeColor="background1"/>
                <w:sz w:val="16"/>
              </w:rPr>
              <w:t>Código</w:t>
            </w:r>
            <w:proofErr w:type="spellEnd"/>
            <w:r>
              <w:rPr>
                <w:color w:val="FFFFFF" w:themeColor="background1"/>
                <w:sz w:val="16"/>
              </w:rPr>
              <w:t xml:space="preserve"> de </w:t>
            </w:r>
            <w:proofErr w:type="spellStart"/>
            <w:r>
              <w:rPr>
                <w:color w:val="FFFFFF" w:themeColor="background1"/>
                <w:sz w:val="16"/>
              </w:rPr>
              <w:t>Prácticas</w:t>
            </w:r>
            <w:proofErr w:type="spellEnd"/>
          </w:p>
        </w:tc>
        <w:tc>
          <w:tcPr>
            <w:tcW w:w="1584" w:type="dxa"/>
            <w:shd w:val="clear" w:color="auto" w:fill="0072C6"/>
            <w:vAlign w:val="center"/>
          </w:tcPr>
          <w:p w14:paraId="7B0A62D9" w14:textId="77777777" w:rsidR="001C300B" w:rsidRPr="005F68CF" w:rsidRDefault="001C300B" w:rsidP="00B90218">
            <w:pPr>
              <w:pStyle w:val="ProductList-Body"/>
              <w:rPr>
                <w:color w:val="FFFFFF" w:themeColor="background1"/>
                <w:sz w:val="16"/>
                <w:lang w:val="fr-FR"/>
              </w:rPr>
            </w:pPr>
            <w:r>
              <w:rPr>
                <w:color w:val="FFFFFF" w:themeColor="background1"/>
                <w:sz w:val="16"/>
              </w:rPr>
              <w:t xml:space="preserve">SSAE 16 SOC 1 </w:t>
            </w:r>
            <w:proofErr w:type="spellStart"/>
            <w:r>
              <w:rPr>
                <w:color w:val="FFFFFF" w:themeColor="background1"/>
                <w:sz w:val="16"/>
              </w:rPr>
              <w:t>tipo</w:t>
            </w:r>
            <w:proofErr w:type="spellEnd"/>
            <w:r>
              <w:rPr>
                <w:color w:val="FFFFFF" w:themeColor="background1"/>
                <w:sz w:val="16"/>
              </w:rPr>
              <w:t xml:space="preserve"> II</w:t>
            </w:r>
          </w:p>
        </w:tc>
        <w:tc>
          <w:tcPr>
            <w:tcW w:w="1584" w:type="dxa"/>
            <w:shd w:val="clear" w:color="auto" w:fill="0072C6"/>
            <w:vAlign w:val="center"/>
          </w:tcPr>
          <w:p w14:paraId="587F2819" w14:textId="77777777" w:rsidR="001C300B" w:rsidRPr="005F68CF" w:rsidRDefault="001C300B" w:rsidP="00B90218">
            <w:pPr>
              <w:pStyle w:val="ProductList-Body"/>
              <w:rPr>
                <w:color w:val="FFFFFF" w:themeColor="background1"/>
                <w:sz w:val="16"/>
                <w:lang w:val="fr-FR"/>
              </w:rPr>
            </w:pPr>
            <w:r>
              <w:rPr>
                <w:color w:val="FFFFFF" w:themeColor="background1"/>
                <w:sz w:val="16"/>
              </w:rPr>
              <w:t xml:space="preserve">SSAE 16 SOC 2 </w:t>
            </w:r>
            <w:proofErr w:type="spellStart"/>
            <w:r>
              <w:rPr>
                <w:color w:val="FFFFFF" w:themeColor="background1"/>
                <w:sz w:val="16"/>
              </w:rPr>
              <w:t>tipo</w:t>
            </w:r>
            <w:proofErr w:type="spellEnd"/>
            <w:r>
              <w:rPr>
                <w:color w:val="FFFFFF" w:themeColor="background1"/>
                <w:sz w:val="16"/>
              </w:rPr>
              <w:t xml:space="preserve"> II</w:t>
            </w:r>
          </w:p>
        </w:tc>
      </w:tr>
      <w:tr w:rsidR="001C300B" w:rsidRPr="00C62FB6" w14:paraId="3D367E9F" w14:textId="77777777" w:rsidTr="0029611D">
        <w:trPr>
          <w:trHeight w:val="288"/>
        </w:trPr>
        <w:tc>
          <w:tcPr>
            <w:tcW w:w="2880" w:type="dxa"/>
            <w:vAlign w:val="center"/>
          </w:tcPr>
          <w:p w14:paraId="1F8C9CB6" w14:textId="77777777" w:rsidR="001C300B" w:rsidRPr="005F68CF" w:rsidRDefault="001C300B" w:rsidP="00B90218">
            <w:pPr>
              <w:pStyle w:val="ProductList-Body"/>
              <w:rPr>
                <w:sz w:val="16"/>
              </w:rPr>
            </w:pPr>
            <w:proofErr w:type="spellStart"/>
            <w:r>
              <w:rPr>
                <w:sz w:val="16"/>
              </w:rPr>
              <w:t>Servicios</w:t>
            </w:r>
            <w:proofErr w:type="spellEnd"/>
            <w:r>
              <w:rPr>
                <w:sz w:val="16"/>
              </w:rPr>
              <w:t xml:space="preserve"> de Office 365</w:t>
            </w:r>
          </w:p>
        </w:tc>
        <w:tc>
          <w:tcPr>
            <w:tcW w:w="1584" w:type="dxa"/>
            <w:vAlign w:val="center"/>
          </w:tcPr>
          <w:p w14:paraId="7064C74F"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653F0FB1"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3F49EC04"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11F032D1"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46DA3BD7"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r>
      <w:tr w:rsidR="001C300B" w:rsidRPr="00C62FB6" w14:paraId="628F38D7" w14:textId="77777777" w:rsidTr="0029611D">
        <w:trPr>
          <w:trHeight w:val="288"/>
        </w:trPr>
        <w:tc>
          <w:tcPr>
            <w:tcW w:w="2880" w:type="dxa"/>
            <w:vAlign w:val="center"/>
          </w:tcPr>
          <w:p w14:paraId="6EA47998" w14:textId="77777777" w:rsidR="001C300B" w:rsidRPr="005F68CF" w:rsidRDefault="001C300B" w:rsidP="00B90218">
            <w:pPr>
              <w:pStyle w:val="ProductList-Body"/>
              <w:rPr>
                <w:sz w:val="16"/>
              </w:rPr>
            </w:pPr>
            <w:r>
              <w:rPr>
                <w:sz w:val="16"/>
              </w:rPr>
              <w:t>Microsoft Dynamics Online Services</w:t>
            </w:r>
          </w:p>
        </w:tc>
        <w:tc>
          <w:tcPr>
            <w:tcW w:w="1584" w:type="dxa"/>
            <w:vAlign w:val="center"/>
          </w:tcPr>
          <w:p w14:paraId="36D9A246"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56331A31"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01809D93"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3E29C6BA"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r>
              <w:rPr>
                <w:color w:val="000000" w:themeColor="text1"/>
                <w:sz w:val="16"/>
                <w:szCs w:val="16"/>
              </w:rPr>
              <w:t>*</w:t>
            </w:r>
          </w:p>
        </w:tc>
        <w:tc>
          <w:tcPr>
            <w:tcW w:w="1584" w:type="dxa"/>
            <w:vAlign w:val="center"/>
          </w:tcPr>
          <w:p w14:paraId="63B99B7F"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r>
              <w:rPr>
                <w:color w:val="000000" w:themeColor="text1"/>
                <w:sz w:val="16"/>
                <w:szCs w:val="16"/>
              </w:rPr>
              <w:t>*</w:t>
            </w:r>
          </w:p>
        </w:tc>
      </w:tr>
      <w:tr w:rsidR="001C300B" w:rsidRPr="00C62FB6" w14:paraId="703D24B5" w14:textId="77777777" w:rsidTr="0029611D">
        <w:trPr>
          <w:trHeight w:val="288"/>
        </w:trPr>
        <w:tc>
          <w:tcPr>
            <w:tcW w:w="2880" w:type="dxa"/>
            <w:vAlign w:val="center"/>
          </w:tcPr>
          <w:p w14:paraId="2B848AEA" w14:textId="77777777" w:rsidR="001C300B" w:rsidRPr="005F68CF" w:rsidRDefault="001C300B" w:rsidP="00B90218">
            <w:pPr>
              <w:pStyle w:val="ProductList-Body"/>
              <w:rPr>
                <w:sz w:val="16"/>
              </w:rPr>
            </w:pPr>
            <w:r>
              <w:rPr>
                <w:sz w:val="16"/>
              </w:rPr>
              <w:t>Microsoft Azure Core Services</w:t>
            </w:r>
          </w:p>
        </w:tc>
        <w:tc>
          <w:tcPr>
            <w:tcW w:w="1584" w:type="dxa"/>
            <w:vAlign w:val="center"/>
          </w:tcPr>
          <w:p w14:paraId="16D201AF"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119765C7"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7828368A"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39C155A0" w14:textId="77777777" w:rsidR="001C300B" w:rsidRPr="005F68CF" w:rsidRDefault="001C300B" w:rsidP="00B90218">
            <w:pPr>
              <w:pStyle w:val="ProductList-Body"/>
              <w:rPr>
                <w:i/>
                <w:color w:val="000000" w:themeColor="text1"/>
                <w:sz w:val="16"/>
              </w:rPr>
            </w:pPr>
            <w:r>
              <w:rPr>
                <w:color w:val="000000" w:themeColor="text1"/>
                <w:sz w:val="16"/>
              </w:rPr>
              <w:t>Variable**</w:t>
            </w:r>
          </w:p>
        </w:tc>
        <w:tc>
          <w:tcPr>
            <w:tcW w:w="1584" w:type="dxa"/>
            <w:vAlign w:val="center"/>
          </w:tcPr>
          <w:p w14:paraId="48FEC0F4" w14:textId="77777777" w:rsidR="001C300B" w:rsidRPr="005F68CF" w:rsidRDefault="001C300B" w:rsidP="00B90218">
            <w:pPr>
              <w:pStyle w:val="ProductList-Body"/>
              <w:rPr>
                <w:color w:val="000000" w:themeColor="text1"/>
                <w:sz w:val="16"/>
              </w:rPr>
            </w:pPr>
            <w:r>
              <w:rPr>
                <w:color w:val="000000" w:themeColor="text1"/>
                <w:sz w:val="16"/>
              </w:rPr>
              <w:t>Variable**</w:t>
            </w:r>
          </w:p>
        </w:tc>
      </w:tr>
      <w:tr w:rsidR="001C300B" w:rsidRPr="00C62FB6" w14:paraId="1AE0B5D8" w14:textId="77777777" w:rsidTr="0029611D">
        <w:trPr>
          <w:trHeight w:val="288"/>
        </w:trPr>
        <w:tc>
          <w:tcPr>
            <w:tcW w:w="2880" w:type="dxa"/>
            <w:vAlign w:val="center"/>
          </w:tcPr>
          <w:p w14:paraId="74B62C50" w14:textId="77777777" w:rsidR="001C300B" w:rsidRPr="006879BB" w:rsidRDefault="001C300B" w:rsidP="00B90218">
            <w:pPr>
              <w:pStyle w:val="ProductList-Body"/>
              <w:rPr>
                <w:sz w:val="16"/>
                <w:lang w:val="fr-FR"/>
              </w:rPr>
            </w:pPr>
            <w:proofErr w:type="spellStart"/>
            <w:r w:rsidRPr="006879BB">
              <w:rPr>
                <w:sz w:val="16"/>
                <w:lang w:val="fr-FR"/>
              </w:rPr>
              <w:t>Servicios</w:t>
            </w:r>
            <w:proofErr w:type="spellEnd"/>
            <w:r w:rsidRPr="006879BB">
              <w:rPr>
                <w:sz w:val="16"/>
                <w:lang w:val="fr-FR"/>
              </w:rPr>
              <w:t xml:space="preserve"> Online de Microsoft Intune</w:t>
            </w:r>
          </w:p>
        </w:tc>
        <w:tc>
          <w:tcPr>
            <w:tcW w:w="1584" w:type="dxa"/>
            <w:vAlign w:val="center"/>
          </w:tcPr>
          <w:p w14:paraId="0BCEDCF2"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19FEE856"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6323FC76"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7699372C"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c>
          <w:tcPr>
            <w:tcW w:w="1584" w:type="dxa"/>
            <w:vAlign w:val="center"/>
          </w:tcPr>
          <w:p w14:paraId="6EE679EF" w14:textId="77777777" w:rsidR="001C300B" w:rsidRPr="005F68CF" w:rsidRDefault="001C300B" w:rsidP="00B90218">
            <w:pPr>
              <w:pStyle w:val="ProductList-Body"/>
              <w:rPr>
                <w:color w:val="000000" w:themeColor="text1"/>
                <w:sz w:val="16"/>
              </w:rPr>
            </w:pPr>
            <w:proofErr w:type="spellStart"/>
            <w:r>
              <w:rPr>
                <w:color w:val="000000" w:themeColor="text1"/>
                <w:sz w:val="16"/>
              </w:rPr>
              <w:t>Sí</w:t>
            </w:r>
            <w:proofErr w:type="spellEnd"/>
          </w:p>
        </w:tc>
      </w:tr>
      <w:tr w:rsidR="001C300B" w:rsidRPr="00C62FB6" w14:paraId="33D76DBF" w14:textId="77777777" w:rsidTr="0029611D">
        <w:trPr>
          <w:trHeight w:val="288"/>
        </w:trPr>
        <w:tc>
          <w:tcPr>
            <w:tcW w:w="2880" w:type="dxa"/>
            <w:vAlign w:val="center"/>
          </w:tcPr>
          <w:p w14:paraId="39ACE83A" w14:textId="77777777" w:rsidR="001C300B" w:rsidRPr="00EA6807" w:rsidRDefault="001C300B" w:rsidP="00B90218">
            <w:pPr>
              <w:pStyle w:val="ProductList-Body"/>
              <w:rPr>
                <w:sz w:val="16"/>
                <w:szCs w:val="16"/>
                <w:lang w:val="es-ES"/>
              </w:rPr>
            </w:pPr>
            <w:r w:rsidRPr="00EA6807">
              <w:rPr>
                <w:sz w:val="16"/>
                <w:szCs w:val="16"/>
                <w:lang w:val="es-ES"/>
              </w:rPr>
              <w:t xml:space="preserve">Servicios de Microsoft </w:t>
            </w:r>
            <w:proofErr w:type="spellStart"/>
            <w:r w:rsidRPr="00EA6807">
              <w:rPr>
                <w:sz w:val="16"/>
                <w:szCs w:val="16"/>
                <w:lang w:val="es-ES"/>
              </w:rPr>
              <w:t>Power</w:t>
            </w:r>
            <w:proofErr w:type="spellEnd"/>
            <w:r w:rsidRPr="00EA6807">
              <w:rPr>
                <w:sz w:val="16"/>
                <w:szCs w:val="16"/>
                <w:lang w:val="es-ES"/>
              </w:rPr>
              <w:t xml:space="preserve"> BI</w:t>
            </w:r>
          </w:p>
        </w:tc>
        <w:tc>
          <w:tcPr>
            <w:tcW w:w="1584" w:type="dxa"/>
            <w:vAlign w:val="center"/>
          </w:tcPr>
          <w:p w14:paraId="3955BADC" w14:textId="77777777" w:rsidR="001C300B" w:rsidRPr="00231971" w:rsidRDefault="001C300B" w:rsidP="00B90218">
            <w:pPr>
              <w:pStyle w:val="ProductList-Body"/>
              <w:rPr>
                <w:color w:val="000000" w:themeColor="text1"/>
                <w:sz w:val="16"/>
                <w:szCs w:val="16"/>
              </w:rPr>
            </w:pPr>
            <w:proofErr w:type="spellStart"/>
            <w:r>
              <w:rPr>
                <w:color w:val="000000" w:themeColor="text1"/>
                <w:sz w:val="16"/>
                <w:szCs w:val="16"/>
              </w:rPr>
              <w:t>Sí</w:t>
            </w:r>
            <w:proofErr w:type="spellEnd"/>
          </w:p>
        </w:tc>
        <w:tc>
          <w:tcPr>
            <w:tcW w:w="1584" w:type="dxa"/>
            <w:vAlign w:val="center"/>
          </w:tcPr>
          <w:p w14:paraId="28EE4FD5" w14:textId="77777777" w:rsidR="001C300B" w:rsidRPr="00231971" w:rsidRDefault="001C300B" w:rsidP="00B90218">
            <w:pPr>
              <w:pStyle w:val="ProductList-Body"/>
              <w:rPr>
                <w:color w:val="000000" w:themeColor="text1"/>
                <w:sz w:val="16"/>
                <w:szCs w:val="16"/>
              </w:rPr>
            </w:pPr>
            <w:proofErr w:type="spellStart"/>
            <w:r>
              <w:rPr>
                <w:color w:val="000000" w:themeColor="text1"/>
                <w:sz w:val="16"/>
                <w:szCs w:val="16"/>
              </w:rPr>
              <w:t>Sí</w:t>
            </w:r>
            <w:proofErr w:type="spellEnd"/>
          </w:p>
        </w:tc>
        <w:tc>
          <w:tcPr>
            <w:tcW w:w="1584" w:type="dxa"/>
            <w:vAlign w:val="center"/>
          </w:tcPr>
          <w:p w14:paraId="597963E9" w14:textId="77777777" w:rsidR="001C300B" w:rsidRPr="00231971" w:rsidRDefault="001C300B" w:rsidP="00B90218">
            <w:pPr>
              <w:pStyle w:val="ProductList-Body"/>
              <w:rPr>
                <w:color w:val="000000" w:themeColor="text1"/>
                <w:sz w:val="16"/>
                <w:szCs w:val="16"/>
              </w:rPr>
            </w:pPr>
            <w:proofErr w:type="spellStart"/>
            <w:r>
              <w:rPr>
                <w:color w:val="000000" w:themeColor="text1"/>
                <w:sz w:val="16"/>
                <w:szCs w:val="16"/>
              </w:rPr>
              <w:t>Sí</w:t>
            </w:r>
            <w:proofErr w:type="spellEnd"/>
          </w:p>
        </w:tc>
        <w:tc>
          <w:tcPr>
            <w:tcW w:w="1584" w:type="dxa"/>
            <w:vAlign w:val="center"/>
          </w:tcPr>
          <w:p w14:paraId="20FAD111" w14:textId="77777777" w:rsidR="001C300B" w:rsidRPr="00231971" w:rsidRDefault="001C300B" w:rsidP="00B90218">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77777777" w:rsidR="001C300B" w:rsidRPr="00231971" w:rsidRDefault="001C300B" w:rsidP="00B90218">
            <w:pPr>
              <w:pStyle w:val="ProductList-Body"/>
              <w:rPr>
                <w:color w:val="000000" w:themeColor="text1"/>
                <w:sz w:val="16"/>
                <w:szCs w:val="16"/>
              </w:rPr>
            </w:pPr>
            <w:r>
              <w:rPr>
                <w:color w:val="000000" w:themeColor="text1"/>
                <w:sz w:val="16"/>
                <w:szCs w:val="16"/>
              </w:rPr>
              <w:t>No</w:t>
            </w:r>
          </w:p>
        </w:tc>
      </w:tr>
    </w:tbl>
    <w:p w14:paraId="6A99FF6B" w14:textId="77777777" w:rsidR="001C300B" w:rsidRPr="000A18C7" w:rsidRDefault="001C300B" w:rsidP="001C300B">
      <w:pPr>
        <w:pStyle w:val="ProductList-Body"/>
        <w:rPr>
          <w:i/>
          <w:color w:val="000000" w:themeColor="text1"/>
        </w:rPr>
      </w:pPr>
      <w:r>
        <w:rPr>
          <w:i/>
          <w:color w:val="000000" w:themeColor="text1"/>
        </w:rPr>
        <w:t xml:space="preserve">*No </w:t>
      </w:r>
      <w:proofErr w:type="spellStart"/>
      <w:r>
        <w:rPr>
          <w:i/>
          <w:color w:val="000000" w:themeColor="text1"/>
        </w:rPr>
        <w:t>incluye</w:t>
      </w:r>
      <w:proofErr w:type="spellEnd"/>
      <w:r>
        <w:rPr>
          <w:i/>
          <w:color w:val="000000" w:themeColor="text1"/>
        </w:rPr>
        <w:t xml:space="preserve"> Microsoft Dynamics Marketing.</w:t>
      </w:r>
    </w:p>
    <w:p w14:paraId="15A1B9DB" w14:textId="30E88D34" w:rsidR="00C62FB6" w:rsidRPr="00EA2FAC" w:rsidRDefault="001C300B" w:rsidP="001C300B">
      <w:pPr>
        <w:pStyle w:val="ProductList-Body"/>
        <w:rPr>
          <w:i/>
          <w:lang w:val="es-ES"/>
        </w:rPr>
      </w:pPr>
      <w:r w:rsidRPr="006879BB">
        <w:rPr>
          <w:color w:val="000000" w:themeColor="text1"/>
          <w:lang w:val="es-ES"/>
        </w:rPr>
        <w:t>**</w:t>
      </w:r>
      <w:r w:rsidRPr="006879BB">
        <w:rPr>
          <w:i/>
          <w:color w:val="000000" w:themeColor="text1"/>
          <w:lang w:val="es-ES"/>
        </w:rPr>
        <w:t xml:space="preserve">El alcance actual se detalla en el informe de auditoría y se resume en el Centro de Confianza de Microsoft </w:t>
      </w:r>
      <w:proofErr w:type="spellStart"/>
      <w:r w:rsidRPr="006879BB">
        <w:rPr>
          <w:i/>
          <w:color w:val="000000" w:themeColor="text1"/>
          <w:lang w:val="es-ES"/>
        </w:rPr>
        <w:t>Azure</w:t>
      </w:r>
      <w:proofErr w:type="spellEnd"/>
      <w:r w:rsidR="00C62FB6" w:rsidRPr="00EA2FAC">
        <w:rPr>
          <w:i/>
          <w:lang w:val="es-ES"/>
        </w:rPr>
        <w:t>.</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 xml:space="preserve">Microsoft puede agregar estándares del gobierno o del sector en cualquier momento. Microsoft no eliminará un estándar o marco de la tabla anterior a menos que ya no se utilice en el sector y que se reemplace por un sucesor (de haberlo). Los Servicios de </w:t>
      </w:r>
      <w:proofErr w:type="spellStart"/>
      <w:r w:rsidRPr="007E356F">
        <w:rPr>
          <w:lang w:val="es-ES_tradnl"/>
        </w:rPr>
        <w:t>Azure</w:t>
      </w:r>
      <w:proofErr w:type="spellEnd"/>
      <w:r w:rsidRPr="007E356F">
        <w:rPr>
          <w:lang w:val="es-ES_tradnl"/>
        </w:rPr>
        <w:t xml:space="preserve"> </w:t>
      </w:r>
      <w:proofErr w:type="spellStart"/>
      <w:r w:rsidRPr="007E356F">
        <w:rPr>
          <w:lang w:val="es-ES_tradnl"/>
        </w:rPr>
        <w:t>Government</w:t>
      </w:r>
      <w:proofErr w:type="spellEnd"/>
      <w:r w:rsidRPr="007E356F">
        <w:rPr>
          <w:lang w:val="es-ES_tradnl"/>
        </w:rPr>
        <w:t xml:space="preserve"> se ajustan a un conjunto independiente de estándares y marcos de control, según se detalla en el Centro de confianza de Microsoft </w:t>
      </w:r>
      <w:proofErr w:type="spellStart"/>
      <w:r w:rsidRPr="007E356F">
        <w:rPr>
          <w:lang w:val="es-ES_tradnl"/>
        </w:rPr>
        <w:t>Azure</w:t>
      </w:r>
      <w:proofErr w:type="spellEnd"/>
      <w:r w:rsidRPr="007E356F">
        <w:rPr>
          <w:lang w:val="es-ES_tradnl"/>
        </w:rPr>
        <w:t>.</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lastRenderedPageBreak/>
        <w:t xml:space="preserve">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w:t>
      </w:r>
      <w:proofErr w:type="spellStart"/>
      <w:r w:rsidRPr="00DE50D3">
        <w:rPr>
          <w:lang w:val="es-ES"/>
        </w:rPr>
        <w:t>Corporation</w:t>
      </w:r>
      <w:proofErr w:type="spellEnd"/>
      <w:r w:rsidRPr="00DE50D3">
        <w:rPr>
          <w:lang w:val="es-ES"/>
        </w:rPr>
        <w:t xml:space="preserve"> es un tercero beneficiario presunto de esta sección.</w:t>
      </w:r>
    </w:p>
    <w:p w14:paraId="0D5DEA1D" w14:textId="77777777" w:rsidR="00E22DEE" w:rsidRPr="002A03AA" w:rsidRDefault="006713D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61" w:name="OnlineServiceSpecificTerms"/>
      <w:bookmarkStart w:id="62" w:name="_Toc445982627"/>
      <w:r w:rsidRPr="00DE50D3">
        <w:rPr>
          <w:lang w:val="es-ES"/>
        </w:rPr>
        <w:lastRenderedPageBreak/>
        <w:t>Términos Específicos de los Servicios Online</w:t>
      </w:r>
      <w:bookmarkEnd w:id="61"/>
      <w:bookmarkEnd w:id="62"/>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63" w:name="_Toc445982628"/>
      <w:bookmarkStart w:id="64" w:name="MicrosoftAzureServices"/>
      <w:r w:rsidRPr="00DE50D3">
        <w:rPr>
          <w:lang w:val="es-ES"/>
        </w:rPr>
        <w:t xml:space="preserve">Servicios de Microsoft </w:t>
      </w:r>
      <w:proofErr w:type="spellStart"/>
      <w:r w:rsidRPr="002A03AA">
        <w:rPr>
          <w:lang w:val="es-ES_tradnl"/>
        </w:rPr>
        <w:t>Azure</w:t>
      </w:r>
      <w:bookmarkEnd w:id="63"/>
      <w:proofErr w:type="spellEnd"/>
    </w:p>
    <w:bookmarkEnd w:id="64"/>
    <w:p w14:paraId="4FD3CA91" w14:textId="77777777" w:rsidR="00E22DEE" w:rsidRPr="002A03AA" w:rsidRDefault="00E22DEE" w:rsidP="00E22DEE">
      <w:pPr>
        <w:pStyle w:val="ProductList-Body"/>
        <w:rPr>
          <w:lang w:val="es-ES_tradnl"/>
        </w:rPr>
      </w:pPr>
      <w:r w:rsidRPr="002A03AA">
        <w:rPr>
          <w:b/>
          <w:color w:val="00188F"/>
          <w:lang w:val="es-ES_tradnl"/>
        </w:rPr>
        <w:t>Avisos</w:t>
      </w:r>
    </w:p>
    <w:p w14:paraId="24B11431" w14:textId="650A7224" w:rsidR="00CC34E7" w:rsidRPr="00DE50D3" w:rsidRDefault="00E22DEE" w:rsidP="00E22DEE">
      <w:pPr>
        <w:pStyle w:val="ProductList-Body"/>
        <w:rPr>
          <w:lang w:val="es-ES"/>
        </w:rPr>
      </w:pPr>
      <w:r w:rsidRPr="002A03AA">
        <w:rPr>
          <w:lang w:val="es-ES_tradnl"/>
        </w:rPr>
        <w:t xml:space="preserve">Se aplican las Notificaciones sobre los Servicios Profesionales y el Estándar Visual H.264/AVC, el Estándar de Vídeo VC-1, el Estándar Visual MPEG-4 Parte 2 y el Estándar de Vídeo MPEG-2 que se encuentran en el </w:t>
      </w:r>
      <w:hyperlink w:anchor="Attachment1" w:history="1">
        <w:r w:rsidRPr="002A03AA">
          <w:rPr>
            <w:rStyle w:val="Hyperlink"/>
            <w:lang w:val="es-ES_tradnl"/>
          </w:rPr>
          <w:t>Anexo 1</w:t>
        </w:r>
      </w:hyperlink>
      <w:r w:rsidR="00CC34E7" w:rsidRPr="00DE50D3">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w:t>
      </w:r>
      <w:proofErr w:type="spellStart"/>
      <w:r w:rsidRPr="007E356F">
        <w:rPr>
          <w:lang w:val="es-ES_tradnl"/>
        </w:rPr>
        <w:t>Azure</w:t>
      </w:r>
      <w:proofErr w:type="spellEnd"/>
      <w:r w:rsidRPr="007E356F">
        <w:rPr>
          <w:lang w:val="es-ES_tradnl"/>
        </w:rPr>
        <w:t xml:space="preserve"> </w:t>
      </w:r>
      <w:proofErr w:type="spellStart"/>
      <w:r w:rsidRPr="007E356F">
        <w:rPr>
          <w:lang w:val="es-ES_tradnl"/>
        </w:rPr>
        <w:t>Government</w:t>
      </w:r>
      <w:proofErr w:type="spellEnd"/>
      <w:r w:rsidRPr="007E356F">
        <w:rPr>
          <w:lang w:val="es-ES_tradnl"/>
        </w:rPr>
        <w:t>” hace referencia a uno o varios servicios o características que Microsoft pone a disposición del Cliente en forma de Servicios de Nube para la Comunidad Gubernamental en las regiones identificadas como “Gob. </w:t>
      </w:r>
      <w:proofErr w:type="gramStart"/>
      <w:r w:rsidRPr="007E356F">
        <w:rPr>
          <w:lang w:val="es-ES_tradnl"/>
        </w:rPr>
        <w:t>de</w:t>
      </w:r>
      <w:proofErr w:type="gramEnd"/>
      <w:r w:rsidRPr="007E356F">
        <w:rPr>
          <w:lang w:val="es-ES_tradnl"/>
        </w:rPr>
        <w:t xml:space="preserv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w:t>
      </w:r>
      <w:proofErr w:type="spellStart"/>
      <w:r w:rsidR="009616E2" w:rsidRPr="00DE50D3">
        <w:rPr>
          <w:lang w:val="es-ES"/>
        </w:rPr>
        <w:t>Azure</w:t>
      </w:r>
      <w:proofErr w:type="spellEnd"/>
      <w:r w:rsidR="009616E2" w:rsidRPr="00DE50D3">
        <w:rPr>
          <w:lang w:val="es-ES"/>
        </w:rPr>
        <w:t xml:space="preserve"> y que no es principalmente un sustituto de los Servicios de Microsoft </w:t>
      </w:r>
      <w:proofErr w:type="spellStart"/>
      <w:r w:rsidR="009616E2" w:rsidRPr="00DE50D3">
        <w:rPr>
          <w:lang w:val="es-ES"/>
        </w:rPr>
        <w:t>Azure</w:t>
      </w:r>
      <w:proofErr w:type="spellEnd"/>
      <w:r w:rsidR="009616E2" w:rsidRPr="00DE50D3">
        <w:rPr>
          <w:lang w:val="es-ES"/>
        </w:rPr>
        <w:t>.</w:t>
      </w:r>
    </w:p>
    <w:p w14:paraId="71A7A97D" w14:textId="54A4D7D2" w:rsidR="001B7CEF" w:rsidRPr="008147CC" w:rsidRDefault="001B7CEF" w:rsidP="001B7CEF">
      <w:pPr>
        <w:pStyle w:val="ProductList-Body"/>
        <w:rPr>
          <w:lang w:val="es-AR"/>
        </w:rPr>
      </w:pPr>
      <w:r w:rsidRPr="008147CC">
        <w:rPr>
          <w:lang w:val="es-AR"/>
        </w:rPr>
        <w:t xml:space="preserve">Los “Servicios de Microsoft </w:t>
      </w:r>
      <w:proofErr w:type="spellStart"/>
      <w:r w:rsidRPr="008147CC">
        <w:rPr>
          <w:lang w:val="es-AR"/>
        </w:rPr>
        <w:t>Azure</w:t>
      </w:r>
      <w:proofErr w:type="spellEnd"/>
      <w:r w:rsidRPr="008147CC">
        <w:rPr>
          <w:lang w:val="es-AR"/>
        </w:rPr>
        <w:t xml:space="preserv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 xml:space="preserve">revender o redistribuir los Servicios de Microsoft </w:t>
      </w:r>
      <w:proofErr w:type="spellStart"/>
      <w:r w:rsidRPr="00DE50D3">
        <w:rPr>
          <w:lang w:val="es-ES"/>
        </w:rPr>
        <w:t>Azure</w:t>
      </w:r>
      <w:proofErr w:type="spellEnd"/>
      <w:r w:rsidRPr="00DE50D3">
        <w:rPr>
          <w:lang w:val="es-ES"/>
        </w:rPr>
        <w:t>,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 xml:space="preserve">permitir que varios usuarios acedan directa o indirectamente a ninguna característica de Servicio de Microsoft </w:t>
      </w:r>
      <w:proofErr w:type="spellStart"/>
      <w:r w:rsidRPr="00DE50D3">
        <w:rPr>
          <w:lang w:val="es-ES"/>
        </w:rPr>
        <w:t>Azure</w:t>
      </w:r>
      <w:proofErr w:type="spellEnd"/>
      <w:r w:rsidRPr="00DE50D3">
        <w:rPr>
          <w:lang w:val="es-ES"/>
        </w:rPr>
        <w:t xml:space="preserve"> que esté disponible por usuario (por ejemplo, Active </w:t>
      </w:r>
      <w:proofErr w:type="spellStart"/>
      <w:r w:rsidRPr="00DE50D3">
        <w:rPr>
          <w:lang w:val="es-ES"/>
        </w:rPr>
        <w:t>Directory</w:t>
      </w:r>
      <w:proofErr w:type="spellEnd"/>
      <w:r w:rsidRPr="00DE50D3">
        <w:rPr>
          <w:lang w:val="es-ES"/>
        </w:rPr>
        <w:t xml:space="preserve"> Premium). Se pueden reasignar términos específicos aplicables al Servicio de Microsoft </w:t>
      </w:r>
      <w:proofErr w:type="spellStart"/>
      <w:r w:rsidRPr="00DE50D3">
        <w:rPr>
          <w:lang w:val="es-ES"/>
        </w:rPr>
        <w:t>Azure</w:t>
      </w:r>
      <w:proofErr w:type="spellEnd"/>
      <w:r w:rsidRPr="00DE50D3">
        <w:rPr>
          <w:lang w:val="es-ES"/>
        </w:rPr>
        <w:t xml:space="preserv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 xml:space="preserve">El Cliente puede crear y mantener una Solución de Cliente y, a pesar de cualquier disposición en sentido contrario en su contrato de licencias por volumen, combinar los Servicios de Microsoft </w:t>
      </w:r>
      <w:proofErr w:type="spellStart"/>
      <w:r w:rsidRPr="00DE50D3">
        <w:rPr>
          <w:lang w:val="es-ES"/>
        </w:rPr>
        <w:t>Azure</w:t>
      </w:r>
      <w:proofErr w:type="spellEnd"/>
      <w:r w:rsidRPr="00DE50D3">
        <w:rPr>
          <w:lang w:val="es-ES"/>
        </w:rPr>
        <w:t xml:space="preserve"> con Datos de Cliente de propiedad del Cliente o de un tercero o licenciados por el Cliente o por un tercero, para crear una Solución de Cliente que utilice el Servicio de Microsoft </w:t>
      </w:r>
      <w:proofErr w:type="spellStart"/>
      <w:r w:rsidRPr="00DE50D3">
        <w:rPr>
          <w:lang w:val="es-ES"/>
        </w:rPr>
        <w:t>Azure</w:t>
      </w:r>
      <w:proofErr w:type="spellEnd"/>
      <w:r w:rsidRPr="00DE50D3">
        <w:rPr>
          <w:lang w:val="es-ES"/>
        </w:rPr>
        <w:t xml:space="preserve"> y los Datos de Cliente de forma conjunta. El Cliente puede permitir el acceso y uso de los Servicios de Microsoft </w:t>
      </w:r>
      <w:proofErr w:type="spellStart"/>
      <w:r w:rsidRPr="00DE50D3">
        <w:rPr>
          <w:lang w:val="es-ES"/>
        </w:rPr>
        <w:t>Azure</w:t>
      </w:r>
      <w:proofErr w:type="spellEnd"/>
      <w:r w:rsidRPr="00DE50D3">
        <w:rPr>
          <w:lang w:val="es-ES"/>
        </w:rPr>
        <w:t xml:space="preserv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 xml:space="preserve">Uso del software dentro de Microsoft </w:t>
      </w:r>
      <w:proofErr w:type="spellStart"/>
      <w:r w:rsidRPr="00547183">
        <w:rPr>
          <w:b/>
          <w:color w:val="00188F"/>
          <w:lang w:val="es-AR"/>
        </w:rPr>
        <w:t>Azure</w:t>
      </w:r>
      <w:proofErr w:type="spellEnd"/>
    </w:p>
    <w:p w14:paraId="0F0BF3D1" w14:textId="23AE71DE" w:rsidR="00272578" w:rsidRPr="00DE50D3" w:rsidRDefault="00EA2FAC" w:rsidP="00EA2FAC">
      <w:pPr>
        <w:pStyle w:val="ProductList-Body"/>
        <w:rPr>
          <w:lang w:val="es-ES"/>
        </w:rPr>
      </w:pPr>
      <w:r w:rsidRPr="00547183">
        <w:rPr>
          <w:lang w:val="es-AR"/>
        </w:rPr>
        <w:t xml:space="preserve">Para el software de Microsoft disponible dentro de un Servicio de Microsoft </w:t>
      </w:r>
      <w:proofErr w:type="spellStart"/>
      <w:r w:rsidRPr="00547183">
        <w:rPr>
          <w:lang w:val="es-AR"/>
        </w:rPr>
        <w:t>Azure</w:t>
      </w:r>
      <w:proofErr w:type="spellEnd"/>
      <w:r w:rsidRPr="00547183">
        <w:rPr>
          <w:lang w:val="es-AR"/>
        </w:rPr>
        <w:t xml:space="preserve">, Microsoft concede al cliente una licencia limitada para utilizar el software únicamente dentro del Servicio de Microsoft </w:t>
      </w:r>
      <w:proofErr w:type="spellStart"/>
      <w:r w:rsidRPr="00547183">
        <w:rPr>
          <w:lang w:val="es-AR"/>
        </w:rPr>
        <w:t>Azure</w:t>
      </w:r>
      <w:proofErr w:type="spellEnd"/>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lastRenderedPageBreak/>
        <w:t>Uso Compartido</w:t>
      </w:r>
    </w:p>
    <w:p w14:paraId="58955B29" w14:textId="4CC62FD6" w:rsidR="00272578" w:rsidRPr="00DE50D3" w:rsidRDefault="00272578" w:rsidP="00272578">
      <w:pPr>
        <w:pStyle w:val="ProductList-Body"/>
        <w:rPr>
          <w:lang w:val="es-ES"/>
        </w:rPr>
      </w:pPr>
      <w:r w:rsidRPr="00DE50D3">
        <w:rPr>
          <w:lang w:val="es-ES"/>
        </w:rPr>
        <w:t xml:space="preserve">Los Servicios de Microsoft </w:t>
      </w:r>
      <w:proofErr w:type="spellStart"/>
      <w:r w:rsidRPr="00DE50D3">
        <w:rPr>
          <w:lang w:val="es-ES"/>
        </w:rPr>
        <w:t>Azure</w:t>
      </w:r>
      <w:proofErr w:type="spellEnd"/>
      <w:r w:rsidRPr="00DE50D3">
        <w:rPr>
          <w:lang w:val="es-ES"/>
        </w:rPr>
        <w:t xml:space="preserve"> pueden proporcionar la capacidad de compartir una Solución del Cliente y/o Datos de Cliente con otros usuarios y comunidades de </w:t>
      </w:r>
      <w:proofErr w:type="spellStart"/>
      <w:r w:rsidRPr="00DE50D3">
        <w:rPr>
          <w:lang w:val="es-ES"/>
        </w:rPr>
        <w:t>Azure</w:t>
      </w:r>
      <w:proofErr w:type="spellEnd"/>
      <w:r w:rsidRPr="00DE50D3">
        <w:rPr>
          <w:lang w:val="es-ES"/>
        </w:rPr>
        <w:t>,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0356A92B" w:rsidR="000E6ED8" w:rsidRDefault="00272578" w:rsidP="00272578">
      <w:pPr>
        <w:pStyle w:val="ProductList-Body"/>
        <w:rPr>
          <w:lang w:val="es-ES"/>
        </w:rPr>
      </w:pPr>
      <w:r w:rsidRPr="00DE50D3">
        <w:rPr>
          <w:lang w:val="es-ES"/>
        </w:rPr>
        <w:t xml:space="preserve">Microsoft </w:t>
      </w:r>
      <w:proofErr w:type="spellStart"/>
      <w:r w:rsidRPr="00DE50D3">
        <w:rPr>
          <w:lang w:val="es-ES"/>
        </w:rPr>
        <w:t>Azure</w:t>
      </w:r>
      <w:proofErr w:type="spellEnd"/>
      <w:r w:rsidRPr="00DE50D3">
        <w:rPr>
          <w:lang w:val="es-ES"/>
        </w:rPr>
        <w:t xml:space="preserve"> permite al Cliente acceder o adquirir Productos que no son de Microsoft mediante características como Microsoft </w:t>
      </w:r>
      <w:proofErr w:type="spellStart"/>
      <w:r w:rsidRPr="00DE50D3">
        <w:rPr>
          <w:lang w:val="es-ES"/>
        </w:rPr>
        <w:t>Azure</w:t>
      </w:r>
      <w:proofErr w:type="spellEnd"/>
      <w:r w:rsidRPr="00DE50D3">
        <w:rPr>
          <w:lang w:val="es-ES"/>
        </w:rPr>
        <w:t xml:space="preserv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26112868" w14:textId="77777777" w:rsidR="001C300B" w:rsidRPr="0029611D" w:rsidRDefault="001C300B" w:rsidP="001C300B">
      <w:pPr>
        <w:pStyle w:val="ProductList-Offering2Heading"/>
        <w:outlineLvl w:val="2"/>
        <w:rPr>
          <w:lang w:val="it-IT"/>
        </w:rPr>
      </w:pPr>
      <w:r w:rsidRPr="006879BB">
        <w:rPr>
          <w:lang w:val="es-ES"/>
        </w:rPr>
        <w:tab/>
      </w:r>
      <w:bookmarkStart w:id="65" w:name="_Toc440961453"/>
      <w:bookmarkStart w:id="66" w:name="_Toc445982629"/>
      <w:r w:rsidRPr="0029611D">
        <w:rPr>
          <w:lang w:val="it-IT"/>
        </w:rPr>
        <w:t>Microsoft Azure StorSimple</w:t>
      </w:r>
      <w:bookmarkEnd w:id="65"/>
      <w:bookmarkEnd w:id="66"/>
    </w:p>
    <w:p w14:paraId="7B47E988" w14:textId="77777777" w:rsidR="001C300B" w:rsidRPr="0029611D" w:rsidRDefault="001C300B" w:rsidP="001C300B">
      <w:pPr>
        <w:pStyle w:val="ProductList-Body"/>
        <w:rPr>
          <w:rFonts w:asciiTheme="majorHAnsi" w:hAnsiTheme="majorHAnsi"/>
          <w:color w:val="000000"/>
          <w:sz w:val="16"/>
          <w:szCs w:val="16"/>
          <w:lang w:val="it-IT"/>
        </w:rPr>
      </w:pPr>
      <w:r w:rsidRPr="0029611D">
        <w:rPr>
          <w:rFonts w:asciiTheme="majorHAnsi" w:hAnsiTheme="majorHAnsi"/>
          <w:color w:val="000000"/>
          <w:sz w:val="16"/>
          <w:szCs w:val="16"/>
          <w:lang w:val="it-IT"/>
        </w:rPr>
        <w:t>Compromiso Monetario de StorSimple – 1 (8100 dispositivo)</w:t>
      </w:r>
    </w:p>
    <w:p w14:paraId="10D6F8C0" w14:textId="77777777" w:rsidR="001C300B" w:rsidRPr="00F116FD" w:rsidRDefault="001C300B" w:rsidP="001C300B">
      <w:pPr>
        <w:pStyle w:val="ProductList-Body"/>
        <w:rPr>
          <w:rFonts w:asciiTheme="majorHAnsi" w:hAnsiTheme="majorHAnsi"/>
          <w:sz w:val="16"/>
          <w:szCs w:val="16"/>
          <w:lang w:val="es-ES"/>
        </w:rPr>
      </w:pPr>
      <w:r w:rsidRPr="00F116FD">
        <w:rPr>
          <w:rFonts w:asciiTheme="majorHAnsi" w:hAnsiTheme="majorHAnsi"/>
          <w:color w:val="000000"/>
          <w:sz w:val="16"/>
          <w:szCs w:val="16"/>
          <w:lang w:val="es-ES"/>
        </w:rPr>
        <w:t xml:space="preserve">Compromiso Monetario de </w:t>
      </w:r>
      <w:proofErr w:type="spellStart"/>
      <w:r w:rsidRPr="00F116FD">
        <w:rPr>
          <w:rFonts w:asciiTheme="majorHAnsi" w:hAnsiTheme="majorHAnsi"/>
          <w:color w:val="000000"/>
          <w:sz w:val="16"/>
          <w:szCs w:val="16"/>
          <w:lang w:val="es-ES"/>
        </w:rPr>
        <w:t>StorSimple</w:t>
      </w:r>
      <w:proofErr w:type="spellEnd"/>
      <w:r w:rsidRPr="00F116FD">
        <w:rPr>
          <w:rFonts w:asciiTheme="majorHAnsi" w:hAnsiTheme="majorHAnsi"/>
          <w:color w:val="000000"/>
          <w:sz w:val="16"/>
          <w:szCs w:val="16"/>
          <w:lang w:val="es-ES"/>
        </w:rPr>
        <w:t xml:space="preserve"> – 2 (8600 dispositivo)</w:t>
      </w:r>
    </w:p>
    <w:p w14:paraId="65E06F6C" w14:textId="483218A9" w:rsidR="003D22CB" w:rsidRPr="00DE50D3" w:rsidRDefault="006713D7"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0329591" w14:textId="77777777" w:rsidR="0029611D" w:rsidRPr="00F87DCD" w:rsidRDefault="0029611D" w:rsidP="0029611D">
      <w:pPr>
        <w:pStyle w:val="ProductList-Offering2Heading"/>
        <w:outlineLvl w:val="2"/>
        <w:rPr>
          <w:lang w:val="es-ES"/>
        </w:rPr>
      </w:pPr>
      <w:r>
        <w:tab/>
      </w:r>
      <w:bookmarkStart w:id="67" w:name="_Toc444248849"/>
      <w:bookmarkStart w:id="68" w:name="_Toc445982630"/>
      <w:r w:rsidRPr="00F87DCD">
        <w:rPr>
          <w:lang w:val="es-ES"/>
        </w:rPr>
        <w:t>Aplicación de seguridad de la nube de Microsoft</w:t>
      </w:r>
      <w:bookmarkEnd w:id="67"/>
      <w:bookmarkEnd w:id="68"/>
    </w:p>
    <w:p w14:paraId="2FA07EF8" w14:textId="77777777" w:rsidR="0029611D" w:rsidRPr="00F87DCD" w:rsidRDefault="006713D7" w:rsidP="0029611D">
      <w:pPr>
        <w:pStyle w:val="ProductList-Body"/>
        <w:shd w:val="clear" w:color="auto" w:fill="A6A6A6" w:themeFill="background1" w:themeFillShade="A6"/>
        <w:spacing w:before="120" w:after="240"/>
        <w:jc w:val="right"/>
        <w:rPr>
          <w:lang w:val="es-ES"/>
        </w:rPr>
      </w:pPr>
      <w:hyperlink w:anchor="TableofContents" w:history="1">
        <w:r w:rsidR="0029611D" w:rsidRPr="00F87DCD">
          <w:rPr>
            <w:rStyle w:val="Hyperlink"/>
            <w:sz w:val="16"/>
            <w:szCs w:val="16"/>
            <w:lang w:val="es-ES"/>
          </w:rPr>
          <w:t>Tabla de contenido</w:t>
        </w:r>
      </w:hyperlink>
      <w:r w:rsidR="0029611D" w:rsidRPr="00F87DCD">
        <w:rPr>
          <w:sz w:val="16"/>
          <w:szCs w:val="16"/>
          <w:lang w:val="es-ES"/>
        </w:rPr>
        <w:t xml:space="preserve"> / </w:t>
      </w:r>
      <w:hyperlink w:anchor="GeneralTerms" w:history="1">
        <w:r w:rsidR="0029611D" w:rsidRPr="00F87DCD">
          <w:rPr>
            <w:rStyle w:val="Hyperlink"/>
            <w:sz w:val="16"/>
            <w:szCs w:val="16"/>
            <w:lang w:val="es-ES"/>
          </w:rPr>
          <w:t>Términos generales</w:t>
        </w:r>
      </w:hyperlink>
    </w:p>
    <w:p w14:paraId="3B33B8C7" w14:textId="77777777" w:rsidR="0029611D" w:rsidRPr="00F87DCD" w:rsidRDefault="0029611D" w:rsidP="0029611D">
      <w:pPr>
        <w:pStyle w:val="ProductList-Offering2Heading"/>
        <w:outlineLvl w:val="2"/>
        <w:rPr>
          <w:lang w:val="es-ES"/>
        </w:rPr>
      </w:pPr>
      <w:r w:rsidRPr="00F87DCD">
        <w:rPr>
          <w:lang w:val="es-ES"/>
        </w:rPr>
        <w:tab/>
      </w:r>
      <w:bookmarkStart w:id="69" w:name="_Toc444248850"/>
      <w:bookmarkStart w:id="70" w:name="_Toc445982631"/>
      <w:proofErr w:type="spellStart"/>
      <w:r w:rsidRPr="00F87DCD">
        <w:rPr>
          <w:lang w:val="es-ES"/>
        </w:rPr>
        <w:t>HockeyApp</w:t>
      </w:r>
      <w:bookmarkEnd w:id="69"/>
      <w:bookmarkEnd w:id="70"/>
      <w:proofErr w:type="spellEnd"/>
    </w:p>
    <w:p w14:paraId="4A44737F" w14:textId="77777777" w:rsidR="0029611D" w:rsidRPr="00F87DCD" w:rsidRDefault="0029611D" w:rsidP="0029611D">
      <w:pPr>
        <w:pStyle w:val="ProductList-Body"/>
        <w:rPr>
          <w:rFonts w:asciiTheme="majorHAnsi" w:hAnsiTheme="majorHAnsi"/>
          <w:sz w:val="16"/>
          <w:szCs w:val="16"/>
          <w:lang w:val="es-ES"/>
        </w:rPr>
      </w:pPr>
      <w:r w:rsidRPr="00F87DCD">
        <w:rPr>
          <w:lang w:val="es-ES"/>
        </w:rPr>
        <w:t xml:space="preserve">La Política de Privacidad que se encuentra en http://hockeyapp.net/privacy/ se aplica al uso que el Cliente hace del servicio </w:t>
      </w:r>
      <w:proofErr w:type="spellStart"/>
      <w:r w:rsidRPr="00F87DCD">
        <w:rPr>
          <w:lang w:val="es-ES"/>
        </w:rPr>
        <w:t>HockeyApp</w:t>
      </w:r>
      <w:proofErr w:type="spellEnd"/>
      <w:r w:rsidRPr="00F87DCD">
        <w:rPr>
          <w:lang w:val="es-ES"/>
        </w:rPr>
        <w:t>.</w:t>
      </w:r>
    </w:p>
    <w:p w14:paraId="3F0FBABC" w14:textId="77777777" w:rsidR="0029611D" w:rsidRPr="00F87DCD" w:rsidRDefault="006713D7" w:rsidP="0029611D">
      <w:pPr>
        <w:pStyle w:val="ProductList-Body"/>
        <w:shd w:val="clear" w:color="auto" w:fill="A6A6A6" w:themeFill="background1" w:themeFillShade="A6"/>
        <w:spacing w:before="120" w:after="240"/>
        <w:jc w:val="right"/>
        <w:rPr>
          <w:lang w:val="es-ES"/>
        </w:rPr>
      </w:pPr>
      <w:hyperlink w:anchor="TableofContents" w:history="1">
        <w:r w:rsidR="0029611D" w:rsidRPr="00F87DCD">
          <w:rPr>
            <w:rStyle w:val="Hyperlink"/>
            <w:sz w:val="16"/>
            <w:szCs w:val="16"/>
            <w:lang w:val="es-ES"/>
          </w:rPr>
          <w:t>Tabla de contenido</w:t>
        </w:r>
      </w:hyperlink>
      <w:r w:rsidR="0029611D" w:rsidRPr="00F87DCD">
        <w:rPr>
          <w:sz w:val="16"/>
          <w:szCs w:val="16"/>
          <w:lang w:val="es-ES"/>
        </w:rPr>
        <w:t xml:space="preserve"> / </w:t>
      </w:r>
      <w:hyperlink w:anchor="GeneralTerms" w:history="1">
        <w:r w:rsidR="0029611D" w:rsidRPr="00F87DCD">
          <w:rPr>
            <w:rStyle w:val="Hyperlink"/>
            <w:sz w:val="16"/>
            <w:szCs w:val="16"/>
            <w:lang w:val="es-ES"/>
          </w:rPr>
          <w:t>Términos generales</w:t>
        </w:r>
      </w:hyperlink>
    </w:p>
    <w:p w14:paraId="42D80128" w14:textId="5E75F447" w:rsidR="008070AF" w:rsidRPr="00DE50D3" w:rsidRDefault="008070AF" w:rsidP="00E86D35">
      <w:pPr>
        <w:pStyle w:val="ProductList-OfferingGroupHeading"/>
        <w:rPr>
          <w:lang w:val="es-ES"/>
        </w:rPr>
      </w:pPr>
      <w:bookmarkStart w:id="71" w:name="_Toc445982632"/>
      <w:r w:rsidRPr="00DE50D3">
        <w:rPr>
          <w:lang w:val="es-ES"/>
        </w:rPr>
        <w:t xml:space="preserve">Enterprise </w:t>
      </w:r>
      <w:proofErr w:type="spellStart"/>
      <w:r w:rsidRPr="00DE50D3">
        <w:rPr>
          <w:lang w:val="es-ES"/>
        </w:rPr>
        <w:t>Mobility</w:t>
      </w:r>
      <w:proofErr w:type="spellEnd"/>
      <w:r w:rsidRPr="00DE50D3">
        <w:rPr>
          <w:lang w:val="es-ES"/>
        </w:rPr>
        <w:t xml:space="preserve"> Services</w:t>
      </w:r>
      <w:bookmarkEnd w:id="71"/>
    </w:p>
    <w:p w14:paraId="73B137D7" w14:textId="77777777" w:rsidR="008070AF" w:rsidRPr="00DE50D3" w:rsidRDefault="008070AF" w:rsidP="008070AF">
      <w:pPr>
        <w:pStyle w:val="ProductList-Body"/>
        <w:tabs>
          <w:tab w:val="clear" w:pos="158"/>
          <w:tab w:val="left" w:pos="360"/>
        </w:tabs>
        <w:rPr>
          <w:lang w:val="es-ES"/>
        </w:rPr>
      </w:pPr>
      <w:r w:rsidRPr="00DE50D3">
        <w:rPr>
          <w:b/>
          <w:color w:val="00188F"/>
          <w:lang w:val="es-ES"/>
        </w:rPr>
        <w:t>Avisos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3ED67CDF" w14:textId="77777777" w:rsidR="008070AF" w:rsidRPr="00DE50D3" w:rsidRDefault="008070AF" w:rsidP="008070AF">
      <w:pPr>
        <w:pStyle w:val="ProductList-Body"/>
        <w:tabs>
          <w:tab w:val="clear" w:pos="158"/>
          <w:tab w:val="left" w:pos="180"/>
        </w:tabs>
        <w:rPr>
          <w:lang w:val="es-ES"/>
        </w:rPr>
      </w:pPr>
      <w:r w:rsidRPr="00DE50D3">
        <w:rPr>
          <w:b/>
          <w:color w:val="00188F"/>
          <w:lang w:val="es-ES"/>
        </w:rPr>
        <w:t>Conjuntos de Licencias de Suscripción</w:t>
      </w:r>
    </w:p>
    <w:p w14:paraId="45814BFB" w14:textId="289C9EDF" w:rsidR="008070AF" w:rsidRPr="00DE50D3" w:rsidRDefault="008070AF" w:rsidP="008070AF">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obtener información sobre otras SL que cumplen los requisitos para </w:t>
      </w:r>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Premium, </w:t>
      </w:r>
      <w:proofErr w:type="spellStart"/>
      <w:r w:rsidRPr="00DE50D3">
        <w:rPr>
          <w:lang w:val="es-ES"/>
        </w:rPr>
        <w:t>Azure</w:t>
      </w:r>
      <w:proofErr w:type="spellEnd"/>
      <w:r w:rsidRPr="00DE50D3">
        <w:rPr>
          <w:lang w:val="es-ES"/>
        </w:rPr>
        <w:t xml:space="preserve"> Rights Management y Microsoft Intune.</w:t>
      </w:r>
    </w:p>
    <w:p w14:paraId="1E0A2C1F" w14:textId="77777777" w:rsidR="00706672" w:rsidRPr="00DE50D3" w:rsidRDefault="00706672" w:rsidP="008070AF">
      <w:pPr>
        <w:pStyle w:val="ProductList-Body"/>
        <w:rPr>
          <w:lang w:val="es-ES"/>
        </w:rPr>
      </w:pPr>
    </w:p>
    <w:p w14:paraId="1D87E99A" w14:textId="1640796F" w:rsidR="00122096" w:rsidRPr="00DE50D3" w:rsidRDefault="00122096" w:rsidP="00E86D35">
      <w:pPr>
        <w:pStyle w:val="ProductList-Offering2Heading"/>
        <w:rPr>
          <w:lang w:val="es-ES"/>
        </w:rPr>
      </w:pPr>
      <w:r w:rsidRPr="00DE50D3">
        <w:rPr>
          <w:lang w:val="es-ES"/>
        </w:rPr>
        <w:tab/>
      </w:r>
      <w:bookmarkStart w:id="72" w:name="_Toc445982633"/>
      <w:proofErr w:type="spellStart"/>
      <w:r w:rsidRPr="00DE50D3">
        <w:rPr>
          <w:lang w:val="es-ES"/>
        </w:rPr>
        <w:t>Azure</w:t>
      </w:r>
      <w:proofErr w:type="spellEnd"/>
      <w:r w:rsidRPr="00DE50D3">
        <w:rPr>
          <w:lang w:val="es-ES"/>
        </w:rPr>
        <w:t xml:space="preserve"> Active </w:t>
      </w:r>
      <w:proofErr w:type="spellStart"/>
      <w:r w:rsidRPr="002A03AA">
        <w:rPr>
          <w:lang w:val="es-ES_tradnl"/>
        </w:rPr>
        <w:t>Directory</w:t>
      </w:r>
      <w:proofErr w:type="spellEnd"/>
      <w:r w:rsidRPr="00DE50D3">
        <w:rPr>
          <w:lang w:val="es-ES"/>
        </w:rPr>
        <w:t xml:space="preserve"> Basic</w:t>
      </w:r>
      <w:bookmarkEnd w:id="72"/>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6713D7"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E86D35">
      <w:pPr>
        <w:pStyle w:val="ProductList-Offering2Heading"/>
        <w:rPr>
          <w:lang w:val="es-ES"/>
        </w:rPr>
      </w:pPr>
      <w:r w:rsidRPr="00DE50D3">
        <w:rPr>
          <w:lang w:val="es-ES"/>
        </w:rPr>
        <w:tab/>
      </w:r>
      <w:bookmarkStart w:id="73" w:name="_Toc445982634"/>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Premium</w:t>
      </w:r>
      <w:bookmarkEnd w:id="73"/>
    </w:p>
    <w:p w14:paraId="15226D31" w14:textId="77777777" w:rsidR="00706672" w:rsidRPr="00DE50D3" w:rsidRDefault="00706672" w:rsidP="00706672">
      <w:pPr>
        <w:pStyle w:val="ProductList-Body"/>
        <w:rPr>
          <w:lang w:val="es-ES"/>
        </w:rPr>
      </w:pPr>
      <w:r w:rsidRPr="00DE50D3">
        <w:rPr>
          <w:lang w:val="es-ES"/>
        </w:rPr>
        <w:t xml:space="preserve">El Cliente puede, con el Inicio de Sesión Único, integrar previamente Aplicaciones </w:t>
      </w:r>
      <w:proofErr w:type="spellStart"/>
      <w:r w:rsidRPr="00DE50D3">
        <w:rPr>
          <w:lang w:val="es-ES"/>
        </w:rPr>
        <w:t>SaaS</w:t>
      </w:r>
      <w:proofErr w:type="spellEnd"/>
      <w:r w:rsidRPr="00DE50D3">
        <w:rPr>
          <w:lang w:val="es-ES"/>
        </w:rPr>
        <w:t xml:space="preserve">/Aplicaciones personalizadas. El Cliente no puede copiar ni distribuir ningún conjunto de datos (así como tampoco ninguna parte de un conjunto de datos) incluido en el software de Forefront </w:t>
      </w:r>
      <w:proofErr w:type="spellStart"/>
      <w:r w:rsidRPr="00DE50D3">
        <w:rPr>
          <w:lang w:val="es-ES"/>
        </w:rPr>
        <w:t>Identity</w:t>
      </w:r>
      <w:proofErr w:type="spellEnd"/>
      <w:r w:rsidRPr="00DE50D3">
        <w:rPr>
          <w:lang w:val="es-ES"/>
        </w:rPr>
        <w:t xml:space="preserve"> Manager incluido con una SL de Usuario de Microsoft </w:t>
      </w:r>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Premium.</w:t>
      </w:r>
    </w:p>
    <w:p w14:paraId="64C39BF5" w14:textId="77777777" w:rsidR="00706672" w:rsidRPr="00DE50D3" w:rsidRDefault="006713D7"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FF65660" w14:textId="4B1159C8" w:rsidR="00E329BB" w:rsidRPr="0029611D" w:rsidRDefault="00E329BB" w:rsidP="00E329BB">
      <w:pPr>
        <w:pStyle w:val="ProductList-Offering2Heading"/>
        <w:outlineLvl w:val="2"/>
        <w:rPr>
          <w:lang w:val="es-ES"/>
        </w:rPr>
      </w:pPr>
      <w:bookmarkStart w:id="74" w:name="AzureRightsManagementPremium"/>
      <w:r w:rsidRPr="0029611D">
        <w:rPr>
          <w:lang w:val="es-ES"/>
        </w:rPr>
        <w:tab/>
      </w:r>
      <w:bookmarkStart w:id="75" w:name="AzureRightsManagement"/>
      <w:bookmarkStart w:id="76" w:name="_Toc437590234"/>
      <w:bookmarkStart w:id="77" w:name="_Toc435790940"/>
      <w:bookmarkStart w:id="78" w:name="_Toc445982635"/>
      <w:proofErr w:type="spellStart"/>
      <w:r w:rsidRPr="0029611D">
        <w:rPr>
          <w:lang w:val="es-ES"/>
        </w:rPr>
        <w:t>Azure</w:t>
      </w:r>
      <w:proofErr w:type="spellEnd"/>
      <w:r w:rsidRPr="0029611D">
        <w:rPr>
          <w:lang w:val="es-ES"/>
        </w:rPr>
        <w:t xml:space="preserve"> Rights Management</w:t>
      </w:r>
      <w:bookmarkEnd w:id="75"/>
      <w:bookmarkEnd w:id="76"/>
      <w:bookmarkEnd w:id="77"/>
      <w:r w:rsidR="0029611D">
        <w:rPr>
          <w:lang w:val="es-ES"/>
        </w:rPr>
        <w:t xml:space="preserve"> Premium</w:t>
      </w:r>
      <w:bookmarkEnd w:id="78"/>
    </w:p>
    <w:bookmarkEnd w:id="74"/>
    <w:p w14:paraId="085C868E" w14:textId="77777777" w:rsidR="00E329BB" w:rsidRPr="0029611D" w:rsidRDefault="00E329BB" w:rsidP="00E329BB">
      <w:pPr>
        <w:pStyle w:val="ProductList-Body"/>
        <w:tabs>
          <w:tab w:val="clear" w:pos="158"/>
          <w:tab w:val="left" w:pos="360"/>
        </w:tabs>
        <w:rPr>
          <w:lang w:val="es-ES"/>
        </w:rPr>
      </w:pPr>
      <w:r w:rsidRPr="0029611D">
        <w:rPr>
          <w:b/>
          <w:color w:val="00188F"/>
          <w:lang w:val="es-ES"/>
        </w:rPr>
        <w:t>Avisos</w:t>
      </w:r>
    </w:p>
    <w:p w14:paraId="60A2BBB8" w14:textId="77777777" w:rsidR="00E329BB" w:rsidRPr="0029611D" w:rsidRDefault="00E329BB" w:rsidP="00E329BB">
      <w:pPr>
        <w:pStyle w:val="ProductList-Body"/>
        <w:rPr>
          <w:lang w:val="es-ES"/>
        </w:rPr>
      </w:pPr>
      <w:r w:rsidRPr="0029611D">
        <w:rPr>
          <w:lang w:val="es-ES"/>
        </w:rPr>
        <w:t xml:space="preserve">Se aplican las Notificaciones de Mapas de Bing que se encuentran en el </w:t>
      </w:r>
      <w:hyperlink w:anchor="Attachment1" w:history="1">
        <w:r w:rsidRPr="0029611D">
          <w:rPr>
            <w:rStyle w:val="Hyperlink"/>
            <w:lang w:val="es-ES"/>
          </w:rPr>
          <w:t>Anexo 1</w:t>
        </w:r>
      </w:hyperlink>
      <w:r w:rsidRPr="0029611D">
        <w:rPr>
          <w:lang w:val="es-ES"/>
        </w:rPr>
        <w:t>.</w:t>
      </w:r>
    </w:p>
    <w:p w14:paraId="5E085C48" w14:textId="77777777" w:rsidR="00E329BB" w:rsidRPr="0029611D" w:rsidRDefault="00E329BB" w:rsidP="00E329BB">
      <w:pPr>
        <w:pStyle w:val="ProductList-Body"/>
        <w:rPr>
          <w:lang w:val="es-ES"/>
        </w:rPr>
      </w:pPr>
      <w:r w:rsidRPr="0029611D">
        <w:rPr>
          <w:lang w:val="es-ES"/>
        </w:rPr>
        <w:t xml:space="preserve">Los servicios de implementación que preste el Cliente están sujetos a la Notificación de Servicios Profesionales que se encuentra en el </w:t>
      </w:r>
      <w:hyperlink w:anchor="Attachment1" w:history="1">
        <w:r w:rsidRPr="0029611D">
          <w:rPr>
            <w:rStyle w:val="Hyperlink"/>
            <w:lang w:val="es-ES"/>
          </w:rPr>
          <w:t>Anexo 1</w:t>
        </w:r>
      </w:hyperlink>
      <w:r w:rsidRPr="0029611D">
        <w:rPr>
          <w:lang w:val="es-ES"/>
        </w:rPr>
        <w:t>.</w:t>
      </w:r>
    </w:p>
    <w:p w14:paraId="2FD857C4" w14:textId="18345730" w:rsidR="008070AF" w:rsidRPr="00DE50D3" w:rsidRDefault="006713D7"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7C8469BF" w:rsidR="00D44190" w:rsidRPr="00DE50D3" w:rsidRDefault="00D44190" w:rsidP="00E86D35">
      <w:pPr>
        <w:pStyle w:val="ProductList-Offering2Heading"/>
        <w:rPr>
          <w:lang w:val="es-ES"/>
        </w:rPr>
      </w:pPr>
      <w:bookmarkStart w:id="79" w:name="_Toc388464308"/>
      <w:bookmarkEnd w:id="79"/>
      <w:r w:rsidRPr="00DE50D3">
        <w:rPr>
          <w:lang w:val="es-ES"/>
        </w:rPr>
        <w:lastRenderedPageBreak/>
        <w:tab/>
      </w:r>
      <w:bookmarkStart w:id="80" w:name="_Toc445982636"/>
      <w:proofErr w:type="spellStart"/>
      <w:r w:rsidRPr="00DE50D3">
        <w:rPr>
          <w:lang w:val="es-ES"/>
        </w:rPr>
        <w:t>Azure</w:t>
      </w:r>
      <w:proofErr w:type="spellEnd"/>
      <w:r w:rsidRPr="00DE50D3">
        <w:rPr>
          <w:lang w:val="es-ES"/>
        </w:rPr>
        <w:t xml:space="preserve"> </w:t>
      </w:r>
      <w:proofErr w:type="spellStart"/>
      <w:r w:rsidRPr="00DE50D3">
        <w:rPr>
          <w:lang w:val="es-ES"/>
        </w:rPr>
        <w:t>RemoteApp</w:t>
      </w:r>
      <w:bookmarkEnd w:id="80"/>
      <w:proofErr w:type="spellEnd"/>
    </w:p>
    <w:p w14:paraId="5831C3F6" w14:textId="77777777" w:rsidR="00D44190" w:rsidRPr="00DE50D3" w:rsidRDefault="006713D7"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09C565" w14:textId="77777777" w:rsidR="00EA2FAC" w:rsidRPr="00547183" w:rsidRDefault="00EA2FAC" w:rsidP="00EA2FAC">
      <w:pPr>
        <w:pStyle w:val="ProductList-Offering2Heading"/>
        <w:outlineLvl w:val="2"/>
        <w:rPr>
          <w:lang w:val="es-AR"/>
        </w:rPr>
      </w:pPr>
      <w:r w:rsidRPr="00547183">
        <w:rPr>
          <w:lang w:val="es-AR"/>
        </w:rPr>
        <w:tab/>
      </w:r>
      <w:bookmarkStart w:id="81" w:name="_Toc435790942"/>
      <w:bookmarkStart w:id="82" w:name="_Toc445982637"/>
      <w:r w:rsidRPr="00547183">
        <w:rPr>
          <w:lang w:val="es-AR"/>
        </w:rPr>
        <w:t xml:space="preserve">Autenticación </w:t>
      </w:r>
      <w:proofErr w:type="spellStart"/>
      <w:r w:rsidRPr="00547183">
        <w:rPr>
          <w:lang w:val="es-AR"/>
        </w:rPr>
        <w:t>multifactor</w:t>
      </w:r>
      <w:proofErr w:type="spellEnd"/>
      <w:r w:rsidRPr="00547183">
        <w:rPr>
          <w:lang w:val="es-AR"/>
        </w:rPr>
        <w:t xml:space="preserve"> de Microsoft</w:t>
      </w:r>
      <w:bookmarkEnd w:id="81"/>
      <w:bookmarkEnd w:id="82"/>
    </w:p>
    <w:p w14:paraId="4FE6AA9A" w14:textId="77777777" w:rsidR="00EA2FAC" w:rsidRPr="00547183" w:rsidRDefault="006713D7" w:rsidP="00EA2FAC">
      <w:pPr>
        <w:pStyle w:val="ProductList-Body"/>
        <w:shd w:val="clear" w:color="auto" w:fill="A6A6A6" w:themeFill="background1" w:themeFillShade="A6"/>
        <w:spacing w:before="120" w:after="240"/>
        <w:jc w:val="right"/>
        <w:rPr>
          <w:lang w:val="es-AR"/>
        </w:rPr>
      </w:pPr>
      <w:hyperlink w:anchor="TableofContents" w:history="1">
        <w:r w:rsidR="00EA2FAC" w:rsidRPr="00547183">
          <w:rPr>
            <w:rStyle w:val="Hyperlink"/>
            <w:sz w:val="16"/>
            <w:szCs w:val="16"/>
            <w:lang w:val="es-AR"/>
          </w:rPr>
          <w:t>Tabla de contenido</w:t>
        </w:r>
      </w:hyperlink>
      <w:r w:rsidR="00EA2FAC" w:rsidRPr="00547183">
        <w:rPr>
          <w:sz w:val="16"/>
          <w:szCs w:val="16"/>
          <w:lang w:val="es-AR"/>
        </w:rPr>
        <w:t xml:space="preserve"> / </w:t>
      </w:r>
      <w:hyperlink w:anchor="GeneralTerms" w:history="1">
        <w:r w:rsidR="00EA2FAC" w:rsidRPr="00547183">
          <w:rPr>
            <w:rStyle w:val="Hyperlink"/>
            <w:sz w:val="16"/>
            <w:szCs w:val="16"/>
            <w:lang w:val="es-AR"/>
          </w:rPr>
          <w:t>Términos generales</w:t>
        </w:r>
      </w:hyperlink>
    </w:p>
    <w:p w14:paraId="0CC84323" w14:textId="0B084E68" w:rsidR="00E329BB" w:rsidRPr="0029611D" w:rsidRDefault="00E329BB" w:rsidP="00E329BB">
      <w:pPr>
        <w:pStyle w:val="ProductList-Offering1Heading"/>
        <w:outlineLvl w:val="2"/>
        <w:rPr>
          <w:lang w:val="es-ES"/>
        </w:rPr>
      </w:pPr>
      <w:bookmarkStart w:id="83" w:name="_Toc437590237"/>
      <w:bookmarkStart w:id="84" w:name="_Toc435790943"/>
      <w:bookmarkStart w:id="85" w:name="_Toc445982638"/>
      <w:r w:rsidRPr="0029611D">
        <w:rPr>
          <w:lang w:val="es-ES"/>
        </w:rPr>
        <w:t>Microsoft Intune</w:t>
      </w:r>
      <w:bookmarkEnd w:id="83"/>
      <w:bookmarkEnd w:id="84"/>
      <w:bookmarkEnd w:id="85"/>
    </w:p>
    <w:p w14:paraId="79C45540" w14:textId="77777777" w:rsidR="00E329BB" w:rsidRPr="0029611D" w:rsidRDefault="00E329BB" w:rsidP="00E329BB">
      <w:pPr>
        <w:pStyle w:val="ProductList-Body"/>
        <w:rPr>
          <w:rFonts w:asciiTheme="majorHAnsi" w:hAnsiTheme="majorHAnsi"/>
          <w:sz w:val="16"/>
          <w:szCs w:val="16"/>
          <w:lang w:val="es-ES"/>
        </w:rPr>
        <w:sectPr w:rsidR="00E329BB" w:rsidRPr="0029611D" w:rsidSect="00E329BB">
          <w:footerReference w:type="default" r:id="rId35"/>
          <w:footerReference w:type="first" r:id="rId36"/>
          <w:pgSz w:w="12240" w:h="15840"/>
          <w:pgMar w:top="1440" w:right="720" w:bottom="1440" w:left="720" w:header="720" w:footer="720" w:gutter="0"/>
          <w:cols w:space="720"/>
          <w:titlePg/>
          <w:docGrid w:linePitch="360"/>
        </w:sectPr>
      </w:pPr>
    </w:p>
    <w:p w14:paraId="7C0779A6" w14:textId="77777777" w:rsidR="00E329BB" w:rsidRPr="0029611D" w:rsidRDefault="00E329BB" w:rsidP="00E329BB">
      <w:pPr>
        <w:pStyle w:val="ProductList-Body"/>
        <w:rPr>
          <w:lang w:val="pt-BR"/>
        </w:rPr>
      </w:pPr>
      <w:r w:rsidRPr="0029611D">
        <w:rPr>
          <w:rFonts w:asciiTheme="majorHAnsi" w:hAnsiTheme="majorHAnsi"/>
          <w:sz w:val="16"/>
          <w:szCs w:val="16"/>
          <w:lang w:val="pt-BR"/>
        </w:rPr>
        <w:lastRenderedPageBreak/>
        <w:t>Microsoft Intune (por usuario)</w:t>
      </w:r>
    </w:p>
    <w:p w14:paraId="45D2C9D1" w14:textId="77777777" w:rsidR="00E329BB" w:rsidRPr="0029611D" w:rsidRDefault="00E329BB" w:rsidP="00E329BB">
      <w:pPr>
        <w:pStyle w:val="ProductList-Body"/>
        <w:rPr>
          <w:lang w:val="pt-BR"/>
        </w:rPr>
      </w:pPr>
      <w:r w:rsidRPr="0029611D">
        <w:rPr>
          <w:rFonts w:asciiTheme="majorHAnsi" w:hAnsiTheme="majorHAnsi"/>
          <w:sz w:val="16"/>
          <w:szCs w:val="16"/>
          <w:lang w:val="pt-BR"/>
        </w:rPr>
        <w:t>Complemento de Microsoft Intune para System Center Configuration</w:t>
      </w:r>
    </w:p>
    <w:p w14:paraId="42954226" w14:textId="77777777" w:rsidR="00E329BB" w:rsidRPr="00A8327A" w:rsidRDefault="00E329BB" w:rsidP="00E329BB">
      <w:pPr>
        <w:pStyle w:val="ProductList-Body"/>
        <w:rPr>
          <w:rFonts w:asciiTheme="majorHAnsi" w:hAnsiTheme="majorHAnsi"/>
          <w:sz w:val="16"/>
          <w:szCs w:val="16"/>
        </w:rPr>
        <w:sectPr w:rsidR="00E329BB" w:rsidRPr="00A8327A" w:rsidSect="00D73EC5">
          <w:type w:val="continuous"/>
          <w:pgSz w:w="12240" w:h="15840"/>
          <w:pgMar w:top="1440" w:right="720" w:bottom="1440" w:left="720" w:header="720" w:footer="720" w:gutter="0"/>
          <w:cols w:num="2" w:space="720"/>
          <w:titlePg/>
          <w:docGrid w:linePitch="360"/>
        </w:sectPr>
      </w:pPr>
      <w:proofErr w:type="spellStart"/>
      <w:r>
        <w:rPr>
          <w:rFonts w:asciiTheme="majorHAnsi" w:hAnsiTheme="majorHAnsi"/>
          <w:sz w:val="16"/>
          <w:szCs w:val="16"/>
        </w:rPr>
        <w:lastRenderedPageBreak/>
        <w:t>Complemento</w:t>
      </w:r>
      <w:proofErr w:type="spellEnd"/>
      <w:r>
        <w:rPr>
          <w:rFonts w:asciiTheme="majorHAnsi" w:hAnsiTheme="majorHAnsi"/>
          <w:sz w:val="16"/>
          <w:szCs w:val="16"/>
        </w:rPr>
        <w:t xml:space="preserve"> de Windows Intune para System Center Configuration Manager y System Center Endpoint Protection (</w:t>
      </w:r>
      <w:proofErr w:type="spellStart"/>
      <w:r>
        <w:rPr>
          <w:rFonts w:asciiTheme="majorHAnsi" w:hAnsiTheme="majorHAnsi"/>
          <w:sz w:val="16"/>
          <w:szCs w:val="16"/>
        </w:rPr>
        <w:t>por</w:t>
      </w:r>
      <w:proofErr w:type="spellEnd"/>
      <w:r>
        <w:rPr>
          <w:rFonts w:asciiTheme="majorHAnsi" w:hAnsiTheme="majorHAnsi"/>
          <w:sz w:val="16"/>
          <w:szCs w:val="16"/>
        </w:rPr>
        <w:t xml:space="preserve"> </w:t>
      </w:r>
      <w:proofErr w:type="spellStart"/>
      <w:r>
        <w:rPr>
          <w:rFonts w:asciiTheme="majorHAnsi" w:hAnsiTheme="majorHAnsi"/>
          <w:sz w:val="16"/>
          <w:szCs w:val="16"/>
        </w:rPr>
        <w:t>usuario</w:t>
      </w:r>
      <w:proofErr w:type="spellEnd"/>
      <w:proofErr w:type="gramStart"/>
      <w:r>
        <w:rPr>
          <w:rFonts w:asciiTheme="majorHAnsi" w:hAnsiTheme="majorHAnsi"/>
          <w:sz w:val="16"/>
          <w:szCs w:val="16"/>
        </w:rPr>
        <w:t>)</w:t>
      </w:r>
      <w:proofErr w:type="gramEnd"/>
      <w:r>
        <w:rPr>
          <w:rFonts w:asciiTheme="majorHAnsi" w:hAnsiTheme="majorHAnsi"/>
          <w:sz w:val="16"/>
          <w:szCs w:val="16"/>
        </w:rPr>
        <w:br/>
        <w:t>(“</w:t>
      </w:r>
      <w:proofErr w:type="spellStart"/>
      <w:r>
        <w:rPr>
          <w:rFonts w:asciiTheme="majorHAnsi" w:hAnsiTheme="majorHAnsi"/>
          <w:sz w:val="16"/>
          <w:szCs w:val="16"/>
        </w:rPr>
        <w:t>Complemento</w:t>
      </w:r>
      <w:proofErr w:type="spellEnd"/>
      <w:r>
        <w:rPr>
          <w:rFonts w:asciiTheme="majorHAnsi" w:hAnsiTheme="majorHAnsi"/>
          <w:sz w:val="16"/>
          <w:szCs w:val="16"/>
        </w:rPr>
        <w:t xml:space="preserve"> de Windows Intune”)</w:t>
      </w:r>
    </w:p>
    <w:p w14:paraId="731782DE" w14:textId="77777777" w:rsidR="00E329BB" w:rsidRPr="00E329BB" w:rsidRDefault="00E329BB" w:rsidP="00E329BB">
      <w:pPr>
        <w:pStyle w:val="ProductList-Body"/>
        <w:pBdr>
          <w:top w:val="single" w:sz="4" w:space="1" w:color="BFBFBF" w:themeColor="background1" w:themeShade="BF"/>
        </w:pBdr>
        <w:rPr>
          <w:sz w:val="8"/>
          <w:szCs w:val="8"/>
        </w:rPr>
      </w:pPr>
    </w:p>
    <w:p w14:paraId="68048165" w14:textId="77777777" w:rsidR="00E329BB" w:rsidRPr="0029611D" w:rsidRDefault="00E329BB" w:rsidP="00E329BB">
      <w:pPr>
        <w:pStyle w:val="ProductList-Body"/>
        <w:tabs>
          <w:tab w:val="clear" w:pos="158"/>
          <w:tab w:val="left" w:pos="360"/>
        </w:tabs>
        <w:rPr>
          <w:lang w:val="es-ES"/>
        </w:rPr>
      </w:pPr>
      <w:r w:rsidRPr="0029611D">
        <w:rPr>
          <w:b/>
          <w:color w:val="00188F"/>
          <w:lang w:val="es-ES"/>
        </w:rPr>
        <w:t>Avisos</w:t>
      </w:r>
    </w:p>
    <w:p w14:paraId="0FE4FE8C" w14:textId="77777777" w:rsidR="00E329BB" w:rsidRPr="0029611D" w:rsidRDefault="00E329BB" w:rsidP="00E329BB">
      <w:pPr>
        <w:pStyle w:val="ProductList-Body"/>
        <w:tabs>
          <w:tab w:val="clear" w:pos="158"/>
          <w:tab w:val="left" w:pos="180"/>
        </w:tabs>
        <w:rPr>
          <w:lang w:val="es-ES"/>
        </w:rPr>
      </w:pPr>
      <w:r w:rsidRPr="0029611D">
        <w:rPr>
          <w:lang w:val="es-ES"/>
        </w:rPr>
        <w:t xml:space="preserve">Los servicios de implementación que preste el Cliente están sujetos a la Notificación de Servicios Profesionales que se encuentra en el </w:t>
      </w:r>
      <w:hyperlink w:anchor="Attachment1" w:history="1">
        <w:r w:rsidRPr="0029611D">
          <w:rPr>
            <w:rStyle w:val="Hyperlink"/>
            <w:lang w:val="es-ES"/>
          </w:rPr>
          <w:t>Anexo 1</w:t>
        </w:r>
      </w:hyperlink>
      <w:r w:rsidRPr="0029611D">
        <w:rPr>
          <w:lang w:val="es-ES"/>
        </w:rPr>
        <w:t>.</w:t>
      </w:r>
    </w:p>
    <w:p w14:paraId="1EA3DBD5" w14:textId="77777777" w:rsidR="00E22DEE" w:rsidRDefault="00E22DEE" w:rsidP="00EF78B8">
      <w:pPr>
        <w:pStyle w:val="ProductList-Body"/>
        <w:tabs>
          <w:tab w:val="clear" w:pos="158"/>
          <w:tab w:val="left" w:pos="180"/>
        </w:tabs>
        <w:rPr>
          <w:b/>
          <w:color w:val="00188F"/>
          <w:lang w:val="es-ES"/>
        </w:rPr>
      </w:pPr>
    </w:p>
    <w:p w14:paraId="7AD58DF7" w14:textId="43C60468" w:rsidR="00EF78B8" w:rsidRPr="00DE50D3" w:rsidRDefault="00EF78B8" w:rsidP="00E22DEE">
      <w:pPr>
        <w:pStyle w:val="ProductList-Body"/>
        <w:keepNext/>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 xml:space="preserve">Cada usuario al que el Cliente asigna una SL de Usuario puede acceder y utilizar el Servicio en Línea y el software relacionado (incluido el software de </w:t>
      </w:r>
      <w:proofErr w:type="spellStart"/>
      <w:r w:rsidRPr="00DE50D3">
        <w:rPr>
          <w:lang w:val="es-ES"/>
        </w:rPr>
        <w:t>System</w:t>
      </w:r>
      <w:proofErr w:type="spellEnd"/>
      <w:r w:rsidRPr="00DE50D3">
        <w:rPr>
          <w:lang w:val="es-ES"/>
        </w:rPr>
        <w:t xml:space="preserve">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6F298CFA" w14:textId="77777777" w:rsidR="001B7CEF" w:rsidRPr="008147CC" w:rsidRDefault="001B7CEF" w:rsidP="001B7CEF">
      <w:pPr>
        <w:pStyle w:val="ProductList-Body"/>
        <w:tabs>
          <w:tab w:val="clear" w:pos="158"/>
          <w:tab w:val="left" w:pos="180"/>
        </w:tabs>
        <w:rPr>
          <w:b/>
          <w:color w:val="00188F"/>
          <w:lang w:val="es-AR"/>
        </w:rPr>
      </w:pPr>
      <w:r w:rsidRPr="008147CC">
        <w:rPr>
          <w:b/>
          <w:color w:val="00188F"/>
          <w:lang w:val="es-AR"/>
        </w:rPr>
        <w:t xml:space="preserve">Componentes de software de Windows en el software de </w:t>
      </w:r>
      <w:proofErr w:type="spellStart"/>
      <w:r w:rsidRPr="008147CC">
        <w:rPr>
          <w:b/>
          <w:color w:val="00188F"/>
          <w:lang w:val="es-AR"/>
        </w:rPr>
        <w:t>System</w:t>
      </w:r>
      <w:proofErr w:type="spellEnd"/>
      <w:r w:rsidRPr="008147CC">
        <w:rPr>
          <w:b/>
          <w:color w:val="00188F"/>
          <w:lang w:val="es-AR"/>
        </w:rPr>
        <w:t xml:space="preserve"> Center</w:t>
      </w:r>
    </w:p>
    <w:p w14:paraId="28125439" w14:textId="77777777" w:rsidR="001B7CEF" w:rsidRPr="008147CC" w:rsidRDefault="001B7CEF" w:rsidP="001B7CEF">
      <w:pPr>
        <w:pStyle w:val="ProductList-Body"/>
        <w:tabs>
          <w:tab w:val="clear" w:pos="158"/>
          <w:tab w:val="left" w:pos="180"/>
        </w:tabs>
        <w:rPr>
          <w:lang w:val="es-AR"/>
        </w:rPr>
      </w:pPr>
      <w:r w:rsidRPr="008147CC">
        <w:rPr>
          <w:lang w:val="es-AR"/>
        </w:rPr>
        <w:t xml:space="preserve">El software de </w:t>
      </w:r>
      <w:proofErr w:type="spellStart"/>
      <w:r w:rsidRPr="008147CC">
        <w:rPr>
          <w:lang w:val="es-AR"/>
        </w:rPr>
        <w:t>System</w:t>
      </w:r>
      <w:proofErr w:type="spellEnd"/>
      <w:r w:rsidRPr="008147CC">
        <w:rPr>
          <w:lang w:val="es-AR"/>
        </w:rPr>
        <w:t xml:space="preserve"> Center incluye uno o varios de los siguientes Componentes de Software de Windows: Microsoft .NET Framework, componentes de Microsoft Data Access, software </w:t>
      </w:r>
      <w:proofErr w:type="spellStart"/>
      <w:r w:rsidRPr="008147CC">
        <w:rPr>
          <w:lang w:val="es-AR"/>
        </w:rPr>
        <w:t>Powershell</w:t>
      </w:r>
      <w:proofErr w:type="spellEnd"/>
      <w:r w:rsidRPr="008147CC">
        <w:rPr>
          <w:lang w:val="es-AR"/>
        </w:rPr>
        <w:t xml:space="preserve"> y</w:t>
      </w:r>
      <w:r>
        <w:rPr>
          <w:lang w:val="es-AR"/>
        </w:rPr>
        <w:t xml:space="preserve"> </w:t>
      </w:r>
      <w:proofErr w:type="spellStart"/>
      <w:r>
        <w:rPr>
          <w:lang w:val="es-AR"/>
        </w:rPr>
        <w:t>determinados</w:t>
      </w:r>
      <w:r w:rsidRPr="008147CC">
        <w:rPr>
          <w:lang w:val="es-AR"/>
        </w:rPr>
        <w:t>.dlls</w:t>
      </w:r>
      <w:proofErr w:type="spellEnd"/>
      <w:r w:rsidRPr="008147CC">
        <w:rPr>
          <w:lang w:val="es-AR"/>
        </w:rPr>
        <w:t xml:space="preserve"> relacionados con Microsoft </w:t>
      </w:r>
      <w:proofErr w:type="spellStart"/>
      <w:r w:rsidRPr="008147CC">
        <w:rPr>
          <w:lang w:val="es-AR"/>
        </w:rPr>
        <w:t>Build</w:t>
      </w:r>
      <w:proofErr w:type="spellEnd"/>
      <w:r w:rsidRPr="008147CC">
        <w:rPr>
          <w:lang w:val="es-AR"/>
        </w:rPr>
        <w:t xml:space="preserve">, Windows </w:t>
      </w:r>
      <w:proofErr w:type="spellStart"/>
      <w:r w:rsidRPr="008147CC">
        <w:rPr>
          <w:lang w:val="es-AR"/>
        </w:rPr>
        <w:t>Identity</w:t>
      </w:r>
      <w:proofErr w:type="spellEnd"/>
      <w:r w:rsidRPr="008147CC">
        <w:rPr>
          <w:lang w:val="es-AR"/>
        </w:rPr>
        <w:t xml:space="preserve"> </w:t>
      </w:r>
      <w:proofErr w:type="spellStart"/>
      <w:r w:rsidRPr="008147CC">
        <w:rPr>
          <w:lang w:val="es-AR"/>
        </w:rPr>
        <w:t>Foundation</w:t>
      </w:r>
      <w:proofErr w:type="spellEnd"/>
      <w:r w:rsidRPr="008147CC">
        <w:rPr>
          <w:lang w:val="es-AR"/>
        </w:rPr>
        <w:t xml:space="preserve">, Windows Library </w:t>
      </w:r>
      <w:proofErr w:type="spellStart"/>
      <w:r w:rsidRPr="008147CC">
        <w:rPr>
          <w:lang w:val="es-AR"/>
        </w:rPr>
        <w:t>for</w:t>
      </w:r>
      <w:proofErr w:type="spellEnd"/>
      <w:r w:rsidRPr="008147CC">
        <w:rPr>
          <w:lang w:val="es-AR"/>
        </w:rPr>
        <w:t xml:space="preserve"> </w:t>
      </w:r>
      <w:proofErr w:type="spellStart"/>
      <w:r w:rsidRPr="008147CC">
        <w:rPr>
          <w:lang w:val="es-AR"/>
        </w:rPr>
        <w:t>JAVAScript</w:t>
      </w:r>
      <w:proofErr w:type="spellEnd"/>
      <w:r w:rsidRPr="008147CC">
        <w:rPr>
          <w:lang w:val="es-AR"/>
        </w:rPr>
        <w:t xml:space="preserve">, Debghelp.dll y tecnologías Web </w:t>
      </w:r>
      <w:proofErr w:type="spellStart"/>
      <w:r w:rsidRPr="008147CC">
        <w:rPr>
          <w:lang w:val="es-AR"/>
        </w:rPr>
        <w:t>Deploy</w:t>
      </w:r>
      <w:proofErr w:type="spellEnd"/>
      <w:r w:rsidRPr="008147CC">
        <w:rPr>
          <w:lang w:val="es-AR"/>
        </w:rPr>
        <w:t xml:space="preserve">. Los términos de licencia que rigen el uso de los Componentes de Software de Windows se encuentran en la sección Windows 8.1 Pro y Enterprise de los Términos de Productos. Encontrará los Términos de Productos en </w:t>
      </w:r>
      <w:hyperlink r:id="rId37" w:history="1">
        <w:r w:rsidRPr="008147CC">
          <w:rPr>
            <w:rStyle w:val="Hyperlink"/>
            <w:lang w:val="es-AR"/>
          </w:rPr>
          <w:t>http://go.microsoft.com/?linkid=9839206</w:t>
        </w:r>
      </w:hyperlink>
      <w:hyperlink w:history="1"/>
      <w:r w:rsidRPr="008147CC">
        <w:rPr>
          <w:lang w:val="es-AR"/>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 xml:space="preserve">El Software incluido con el Servicio Online incluye componentes con marca SQL Server que no son SQL Server </w:t>
      </w:r>
      <w:proofErr w:type="spellStart"/>
      <w:r w:rsidRPr="00DE50D3">
        <w:rPr>
          <w:lang w:val="es-ES"/>
        </w:rPr>
        <w:t>Database</w:t>
      </w:r>
      <w:proofErr w:type="spellEnd"/>
      <w:r w:rsidRPr="00DE50D3">
        <w:rPr>
          <w:lang w:val="es-ES"/>
        </w:rPr>
        <w:t>.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6713D7"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D34406" w14:textId="77777777" w:rsidR="00E329BB" w:rsidRPr="0029611D" w:rsidRDefault="00E329BB" w:rsidP="00E329BB">
      <w:pPr>
        <w:pStyle w:val="ProductList-OfferingGroupHeading"/>
        <w:spacing w:after="80"/>
        <w:outlineLvl w:val="1"/>
        <w:rPr>
          <w:lang w:val="es-ES"/>
        </w:rPr>
      </w:pPr>
      <w:bookmarkStart w:id="86" w:name="_Toc437590238"/>
      <w:bookmarkStart w:id="87" w:name="_Toc435790944"/>
      <w:bookmarkStart w:id="88" w:name="_Toc445982639"/>
      <w:bookmarkStart w:id="89" w:name="MicrosoftDynamicsMarketing"/>
      <w:r w:rsidRPr="0029611D">
        <w:rPr>
          <w:lang w:val="es-ES"/>
        </w:rPr>
        <w:t>Microsoft Dynamics Online Services</w:t>
      </w:r>
      <w:bookmarkEnd w:id="86"/>
      <w:bookmarkEnd w:id="87"/>
      <w:bookmarkEnd w:id="88"/>
    </w:p>
    <w:p w14:paraId="1FE560FD" w14:textId="77777777" w:rsidR="00E329BB" w:rsidRPr="0029611D" w:rsidRDefault="00E329BB" w:rsidP="00E329BB">
      <w:pPr>
        <w:pStyle w:val="ProductList-Body"/>
        <w:tabs>
          <w:tab w:val="clear" w:pos="158"/>
          <w:tab w:val="left" w:pos="360"/>
        </w:tabs>
        <w:rPr>
          <w:lang w:val="es-ES"/>
        </w:rPr>
      </w:pPr>
      <w:r w:rsidRPr="0029611D">
        <w:rPr>
          <w:b/>
          <w:color w:val="00188F"/>
          <w:lang w:val="es-ES"/>
        </w:rPr>
        <w:t>Avisos</w:t>
      </w:r>
    </w:p>
    <w:p w14:paraId="3DC69656" w14:textId="77777777" w:rsidR="00E329BB" w:rsidRPr="0029611D" w:rsidRDefault="00E329BB" w:rsidP="00E329BB">
      <w:pPr>
        <w:pStyle w:val="ProductList-Body"/>
        <w:rPr>
          <w:lang w:val="es-ES"/>
        </w:rPr>
      </w:pPr>
      <w:r w:rsidRPr="0029611D">
        <w:rPr>
          <w:lang w:val="es-ES"/>
        </w:rPr>
        <w:t xml:space="preserve">Se aplican las Notificaciones de Mapas de Bing y Servicios Profesionales que se encuentran en el </w:t>
      </w:r>
      <w:hyperlink w:anchor="Attachment1" w:history="1">
        <w:r w:rsidRPr="0029611D">
          <w:rPr>
            <w:rStyle w:val="Hyperlink"/>
            <w:lang w:val="es-ES"/>
          </w:rPr>
          <w:t>Anexo 1</w:t>
        </w:r>
      </w:hyperlink>
      <w:r w:rsidRPr="0029611D">
        <w:rPr>
          <w:lang w:val="es-ES"/>
        </w:rPr>
        <w:t>.</w:t>
      </w:r>
    </w:p>
    <w:p w14:paraId="06824593" w14:textId="77777777" w:rsidR="00E329BB" w:rsidRPr="0029611D" w:rsidRDefault="00E329BB" w:rsidP="00E329BB">
      <w:pPr>
        <w:pStyle w:val="ProductList-Body"/>
        <w:rPr>
          <w:lang w:val="es-ES"/>
        </w:rPr>
      </w:pPr>
    </w:p>
    <w:p w14:paraId="4EB3D432" w14:textId="77777777" w:rsidR="00E329BB" w:rsidRPr="0029611D" w:rsidRDefault="00E329BB" w:rsidP="00E329BB">
      <w:pPr>
        <w:pStyle w:val="ProductList-Body"/>
        <w:tabs>
          <w:tab w:val="clear" w:pos="158"/>
          <w:tab w:val="left" w:pos="180"/>
        </w:tabs>
        <w:rPr>
          <w:lang w:val="es-ES"/>
        </w:rPr>
      </w:pPr>
      <w:r w:rsidRPr="0029611D">
        <w:rPr>
          <w:b/>
          <w:color w:val="00188F"/>
          <w:lang w:val="es-ES"/>
        </w:rPr>
        <w:t>Conjuntos de Licencias de Suscripción</w:t>
      </w:r>
    </w:p>
    <w:p w14:paraId="63E05A0E" w14:textId="77777777" w:rsidR="00E329BB" w:rsidRPr="0029611D" w:rsidRDefault="00E329BB" w:rsidP="00E329BB">
      <w:pPr>
        <w:pStyle w:val="ProductList-Body"/>
        <w:rPr>
          <w:lang w:val="es-ES"/>
        </w:rPr>
      </w:pPr>
      <w:r w:rsidRPr="0029611D">
        <w:rPr>
          <w:lang w:val="es-ES"/>
        </w:rPr>
        <w:t xml:space="preserve">Además de las SL de Usuario, consulte el </w:t>
      </w:r>
      <w:hyperlink w:anchor="Attachment2" w:history="1">
        <w:r w:rsidRPr="0029611D">
          <w:rPr>
            <w:rStyle w:val="Hyperlink"/>
            <w:lang w:val="es-ES"/>
          </w:rPr>
          <w:t>Anexo 2</w:t>
        </w:r>
      </w:hyperlink>
      <w:r w:rsidRPr="0029611D">
        <w:rPr>
          <w:lang w:val="es-ES"/>
        </w:rPr>
        <w:t xml:space="preserve"> para ver otras ofertas que cumplen los requisitos de SL.</w:t>
      </w:r>
    </w:p>
    <w:p w14:paraId="30EBA766" w14:textId="77777777" w:rsidR="00E329BB" w:rsidRPr="0029611D" w:rsidRDefault="00E329BB" w:rsidP="00E329BB">
      <w:pPr>
        <w:pStyle w:val="ProductList-Body"/>
        <w:rPr>
          <w:lang w:val="es-ES"/>
        </w:rPr>
      </w:pPr>
    </w:p>
    <w:p w14:paraId="5B81C580" w14:textId="77777777" w:rsidR="00E329BB" w:rsidRPr="0029611D" w:rsidRDefault="00E329BB" w:rsidP="00E329BB">
      <w:pPr>
        <w:pStyle w:val="ProductList-Offering2Heading"/>
        <w:outlineLvl w:val="2"/>
        <w:rPr>
          <w:lang w:val="es-ES"/>
        </w:rPr>
      </w:pPr>
      <w:r w:rsidRPr="0029611D">
        <w:rPr>
          <w:lang w:val="es-ES"/>
        </w:rPr>
        <w:tab/>
      </w:r>
      <w:bookmarkStart w:id="90" w:name="_Toc437590239"/>
      <w:bookmarkStart w:id="91" w:name="_Toc445982640"/>
      <w:bookmarkStart w:id="92" w:name="_Toc435790945"/>
      <w:r w:rsidRPr="0029611D">
        <w:rPr>
          <w:lang w:val="es-ES"/>
        </w:rPr>
        <w:t>Microsoft Dynamics AX</w:t>
      </w:r>
      <w:bookmarkEnd w:id="90"/>
      <w:bookmarkEnd w:id="91"/>
    </w:p>
    <w:p w14:paraId="1C82AA5A" w14:textId="77777777" w:rsidR="00E329BB" w:rsidRPr="0029611D" w:rsidRDefault="00E329BB" w:rsidP="00E329BB">
      <w:pPr>
        <w:pStyle w:val="ProductList-Offering1"/>
        <w:rPr>
          <w:lang w:val="es-ES"/>
        </w:rPr>
        <w:sectPr w:rsidR="00E329BB" w:rsidRPr="0029611D" w:rsidSect="00D73EC5">
          <w:type w:val="continuous"/>
          <w:pgSz w:w="12240" w:h="15840"/>
          <w:pgMar w:top="1440" w:right="720" w:bottom="1440" w:left="720" w:header="720" w:footer="720" w:gutter="0"/>
          <w:cols w:space="720"/>
          <w:titlePg/>
          <w:docGrid w:linePitch="360"/>
        </w:sectPr>
      </w:pPr>
    </w:p>
    <w:p w14:paraId="5BCDF2EB" w14:textId="77777777" w:rsidR="00E329BB" w:rsidRPr="0029611D" w:rsidRDefault="00E329BB" w:rsidP="00E329BB">
      <w:pPr>
        <w:pStyle w:val="ProductList-Body"/>
        <w:rPr>
          <w:lang w:val="es-ES"/>
        </w:rPr>
      </w:pPr>
      <w:r w:rsidRPr="0029611D">
        <w:rPr>
          <w:rFonts w:asciiTheme="majorHAnsi" w:hAnsiTheme="majorHAnsi"/>
          <w:sz w:val="16"/>
          <w:szCs w:val="16"/>
          <w:lang w:val="es-ES"/>
        </w:rPr>
        <w:lastRenderedPageBreak/>
        <w:t>Autoservicio de Microsoft Dynamics AX</w:t>
      </w:r>
    </w:p>
    <w:p w14:paraId="06ED125E" w14:textId="77777777" w:rsidR="00E329BB" w:rsidRPr="0029611D" w:rsidRDefault="00E329BB" w:rsidP="00E329BB">
      <w:pPr>
        <w:pStyle w:val="ProductList-Body"/>
        <w:rPr>
          <w:lang w:val="es-ES"/>
        </w:rPr>
      </w:pPr>
      <w:r w:rsidRPr="0029611D">
        <w:rPr>
          <w:rFonts w:asciiTheme="majorHAnsi" w:hAnsiTheme="majorHAnsi"/>
          <w:sz w:val="16"/>
          <w:szCs w:val="16"/>
          <w:lang w:val="es-ES"/>
        </w:rPr>
        <w:t>Tarea de Microsoft Dynamics AX</w:t>
      </w:r>
    </w:p>
    <w:p w14:paraId="4FE65054" w14:textId="77777777" w:rsidR="00E329BB" w:rsidRPr="0029611D" w:rsidRDefault="00E329BB" w:rsidP="00E329BB">
      <w:pPr>
        <w:pStyle w:val="ProductList-Body"/>
        <w:rPr>
          <w:lang w:val="es-ES"/>
        </w:rPr>
      </w:pPr>
      <w:r w:rsidRPr="0029611D">
        <w:rPr>
          <w:rFonts w:asciiTheme="majorHAnsi" w:hAnsiTheme="majorHAnsi"/>
          <w:sz w:val="16"/>
          <w:szCs w:val="16"/>
          <w:lang w:val="es-ES"/>
        </w:rPr>
        <w:lastRenderedPageBreak/>
        <w:t>Enterprise de Microsoft Dynamics AX</w:t>
      </w:r>
    </w:p>
    <w:p w14:paraId="51A4787D" w14:textId="77777777" w:rsidR="00E329BB" w:rsidRPr="0029611D" w:rsidRDefault="00E329BB" w:rsidP="00E329BB">
      <w:pPr>
        <w:pStyle w:val="ProductList-Body"/>
        <w:rPr>
          <w:lang w:val="es-ES"/>
        </w:rPr>
      </w:pPr>
      <w:r w:rsidRPr="0029611D">
        <w:rPr>
          <w:rFonts w:asciiTheme="majorHAnsi" w:hAnsiTheme="majorHAnsi"/>
          <w:sz w:val="16"/>
          <w:szCs w:val="16"/>
          <w:lang w:val="es-ES"/>
        </w:rPr>
        <w:t>Dispositivo de Microsoft Dynamics AX</w:t>
      </w:r>
    </w:p>
    <w:p w14:paraId="2DAF2250"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32C414CE" w14:textId="77777777" w:rsidR="00E329BB" w:rsidRPr="0029611D" w:rsidRDefault="00E329BB" w:rsidP="00E329BB">
      <w:pPr>
        <w:pStyle w:val="ProductList-Body"/>
        <w:pBdr>
          <w:top w:val="single" w:sz="4" w:space="1" w:color="BFBFBF" w:themeColor="background1" w:themeShade="BF"/>
        </w:pBdr>
        <w:rPr>
          <w:sz w:val="8"/>
          <w:szCs w:val="8"/>
          <w:lang w:val="es-ES"/>
        </w:rPr>
      </w:pPr>
    </w:p>
    <w:p w14:paraId="275EF017"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002D6040" w14:textId="77777777" w:rsidR="00E329BB" w:rsidRPr="0029611D" w:rsidRDefault="00E329BB" w:rsidP="00E329BB">
      <w:pPr>
        <w:pStyle w:val="ProductList-Body"/>
        <w:tabs>
          <w:tab w:val="clear" w:pos="158"/>
          <w:tab w:val="left" w:pos="360"/>
        </w:tabs>
        <w:rPr>
          <w:lang w:val="es-ES"/>
        </w:rPr>
      </w:pPr>
      <w:r w:rsidRPr="0029611D">
        <w:rPr>
          <w:lang w:val="es-ES"/>
        </w:rPr>
        <w:t>Los Usuarios Externos de Microsoft Dynamics AX no necesitan una SL para obtener acceso al Servicio Online. Esta exención no se aplica a los contratistas o representantes del Cliente o sus Filiales.</w:t>
      </w:r>
    </w:p>
    <w:p w14:paraId="67D22C13" w14:textId="77777777" w:rsidR="00E329BB" w:rsidRPr="0029611D" w:rsidRDefault="00E329BB" w:rsidP="00E329BB">
      <w:pPr>
        <w:pStyle w:val="ProductList-Body"/>
        <w:tabs>
          <w:tab w:val="clear" w:pos="158"/>
          <w:tab w:val="left" w:pos="360"/>
        </w:tabs>
        <w:rPr>
          <w:lang w:val="es-ES"/>
        </w:rPr>
      </w:pPr>
    </w:p>
    <w:p w14:paraId="04F1B0EB" w14:textId="77777777" w:rsidR="00E329BB" w:rsidRPr="0029611D" w:rsidRDefault="00E329BB" w:rsidP="0029611D">
      <w:pPr>
        <w:pStyle w:val="ProductList-Body"/>
        <w:keepNext/>
        <w:tabs>
          <w:tab w:val="left" w:pos="360"/>
        </w:tabs>
        <w:rPr>
          <w:lang w:val="es-ES"/>
        </w:rPr>
      </w:pPr>
      <w:r w:rsidRPr="0029611D">
        <w:rPr>
          <w:b/>
          <w:color w:val="00188F"/>
          <w:lang w:val="es-ES"/>
        </w:rPr>
        <w:lastRenderedPageBreak/>
        <w:t>Modificaciones</w:t>
      </w:r>
    </w:p>
    <w:p w14:paraId="471CEB55" w14:textId="77777777" w:rsidR="00E329BB" w:rsidRPr="0029611D" w:rsidRDefault="00E329BB" w:rsidP="00E329BB">
      <w:pPr>
        <w:pStyle w:val="ProductList-Body"/>
        <w:tabs>
          <w:tab w:val="clear" w:pos="158"/>
          <w:tab w:val="left" w:pos="360"/>
        </w:tabs>
        <w:rPr>
          <w:lang w:val="es-ES"/>
        </w:rPr>
      </w:pPr>
      <w:r w:rsidRPr="0029611D">
        <w:rPr>
          <w:lang w:val="es-ES"/>
        </w:rPr>
        <w:t>El Cliente puede modificar Microsoft Dynamics AX para permitir la extensión de su funcionalidad, únicamente para los fines empresariales internos del Cliente.</w:t>
      </w:r>
    </w:p>
    <w:p w14:paraId="3B7CEC0E" w14:textId="77777777" w:rsidR="00E329BB" w:rsidRPr="0029611D" w:rsidRDefault="006713D7"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42789633" w14:textId="2547C5C7" w:rsidR="00E329BB" w:rsidRPr="0029611D" w:rsidRDefault="00E329BB" w:rsidP="00E329BB">
      <w:pPr>
        <w:pStyle w:val="ProductList-Offering2Heading"/>
        <w:outlineLvl w:val="2"/>
        <w:rPr>
          <w:lang w:val="es-ES"/>
        </w:rPr>
      </w:pPr>
      <w:r w:rsidRPr="0029611D">
        <w:rPr>
          <w:lang w:val="es-ES"/>
        </w:rPr>
        <w:tab/>
      </w:r>
      <w:bookmarkStart w:id="93" w:name="_Toc437590240"/>
      <w:bookmarkStart w:id="94" w:name="DynamicsCRM"/>
      <w:bookmarkStart w:id="95" w:name="_Toc445982641"/>
      <w:r w:rsidRPr="0029611D">
        <w:rPr>
          <w:lang w:val="es-ES"/>
        </w:rPr>
        <w:t>Microsoft Dynamics CRM Online</w:t>
      </w:r>
      <w:bookmarkEnd w:id="92"/>
      <w:bookmarkEnd w:id="93"/>
      <w:bookmarkEnd w:id="94"/>
      <w:bookmarkEnd w:id="95"/>
    </w:p>
    <w:p w14:paraId="2726F673" w14:textId="77777777" w:rsidR="00E329BB" w:rsidRPr="0029611D" w:rsidRDefault="00E329BB" w:rsidP="00E329BB">
      <w:pPr>
        <w:pStyle w:val="ProductList-Offering1"/>
        <w:rPr>
          <w:lang w:val="es-ES"/>
        </w:rPr>
        <w:sectPr w:rsidR="00E329BB" w:rsidRPr="0029611D" w:rsidSect="00D73EC5">
          <w:type w:val="continuous"/>
          <w:pgSz w:w="12240" w:h="15840"/>
          <w:pgMar w:top="1440" w:right="720" w:bottom="1440" w:left="720" w:header="720" w:footer="720" w:gutter="0"/>
          <w:cols w:space="720"/>
          <w:titlePg/>
          <w:docGrid w:linePitch="360"/>
        </w:sectPr>
      </w:pPr>
    </w:p>
    <w:p w14:paraId="1CC95E0A" w14:textId="77777777" w:rsidR="00E329BB" w:rsidRPr="0029611D" w:rsidRDefault="00E329BB" w:rsidP="00E329BB">
      <w:pPr>
        <w:pStyle w:val="ProductList-Body"/>
        <w:rPr>
          <w:lang w:val="es-ES"/>
        </w:rPr>
      </w:pPr>
      <w:r w:rsidRPr="0029611D">
        <w:rPr>
          <w:rFonts w:asciiTheme="majorHAnsi" w:hAnsiTheme="majorHAnsi"/>
          <w:sz w:val="16"/>
          <w:szCs w:val="16"/>
          <w:lang w:val="es-ES"/>
        </w:rPr>
        <w:lastRenderedPageBreak/>
        <w:t>Microsoft Dynamics CRM Online Essentials</w:t>
      </w:r>
    </w:p>
    <w:p w14:paraId="74296B50"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Basic</w:t>
      </w:r>
    </w:p>
    <w:p w14:paraId="7406D96A"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Professional</w:t>
      </w:r>
    </w:p>
    <w:p w14:paraId="45CFB35D" w14:textId="77777777" w:rsidR="00E329BB" w:rsidRPr="0029611D" w:rsidRDefault="00E329BB" w:rsidP="00E329BB">
      <w:pPr>
        <w:pStyle w:val="ProductList-Body"/>
        <w:rPr>
          <w:lang w:val="es-ES"/>
        </w:rPr>
      </w:pPr>
      <w:r w:rsidRPr="0029611D">
        <w:rPr>
          <w:rFonts w:asciiTheme="majorHAnsi" w:hAnsiTheme="majorHAnsi"/>
          <w:sz w:val="16"/>
          <w:szCs w:val="16"/>
          <w:lang w:val="es-ES"/>
        </w:rPr>
        <w:lastRenderedPageBreak/>
        <w:t>Microsoft Dynamics CRM Online Enterprise</w:t>
      </w:r>
    </w:p>
    <w:p w14:paraId="4C20DA5D" w14:textId="77777777" w:rsidR="00E329BB" w:rsidRPr="0029611D" w:rsidRDefault="00E329BB" w:rsidP="00E329BB">
      <w:pPr>
        <w:pStyle w:val="ProductList-Body"/>
        <w:rPr>
          <w:lang w:val="es-ES"/>
        </w:rPr>
      </w:pPr>
      <w:r w:rsidRPr="0029611D">
        <w:rPr>
          <w:rFonts w:asciiTheme="majorHAnsi" w:hAnsiTheme="majorHAnsi"/>
          <w:sz w:val="16"/>
          <w:szCs w:val="16"/>
          <w:lang w:val="es-ES"/>
        </w:rPr>
        <w:t>Autoservicio de empleados de Microsoft Dynamics</w:t>
      </w:r>
    </w:p>
    <w:p w14:paraId="23660AFD"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1CC0404A" w14:textId="77777777" w:rsidR="00E329BB" w:rsidRPr="0029611D" w:rsidRDefault="00E329BB" w:rsidP="00E329BB">
      <w:pPr>
        <w:pStyle w:val="ProductList-Body"/>
        <w:pBdr>
          <w:top w:val="single" w:sz="4" w:space="1" w:color="BFBFBF" w:themeColor="background1" w:themeShade="BF"/>
        </w:pBdr>
        <w:rPr>
          <w:sz w:val="8"/>
          <w:szCs w:val="8"/>
          <w:lang w:val="es-ES"/>
        </w:rPr>
      </w:pPr>
    </w:p>
    <w:p w14:paraId="166F0916"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3CBC5F4B" w14:textId="77777777" w:rsidR="00E329BB" w:rsidRPr="0029611D" w:rsidRDefault="00E329BB" w:rsidP="00E329BB">
      <w:pPr>
        <w:pStyle w:val="ProductList-Body"/>
        <w:tabs>
          <w:tab w:val="clear" w:pos="158"/>
          <w:tab w:val="left" w:pos="360"/>
        </w:tabs>
        <w:rPr>
          <w:lang w:val="es-ES"/>
        </w:rPr>
      </w:pPr>
      <w:r w:rsidRPr="0029611D">
        <w:rPr>
          <w:lang w:val="es-ES"/>
        </w:rPr>
        <w:t xml:space="preserve">Los Usuarios Externos de todas las ediciones de Microsoft Dynamics CRM Online y </w:t>
      </w:r>
      <w:proofErr w:type="spellStart"/>
      <w:r w:rsidRPr="0029611D">
        <w:rPr>
          <w:lang w:val="es-ES"/>
        </w:rPr>
        <w:t>Parture</w:t>
      </w:r>
      <w:proofErr w:type="spellEnd"/>
      <w:r w:rsidRPr="0029611D">
        <w:rPr>
          <w:lang w:val="es-ES"/>
        </w:rPr>
        <w:t>, no necesitan de Microsoft una SL para acceder al Servicio Online a menos que utilicen clientes de Microsoft Dynamics CRM. Esta exención no se aplica a los contratistas o representantes del Cliente o su Filial.</w:t>
      </w:r>
    </w:p>
    <w:p w14:paraId="21A092F8" w14:textId="77777777" w:rsidR="00E329BB" w:rsidRPr="0029611D" w:rsidRDefault="006713D7"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18BD01E1" w14:textId="77777777" w:rsidR="0074447C" w:rsidRPr="00DE50D3" w:rsidRDefault="0074447C" w:rsidP="00E86D35">
      <w:pPr>
        <w:pStyle w:val="ProductList-Offering2Heading"/>
        <w:rPr>
          <w:lang w:val="es-ES"/>
        </w:rPr>
      </w:pPr>
      <w:r w:rsidRPr="00DE50D3">
        <w:rPr>
          <w:lang w:val="es-ES"/>
        </w:rPr>
        <w:tab/>
      </w:r>
      <w:bookmarkStart w:id="96" w:name="_Toc445982642"/>
      <w:r w:rsidRPr="00DE50D3">
        <w:rPr>
          <w:lang w:val="es-ES"/>
        </w:rPr>
        <w:t>Microsoft Dynamics Marketing</w:t>
      </w:r>
      <w:bookmarkEnd w:id="96"/>
    </w:p>
    <w:bookmarkEnd w:id="89"/>
    <w:p w14:paraId="25FDCE6F"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Enterprise</w:t>
      </w:r>
    </w:p>
    <w:p w14:paraId="14E54CEC" w14:textId="77777777" w:rsidR="0074447C" w:rsidRPr="002A03AA" w:rsidRDefault="0074447C" w:rsidP="0074447C">
      <w:pPr>
        <w:pStyle w:val="ProductList-Body"/>
        <w:rPr>
          <w:lang w:val="es-ES"/>
        </w:rPr>
      </w:pPr>
      <w:r w:rsidRPr="002A03AA">
        <w:rPr>
          <w:rFonts w:asciiTheme="majorHAnsi" w:hAnsiTheme="majorHAnsi"/>
          <w:sz w:val="16"/>
          <w:szCs w:val="16"/>
          <w:lang w:val="es-ES"/>
        </w:rPr>
        <w:t xml:space="preserve">Microsoft Dynamics Marketing Sales </w:t>
      </w:r>
      <w:proofErr w:type="spellStart"/>
      <w:r w:rsidRPr="002A03AA">
        <w:rPr>
          <w:rFonts w:asciiTheme="majorHAnsi" w:hAnsiTheme="majorHAnsi"/>
          <w:sz w:val="16"/>
          <w:szCs w:val="16"/>
          <w:lang w:val="es-ES"/>
        </w:rPr>
        <w:t>Collaboration</w:t>
      </w:r>
      <w:proofErr w:type="spellEnd"/>
    </w:p>
    <w:p w14:paraId="3BC4AFFC" w14:textId="77777777" w:rsidR="0074447C" w:rsidRPr="000769B3" w:rsidRDefault="0074447C" w:rsidP="0074447C">
      <w:pPr>
        <w:pStyle w:val="ProductList-Body"/>
        <w:pBdr>
          <w:top w:val="single" w:sz="4" w:space="1" w:color="BFBFBF" w:themeColor="background1" w:themeShade="BF"/>
        </w:pBdr>
        <w:rPr>
          <w:sz w:val="8"/>
          <w:szCs w:val="8"/>
          <w:lang w:val="es-ES"/>
        </w:rP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7FE4056A" w:rsidR="0074447C"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9B0BA00" w14:textId="2A1D9308" w:rsidR="002A03AA" w:rsidRDefault="002A03AA" w:rsidP="0074447C">
      <w:pPr>
        <w:pStyle w:val="ProductList-Body"/>
        <w:rPr>
          <w:lang w:val="es-ES"/>
        </w:rPr>
      </w:pPr>
    </w:p>
    <w:p w14:paraId="67C89004" w14:textId="77777777" w:rsidR="00EA2FAC" w:rsidRPr="00547183" w:rsidRDefault="00EA2FAC" w:rsidP="00EA2FAC">
      <w:pPr>
        <w:pStyle w:val="ProductList-Body"/>
        <w:rPr>
          <w:b/>
          <w:color w:val="00188F"/>
          <w:lang w:val="es-AR"/>
        </w:rPr>
      </w:pPr>
      <w:r w:rsidRPr="00547183">
        <w:rPr>
          <w:b/>
          <w:color w:val="00188F"/>
          <w:lang w:val="es-AR"/>
        </w:rPr>
        <w:t>Mensajería a Teléfonos Móviles</w:t>
      </w:r>
    </w:p>
    <w:p w14:paraId="0816CD85" w14:textId="1449D0EF" w:rsidR="002A03AA" w:rsidRPr="00E93619" w:rsidRDefault="00EA2FAC" w:rsidP="00EA2FAC">
      <w:pPr>
        <w:pStyle w:val="ProductList-Body"/>
        <w:rPr>
          <w:lang w:val="es-ES"/>
        </w:rPr>
      </w:pPr>
      <w:r w:rsidRPr="00547183">
        <w:rPr>
          <w:lang w:val="es-AR"/>
        </w:rPr>
        <w:t xml:space="preserve">El Cliente será el único responsable del contenido, la creación, la iniciación y la transmisión de todos los mensajes de texto a teléfonos móviles facilitados por Microsoft y cumplirá con todos los códigos de conducta del sector correspondientes proporcionados por Microsoft cada cierto tiempo. Los </w:t>
      </w:r>
      <w:proofErr w:type="spellStart"/>
      <w:r w:rsidRPr="00547183">
        <w:rPr>
          <w:lang w:val="es-AR"/>
        </w:rPr>
        <w:t>agregadores</w:t>
      </w:r>
      <w:proofErr w:type="spellEnd"/>
      <w:r w:rsidRPr="00547183">
        <w:rPr>
          <w:lang w:val="es-AR"/>
        </w:rPr>
        <w:t xml:space="preserve"> o los operadores de terceros que participen en la transmisión de mensajería a teléfonos móviles no son subcontratistas de Microsoft</w:t>
      </w:r>
      <w:r w:rsidR="002A03AA" w:rsidRPr="00E93619">
        <w:rPr>
          <w:lang w:val="es-ES"/>
        </w:rPr>
        <w:t>.</w:t>
      </w:r>
    </w:p>
    <w:p w14:paraId="6DE06528" w14:textId="77777777" w:rsidR="0074447C" w:rsidRPr="00DE50D3" w:rsidRDefault="006713D7"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E22DEE">
      <w:pPr>
        <w:pStyle w:val="ProductList-Offering2Heading"/>
        <w:keepNext/>
        <w:rPr>
          <w:lang w:val="es-ES"/>
        </w:rPr>
      </w:pPr>
      <w:r w:rsidRPr="00DE50D3">
        <w:rPr>
          <w:lang w:val="es-ES"/>
        </w:rPr>
        <w:tab/>
      </w:r>
      <w:bookmarkStart w:id="97" w:name="_Toc445982643"/>
      <w:r w:rsidRPr="00DE50D3">
        <w:rPr>
          <w:lang w:val="es-ES"/>
        </w:rPr>
        <w:t xml:space="preserve">Microsoft Social </w:t>
      </w:r>
      <w:proofErr w:type="spellStart"/>
      <w:r w:rsidRPr="00DE50D3">
        <w:rPr>
          <w:lang w:val="es-ES"/>
        </w:rPr>
        <w:t>Engagement</w:t>
      </w:r>
      <w:bookmarkEnd w:id="97"/>
      <w:proofErr w:type="spellEnd"/>
    </w:p>
    <w:p w14:paraId="7E1BF27D" w14:textId="7231FD4B" w:rsidR="00234095" w:rsidRPr="002A03AA" w:rsidRDefault="00234095" w:rsidP="00E22DEE">
      <w:pPr>
        <w:pStyle w:val="ProductList-Body"/>
        <w:keepNext/>
        <w:rPr>
          <w:lang w:val="fr-FR"/>
        </w:rPr>
      </w:pPr>
      <w:r w:rsidRPr="002A03AA">
        <w:rPr>
          <w:rFonts w:asciiTheme="majorHAnsi" w:hAnsiTheme="majorHAnsi"/>
          <w:sz w:val="16"/>
          <w:szCs w:val="16"/>
          <w:lang w:val="fr-FR"/>
        </w:rPr>
        <w:t>Microsoft Social Engagement Professional</w:t>
      </w:r>
    </w:p>
    <w:p w14:paraId="33B6D257" w14:textId="481AF843" w:rsidR="00840373" w:rsidRPr="002A03AA" w:rsidRDefault="00840373" w:rsidP="00234095">
      <w:pPr>
        <w:pStyle w:val="ProductList-Body"/>
        <w:rPr>
          <w:lang w:val="fr-FR"/>
        </w:rPr>
      </w:pPr>
      <w:r w:rsidRPr="002A03AA">
        <w:rPr>
          <w:rFonts w:asciiTheme="majorHAnsi" w:hAnsiTheme="majorHAnsi"/>
          <w:sz w:val="16"/>
          <w:szCs w:val="16"/>
          <w:lang w:val="fr-FR"/>
        </w:rPr>
        <w:t>Microsoft Social Engagement Enterprise</w:t>
      </w:r>
    </w:p>
    <w:p w14:paraId="5EAF2DB7" w14:textId="77777777" w:rsidR="00234095" w:rsidRPr="000769B3"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 xml:space="preserve">No existe SLA para Microsoft Social </w:t>
      </w:r>
      <w:proofErr w:type="spellStart"/>
      <w:r w:rsidRPr="00DE50D3">
        <w:rPr>
          <w:lang w:val="es-ES"/>
        </w:rPr>
        <w:t>Engagement</w:t>
      </w:r>
      <w:proofErr w:type="spellEnd"/>
      <w:r w:rsidRPr="00DE50D3">
        <w:rPr>
          <w:lang w:val="es-ES"/>
        </w:rPr>
        <w: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 xml:space="preserve">Contenido Social obtenido con Microsoft Social </w:t>
      </w:r>
      <w:proofErr w:type="spellStart"/>
      <w:r w:rsidRPr="00DE50D3">
        <w:rPr>
          <w:b/>
          <w:color w:val="00188F"/>
          <w:lang w:val="es-ES"/>
        </w:rPr>
        <w:t>Engagement</w:t>
      </w:r>
      <w:proofErr w:type="spellEnd"/>
    </w:p>
    <w:p w14:paraId="5E68D6B4" w14:textId="67C1D2D9" w:rsidR="00234095" w:rsidRPr="00DE50D3" w:rsidRDefault="00234095" w:rsidP="00234095">
      <w:pPr>
        <w:pStyle w:val="ProductList-Body"/>
        <w:tabs>
          <w:tab w:val="clear" w:pos="158"/>
          <w:tab w:val="left" w:pos="360"/>
        </w:tabs>
        <w:rPr>
          <w:lang w:val="es-ES"/>
        </w:rPr>
      </w:pPr>
      <w:r w:rsidRPr="00DE50D3">
        <w:rPr>
          <w:lang w:val="es-ES"/>
        </w:rPr>
        <w:t xml:space="preserve">El Contenido Social es contenido público recopilado en redes sociales (como Twitter, Facebook y YouTube) y los servicios de indexación o de agregación de datos en respuesta a consultas de búsqueda del Cliente ejecutadas en Microsoft Social </w:t>
      </w:r>
      <w:proofErr w:type="spellStart"/>
      <w:r w:rsidRPr="00DE50D3">
        <w:rPr>
          <w:lang w:val="es-ES"/>
        </w:rPr>
        <w:t>Engagement</w:t>
      </w:r>
      <w:proofErr w:type="spellEnd"/>
      <w:r w:rsidRPr="00DE50D3">
        <w:rPr>
          <w:lang w:val="es-ES"/>
        </w:rPr>
        <w:t>. El Contenido social no son Datos de Cliente. Puede usar el Contenido Social solo para fines empresariales internos. Microsoft se reserva el derecho de:</w:t>
      </w:r>
    </w:p>
    <w:p w14:paraId="77019DD1" w14:textId="77777777" w:rsidR="00234095" w:rsidRPr="00DE50D3" w:rsidRDefault="00234095" w:rsidP="00234095">
      <w:pPr>
        <w:pStyle w:val="ProductList-Body"/>
        <w:numPr>
          <w:ilvl w:val="0"/>
          <w:numId w:val="13"/>
        </w:numPr>
        <w:ind w:left="450" w:hanging="270"/>
        <w:rPr>
          <w:lang w:val="es-ES"/>
        </w:rPr>
      </w:pPr>
      <w:r w:rsidRPr="00DE50D3">
        <w:rPr>
          <w:lang w:val="es-ES"/>
        </w:rPr>
        <w:t xml:space="preserve">almacenar el Contenido Social en una base de datos combinada con contenidos agregados de otras fuentes por otros licenciatarios; </w:t>
      </w:r>
    </w:p>
    <w:p w14:paraId="14104062"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4E82A0FB"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indicar al Cliente que edite o elimine el Contenido Social, si el Cliente exporta Contenido Social; y</w:t>
      </w:r>
    </w:p>
    <w:p w14:paraId="04668B90" w14:textId="57844584"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eliminar o restringir el acceso posterior al Contenido Social después que el Servicio Online ha terminado o expirado. </w:t>
      </w:r>
    </w:p>
    <w:p w14:paraId="76991E49" w14:textId="77777777" w:rsidR="00E776C5" w:rsidRPr="00DE50D3" w:rsidRDefault="006713D7"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E98E60E" w14:textId="38B748F9" w:rsidR="0029611D" w:rsidRDefault="0029611D" w:rsidP="0029611D">
      <w:pPr>
        <w:pStyle w:val="ProductList-Body"/>
        <w:tabs>
          <w:tab w:val="clear" w:pos="158"/>
          <w:tab w:val="left" w:pos="360"/>
        </w:tabs>
        <w:rPr>
          <w:lang w:val="es-ES"/>
        </w:rPr>
      </w:pPr>
    </w:p>
    <w:p w14:paraId="6A77470E" w14:textId="77777777" w:rsidR="0029611D" w:rsidRDefault="0029611D" w:rsidP="0029611D">
      <w:pPr>
        <w:pStyle w:val="ProductList-Body"/>
        <w:tabs>
          <w:tab w:val="clear" w:pos="158"/>
          <w:tab w:val="left" w:pos="360"/>
        </w:tabs>
        <w:rPr>
          <w:lang w:val="es-ES"/>
        </w:rPr>
      </w:pPr>
    </w:p>
    <w:p w14:paraId="6B2BCF60" w14:textId="512975CC" w:rsidR="00E776C5" w:rsidRPr="00DE50D3" w:rsidRDefault="00E776C5" w:rsidP="00E86D35">
      <w:pPr>
        <w:pStyle w:val="ProductList-Offering2Heading"/>
        <w:rPr>
          <w:lang w:val="es-ES"/>
        </w:rPr>
      </w:pPr>
      <w:r w:rsidRPr="00DE50D3">
        <w:rPr>
          <w:lang w:val="es-ES"/>
        </w:rPr>
        <w:lastRenderedPageBreak/>
        <w:tab/>
      </w:r>
      <w:bookmarkStart w:id="98" w:name="_Toc445982644"/>
      <w:proofErr w:type="spellStart"/>
      <w:r w:rsidRPr="00DE50D3">
        <w:rPr>
          <w:lang w:val="es-ES"/>
        </w:rPr>
        <w:t>Parature</w:t>
      </w:r>
      <w:proofErr w:type="spellEnd"/>
      <w:r w:rsidRPr="00DE50D3">
        <w:rPr>
          <w:lang w:val="es-ES"/>
        </w:rPr>
        <w:t>, de Microsoft</w:t>
      </w:r>
      <w:bookmarkEnd w:id="98"/>
    </w:p>
    <w:p w14:paraId="72DC0FC9" w14:textId="341C5E91" w:rsidR="00E776C5" w:rsidRPr="00DE50D3" w:rsidRDefault="00E776C5" w:rsidP="00DE50D3">
      <w:pPr>
        <w:pStyle w:val="ProductList-Body"/>
        <w:rPr>
          <w:lang w:val="es-ES"/>
        </w:rPr>
      </w:pPr>
      <w:proofErr w:type="spellStart"/>
      <w:r w:rsidRPr="00DE50D3">
        <w:rPr>
          <w:rFonts w:asciiTheme="majorHAnsi" w:hAnsiTheme="majorHAnsi"/>
          <w:sz w:val="16"/>
          <w:szCs w:val="16"/>
          <w:lang w:val="es-ES"/>
        </w:rPr>
        <w:t>Parature</w:t>
      </w:r>
      <w:proofErr w:type="spellEnd"/>
      <w:r w:rsidRPr="00DE50D3">
        <w:rPr>
          <w:rFonts w:asciiTheme="majorHAnsi" w:hAnsiTheme="majorHAnsi"/>
          <w:sz w:val="16"/>
          <w:szCs w:val="16"/>
          <w:lang w:val="es-ES"/>
        </w:rPr>
        <w:t xml:space="preserve"> Enterprise</w:t>
      </w:r>
    </w:p>
    <w:p w14:paraId="7F568B1A" w14:textId="77777777" w:rsidR="00E776C5" w:rsidRPr="000769B3" w:rsidRDefault="00E776C5" w:rsidP="00DE50D3">
      <w:pPr>
        <w:pStyle w:val="ProductList-Body"/>
        <w:pBdr>
          <w:top w:val="single" w:sz="4" w:space="1" w:color="BFBFBF" w:themeColor="background1" w:themeShade="BF"/>
        </w:pBdr>
        <w:rPr>
          <w:sz w:val="8"/>
          <w:szCs w:val="8"/>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 xml:space="preserve">No existe SLA para </w:t>
      </w:r>
      <w:proofErr w:type="spellStart"/>
      <w:r w:rsidRPr="00DE50D3">
        <w:rPr>
          <w:lang w:val="es-ES"/>
        </w:rPr>
        <w:t>Parature</w:t>
      </w:r>
      <w:proofErr w:type="spellEnd"/>
      <w:r w:rsidRPr="00DE50D3">
        <w:rPr>
          <w:lang w:val="es-ES"/>
        </w:rPr>
        <w:t>, de Microsoft.</w:t>
      </w:r>
    </w:p>
    <w:p w14:paraId="08C7C227" w14:textId="77777777" w:rsidR="00DD2927" w:rsidRPr="00DE50D3" w:rsidRDefault="00DD2927" w:rsidP="00DE50D3">
      <w:pPr>
        <w:pStyle w:val="ProductList-Body"/>
        <w:rPr>
          <w:lang w:val="es-ES"/>
        </w:rPr>
      </w:pPr>
    </w:p>
    <w:p w14:paraId="463F46D2" w14:textId="172F1787" w:rsidR="00DD2927" w:rsidRPr="00DE50D3" w:rsidRDefault="00DD2927" w:rsidP="00DE50D3">
      <w:pPr>
        <w:pStyle w:val="ProductList-Body"/>
        <w:rPr>
          <w:lang w:val="es-ES"/>
        </w:rPr>
      </w:pPr>
      <w:r w:rsidRPr="00DE50D3">
        <w:rPr>
          <w:lang w:val="es-ES"/>
        </w:rPr>
        <w:t xml:space="preserve">El Cliente puede utilizar </w:t>
      </w:r>
      <w:proofErr w:type="spellStart"/>
      <w:r w:rsidRPr="00DE50D3">
        <w:rPr>
          <w:lang w:val="es-ES"/>
        </w:rPr>
        <w:t>Parature</w:t>
      </w:r>
      <w:proofErr w:type="spellEnd"/>
      <w:r w:rsidRPr="00DE50D3">
        <w:rPr>
          <w:lang w:val="es-ES"/>
        </w:rPr>
        <w:t xml:space="preserve"> de acuerdo con los términos de privacidad y/o seguridad ubicados en http://www.parature.com/privacylegal/.</w:t>
      </w:r>
    </w:p>
    <w:p w14:paraId="1C854430" w14:textId="77777777" w:rsidR="00E776C5" w:rsidRPr="00DE50D3" w:rsidRDefault="006713D7"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E86D35">
      <w:pPr>
        <w:pStyle w:val="ProductList-OfferingGroupHeading"/>
        <w:rPr>
          <w:lang w:val="es-ES"/>
        </w:rPr>
      </w:pPr>
      <w:bookmarkStart w:id="99" w:name="_Toc445982645"/>
      <w:r w:rsidRPr="00DE50D3">
        <w:rPr>
          <w:lang w:val="es-ES"/>
        </w:rPr>
        <w:t>Servicios de Office 365</w:t>
      </w:r>
      <w:bookmarkEnd w:id="99"/>
    </w:p>
    <w:p w14:paraId="39B62DBA" w14:textId="77777777" w:rsidR="00E22DEE" w:rsidRPr="002A03AA" w:rsidRDefault="00E22DEE" w:rsidP="00E22DEE">
      <w:pPr>
        <w:pStyle w:val="ProductList-Body"/>
        <w:tabs>
          <w:tab w:val="clear" w:pos="158"/>
          <w:tab w:val="left" w:pos="360"/>
        </w:tabs>
        <w:rPr>
          <w:lang w:val="es-ES_tradnl"/>
        </w:rPr>
      </w:pPr>
      <w:r w:rsidRPr="002A03AA">
        <w:rPr>
          <w:b/>
          <w:color w:val="00188F"/>
          <w:lang w:val="es-ES_tradnl"/>
        </w:rPr>
        <w:t>Avisos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00" w:name="CoreFeaturesforOffice365Services"/>
      <w:r w:rsidRPr="00DE50D3">
        <w:rPr>
          <w:b/>
          <w:color w:val="00188F"/>
          <w:lang w:val="es-ES"/>
        </w:rPr>
        <w:t>Características Básicas de los Servicios de Office 365</w:t>
      </w:r>
    </w:p>
    <w:bookmarkEnd w:id="100"/>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77777777" w:rsidR="002A03AA" w:rsidRPr="00E93619"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r w:rsidRPr="00DE50D3">
        <w:rPr>
          <w:lang w:val="es-ES"/>
        </w:rPr>
        <w:tab/>
      </w:r>
      <w:bookmarkStart w:id="101" w:name="_Toc445982646"/>
      <w:r w:rsidRPr="00DE50D3">
        <w:rPr>
          <w:lang w:val="es-ES"/>
        </w:rPr>
        <w:t>Exchange Online</w:t>
      </w:r>
      <w:bookmarkEnd w:id="101"/>
    </w:p>
    <w:p w14:paraId="504B85AD" w14:textId="77777777" w:rsidR="00E93FD0" w:rsidRPr="00DE50D3" w:rsidRDefault="00E93FD0" w:rsidP="00E22DEE">
      <w:pPr>
        <w:pStyle w:val="ProductList-Offering1"/>
        <w:keepNext/>
        <w:rPr>
          <w:lang w:val="es-ES"/>
        </w:rPr>
        <w:sectPr w:rsidR="00E93FD0" w:rsidRPr="00DE50D3"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7B3CE53D" w14:textId="140B5111" w:rsidR="002C5473" w:rsidRDefault="002C5473" w:rsidP="00E22DEE">
      <w:pPr>
        <w:pStyle w:val="ProductList-Body"/>
        <w:keepNext/>
        <w:rPr>
          <w:rFonts w:asciiTheme="majorHAnsi" w:hAnsiTheme="majorHAnsi"/>
          <w:sz w:val="16"/>
          <w:szCs w:val="16"/>
          <w:lang w:val="es-ES"/>
        </w:rPr>
      </w:pPr>
      <w:r w:rsidRPr="002C5473">
        <w:rPr>
          <w:rFonts w:asciiTheme="majorHAnsi" w:hAnsiTheme="majorHAnsi"/>
          <w:sz w:val="16"/>
          <w:szCs w:val="16"/>
          <w:lang w:val="es-ES"/>
        </w:rPr>
        <w:lastRenderedPageBreak/>
        <w:t>Protección contra Amenazas Avanzada</w:t>
      </w:r>
    </w:p>
    <w:p w14:paraId="787610FA" w14:textId="1EB7AABB" w:rsidR="004E52BA" w:rsidRPr="00DE50D3" w:rsidRDefault="00E275D6" w:rsidP="00EF1E73">
      <w:pPr>
        <w:pStyle w:val="ProductList-Body"/>
        <w:rPr>
          <w:lang w:val="es-ES"/>
        </w:rPr>
      </w:pPr>
      <w:r w:rsidRPr="00DE50D3">
        <w:rPr>
          <w:rFonts w:asciiTheme="majorHAnsi" w:hAnsiTheme="majorHAnsi"/>
          <w:sz w:val="16"/>
          <w:szCs w:val="16"/>
          <w:lang w:val="es-ES"/>
        </w:rPr>
        <w:t>Prevención de pérdida de datos</w:t>
      </w:r>
    </w:p>
    <w:p w14:paraId="27CEEB85"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Exchange Online</w:t>
      </w:r>
    </w:p>
    <w:p w14:paraId="482E07E9"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Servidor de Exchange</w:t>
      </w:r>
    </w:p>
    <w:p w14:paraId="28F25122" w14:textId="77777777" w:rsidR="004E52BA" w:rsidRPr="002A03AA" w:rsidRDefault="004E52BA" w:rsidP="00EF1E73">
      <w:pPr>
        <w:pStyle w:val="ProductList-Body"/>
        <w:rPr>
          <w:lang w:val="es-ES"/>
        </w:rPr>
      </w:pPr>
      <w:r w:rsidRPr="002A03AA">
        <w:rPr>
          <w:rFonts w:asciiTheme="majorHAnsi" w:hAnsiTheme="majorHAnsi"/>
          <w:sz w:val="16"/>
          <w:szCs w:val="16"/>
          <w:lang w:val="es-ES"/>
        </w:rPr>
        <w:lastRenderedPageBreak/>
        <w:t>Quiosco de Exchange Online</w:t>
      </w:r>
    </w:p>
    <w:p w14:paraId="731F56DF" w14:textId="77777777" w:rsidR="004E52BA" w:rsidRPr="002A03AA" w:rsidRDefault="004E52BA" w:rsidP="00EF1E73">
      <w:pPr>
        <w:pStyle w:val="ProductList-Body"/>
        <w:rPr>
          <w:lang w:val="es-ES"/>
        </w:rPr>
      </w:pPr>
      <w:r w:rsidRPr="002A03AA">
        <w:rPr>
          <w:rFonts w:asciiTheme="majorHAnsi" w:hAnsiTheme="majorHAnsi"/>
          <w:sz w:val="16"/>
          <w:szCs w:val="16"/>
          <w:lang w:val="es-ES"/>
        </w:rPr>
        <w:t>Exchange Online (plan 1)</w:t>
      </w:r>
    </w:p>
    <w:p w14:paraId="14549AD5" w14:textId="77777777" w:rsidR="004E52BA" w:rsidRPr="00DE50D3" w:rsidRDefault="004E52BA" w:rsidP="00EF1E73">
      <w:pPr>
        <w:pStyle w:val="ProductList-Body"/>
        <w:rPr>
          <w:lang w:val="es-ES"/>
        </w:rPr>
      </w:pPr>
      <w:r w:rsidRPr="00DE50D3">
        <w:rPr>
          <w:rFonts w:asciiTheme="majorHAnsi" w:hAnsiTheme="majorHAnsi"/>
          <w:sz w:val="16"/>
          <w:szCs w:val="16"/>
          <w:lang w:val="es-ES"/>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lastRenderedPageBreak/>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 xml:space="preserve">Características Básicas de los Servicios de Office 365: Exchange Online </w:t>
      </w:r>
      <w:proofErr w:type="spellStart"/>
      <w:r w:rsidRPr="00DE50D3">
        <w:rPr>
          <w:b/>
          <w:color w:val="00188F"/>
          <w:lang w:val="es-ES"/>
        </w:rPr>
        <w:t>Archiving</w:t>
      </w:r>
      <w:proofErr w:type="spellEnd"/>
    </w:p>
    <w:p w14:paraId="3AEF57B1" w14:textId="4539B0BC" w:rsidR="00DC0A1F" w:rsidRPr="00DE50D3" w:rsidRDefault="00DC0A1F" w:rsidP="00DC0A1F">
      <w:pPr>
        <w:pStyle w:val="ProductList-Body"/>
        <w:rPr>
          <w:lang w:val="es-ES"/>
        </w:rPr>
      </w:pPr>
      <w:r w:rsidRPr="00DE50D3">
        <w:rPr>
          <w:lang w:val="es-ES"/>
        </w:rPr>
        <w:t xml:space="preserve">Exchange Online </w:t>
      </w:r>
      <w:proofErr w:type="spellStart"/>
      <w:r w:rsidRPr="00DE50D3">
        <w:rPr>
          <w:lang w:val="es-ES"/>
        </w:rPr>
        <w:t>Archiving</w:t>
      </w:r>
      <w:proofErr w:type="spellEnd"/>
      <w:r w:rsidRPr="00DE50D3">
        <w:rPr>
          <w:lang w:val="es-ES"/>
        </w:rPr>
        <w:t xml:space="preserv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 xml:space="preserve">El Cliente podrá establecer políticas de archivo y eliminación de mensajes de correo </w:t>
      </w:r>
      <w:proofErr w:type="gramStart"/>
      <w:r w:rsidRPr="00DE50D3">
        <w:rPr>
          <w:lang w:val="es-ES"/>
        </w:rPr>
        <w:t>electrónico distintas</w:t>
      </w:r>
      <w:proofErr w:type="gramEnd"/>
      <w:r w:rsidRPr="00DE50D3">
        <w:rPr>
          <w:lang w:val="es-ES"/>
        </w:rPr>
        <w:t xml:space="preserve">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proofErr w:type="spellStart"/>
      <w:r w:rsidRPr="00DE50D3">
        <w:rPr>
          <w:b/>
          <w:color w:val="0072C6"/>
          <w:lang w:val="es-ES"/>
        </w:rPr>
        <w:t>Archiving</w:t>
      </w:r>
      <w:proofErr w:type="spellEnd"/>
    </w:p>
    <w:p w14:paraId="73F5962E" w14:textId="77777777" w:rsidR="006523C8" w:rsidRPr="00DE50D3" w:rsidRDefault="006523C8" w:rsidP="006523C8">
      <w:pPr>
        <w:pStyle w:val="ProductList-Body"/>
        <w:ind w:left="180"/>
        <w:rPr>
          <w:lang w:val="es-ES"/>
        </w:rPr>
      </w:pPr>
      <w:proofErr w:type="spellStart"/>
      <w:r w:rsidRPr="00DE50D3">
        <w:rPr>
          <w:lang w:val="es-ES"/>
        </w:rPr>
        <w:t>Archiving</w:t>
      </w:r>
      <w:proofErr w:type="spellEnd"/>
      <w:r w:rsidRPr="00DE50D3">
        <w:rPr>
          <w:lang w:val="es-ES"/>
        </w:rPr>
        <w:t xml:space="preserve">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proofErr w:type="spellStart"/>
      <w:r w:rsidRPr="00DE50D3">
        <w:rPr>
          <w:b/>
          <w:color w:val="0072C6"/>
          <w:lang w:val="es-ES"/>
        </w:rPr>
        <w:t>Archiving</w:t>
      </w:r>
      <w:proofErr w:type="spellEnd"/>
      <w:r w:rsidRPr="00DE50D3">
        <w:rPr>
          <w:b/>
          <w:color w:val="0072C6"/>
          <w:lang w:val="es-ES"/>
        </w:rPr>
        <w:t xml:space="preserve"> para Exchange Server</w:t>
      </w:r>
    </w:p>
    <w:p w14:paraId="05891E4A" w14:textId="77777777" w:rsidR="006523C8" w:rsidRPr="00DE50D3" w:rsidRDefault="006523C8" w:rsidP="006523C8">
      <w:pPr>
        <w:pStyle w:val="ProductList-Body"/>
        <w:ind w:left="180"/>
        <w:rPr>
          <w:lang w:val="es-ES"/>
        </w:rPr>
      </w:pPr>
      <w:r w:rsidRPr="00DE50D3">
        <w:rPr>
          <w:lang w:val="es-ES"/>
        </w:rPr>
        <w:t xml:space="preserve">Los usuarios con Licencia de Acceso Cliente de Exchange Server 2013 Standard pueden tener acceso a las características de Licencia de Acceso Cliente Enterprise necesarias para admitir el uso de Exchange Online </w:t>
      </w:r>
      <w:proofErr w:type="spellStart"/>
      <w:r w:rsidRPr="00DE50D3">
        <w:rPr>
          <w:lang w:val="es-ES"/>
        </w:rPr>
        <w:t>Archiving</w:t>
      </w:r>
      <w:proofErr w:type="spellEnd"/>
      <w:r w:rsidRPr="00DE50D3">
        <w:rPr>
          <w:lang w:val="es-ES"/>
        </w:rPr>
        <w:t xml:space="preserve">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 xml:space="preserve">Exchange Online Plan 2 </w:t>
      </w:r>
      <w:proofErr w:type="spellStart"/>
      <w:r w:rsidRPr="002A03AA">
        <w:rPr>
          <w:b/>
          <w:color w:val="00188F"/>
        </w:rPr>
        <w:t>desde</w:t>
      </w:r>
      <w:proofErr w:type="spellEnd"/>
      <w:r w:rsidRPr="002A03AA">
        <w:rPr>
          <w:b/>
          <w:color w:val="00188F"/>
        </w:rPr>
        <w:t xml:space="preserve"> </w:t>
      </w:r>
      <w:proofErr w:type="spellStart"/>
      <w:r w:rsidRPr="002A03AA">
        <w:rPr>
          <w:b/>
          <w:color w:val="00188F"/>
        </w:rPr>
        <w:t>Migración</w:t>
      </w:r>
      <w:proofErr w:type="spellEnd"/>
      <w:r w:rsidRPr="002A03AA">
        <w:rPr>
          <w:b/>
          <w:color w:val="00188F"/>
        </w:rPr>
        <w:t xml:space="preserve"> </w:t>
      </w:r>
      <w:proofErr w:type="spellStart"/>
      <w:proofErr w:type="gramStart"/>
      <w:r w:rsidRPr="002A03AA">
        <w:rPr>
          <w:b/>
          <w:color w:val="00188F"/>
        </w:rPr>
        <w:t>a</w:t>
      </w:r>
      <w:proofErr w:type="spellEnd"/>
      <w:proofErr w:type="gramEnd"/>
      <w:r w:rsidRPr="002A03AA">
        <w:rPr>
          <w:b/>
          <w:color w:val="00188F"/>
        </w:rPr>
        <w:t xml:space="preserve">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0"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02" w:name="_Toc423959249"/>
      <w:r w:rsidRPr="00BB43D7">
        <w:rPr>
          <w:b/>
          <w:color w:val="00188F"/>
          <w:lang w:val="es-ES"/>
        </w:rPr>
        <w:t>Contrato de Nivel de Servicio</w:t>
      </w:r>
      <w:bookmarkEnd w:id="102"/>
    </w:p>
    <w:p w14:paraId="7D28847C" w14:textId="77777777" w:rsidR="002C5473" w:rsidRPr="007E356F" w:rsidRDefault="002C5473" w:rsidP="002C5473">
      <w:pPr>
        <w:pStyle w:val="ProductList-Body"/>
        <w:tabs>
          <w:tab w:val="clear" w:pos="158"/>
          <w:tab w:val="left" w:pos="180"/>
        </w:tabs>
        <w:rPr>
          <w:lang w:val="es-ES_tradnl"/>
        </w:rPr>
      </w:pPr>
      <w:r w:rsidRPr="007E356F">
        <w:rPr>
          <w:lang w:val="es-ES_tradnl"/>
        </w:rPr>
        <w:t>No existe Contrato de Nivel de Servicio (SLA) para Protección contra Amenazas Avanzada.</w:t>
      </w:r>
    </w:p>
    <w:p w14:paraId="4B754C73" w14:textId="77777777" w:rsidR="00E93FD0" w:rsidRPr="00DE50D3" w:rsidRDefault="006713D7"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FD79639" w14:textId="77777777" w:rsidR="0029611D" w:rsidRPr="0029611D" w:rsidRDefault="0029611D" w:rsidP="0029611D">
      <w:pPr>
        <w:pStyle w:val="ProductList-Body"/>
        <w:rPr>
          <w:lang w:val="es-ES_tradnl"/>
        </w:rPr>
      </w:pPr>
      <w:bookmarkStart w:id="103" w:name="Office365Applications"/>
    </w:p>
    <w:p w14:paraId="6EFF22C6" w14:textId="77777777" w:rsidR="0029611D" w:rsidRPr="0029611D" w:rsidRDefault="0029611D" w:rsidP="0029611D">
      <w:pPr>
        <w:pStyle w:val="ProductList-Body"/>
        <w:rPr>
          <w:lang w:val="es-ES_tradnl"/>
        </w:rPr>
      </w:pPr>
    </w:p>
    <w:p w14:paraId="0DAF543F" w14:textId="703C5D1F" w:rsidR="0029611D" w:rsidRDefault="0029611D" w:rsidP="0029611D">
      <w:pPr>
        <w:pStyle w:val="ProductList-Body"/>
        <w:rPr>
          <w:lang w:val="es-ES_tradnl"/>
        </w:rPr>
      </w:pPr>
    </w:p>
    <w:p w14:paraId="7D4D4AC8" w14:textId="16A31246" w:rsidR="0029611D" w:rsidRPr="0029611D" w:rsidRDefault="0029611D" w:rsidP="0029611D">
      <w:pPr>
        <w:pStyle w:val="ProductList-Body"/>
        <w:rPr>
          <w:lang w:val="es-ES_tradnl"/>
        </w:rPr>
      </w:pPr>
    </w:p>
    <w:p w14:paraId="145B06D2" w14:textId="4B18B39C" w:rsidR="00862C50" w:rsidRPr="00DE50D3" w:rsidRDefault="00862C50" w:rsidP="00E86D35">
      <w:pPr>
        <w:pStyle w:val="ProductList-Offering2Heading"/>
        <w:rPr>
          <w:lang w:val="es-ES"/>
        </w:rPr>
      </w:pPr>
      <w:r w:rsidRPr="00DE50D3">
        <w:rPr>
          <w:lang w:val="es-ES"/>
        </w:rPr>
        <w:lastRenderedPageBreak/>
        <w:tab/>
      </w:r>
      <w:bookmarkStart w:id="104" w:name="_Toc445982647"/>
      <w:r w:rsidRPr="00DE50D3">
        <w:rPr>
          <w:lang w:val="es-ES"/>
        </w:rPr>
        <w:t>Aplicaciones de Office 365</w:t>
      </w:r>
      <w:bookmarkEnd w:id="104"/>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03"/>
    <w:p w14:paraId="31698875" w14:textId="77777777" w:rsidR="00414009" w:rsidRPr="00DE50D3" w:rsidRDefault="00414009" w:rsidP="00862C50">
      <w:pPr>
        <w:pStyle w:val="ProductList-Body"/>
      </w:pPr>
      <w:r w:rsidRPr="00DE50D3">
        <w:rPr>
          <w:rFonts w:asciiTheme="majorHAnsi" w:hAnsiTheme="majorHAnsi"/>
          <w:sz w:val="16"/>
          <w:szCs w:val="16"/>
        </w:rPr>
        <w:lastRenderedPageBreak/>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 xml:space="preserve">Office 365 </w:t>
      </w:r>
      <w:proofErr w:type="spellStart"/>
      <w:r w:rsidRPr="00DE50D3">
        <w:rPr>
          <w:rFonts w:asciiTheme="majorHAnsi" w:hAnsiTheme="majorHAnsi"/>
          <w:sz w:val="16"/>
          <w:szCs w:val="16"/>
        </w:rPr>
        <w:t>ProPlus</w:t>
      </w:r>
      <w:proofErr w:type="spellEnd"/>
    </w:p>
    <w:p w14:paraId="38ADF769" w14:textId="67C4BD48" w:rsidR="00862C50" w:rsidRPr="00DE50D3" w:rsidRDefault="00862C50" w:rsidP="00862C50">
      <w:pPr>
        <w:pStyle w:val="ProductList-Body"/>
      </w:pPr>
      <w:r w:rsidRPr="00DE50D3">
        <w:rPr>
          <w:rFonts w:asciiTheme="majorHAnsi" w:hAnsiTheme="majorHAnsi"/>
          <w:sz w:val="16"/>
          <w:szCs w:val="16"/>
        </w:rPr>
        <w:lastRenderedPageBreak/>
        <w:t>Project Pro para Office 365</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proofErr w:type="spellStart"/>
      <w:r w:rsidRPr="002A03AA">
        <w:rPr>
          <w:b/>
          <w:color w:val="00188F"/>
        </w:rPr>
        <w:t>Contrato</w:t>
      </w:r>
      <w:proofErr w:type="spellEnd"/>
      <w:r w:rsidRPr="002A03AA">
        <w:rPr>
          <w:b/>
          <w:color w:val="00188F"/>
        </w:rPr>
        <w:t xml:space="preserve"> de </w:t>
      </w:r>
      <w:proofErr w:type="spellStart"/>
      <w:r w:rsidRPr="002A03AA">
        <w:rPr>
          <w:b/>
          <w:color w:val="00188F"/>
        </w:rPr>
        <w:t>Nivel</w:t>
      </w:r>
      <w:proofErr w:type="spellEnd"/>
      <w:r w:rsidRPr="002A03AA">
        <w:rPr>
          <w:b/>
          <w:color w:val="00188F"/>
        </w:rPr>
        <w:t xml:space="preserve"> de </w:t>
      </w:r>
      <w:proofErr w:type="spellStart"/>
      <w:r w:rsidRPr="002A03AA">
        <w:rPr>
          <w:b/>
          <w:color w:val="00188F"/>
        </w:rPr>
        <w:t>Servicio</w:t>
      </w:r>
      <w:proofErr w:type="spellEnd"/>
    </w:p>
    <w:p w14:paraId="6E6DDB39" w14:textId="04A64507" w:rsidR="00123E7D" w:rsidRPr="002A03AA" w:rsidRDefault="00123E7D" w:rsidP="00123E7D">
      <w:pPr>
        <w:pStyle w:val="ProductList-Body"/>
      </w:pPr>
      <w:r w:rsidRPr="002A03AA">
        <w:t xml:space="preserve">No </w:t>
      </w:r>
      <w:proofErr w:type="spellStart"/>
      <w:r w:rsidRPr="002A03AA">
        <w:t>existe</w:t>
      </w:r>
      <w:proofErr w:type="spellEnd"/>
      <w:r w:rsidRPr="002A03AA">
        <w:t xml:space="preserve"> SLA para Project Pro para Office 365 y Visio Pro para Office 365.</w:t>
      </w:r>
    </w:p>
    <w:p w14:paraId="446EB6D0" w14:textId="77777777" w:rsidR="00123E7D" w:rsidRPr="002A03AA" w:rsidRDefault="00123E7D" w:rsidP="00123E7D">
      <w:pPr>
        <w:pStyle w:val="ProductList-Body"/>
      </w:pPr>
    </w:p>
    <w:p w14:paraId="3AE0F884" w14:textId="77777777" w:rsidR="00EA2FAC" w:rsidRPr="00547183" w:rsidRDefault="00EA2FAC" w:rsidP="00EA2FAC">
      <w:pPr>
        <w:pStyle w:val="ProductList-Body"/>
        <w:tabs>
          <w:tab w:val="clear" w:pos="158"/>
          <w:tab w:val="left" w:pos="180"/>
        </w:tabs>
        <w:rPr>
          <w:b/>
          <w:color w:val="00188F"/>
          <w:lang w:val="es-AR"/>
        </w:rPr>
      </w:pPr>
      <w:r w:rsidRPr="00547183">
        <w:rPr>
          <w:b/>
          <w:color w:val="00188F"/>
          <w:lang w:val="es-AR"/>
        </w:rPr>
        <w:t>Derechos de Instalación y Uso</w:t>
      </w:r>
    </w:p>
    <w:p w14:paraId="63AAA6AF" w14:textId="77777777" w:rsidR="00EA2FAC" w:rsidRPr="007F0A21" w:rsidRDefault="00EA2FAC" w:rsidP="00EA2FAC">
      <w:pPr>
        <w:pStyle w:val="ProductList-Body"/>
        <w:tabs>
          <w:tab w:val="clear" w:pos="158"/>
          <w:tab w:val="left" w:pos="180"/>
        </w:tabs>
      </w:pPr>
      <w:r w:rsidRPr="00547183">
        <w:rPr>
          <w:lang w:val="es-AR"/>
        </w:rPr>
        <w:t xml:space="preserve">Cada usuario al cual el Cliente ceda una SL de Usuario debe contar con una Cuenta Microsoft con el fin de utilizar el software proporcionado con la suscripción. </w:t>
      </w:r>
      <w:proofErr w:type="spellStart"/>
      <w:r>
        <w:t>Estos</w:t>
      </w:r>
      <w:proofErr w:type="spellEnd"/>
      <w:r>
        <w:t xml:space="preserve"> </w:t>
      </w:r>
      <w:proofErr w:type="spellStart"/>
      <w:r>
        <w:t>usuarios</w:t>
      </w:r>
      <w:proofErr w:type="spellEnd"/>
      <w:r>
        <w:t>:</w:t>
      </w:r>
    </w:p>
    <w:p w14:paraId="24C97366" w14:textId="77777777" w:rsidR="00EA2FAC" w:rsidRPr="00547183" w:rsidRDefault="00EA2FAC" w:rsidP="00EA2FAC">
      <w:pPr>
        <w:pStyle w:val="ProductList-Body"/>
        <w:numPr>
          <w:ilvl w:val="0"/>
          <w:numId w:val="17"/>
        </w:numPr>
        <w:ind w:left="450" w:hanging="270"/>
        <w:rPr>
          <w:lang w:val="es-AR"/>
        </w:rPr>
      </w:pPr>
      <w:r w:rsidRPr="00547183">
        <w:rPr>
          <w:lang w:val="es-AR"/>
        </w:rPr>
        <w:t>pueden activar el software que se proporciona con la SL en un máximo de cinco OSE simultáneos para uso local o remoto;</w:t>
      </w:r>
    </w:p>
    <w:p w14:paraId="5F5CD224" w14:textId="77777777" w:rsidR="00EA2FAC" w:rsidRPr="00547183" w:rsidRDefault="00EA2FAC" w:rsidP="00EA2FAC">
      <w:pPr>
        <w:pStyle w:val="ProductList-Body"/>
        <w:numPr>
          <w:ilvl w:val="0"/>
          <w:numId w:val="17"/>
        </w:numPr>
        <w:spacing w:before="40"/>
        <w:ind w:left="450" w:hanging="274"/>
        <w:rPr>
          <w:lang w:val="es-AR"/>
        </w:rPr>
      </w:pPr>
      <w:r w:rsidRPr="00547183">
        <w:rPr>
          <w:lang w:val="es-AR"/>
        </w:rPr>
        <w:t xml:space="preserve">también puede instalar y usar el software, con activación en equipos compartidos, en un servidor de red o en servidores compartidos con un socio cualificado de nube. Se encuentra disponible una lista de socios cualificados de nube y de requisitos de implementación adicionales en </w:t>
      </w:r>
      <w:hyperlink r:id="rId41" w:history="1">
        <w:r w:rsidRPr="00547183">
          <w:rPr>
            <w:rStyle w:val="Hyperlink"/>
            <w:lang w:val="es-AR"/>
          </w:rPr>
          <w:t>www.office.com/sca</w:t>
        </w:r>
      </w:hyperlink>
      <w:r w:rsidRPr="00547183">
        <w:rPr>
          <w:lang w:val="es-AR"/>
        </w:rPr>
        <w:t>. Para este derecho de uso, “usuario de red” es un servidor de hardware físico exclusivamente dedicado al uso del Cliente. Esta disposición de activación en equipos compartidos no se aplica a la licencia de Clientes para Office 365 Business y</w:t>
      </w:r>
    </w:p>
    <w:p w14:paraId="06F690DD" w14:textId="77777777" w:rsidR="00EA2FAC" w:rsidRPr="00547183" w:rsidRDefault="00EA2FAC" w:rsidP="00EA2FAC">
      <w:pPr>
        <w:pStyle w:val="ProductList-Body"/>
        <w:numPr>
          <w:ilvl w:val="0"/>
          <w:numId w:val="17"/>
        </w:numPr>
        <w:spacing w:before="40"/>
        <w:ind w:left="450" w:hanging="274"/>
        <w:rPr>
          <w:lang w:val="es-AR"/>
        </w:rPr>
      </w:pPr>
      <w:r w:rsidRPr="00547183">
        <w:rPr>
          <w:lang w:val="es-AR"/>
        </w:rPr>
        <w:t>debe conectar a Internet cada dispositivo en el que el usuario haya instalado el software al menos una vez cada 30 días o podría verse afectada la funcionalidad del software.</w:t>
      </w:r>
    </w:p>
    <w:p w14:paraId="3C202356" w14:textId="77777777" w:rsidR="00EA2FAC" w:rsidRPr="00547183" w:rsidRDefault="00EA2FAC" w:rsidP="00EA2FAC">
      <w:pPr>
        <w:pStyle w:val="ProductList-Body"/>
        <w:ind w:left="180"/>
        <w:rPr>
          <w:lang w:val="es-AR"/>
        </w:rPr>
      </w:pPr>
    </w:p>
    <w:p w14:paraId="37F864CC" w14:textId="77777777" w:rsidR="00EA2FAC" w:rsidRPr="00547183" w:rsidRDefault="00EA2FAC" w:rsidP="00EA2FAC">
      <w:pPr>
        <w:pStyle w:val="ProductList-Body"/>
        <w:rPr>
          <w:b/>
          <w:color w:val="00188F"/>
          <w:lang w:val="es-AR"/>
        </w:rPr>
      </w:pPr>
      <w:r w:rsidRPr="00547183">
        <w:rPr>
          <w:b/>
          <w:color w:val="00188F"/>
          <w:lang w:val="es-AR"/>
        </w:rPr>
        <w:t xml:space="preserve">Los siguientes términos se aplican solo a Office 365 Business y Office 365 </w:t>
      </w:r>
      <w:proofErr w:type="spellStart"/>
      <w:r w:rsidRPr="00547183">
        <w:rPr>
          <w:b/>
          <w:color w:val="00188F"/>
          <w:lang w:val="es-AR"/>
        </w:rPr>
        <w:t>ProPlus</w:t>
      </w:r>
      <w:proofErr w:type="spellEnd"/>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 xml:space="preserve">Cada usuario a quien el Cliente asigne una SL de Usuario también puede activar el software Microsoft Office Mobile para su uso en hasta cinco </w:t>
      </w:r>
      <w:proofErr w:type="spellStart"/>
      <w:r w:rsidRPr="00547183">
        <w:rPr>
          <w:lang w:val="es-AR"/>
        </w:rPr>
        <w:t>smartphones</w:t>
      </w:r>
      <w:proofErr w:type="spellEnd"/>
      <w:r w:rsidRPr="00547183">
        <w:rPr>
          <w:lang w:val="es-AR"/>
        </w:rPr>
        <w:t xml:space="preserve">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 xml:space="preserve">Los siguientes términos solo se aplican a Office 365 </w:t>
      </w:r>
      <w:proofErr w:type="spellStart"/>
      <w:r w:rsidRPr="00DE50D3">
        <w:rPr>
          <w:b/>
          <w:color w:val="00188F"/>
          <w:lang w:val="es-ES"/>
        </w:rPr>
        <w:t>ProPlus</w:t>
      </w:r>
      <w:proofErr w:type="spellEnd"/>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 xml:space="preserve">Cada SL de Usuario para Office 365 </w:t>
      </w:r>
      <w:proofErr w:type="spellStart"/>
      <w:r w:rsidRPr="00DE50D3">
        <w:rPr>
          <w:lang w:val="es-ES"/>
        </w:rPr>
        <w:t>ProPlus</w:t>
      </w:r>
      <w:proofErr w:type="spellEnd"/>
      <w:r w:rsidRPr="00DE50D3">
        <w:rPr>
          <w:lang w:val="es-ES"/>
        </w:rPr>
        <w:t xml:space="preserve">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5A12AA73" w14:textId="77777777" w:rsidR="00DE50D3" w:rsidRPr="00DE50D3" w:rsidRDefault="00DE50D3" w:rsidP="002A03AA">
      <w:pPr>
        <w:pStyle w:val="ProductList-Body"/>
        <w:keepNext/>
        <w:ind w:left="187"/>
        <w:rPr>
          <w:b/>
          <w:color w:val="0072C6"/>
          <w:lang w:val="es-ES"/>
        </w:rPr>
      </w:pPr>
      <w:r w:rsidRPr="00DE50D3">
        <w:rPr>
          <w:b/>
          <w:color w:val="0072C6"/>
          <w:lang w:val="es-ES"/>
        </w:rPr>
        <w:t>Office Web Apps Server 2013</w:t>
      </w:r>
    </w:p>
    <w:p w14:paraId="1921DA51" w14:textId="77777777" w:rsidR="00DE50D3" w:rsidRPr="00DE50D3" w:rsidRDefault="00DE50D3" w:rsidP="00DE50D3">
      <w:pPr>
        <w:pStyle w:val="ProductList-Body"/>
        <w:ind w:left="180"/>
        <w:rPr>
          <w:lang w:val="es-ES"/>
        </w:rPr>
      </w:pPr>
      <w:r w:rsidRPr="00DE50D3">
        <w:rPr>
          <w:lang w:val="es-ES"/>
        </w:rPr>
        <w:t xml:space="preserve">Para cada suscripción de Office 365 </w:t>
      </w:r>
      <w:proofErr w:type="spellStart"/>
      <w:r w:rsidRPr="00DE50D3">
        <w:rPr>
          <w:lang w:val="es-ES"/>
        </w:rPr>
        <w:t>ProPlus</w:t>
      </w:r>
      <w:proofErr w:type="spellEnd"/>
      <w:r w:rsidRPr="00DE50D3">
        <w:rPr>
          <w:lang w:val="es-ES"/>
        </w:rPr>
        <w:t xml:space="preserve">, el Cliente puede instalar cualquier número de copias de Office Web Apps Server 2013 en cualquier Servidor dedicado al uso del Cliente. Cada usuario de Office 365 </w:t>
      </w:r>
      <w:proofErr w:type="spellStart"/>
      <w:r w:rsidRPr="00DE50D3">
        <w:rPr>
          <w:lang w:val="es-ES"/>
        </w:rPr>
        <w:t>ProPlus</w:t>
      </w:r>
      <w:proofErr w:type="spellEnd"/>
      <w:r w:rsidRPr="00DE50D3">
        <w:rPr>
          <w:lang w:val="es-ES"/>
        </w:rPr>
        <w:t xml:space="preserve"> puede utilizar el software de Office Web Apps Server 2013.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w:t>
      </w:r>
      <w:proofErr w:type="spellStart"/>
      <w:r w:rsidRPr="00DE50D3">
        <w:rPr>
          <w:lang w:val="es-ES"/>
        </w:rPr>
        <w:t>ProPlus</w:t>
      </w:r>
      <w:proofErr w:type="spellEnd"/>
      <w:r w:rsidRPr="00DE50D3">
        <w:rPr>
          <w:lang w:val="es-ES"/>
        </w:rPr>
        <w:t xml:space="preserve">,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6713D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242FAA7" w14:textId="77777777" w:rsidR="002A03AA" w:rsidRPr="00E93619" w:rsidRDefault="002A03AA" w:rsidP="002A03AA">
      <w:pPr>
        <w:pStyle w:val="ProductList-Offering2Heading"/>
        <w:outlineLvl w:val="2"/>
        <w:rPr>
          <w:lang w:val="es-ES"/>
        </w:rPr>
      </w:pPr>
      <w:r w:rsidRPr="00E93619">
        <w:rPr>
          <w:lang w:val="es-ES"/>
        </w:rPr>
        <w:tab/>
      </w:r>
      <w:bookmarkStart w:id="105" w:name="_Toc445982648"/>
      <w:r w:rsidRPr="00E93619">
        <w:rPr>
          <w:lang w:val="es-ES"/>
        </w:rPr>
        <w:t xml:space="preserve">Análisis de Office 365 </w:t>
      </w:r>
      <w:proofErr w:type="spellStart"/>
      <w:r w:rsidRPr="00E93619">
        <w:rPr>
          <w:lang w:val="es-ES"/>
        </w:rPr>
        <w:t>Delve</w:t>
      </w:r>
      <w:bookmarkEnd w:id="105"/>
      <w:proofErr w:type="spellEnd"/>
    </w:p>
    <w:p w14:paraId="0E96CA0A" w14:textId="77777777" w:rsidR="002A03AA" w:rsidRPr="00E93619" w:rsidRDefault="002A03AA" w:rsidP="002A03AA">
      <w:pPr>
        <w:pStyle w:val="ProductList-Body"/>
        <w:rPr>
          <w:lang w:val="es-ES"/>
        </w:rPr>
      </w:pPr>
      <w:r w:rsidRPr="00E93619">
        <w:rPr>
          <w:b/>
          <w:color w:val="00188F"/>
          <w:lang w:val="es-ES"/>
        </w:rPr>
        <w:t>Contrato de Nivel de Servicio</w:t>
      </w:r>
    </w:p>
    <w:p w14:paraId="49D18E5D" w14:textId="77777777" w:rsidR="002A03AA" w:rsidRPr="00E93619" w:rsidRDefault="002A03AA" w:rsidP="002A03AA">
      <w:pPr>
        <w:pStyle w:val="ProductList-Body"/>
        <w:rPr>
          <w:lang w:val="es-ES"/>
        </w:rPr>
      </w:pPr>
      <w:r w:rsidRPr="00E93619">
        <w:rPr>
          <w:lang w:val="es-ES"/>
        </w:rPr>
        <w:t xml:space="preserve">Análisis de Office 365 </w:t>
      </w:r>
      <w:proofErr w:type="spellStart"/>
      <w:r w:rsidRPr="00E93619">
        <w:rPr>
          <w:lang w:val="es-ES"/>
        </w:rPr>
        <w:t>Delve</w:t>
      </w:r>
      <w:proofErr w:type="spellEnd"/>
      <w:r w:rsidRPr="00E93619">
        <w:rPr>
          <w:lang w:val="es-ES"/>
        </w:rPr>
        <w:t xml:space="preserve"> no cuenta con un SLA.</w:t>
      </w:r>
    </w:p>
    <w:p w14:paraId="074F707D" w14:textId="77777777" w:rsidR="002A03AA" w:rsidRPr="00E93619" w:rsidRDefault="006713D7"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5D52598A" w14:textId="77777777" w:rsidR="000769B3" w:rsidRPr="00547183" w:rsidRDefault="000769B3" w:rsidP="000769B3">
      <w:pPr>
        <w:pStyle w:val="ProductList-Offering2Heading"/>
        <w:outlineLvl w:val="2"/>
        <w:rPr>
          <w:lang w:val="es-AR"/>
        </w:rPr>
      </w:pPr>
      <w:r w:rsidRPr="00547183">
        <w:rPr>
          <w:lang w:val="es-AR"/>
        </w:rPr>
        <w:tab/>
      </w:r>
      <w:bookmarkStart w:id="106" w:name="_Toc435790953"/>
      <w:bookmarkStart w:id="107" w:name="_Toc445982649"/>
      <w:proofErr w:type="spellStart"/>
      <w:r w:rsidRPr="00547183">
        <w:rPr>
          <w:lang w:val="es-AR"/>
        </w:rPr>
        <w:t>Advanced</w:t>
      </w:r>
      <w:proofErr w:type="spellEnd"/>
      <w:r w:rsidRPr="00547183">
        <w:rPr>
          <w:lang w:val="es-AR"/>
        </w:rPr>
        <w:t xml:space="preserve"> </w:t>
      </w:r>
      <w:proofErr w:type="spellStart"/>
      <w:r w:rsidRPr="00547183">
        <w:rPr>
          <w:lang w:val="es-AR"/>
        </w:rPr>
        <w:t>eDiscovery</w:t>
      </w:r>
      <w:proofErr w:type="spellEnd"/>
      <w:r w:rsidRPr="00547183">
        <w:rPr>
          <w:lang w:val="es-AR"/>
        </w:rPr>
        <w:t xml:space="preserve"> de Office 365</w:t>
      </w:r>
      <w:bookmarkEnd w:id="106"/>
      <w:bookmarkEnd w:id="107"/>
    </w:p>
    <w:p w14:paraId="3B41DC4C" w14:textId="77777777" w:rsidR="000769B3" w:rsidRPr="00547183" w:rsidRDefault="000769B3" w:rsidP="000769B3">
      <w:pPr>
        <w:pStyle w:val="ProductList-Body"/>
        <w:rPr>
          <w:b/>
          <w:color w:val="00188F"/>
          <w:lang w:val="es-AR"/>
        </w:rPr>
      </w:pPr>
      <w:r w:rsidRPr="00547183">
        <w:rPr>
          <w:b/>
          <w:color w:val="00188F"/>
          <w:lang w:val="es-AR"/>
        </w:rPr>
        <w:t>Contrato de Nivel de Servicio</w:t>
      </w:r>
    </w:p>
    <w:p w14:paraId="68AD2F4A" w14:textId="77777777" w:rsidR="000769B3" w:rsidRPr="00547183" w:rsidRDefault="000769B3" w:rsidP="000769B3">
      <w:pPr>
        <w:pStyle w:val="ProductList-Body"/>
        <w:rPr>
          <w:lang w:val="es-AR"/>
        </w:rPr>
      </w:pPr>
      <w:proofErr w:type="spellStart"/>
      <w:r w:rsidRPr="00547183">
        <w:rPr>
          <w:lang w:val="es-AR"/>
        </w:rPr>
        <w:t>Advanced</w:t>
      </w:r>
      <w:proofErr w:type="spellEnd"/>
      <w:r w:rsidRPr="00547183">
        <w:rPr>
          <w:lang w:val="es-AR"/>
        </w:rPr>
        <w:t xml:space="preserve"> </w:t>
      </w:r>
      <w:proofErr w:type="spellStart"/>
      <w:r w:rsidRPr="00547183">
        <w:rPr>
          <w:lang w:val="es-AR"/>
        </w:rPr>
        <w:t>eDiscovery</w:t>
      </w:r>
      <w:proofErr w:type="spellEnd"/>
      <w:r w:rsidRPr="00547183">
        <w:rPr>
          <w:lang w:val="es-AR"/>
        </w:rPr>
        <w:t xml:space="preserve"> de Office 365 no cuenta con un SLA.</w:t>
      </w:r>
    </w:p>
    <w:p w14:paraId="56FC285C" w14:textId="77777777" w:rsidR="000769B3" w:rsidRPr="0029611D" w:rsidRDefault="006713D7" w:rsidP="000769B3">
      <w:pPr>
        <w:pStyle w:val="ProductList-Body"/>
        <w:shd w:val="clear" w:color="auto" w:fill="A6A6A6" w:themeFill="background1" w:themeFillShade="A6"/>
        <w:spacing w:before="120" w:after="240"/>
        <w:jc w:val="right"/>
        <w:rPr>
          <w:lang w:val="es-ES"/>
        </w:rPr>
      </w:pPr>
      <w:hyperlink w:anchor="TableofContents" w:history="1">
        <w:r w:rsidR="000769B3" w:rsidRPr="0029611D">
          <w:rPr>
            <w:rStyle w:val="Hyperlink"/>
            <w:sz w:val="16"/>
            <w:szCs w:val="16"/>
            <w:lang w:val="es-ES"/>
          </w:rPr>
          <w:t>Tabla de contenido</w:t>
        </w:r>
      </w:hyperlink>
      <w:r w:rsidR="000769B3" w:rsidRPr="0029611D">
        <w:rPr>
          <w:sz w:val="16"/>
          <w:szCs w:val="16"/>
          <w:lang w:val="es-ES"/>
        </w:rPr>
        <w:t xml:space="preserve"> / </w:t>
      </w:r>
      <w:hyperlink w:anchor="GeneralTerms" w:history="1">
        <w:r w:rsidR="000769B3" w:rsidRPr="0029611D">
          <w:rPr>
            <w:rStyle w:val="Hyperlink"/>
            <w:sz w:val="16"/>
            <w:szCs w:val="16"/>
            <w:lang w:val="es-ES"/>
          </w:rPr>
          <w:t>Términos generales</w:t>
        </w:r>
      </w:hyperlink>
    </w:p>
    <w:p w14:paraId="1242C64D" w14:textId="3D24FE03" w:rsidR="00976EB6" w:rsidRPr="00DE50D3" w:rsidRDefault="00976EB6" w:rsidP="00E86D35">
      <w:pPr>
        <w:pStyle w:val="ProductList-Offering2Heading"/>
        <w:rPr>
          <w:lang w:val="es-ES"/>
        </w:rPr>
      </w:pPr>
      <w:r w:rsidRPr="00DE50D3">
        <w:rPr>
          <w:lang w:val="es-ES"/>
        </w:rPr>
        <w:tab/>
      </w:r>
      <w:bookmarkStart w:id="108" w:name="_Toc445982650"/>
      <w:r w:rsidRPr="00DE50D3">
        <w:rPr>
          <w:lang w:val="es-ES"/>
        </w:rPr>
        <w:t>Office Online</w:t>
      </w:r>
      <w:bookmarkEnd w:id="108"/>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lastRenderedPageBreak/>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6713D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E86D35">
      <w:pPr>
        <w:pStyle w:val="ProductList-Offering2Heading"/>
        <w:rPr>
          <w:lang w:val="es-ES"/>
        </w:rPr>
      </w:pPr>
      <w:r w:rsidRPr="00DE50D3">
        <w:rPr>
          <w:lang w:val="es-ES"/>
        </w:rPr>
        <w:tab/>
      </w:r>
      <w:bookmarkStart w:id="109" w:name="_Toc445982651"/>
      <w:r w:rsidRPr="00DE50D3">
        <w:rPr>
          <w:lang w:val="es-ES"/>
        </w:rPr>
        <w:t xml:space="preserve">OneDrive </w:t>
      </w:r>
      <w:proofErr w:type="spellStart"/>
      <w:r w:rsidRPr="00DE50D3">
        <w:rPr>
          <w:lang w:val="es-ES"/>
        </w:rPr>
        <w:t>for</w:t>
      </w:r>
      <w:proofErr w:type="spellEnd"/>
      <w:r w:rsidRPr="00DE50D3">
        <w:rPr>
          <w:lang w:val="es-ES"/>
        </w:rPr>
        <w:t xml:space="preserve"> Business</w:t>
      </w:r>
      <w:bookmarkEnd w:id="109"/>
    </w:p>
    <w:p w14:paraId="0064B7AB" w14:textId="77777777" w:rsidR="006523C8" w:rsidRPr="00DE50D3" w:rsidRDefault="006523C8" w:rsidP="006523C8">
      <w:pPr>
        <w:pStyle w:val="ProductList-Body"/>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6713D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6E6712D" w14:textId="6BEE570B" w:rsidR="005B7124" w:rsidRPr="00DE50D3" w:rsidRDefault="005B7124" w:rsidP="00E86D35">
      <w:pPr>
        <w:pStyle w:val="ProductList-Offering2Heading"/>
        <w:rPr>
          <w:lang w:val="es-ES"/>
        </w:rPr>
      </w:pPr>
      <w:r w:rsidRPr="00DE50D3">
        <w:rPr>
          <w:lang w:val="es-ES"/>
        </w:rPr>
        <w:tab/>
      </w:r>
      <w:bookmarkStart w:id="110" w:name="_Toc445982652"/>
      <w:r w:rsidRPr="00DE50D3">
        <w:rPr>
          <w:lang w:val="es-ES"/>
        </w:rPr>
        <w:t>Project Online</w:t>
      </w:r>
      <w:bookmarkEnd w:id="110"/>
    </w:p>
    <w:p w14:paraId="4CC12BAC" w14:textId="7CC2A6CB" w:rsidR="005B7124" w:rsidRPr="00DE50D3" w:rsidRDefault="005B7124" w:rsidP="00EF1E73">
      <w:pPr>
        <w:pStyle w:val="ProductList-Body"/>
        <w:rPr>
          <w:lang w:val="es-ES"/>
        </w:rPr>
      </w:pPr>
      <w:r w:rsidRPr="00DE50D3">
        <w:rPr>
          <w:rFonts w:asciiTheme="majorHAnsi" w:hAnsiTheme="majorHAnsi"/>
          <w:sz w:val="16"/>
          <w:szCs w:val="16"/>
          <w:lang w:val="es-ES"/>
        </w:rPr>
        <w:t>Project Lite</w:t>
      </w:r>
    </w:p>
    <w:p w14:paraId="29B54804" w14:textId="6F118FD8" w:rsidR="005B7124" w:rsidRPr="00DE50D3" w:rsidRDefault="005B7124" w:rsidP="00EF1E73">
      <w:pPr>
        <w:pStyle w:val="ProductList-Body"/>
        <w:rPr>
          <w:lang w:val="es-ES"/>
        </w:rPr>
      </w:pPr>
      <w:r w:rsidRPr="00DE50D3">
        <w:rPr>
          <w:rFonts w:asciiTheme="majorHAnsi" w:hAnsiTheme="majorHAnsi"/>
          <w:sz w:val="16"/>
          <w:szCs w:val="16"/>
          <w:lang w:val="es-ES"/>
        </w:rPr>
        <w:t>Project Online</w:t>
      </w:r>
    </w:p>
    <w:p w14:paraId="7D8C3180" w14:textId="77777777" w:rsidR="005B7124" w:rsidRPr="00DE50D3" w:rsidRDefault="006713D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11" w:name="_Toc445982653"/>
      <w:r w:rsidRPr="002A03AA">
        <w:rPr>
          <w:lang w:val="es-ES"/>
        </w:rPr>
        <w:t>SharePoint Online</w:t>
      </w:r>
      <w:bookmarkEnd w:id="111"/>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291CD63F" w14:textId="77777777" w:rsidR="00976EB6" w:rsidRPr="002A03AA" w:rsidRDefault="00976EB6" w:rsidP="00866323">
      <w:pPr>
        <w:pStyle w:val="ProductList-Body"/>
        <w:rPr>
          <w:lang w:val="es-ES"/>
        </w:rPr>
      </w:pPr>
      <w:r w:rsidRPr="002A03AA">
        <w:rPr>
          <w:rFonts w:asciiTheme="majorHAnsi" w:hAnsiTheme="majorHAnsi"/>
          <w:sz w:val="16"/>
          <w:szCs w:val="16"/>
          <w:lang w:val="es-ES"/>
        </w:rPr>
        <w:lastRenderedPageBreak/>
        <w:t>Dúo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lastRenderedPageBreak/>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6713D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12" w:name="SkypeforBusinessOnline"/>
      <w:r w:rsidRPr="00E93619">
        <w:rPr>
          <w:lang w:val="es-ES"/>
        </w:rPr>
        <w:tab/>
      </w:r>
      <w:bookmarkStart w:id="113" w:name="_Toc431797723"/>
      <w:bookmarkStart w:id="114" w:name="_Toc431459539"/>
      <w:bookmarkStart w:id="115" w:name="_Toc445982654"/>
      <w:r w:rsidRPr="00E93619">
        <w:rPr>
          <w:lang w:val="es-ES"/>
        </w:rPr>
        <w:t xml:space="preserve">Skype Empresarial </w:t>
      </w:r>
      <w:bookmarkEnd w:id="113"/>
      <w:r w:rsidRPr="00E93619">
        <w:rPr>
          <w:lang w:val="es-ES"/>
        </w:rPr>
        <w:t>Online</w:t>
      </w:r>
      <w:bookmarkEnd w:id="112"/>
      <w:bookmarkEnd w:id="114"/>
      <w:bookmarkEnd w:id="115"/>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1B4C10FD"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lastRenderedPageBreak/>
        <w:t>Skype Empresarial Online Plan 1</w:t>
      </w:r>
    </w:p>
    <w:p w14:paraId="50346FEF"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2</w:t>
      </w:r>
    </w:p>
    <w:p w14:paraId="06B6FC3E"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lastRenderedPageBreak/>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77777777" w:rsidR="002A03AA" w:rsidRPr="00E93619" w:rsidRDefault="002A03AA" w:rsidP="002A03AA">
      <w:pPr>
        <w:pStyle w:val="ProductList-Body"/>
        <w:tabs>
          <w:tab w:val="clear" w:pos="158"/>
          <w:tab w:val="left" w:pos="360"/>
        </w:tabs>
        <w:rPr>
          <w:lang w:val="es-ES"/>
        </w:rPr>
      </w:pPr>
      <w:r w:rsidRPr="00E93619">
        <w:rPr>
          <w:b/>
          <w:color w:val="00188F"/>
          <w:lang w:val="es-ES"/>
        </w:rPr>
        <w:t>Avisos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16" w:name="CaracterísticasBásicasdelosServicios"/>
      <w:r w:rsidRPr="00E93619">
        <w:rPr>
          <w:b/>
          <w:color w:val="00188F"/>
          <w:lang w:val="es-ES"/>
        </w:rPr>
        <w:t>Características Básicas de los Servicios de Office 365</w:t>
      </w:r>
      <w:bookmarkEnd w:id="116"/>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2A03AA">
      <w:pPr>
        <w:pStyle w:val="ProductList-Body"/>
        <w:tabs>
          <w:tab w:val="clear" w:pos="158"/>
          <w:tab w:val="left" w:pos="360"/>
        </w:tabs>
        <w:ind w:left="180"/>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lastRenderedPageBreak/>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6713D7"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r w:rsidRPr="00E93619">
        <w:rPr>
          <w:lang w:val="es-ES"/>
        </w:rPr>
        <w:tab/>
      </w:r>
      <w:bookmarkStart w:id="117" w:name="_Toc445982655"/>
      <w:r w:rsidRPr="00E93619">
        <w:rPr>
          <w:lang w:val="es-ES"/>
        </w:rPr>
        <w:t>Servicios de Skype Empresarial Online PSTN</w:t>
      </w:r>
      <w:bookmarkEnd w:id="117"/>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22038607" w14:textId="77777777" w:rsidR="002A03AA" w:rsidRPr="00EA2FAC" w:rsidRDefault="002A03AA" w:rsidP="002A03AA">
      <w:pPr>
        <w:pStyle w:val="ProductList-Body"/>
        <w:rPr>
          <w:sz w:val="16"/>
          <w:szCs w:val="16"/>
        </w:rPr>
      </w:pPr>
      <w:r w:rsidRPr="00EA2FAC">
        <w:rPr>
          <w:rFonts w:asciiTheme="majorHAnsi" w:hAnsiTheme="majorHAnsi"/>
          <w:sz w:val="16"/>
          <w:szCs w:val="16"/>
        </w:rPr>
        <w:lastRenderedPageBreak/>
        <w:t xml:space="preserve">Skype </w:t>
      </w:r>
      <w:proofErr w:type="spellStart"/>
      <w:r w:rsidRPr="00EA2FAC">
        <w:rPr>
          <w:rFonts w:asciiTheme="majorHAnsi" w:hAnsiTheme="majorHAnsi"/>
          <w:sz w:val="16"/>
          <w:szCs w:val="16"/>
        </w:rPr>
        <w:t>Empresarial</w:t>
      </w:r>
      <w:proofErr w:type="spellEnd"/>
      <w:r w:rsidRPr="00EA2FAC">
        <w:rPr>
          <w:rFonts w:asciiTheme="majorHAnsi" w:hAnsiTheme="majorHAnsi"/>
          <w:sz w:val="16"/>
          <w:szCs w:val="16"/>
        </w:rPr>
        <w:t xml:space="preserve"> Online PSTN Calling</w:t>
      </w:r>
    </w:p>
    <w:p w14:paraId="7C398638" w14:textId="77777777" w:rsidR="002A03AA" w:rsidRPr="00EA2FAC" w:rsidRDefault="002A03AA" w:rsidP="002A03AA">
      <w:pPr>
        <w:pStyle w:val="ProductList-Body"/>
        <w:rPr>
          <w:sz w:val="16"/>
          <w:szCs w:val="16"/>
        </w:rPr>
      </w:pPr>
      <w:r w:rsidRPr="00EA2FAC">
        <w:rPr>
          <w:rFonts w:asciiTheme="majorHAnsi" w:hAnsiTheme="majorHAnsi"/>
          <w:sz w:val="16"/>
          <w:szCs w:val="16"/>
        </w:rPr>
        <w:t xml:space="preserve">Skype </w:t>
      </w:r>
      <w:proofErr w:type="spellStart"/>
      <w:r w:rsidRPr="00EA2FAC">
        <w:rPr>
          <w:rFonts w:asciiTheme="majorHAnsi" w:hAnsiTheme="majorHAnsi"/>
          <w:sz w:val="16"/>
          <w:szCs w:val="16"/>
        </w:rPr>
        <w:t>Empresarial</w:t>
      </w:r>
      <w:proofErr w:type="spellEnd"/>
      <w:r w:rsidRPr="00EA2FAC">
        <w:rPr>
          <w:rFonts w:asciiTheme="majorHAnsi" w:hAnsiTheme="majorHAnsi"/>
          <w:sz w:val="16"/>
          <w:szCs w:val="16"/>
        </w:rPr>
        <w:t xml:space="preserve"> Online PSTN Conferencing</w:t>
      </w:r>
    </w:p>
    <w:p w14:paraId="45DEFDB7" w14:textId="77777777" w:rsidR="002A03AA" w:rsidRPr="00EA2FAC" w:rsidRDefault="002A03AA" w:rsidP="002A03AA">
      <w:pPr>
        <w:pStyle w:val="ProductList-Body"/>
      </w:pPr>
    </w:p>
    <w:p w14:paraId="16B83A90" w14:textId="77777777" w:rsidR="002A03AA" w:rsidRPr="00EA2FAC" w:rsidRDefault="002A03AA" w:rsidP="002A03AA">
      <w:pPr>
        <w:pStyle w:val="ProductList-Offering2"/>
        <w:sectPr w:rsidR="002A03AA" w:rsidRPr="00EA2FAC" w:rsidSect="005B7124">
          <w:type w:val="continuous"/>
          <w:pgSz w:w="12240" w:h="15840"/>
          <w:pgMar w:top="1440" w:right="720" w:bottom="1440" w:left="720" w:header="720" w:footer="720" w:gutter="0"/>
          <w:cols w:num="2" w:space="720"/>
          <w:titlePg/>
          <w:docGrid w:linePitch="360"/>
        </w:sectPr>
      </w:pPr>
    </w:p>
    <w:p w14:paraId="34AB5B10" w14:textId="77777777" w:rsidR="002A03AA" w:rsidRPr="00EA2FAC" w:rsidRDefault="002A03AA" w:rsidP="002A03AA">
      <w:pPr>
        <w:pStyle w:val="ProductList-Body"/>
        <w:pBdr>
          <w:top w:val="single" w:sz="4" w:space="1" w:color="BFBFBF" w:themeColor="background1" w:themeShade="BF"/>
        </w:pBdr>
        <w:rPr>
          <w:sz w:val="8"/>
          <w:szCs w:val="8"/>
        </w:rPr>
      </w:pPr>
    </w:p>
    <w:p w14:paraId="2CD149DC" w14:textId="77777777" w:rsidR="002A03AA" w:rsidRPr="000769B3" w:rsidRDefault="002A03AA" w:rsidP="000769B3">
      <w:pPr>
        <w:pStyle w:val="ProductList-Body"/>
        <w:tabs>
          <w:tab w:val="clear" w:pos="158"/>
          <w:tab w:val="left" w:pos="360"/>
        </w:tabs>
        <w:rPr>
          <w:b/>
          <w:color w:val="00188F"/>
          <w:lang w:val="es-ES"/>
        </w:rPr>
      </w:pPr>
      <w:r w:rsidRPr="00E93619">
        <w:rPr>
          <w:b/>
          <w:color w:val="00188F"/>
          <w:lang w:val="es-ES"/>
        </w:rPr>
        <w:t>Definición de Servicios de PSTN</w:t>
      </w:r>
    </w:p>
    <w:p w14:paraId="740B369D" w14:textId="77777777" w:rsidR="002A03AA" w:rsidRPr="00E93619" w:rsidRDefault="002A03AA" w:rsidP="002A03AA">
      <w:pPr>
        <w:pStyle w:val="ProductList-Body"/>
        <w:rPr>
          <w:lang w:val="es-ES"/>
        </w:rPr>
      </w:pPr>
      <w:r w:rsidRPr="00E93619">
        <w:rPr>
          <w:lang w:val="es-ES"/>
        </w:rPr>
        <w:t>Servicios de Skype para Business Online PSTN (“Servicios de PSTN”) permite a los usuarios comunicarse con otros a través de la red telefónica por voz mundial, conocida generalmente como la red telefónica pública conmutada (PSTN).</w:t>
      </w:r>
    </w:p>
    <w:p w14:paraId="6D3B1FFD" w14:textId="77777777" w:rsidR="002A03AA" w:rsidRPr="00E93619" w:rsidRDefault="002A03AA" w:rsidP="002A03AA">
      <w:pPr>
        <w:pStyle w:val="ProductList-Body"/>
        <w:rPr>
          <w:lang w:val="es-ES"/>
        </w:rPr>
      </w:pPr>
    </w:p>
    <w:p w14:paraId="10472FF7" w14:textId="77777777" w:rsidR="002A03AA" w:rsidRPr="000769B3" w:rsidRDefault="002A03AA" w:rsidP="000769B3">
      <w:pPr>
        <w:pStyle w:val="ProductList-Body"/>
        <w:tabs>
          <w:tab w:val="clear" w:pos="158"/>
          <w:tab w:val="left" w:pos="360"/>
        </w:tabs>
        <w:rPr>
          <w:b/>
          <w:color w:val="00188F"/>
          <w:lang w:val="es-ES"/>
        </w:rPr>
      </w:pPr>
      <w:r w:rsidRPr="00E93619">
        <w:rPr>
          <w:b/>
          <w:color w:val="00188F"/>
          <w:lang w:val="es-ES"/>
        </w:rPr>
        <w:t xml:space="preserve">Proveedor del servicio de PSTN </w:t>
      </w:r>
    </w:p>
    <w:p w14:paraId="1607BE5F" w14:textId="77777777" w:rsidR="002A03AA" w:rsidRPr="00E93619" w:rsidRDefault="002A03AA" w:rsidP="002A03AA">
      <w:pPr>
        <w:pStyle w:val="ProductList-Body"/>
        <w:rPr>
          <w:lang w:val="es-ES"/>
        </w:rPr>
      </w:pPr>
      <w:r w:rsidRPr="00E93619">
        <w:rPr>
          <w:lang w:val="es-ES"/>
        </w:rPr>
        <w:t xml:space="preserve">Los Servicios de PSTN se proporcionan a los clientes de Estados Unidos a través de Skype </w:t>
      </w:r>
      <w:proofErr w:type="spellStart"/>
      <w:r w:rsidRPr="00E93619">
        <w:rPr>
          <w:lang w:val="es-ES"/>
        </w:rPr>
        <w:t>Communications</w:t>
      </w:r>
      <w:proofErr w:type="spellEnd"/>
      <w:r w:rsidRPr="00E93619">
        <w:rPr>
          <w:lang w:val="es-ES"/>
        </w:rPr>
        <w:t xml:space="preserve"> US </w:t>
      </w:r>
      <w:proofErr w:type="spellStart"/>
      <w:r w:rsidRPr="00E93619">
        <w:rPr>
          <w:lang w:val="es-ES"/>
        </w:rPr>
        <w:t>Corporation</w:t>
      </w:r>
      <w:proofErr w:type="spellEnd"/>
      <w:r w:rsidRPr="00E93619">
        <w:rPr>
          <w:lang w:val="es-ES"/>
        </w:rPr>
        <w:t xml:space="preserve">, una subsidiaria de Microsoft </w:t>
      </w:r>
      <w:proofErr w:type="spellStart"/>
      <w:r w:rsidRPr="00E93619">
        <w:rPr>
          <w:lang w:val="es-ES"/>
        </w:rPr>
        <w:t>Corporation</w:t>
      </w:r>
      <w:proofErr w:type="spellEnd"/>
      <w:r w:rsidRPr="00E93619">
        <w:rPr>
          <w:lang w:val="es-ES"/>
        </w:rPr>
        <w:t>. Los Servicios de PSTN se proporcionan a los clientes que se encuentran fuera de los Estados Unidos por parte de la Filial de Microsoft que firma el contrato de Licencias por Volumen con el cliente.</w:t>
      </w:r>
    </w:p>
    <w:p w14:paraId="421EF95C" w14:textId="77777777" w:rsidR="002A03AA" w:rsidRPr="00E93619" w:rsidRDefault="002A03AA" w:rsidP="002A03AA">
      <w:pPr>
        <w:pStyle w:val="ProductList-Body"/>
        <w:tabs>
          <w:tab w:val="clear" w:pos="158"/>
          <w:tab w:val="left" w:pos="360"/>
        </w:tabs>
        <w:rPr>
          <w:lang w:val="es-ES"/>
        </w:rPr>
      </w:pPr>
    </w:p>
    <w:p w14:paraId="395116C3"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Impuestos de PSTN</w:t>
      </w:r>
    </w:p>
    <w:p w14:paraId="76E31698" w14:textId="77777777" w:rsidR="002A03AA" w:rsidRPr="00E93619" w:rsidRDefault="002A03AA" w:rsidP="002A03AA">
      <w:pPr>
        <w:pStyle w:val="ProductList-Body"/>
        <w:tabs>
          <w:tab w:val="left" w:pos="360"/>
        </w:tabs>
        <w:rPr>
          <w:lang w:val="es-ES"/>
        </w:rPr>
      </w:pPr>
      <w:r w:rsidRPr="00E93619">
        <w:rPr>
          <w:lang w:val="es-ES"/>
        </w:rPr>
        <w:t xml:space="preserve">Los impuestos para los Servicios de PSTN se basan en la dirección del cliente proporcionada a Microsoft para fines tributarios. </w:t>
      </w:r>
    </w:p>
    <w:p w14:paraId="00E6CAAC" w14:textId="77777777" w:rsidR="002A03AA" w:rsidRPr="00E93619" w:rsidRDefault="002A03AA" w:rsidP="002A03AA">
      <w:pPr>
        <w:pStyle w:val="ProductList-Body"/>
        <w:tabs>
          <w:tab w:val="left" w:pos="360"/>
        </w:tabs>
        <w:rPr>
          <w:lang w:val="es-ES"/>
        </w:rPr>
      </w:pPr>
    </w:p>
    <w:p w14:paraId="30F9C8EE" w14:textId="77777777" w:rsidR="002A03AA" w:rsidRPr="00E93619" w:rsidRDefault="002A03AA" w:rsidP="002A03AA">
      <w:pPr>
        <w:pStyle w:val="ProductList-Body"/>
        <w:tabs>
          <w:tab w:val="left" w:pos="360"/>
        </w:tabs>
        <w:rPr>
          <w:spacing w:val="1"/>
          <w:lang w:val="es-ES"/>
        </w:rPr>
      </w:pPr>
      <w:r w:rsidRPr="00E93619">
        <w:rPr>
          <w:spacing w:val="1"/>
          <w:lang w:val="es-ES"/>
        </w:rPr>
        <w:t xml:space="preserve">En Estados Unidos, en todos los precios para los Servicios de PSTN que Microsoft, en nombre de Skype </w:t>
      </w:r>
      <w:proofErr w:type="spellStart"/>
      <w:r w:rsidRPr="00E93619">
        <w:rPr>
          <w:spacing w:val="1"/>
          <w:lang w:val="es-ES"/>
        </w:rPr>
        <w:t>Communications</w:t>
      </w:r>
      <w:proofErr w:type="spellEnd"/>
      <w:r w:rsidRPr="00E93619">
        <w:rPr>
          <w:spacing w:val="1"/>
          <w:lang w:val="es-ES"/>
        </w:rPr>
        <w:t xml:space="preserve"> US </w:t>
      </w:r>
      <w:proofErr w:type="spellStart"/>
      <w:r w:rsidRPr="00E93619">
        <w:rPr>
          <w:spacing w:val="1"/>
          <w:lang w:val="es-ES"/>
        </w:rPr>
        <w:t>Corporation</w:t>
      </w:r>
      <w:proofErr w:type="spellEnd"/>
      <w:r w:rsidRPr="00E93619">
        <w:rPr>
          <w:spacing w:val="1"/>
          <w:lang w:val="es-ES"/>
        </w:rPr>
        <w:t>, vende directamente a los clientes se incluyen todas las cuotas y los impuestos aplicables que se deben cobrar al cliente y pagar a cualquier agencia gubernamental, organismo cuasi gubernamental o comisión. Estos impuestos se divulgan en el sitio de Licencias por Volumen (</w:t>
      </w:r>
      <w:hyperlink r:id="rId42" w:history="1">
        <w:r w:rsidRPr="00E93619">
          <w:rPr>
            <w:rStyle w:val="Hyperlink"/>
            <w:spacing w:val="1"/>
            <w:lang w:val="es-ES"/>
          </w:rPr>
          <w:t>http://go.microsoft.com/fwlink/?LinkId=690247</w:t>
        </w:r>
      </w:hyperlink>
      <w:r w:rsidRPr="00E93619">
        <w:rPr>
          <w:spacing w:val="1"/>
          <w:lang w:val="es-ES"/>
        </w:rPr>
        <w:t>). Para ventas indirectas en Estados Unidos, los precios los establece el revendedor del cliente, que es responsable de recopilar y remitir los impuestos adicionales que se puedan aplicar.</w:t>
      </w:r>
    </w:p>
    <w:p w14:paraId="799E1EE3" w14:textId="77777777" w:rsidR="002A03AA" w:rsidRPr="00E93619" w:rsidRDefault="002A03AA" w:rsidP="002A03AA">
      <w:pPr>
        <w:pStyle w:val="ProductList-Body"/>
        <w:tabs>
          <w:tab w:val="left" w:pos="360"/>
        </w:tabs>
        <w:rPr>
          <w:lang w:val="es-ES"/>
        </w:rPr>
      </w:pPr>
    </w:p>
    <w:p w14:paraId="4213DA4C" w14:textId="77777777" w:rsidR="002A03AA" w:rsidRPr="000769B3" w:rsidRDefault="002A03AA" w:rsidP="000769B3">
      <w:pPr>
        <w:pStyle w:val="ProductList-Body"/>
        <w:keepNext/>
        <w:tabs>
          <w:tab w:val="clear" w:pos="158"/>
          <w:tab w:val="left" w:pos="360"/>
        </w:tabs>
        <w:rPr>
          <w:b/>
          <w:color w:val="00188F"/>
          <w:lang w:val="es-ES"/>
        </w:rPr>
      </w:pPr>
      <w:r w:rsidRPr="000769B3">
        <w:rPr>
          <w:b/>
          <w:color w:val="00188F"/>
          <w:lang w:val="es-ES"/>
        </w:rPr>
        <w:t>Información importante acerca de las llamadas de emergencia/911 en los Estados Unidos</w:t>
      </w:r>
    </w:p>
    <w:p w14:paraId="0EAA602B" w14:textId="77777777" w:rsidR="002A03AA" w:rsidRPr="00E93619" w:rsidRDefault="002A03AA" w:rsidP="002A03AA">
      <w:pPr>
        <w:pStyle w:val="ProductList-Body"/>
        <w:tabs>
          <w:tab w:val="left" w:pos="360"/>
        </w:tabs>
        <w:rPr>
          <w:lang w:val="es-ES"/>
        </w:rPr>
      </w:pPr>
      <w:r w:rsidRPr="00E93619">
        <w:rPr>
          <w:lang w:val="es-ES"/>
        </w:rPr>
        <w:t xml:space="preserve">Las llamadas de emergencia al 911 funcionan de manera diferente con los servicios de Skype Empresarial Online PSTN </w:t>
      </w:r>
      <w:proofErr w:type="spellStart"/>
      <w:r w:rsidRPr="00E93619">
        <w:rPr>
          <w:lang w:val="es-ES"/>
        </w:rPr>
        <w:t>Calling</w:t>
      </w:r>
      <w:proofErr w:type="spellEnd"/>
      <w:r w:rsidRPr="00E93619">
        <w:rPr>
          <w:lang w:val="es-ES"/>
        </w:rPr>
        <w:t xml:space="preserve"> que con los servicios telefónicos tradicionales. Los clientes están obligados a notificar estas diferencias a cada usuario de los servicios de Skype Empresarial Online PSTN </w:t>
      </w:r>
      <w:proofErr w:type="spellStart"/>
      <w:r w:rsidRPr="00E93619">
        <w:rPr>
          <w:lang w:val="es-ES"/>
        </w:rPr>
        <w:t>Calling</w:t>
      </w:r>
      <w:proofErr w:type="spellEnd"/>
      <w:r w:rsidRPr="00E93619">
        <w:rPr>
          <w:lang w:val="es-ES"/>
        </w:rPr>
        <w:t xml:space="preserve">. Entre las diferencias se incluyen la siguientes: (i) Es posible que Skype Empresarial no conozca la ubicación real de una persona que llame al 911, lo que podría hacer que una llamada al 911 se </w:t>
      </w:r>
      <w:proofErr w:type="spellStart"/>
      <w:r w:rsidRPr="00E93619">
        <w:rPr>
          <w:lang w:val="es-ES"/>
        </w:rPr>
        <w:t>enrute</w:t>
      </w:r>
      <w:proofErr w:type="spellEnd"/>
      <w:r w:rsidRPr="00E93619">
        <w:rPr>
          <w:lang w:val="es-ES"/>
        </w:rPr>
        <w:t xml:space="preserve"> a un centro de llamadas de 911 equivocado y/o que los servicios de emergencia se envíen a una ubicación incorrecta; (ii) cuando un usuario de Skype Empresarial marca el 911, es posible que una operadora le pida su ubicación para ayudarle a </w:t>
      </w:r>
      <w:proofErr w:type="spellStart"/>
      <w:r w:rsidRPr="00E93619">
        <w:rPr>
          <w:lang w:val="es-ES"/>
        </w:rPr>
        <w:t>enrutar</w:t>
      </w:r>
      <w:proofErr w:type="spellEnd"/>
      <w:r w:rsidRPr="00E93619">
        <w:rPr>
          <w:lang w:val="es-ES"/>
        </w:rPr>
        <w:t xml:space="preserve"> de manera adecuada la llamada de emergencia y de esta manera enviar los servicios de emergencia adecuados; (iii) si el dispositivo del usuario no tiene batería, hay cortes de electricidad o, por cualquier motivo, no puede acceder de otra manera a Internet, el usuario no podrá realizar una llamada al 911 a través de los servicios de Skype Empresarial Online PSTN </w:t>
      </w:r>
      <w:proofErr w:type="spellStart"/>
      <w:r w:rsidRPr="00E93619">
        <w:rPr>
          <w:lang w:val="es-ES"/>
        </w:rPr>
        <w:t>Calling</w:t>
      </w:r>
      <w:proofErr w:type="spellEnd"/>
      <w:r w:rsidRPr="00E93619">
        <w:rPr>
          <w:lang w:val="es-ES"/>
        </w:rPr>
        <w:t xml:space="preserve">; y (iv) aunque los servicios de Skype Empresarial Online PSTN </w:t>
      </w:r>
      <w:proofErr w:type="spellStart"/>
      <w:r w:rsidRPr="00E93619">
        <w:rPr>
          <w:lang w:val="es-ES"/>
        </w:rPr>
        <w:t>Calling</w:t>
      </w:r>
      <w:proofErr w:type="spellEnd"/>
      <w:r w:rsidRPr="00E93619">
        <w:rPr>
          <w:lang w:val="es-ES"/>
        </w:rPr>
        <w:t xml:space="preserve"> se pueden usar en cualquier lugar del mundo donde haya una conexión a Internet disponible, los usuarios no deberían llamar al 911 desde una ubicación que se encuentre fuera de los Estados Unidos porque probablemente la llamada no se </w:t>
      </w:r>
      <w:proofErr w:type="spellStart"/>
      <w:r w:rsidRPr="00E93619">
        <w:rPr>
          <w:lang w:val="es-ES"/>
        </w:rPr>
        <w:t>enrutará</w:t>
      </w:r>
      <w:proofErr w:type="spellEnd"/>
      <w:r w:rsidRPr="00E93619">
        <w:rPr>
          <w:lang w:val="es-ES"/>
        </w:rPr>
        <w:t xml:space="preserve"> al centro de llamadas adecuado de ese país.</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Limitaciones de uso</w:t>
      </w:r>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6713D7"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29611D">
      <w:pPr>
        <w:pStyle w:val="ProductList-OfferingGroupHeading"/>
        <w:keepNext/>
        <w:rPr>
          <w:lang w:val="es-ES"/>
        </w:rPr>
      </w:pPr>
      <w:bookmarkStart w:id="118" w:name="_Toc445982656"/>
      <w:r w:rsidRPr="00DE50D3">
        <w:rPr>
          <w:lang w:val="es-ES"/>
        </w:rPr>
        <w:lastRenderedPageBreak/>
        <w:t>Otros Servicios Online</w:t>
      </w:r>
      <w:bookmarkEnd w:id="118"/>
    </w:p>
    <w:p w14:paraId="15FE5732" w14:textId="3F9E7EAA" w:rsidR="008E1EAF" w:rsidRPr="00DE50D3" w:rsidRDefault="004B3528" w:rsidP="00E86D35">
      <w:pPr>
        <w:pStyle w:val="ProductList-Offering2Heading"/>
        <w:rPr>
          <w:lang w:val="es-ES"/>
        </w:rPr>
      </w:pPr>
      <w:r w:rsidRPr="00DE50D3">
        <w:rPr>
          <w:lang w:val="es-ES"/>
        </w:rPr>
        <w:tab/>
      </w:r>
      <w:bookmarkStart w:id="119" w:name="_Toc445982657"/>
      <w:r w:rsidRPr="00DE50D3">
        <w:rPr>
          <w:lang w:val="es-ES"/>
        </w:rPr>
        <w:t>Plataforma de Empresa de Mapas de Bing y Plataforma de Administración de Activos Móviles de Mapas de Bing</w:t>
      </w:r>
      <w:bookmarkEnd w:id="119"/>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 Complemento de Uso de Sitio Web Interno, disponible para un número específico de transacciones facturables, para uso en un sitio web interno (por ejemplo, Intranet) en una red privada,</w:t>
      </w:r>
    </w:p>
    <w:p w14:paraId="680AC23C" w14:textId="0ECEAE78" w:rsidR="00917344" w:rsidRPr="0029611D" w:rsidRDefault="00917344" w:rsidP="0088164F">
      <w:pPr>
        <w:pStyle w:val="ProductList-Body"/>
        <w:numPr>
          <w:ilvl w:val="0"/>
          <w:numId w:val="20"/>
        </w:numPr>
        <w:spacing w:before="40"/>
        <w:ind w:left="461" w:hanging="274"/>
        <w:rPr>
          <w:lang w:val="pt-BR"/>
        </w:rPr>
      </w:pPr>
      <w:r w:rsidRPr="0029611D">
        <w:rPr>
          <w:lang w:val="pt-BR"/>
        </w:rPr>
        <w:t xml:space="preserve">Complemento de Mapas de Bing </w:t>
      </w:r>
      <w:r w:rsidR="0029611D" w:rsidRPr="0029611D">
        <w:rPr>
          <w:lang w:val="pt-BR"/>
        </w:rPr>
        <w:t>Platinum</w:t>
      </w:r>
      <w:r w:rsidRPr="0029611D">
        <w:rPr>
          <w:lang w:val="pt-BR"/>
        </w:rPr>
        <w:t>,</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2A03AA">
      <w:pPr>
        <w:pStyle w:val="ProductList-Body"/>
        <w:keepNext/>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3" w:history="1">
        <w:r w:rsidRPr="00DE50D3">
          <w:rPr>
            <w:rStyle w:val="Hyperlink"/>
            <w:lang w:val="es-ES"/>
          </w:rPr>
          <w:t>http://go.microsoft.com/fwlink/p/?LinkID=66121</w:t>
        </w:r>
      </w:hyperlink>
      <w:r w:rsidRPr="00DE50D3">
        <w:rPr>
          <w:lang w:val="es-ES"/>
        </w:rPr>
        <w:t xml:space="preserve"> y en </w:t>
      </w:r>
      <w:hyperlink r:id="rId44"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E22DEE">
      <w:pPr>
        <w:pStyle w:val="ProductList-Body"/>
        <w:keepNext/>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5"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6713D7"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E4BE2FC" w14:textId="6F918930" w:rsidR="008E1EAF" w:rsidRPr="00DE50D3" w:rsidRDefault="00917344" w:rsidP="00E86D35">
      <w:pPr>
        <w:pStyle w:val="ProductList-Offering2Heading"/>
        <w:rPr>
          <w:lang w:val="es-ES"/>
        </w:rPr>
      </w:pPr>
      <w:r w:rsidRPr="00DE50D3">
        <w:rPr>
          <w:lang w:val="es-ES"/>
        </w:rPr>
        <w:tab/>
      </w:r>
      <w:bookmarkStart w:id="120" w:name="_Toc445982658"/>
      <w:r w:rsidRPr="00DE50D3">
        <w:rPr>
          <w:lang w:val="es-ES"/>
        </w:rPr>
        <w:t xml:space="preserve">Microsoft </w:t>
      </w:r>
      <w:proofErr w:type="spellStart"/>
      <w:r w:rsidRPr="00DE50D3">
        <w:rPr>
          <w:lang w:val="es-ES"/>
        </w:rPr>
        <w:t>Learning</w:t>
      </w:r>
      <w:proofErr w:type="spellEnd"/>
      <w:r w:rsidRPr="00DE50D3">
        <w:rPr>
          <w:lang w:val="es-ES"/>
        </w:rPr>
        <w:t xml:space="preserve"> E-Reference Library</w:t>
      </w:r>
      <w:bookmarkEnd w:id="120"/>
    </w:p>
    <w:p w14:paraId="52B5E39A" w14:textId="6497DC6A" w:rsidR="008E1EAF" w:rsidRPr="00DE50D3" w:rsidRDefault="00917344" w:rsidP="00A914BF">
      <w:pPr>
        <w:pStyle w:val="ProductList-Body"/>
        <w:rPr>
          <w:lang w:val="es-ES"/>
        </w:rPr>
      </w:pPr>
      <w:r w:rsidRPr="00DE50D3">
        <w:rPr>
          <w:lang w:val="es-ES"/>
        </w:rPr>
        <w:t>Cualquier persona que tenga acceso válido al equipo o la red interna del Cliente puede copiar y utilizar la documentación para fines de referencia internos del Cliente. La documentación no incluye los libros electrónicos.</w:t>
      </w:r>
    </w:p>
    <w:p w14:paraId="186404B2" w14:textId="6E277EA4" w:rsidR="00917344" w:rsidRPr="00DE50D3" w:rsidRDefault="006713D7"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6E95B1F" w14:textId="09CFE6AC" w:rsidR="008E1EAF" w:rsidRPr="00DE50D3" w:rsidRDefault="00917344" w:rsidP="00E86D35">
      <w:pPr>
        <w:pStyle w:val="ProductList-Offering2Heading"/>
      </w:pPr>
      <w:r w:rsidRPr="00DE50D3">
        <w:rPr>
          <w:lang w:val="es-ES"/>
        </w:rPr>
        <w:tab/>
      </w:r>
      <w:bookmarkStart w:id="121" w:name="_Toc445982659"/>
      <w:r w:rsidRPr="00DE50D3">
        <w:t>Microsoft Learning IT Academy</w:t>
      </w:r>
      <w:bookmarkEnd w:id="121"/>
    </w:p>
    <w:p w14:paraId="246D13D7" w14:textId="77777777" w:rsidR="00917344" w:rsidRPr="00DE50D3" w:rsidRDefault="00917344" w:rsidP="00917344">
      <w:pPr>
        <w:pStyle w:val="ProductList-Body"/>
      </w:pPr>
      <w:r w:rsidRPr="00DE50D3">
        <w:rPr>
          <w:b/>
          <w:color w:val="00188F"/>
        </w:rPr>
        <w:t xml:space="preserve">SL de </w:t>
      </w:r>
      <w:proofErr w:type="spellStart"/>
      <w:r w:rsidRPr="00DE50D3">
        <w:rPr>
          <w:b/>
          <w:color w:val="00188F"/>
        </w:rPr>
        <w:t>Servicio</w:t>
      </w:r>
      <w:proofErr w:type="spellEnd"/>
    </w:p>
    <w:p w14:paraId="2B441D8A" w14:textId="78207564" w:rsidR="00917344" w:rsidRPr="00DE50D3" w:rsidRDefault="00917344" w:rsidP="00917344">
      <w:pPr>
        <w:pStyle w:val="ProductList-Body"/>
        <w:rPr>
          <w:lang w:val="es-ES"/>
        </w:rPr>
      </w:pPr>
      <w:r w:rsidRPr="00DE50D3">
        <w:rPr>
          <w:lang w:val="es-ES"/>
        </w:rPr>
        <w:t xml:space="preserve">Se requiere una SL de Servicio para cada Ubicación que acceda o utilice cualquier servicio o beneficio de Microsoft </w:t>
      </w:r>
      <w:proofErr w:type="spellStart"/>
      <w:r w:rsidRPr="00DE50D3">
        <w:rPr>
          <w:lang w:val="es-ES"/>
        </w:rPr>
        <w:t>Learning</w:t>
      </w:r>
      <w:proofErr w:type="spellEnd"/>
      <w:r w:rsidRPr="00DE50D3">
        <w:rPr>
          <w:lang w:val="es-ES"/>
        </w:rPr>
        <w:t xml:space="preserve"> IT </w:t>
      </w:r>
      <w:proofErr w:type="spellStart"/>
      <w:r w:rsidRPr="00DE50D3">
        <w:rPr>
          <w:lang w:val="es-ES"/>
        </w:rPr>
        <w:t>Academy</w:t>
      </w:r>
      <w:proofErr w:type="spellEnd"/>
      <w:r w:rsidRPr="00DE50D3">
        <w:rPr>
          <w:lang w:val="es-ES"/>
        </w:rPr>
        <w:t xml:space="preserve"> Ubicación se define como el lugar físico con personal que se encuentra bajo el mismo administrador, como un director, en un edificio o en un grupo de edificios ubicados en el mismo campus.</w:t>
      </w:r>
    </w:p>
    <w:p w14:paraId="74A23D0C" w14:textId="77777777" w:rsidR="00917344" w:rsidRPr="00DE50D3" w:rsidRDefault="00917344" w:rsidP="00917344">
      <w:pPr>
        <w:pStyle w:val="ProductList-Body"/>
        <w:rPr>
          <w:lang w:val="es-ES"/>
        </w:rPr>
      </w:pPr>
    </w:p>
    <w:p w14:paraId="62C90E4F" w14:textId="56FB5A3C" w:rsidR="00917344" w:rsidRPr="00DE50D3" w:rsidRDefault="00917344" w:rsidP="0029611D">
      <w:pPr>
        <w:pStyle w:val="ProductList-Body"/>
        <w:keepNext/>
        <w:rPr>
          <w:lang w:val="es-ES"/>
        </w:rPr>
      </w:pPr>
      <w:r w:rsidRPr="00DE50D3">
        <w:rPr>
          <w:b/>
          <w:color w:val="00188F"/>
          <w:lang w:val="es-ES"/>
        </w:rPr>
        <w:lastRenderedPageBreak/>
        <w:t xml:space="preserve">Directrices del Programa IT </w:t>
      </w:r>
      <w:proofErr w:type="spellStart"/>
      <w:r w:rsidRPr="00DE50D3">
        <w:rPr>
          <w:b/>
          <w:color w:val="00188F"/>
          <w:lang w:val="es-ES"/>
        </w:rPr>
        <w:t>Academy</w:t>
      </w:r>
      <w:proofErr w:type="spellEnd"/>
    </w:p>
    <w:p w14:paraId="6F2DF207" w14:textId="14F06370" w:rsidR="00917344" w:rsidRPr="00DE50D3" w:rsidRDefault="00917344" w:rsidP="00917344">
      <w:pPr>
        <w:pStyle w:val="ProductList-Body"/>
        <w:rPr>
          <w:lang w:val="es-ES"/>
        </w:rPr>
      </w:pPr>
      <w:r w:rsidRPr="00DE50D3">
        <w:rPr>
          <w:lang w:val="es-ES"/>
        </w:rPr>
        <w:t xml:space="preserve">Las directrices del Programa IT </w:t>
      </w:r>
      <w:proofErr w:type="spellStart"/>
      <w:r w:rsidRPr="00DE50D3">
        <w:rPr>
          <w:lang w:val="es-ES"/>
        </w:rPr>
        <w:t>Academy</w:t>
      </w:r>
      <w:proofErr w:type="spellEnd"/>
      <w:r w:rsidRPr="00DE50D3">
        <w:rPr>
          <w:lang w:val="es-ES"/>
        </w:rPr>
        <w:t xml:space="preserve">, que se encuentran en </w:t>
      </w:r>
      <w:hyperlink r:id="rId46" w:history="1">
        <w:r w:rsidRPr="00DE50D3">
          <w:rPr>
            <w:rStyle w:val="Hyperlink"/>
            <w:lang w:val="es-ES"/>
          </w:rPr>
          <w:t>http://www.microsoft.com/itacademy</w:t>
        </w:r>
      </w:hyperlink>
      <w:r w:rsidRPr="00DE50D3">
        <w:rPr>
          <w:lang w:val="es-ES"/>
        </w:rPr>
        <w:t xml:space="preserve">, se aplican al uso que el Cliente hace de Microsoft </w:t>
      </w:r>
      <w:proofErr w:type="spellStart"/>
      <w:r w:rsidRPr="00DE50D3">
        <w:rPr>
          <w:lang w:val="es-ES"/>
        </w:rPr>
        <w:t>Learning</w:t>
      </w:r>
      <w:proofErr w:type="spellEnd"/>
      <w:r w:rsidRPr="00DE50D3">
        <w:rPr>
          <w:lang w:val="es-ES"/>
        </w:rPr>
        <w:t xml:space="preserve"> IT </w:t>
      </w:r>
      <w:proofErr w:type="spellStart"/>
      <w:r w:rsidRPr="00DE50D3">
        <w:rPr>
          <w:lang w:val="es-ES"/>
        </w:rPr>
        <w:t>Academy</w:t>
      </w:r>
      <w:proofErr w:type="spellEnd"/>
      <w:r w:rsidRPr="00DE50D3">
        <w:rPr>
          <w:lang w:val="es-ES"/>
        </w:rPr>
        <w:t xml:space="preserve"> y sus beneficios.</w:t>
      </w:r>
    </w:p>
    <w:p w14:paraId="50AADE8B" w14:textId="77777777" w:rsidR="00917344" w:rsidRPr="00DE50D3" w:rsidRDefault="00917344" w:rsidP="00917344">
      <w:pPr>
        <w:pStyle w:val="ProductList-Body"/>
        <w:rPr>
          <w:lang w:val="es-ES"/>
        </w:rPr>
      </w:pPr>
    </w:p>
    <w:p w14:paraId="25246280" w14:textId="77777777" w:rsidR="00917344" w:rsidRPr="00DE50D3" w:rsidRDefault="00917344" w:rsidP="00917344">
      <w:pPr>
        <w:pStyle w:val="ProductList-Body"/>
        <w:rPr>
          <w:lang w:val="es-ES"/>
        </w:rPr>
      </w:pPr>
      <w:r w:rsidRPr="00DE50D3">
        <w:rPr>
          <w:b/>
          <w:color w:val="00188F"/>
          <w:lang w:val="es-ES"/>
        </w:rPr>
        <w:t>Beneficios del Programa Proporcionados por Terceros</w:t>
      </w:r>
    </w:p>
    <w:p w14:paraId="6159755F" w14:textId="7FE39CCA" w:rsidR="008E1EAF" w:rsidRPr="00DE50D3" w:rsidRDefault="00917344" w:rsidP="00917344">
      <w:pPr>
        <w:pStyle w:val="ProductList-Body"/>
        <w:rPr>
          <w:lang w:val="es-ES"/>
        </w:rPr>
      </w:pPr>
      <w:r w:rsidRPr="00DE50D3">
        <w:rPr>
          <w:lang w:val="es-ES"/>
        </w:rPr>
        <w:t>Los beneficios del programa pueden utilizarlos únicamente el profesorado, los miembros del personal y los estudiantes de una institución licenciada que actualmente se encuentren inscritos en esta.</w:t>
      </w:r>
    </w:p>
    <w:p w14:paraId="7BE13356" w14:textId="2FDC7FBC" w:rsidR="00917344" w:rsidRPr="00DE50D3" w:rsidRDefault="006713D7"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EEA3C10" w14:textId="77777777" w:rsidR="00581CDB" w:rsidRPr="00DE50D3" w:rsidRDefault="00581CDB" w:rsidP="00E86D35">
      <w:pPr>
        <w:pStyle w:val="ProductList-Offering2Heading"/>
        <w:rPr>
          <w:lang w:val="es-ES"/>
        </w:rPr>
      </w:pPr>
      <w:r w:rsidRPr="00DE50D3">
        <w:rPr>
          <w:lang w:val="es-ES"/>
        </w:rPr>
        <w:tab/>
      </w:r>
      <w:bookmarkStart w:id="122" w:name="_Toc445982660"/>
      <w:r w:rsidRPr="00DE50D3">
        <w:rPr>
          <w:lang w:val="es-ES"/>
        </w:rPr>
        <w:t xml:space="preserve">Office 365 </w:t>
      </w:r>
      <w:proofErr w:type="spellStart"/>
      <w:r w:rsidRPr="00DE50D3">
        <w:rPr>
          <w:lang w:val="es-ES"/>
        </w:rPr>
        <w:t>Developer</w:t>
      </w:r>
      <w:bookmarkEnd w:id="122"/>
      <w:proofErr w:type="spellEnd"/>
    </w:p>
    <w:p w14:paraId="5B0F2979" w14:textId="77777777" w:rsidR="00581CDB" w:rsidRPr="00DE50D3" w:rsidRDefault="00581CDB" w:rsidP="00581CDB">
      <w:pPr>
        <w:pStyle w:val="ProductList-Body"/>
        <w:tabs>
          <w:tab w:val="clear" w:pos="158"/>
          <w:tab w:val="left" w:pos="180"/>
        </w:tabs>
        <w:rPr>
          <w:lang w:val="es-ES"/>
        </w:rPr>
      </w:pPr>
      <w:r w:rsidRPr="00DE50D3">
        <w:rPr>
          <w:b/>
          <w:color w:val="00188F"/>
          <w:lang w:val="es-ES"/>
        </w:rPr>
        <w:t xml:space="preserve">Office 365 </w:t>
      </w:r>
      <w:proofErr w:type="spellStart"/>
      <w:r w:rsidRPr="00DE50D3">
        <w:rPr>
          <w:b/>
          <w:color w:val="00188F"/>
          <w:lang w:val="es-ES"/>
        </w:rPr>
        <w:t>Developer</w:t>
      </w:r>
      <w:proofErr w:type="spellEnd"/>
      <w:r w:rsidRPr="00DE50D3">
        <w:rPr>
          <w:b/>
          <w:color w:val="00188F"/>
          <w:lang w:val="es-ES"/>
        </w:rPr>
        <w:t xml:space="preserve">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 xml:space="preserve">Usuarios Finales de Office 365 </w:t>
      </w:r>
      <w:proofErr w:type="spellStart"/>
      <w:r w:rsidRPr="00DE50D3">
        <w:rPr>
          <w:b/>
          <w:color w:val="00188F"/>
          <w:lang w:val="es-ES"/>
        </w:rPr>
        <w:t>Developer</w:t>
      </w:r>
      <w:proofErr w:type="spellEnd"/>
    </w:p>
    <w:p w14:paraId="43BEB7C5" w14:textId="77777777" w:rsidR="00581CDB" w:rsidRPr="00DE50D3" w:rsidRDefault="00581CDB" w:rsidP="00581CDB">
      <w:pPr>
        <w:pStyle w:val="ProductList-Body"/>
        <w:tabs>
          <w:tab w:val="clear" w:pos="158"/>
          <w:tab w:val="left" w:pos="180"/>
        </w:tabs>
        <w:rPr>
          <w:lang w:val="es-ES"/>
        </w:rPr>
      </w:pPr>
      <w:r w:rsidRPr="00DE50D3">
        <w:rPr>
          <w:lang w:val="es-ES"/>
        </w:rPr>
        <w:t xml:space="preserve">Los usuarios finales del Cliente no necesitan una SL para acceder a Office 365 </w:t>
      </w:r>
      <w:proofErr w:type="spellStart"/>
      <w:r w:rsidRPr="00DE50D3">
        <w:rPr>
          <w:lang w:val="es-ES"/>
        </w:rPr>
        <w:t>Developer</w:t>
      </w:r>
      <w:proofErr w:type="spellEnd"/>
      <w:r w:rsidRPr="00DE50D3">
        <w:rPr>
          <w:lang w:val="es-ES"/>
        </w:rPr>
        <w:t xml:space="preserve"> con el objetivo de realizar pruebas de aceptación o proporcionar comentarios sobre los programas del Cliente.</w:t>
      </w:r>
    </w:p>
    <w:p w14:paraId="491AA8F9" w14:textId="77777777" w:rsidR="00581CDB" w:rsidRPr="00DE50D3" w:rsidRDefault="006713D7"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FF8B7CC" w14:textId="5E27BA8E" w:rsidR="008E1EAF" w:rsidRPr="00DE50D3" w:rsidRDefault="00D67A4B" w:rsidP="00E86D35">
      <w:pPr>
        <w:pStyle w:val="ProductList-Offering2Heading"/>
        <w:rPr>
          <w:lang w:val="es-ES"/>
        </w:rPr>
      </w:pPr>
      <w:r w:rsidRPr="00DE50D3">
        <w:rPr>
          <w:lang w:val="es-ES"/>
        </w:rPr>
        <w:tab/>
      </w:r>
      <w:bookmarkStart w:id="123" w:name="_Toc445982661"/>
      <w:proofErr w:type="spellStart"/>
      <w:r w:rsidRPr="00DE50D3">
        <w:rPr>
          <w:lang w:val="es-ES"/>
        </w:rPr>
        <w:t>Power</w:t>
      </w:r>
      <w:proofErr w:type="spellEnd"/>
      <w:r w:rsidRPr="00DE50D3">
        <w:rPr>
          <w:lang w:val="es-ES"/>
        </w:rPr>
        <w:t xml:space="preserve"> BI </w:t>
      </w:r>
      <w:r w:rsidR="002C5473">
        <w:rPr>
          <w:lang w:val="es-ES"/>
        </w:rPr>
        <w:t>Pro</w:t>
      </w:r>
      <w:bookmarkEnd w:id="123"/>
    </w:p>
    <w:p w14:paraId="6022E90C" w14:textId="77777777" w:rsidR="00D12FE5" w:rsidRPr="00DE50D3" w:rsidRDefault="00D12FE5" w:rsidP="00D12FE5">
      <w:pPr>
        <w:pStyle w:val="ProductList-Body"/>
        <w:tabs>
          <w:tab w:val="clear" w:pos="158"/>
          <w:tab w:val="left" w:pos="360"/>
        </w:tabs>
        <w:rPr>
          <w:lang w:val="es-ES"/>
        </w:rPr>
      </w:pPr>
      <w:r w:rsidRPr="00DE50D3">
        <w:rPr>
          <w:b/>
          <w:color w:val="00188F"/>
          <w:lang w:val="es-ES"/>
        </w:rPr>
        <w:t>Avisos</w:t>
      </w:r>
    </w:p>
    <w:p w14:paraId="36534C40" w14:textId="77777777" w:rsidR="00D12FE5" w:rsidRPr="00DE50D3" w:rsidRDefault="00D12FE5" w:rsidP="00D12FE5">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A793BD3" w14:textId="2EE83394" w:rsidR="00D67A4B" w:rsidRPr="00DE50D3" w:rsidRDefault="006713D7"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E86D35">
      <w:pPr>
        <w:pStyle w:val="ProductList-Offering2Heading"/>
        <w:rPr>
          <w:lang w:val="es-ES"/>
        </w:rPr>
      </w:pPr>
      <w:r w:rsidRPr="00DE50D3">
        <w:rPr>
          <w:lang w:val="es-ES"/>
        </w:rPr>
        <w:tab/>
      </w:r>
      <w:bookmarkStart w:id="124" w:name="_Toc445982662"/>
      <w:r w:rsidRPr="00DE50D3">
        <w:rPr>
          <w:lang w:val="es-ES"/>
        </w:rPr>
        <w:t>API de Traductor</w:t>
      </w:r>
      <w:bookmarkEnd w:id="124"/>
    </w:p>
    <w:p w14:paraId="3779266A" w14:textId="3DF23AA1" w:rsidR="00D67A4B" w:rsidRPr="00DE50D3" w:rsidRDefault="00D67A4B" w:rsidP="00A914BF">
      <w:pPr>
        <w:pStyle w:val="ProductList-Body"/>
        <w:rPr>
          <w:lang w:val="es-ES"/>
        </w:rPr>
      </w:pPr>
      <w:r w:rsidRPr="00DE50D3">
        <w:rPr>
          <w:lang w:val="es-ES"/>
        </w:rPr>
        <w:t xml:space="preserve">El Cliente puede utilizar la API de </w:t>
      </w:r>
      <w:proofErr w:type="spellStart"/>
      <w:r w:rsidRPr="00DE50D3">
        <w:rPr>
          <w:lang w:val="es-ES"/>
        </w:rPr>
        <w:t>Translator</w:t>
      </w:r>
      <w:proofErr w:type="spellEnd"/>
      <w:r w:rsidRPr="00DE50D3">
        <w:rPr>
          <w:lang w:val="es-ES"/>
        </w:rPr>
        <w:t xml:space="preserve"> de acuerdo con los Términos de Uso de la API de </w:t>
      </w:r>
      <w:proofErr w:type="spellStart"/>
      <w:r w:rsidRPr="00DE50D3">
        <w:rPr>
          <w:lang w:val="es-ES"/>
        </w:rPr>
        <w:t>Translator</w:t>
      </w:r>
      <w:proofErr w:type="spellEnd"/>
      <w:r w:rsidRPr="00DE50D3">
        <w:rPr>
          <w:lang w:val="es-ES"/>
        </w:rPr>
        <w:t xml:space="preserve"> y sus Términos sucesores, que se encuentran en </w:t>
      </w:r>
      <w:hyperlink r:id="rId47" w:history="1">
        <w:r w:rsidRPr="00DE50D3">
          <w:rPr>
            <w:rStyle w:val="Hyperlink"/>
            <w:lang w:val="es-ES"/>
          </w:rPr>
          <w:t>http://aka.ms/translatortou</w:t>
        </w:r>
      </w:hyperlink>
      <w:r w:rsidRPr="00DE50D3">
        <w:rPr>
          <w:lang w:val="es-ES"/>
        </w:rPr>
        <w:t xml:space="preserve"> y la Declaración de Privacidad de </w:t>
      </w:r>
      <w:proofErr w:type="spellStart"/>
      <w:r w:rsidRPr="00DE50D3">
        <w:rPr>
          <w:lang w:val="es-ES"/>
        </w:rPr>
        <w:t>Translator</w:t>
      </w:r>
      <w:proofErr w:type="spellEnd"/>
      <w:r w:rsidRPr="00DE50D3">
        <w:rPr>
          <w:lang w:val="es-ES"/>
        </w:rPr>
        <w:t xml:space="preserve">, que se encuentra en </w:t>
      </w:r>
      <w:hyperlink r:id="rId48" w:history="1">
        <w:r w:rsidRPr="00DE50D3">
          <w:rPr>
            <w:rStyle w:val="Hyperlink"/>
            <w:lang w:val="es-ES"/>
          </w:rPr>
          <w:t>http://aka.ms/translatorprivacy</w:t>
        </w:r>
      </w:hyperlink>
      <w:r w:rsidRPr="00DE50D3">
        <w:rPr>
          <w:lang w:val="es-ES"/>
        </w:rPr>
        <w:t>.</w:t>
      </w:r>
    </w:p>
    <w:p w14:paraId="472476E8" w14:textId="75F2672B" w:rsidR="00D67A4B" w:rsidRPr="00DE50D3" w:rsidRDefault="006713D7"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A97184F" w14:textId="194DAA50" w:rsidR="000E6ED8" w:rsidRPr="00DE50D3" w:rsidRDefault="00414009" w:rsidP="00E86D35">
      <w:pPr>
        <w:pStyle w:val="ProductList-Offering2Heading"/>
        <w:rPr>
          <w:lang w:val="es-ES"/>
        </w:rPr>
      </w:pPr>
      <w:r w:rsidRPr="00DE50D3">
        <w:rPr>
          <w:lang w:val="es-ES"/>
        </w:rPr>
        <w:tab/>
      </w:r>
      <w:bookmarkStart w:id="125" w:name="_Toc445982663"/>
      <w:proofErr w:type="spellStart"/>
      <w:r w:rsidRPr="00DE50D3">
        <w:rPr>
          <w:lang w:val="es-ES"/>
        </w:rPr>
        <w:t>Yammer</w:t>
      </w:r>
      <w:proofErr w:type="spellEnd"/>
      <w:r w:rsidRPr="00DE50D3">
        <w:rPr>
          <w:lang w:val="es-ES"/>
        </w:rPr>
        <w:t xml:space="preserve"> Enterprise</w:t>
      </w:r>
      <w:bookmarkEnd w:id="125"/>
    </w:p>
    <w:p w14:paraId="7104DBD5" w14:textId="77777777" w:rsidR="00E22DEE" w:rsidRPr="002A03AA" w:rsidRDefault="00E22DEE" w:rsidP="00E22DEE">
      <w:pPr>
        <w:pStyle w:val="ProductList-Body"/>
        <w:rPr>
          <w:lang w:val="es-ES_tradnl"/>
        </w:rPr>
      </w:pPr>
      <w:r w:rsidRPr="002A03AA">
        <w:rPr>
          <w:b/>
          <w:color w:val="00188F"/>
          <w:lang w:val="es-ES_tradnl"/>
        </w:rPr>
        <w:t>Avisos</w:t>
      </w:r>
    </w:p>
    <w:p w14:paraId="4E57C5AA" w14:textId="2D0B5A50" w:rsidR="00E22DEE" w:rsidRDefault="00E22DEE" w:rsidP="00E22DEE">
      <w:pPr>
        <w:pStyle w:val="ProductList-Body"/>
        <w:rPr>
          <w:b/>
          <w:color w:val="00188F"/>
          <w:lang w:val="es-ES"/>
        </w:rPr>
      </w:pP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296DCBB9" w14:textId="77777777" w:rsidR="00E22DEE" w:rsidRDefault="00E22DEE" w:rsidP="00D67A4B">
      <w:pPr>
        <w:pStyle w:val="ProductList-Body"/>
        <w:rPr>
          <w:b/>
          <w:color w:val="00188F"/>
          <w:lang w:val="es-ES"/>
        </w:rPr>
      </w:pPr>
    </w:p>
    <w:p w14:paraId="669D9CAE" w14:textId="4491D38E"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 xml:space="preserve">Los Usuarios Externos invitados a </w:t>
      </w:r>
      <w:proofErr w:type="spellStart"/>
      <w:r w:rsidRPr="00DE50D3">
        <w:rPr>
          <w:lang w:val="es-ES"/>
        </w:rPr>
        <w:t>Yammer</w:t>
      </w:r>
      <w:proofErr w:type="spellEnd"/>
      <w:r w:rsidRPr="00DE50D3">
        <w:rPr>
          <w:lang w:val="es-ES"/>
        </w:rPr>
        <w:t xml:space="preserve"> mediante la funcionalidad de red externa no necesitan SL de Usuario.</w:t>
      </w:r>
    </w:p>
    <w:p w14:paraId="76302AA6" w14:textId="3EA83917" w:rsidR="00D67A4B" w:rsidRPr="00DE50D3" w:rsidRDefault="006713D7"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26" w:name="Attachment1"/>
      <w:bookmarkStart w:id="127" w:name="_Toc445982664"/>
      <w:r w:rsidRPr="00DE50D3">
        <w:rPr>
          <w:lang w:val="es-ES"/>
        </w:rPr>
        <w:lastRenderedPageBreak/>
        <w:t>Anexo 1: Notificaciones</w:t>
      </w:r>
      <w:bookmarkEnd w:id="126"/>
      <w:bookmarkEnd w:id="127"/>
    </w:p>
    <w:p w14:paraId="2F4609B8" w14:textId="0A35F4A9" w:rsidR="004D27A6" w:rsidRPr="00DE50D3" w:rsidRDefault="00D67A4B" w:rsidP="00E86D35">
      <w:pPr>
        <w:pStyle w:val="ProductList-Offering1Heading"/>
        <w:rPr>
          <w:lang w:val="es-ES"/>
        </w:rPr>
      </w:pPr>
      <w:bookmarkStart w:id="128" w:name="_Toc445982665"/>
      <w:r w:rsidRPr="00DE50D3">
        <w:rPr>
          <w:lang w:val="es-ES"/>
        </w:rPr>
        <w:t xml:space="preserve">Bing </w:t>
      </w:r>
      <w:proofErr w:type="spellStart"/>
      <w:r w:rsidRPr="00DE50D3">
        <w:rPr>
          <w:lang w:val="es-ES"/>
        </w:rPr>
        <w:t>Maps</w:t>
      </w:r>
      <w:bookmarkEnd w:id="128"/>
      <w:proofErr w:type="spellEnd"/>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w:t>
      </w:r>
      <w:proofErr w:type="gramStart"/>
      <w:r w:rsidRPr="00DE50D3">
        <w:rPr>
          <w:lang w:val="es-ES"/>
        </w:rPr>
        <w:t>incluye</w:t>
      </w:r>
      <w:proofErr w:type="gramEnd"/>
      <w:r w:rsidRPr="00DE50D3">
        <w:rPr>
          <w:lang w:val="es-ES"/>
        </w:rPr>
        <w:t xml:space="preserv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9" w:history="1">
        <w:r w:rsidRPr="00DE50D3">
          <w:rPr>
            <w:rStyle w:val="Hyperlink"/>
            <w:lang w:val="es-ES"/>
          </w:rPr>
          <w:t>go.microsoft.com/?</w:t>
        </w:r>
        <w:proofErr w:type="spellStart"/>
        <w:r w:rsidRPr="00DE50D3">
          <w:rPr>
            <w:rStyle w:val="Hyperlink"/>
            <w:lang w:val="es-ES"/>
          </w:rPr>
          <w:t>linkid</w:t>
        </w:r>
        <w:proofErr w:type="spellEnd"/>
        <w:r w:rsidRPr="00DE50D3">
          <w:rPr>
            <w:rStyle w:val="Hyperlink"/>
            <w:lang w:val="es-ES"/>
          </w:rPr>
          <w:t>=9710837</w:t>
        </w:r>
      </w:hyperlink>
      <w:r w:rsidRPr="00DE50D3">
        <w:rPr>
          <w:lang w:val="es-ES"/>
        </w:rPr>
        <w:t xml:space="preserve"> y la Declaración de Privacidad de Mapas de Bing disponible en </w:t>
      </w:r>
      <w:hyperlink r:id="rId50" w:history="1">
        <w:r w:rsidRPr="00DE50D3">
          <w:rPr>
            <w:rStyle w:val="Hyperlink"/>
            <w:lang w:val="es-ES"/>
          </w:rPr>
          <w:t>go.microsoft.com/</w:t>
        </w:r>
        <w:proofErr w:type="spellStart"/>
        <w:r w:rsidRPr="00DE50D3">
          <w:rPr>
            <w:rStyle w:val="Hyperlink"/>
            <w:lang w:val="es-ES"/>
          </w:rPr>
          <w:t>fwlink</w:t>
        </w:r>
        <w:proofErr w:type="spellEnd"/>
        <w:r w:rsidRPr="00DE50D3">
          <w:rPr>
            <w:rStyle w:val="Hyperlink"/>
            <w:lang w:val="es-ES"/>
          </w:rPr>
          <w:t>/?</w:t>
        </w:r>
        <w:proofErr w:type="spellStart"/>
        <w:r w:rsidRPr="00DE50D3">
          <w:rPr>
            <w:rStyle w:val="Hyperlink"/>
            <w:lang w:val="es-ES"/>
          </w:rPr>
          <w:t>LinkID</w:t>
        </w:r>
        <w:proofErr w:type="spellEnd"/>
        <w:r w:rsidRPr="00DE50D3">
          <w:rPr>
            <w:rStyle w:val="Hyperlink"/>
            <w:lang w:val="es-ES"/>
          </w:rPr>
          <w:t>=248686</w:t>
        </w:r>
      </w:hyperlink>
      <w:r w:rsidRPr="00DE50D3">
        <w:rPr>
          <w:lang w:val="es-ES"/>
        </w:rPr>
        <w:t>.</w:t>
      </w:r>
    </w:p>
    <w:bookmarkStart w:id="129"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30" w:name="_Toc445982666"/>
      <w:bookmarkStart w:id="131" w:name="ProfessionalServices"/>
      <w:r w:rsidRPr="002A03AA">
        <w:rPr>
          <w:lang w:val="es-ES_tradnl"/>
        </w:rPr>
        <w:t>Servicios Profesionales</w:t>
      </w:r>
      <w:bookmarkEnd w:id="129"/>
      <w:bookmarkEnd w:id="130"/>
    </w:p>
    <w:bookmarkEnd w:id="131"/>
    <w:p w14:paraId="612CB1A5" w14:textId="77777777" w:rsidR="00E22DEE" w:rsidRPr="002A03AA" w:rsidRDefault="00E22DEE" w:rsidP="00E22DEE">
      <w:pPr>
        <w:pStyle w:val="ProductList-Body"/>
        <w:rPr>
          <w:lang w:val="es-ES_tradnl"/>
        </w:rPr>
      </w:pPr>
      <w:r w:rsidRPr="002A03AA">
        <w:rPr>
          <w:lang w:val="es-ES_tradnl"/>
        </w:rPr>
        <w:t>Es posible que el Cliente sea elegible para servicios de soporte al cliente y consultoría de Microsoft relacionados con este Servicio Online. Tales servicios se consideran “Servicios Profesionales” conforme al contrato de licencias por volumen del Cliente. Los términos de esta Notificación se aplican a dichos servicios, pero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está protegida conforme a los términos de confidencialidad del contrato de licencias por volumen del Cliente</w:t>
      </w:r>
      <w:r w:rsidRPr="002A03AA">
        <w:rPr>
          <w:szCs w:val="18"/>
          <w:lang w:val="es-ES_tradnl"/>
        </w:rPr>
        <w:t xml:space="preserve">. </w:t>
      </w:r>
    </w:p>
    <w:p w14:paraId="0AA7DE63" w14:textId="77777777" w:rsidR="00E22DEE" w:rsidRPr="002A03AA" w:rsidRDefault="00E22DEE" w:rsidP="00E22DEE">
      <w:pPr>
        <w:pStyle w:val="ProductList-Body"/>
        <w:rPr>
          <w:lang w:val="es-ES_tradnl"/>
        </w:rPr>
      </w:pPr>
    </w:p>
    <w:p w14:paraId="650B2E77" w14:textId="77777777" w:rsidR="00E22DEE" w:rsidRPr="002A03AA" w:rsidRDefault="00E22DEE" w:rsidP="00E22DEE">
      <w:pPr>
        <w:pStyle w:val="ProductList-Body"/>
        <w:rPr>
          <w:lang w:val="es-ES_tradnl"/>
        </w:rPr>
      </w:pPr>
      <w:r w:rsidRPr="002A03AA">
        <w:rPr>
          <w:lang w:val="es-ES_tradnl"/>
        </w:rPr>
        <w:t xml:space="preserve">Es posible que se apliquen términos adicionales, pero únicamente en la medida en que no entren en conflicto con esta Notificación. </w:t>
      </w:r>
    </w:p>
    <w:p w14:paraId="6E5ED904" w14:textId="77777777" w:rsidR="00E22DEE" w:rsidRPr="002A03AA" w:rsidRDefault="00E22DEE" w:rsidP="00E22DEE">
      <w:pPr>
        <w:pStyle w:val="ProductList-Body"/>
        <w:rPr>
          <w:lang w:val="es-ES_tradnl"/>
        </w:rPr>
      </w:pPr>
      <w:r w:rsidRPr="002A03AA">
        <w:rPr>
          <w:lang w:val="es-ES_tradnl"/>
        </w:rPr>
        <w:t xml:space="preserve">Si el contrato de licencias por volumen del Cliente cubre Servicios Online solamente (y no define Servicios Profesionales), dichos servicios se prestan sujetos a los “Términos de Servicios Profesionales” a continuación. </w:t>
      </w:r>
    </w:p>
    <w:p w14:paraId="47B85E2C" w14:textId="77777777" w:rsidR="00E22DEE" w:rsidRPr="002A03AA" w:rsidRDefault="00E22DEE" w:rsidP="00E22DEE">
      <w:pPr>
        <w:pStyle w:val="ProductList-Body"/>
        <w:rPr>
          <w:lang w:val="es-ES_tradnl"/>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proofErr w:type="spellStart"/>
      <w:r w:rsidRPr="0029611D">
        <w:rPr>
          <w:b/>
          <w:color w:val="00188F"/>
          <w:lang w:val="es-ES"/>
        </w:rPr>
        <w:t>Fixes</w:t>
      </w:r>
      <w:proofErr w:type="spellEnd"/>
    </w:p>
    <w:p w14:paraId="7624E379" w14:textId="77777777" w:rsidR="00E329BB" w:rsidRPr="0029611D" w:rsidRDefault="00E329BB" w:rsidP="00E329BB">
      <w:pPr>
        <w:pStyle w:val="ProductList-Body"/>
        <w:rPr>
          <w:lang w:val="es-ES"/>
        </w:rPr>
      </w:pPr>
      <w:r w:rsidRPr="0029611D">
        <w:rPr>
          <w:lang w:val="es-ES"/>
        </w:rPr>
        <w:t>“</w:t>
      </w:r>
      <w:proofErr w:type="spellStart"/>
      <w:r w:rsidRPr="0029611D">
        <w:rPr>
          <w:lang w:val="es-ES"/>
        </w:rPr>
        <w:t>Fixes</w:t>
      </w:r>
      <w:proofErr w:type="spellEnd"/>
      <w:r w:rsidRPr="0029611D">
        <w:rPr>
          <w:lang w:val="es-ES"/>
        </w:rPr>
        <w:t xml:space="preserve">” son las correcciones, modificaciones o mejoras, o sus derivados, de los Productos que Microsoft lanza de forma general (como los </w:t>
      </w:r>
      <w:proofErr w:type="spellStart"/>
      <w:r w:rsidRPr="0029611D">
        <w:rPr>
          <w:lang w:val="es-ES"/>
        </w:rPr>
        <w:t>service</w:t>
      </w:r>
      <w:proofErr w:type="spellEnd"/>
      <w:r w:rsidRPr="0029611D">
        <w:rPr>
          <w:lang w:val="es-ES"/>
        </w:rPr>
        <w:t xml:space="preserve"> pack), o que Microsoft proporciona al Cliente para abordar un problema específico. Cada </w:t>
      </w:r>
      <w:proofErr w:type="spellStart"/>
      <w:r w:rsidRPr="0029611D">
        <w:rPr>
          <w:lang w:val="es-ES"/>
        </w:rPr>
        <w:t>Fix</w:t>
      </w:r>
      <w:proofErr w:type="spellEnd"/>
      <w:r w:rsidRPr="0029611D">
        <w:rPr>
          <w:lang w:val="es-ES"/>
        </w:rPr>
        <w:t xml:space="preserve"> se licencia bajo los mismos términos que el Producto al que se aplica. En el caso de que un </w:t>
      </w:r>
      <w:proofErr w:type="spellStart"/>
      <w:r w:rsidRPr="0029611D">
        <w:rPr>
          <w:lang w:val="es-ES"/>
        </w:rPr>
        <w:t>Fix</w:t>
      </w:r>
      <w:proofErr w:type="spellEnd"/>
      <w:r w:rsidRPr="0029611D">
        <w:rPr>
          <w:lang w:val="es-ES"/>
        </w:rPr>
        <w:t xml:space="preserve"> no se proporcione para un Producto en concreto, se aplicarán los términos de uso que Microsoft proporcione junto con el </w:t>
      </w:r>
      <w:proofErr w:type="spellStart"/>
      <w:r w:rsidRPr="0029611D">
        <w:rPr>
          <w:lang w:val="es-ES"/>
        </w:rPr>
        <w:t>Fix</w:t>
      </w:r>
      <w:proofErr w:type="spellEnd"/>
      <w:r w:rsidRPr="0029611D">
        <w:rPr>
          <w:lang w:val="es-ES"/>
        </w:rPr>
        <w:t>.</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lastRenderedPageBreak/>
        <w:t>Entregables</w:t>
      </w:r>
    </w:p>
    <w:p w14:paraId="1B97AC99" w14:textId="77777777" w:rsidR="00E329BB" w:rsidRPr="0029611D" w:rsidRDefault="00E329BB" w:rsidP="00E329BB">
      <w:pPr>
        <w:pStyle w:val="ProductList-Body"/>
        <w:rPr>
          <w:lang w:val="es-ES"/>
        </w:rPr>
      </w:pPr>
      <w:r w:rsidRPr="0029611D">
        <w:rPr>
          <w:lang w:val="es-ES"/>
        </w:rPr>
        <w:t xml:space="preserve">“Entregables” es todo material o código informático, distinto de los Productos y de los </w:t>
      </w:r>
      <w:proofErr w:type="spellStart"/>
      <w:r w:rsidRPr="0029611D">
        <w:rPr>
          <w:lang w:val="es-ES"/>
        </w:rPr>
        <w:t>Fixes</w:t>
      </w:r>
      <w:proofErr w:type="spellEnd"/>
      <w:r w:rsidRPr="0029611D">
        <w:rPr>
          <w:lang w:val="es-ES"/>
        </w:rPr>
        <w:t>,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 xml:space="preserve">El Cliente es el único responsable por toda tecnología o software no provisto por Microsoft que se instale o utilice con los Servicios Online, los </w:t>
      </w:r>
      <w:proofErr w:type="spellStart"/>
      <w:r w:rsidRPr="0029611D">
        <w:rPr>
          <w:lang w:val="es-ES"/>
        </w:rPr>
        <w:t>Fixes</w:t>
      </w:r>
      <w:proofErr w:type="spellEnd"/>
      <w:r w:rsidRPr="0029611D">
        <w:rPr>
          <w:lang w:val="es-ES"/>
        </w:rPr>
        <w:t xml:space="preserve">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 xml:space="preserve">El Cliente puede </w:t>
      </w:r>
      <w:proofErr w:type="spellStart"/>
      <w:r w:rsidRPr="002A03AA">
        <w:rPr>
          <w:lang w:val="es-ES_tradnl"/>
        </w:rPr>
        <w:t>sublicenciar</w:t>
      </w:r>
      <w:proofErr w:type="spellEnd"/>
      <w:r w:rsidRPr="002A03AA">
        <w:rPr>
          <w:lang w:val="es-ES_tradnl"/>
        </w:rPr>
        <w:t xml:space="preserve"> los derechos de uso de los Entregables a sus Filiales, pero las Filiales del Cliente no podrán </w:t>
      </w:r>
      <w:proofErr w:type="spellStart"/>
      <w:r w:rsidRPr="002A03AA">
        <w:rPr>
          <w:lang w:val="es-ES_tradnl"/>
        </w:rPr>
        <w:t>sublicenciar</w:t>
      </w:r>
      <w:proofErr w:type="spellEnd"/>
      <w:r w:rsidRPr="002A03AA">
        <w:rPr>
          <w:lang w:val="es-ES_tradnl"/>
        </w:rPr>
        <w:t xml:space="preserve">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6713D7"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7C9D16CC" w14:textId="40E24B5F" w:rsidR="00D67A4B" w:rsidRPr="00DE50D3" w:rsidRDefault="00A27D70" w:rsidP="00E86D35">
      <w:pPr>
        <w:pStyle w:val="ProductList-Offering1Heading"/>
        <w:rPr>
          <w:lang w:val="es-ES"/>
        </w:rPr>
      </w:pPr>
      <w:bookmarkStart w:id="132" w:name="_Toc445982667"/>
      <w:r w:rsidRPr="00DE50D3">
        <w:rPr>
          <w:lang w:val="es-ES"/>
        </w:rPr>
        <w:t>Notificación sobre el Estándar Visual H.264/AVC, el Estándar de Vídeo VC-1, el Estándar Visual MPEG-4 y el Estándar de Vídeo MPEG-2</w:t>
      </w:r>
      <w:bookmarkEnd w:id="132"/>
    </w:p>
    <w:p w14:paraId="61C5203D" w14:textId="77777777" w:rsidR="00A27D70" w:rsidRPr="00DE50D3" w:rsidRDefault="00A27D70" w:rsidP="00A27D70">
      <w:pPr>
        <w:pStyle w:val="ProductList-Body"/>
        <w:rPr>
          <w:lang w:val="es-ES"/>
        </w:rPr>
      </w:pPr>
      <w:r w:rsidRPr="00DE50D3">
        <w:rPr>
          <w:lang w:val="es-ES"/>
        </w:rPr>
        <w:t xml:space="preserve">Este software puede incluir tecnología de compresión visual H.264/AVC, VC-1, MPEG-4 </w:t>
      </w:r>
      <w:proofErr w:type="spellStart"/>
      <w:r w:rsidRPr="00DE50D3">
        <w:rPr>
          <w:lang w:val="es-ES"/>
        </w:rPr>
        <w:t>Part</w:t>
      </w:r>
      <w:proofErr w:type="spellEnd"/>
      <w:r w:rsidRPr="00DE50D3">
        <w:rPr>
          <w:lang w:val="es-ES"/>
        </w:rPr>
        <w:t xml:space="preserve">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1"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6713D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2"/>
          <w:footerReference w:type="first" r:id="rId53"/>
          <w:pgSz w:w="12240" w:h="15840"/>
          <w:pgMar w:top="1440" w:right="720" w:bottom="1440" w:left="720" w:header="720" w:footer="720" w:gutter="0"/>
          <w:cols w:space="720"/>
          <w:titlePg/>
          <w:docGrid w:linePitch="360"/>
        </w:sectPr>
      </w:pPr>
    </w:p>
    <w:p w14:paraId="348167B0" w14:textId="77777777" w:rsidR="0029611D" w:rsidRPr="00F87DCD" w:rsidRDefault="0029611D" w:rsidP="0029611D">
      <w:pPr>
        <w:pStyle w:val="ProductList-SectionHeading"/>
        <w:outlineLvl w:val="0"/>
        <w:rPr>
          <w:szCs w:val="40"/>
          <w:lang w:val="es-ES"/>
        </w:rPr>
      </w:pPr>
      <w:bookmarkStart w:id="133" w:name="Attachment2"/>
      <w:bookmarkStart w:id="134" w:name="_Toc444248887"/>
      <w:bookmarkStart w:id="135" w:name="_Toc445982668"/>
      <w:r w:rsidRPr="00F87DCD">
        <w:rPr>
          <w:szCs w:val="40"/>
          <w:lang w:val="es-ES"/>
        </w:rPr>
        <w:lastRenderedPageBreak/>
        <w:t>Anexo 2 – Conjuntos de Licencias de Suscripción</w:t>
      </w:r>
      <w:bookmarkEnd w:id="133"/>
      <w:bookmarkEnd w:id="134"/>
      <w:bookmarkEnd w:id="135"/>
    </w:p>
    <w:p w14:paraId="6373A1DA" w14:textId="77777777" w:rsidR="0029611D" w:rsidRPr="00F87DCD" w:rsidRDefault="0029611D" w:rsidP="0029611D">
      <w:pPr>
        <w:pStyle w:val="ProductList-Body"/>
        <w:spacing w:after="120"/>
        <w:jc w:val="both"/>
        <w:rPr>
          <w:lang w:val="es-ES"/>
        </w:rPr>
      </w:pPr>
      <w:r w:rsidRPr="00F87DCD">
        <w:rPr>
          <w:lang w:val="es-ES"/>
        </w:rPr>
        <w:t xml:space="preserve">El posible que la compra de Servicios Online esté disponible en la forma de Conjuntos de Servicios Online. Si en la tabla a continuación, hay una celda con sombreado </w:t>
      </w:r>
      <w:r w:rsidRPr="00F87DCD">
        <w:rPr>
          <w:color w:val="000000" w:themeColor="text1"/>
          <w:shd w:val="clear" w:color="auto" w:fill="4668C5"/>
          <w:lang w:val="es-ES"/>
        </w:rPr>
        <w:t>azul</w:t>
      </w:r>
      <w:r w:rsidRPr="00F87DCD">
        <w:rPr>
          <w:color w:val="000000" w:themeColor="text1"/>
          <w:lang w:val="es-ES"/>
        </w:rPr>
        <w:t xml:space="preserve"> en una fila de Servicios Online, la</w:t>
      </w:r>
      <w:r w:rsidRPr="00F87DCD">
        <w:rPr>
          <w:lang w:val="es-ES"/>
        </w:rPr>
        <w:t xml:space="preserve"> SL de Conjunto para la columna en que se encuentra la celda cumple con los requisitos de SL para lo</w:t>
      </w:r>
      <w:r>
        <w:rPr>
          <w:lang w:val="es-ES"/>
        </w:rPr>
        <w:t>s Servicios Online de la celda.</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29611D" w14:paraId="568B0EFE" w14:textId="77777777" w:rsidTr="00446911">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66151D02" w14:textId="77777777" w:rsidR="0029611D" w:rsidRDefault="0029611D" w:rsidP="00446911">
            <w:pPr>
              <w:pStyle w:val="ProductList-Body"/>
              <w:tabs>
                <w:tab w:val="clear" w:pos="158"/>
                <w:tab w:val="left" w:pos="720"/>
              </w:tabs>
              <w:spacing w:line="256" w:lineRule="auto"/>
              <w:ind w:left="-108"/>
              <w:rPr>
                <w:sz w:val="22"/>
              </w:rPr>
            </w:pPr>
            <w:proofErr w:type="spellStart"/>
            <w:r>
              <w:rPr>
                <w:sz w:val="22"/>
              </w:rPr>
              <w:t>Servicios</w:t>
            </w:r>
            <w:proofErr w:type="spellEnd"/>
            <w:r>
              <w:rPr>
                <w:sz w:val="22"/>
              </w:rPr>
              <w:t xml:space="preserve">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5306B662"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8FB394"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E916C5"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1B73E2"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473989BB"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565A29B" w14:textId="77777777" w:rsidR="0029611D" w:rsidRDefault="0029611D"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roofErr w:type="spellStart"/>
            <w:r>
              <w:rPr>
                <w:rFonts w:asciiTheme="majorHAnsi" w:hAnsiTheme="majorHAnsi"/>
                <w:color w:val="FFFFFF" w:themeColor="background1"/>
                <w:sz w:val="16"/>
                <w:szCs w:val="16"/>
              </w:rPr>
              <w:t>Ámbito</w:t>
            </w:r>
            <w:proofErr w:type="spellEnd"/>
            <w:r>
              <w:rPr>
                <w:rFonts w:asciiTheme="majorHAnsi" w:hAnsiTheme="majorHAnsi"/>
                <w:color w:val="FFFFFF" w:themeColor="background1"/>
                <w:sz w:val="16"/>
                <w:szCs w:val="16"/>
              </w:rPr>
              <w:t xml:space="preserve"> </w:t>
            </w:r>
            <w:proofErr w:type="spellStart"/>
            <w:r>
              <w:rPr>
                <w:rFonts w:asciiTheme="majorHAnsi" w:hAnsiTheme="majorHAnsi"/>
                <w:color w:val="FFFFFF" w:themeColor="background1"/>
                <w:sz w:val="16"/>
                <w:szCs w:val="16"/>
              </w:rPr>
              <w:t>Educativo</w:t>
            </w:r>
            <w:proofErr w:type="spellEnd"/>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1BB55B"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D091B81"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1710D97" w14:textId="77777777" w:rsidR="0029611D" w:rsidRDefault="0029611D"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92318B9"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7833E5"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286BA4FF" w14:textId="77777777" w:rsidR="0029611D" w:rsidRDefault="0029611D"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A58515"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CEF442F"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2217727A" w14:textId="77777777" w:rsidR="0029611D" w:rsidRDefault="0029611D"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88F7D05"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3BC2CB1"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roofErr w:type="spellStart"/>
            <w:r>
              <w:rPr>
                <w:rFonts w:asciiTheme="majorHAnsi" w:hAnsiTheme="majorHAnsi"/>
                <w:color w:val="FFFFFF" w:themeColor="background1"/>
                <w:sz w:val="16"/>
                <w:szCs w:val="16"/>
              </w:rPr>
              <w:t>Movilidad</w:t>
            </w:r>
            <w:proofErr w:type="spellEnd"/>
          </w:p>
          <w:p w14:paraId="550B5026" w14:textId="77777777" w:rsidR="0029611D" w:rsidRDefault="0029611D"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0EB772"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5A04AA3"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715C07DC" w14:textId="77777777" w:rsidR="0029611D" w:rsidRDefault="0029611D"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2A6690C"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7518E160" w14:textId="77777777" w:rsidR="0029611D" w:rsidRDefault="0029611D"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9611D" w14:paraId="5335A0BE" w14:textId="77777777" w:rsidTr="00446911">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2FCB0E80" w14:textId="77777777" w:rsidR="0029611D" w:rsidRDefault="0029611D"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F81161"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BF77A7"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5E0B19"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DC9839"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889E3"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5EB8BC"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E1D418"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9287B8"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6D6001"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5E08EF1D"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CA02FB"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109B0"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3D68BF"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25E84FFD"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516643"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39CD11E0"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0B3389AE" w14:textId="77777777" w:rsidR="0029611D" w:rsidRDefault="0029611D"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9611D" w14:paraId="78F04886" w14:textId="77777777" w:rsidTr="00446911">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B646C45"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A655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7F0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B901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2F7A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397D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4C23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C5B4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77B3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E58C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961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DD01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5C7A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7E57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BFE9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2F5B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62D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EFD1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0D962C55" w14:textId="77777777" w:rsidTr="00446911">
        <w:trPr>
          <w:trHeight w:val="288"/>
        </w:trPr>
        <w:tc>
          <w:tcPr>
            <w:tcW w:w="2245" w:type="dxa"/>
            <w:tcBorders>
              <w:top w:val="nil"/>
              <w:left w:val="nil"/>
              <w:bottom w:val="dashSmallGap" w:sz="4" w:space="0" w:color="BFBFBF" w:themeColor="background1" w:themeShade="BF"/>
              <w:right w:val="nil"/>
            </w:tcBorders>
            <w:noWrap/>
            <w:vAlign w:val="center"/>
            <w:hideMark/>
          </w:tcPr>
          <w:p w14:paraId="351B2F8C"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proofErr w:type="spellStart"/>
            <w:r>
              <w:rPr>
                <w:rFonts w:asciiTheme="majorHAnsi" w:hAnsiTheme="majorHAnsi"/>
                <w:sz w:val="16"/>
                <w:szCs w:val="16"/>
              </w:rPr>
              <w:t>Quiosco</w:t>
            </w:r>
            <w:proofErr w:type="spellEnd"/>
            <w:r>
              <w:rPr>
                <w:rFonts w:asciiTheme="majorHAnsi" w:hAnsiTheme="majorHAnsi"/>
                <w:sz w:val="16"/>
                <w:szCs w:val="16"/>
              </w:rPr>
              <w:t xml:space="preserve"> de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BD2D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573A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2A1D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681B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B9C4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641B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46DC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4A37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FF83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B2E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9948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49B0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BF8D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62AC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3992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7B2A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E8F8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2D1AE647"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2F6203"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D0029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FFBA6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F356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0491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0082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5F7D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0EE7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9D1B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ECB3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7F61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8D81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8228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2A72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48AB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7E9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4C32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F3D2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049B7533"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1003D"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32B2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C69D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526A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9EFA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B989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A625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F93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EB5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F9CA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9C57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8C6B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B15B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D0E2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4037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5F99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193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2EFF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5304C174"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BE30B"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1FBB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2190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63BC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09B1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B5C2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A7F9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E55C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E299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E235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F517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63D2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47D4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6AF3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B864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C04D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E09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F8A2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3FB596D4"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E6890"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7E4BF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4C25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0FA6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C12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A65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A779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BF4D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B88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34C0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9078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2B57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84D8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30FF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8E52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BE24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E23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95CA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404A88FF"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681EBB"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FAC0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63B1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5B8F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502C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8E84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3F76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653A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3FA7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AE6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B72F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66DD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15BA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4E6B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3A8F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4CA5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34C9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D0BC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184E5048"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766A18"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0CAD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1CBA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EBF0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4397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CE7E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CE8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4042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11FF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643D0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6A19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181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6BB3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280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04C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693B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DBC6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0BA7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1150687A"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6AA6F6"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w:t>
            </w:r>
            <w:proofErr w:type="spellStart"/>
            <w:r>
              <w:rPr>
                <w:rFonts w:asciiTheme="majorHAnsi" w:hAnsiTheme="majorHAnsi"/>
                <w:sz w:val="16"/>
                <w:szCs w:val="16"/>
              </w:rPr>
              <w:t>Empresarial</w:t>
            </w:r>
            <w:proofErr w:type="spellEnd"/>
            <w:r>
              <w:rPr>
                <w:rFonts w:asciiTheme="majorHAnsi" w:hAnsiTheme="majorHAnsi"/>
                <w:sz w:val="16"/>
                <w:szCs w:val="16"/>
              </w:rPr>
              <w:t xml:space="preserv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3E5D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42A1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0744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A78A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4625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E314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519B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7EF2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D653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802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0AF6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609D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3530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4B43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942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B2EE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43D4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11145C4B"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4B7F5"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w:t>
            </w:r>
            <w:proofErr w:type="spellStart"/>
            <w:r>
              <w:rPr>
                <w:rFonts w:asciiTheme="majorHAnsi" w:hAnsiTheme="majorHAnsi"/>
                <w:sz w:val="16"/>
                <w:szCs w:val="16"/>
              </w:rPr>
              <w:t>Empresarial</w:t>
            </w:r>
            <w:proofErr w:type="spellEnd"/>
            <w:r>
              <w:rPr>
                <w:rFonts w:asciiTheme="majorHAnsi" w:hAnsiTheme="majorHAnsi"/>
                <w:sz w:val="16"/>
                <w:szCs w:val="16"/>
              </w:rPr>
              <w:t xml:space="preserv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20F3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E895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6EE8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A4FF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9BDA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D4EC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3774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433A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EDC2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14E8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ED3C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F7CB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693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27DE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44BC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CC54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7F08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6115567E"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256184"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w:t>
            </w:r>
            <w:proofErr w:type="spellStart"/>
            <w:r>
              <w:rPr>
                <w:rFonts w:asciiTheme="majorHAnsi" w:hAnsiTheme="majorHAnsi"/>
                <w:sz w:val="16"/>
                <w:szCs w:val="16"/>
              </w:rPr>
              <w:t>Empresarial</w:t>
            </w:r>
            <w:proofErr w:type="spellEnd"/>
            <w:r>
              <w:rPr>
                <w:rFonts w:asciiTheme="majorHAnsi" w:hAnsiTheme="majorHAnsi"/>
                <w:sz w:val="16"/>
                <w:szCs w:val="16"/>
              </w:rPr>
              <w:t xml:space="preserv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AEE9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0682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7A03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9485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9624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703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1AA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509FD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0917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82E1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DB96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E2DA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986C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5565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28B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CB78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A18C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025FB902"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41590"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w:t>
            </w:r>
            <w:proofErr w:type="spellStart"/>
            <w:r>
              <w:rPr>
                <w:rFonts w:asciiTheme="majorHAnsi" w:hAnsiTheme="majorHAnsi"/>
                <w:sz w:val="16"/>
                <w:szCs w:val="16"/>
              </w:rPr>
              <w:t>Empresarial</w:t>
            </w:r>
            <w:proofErr w:type="spellEnd"/>
            <w:r>
              <w:rPr>
                <w:rFonts w:asciiTheme="majorHAnsi" w:hAnsiTheme="majorHAnsi"/>
                <w:sz w:val="16"/>
                <w:szCs w:val="16"/>
              </w:rPr>
              <w:t xml:space="preserve">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DBFD7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BB5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B9F4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0F8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37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F23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20E9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70AC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45BA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D628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9796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2823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404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2EF2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CA5F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7106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D10F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7FD6AE88"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931E8"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0C634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89A8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C94F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CA25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D148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8B9C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1A5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80A8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8496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541B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7245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DAA23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D9B5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DAC3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3141EE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37AB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76CD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4DBC15FF"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F291B9"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D679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C99B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3189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246F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97F3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1789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CAB2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FA12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56642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35B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533E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95D66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EF5F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E3E8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16D0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070E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8DD3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30149D4A"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4B140"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0C76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DB9F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5126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EC33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3123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F3CB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5BA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0A0C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407D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CD8D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8342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16B4C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14D7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5CA0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3B1A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22D7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77FF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45FAADE1"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E2FE12"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proofErr w:type="spellStart"/>
            <w:r>
              <w:rPr>
                <w:rFonts w:asciiTheme="majorHAnsi" w:hAnsiTheme="majorHAnsi"/>
                <w:sz w:val="16"/>
                <w:szCs w:val="16"/>
              </w:rPr>
              <w:t>ProPlus</w:t>
            </w:r>
            <w:proofErr w:type="spellEnd"/>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9B86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31C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9CFF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C694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FE99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1180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E8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CA8C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3F56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9FD6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A5C5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530D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0CED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C542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4C5D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69E2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DF7D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2EBB7AED"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D6D5A"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8DCA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5CD0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7882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EBDE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8CF5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6D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3447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567D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D4CD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9CB9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53B6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3A21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DFDC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EC38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812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70D2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0918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642AAF46"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67A73E"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proofErr w:type="spellStart"/>
            <w:r>
              <w:rPr>
                <w:rFonts w:asciiTheme="majorHAnsi" w:hAnsiTheme="majorHAnsi"/>
                <w:sz w:val="16"/>
                <w:szCs w:val="16"/>
              </w:rPr>
              <w:t>Análisis</w:t>
            </w:r>
            <w:proofErr w:type="spellEnd"/>
            <w:r>
              <w:rPr>
                <w:rFonts w:asciiTheme="majorHAnsi" w:hAnsiTheme="majorHAnsi"/>
                <w:sz w:val="16"/>
                <w:szCs w:val="16"/>
              </w:rPr>
              <w:t xml:space="preserve"> de Office 365 Delve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87EAD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9E4F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D3C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EAD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7C50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F24C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2510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AC9D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15B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6EF9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1383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363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8468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5B16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2D35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3A42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E22D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656C7157"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92FA3A" w14:textId="77777777" w:rsidR="0029611D" w:rsidRPr="008F02B0" w:rsidRDefault="0029611D" w:rsidP="00446911">
            <w:pPr>
              <w:pStyle w:val="ProductList-Body"/>
              <w:tabs>
                <w:tab w:val="clear" w:pos="158"/>
                <w:tab w:val="left" w:pos="720"/>
              </w:tabs>
              <w:spacing w:line="256" w:lineRule="auto"/>
              <w:ind w:left="-108" w:right="229"/>
              <w:rPr>
                <w:rFonts w:asciiTheme="majorHAnsi" w:hAnsiTheme="majorHAnsi"/>
                <w:sz w:val="16"/>
                <w:szCs w:val="16"/>
              </w:rPr>
            </w:pPr>
            <w:r>
              <w:rPr>
                <w:rFonts w:asciiTheme="majorHAnsi" w:hAnsiTheme="majorHAnsi"/>
                <w:sz w:val="16"/>
                <w:szCs w:val="16"/>
              </w:rPr>
              <w:t>Advanced eDiscovery de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66F3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488C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F722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A85A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52DF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D9E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90B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284C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BD1A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5EE7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966E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D7D7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2238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8E25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FA20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7EDF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FF2A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1404541B"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508E0"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22CE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258B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1FE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CBC0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77A0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1D5B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149C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7AE1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E393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5C7C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CE9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9B11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B4E4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6662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337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5771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731F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2498C18D"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B556C"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proofErr w:type="spellStart"/>
            <w:r>
              <w:rPr>
                <w:rFonts w:asciiTheme="majorHAnsi" w:hAnsiTheme="majorHAnsi"/>
                <w:sz w:val="16"/>
                <w:szCs w:val="16"/>
              </w:rPr>
              <w:t>Protección</w:t>
            </w:r>
            <w:proofErr w:type="spellEnd"/>
            <w:r>
              <w:rPr>
                <w:rFonts w:asciiTheme="majorHAnsi" w:hAnsiTheme="majorHAnsi"/>
                <w:sz w:val="16"/>
                <w:szCs w:val="16"/>
              </w:rPr>
              <w:t xml:space="preserve"> contra </w:t>
            </w:r>
            <w:proofErr w:type="spellStart"/>
            <w:r>
              <w:rPr>
                <w:rFonts w:asciiTheme="majorHAnsi" w:hAnsiTheme="majorHAnsi"/>
                <w:sz w:val="16"/>
                <w:szCs w:val="16"/>
              </w:rPr>
              <w:t>Amenazas</w:t>
            </w:r>
            <w:proofErr w:type="spellEnd"/>
            <w:r>
              <w:rPr>
                <w:rFonts w:asciiTheme="majorHAnsi" w:hAnsiTheme="majorHAnsi"/>
                <w:sz w:val="16"/>
                <w:szCs w:val="16"/>
              </w:rPr>
              <w:t xml:space="preserve"> </w:t>
            </w:r>
            <w:proofErr w:type="spellStart"/>
            <w:r>
              <w:rPr>
                <w:rFonts w:asciiTheme="majorHAnsi" w:hAnsiTheme="majorHAnsi"/>
                <w:sz w:val="16"/>
                <w:szCs w:val="16"/>
              </w:rPr>
              <w:t>Avanzada</w:t>
            </w:r>
            <w:proofErr w:type="spellEnd"/>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8B9E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5FB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5651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4339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C1AF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28FC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1B0C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7E86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BD27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322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1309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1324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35E9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147B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8DE1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C20F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AA2E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2DFB1BC2"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461032"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81D1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FD2E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4EA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4250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D02E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68E0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581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84BD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35CB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977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F9F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9FEE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4D34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89880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47AD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86A9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DBAF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76F7297A"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649C99"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8591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D54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6B90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E58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3B35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63D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6979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1E14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B685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D758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31CF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B879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DDE3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81969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B708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E78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AAD4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7B3C5711"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FF2A9B"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2246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B175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BAE5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B0C0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84D2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4428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31A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0AFD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767F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CF8F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6A4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5042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C33C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AAEA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B55A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7DE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3E4C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201DA157"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530E5"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9195A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65CE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6662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AB3E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597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82A8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54FA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D406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CE35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AAA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5089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636C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F7E0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2AC4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91D6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A9D5E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0D95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61CFC840"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340D4"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ABDA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AE28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0F85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C3E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015E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A26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41A1F"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ABC6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B7F0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54E9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5CEC7"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77C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275D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0BEA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F1A4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0218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63556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2353B806"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422C4E"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AA7D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4E3F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9D81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AD8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1B13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77186"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B21E2"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FACD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E13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9DEE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93668"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229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13A3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37319"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3707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BEF5D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9830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r w:rsidR="0029611D" w14:paraId="346B9CFE" w14:textId="77777777" w:rsidTr="00446911">
        <w:trPr>
          <w:trHeight w:val="288"/>
        </w:trPr>
        <w:tc>
          <w:tcPr>
            <w:tcW w:w="2245" w:type="dxa"/>
            <w:tcBorders>
              <w:top w:val="dashSmallGap" w:sz="4" w:space="0" w:color="BFBFBF" w:themeColor="background1" w:themeShade="BF"/>
              <w:left w:val="nil"/>
              <w:bottom w:val="nil"/>
              <w:right w:val="nil"/>
            </w:tcBorders>
            <w:noWrap/>
            <w:vAlign w:val="center"/>
            <w:hideMark/>
          </w:tcPr>
          <w:p w14:paraId="5DC77EEB" w14:textId="77777777" w:rsidR="0029611D" w:rsidRPr="008F02B0" w:rsidRDefault="0029611D"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95CD4D0"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5D086E"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11927C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17992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5BCFF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467CF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35E79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401E14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72CF3D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93EAD4"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A4B1CB"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456601"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67031D"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3EF45B5"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51DFE3"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906C49C"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33B1508A" w14:textId="77777777" w:rsidR="0029611D" w:rsidRDefault="0029611D" w:rsidP="00446911">
            <w:pPr>
              <w:pStyle w:val="ProductList-Body"/>
              <w:tabs>
                <w:tab w:val="clear" w:pos="158"/>
                <w:tab w:val="left" w:pos="720"/>
              </w:tabs>
              <w:spacing w:line="256" w:lineRule="auto"/>
              <w:jc w:val="center"/>
              <w:rPr>
                <w:rFonts w:asciiTheme="majorHAnsi" w:hAnsiTheme="majorHAnsi"/>
                <w:szCs w:val="18"/>
              </w:rPr>
            </w:pPr>
          </w:p>
        </w:tc>
      </w:tr>
    </w:tbl>
    <w:p w14:paraId="1F729477" w14:textId="77777777" w:rsidR="0029611D" w:rsidRPr="00F87DCD" w:rsidRDefault="0029611D" w:rsidP="0029611D">
      <w:pPr>
        <w:pStyle w:val="ProductList-Body"/>
        <w:spacing w:before="60"/>
        <w:rPr>
          <w:i/>
          <w:sz w:val="16"/>
          <w:szCs w:val="16"/>
          <w:lang w:val="es-ES"/>
        </w:rPr>
      </w:pPr>
      <w:r w:rsidRPr="00F87DCD">
        <w:rPr>
          <w:i/>
          <w:sz w:val="16"/>
          <w:szCs w:val="16"/>
          <w:vertAlign w:val="superscript"/>
          <w:lang w:val="es-ES"/>
        </w:rPr>
        <w:t>1</w:t>
      </w:r>
      <w:r w:rsidRPr="00F87DCD">
        <w:rPr>
          <w:i/>
          <w:sz w:val="16"/>
          <w:szCs w:val="16"/>
          <w:lang w:val="es-ES"/>
        </w:rPr>
        <w:t xml:space="preserve"> Las SL de la Suite de Complementos que incluyen </w:t>
      </w:r>
      <w:r>
        <w:rPr>
          <w:i/>
          <w:sz w:val="16"/>
          <w:szCs w:val="16"/>
          <w:lang w:val="es-ES"/>
        </w:rPr>
        <w:t>“</w:t>
      </w:r>
      <w:r w:rsidRPr="00F87DCD">
        <w:rPr>
          <w:i/>
          <w:sz w:val="16"/>
          <w:szCs w:val="16"/>
          <w:lang w:val="es-ES"/>
        </w:rPr>
        <w:t xml:space="preserve">sin </w:t>
      </w:r>
      <w:proofErr w:type="spellStart"/>
      <w:r w:rsidRPr="00F87DCD">
        <w:rPr>
          <w:i/>
          <w:sz w:val="16"/>
          <w:szCs w:val="16"/>
          <w:lang w:val="es-ES"/>
        </w:rPr>
        <w:t>ProPlus</w:t>
      </w:r>
      <w:proofErr w:type="spellEnd"/>
      <w:r>
        <w:rPr>
          <w:i/>
          <w:sz w:val="16"/>
          <w:szCs w:val="16"/>
          <w:lang w:val="es-ES"/>
        </w:rPr>
        <w:t>”</w:t>
      </w:r>
      <w:r w:rsidRPr="00F87DCD">
        <w:rPr>
          <w:i/>
          <w:sz w:val="16"/>
          <w:szCs w:val="16"/>
          <w:lang w:val="es-ES"/>
        </w:rPr>
        <w:t xml:space="preserve"> en su título no incluyen derechos para Office 365 </w:t>
      </w:r>
      <w:proofErr w:type="spellStart"/>
      <w:r w:rsidRPr="00F87DCD">
        <w:rPr>
          <w:i/>
          <w:sz w:val="16"/>
          <w:szCs w:val="16"/>
          <w:lang w:val="es-ES"/>
        </w:rPr>
        <w:t>ProPlus</w:t>
      </w:r>
      <w:proofErr w:type="spellEnd"/>
      <w:r w:rsidRPr="00F87DCD">
        <w:rPr>
          <w:i/>
          <w:sz w:val="16"/>
          <w:szCs w:val="16"/>
          <w:lang w:val="es-ES"/>
        </w:rPr>
        <w:t>.</w:t>
      </w:r>
    </w:p>
    <w:p w14:paraId="09B66B0E" w14:textId="77777777" w:rsidR="0029611D" w:rsidRPr="00F87DCD" w:rsidRDefault="0029611D" w:rsidP="0029611D">
      <w:pPr>
        <w:pStyle w:val="ProductList-Body"/>
        <w:rPr>
          <w:rStyle w:val="Hyperlink"/>
          <w:i/>
          <w:sz w:val="16"/>
          <w:szCs w:val="16"/>
          <w:lang w:val="es-ES"/>
        </w:rPr>
      </w:pPr>
      <w:r w:rsidRPr="00F87DCD">
        <w:rPr>
          <w:i/>
          <w:sz w:val="16"/>
          <w:szCs w:val="16"/>
          <w:vertAlign w:val="superscript"/>
          <w:lang w:val="es-ES"/>
        </w:rPr>
        <w:t>2</w:t>
      </w:r>
      <w:r w:rsidRPr="00F87DCD">
        <w:rPr>
          <w:i/>
          <w:sz w:val="16"/>
          <w:szCs w:val="16"/>
          <w:lang w:val="es-ES"/>
        </w:rPr>
        <w:t xml:space="preserve"> Además de los Servicios Online que se han identificado antes, Enterprise Cloud Suite cumple el requisito de SL para Windows SA por Usuario que se describe en los Términos de Productos. Encontrará los Términos de Productos en </w:t>
      </w:r>
      <w:hyperlink r:id="rId54" w:history="1">
        <w:r w:rsidRPr="00F87DCD">
          <w:rPr>
            <w:rStyle w:val="Hyperlink"/>
            <w:i/>
            <w:sz w:val="16"/>
            <w:szCs w:val="16"/>
            <w:lang w:val="es-ES"/>
          </w:rPr>
          <w:t>http://go.microsoft.com/?linkid=9839207</w:t>
        </w:r>
      </w:hyperlink>
      <w:r w:rsidRPr="00F87DCD">
        <w:rPr>
          <w:i/>
          <w:sz w:val="16"/>
          <w:szCs w:val="16"/>
          <w:lang w:val="es-ES"/>
        </w:rPr>
        <w:t>.</w:t>
      </w:r>
    </w:p>
    <w:p w14:paraId="3635B90D" w14:textId="77777777" w:rsidR="0029611D" w:rsidRPr="00F87DCD" w:rsidRDefault="0029611D" w:rsidP="0029611D">
      <w:pPr>
        <w:pStyle w:val="ProductList-Body"/>
        <w:rPr>
          <w:i/>
          <w:sz w:val="16"/>
          <w:szCs w:val="16"/>
          <w:lang w:val="es-ES"/>
        </w:rPr>
      </w:pPr>
      <w:r w:rsidRPr="00F87DCD">
        <w:rPr>
          <w:i/>
          <w:sz w:val="16"/>
          <w:szCs w:val="16"/>
          <w:vertAlign w:val="superscript"/>
          <w:lang w:val="es-ES"/>
        </w:rPr>
        <w:lastRenderedPageBreak/>
        <w:t>3</w:t>
      </w:r>
      <w:r w:rsidRPr="00F87DCD">
        <w:rPr>
          <w:i/>
          <w:sz w:val="16"/>
          <w:szCs w:val="16"/>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080E51B2" w14:textId="77777777" w:rsidR="00E22DEE" w:rsidRPr="002A03AA" w:rsidRDefault="006713D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36" w:name="Attachment3"/>
      <w:bookmarkStart w:id="137" w:name="_Toc445982669"/>
      <w:r w:rsidRPr="00DE50D3">
        <w:rPr>
          <w:lang w:val="es-ES"/>
        </w:rPr>
        <w:lastRenderedPageBreak/>
        <w:t>Anexo 3: Cláusulas Contractuales Estándar (Procesadores)</w:t>
      </w:r>
      <w:bookmarkEnd w:id="136"/>
      <w:bookmarkEnd w:id="137"/>
    </w:p>
    <w:p w14:paraId="4E06F8C8" w14:textId="6E522ADB" w:rsidR="00232755" w:rsidRPr="00DE50D3" w:rsidRDefault="00232755" w:rsidP="00232755">
      <w:pPr>
        <w:pStyle w:val="ProductList-Body"/>
        <w:rPr>
          <w:lang w:val="es-ES"/>
        </w:rPr>
      </w:pPr>
      <w:r w:rsidRPr="00DE50D3">
        <w:rPr>
          <w:lang w:val="es-ES"/>
        </w:rPr>
        <w:t xml:space="preserve">Para los fines del Artículo 26(2) de la Directiva 95/46/CE para la transferencia de datos personales a encargados del tratamiento establecidos en otros países que no garantizan un nivel adecuado de protección de datos, el Cliente (como exportador de datos) y Microsoft </w:t>
      </w:r>
      <w:proofErr w:type="spellStart"/>
      <w:r w:rsidRPr="00DE50D3">
        <w:rPr>
          <w:lang w:val="es-ES"/>
        </w:rPr>
        <w:t>Corporation</w:t>
      </w:r>
      <w:proofErr w:type="spellEnd"/>
      <w:r w:rsidRPr="00DE50D3">
        <w:rPr>
          <w:lang w:val="es-ES"/>
        </w:rPr>
        <w:t xml:space="preserve">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w:t>
      </w:r>
      <w:proofErr w:type="spellStart"/>
      <w:r w:rsidRPr="00DE50D3">
        <w:rPr>
          <w:lang w:val="es-ES"/>
        </w:rPr>
        <w:t>subencargado</w:t>
      </w:r>
      <w:proofErr w:type="spellEnd"/>
      <w:r w:rsidRPr="00DE50D3">
        <w:rPr>
          <w:lang w:val="es-ES"/>
        </w:rPr>
        <w:t xml:space="preserve"> del tratamiento' es cualquier encargado del tratamiento contratado por el importador de datos o por cualquier otro </w:t>
      </w:r>
      <w:proofErr w:type="spellStart"/>
      <w:r w:rsidRPr="00DE50D3">
        <w:rPr>
          <w:lang w:val="es-ES"/>
        </w:rPr>
        <w:t>subencargado</w:t>
      </w:r>
      <w:proofErr w:type="spellEnd"/>
      <w:r w:rsidRPr="00DE50D3">
        <w:rPr>
          <w:lang w:val="es-ES"/>
        </w:rPr>
        <w:t xml:space="preserve"> del tratamiento del importador de datos, que acepte recibir del importador de datos o de cualquier otro </w:t>
      </w:r>
      <w:proofErr w:type="spellStart"/>
      <w:r w:rsidRPr="00DE50D3">
        <w:rPr>
          <w:lang w:val="es-ES"/>
        </w:rPr>
        <w:t>subencargado</w:t>
      </w:r>
      <w:proofErr w:type="spellEnd"/>
      <w:r w:rsidRPr="00DE50D3">
        <w:rPr>
          <w:lang w:val="es-ES"/>
        </w:rPr>
        <w:t xml:space="preserve">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w:t>
      </w:r>
      <w:proofErr w:type="spellStart"/>
      <w:r w:rsidRPr="00DE50D3">
        <w:rPr>
          <w:lang w:val="es-ES"/>
        </w:rPr>
        <w:t>subencargado</w:t>
      </w:r>
      <w:proofErr w:type="spellEnd"/>
      <w:r w:rsidRPr="00DE50D3">
        <w:rPr>
          <w:lang w:val="es-ES"/>
        </w:rPr>
        <w:t xml:space="preserve">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w:t>
      </w:r>
      <w:proofErr w:type="spellStart"/>
      <w:r w:rsidRPr="00DE50D3">
        <w:rPr>
          <w:lang w:val="es-ES"/>
        </w:rPr>
        <w:t>subencargado</w:t>
      </w:r>
      <w:proofErr w:type="spellEnd"/>
      <w:r w:rsidRPr="00DE50D3">
        <w:rPr>
          <w:lang w:val="es-ES"/>
        </w:rPr>
        <w:t xml:space="preserve">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w:t>
      </w:r>
      <w:proofErr w:type="spellStart"/>
      <w:r w:rsidRPr="00DE50D3">
        <w:rPr>
          <w:lang w:val="es-ES"/>
        </w:rPr>
        <w:t>subencargado</w:t>
      </w:r>
      <w:proofErr w:type="spellEnd"/>
      <w:r w:rsidRPr="00DE50D3">
        <w:rPr>
          <w:lang w:val="es-ES"/>
        </w:rPr>
        <w:t xml:space="preserve">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w:t>
      </w:r>
      <w:proofErr w:type="spellStart"/>
      <w:r w:rsidRPr="00DE50D3">
        <w:rPr>
          <w:lang w:val="es-ES"/>
        </w:rPr>
        <w:t>subtratamiento</w:t>
      </w:r>
      <w:proofErr w:type="spellEnd"/>
      <w:r w:rsidRPr="00DE50D3">
        <w:rPr>
          <w:lang w:val="es-ES"/>
        </w:rPr>
        <w:t xml:space="preserve">,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w:t>
      </w:r>
      <w:proofErr w:type="spellStart"/>
      <w:r w:rsidRPr="00DE50D3">
        <w:rPr>
          <w:lang w:val="es-ES"/>
        </w:rPr>
        <w:t>subtratamiento</w:t>
      </w:r>
      <w:proofErr w:type="spellEnd"/>
      <w:r w:rsidRPr="00DE50D3">
        <w:rPr>
          <w:lang w:val="es-ES"/>
        </w:rPr>
        <w:t xml:space="preserve">, esta actividad la lleva a cabo un </w:t>
      </w:r>
      <w:proofErr w:type="spellStart"/>
      <w:r w:rsidRPr="00DE50D3">
        <w:rPr>
          <w:lang w:val="es-ES"/>
        </w:rPr>
        <w:t>subencargado</w:t>
      </w:r>
      <w:proofErr w:type="spellEnd"/>
      <w:r w:rsidRPr="00DE50D3">
        <w:rPr>
          <w:lang w:val="es-ES"/>
        </w:rPr>
        <w:t xml:space="preserve">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w:t>
      </w:r>
      <w:proofErr w:type="gramStart"/>
      <w:r w:rsidRPr="00DE50D3">
        <w:rPr>
          <w:lang w:val="es-ES"/>
        </w:rPr>
        <w:t>seguridad técnicas y organizativas</w:t>
      </w:r>
      <w:proofErr w:type="gramEnd"/>
      <w:r w:rsidRPr="00DE50D3">
        <w:rPr>
          <w:lang w:val="es-ES"/>
        </w:rPr>
        <w:t xml:space="preserve">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w:t>
      </w:r>
      <w:proofErr w:type="spellStart"/>
      <w:r w:rsidRPr="00DE50D3">
        <w:rPr>
          <w:lang w:val="es-ES"/>
        </w:rPr>
        <w:t>subtratamiento</w:t>
      </w:r>
      <w:proofErr w:type="spellEnd"/>
      <w:r w:rsidRPr="00DE50D3">
        <w:rPr>
          <w:lang w:val="es-ES"/>
        </w:rPr>
        <w:t xml:space="preserve">,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w:t>
      </w:r>
      <w:proofErr w:type="spellStart"/>
      <w:r w:rsidRPr="00DE50D3">
        <w:rPr>
          <w:lang w:val="es-ES"/>
        </w:rPr>
        <w:t>subtratamiento</w:t>
      </w:r>
      <w:proofErr w:type="spellEnd"/>
      <w:r w:rsidRPr="00DE50D3">
        <w:rPr>
          <w:lang w:val="es-ES"/>
        </w:rPr>
        <w:t xml:space="preserve">,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 xml:space="preserve">(i) que los servicios de tratamiento del </w:t>
      </w:r>
      <w:proofErr w:type="spellStart"/>
      <w:r w:rsidRPr="00DE50D3">
        <w:rPr>
          <w:lang w:val="es-ES"/>
        </w:rPr>
        <w:t>subencargado</w:t>
      </w:r>
      <w:proofErr w:type="spellEnd"/>
      <w:r w:rsidRPr="00DE50D3">
        <w:rPr>
          <w:lang w:val="es-ES"/>
        </w:rPr>
        <w:t xml:space="preserve">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 xml:space="preserve">(j) enviar oportunamente al exportador de datos una copia de cualquier acuerdo con el </w:t>
      </w:r>
      <w:proofErr w:type="spellStart"/>
      <w:r w:rsidRPr="00DE50D3">
        <w:rPr>
          <w:lang w:val="es-ES"/>
        </w:rPr>
        <w:t>subencargado</w:t>
      </w:r>
      <w:proofErr w:type="spellEnd"/>
      <w:r w:rsidRPr="00DE50D3">
        <w:rPr>
          <w:lang w:val="es-ES"/>
        </w:rPr>
        <w:t xml:space="preserve">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w:t>
      </w:r>
      <w:proofErr w:type="spellStart"/>
      <w:r w:rsidRPr="00DE50D3">
        <w:rPr>
          <w:lang w:val="es-ES"/>
        </w:rPr>
        <w:t>subencargado</w:t>
      </w:r>
      <w:proofErr w:type="spellEnd"/>
      <w:r w:rsidRPr="00DE50D3">
        <w:rPr>
          <w:lang w:val="es-ES"/>
        </w:rPr>
        <w:t xml:space="preserve">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w:t>
      </w:r>
      <w:proofErr w:type="spellStart"/>
      <w:r w:rsidRPr="00DE50D3">
        <w:rPr>
          <w:lang w:val="es-ES"/>
        </w:rPr>
        <w:t>subencargado</w:t>
      </w:r>
      <w:proofErr w:type="spellEnd"/>
      <w:r w:rsidRPr="00DE50D3">
        <w:rPr>
          <w:lang w:val="es-ES"/>
        </w:rPr>
        <w:t xml:space="preserve">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w:t>
      </w:r>
      <w:proofErr w:type="spellStart"/>
      <w:r w:rsidRPr="00DE50D3">
        <w:rPr>
          <w:lang w:val="es-ES"/>
        </w:rPr>
        <w:t>subencargado</w:t>
      </w:r>
      <w:proofErr w:type="spellEnd"/>
      <w:r w:rsidRPr="00DE50D3">
        <w:rPr>
          <w:lang w:val="es-ES"/>
        </w:rPr>
        <w:t xml:space="preserve">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w:t>
      </w:r>
      <w:proofErr w:type="spellStart"/>
      <w:r w:rsidRPr="00DE50D3">
        <w:rPr>
          <w:lang w:val="es-ES"/>
        </w:rPr>
        <w:t>subencargado</w:t>
      </w:r>
      <w:proofErr w:type="spellEnd"/>
      <w:r w:rsidRPr="00DE50D3">
        <w:rPr>
          <w:lang w:val="es-ES"/>
        </w:rPr>
        <w:t xml:space="preserve"> del tratamiento, debido a que el exportador de datos y el importador de datos han desaparecido de hecho, han dejado de existir legalmente o se han vuelto insolventes, el subcontratista acepta que el interesado puede presentar una reclamación contra el </w:t>
      </w:r>
      <w:proofErr w:type="spellStart"/>
      <w:r w:rsidRPr="00DE50D3">
        <w:rPr>
          <w:lang w:val="es-ES"/>
        </w:rPr>
        <w:t>subencargado</w:t>
      </w:r>
      <w:proofErr w:type="spellEnd"/>
      <w:r w:rsidRPr="00DE50D3">
        <w:rPr>
          <w:lang w:val="es-ES"/>
        </w:rPr>
        <w:t xml:space="preserve">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w:t>
      </w:r>
      <w:proofErr w:type="spellStart"/>
      <w:r w:rsidRPr="00DE50D3">
        <w:rPr>
          <w:lang w:val="es-ES"/>
        </w:rPr>
        <w:t>subencargado</w:t>
      </w:r>
      <w:proofErr w:type="spellEnd"/>
      <w:r w:rsidRPr="00DE50D3">
        <w:rPr>
          <w:lang w:val="es-ES"/>
        </w:rPr>
        <w:t xml:space="preserve">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 xml:space="preserve">2. Las partes aceptan que la autoridad de control tiene el derecho de llevar a cabo una auditoría del importador de datos, así como de cualquier </w:t>
      </w:r>
      <w:proofErr w:type="spellStart"/>
      <w:r w:rsidRPr="00DE50D3">
        <w:rPr>
          <w:lang w:val="es-ES"/>
        </w:rPr>
        <w:t>subencargado</w:t>
      </w:r>
      <w:proofErr w:type="spellEnd"/>
      <w:r w:rsidRPr="00DE50D3">
        <w:rPr>
          <w:lang w:val="es-ES"/>
        </w:rPr>
        <w:t xml:space="preserve">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w:t>
      </w:r>
      <w:proofErr w:type="spellStart"/>
      <w:r w:rsidRPr="00DE50D3">
        <w:rPr>
          <w:lang w:val="es-ES"/>
        </w:rPr>
        <w:t>subencargado</w:t>
      </w:r>
      <w:proofErr w:type="spellEnd"/>
      <w:r w:rsidRPr="00DE50D3">
        <w:rPr>
          <w:lang w:val="es-ES"/>
        </w:rPr>
        <w:t xml:space="preserve"> del tratamiento que impida la realización de una auditoría del importador de datos o de cualquier </w:t>
      </w:r>
      <w:proofErr w:type="spellStart"/>
      <w:r w:rsidRPr="00DE50D3">
        <w:rPr>
          <w:lang w:val="es-ES"/>
        </w:rPr>
        <w:t>subencargado</w:t>
      </w:r>
      <w:proofErr w:type="spellEnd"/>
      <w:r w:rsidRPr="00DE50D3">
        <w:rPr>
          <w:lang w:val="es-ES"/>
        </w:rPr>
        <w:t xml:space="preserve">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 xml:space="preserve">Cláusula 11: </w:t>
      </w:r>
      <w:proofErr w:type="spellStart"/>
      <w:r w:rsidRPr="00DE50D3">
        <w:rPr>
          <w:b/>
          <w:lang w:val="es-ES"/>
        </w:rPr>
        <w:t>Subtratamiento</w:t>
      </w:r>
      <w:proofErr w:type="spellEnd"/>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w:t>
      </w:r>
      <w:proofErr w:type="spellStart"/>
      <w:r w:rsidRPr="00DE50D3">
        <w:rPr>
          <w:lang w:val="es-ES"/>
        </w:rPr>
        <w:t>subencargado</w:t>
      </w:r>
      <w:proofErr w:type="spellEnd"/>
      <w:r w:rsidRPr="00DE50D3">
        <w:rPr>
          <w:lang w:val="es-ES"/>
        </w:rPr>
        <w:t xml:space="preserve"> del tratamiento que imponga las mismas obligaciones al </w:t>
      </w:r>
      <w:proofErr w:type="spellStart"/>
      <w:r w:rsidRPr="00DE50D3">
        <w:rPr>
          <w:lang w:val="es-ES"/>
        </w:rPr>
        <w:t>subencargado</w:t>
      </w:r>
      <w:proofErr w:type="spellEnd"/>
      <w:r w:rsidRPr="00DE50D3">
        <w:rPr>
          <w:lang w:val="es-ES"/>
        </w:rPr>
        <w:t xml:space="preserve"> del tratamiento que las impuestas al importador de datos en virtud de las Cláusulas. Cuando el </w:t>
      </w:r>
      <w:proofErr w:type="spellStart"/>
      <w:r w:rsidRPr="00DE50D3">
        <w:rPr>
          <w:lang w:val="es-ES"/>
        </w:rPr>
        <w:t>subencargado</w:t>
      </w:r>
      <w:proofErr w:type="spellEnd"/>
      <w:r w:rsidRPr="00DE50D3">
        <w:rPr>
          <w:lang w:val="es-ES"/>
        </w:rPr>
        <w:t xml:space="preserve"> del tratamiento no cumpla con sus obligaciones de protección de datos en virtud de dicho contrato por escrito, el importador de datos seguirá siendo plenamente responsable ante el exportador de datos por el cumplimiento de las obligaciones del </w:t>
      </w:r>
      <w:proofErr w:type="spellStart"/>
      <w:r w:rsidRPr="00DE50D3">
        <w:rPr>
          <w:lang w:val="es-ES"/>
        </w:rPr>
        <w:t>subencargado</w:t>
      </w:r>
      <w:proofErr w:type="spellEnd"/>
      <w:r w:rsidRPr="00DE50D3">
        <w:rPr>
          <w:lang w:val="es-ES"/>
        </w:rPr>
        <w:t xml:space="preserve">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w:t>
      </w:r>
      <w:proofErr w:type="spellStart"/>
      <w:r w:rsidRPr="00DE50D3">
        <w:rPr>
          <w:lang w:val="es-ES"/>
        </w:rPr>
        <w:t>subencargado</w:t>
      </w:r>
      <w:proofErr w:type="spellEnd"/>
      <w:r w:rsidRPr="00DE50D3">
        <w:rPr>
          <w:lang w:val="es-ES"/>
        </w:rPr>
        <w:t xml:space="preserve">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w:t>
      </w:r>
      <w:proofErr w:type="spellStart"/>
      <w:r w:rsidRPr="00DE50D3">
        <w:rPr>
          <w:lang w:val="es-ES"/>
        </w:rPr>
        <w:t>subencargado</w:t>
      </w:r>
      <w:proofErr w:type="spellEnd"/>
      <w:r w:rsidRPr="00DE50D3">
        <w:rPr>
          <w:lang w:val="es-ES"/>
        </w:rPr>
        <w:t xml:space="preserve">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w:t>
      </w:r>
      <w:proofErr w:type="spellStart"/>
      <w:r w:rsidRPr="00DE50D3">
        <w:rPr>
          <w:lang w:val="es-ES"/>
        </w:rPr>
        <w:t>subtratamiento</w:t>
      </w:r>
      <w:proofErr w:type="spellEnd"/>
      <w:r w:rsidRPr="00DE50D3">
        <w:rPr>
          <w:lang w:val="es-ES"/>
        </w:rPr>
        <w:t xml:space="preserve">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w:t>
      </w:r>
      <w:proofErr w:type="spellStart"/>
      <w:r w:rsidRPr="00DE50D3">
        <w:rPr>
          <w:lang w:val="es-ES"/>
        </w:rPr>
        <w:t>subptratamiento</w:t>
      </w:r>
      <w:proofErr w:type="spellEnd"/>
      <w:r w:rsidRPr="00DE50D3">
        <w:rPr>
          <w:lang w:val="es-ES"/>
        </w:rPr>
        <w:t xml:space="preserve">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w:t>
      </w:r>
      <w:proofErr w:type="spellStart"/>
      <w:r w:rsidRPr="00DE50D3">
        <w:rPr>
          <w:lang w:val="es-ES"/>
        </w:rPr>
        <w:t>subencargado</w:t>
      </w:r>
      <w:proofErr w:type="spellEnd"/>
      <w:r w:rsidRPr="00DE50D3">
        <w:rPr>
          <w:lang w:val="es-ES"/>
        </w:rPr>
        <w:t xml:space="preserve">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 xml:space="preserve">2. El importador de datos y el </w:t>
      </w:r>
      <w:proofErr w:type="spellStart"/>
      <w:r w:rsidRPr="00DE50D3">
        <w:rPr>
          <w:lang w:val="es-ES"/>
        </w:rPr>
        <w:t>subencargado</w:t>
      </w:r>
      <w:proofErr w:type="spellEnd"/>
      <w:r w:rsidRPr="00DE50D3">
        <w:rPr>
          <w:lang w:val="es-ES"/>
        </w:rPr>
        <w:t xml:space="preserve">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w:t>
      </w:r>
      <w:proofErr w:type="spellStart"/>
      <w:r w:rsidRPr="00DE50D3">
        <w:rPr>
          <w:lang w:val="es-ES"/>
        </w:rPr>
        <w:t>subencargados</w:t>
      </w:r>
      <w:proofErr w:type="spellEnd"/>
      <w:r w:rsidRPr="00DE50D3">
        <w:rPr>
          <w:lang w:val="es-ES"/>
        </w:rPr>
        <w:t xml:space="preserve">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t>
      </w:r>
      <w:proofErr w:type="spellStart"/>
      <w:r w:rsidRPr="00DE50D3">
        <w:rPr>
          <w:lang w:val="es-ES"/>
        </w:rPr>
        <w:t>Way</w:t>
      </w:r>
      <w:proofErr w:type="spellEnd"/>
      <w:r w:rsidRPr="00DE50D3">
        <w:rPr>
          <w:lang w:val="es-ES"/>
        </w:rPr>
        <w:t xml:space="preserve">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 xml:space="preserve">La firma de Microsoft </w:t>
      </w:r>
      <w:proofErr w:type="spellStart"/>
      <w:r w:rsidRPr="00DE50D3">
        <w:rPr>
          <w:lang w:val="es-ES"/>
        </w:rPr>
        <w:t>Corporation</w:t>
      </w:r>
      <w:proofErr w:type="spellEnd"/>
      <w:r w:rsidRPr="00DE50D3">
        <w:rPr>
          <w:lang w:val="es-ES"/>
        </w:rPr>
        <w:t xml:space="preserve">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2660C9" w14:textId="77777777" w:rsidR="006713D7" w:rsidRDefault="006713D7" w:rsidP="009A573F">
      <w:pPr>
        <w:spacing w:after="0" w:line="240" w:lineRule="auto"/>
      </w:pPr>
      <w:r>
        <w:separator/>
      </w:r>
    </w:p>
  </w:endnote>
  <w:endnote w:type="continuationSeparator" w:id="0">
    <w:p w14:paraId="3BE57BB4" w14:textId="77777777" w:rsidR="006713D7" w:rsidRDefault="006713D7" w:rsidP="009A573F">
      <w:pPr>
        <w:spacing w:after="0" w:line="240" w:lineRule="auto"/>
      </w:pPr>
      <w:r>
        <w:continuationSeparator/>
      </w:r>
    </w:p>
  </w:endnote>
  <w:endnote w:type="continuationNotice" w:id="1">
    <w:p w14:paraId="1710234F" w14:textId="77777777" w:rsidR="006713D7" w:rsidRDefault="006713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0CDB0D" w14:textId="77777777" w:rsidR="00644BEF" w:rsidRDefault="00644BE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D0B72" w:rsidRDefault="00CD0B72"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D0B72" w:rsidRPr="00591643" w:rsidRDefault="00CD0B72">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0B7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D0B72" w:rsidRPr="00C76DF3" w:rsidRDefault="006713D7" w:rsidP="005C51AC">
          <w:pPr>
            <w:pStyle w:val="ProductList-OfferingBody"/>
            <w:ind w:left="-77" w:right="-73"/>
            <w:jc w:val="center"/>
            <w:rPr>
              <w:color w:val="808080" w:themeColor="background1" w:themeShade="80"/>
              <w:sz w:val="14"/>
              <w:szCs w:val="14"/>
            </w:rPr>
          </w:pPr>
          <w:hyperlink w:anchor="TableofContents" w:history="1">
            <w:proofErr w:type="spellStart"/>
            <w:r w:rsidR="00CD0B72">
              <w:rPr>
                <w:rStyle w:val="Hyperlink"/>
                <w:sz w:val="14"/>
                <w:szCs w:val="14"/>
              </w:rPr>
              <w:t>Tabla</w:t>
            </w:r>
            <w:proofErr w:type="spellEnd"/>
            <w:r w:rsidR="00CD0B72">
              <w:rPr>
                <w:rStyle w:val="Hyperlink"/>
                <w:sz w:val="14"/>
                <w:szCs w:val="14"/>
              </w:rPr>
              <w:t xml:space="preserve"> de </w:t>
            </w:r>
            <w:proofErr w:type="spellStart"/>
            <w:r w:rsidR="00CD0B72">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D0B72" w:rsidRPr="00C76DF3" w:rsidRDefault="00CD0B7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D0B72" w:rsidRPr="00C76DF3" w:rsidRDefault="006713D7" w:rsidP="005C51AC">
          <w:pPr>
            <w:pStyle w:val="ProductList-OfferingBody"/>
            <w:ind w:left="-72" w:right="-74"/>
            <w:jc w:val="center"/>
            <w:rPr>
              <w:color w:val="808080" w:themeColor="background1" w:themeShade="80"/>
              <w:sz w:val="14"/>
              <w:szCs w:val="14"/>
            </w:rPr>
          </w:pPr>
          <w:hyperlink w:anchor="Introduction" w:history="1">
            <w:proofErr w:type="spellStart"/>
            <w:r w:rsidR="00CD0B72">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D0B72" w:rsidRPr="00C76DF3" w:rsidRDefault="00CD0B7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D0B72" w:rsidRPr="00C76DF3" w:rsidRDefault="006713D7" w:rsidP="005C51AC">
          <w:pPr>
            <w:pStyle w:val="ProductList-OfferingBody"/>
            <w:ind w:left="-72" w:right="-75"/>
            <w:jc w:val="center"/>
            <w:rPr>
              <w:color w:val="808080" w:themeColor="background1" w:themeShade="80"/>
              <w:sz w:val="14"/>
              <w:szCs w:val="14"/>
            </w:rPr>
          </w:pPr>
          <w:hyperlink w:anchor="GeneralTerms" w:history="1">
            <w:proofErr w:type="spellStart"/>
            <w:r w:rsidR="00CD0B72">
              <w:rPr>
                <w:rStyle w:val="Hyperlink"/>
                <w:sz w:val="14"/>
                <w:szCs w:val="14"/>
              </w:rPr>
              <w:t>Términos</w:t>
            </w:r>
            <w:proofErr w:type="spellEnd"/>
            <w:r w:rsidR="00CD0B72">
              <w:rPr>
                <w:rStyle w:val="Hyperlink"/>
                <w:sz w:val="14"/>
                <w:szCs w:val="14"/>
              </w:rPr>
              <w:t xml:space="preserve"> </w:t>
            </w:r>
            <w:proofErr w:type="spellStart"/>
            <w:r w:rsidR="00CD0B72">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D0B72" w:rsidRPr="00C76DF3" w:rsidRDefault="00CD0B7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D0B72" w:rsidRPr="003D3239" w:rsidRDefault="006713D7" w:rsidP="005C51AC">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D0B72" w:rsidRPr="003D3239" w:rsidRDefault="006713D7" w:rsidP="005C51AC">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D0B72" w:rsidRPr="00C76DF3" w:rsidRDefault="006713D7" w:rsidP="005C51AC">
          <w:pPr>
            <w:pStyle w:val="ProductList-OfferingBody"/>
            <w:ind w:left="-72" w:right="-76"/>
            <w:jc w:val="center"/>
            <w:rPr>
              <w:color w:val="808080" w:themeColor="background1" w:themeShade="80"/>
              <w:sz w:val="14"/>
              <w:szCs w:val="14"/>
            </w:rPr>
          </w:pPr>
          <w:hyperlink w:anchor="Attachment1" w:history="1">
            <w:proofErr w:type="spellStart"/>
            <w:r w:rsidR="00CD0B72">
              <w:rPr>
                <w:rStyle w:val="Hyperlink"/>
                <w:sz w:val="14"/>
                <w:szCs w:val="14"/>
              </w:rPr>
              <w:t>Documentos</w:t>
            </w:r>
            <w:proofErr w:type="spellEnd"/>
            <w:r w:rsidR="00CD0B72">
              <w:rPr>
                <w:rStyle w:val="Hyperlink"/>
                <w:sz w:val="14"/>
                <w:szCs w:val="14"/>
              </w:rPr>
              <w:t xml:space="preserve"> </w:t>
            </w:r>
            <w:proofErr w:type="spellStart"/>
            <w:r w:rsidR="00CD0B72">
              <w:rPr>
                <w:rStyle w:val="Hyperlink"/>
                <w:sz w:val="14"/>
                <w:szCs w:val="14"/>
              </w:rPr>
              <w:t>adjuntos</w:t>
            </w:r>
            <w:proofErr w:type="spellEnd"/>
          </w:hyperlink>
        </w:p>
      </w:tc>
    </w:tr>
  </w:tbl>
  <w:p w14:paraId="7E537610" w14:textId="77777777" w:rsidR="00CD0B72" w:rsidRPr="00591643" w:rsidRDefault="00CD0B7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CD0B72" w:rsidRPr="006A16D6" w:rsidRDefault="006713D7" w:rsidP="00D70D3F">
          <w:pPr>
            <w:pStyle w:val="ProductList-OfferingBody"/>
            <w:ind w:left="-77" w:right="-73"/>
            <w:jc w:val="center"/>
            <w:rPr>
              <w:color w:val="808080" w:themeColor="background1" w:themeShade="80"/>
              <w:sz w:val="14"/>
              <w:szCs w:val="14"/>
            </w:rPr>
          </w:pPr>
          <w:hyperlink w:anchor="TableofContents" w:history="1">
            <w:proofErr w:type="spellStart"/>
            <w:r w:rsidR="00CD0B72" w:rsidRPr="006A16D6">
              <w:rPr>
                <w:rStyle w:val="Hyperlink"/>
                <w:sz w:val="14"/>
                <w:szCs w:val="14"/>
              </w:rPr>
              <w:t>Tabla</w:t>
            </w:r>
            <w:proofErr w:type="spellEnd"/>
            <w:r w:rsidR="00CD0B72" w:rsidRPr="006A16D6">
              <w:rPr>
                <w:rStyle w:val="Hyperlink"/>
                <w:sz w:val="14"/>
                <w:szCs w:val="14"/>
              </w:rPr>
              <w:t xml:space="preserve"> de </w:t>
            </w:r>
            <w:proofErr w:type="spellStart"/>
            <w:r w:rsidR="00CD0B72"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CD0B72" w:rsidRPr="00C76DF3" w:rsidRDefault="00CD0B72"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CD0B72" w:rsidRPr="002B0307" w:rsidRDefault="006713D7" w:rsidP="00D70D3F">
          <w:pPr>
            <w:pStyle w:val="ProductList-OfferingBody"/>
            <w:ind w:left="-72" w:right="-74"/>
            <w:jc w:val="center"/>
            <w:rPr>
              <w:color w:val="808080" w:themeColor="background1" w:themeShade="80"/>
              <w:sz w:val="14"/>
              <w:szCs w:val="14"/>
            </w:rPr>
          </w:pPr>
          <w:hyperlink w:anchor="Introduction" w:history="1">
            <w:proofErr w:type="spellStart"/>
            <w:r w:rsidR="00CD0B72"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CD0B72" w:rsidRPr="00C76DF3" w:rsidRDefault="00CD0B72"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CD0B72" w:rsidRPr="006A16D6" w:rsidRDefault="006713D7" w:rsidP="00D70D3F">
          <w:pPr>
            <w:pStyle w:val="ProductList-OfferingBody"/>
            <w:ind w:left="-72" w:right="-75"/>
            <w:jc w:val="center"/>
            <w:rPr>
              <w:color w:val="808080" w:themeColor="background1" w:themeShade="80"/>
              <w:sz w:val="14"/>
              <w:szCs w:val="14"/>
            </w:rPr>
          </w:pPr>
          <w:hyperlink w:anchor="GeneralTerms" w:history="1">
            <w:proofErr w:type="spellStart"/>
            <w:r w:rsidR="00CD0B72" w:rsidRPr="006A16D6">
              <w:rPr>
                <w:rStyle w:val="Hyperlink"/>
                <w:sz w:val="14"/>
                <w:szCs w:val="14"/>
              </w:rPr>
              <w:t>Términos</w:t>
            </w:r>
            <w:proofErr w:type="spellEnd"/>
            <w:r w:rsidR="00CD0B72" w:rsidRPr="006A16D6">
              <w:rPr>
                <w:rStyle w:val="Hyperlink"/>
                <w:sz w:val="14"/>
                <w:szCs w:val="14"/>
              </w:rPr>
              <w:t xml:space="preserve"> </w:t>
            </w:r>
            <w:proofErr w:type="spellStart"/>
            <w:r w:rsidR="00CD0B72" w:rsidRPr="006A16D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CD0B72" w:rsidRPr="00C76DF3" w:rsidRDefault="00CD0B72"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CD0B72" w:rsidRPr="003D3239" w:rsidRDefault="006713D7" w:rsidP="00D70D3F">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CD0B72" w:rsidRPr="003D3239" w:rsidRDefault="006713D7" w:rsidP="00D70D3F">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2C6FB153" w:rsidR="00CD0B72" w:rsidRPr="006A16D6" w:rsidRDefault="006713D7" w:rsidP="00D70D3F">
          <w:pPr>
            <w:pStyle w:val="ProductList-OfferingBody"/>
            <w:ind w:left="-72" w:right="-76"/>
            <w:jc w:val="center"/>
            <w:rPr>
              <w:color w:val="808080" w:themeColor="background1" w:themeShade="80"/>
              <w:sz w:val="14"/>
              <w:szCs w:val="14"/>
            </w:rPr>
          </w:pPr>
          <w:hyperlink w:anchor="Attachment1" w:history="1">
            <w:proofErr w:type="spellStart"/>
            <w:r w:rsidR="00CD0B72" w:rsidRPr="006A16D6">
              <w:rPr>
                <w:rStyle w:val="Hyperlink"/>
                <w:sz w:val="14"/>
                <w:szCs w:val="14"/>
              </w:rPr>
              <w:t>Anexo</w:t>
            </w:r>
            <w:proofErr w:type="spellEnd"/>
            <w:r w:rsidR="00CD0B72" w:rsidRPr="006A16D6">
              <w:rPr>
                <w:rStyle w:val="Hyperlink"/>
                <w:sz w:val="14"/>
                <w:szCs w:val="14"/>
              </w:rPr>
              <w:t xml:space="preserve"> 1: </w:t>
            </w:r>
            <w:proofErr w:type="spellStart"/>
            <w:r w:rsidR="00CD0B72" w:rsidRPr="006A16D6">
              <w:rPr>
                <w:rStyle w:val="Hyperlink"/>
                <w:sz w:val="14"/>
                <w:szCs w:val="14"/>
              </w:rPr>
              <w:t>Notificaciones</w:t>
            </w:r>
            <w:proofErr w:type="spellEnd"/>
          </w:hyperlink>
        </w:p>
      </w:tc>
    </w:tr>
  </w:tbl>
  <w:p w14:paraId="583D1736" w14:textId="77777777" w:rsidR="00CD0B72" w:rsidRPr="00591643" w:rsidRDefault="00CD0B72" w:rsidP="00D70D3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5242240" w14:textId="77777777" w:rsidTr="001D50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7E6E6" w:themeFill="background2"/>
          <w:vAlign w:val="center"/>
        </w:tcPr>
        <w:p w14:paraId="3E20DF9D" w14:textId="77777777" w:rsidR="00CD0B72" w:rsidRPr="00532956" w:rsidRDefault="006713D7"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532956">
              <w:rPr>
                <w:rStyle w:val="Hyperlink"/>
                <w:sz w:val="14"/>
                <w:szCs w:val="14"/>
              </w:rPr>
              <w:t>Tabla</w:t>
            </w:r>
            <w:proofErr w:type="spellEnd"/>
            <w:r w:rsidR="00CD0B72" w:rsidRPr="00532956">
              <w:rPr>
                <w:rStyle w:val="Hyperlink"/>
                <w:sz w:val="14"/>
                <w:szCs w:val="14"/>
              </w:rPr>
              <w:t xml:space="preserve"> de </w:t>
            </w:r>
            <w:proofErr w:type="spellStart"/>
            <w:r w:rsidR="00CD0B72" w:rsidRPr="0053295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F520B"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B38D4" w14:textId="77777777" w:rsidR="00CD0B72" w:rsidRPr="00532956" w:rsidRDefault="006713D7"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532956">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6FE5C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E9EB7" w14:textId="77777777" w:rsidR="00CD0B72" w:rsidRPr="00532956" w:rsidRDefault="006713D7"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532956">
              <w:rPr>
                <w:rStyle w:val="Hyperlink"/>
                <w:sz w:val="14"/>
                <w:szCs w:val="14"/>
              </w:rPr>
              <w:t>Términos</w:t>
            </w:r>
            <w:proofErr w:type="spellEnd"/>
            <w:r w:rsidR="00CD0B72" w:rsidRPr="00532956">
              <w:rPr>
                <w:rStyle w:val="Hyperlink"/>
                <w:sz w:val="14"/>
                <w:szCs w:val="14"/>
              </w:rPr>
              <w:t xml:space="preserve"> </w:t>
            </w:r>
            <w:proofErr w:type="spellStart"/>
            <w:r w:rsidR="00CD0B72" w:rsidRPr="0053295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BBEC1"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1B7A6"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F245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BB15"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FF06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6FFE6" w14:textId="77777777" w:rsidR="00CD0B72" w:rsidRPr="00532956" w:rsidRDefault="006713D7"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532956">
              <w:rPr>
                <w:rStyle w:val="Hyperlink"/>
                <w:sz w:val="14"/>
                <w:szCs w:val="14"/>
              </w:rPr>
              <w:t>Anexo</w:t>
            </w:r>
            <w:proofErr w:type="spellEnd"/>
            <w:r w:rsidR="00CD0B72" w:rsidRPr="00532956">
              <w:rPr>
                <w:rStyle w:val="Hyperlink"/>
                <w:sz w:val="14"/>
                <w:szCs w:val="14"/>
              </w:rPr>
              <w:t xml:space="preserve"> 1: </w:t>
            </w:r>
            <w:proofErr w:type="spellStart"/>
            <w:r w:rsidR="00CD0B72" w:rsidRPr="00532956">
              <w:rPr>
                <w:rStyle w:val="Hyperlink"/>
                <w:sz w:val="14"/>
                <w:szCs w:val="14"/>
              </w:rPr>
              <w:t>Notificaciones</w:t>
            </w:r>
            <w:proofErr w:type="spellEnd"/>
          </w:hyperlink>
        </w:p>
      </w:tc>
    </w:tr>
  </w:tbl>
  <w:p w14:paraId="7642C94A" w14:textId="77777777" w:rsidR="00CD0B72" w:rsidRPr="00591643" w:rsidRDefault="00CD0B72"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EBBD131"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0B0C03" w14:textId="77777777" w:rsidR="00CD0B72" w:rsidRPr="00BF3120" w:rsidRDefault="006713D7"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BF3120">
              <w:rPr>
                <w:rStyle w:val="Hyperlink"/>
                <w:sz w:val="14"/>
                <w:szCs w:val="14"/>
              </w:rPr>
              <w:t>Tabla</w:t>
            </w:r>
            <w:proofErr w:type="spellEnd"/>
            <w:r w:rsidR="00CD0B72" w:rsidRPr="00BF3120">
              <w:rPr>
                <w:rStyle w:val="Hyperlink"/>
                <w:sz w:val="14"/>
                <w:szCs w:val="14"/>
              </w:rPr>
              <w:t xml:space="preserve"> de </w:t>
            </w:r>
            <w:proofErr w:type="spellStart"/>
            <w:r w:rsidR="00CD0B72" w:rsidRPr="00BF3120">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D8B6A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38C9D" w14:textId="77777777" w:rsidR="00CD0B72" w:rsidRPr="00BF3120" w:rsidRDefault="006713D7"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BF3120">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6577A"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A6A149" w14:textId="77777777" w:rsidR="00CD0B72" w:rsidRPr="00BF3120" w:rsidRDefault="006713D7"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BF3120">
              <w:rPr>
                <w:rStyle w:val="Hyperlink"/>
                <w:sz w:val="14"/>
                <w:szCs w:val="14"/>
              </w:rPr>
              <w:t>Términos</w:t>
            </w:r>
            <w:proofErr w:type="spellEnd"/>
            <w:r w:rsidR="00CD0B72" w:rsidRPr="00BF3120">
              <w:rPr>
                <w:rStyle w:val="Hyperlink"/>
                <w:sz w:val="14"/>
                <w:szCs w:val="14"/>
              </w:rPr>
              <w:t xml:space="preserve"> </w:t>
            </w:r>
            <w:proofErr w:type="spellStart"/>
            <w:r w:rsidR="00CD0B72" w:rsidRPr="00BF3120">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864FAD"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B77BD"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D69F8"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46E7"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E7F6C3"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297F2" w14:textId="77777777" w:rsidR="00CD0B72" w:rsidRPr="00EB6595" w:rsidRDefault="006713D7"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EB6595">
              <w:rPr>
                <w:rStyle w:val="Hyperlink"/>
                <w:sz w:val="14"/>
                <w:szCs w:val="14"/>
              </w:rPr>
              <w:t>Anexo</w:t>
            </w:r>
            <w:proofErr w:type="spellEnd"/>
            <w:r w:rsidR="00CD0B72" w:rsidRPr="00EB6595">
              <w:rPr>
                <w:rStyle w:val="Hyperlink"/>
                <w:sz w:val="14"/>
                <w:szCs w:val="14"/>
              </w:rPr>
              <w:t xml:space="preserve"> 1: </w:t>
            </w:r>
            <w:proofErr w:type="spellStart"/>
            <w:r w:rsidR="00CD0B72" w:rsidRPr="00EB6595">
              <w:rPr>
                <w:rStyle w:val="Hyperlink"/>
                <w:sz w:val="14"/>
                <w:szCs w:val="14"/>
              </w:rPr>
              <w:t>Notificaciones</w:t>
            </w:r>
            <w:proofErr w:type="spellEnd"/>
          </w:hyperlink>
        </w:p>
      </w:tc>
    </w:tr>
  </w:tbl>
  <w:p w14:paraId="76551A11" w14:textId="77777777" w:rsidR="00CD0B72" w:rsidRPr="00591643" w:rsidRDefault="00CD0B72"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7BCB30B7"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10621" w14:textId="77777777" w:rsidR="00CD0B72" w:rsidRPr="00086CD2" w:rsidRDefault="006713D7"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086CD2">
              <w:rPr>
                <w:rStyle w:val="Hyperlink"/>
                <w:sz w:val="14"/>
                <w:szCs w:val="14"/>
              </w:rPr>
              <w:t>Tabla</w:t>
            </w:r>
            <w:proofErr w:type="spellEnd"/>
            <w:r w:rsidR="00CD0B72" w:rsidRPr="00086CD2">
              <w:rPr>
                <w:rStyle w:val="Hyperlink"/>
                <w:sz w:val="14"/>
                <w:szCs w:val="14"/>
              </w:rPr>
              <w:t xml:space="preserve"> de </w:t>
            </w:r>
            <w:proofErr w:type="spellStart"/>
            <w:r w:rsidR="00CD0B72" w:rsidRPr="00086CD2">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50FB5"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65FF" w14:textId="77777777" w:rsidR="00CD0B72" w:rsidRPr="00C76DF3" w:rsidRDefault="006713D7" w:rsidP="00BA0216">
          <w:pPr>
            <w:pStyle w:val="ProductList-OfferingBody"/>
            <w:ind w:left="-72" w:right="-74"/>
            <w:jc w:val="center"/>
            <w:rPr>
              <w:color w:val="808080" w:themeColor="background1" w:themeShade="80"/>
              <w:sz w:val="14"/>
              <w:szCs w:val="14"/>
            </w:rPr>
          </w:pPr>
          <w:hyperlink w:anchor="Introduction" w:history="1">
            <w:proofErr w:type="spellStart"/>
            <w:r w:rsidR="00CD0B72">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DE04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41A1FD" w14:textId="77777777" w:rsidR="00CD0B72" w:rsidRPr="00C76DF3" w:rsidRDefault="006713D7" w:rsidP="00BA0216">
          <w:pPr>
            <w:pStyle w:val="ProductList-OfferingBody"/>
            <w:ind w:left="-72" w:right="-75"/>
            <w:jc w:val="center"/>
            <w:rPr>
              <w:color w:val="808080" w:themeColor="background1" w:themeShade="80"/>
              <w:sz w:val="14"/>
              <w:szCs w:val="14"/>
            </w:rPr>
          </w:pPr>
          <w:hyperlink w:anchor="GeneralTerms" w:history="1">
            <w:proofErr w:type="spellStart"/>
            <w:r w:rsidR="00CD0B72">
              <w:rPr>
                <w:rStyle w:val="Hyperlink"/>
                <w:sz w:val="14"/>
                <w:szCs w:val="14"/>
              </w:rPr>
              <w:t>Términos</w:t>
            </w:r>
            <w:proofErr w:type="spellEnd"/>
            <w:r w:rsidR="00CD0B72">
              <w:rPr>
                <w:rStyle w:val="Hyperlink"/>
                <w:sz w:val="14"/>
                <w:szCs w:val="14"/>
              </w:rPr>
              <w:t xml:space="preserve"> </w:t>
            </w:r>
            <w:proofErr w:type="spellStart"/>
            <w:r w:rsidR="00CD0B72">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F04877"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8EA40"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F7E1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9804"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B2D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80DB" w14:textId="77777777" w:rsidR="00CD0B72" w:rsidRPr="00E9608D" w:rsidRDefault="006713D7"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E9608D">
              <w:rPr>
                <w:rStyle w:val="Hyperlink"/>
                <w:sz w:val="14"/>
                <w:szCs w:val="14"/>
              </w:rPr>
              <w:t>Anexo</w:t>
            </w:r>
            <w:proofErr w:type="spellEnd"/>
            <w:r w:rsidR="00CD0B72" w:rsidRPr="00E9608D">
              <w:rPr>
                <w:rStyle w:val="Hyperlink"/>
                <w:sz w:val="14"/>
                <w:szCs w:val="14"/>
              </w:rPr>
              <w:t xml:space="preserve"> 1: </w:t>
            </w:r>
            <w:proofErr w:type="spellStart"/>
            <w:r w:rsidR="00CD0B72" w:rsidRPr="00E9608D">
              <w:rPr>
                <w:rStyle w:val="Hyperlink"/>
                <w:sz w:val="14"/>
                <w:szCs w:val="14"/>
              </w:rPr>
              <w:t>Notificaciones</w:t>
            </w:r>
            <w:proofErr w:type="spellEnd"/>
          </w:hyperlink>
        </w:p>
      </w:tc>
    </w:tr>
  </w:tbl>
  <w:p w14:paraId="3D18D0B2" w14:textId="77777777" w:rsidR="00CD0B72" w:rsidRPr="00591643" w:rsidRDefault="00CD0B72"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C11EDC4"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B86B0" w14:textId="77777777" w:rsidR="00CD0B72" w:rsidRPr="00F54DDF" w:rsidRDefault="006713D7"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F54DDF">
              <w:rPr>
                <w:rStyle w:val="Hyperlink"/>
                <w:sz w:val="14"/>
                <w:szCs w:val="14"/>
              </w:rPr>
              <w:t>Tabla</w:t>
            </w:r>
            <w:proofErr w:type="spellEnd"/>
            <w:r w:rsidR="00CD0B72" w:rsidRPr="00F54DDF">
              <w:rPr>
                <w:rStyle w:val="Hyperlink"/>
                <w:sz w:val="14"/>
                <w:szCs w:val="14"/>
              </w:rPr>
              <w:t xml:space="preserve"> de </w:t>
            </w:r>
            <w:proofErr w:type="spellStart"/>
            <w:r w:rsidR="00CD0B72" w:rsidRPr="00F54DD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ADF2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FFDD7" w14:textId="77777777" w:rsidR="00CD0B72" w:rsidRPr="00F54DDF" w:rsidRDefault="006713D7"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F54DD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49E1C4"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71309" w14:textId="77777777" w:rsidR="00CD0B72" w:rsidRPr="00F54DDF" w:rsidRDefault="006713D7"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F54DDF">
              <w:rPr>
                <w:rStyle w:val="Hyperlink"/>
                <w:sz w:val="14"/>
                <w:szCs w:val="14"/>
              </w:rPr>
              <w:t>Términos</w:t>
            </w:r>
            <w:proofErr w:type="spellEnd"/>
            <w:r w:rsidR="00CD0B72" w:rsidRPr="00F54DDF">
              <w:rPr>
                <w:rStyle w:val="Hyperlink"/>
                <w:sz w:val="14"/>
                <w:szCs w:val="14"/>
              </w:rPr>
              <w:t xml:space="preserve"> </w:t>
            </w:r>
            <w:proofErr w:type="spellStart"/>
            <w:r w:rsidR="00CD0B72" w:rsidRPr="00F54DD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243C5"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FEAE04"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693F0"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638C6"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CF4E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CD846" w14:textId="77777777" w:rsidR="00CD0B72" w:rsidRPr="00F54DDF" w:rsidRDefault="006713D7"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F54DDF">
              <w:rPr>
                <w:rStyle w:val="Hyperlink"/>
                <w:sz w:val="14"/>
                <w:szCs w:val="14"/>
              </w:rPr>
              <w:t>Anexo</w:t>
            </w:r>
            <w:proofErr w:type="spellEnd"/>
            <w:r w:rsidR="00CD0B72" w:rsidRPr="00F54DDF">
              <w:rPr>
                <w:rStyle w:val="Hyperlink"/>
                <w:sz w:val="14"/>
                <w:szCs w:val="14"/>
              </w:rPr>
              <w:t xml:space="preserve"> 1: </w:t>
            </w:r>
            <w:proofErr w:type="spellStart"/>
            <w:r w:rsidR="00CD0B72" w:rsidRPr="00F54DDF">
              <w:rPr>
                <w:rStyle w:val="Hyperlink"/>
                <w:sz w:val="14"/>
                <w:szCs w:val="14"/>
              </w:rPr>
              <w:t>Notificaciones</w:t>
            </w:r>
            <w:proofErr w:type="spellEnd"/>
          </w:hyperlink>
        </w:p>
      </w:tc>
    </w:tr>
  </w:tbl>
  <w:p w14:paraId="46DB4741" w14:textId="77777777" w:rsidR="00CD0B72" w:rsidRPr="00591643" w:rsidRDefault="00CD0B72"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035EDCA"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D5F324" w14:textId="77777777" w:rsidR="00CD0B72" w:rsidRPr="00E02C2D" w:rsidRDefault="006713D7"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E02C2D">
              <w:rPr>
                <w:rStyle w:val="Hyperlink"/>
                <w:sz w:val="14"/>
                <w:szCs w:val="14"/>
              </w:rPr>
              <w:t>Tabla</w:t>
            </w:r>
            <w:proofErr w:type="spellEnd"/>
            <w:r w:rsidR="00CD0B72" w:rsidRPr="00E02C2D">
              <w:rPr>
                <w:rStyle w:val="Hyperlink"/>
                <w:sz w:val="14"/>
                <w:szCs w:val="14"/>
              </w:rPr>
              <w:t xml:space="preserve"> de </w:t>
            </w:r>
            <w:proofErr w:type="spellStart"/>
            <w:r w:rsidR="00CD0B72" w:rsidRPr="00E02C2D">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DD7462"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C6B84E" w14:textId="77777777" w:rsidR="00CD0B72" w:rsidRPr="00E02C2D" w:rsidRDefault="006713D7"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E02C2D">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966F8"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021BF" w14:textId="77777777" w:rsidR="00CD0B72" w:rsidRPr="00E02C2D" w:rsidRDefault="006713D7"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E02C2D">
              <w:rPr>
                <w:rStyle w:val="Hyperlink"/>
                <w:sz w:val="14"/>
                <w:szCs w:val="14"/>
              </w:rPr>
              <w:t>Términos</w:t>
            </w:r>
            <w:proofErr w:type="spellEnd"/>
            <w:r w:rsidR="00CD0B72" w:rsidRPr="00E02C2D">
              <w:rPr>
                <w:rStyle w:val="Hyperlink"/>
                <w:sz w:val="14"/>
                <w:szCs w:val="14"/>
              </w:rPr>
              <w:t xml:space="preserve"> </w:t>
            </w:r>
            <w:proofErr w:type="spellStart"/>
            <w:r w:rsidR="00CD0B72" w:rsidRPr="00E02C2D">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EB5436"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A5B75"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3680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B9EAE"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3388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C592D" w14:textId="77777777" w:rsidR="00CD0B72" w:rsidRPr="0004642E" w:rsidRDefault="006713D7"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04642E">
              <w:rPr>
                <w:rStyle w:val="Hyperlink"/>
                <w:sz w:val="14"/>
                <w:szCs w:val="14"/>
              </w:rPr>
              <w:t>Anexo</w:t>
            </w:r>
            <w:proofErr w:type="spellEnd"/>
            <w:r w:rsidR="00CD0B72" w:rsidRPr="0004642E">
              <w:rPr>
                <w:rStyle w:val="Hyperlink"/>
                <w:sz w:val="14"/>
                <w:szCs w:val="14"/>
              </w:rPr>
              <w:t xml:space="preserve"> 1: </w:t>
            </w:r>
            <w:proofErr w:type="spellStart"/>
            <w:r w:rsidR="00CD0B72" w:rsidRPr="0004642E">
              <w:rPr>
                <w:rStyle w:val="Hyperlink"/>
                <w:sz w:val="14"/>
                <w:szCs w:val="14"/>
              </w:rPr>
              <w:t>Notificaciones</w:t>
            </w:r>
            <w:proofErr w:type="spellEnd"/>
          </w:hyperlink>
        </w:p>
      </w:tc>
    </w:tr>
  </w:tbl>
  <w:p w14:paraId="4FF01B13" w14:textId="77777777" w:rsidR="00CD0B72" w:rsidRPr="00591643" w:rsidRDefault="00CD0B72" w:rsidP="00A7464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9BB" w:rsidRPr="00C76DF3" w14:paraId="616B3F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0831" w14:textId="77777777" w:rsidR="00E329BB" w:rsidRPr="00C76DF3" w:rsidRDefault="006713D7" w:rsidP="005C51AC">
          <w:pPr>
            <w:pStyle w:val="ProductList-OfferingBody"/>
            <w:ind w:left="-77" w:right="-73"/>
            <w:jc w:val="center"/>
            <w:rPr>
              <w:color w:val="808080" w:themeColor="background1" w:themeShade="80"/>
              <w:sz w:val="14"/>
              <w:szCs w:val="14"/>
            </w:rPr>
          </w:pPr>
          <w:hyperlink w:anchor="TableofContents" w:history="1">
            <w:r w:rsidR="00E329BB">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7516A6" w14:textId="77777777" w:rsidR="00E329BB" w:rsidRPr="00C76DF3" w:rsidRDefault="00E329B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27F6B" w14:textId="77777777" w:rsidR="00E329BB" w:rsidRPr="00C76DF3" w:rsidRDefault="006713D7" w:rsidP="005C51AC">
          <w:pPr>
            <w:pStyle w:val="ProductList-OfferingBody"/>
            <w:ind w:left="-72" w:right="-74"/>
            <w:jc w:val="center"/>
            <w:rPr>
              <w:color w:val="808080" w:themeColor="background1" w:themeShade="80"/>
              <w:sz w:val="14"/>
              <w:szCs w:val="14"/>
            </w:rPr>
          </w:pPr>
          <w:hyperlink w:anchor="Introduction" w:history="1">
            <w:r w:rsidR="00E329B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0F3704" w14:textId="77777777" w:rsidR="00E329BB" w:rsidRPr="00C76DF3" w:rsidRDefault="00E329B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E53C5" w14:textId="77777777" w:rsidR="00E329BB" w:rsidRPr="00C76DF3" w:rsidRDefault="006713D7" w:rsidP="005C51AC">
          <w:pPr>
            <w:pStyle w:val="ProductList-OfferingBody"/>
            <w:ind w:left="-72" w:right="-75"/>
            <w:jc w:val="center"/>
            <w:rPr>
              <w:color w:val="808080" w:themeColor="background1" w:themeShade="80"/>
              <w:sz w:val="14"/>
              <w:szCs w:val="14"/>
            </w:rPr>
          </w:pPr>
          <w:hyperlink w:anchor="GeneralTerms" w:history="1">
            <w:r w:rsidR="00E329BB">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A072B4" w14:textId="77777777" w:rsidR="00E329BB" w:rsidRPr="00C76DF3" w:rsidRDefault="00E329B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D1778" w14:textId="77777777" w:rsidR="00E329BB" w:rsidRPr="00C76DF3" w:rsidRDefault="006713D7" w:rsidP="005C51AC">
          <w:pPr>
            <w:pStyle w:val="ProductList-OfferingBody"/>
            <w:ind w:left="-72" w:right="-77"/>
            <w:jc w:val="center"/>
            <w:rPr>
              <w:color w:val="808080" w:themeColor="background1" w:themeShade="80"/>
              <w:sz w:val="14"/>
              <w:szCs w:val="14"/>
            </w:rPr>
          </w:pPr>
          <w:hyperlink w:anchor="PrivacyandSecurityTerms" w:history="1">
            <w:r w:rsidR="00E329BB">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A134A" w14:textId="77777777" w:rsidR="00E329BB" w:rsidRPr="00C76DF3" w:rsidRDefault="00E329B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A2B64E" w14:textId="77777777" w:rsidR="00E329BB" w:rsidRPr="00C76DF3" w:rsidRDefault="006713D7" w:rsidP="005C51AC">
          <w:pPr>
            <w:pStyle w:val="ProductList-OfferingBody"/>
            <w:ind w:left="-72" w:right="-77"/>
            <w:jc w:val="center"/>
            <w:rPr>
              <w:color w:val="808080" w:themeColor="background1" w:themeShade="80"/>
              <w:sz w:val="14"/>
              <w:szCs w:val="14"/>
            </w:rPr>
          </w:pPr>
          <w:hyperlink w:anchor="OnlineServiceSpecificTerms" w:history="1">
            <w:r w:rsidR="00E329BB">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389F8E" w14:textId="77777777" w:rsidR="00E329BB" w:rsidRPr="00C76DF3" w:rsidRDefault="00E329B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E06E5" w14:textId="77777777" w:rsidR="00E329BB" w:rsidRPr="00C76DF3" w:rsidRDefault="006713D7" w:rsidP="005C51AC">
          <w:pPr>
            <w:pStyle w:val="ProductList-OfferingBody"/>
            <w:ind w:left="-72" w:right="-76"/>
            <w:jc w:val="center"/>
            <w:rPr>
              <w:color w:val="808080" w:themeColor="background1" w:themeShade="80"/>
              <w:sz w:val="14"/>
              <w:szCs w:val="14"/>
            </w:rPr>
          </w:pPr>
          <w:hyperlink w:anchor="Attachment1" w:history="1">
            <w:r w:rsidR="00E329BB">
              <w:rPr>
                <w:rStyle w:val="Hyperlink"/>
                <w:sz w:val="14"/>
                <w:szCs w:val="14"/>
              </w:rPr>
              <w:t>Attachments</w:t>
            </w:r>
          </w:hyperlink>
        </w:p>
      </w:tc>
    </w:tr>
  </w:tbl>
  <w:p w14:paraId="6A7AA529" w14:textId="77777777" w:rsidR="00E329BB" w:rsidRPr="00591643" w:rsidRDefault="00E329BB"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9BB" w:rsidRPr="00C76DF3" w14:paraId="2C9329B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6A46E" w14:textId="77777777" w:rsidR="00E329BB" w:rsidRPr="00C76DF3" w:rsidRDefault="006713D7" w:rsidP="00591643">
          <w:pPr>
            <w:pStyle w:val="ProductList-OfferingBody"/>
            <w:ind w:left="-77" w:right="-73"/>
            <w:jc w:val="center"/>
            <w:rPr>
              <w:color w:val="808080" w:themeColor="background1" w:themeShade="80"/>
              <w:sz w:val="14"/>
              <w:szCs w:val="14"/>
            </w:rPr>
          </w:pPr>
          <w:hyperlink w:anchor="TableofContents" w:history="1">
            <w:r w:rsidR="00E329BB">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EB2F5" w14:textId="77777777" w:rsidR="00E329BB" w:rsidRPr="00C76DF3" w:rsidRDefault="00E329B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40DD0" w14:textId="77777777" w:rsidR="00E329BB" w:rsidRPr="00C76DF3" w:rsidRDefault="006713D7" w:rsidP="00591643">
          <w:pPr>
            <w:pStyle w:val="ProductList-OfferingBody"/>
            <w:ind w:left="-72" w:right="-74"/>
            <w:jc w:val="center"/>
            <w:rPr>
              <w:color w:val="808080" w:themeColor="background1" w:themeShade="80"/>
              <w:sz w:val="14"/>
              <w:szCs w:val="14"/>
            </w:rPr>
          </w:pPr>
          <w:hyperlink w:anchor="Introduction" w:history="1">
            <w:r w:rsidR="00E329B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C2AFDD" w14:textId="77777777" w:rsidR="00E329BB" w:rsidRPr="00C76DF3" w:rsidRDefault="00E329B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1A02D" w14:textId="77777777" w:rsidR="00E329BB" w:rsidRPr="00C76DF3" w:rsidRDefault="006713D7" w:rsidP="003812FE">
          <w:pPr>
            <w:pStyle w:val="ProductList-OfferingBody"/>
            <w:ind w:left="-72" w:right="-75"/>
            <w:jc w:val="center"/>
            <w:rPr>
              <w:color w:val="808080" w:themeColor="background1" w:themeShade="80"/>
              <w:sz w:val="14"/>
              <w:szCs w:val="14"/>
            </w:rPr>
          </w:pPr>
          <w:hyperlink w:anchor="GeneralTerms" w:history="1">
            <w:r w:rsidR="00E329BB">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CAD7F5" w14:textId="77777777" w:rsidR="00E329BB" w:rsidRPr="00C76DF3" w:rsidRDefault="00E329B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BA459" w14:textId="77777777" w:rsidR="00E329BB" w:rsidRPr="00C76DF3" w:rsidRDefault="006713D7" w:rsidP="00591643">
          <w:pPr>
            <w:pStyle w:val="ProductList-OfferingBody"/>
            <w:ind w:left="-72" w:right="-77"/>
            <w:jc w:val="center"/>
            <w:rPr>
              <w:color w:val="808080" w:themeColor="background1" w:themeShade="80"/>
              <w:sz w:val="14"/>
              <w:szCs w:val="14"/>
            </w:rPr>
          </w:pPr>
          <w:hyperlink w:anchor="PrivacyandSecurityTerms" w:history="1">
            <w:r w:rsidR="00E329BB">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CDC13" w14:textId="77777777" w:rsidR="00E329BB" w:rsidRPr="00C76DF3" w:rsidRDefault="00E329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43948D" w14:textId="77777777" w:rsidR="00E329BB" w:rsidRPr="00C76DF3" w:rsidRDefault="006713D7" w:rsidP="003812FE">
          <w:pPr>
            <w:pStyle w:val="ProductList-OfferingBody"/>
            <w:ind w:left="-72" w:right="-77"/>
            <w:jc w:val="center"/>
            <w:rPr>
              <w:color w:val="808080" w:themeColor="background1" w:themeShade="80"/>
              <w:sz w:val="14"/>
              <w:szCs w:val="14"/>
            </w:rPr>
          </w:pPr>
          <w:hyperlink w:anchor="OnlineServiceSpecificTerms" w:history="1">
            <w:r w:rsidR="00E329BB">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A6C249" w14:textId="77777777" w:rsidR="00E329BB" w:rsidRPr="00C76DF3" w:rsidRDefault="00E329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834EC" w14:textId="77777777" w:rsidR="00E329BB" w:rsidRPr="00C76DF3" w:rsidRDefault="006713D7" w:rsidP="003812FE">
          <w:pPr>
            <w:pStyle w:val="ProductList-OfferingBody"/>
            <w:ind w:left="-72" w:right="-76"/>
            <w:jc w:val="center"/>
            <w:rPr>
              <w:color w:val="808080" w:themeColor="background1" w:themeShade="80"/>
              <w:sz w:val="14"/>
              <w:szCs w:val="14"/>
            </w:rPr>
          </w:pPr>
          <w:hyperlink w:anchor="Attachment1" w:history="1">
            <w:r w:rsidR="00E329BB">
              <w:rPr>
                <w:rStyle w:val="Hyperlink"/>
                <w:sz w:val="14"/>
                <w:szCs w:val="14"/>
              </w:rPr>
              <w:t>Attachments</w:t>
            </w:r>
          </w:hyperlink>
        </w:p>
      </w:tc>
    </w:tr>
  </w:tbl>
  <w:p w14:paraId="24B4EFA2" w14:textId="77777777" w:rsidR="00E329BB" w:rsidRPr="00591643" w:rsidRDefault="00E329BB">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4DBE5702" w14:textId="77777777" w:rsidTr="006D0A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F5368B" w14:textId="77777777" w:rsidR="00CD0B72" w:rsidRPr="00944E0F" w:rsidRDefault="006713D7"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944E0F">
              <w:rPr>
                <w:rStyle w:val="Hyperlink"/>
                <w:sz w:val="14"/>
                <w:szCs w:val="14"/>
              </w:rPr>
              <w:t>Tabla</w:t>
            </w:r>
            <w:proofErr w:type="spellEnd"/>
            <w:r w:rsidR="00CD0B72" w:rsidRPr="00944E0F">
              <w:rPr>
                <w:rStyle w:val="Hyperlink"/>
                <w:sz w:val="14"/>
                <w:szCs w:val="14"/>
              </w:rPr>
              <w:t xml:space="preserve"> de </w:t>
            </w:r>
            <w:proofErr w:type="spellStart"/>
            <w:r w:rsidR="00CD0B72" w:rsidRPr="00944E0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A6F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C13DF" w14:textId="77777777" w:rsidR="00CD0B72" w:rsidRPr="00944E0F" w:rsidRDefault="006713D7"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944E0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336C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9C8FC" w14:textId="77777777" w:rsidR="00CD0B72" w:rsidRPr="00944E0F" w:rsidRDefault="006713D7"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944E0F">
              <w:rPr>
                <w:rStyle w:val="Hyperlink"/>
                <w:sz w:val="14"/>
                <w:szCs w:val="14"/>
              </w:rPr>
              <w:t>Términos</w:t>
            </w:r>
            <w:proofErr w:type="spellEnd"/>
            <w:r w:rsidR="00CD0B72" w:rsidRPr="00944E0F">
              <w:rPr>
                <w:rStyle w:val="Hyperlink"/>
                <w:sz w:val="14"/>
                <w:szCs w:val="14"/>
              </w:rPr>
              <w:t xml:space="preserve"> </w:t>
            </w:r>
            <w:proofErr w:type="spellStart"/>
            <w:r w:rsidR="00CD0B72" w:rsidRPr="00944E0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0511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32476"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AA58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2DCE2B"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B071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AB0F" w14:textId="77777777" w:rsidR="00CD0B72" w:rsidRPr="00944E0F" w:rsidRDefault="006713D7"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944E0F">
              <w:rPr>
                <w:rStyle w:val="Hyperlink"/>
                <w:sz w:val="14"/>
                <w:szCs w:val="14"/>
              </w:rPr>
              <w:t>Anexo</w:t>
            </w:r>
            <w:proofErr w:type="spellEnd"/>
            <w:r w:rsidR="00CD0B72" w:rsidRPr="00944E0F">
              <w:rPr>
                <w:rStyle w:val="Hyperlink"/>
                <w:sz w:val="14"/>
                <w:szCs w:val="14"/>
              </w:rPr>
              <w:t xml:space="preserve"> 1: </w:t>
            </w:r>
            <w:proofErr w:type="spellStart"/>
            <w:r w:rsidR="00CD0B72" w:rsidRPr="00944E0F">
              <w:rPr>
                <w:rStyle w:val="Hyperlink"/>
                <w:sz w:val="14"/>
                <w:szCs w:val="14"/>
              </w:rPr>
              <w:t>Notificaciones</w:t>
            </w:r>
            <w:proofErr w:type="spellEnd"/>
          </w:hyperlink>
        </w:p>
      </w:tc>
    </w:tr>
  </w:tbl>
  <w:p w14:paraId="1A1CCB9C" w14:textId="77777777" w:rsidR="00CD0B72" w:rsidRPr="00591643" w:rsidRDefault="00CD0B72" w:rsidP="00A775A1">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CD0B72" w:rsidRPr="00944E0F" w:rsidRDefault="006713D7"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944E0F">
              <w:rPr>
                <w:rStyle w:val="Hyperlink"/>
                <w:sz w:val="14"/>
                <w:szCs w:val="14"/>
              </w:rPr>
              <w:t>Tabla</w:t>
            </w:r>
            <w:proofErr w:type="spellEnd"/>
            <w:r w:rsidR="00CD0B72" w:rsidRPr="00944E0F">
              <w:rPr>
                <w:rStyle w:val="Hyperlink"/>
                <w:sz w:val="14"/>
                <w:szCs w:val="14"/>
              </w:rPr>
              <w:t xml:space="preserve"> de </w:t>
            </w:r>
            <w:proofErr w:type="spellStart"/>
            <w:r w:rsidR="00CD0B72" w:rsidRPr="00944E0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CD0B72" w:rsidRPr="00944E0F" w:rsidRDefault="006713D7"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944E0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CD0B72" w:rsidRPr="00944E0F" w:rsidRDefault="006713D7"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944E0F">
              <w:rPr>
                <w:rStyle w:val="Hyperlink"/>
                <w:sz w:val="14"/>
                <w:szCs w:val="14"/>
              </w:rPr>
              <w:t>Términos</w:t>
            </w:r>
            <w:proofErr w:type="spellEnd"/>
            <w:r w:rsidR="00CD0B72" w:rsidRPr="00944E0F">
              <w:rPr>
                <w:rStyle w:val="Hyperlink"/>
                <w:sz w:val="14"/>
                <w:szCs w:val="14"/>
              </w:rPr>
              <w:t xml:space="preserve"> </w:t>
            </w:r>
            <w:proofErr w:type="spellStart"/>
            <w:r w:rsidR="00CD0B72" w:rsidRPr="00944E0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CD0B72" w:rsidRPr="00944E0F" w:rsidRDefault="006713D7"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944E0F">
              <w:rPr>
                <w:rStyle w:val="Hyperlink"/>
                <w:sz w:val="14"/>
                <w:szCs w:val="14"/>
              </w:rPr>
              <w:t>Anexo</w:t>
            </w:r>
            <w:proofErr w:type="spellEnd"/>
            <w:r w:rsidR="00CD0B72" w:rsidRPr="00944E0F">
              <w:rPr>
                <w:rStyle w:val="Hyperlink"/>
                <w:sz w:val="14"/>
                <w:szCs w:val="14"/>
              </w:rPr>
              <w:t xml:space="preserve"> 1: </w:t>
            </w:r>
            <w:proofErr w:type="spellStart"/>
            <w:r w:rsidR="00CD0B72" w:rsidRPr="00944E0F">
              <w:rPr>
                <w:rStyle w:val="Hyperlink"/>
                <w:sz w:val="14"/>
                <w:szCs w:val="14"/>
              </w:rPr>
              <w:t>Notificaciones</w:t>
            </w:r>
            <w:proofErr w:type="spellEnd"/>
          </w:hyperlink>
        </w:p>
      </w:tc>
    </w:tr>
  </w:tbl>
  <w:p w14:paraId="6F71B154" w14:textId="77777777" w:rsidR="00CD0B72" w:rsidRPr="00591643" w:rsidRDefault="00CD0B72" w:rsidP="00A7464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A1EDFD2" w14:textId="77777777" w:rsidTr="00967E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07C912" w14:textId="77777777" w:rsidR="00CD0B72" w:rsidRPr="00CB33D9" w:rsidRDefault="006713D7"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CB33D9">
              <w:rPr>
                <w:rStyle w:val="Hyperlink"/>
                <w:sz w:val="14"/>
                <w:szCs w:val="14"/>
              </w:rPr>
              <w:t>Tabla</w:t>
            </w:r>
            <w:proofErr w:type="spellEnd"/>
            <w:r w:rsidR="00CD0B72" w:rsidRPr="00CB33D9">
              <w:rPr>
                <w:rStyle w:val="Hyperlink"/>
                <w:sz w:val="14"/>
                <w:szCs w:val="14"/>
              </w:rPr>
              <w:t xml:space="preserve"> de </w:t>
            </w:r>
            <w:proofErr w:type="spellStart"/>
            <w:r w:rsidR="00CD0B72" w:rsidRPr="00CB33D9">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B9B0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C91ED" w14:textId="77777777" w:rsidR="00CD0B72" w:rsidRPr="00CB33D9" w:rsidRDefault="006713D7"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CB33D9">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71533"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53924" w14:textId="77777777" w:rsidR="00CD0B72" w:rsidRPr="00CB33D9" w:rsidRDefault="006713D7"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CB33D9">
              <w:rPr>
                <w:rStyle w:val="Hyperlink"/>
                <w:sz w:val="14"/>
                <w:szCs w:val="14"/>
              </w:rPr>
              <w:t>Términos</w:t>
            </w:r>
            <w:proofErr w:type="spellEnd"/>
            <w:r w:rsidR="00CD0B72" w:rsidRPr="00CB33D9">
              <w:rPr>
                <w:rStyle w:val="Hyperlink"/>
                <w:sz w:val="14"/>
                <w:szCs w:val="14"/>
              </w:rPr>
              <w:t xml:space="preserve"> </w:t>
            </w:r>
            <w:proofErr w:type="spellStart"/>
            <w:r w:rsidR="00CD0B72" w:rsidRPr="00CB33D9">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DFE69"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BDF0"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4781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F7393"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1C63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9DF077" w14:textId="77777777" w:rsidR="00CD0B72" w:rsidRPr="005F6395" w:rsidRDefault="006713D7"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5F6395">
              <w:rPr>
                <w:rStyle w:val="Hyperlink"/>
                <w:sz w:val="14"/>
                <w:szCs w:val="14"/>
              </w:rPr>
              <w:t>Anexo</w:t>
            </w:r>
            <w:proofErr w:type="spellEnd"/>
            <w:r w:rsidR="00CD0B72" w:rsidRPr="005F6395">
              <w:rPr>
                <w:rStyle w:val="Hyperlink"/>
                <w:sz w:val="14"/>
                <w:szCs w:val="14"/>
              </w:rPr>
              <w:t xml:space="preserve"> 1: </w:t>
            </w:r>
            <w:proofErr w:type="spellStart"/>
            <w:r w:rsidR="00CD0B72" w:rsidRPr="005F6395">
              <w:rPr>
                <w:rStyle w:val="Hyperlink"/>
                <w:sz w:val="14"/>
                <w:szCs w:val="14"/>
              </w:rPr>
              <w:t>Notificaciones</w:t>
            </w:r>
            <w:proofErr w:type="spellEnd"/>
          </w:hyperlink>
        </w:p>
      </w:tc>
    </w:tr>
  </w:tbl>
  <w:p w14:paraId="2D7D45EB" w14:textId="77777777" w:rsidR="00CD0B72" w:rsidRPr="00591643" w:rsidRDefault="00CD0B72" w:rsidP="009C21D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B23C2BB" w14:textId="77777777" w:rsidTr="009755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93FA83" w14:textId="77777777" w:rsidR="00CD0B72" w:rsidRPr="001F7A1B" w:rsidRDefault="006713D7"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1F7A1B">
              <w:rPr>
                <w:rStyle w:val="Hyperlink"/>
                <w:sz w:val="14"/>
                <w:szCs w:val="14"/>
              </w:rPr>
              <w:t>Tabla</w:t>
            </w:r>
            <w:proofErr w:type="spellEnd"/>
            <w:r w:rsidR="00CD0B72" w:rsidRPr="001F7A1B">
              <w:rPr>
                <w:rStyle w:val="Hyperlink"/>
                <w:sz w:val="14"/>
                <w:szCs w:val="14"/>
              </w:rPr>
              <w:t xml:space="preserve"> de </w:t>
            </w:r>
            <w:proofErr w:type="spellStart"/>
            <w:r w:rsidR="00CD0B72" w:rsidRPr="001F7A1B">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FE559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69889" w14:textId="77777777" w:rsidR="00CD0B72" w:rsidRPr="001F7A1B" w:rsidRDefault="006713D7"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1F7A1B">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B6A46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DB4B9" w14:textId="77777777" w:rsidR="00CD0B72" w:rsidRPr="001F7A1B" w:rsidRDefault="006713D7"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1F7A1B">
              <w:rPr>
                <w:rStyle w:val="Hyperlink"/>
                <w:sz w:val="14"/>
                <w:szCs w:val="14"/>
              </w:rPr>
              <w:t>Términos</w:t>
            </w:r>
            <w:proofErr w:type="spellEnd"/>
            <w:r w:rsidR="00CD0B72" w:rsidRPr="001F7A1B">
              <w:rPr>
                <w:rStyle w:val="Hyperlink"/>
                <w:sz w:val="14"/>
                <w:szCs w:val="14"/>
              </w:rPr>
              <w:t xml:space="preserve"> </w:t>
            </w:r>
            <w:proofErr w:type="spellStart"/>
            <w:r w:rsidR="00CD0B72" w:rsidRPr="001F7A1B">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AE4C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6F897"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73F9"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FD5C" w14:textId="77777777" w:rsidR="00CD0B72" w:rsidRPr="003D3239" w:rsidRDefault="006713D7"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08D7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4EFB5F1" w14:textId="77777777" w:rsidR="00CD0B72" w:rsidRPr="001F7A1B" w:rsidRDefault="006713D7"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1F7A1B">
              <w:rPr>
                <w:rStyle w:val="Hyperlink"/>
                <w:sz w:val="14"/>
                <w:szCs w:val="14"/>
              </w:rPr>
              <w:t>Anexo</w:t>
            </w:r>
            <w:proofErr w:type="spellEnd"/>
            <w:r w:rsidR="00CD0B72" w:rsidRPr="001F7A1B">
              <w:rPr>
                <w:rStyle w:val="Hyperlink"/>
                <w:sz w:val="14"/>
                <w:szCs w:val="14"/>
              </w:rPr>
              <w:t xml:space="preserve"> 1: </w:t>
            </w:r>
            <w:proofErr w:type="spellStart"/>
            <w:r w:rsidR="00CD0B72" w:rsidRPr="001F7A1B">
              <w:rPr>
                <w:rStyle w:val="Hyperlink"/>
                <w:sz w:val="14"/>
                <w:szCs w:val="14"/>
              </w:rPr>
              <w:t>Notificaciones</w:t>
            </w:r>
            <w:proofErr w:type="spellEnd"/>
          </w:hyperlink>
        </w:p>
      </w:tc>
    </w:tr>
  </w:tbl>
  <w:p w14:paraId="65F25427" w14:textId="77777777" w:rsidR="00CD0B72" w:rsidRPr="00591643" w:rsidRDefault="00CD0B72"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A1DFFA" w14:textId="77777777" w:rsidR="006713D7" w:rsidRDefault="006713D7" w:rsidP="009A573F">
      <w:pPr>
        <w:spacing w:after="0" w:line="240" w:lineRule="auto"/>
      </w:pPr>
      <w:r>
        <w:separator/>
      </w:r>
    </w:p>
  </w:footnote>
  <w:footnote w:type="continuationSeparator" w:id="0">
    <w:p w14:paraId="6FCEA324" w14:textId="77777777" w:rsidR="006713D7" w:rsidRDefault="006713D7" w:rsidP="009A573F">
      <w:pPr>
        <w:spacing w:after="0" w:line="240" w:lineRule="auto"/>
      </w:pPr>
      <w:r>
        <w:continuationSeparator/>
      </w:r>
    </w:p>
  </w:footnote>
  <w:footnote w:type="continuationNotice" w:id="1">
    <w:p w14:paraId="1DE9840B" w14:textId="77777777" w:rsidR="006713D7" w:rsidRDefault="006713D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53FA0F" w14:textId="77777777" w:rsidR="00644BEF" w:rsidRDefault="00644BE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0761D" w14:textId="77777777" w:rsidR="00644BEF" w:rsidRDefault="00644BE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D0B72" w:rsidRPr="004D27A6" w:rsidRDefault="00CD0B7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6EA46F6C" w:rsidR="00CD0B72" w:rsidRPr="003D3239" w:rsidRDefault="006713D7"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29611D" w:rsidRPr="00F87DCD">
              <w:rPr>
                <w:color w:val="404040" w:themeColor="text1" w:themeTint="BF"/>
                <w:sz w:val="16"/>
                <w:szCs w:val="16"/>
                <w:lang w:val="es-ES"/>
              </w:rPr>
              <w:t>Términos de los servicios en línea de licencias por volumen de Microsoft (español internacional, abril de 2016)</w:t>
            </w:r>
          </w:sdtContent>
        </w:sdt>
        <w:r w:rsidR="00CD0B72" w:rsidRPr="003D3239">
          <w:rPr>
            <w:color w:val="404040" w:themeColor="text1" w:themeTint="BF"/>
            <w:sz w:val="16"/>
            <w:szCs w:val="16"/>
            <w:lang w:val="es-ES"/>
          </w:rPr>
          <w:tab/>
        </w:r>
        <w:r w:rsidR="00CD0B72" w:rsidRPr="00C07053">
          <w:rPr>
            <w:color w:val="404040" w:themeColor="text1" w:themeTint="BF"/>
            <w:sz w:val="16"/>
            <w:szCs w:val="16"/>
          </w:rPr>
          <w:fldChar w:fldCharType="begin"/>
        </w:r>
        <w:r w:rsidR="00CD0B72" w:rsidRPr="003D3239">
          <w:rPr>
            <w:color w:val="404040" w:themeColor="text1" w:themeTint="BF"/>
            <w:sz w:val="16"/>
            <w:szCs w:val="16"/>
            <w:lang w:val="es-ES"/>
          </w:rPr>
          <w:instrText xml:space="preserve"> PAGE   \* MERGEFORMAT </w:instrText>
        </w:r>
        <w:r w:rsidR="00CD0B72" w:rsidRPr="00C07053">
          <w:rPr>
            <w:color w:val="404040" w:themeColor="text1" w:themeTint="BF"/>
            <w:sz w:val="16"/>
            <w:szCs w:val="16"/>
          </w:rPr>
          <w:fldChar w:fldCharType="separate"/>
        </w:r>
        <w:r w:rsidR="00644BEF">
          <w:rPr>
            <w:noProof/>
            <w:color w:val="404040" w:themeColor="text1" w:themeTint="BF"/>
            <w:sz w:val="16"/>
            <w:szCs w:val="16"/>
            <w:lang w:val="es-ES"/>
          </w:rPr>
          <w:t>20</w:t>
        </w:r>
        <w:r w:rsidR="00CD0B72" w:rsidRPr="00C07053">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6491756" w:rsidR="00CD0B72" w:rsidRPr="0029611D" w:rsidRDefault="006713D7"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29611D" w:rsidRPr="00F87DCD">
              <w:rPr>
                <w:color w:val="404040" w:themeColor="text1" w:themeTint="BF"/>
                <w:sz w:val="16"/>
                <w:szCs w:val="16"/>
                <w:lang w:val="es-ES"/>
              </w:rPr>
              <w:t>Términos de los servicios en línea de licencias por volumen de Microsoft (español internacional, abril de 2016)</w:t>
            </w:r>
          </w:sdtContent>
        </w:sdt>
        <w:r w:rsidR="00CD0B72" w:rsidRPr="003D3239">
          <w:rPr>
            <w:color w:val="404040" w:themeColor="text1" w:themeTint="BF"/>
            <w:sz w:val="16"/>
            <w:szCs w:val="16"/>
            <w:lang w:val="es-ES"/>
          </w:rPr>
          <w:tab/>
        </w:r>
        <w:r w:rsidR="00CD0B72" w:rsidRPr="003D3239">
          <w:rPr>
            <w:color w:val="404040" w:themeColor="text1" w:themeTint="BF"/>
            <w:sz w:val="16"/>
            <w:szCs w:val="16"/>
          </w:rPr>
          <w:fldChar w:fldCharType="begin"/>
        </w:r>
        <w:r w:rsidR="00CD0B72" w:rsidRPr="003D3239">
          <w:rPr>
            <w:color w:val="404040" w:themeColor="text1" w:themeTint="BF"/>
            <w:sz w:val="16"/>
            <w:szCs w:val="16"/>
            <w:lang w:val="es-ES"/>
          </w:rPr>
          <w:instrText xml:space="preserve"> PAGE   \* MERGEFORMAT </w:instrText>
        </w:r>
        <w:r w:rsidR="00CD0B72" w:rsidRPr="003D3239">
          <w:rPr>
            <w:color w:val="404040" w:themeColor="text1" w:themeTint="BF"/>
            <w:sz w:val="16"/>
            <w:szCs w:val="16"/>
          </w:rPr>
          <w:fldChar w:fldCharType="separate"/>
        </w:r>
        <w:r w:rsidR="00644BEF">
          <w:rPr>
            <w:noProof/>
            <w:color w:val="404040" w:themeColor="text1" w:themeTint="BF"/>
            <w:sz w:val="16"/>
            <w:szCs w:val="16"/>
            <w:lang w:val="es-ES"/>
          </w:rPr>
          <w:t>16</w:t>
        </w:r>
        <w:r w:rsidR="00CD0B72"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UvLFbkUIkcxEUZg9ekWghWKCdcvTWl4k9kCHimwIWOE3AXhWKKgS8rnrM9aD+cQo1gq80417Ka1QDiPxVYL9eA==" w:salt="sJYNJdeQ2zzWZAw0ys6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44BEF"/>
    <w:rsid w:val="006519F7"/>
    <w:rsid w:val="00651B74"/>
    <w:rsid w:val="006523C8"/>
    <w:rsid w:val="006524A3"/>
    <w:rsid w:val="00653E71"/>
    <w:rsid w:val="00655A3E"/>
    <w:rsid w:val="00660952"/>
    <w:rsid w:val="00661180"/>
    <w:rsid w:val="00662221"/>
    <w:rsid w:val="00664357"/>
    <w:rsid w:val="006713D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A5CB7"/>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3A4"/>
    <w:rsid w:val="00E83157"/>
    <w:rsid w:val="00E83159"/>
    <w:rsid w:val="00E833C7"/>
    <w:rsid w:val="00E84A23"/>
    <w:rsid w:val="00E85897"/>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CF2256-4BC7-4177-ABE8-6891D04E8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20237</Words>
  <Characters>115351</Characters>
  <Application>Microsoft Office Word</Application>
  <DocSecurity>8</DocSecurity>
  <Lines>961</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2016-03-22T02:51:00Z</dcterms:created>
  <dcterms:modified xsi:type="dcterms:W3CDTF">2016-03-22T02:52:00Z</dcterms:modified>
</cp:coreProperties>
</file>