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r>
      <w:proofErr w:type="spellStart"/>
      <w:r w:rsidRPr="00DE50D3">
        <w:rPr>
          <w:rFonts w:asciiTheme="majorHAnsi" w:hAnsiTheme="majorHAnsi"/>
          <w:color w:val="FFFFFF" w:themeColor="background1"/>
          <w:sz w:val="32"/>
          <w:szCs w:val="32"/>
          <w:lang w:val="es-ES"/>
        </w:rPr>
        <w:t>Volume</w:t>
      </w:r>
      <w:proofErr w:type="spellEnd"/>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r>
      <w:proofErr w:type="spellStart"/>
      <w:r w:rsidRPr="00DE50D3">
        <w:rPr>
          <w:rFonts w:asciiTheme="majorHAnsi" w:hAnsiTheme="majorHAnsi"/>
          <w:color w:val="FFFFFF" w:themeColor="background1"/>
          <w:sz w:val="32"/>
          <w:szCs w:val="32"/>
          <w:lang w:val="es-ES"/>
        </w:rPr>
        <w:t>Licensing</w:t>
      </w:r>
      <w:proofErr w:type="spellEnd"/>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608AEF51"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F406F0">
        <w:rPr>
          <w:rFonts w:asciiTheme="majorHAnsi" w:hAnsiTheme="majorHAnsi"/>
          <w:color w:val="FFFFFF" w:themeColor="background1"/>
          <w:sz w:val="72"/>
          <w:szCs w:val="72"/>
        </w:rPr>
        <w:t>febr</w:t>
      </w:r>
      <w:r w:rsidR="004A1A3B">
        <w:rPr>
          <w:rFonts w:asciiTheme="majorHAnsi" w:hAnsiTheme="majorHAnsi"/>
          <w:color w:val="FFFFFF" w:themeColor="background1"/>
          <w:sz w:val="72"/>
          <w:szCs w:val="72"/>
        </w:rPr>
        <w:t>ero</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2D3B665A" w14:textId="15D63CBE" w:rsidR="00F406F0"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72693343" w:history="1">
        <w:r w:rsidR="00F406F0" w:rsidRPr="00FB2E24">
          <w:rPr>
            <w:rStyle w:val="Hyperlink"/>
            <w:noProof/>
            <w:lang w:val="es-ES"/>
          </w:rPr>
          <w:t>Introducción</w:t>
        </w:r>
        <w:r w:rsidR="00F406F0">
          <w:rPr>
            <w:noProof/>
            <w:webHidden/>
          </w:rPr>
          <w:tab/>
        </w:r>
        <w:r w:rsidR="00F406F0">
          <w:rPr>
            <w:noProof/>
            <w:webHidden/>
          </w:rPr>
          <w:fldChar w:fldCharType="begin"/>
        </w:r>
        <w:r w:rsidR="00F406F0">
          <w:rPr>
            <w:noProof/>
            <w:webHidden/>
          </w:rPr>
          <w:instrText xml:space="preserve"> PAGEREF _Toc472693343 \h </w:instrText>
        </w:r>
        <w:r w:rsidR="00F406F0">
          <w:rPr>
            <w:noProof/>
            <w:webHidden/>
          </w:rPr>
        </w:r>
        <w:r w:rsidR="00F406F0">
          <w:rPr>
            <w:noProof/>
            <w:webHidden/>
          </w:rPr>
          <w:fldChar w:fldCharType="separate"/>
        </w:r>
        <w:r w:rsidR="00F406F0">
          <w:rPr>
            <w:noProof/>
            <w:webHidden/>
          </w:rPr>
          <w:t>3</w:t>
        </w:r>
        <w:r w:rsidR="00F406F0">
          <w:rPr>
            <w:noProof/>
            <w:webHidden/>
          </w:rPr>
          <w:fldChar w:fldCharType="end"/>
        </w:r>
      </w:hyperlink>
    </w:p>
    <w:p w14:paraId="5AD25F23" w14:textId="2822249C" w:rsidR="00F406F0" w:rsidRDefault="00540352">
      <w:pPr>
        <w:pStyle w:val="TOC3"/>
        <w:rPr>
          <w:rFonts w:eastAsiaTheme="minorEastAsia"/>
          <w:b w:val="0"/>
          <w:smallCaps w:val="0"/>
          <w:sz w:val="22"/>
          <w:lang w:val="en-US"/>
        </w:rPr>
      </w:pPr>
      <w:hyperlink w:anchor="_Toc472693344" w:history="1">
        <w:r w:rsidR="00F406F0" w:rsidRPr="00FB2E24">
          <w:rPr>
            <w:rStyle w:val="Hyperlink"/>
          </w:rPr>
          <w:t xml:space="preserve">Versiones </w:t>
        </w:r>
        <w:r w:rsidR="00F406F0" w:rsidRPr="00FB2E24">
          <w:rPr>
            <w:rStyle w:val="Hyperlink"/>
            <w:lang w:val="es-ES_tradnl"/>
          </w:rPr>
          <w:t>anteriores</w:t>
        </w:r>
        <w:r w:rsidR="00F406F0">
          <w:rPr>
            <w:webHidden/>
          </w:rPr>
          <w:tab/>
        </w:r>
        <w:r w:rsidR="00F406F0">
          <w:rPr>
            <w:webHidden/>
          </w:rPr>
          <w:fldChar w:fldCharType="begin"/>
        </w:r>
        <w:r w:rsidR="00F406F0">
          <w:rPr>
            <w:webHidden/>
          </w:rPr>
          <w:instrText xml:space="preserve"> PAGEREF _Toc472693344 \h </w:instrText>
        </w:r>
        <w:r w:rsidR="00F406F0">
          <w:rPr>
            <w:webHidden/>
          </w:rPr>
        </w:r>
        <w:r w:rsidR="00F406F0">
          <w:rPr>
            <w:webHidden/>
          </w:rPr>
          <w:fldChar w:fldCharType="separate"/>
        </w:r>
        <w:r w:rsidR="00F406F0">
          <w:rPr>
            <w:webHidden/>
          </w:rPr>
          <w:t>3</w:t>
        </w:r>
        <w:r w:rsidR="00F406F0">
          <w:rPr>
            <w:webHidden/>
          </w:rPr>
          <w:fldChar w:fldCharType="end"/>
        </w:r>
      </w:hyperlink>
    </w:p>
    <w:p w14:paraId="5398B6C1" w14:textId="3485CEE2" w:rsidR="00F406F0" w:rsidRDefault="00540352">
      <w:pPr>
        <w:pStyle w:val="TOC3"/>
        <w:rPr>
          <w:rFonts w:eastAsiaTheme="minorEastAsia"/>
          <w:b w:val="0"/>
          <w:smallCaps w:val="0"/>
          <w:sz w:val="22"/>
          <w:lang w:val="en-US"/>
        </w:rPr>
      </w:pPr>
      <w:hyperlink w:anchor="_Toc472693345" w:history="1">
        <w:r w:rsidR="00F406F0" w:rsidRPr="00FB2E24">
          <w:rPr>
            <w:rStyle w:val="Hyperlink"/>
          </w:rPr>
          <w:t>Aclaraciones y Resumen de Cambios</w:t>
        </w:r>
        <w:r w:rsidR="00F406F0">
          <w:rPr>
            <w:webHidden/>
          </w:rPr>
          <w:tab/>
        </w:r>
        <w:r w:rsidR="00F406F0">
          <w:rPr>
            <w:webHidden/>
          </w:rPr>
          <w:fldChar w:fldCharType="begin"/>
        </w:r>
        <w:r w:rsidR="00F406F0">
          <w:rPr>
            <w:webHidden/>
          </w:rPr>
          <w:instrText xml:space="preserve"> PAGEREF _Toc472693345 \h </w:instrText>
        </w:r>
        <w:r w:rsidR="00F406F0">
          <w:rPr>
            <w:webHidden/>
          </w:rPr>
        </w:r>
        <w:r w:rsidR="00F406F0">
          <w:rPr>
            <w:webHidden/>
          </w:rPr>
          <w:fldChar w:fldCharType="separate"/>
        </w:r>
        <w:r w:rsidR="00F406F0">
          <w:rPr>
            <w:webHidden/>
          </w:rPr>
          <w:t>3</w:t>
        </w:r>
        <w:r w:rsidR="00F406F0">
          <w:rPr>
            <w:webHidden/>
          </w:rPr>
          <w:fldChar w:fldCharType="end"/>
        </w:r>
      </w:hyperlink>
    </w:p>
    <w:p w14:paraId="24A7D951" w14:textId="38D33AA8" w:rsidR="00F406F0" w:rsidRDefault="00540352">
      <w:pPr>
        <w:pStyle w:val="TOC1"/>
        <w:tabs>
          <w:tab w:val="right" w:leader="dot" w:pos="5030"/>
        </w:tabs>
        <w:rPr>
          <w:rFonts w:eastAsiaTheme="minorEastAsia"/>
          <w:b w:val="0"/>
          <w:caps w:val="0"/>
          <w:noProof/>
          <w:sz w:val="22"/>
        </w:rPr>
      </w:pPr>
      <w:hyperlink w:anchor="_Toc472693346" w:history="1">
        <w:r w:rsidR="00F406F0" w:rsidRPr="00FB2E24">
          <w:rPr>
            <w:rStyle w:val="Hyperlink"/>
            <w:noProof/>
            <w:lang w:val="es-ES"/>
          </w:rPr>
          <w:t>Términos Generales</w:t>
        </w:r>
        <w:r w:rsidR="00F406F0">
          <w:rPr>
            <w:noProof/>
            <w:webHidden/>
          </w:rPr>
          <w:tab/>
        </w:r>
        <w:r w:rsidR="00F406F0">
          <w:rPr>
            <w:noProof/>
            <w:webHidden/>
          </w:rPr>
          <w:fldChar w:fldCharType="begin"/>
        </w:r>
        <w:r w:rsidR="00F406F0">
          <w:rPr>
            <w:noProof/>
            <w:webHidden/>
          </w:rPr>
          <w:instrText xml:space="preserve"> PAGEREF _Toc472693346 \h </w:instrText>
        </w:r>
        <w:r w:rsidR="00F406F0">
          <w:rPr>
            <w:noProof/>
            <w:webHidden/>
          </w:rPr>
        </w:r>
        <w:r w:rsidR="00F406F0">
          <w:rPr>
            <w:noProof/>
            <w:webHidden/>
          </w:rPr>
          <w:fldChar w:fldCharType="separate"/>
        </w:r>
        <w:r w:rsidR="00F406F0">
          <w:rPr>
            <w:noProof/>
            <w:webHidden/>
          </w:rPr>
          <w:t>4</w:t>
        </w:r>
        <w:r w:rsidR="00F406F0">
          <w:rPr>
            <w:noProof/>
            <w:webHidden/>
          </w:rPr>
          <w:fldChar w:fldCharType="end"/>
        </w:r>
      </w:hyperlink>
    </w:p>
    <w:p w14:paraId="5648ABAD" w14:textId="4BD4E456" w:rsidR="00F406F0" w:rsidRDefault="00540352">
      <w:pPr>
        <w:pStyle w:val="TOC5"/>
        <w:tabs>
          <w:tab w:val="right" w:leader="dot" w:pos="5030"/>
        </w:tabs>
        <w:rPr>
          <w:rFonts w:eastAsiaTheme="minorEastAsia"/>
          <w:noProof/>
          <w:sz w:val="22"/>
        </w:rPr>
      </w:pPr>
      <w:hyperlink w:anchor="_Toc472693347" w:history="1">
        <w:r w:rsidR="00F406F0" w:rsidRPr="00FB2E24">
          <w:rPr>
            <w:rStyle w:val="Hyperlink"/>
            <w:noProof/>
            <w:lang w:val="es-ES"/>
          </w:rPr>
          <w:t>Definiciones</w:t>
        </w:r>
        <w:r w:rsidR="00F406F0">
          <w:rPr>
            <w:noProof/>
            <w:webHidden/>
          </w:rPr>
          <w:tab/>
        </w:r>
        <w:r w:rsidR="00F406F0">
          <w:rPr>
            <w:noProof/>
            <w:webHidden/>
          </w:rPr>
          <w:fldChar w:fldCharType="begin"/>
        </w:r>
        <w:r w:rsidR="00F406F0">
          <w:rPr>
            <w:noProof/>
            <w:webHidden/>
          </w:rPr>
          <w:instrText xml:space="preserve"> PAGEREF _Toc472693347 \h </w:instrText>
        </w:r>
        <w:r w:rsidR="00F406F0">
          <w:rPr>
            <w:noProof/>
            <w:webHidden/>
          </w:rPr>
        </w:r>
        <w:r w:rsidR="00F406F0">
          <w:rPr>
            <w:noProof/>
            <w:webHidden/>
          </w:rPr>
          <w:fldChar w:fldCharType="separate"/>
        </w:r>
        <w:r w:rsidR="00F406F0">
          <w:rPr>
            <w:noProof/>
            <w:webHidden/>
          </w:rPr>
          <w:t>4</w:t>
        </w:r>
        <w:r w:rsidR="00F406F0">
          <w:rPr>
            <w:noProof/>
            <w:webHidden/>
          </w:rPr>
          <w:fldChar w:fldCharType="end"/>
        </w:r>
      </w:hyperlink>
    </w:p>
    <w:p w14:paraId="3CEEEEFA" w14:textId="28AD3F91" w:rsidR="00F406F0" w:rsidRDefault="00540352">
      <w:pPr>
        <w:pStyle w:val="TOC5"/>
        <w:tabs>
          <w:tab w:val="right" w:leader="dot" w:pos="5030"/>
        </w:tabs>
        <w:rPr>
          <w:rFonts w:eastAsiaTheme="minorEastAsia"/>
          <w:noProof/>
          <w:sz w:val="22"/>
        </w:rPr>
      </w:pPr>
      <w:hyperlink w:anchor="_Toc472693348" w:history="1">
        <w:r w:rsidR="00F406F0" w:rsidRPr="00FB2E24">
          <w:rPr>
            <w:rStyle w:val="Hyperlink"/>
            <w:noProof/>
          </w:rPr>
          <w:t>Actualizaciones de los Términos de Servicios en Línea</w:t>
        </w:r>
        <w:r w:rsidR="00F406F0">
          <w:rPr>
            <w:noProof/>
            <w:webHidden/>
          </w:rPr>
          <w:tab/>
        </w:r>
        <w:r w:rsidR="00F406F0">
          <w:rPr>
            <w:noProof/>
            <w:webHidden/>
          </w:rPr>
          <w:fldChar w:fldCharType="begin"/>
        </w:r>
        <w:r w:rsidR="00F406F0">
          <w:rPr>
            <w:noProof/>
            <w:webHidden/>
          </w:rPr>
          <w:instrText xml:space="preserve"> PAGEREF _Toc472693348 \h </w:instrText>
        </w:r>
        <w:r w:rsidR="00F406F0">
          <w:rPr>
            <w:noProof/>
            <w:webHidden/>
          </w:rPr>
        </w:r>
        <w:r w:rsidR="00F406F0">
          <w:rPr>
            <w:noProof/>
            <w:webHidden/>
          </w:rPr>
          <w:fldChar w:fldCharType="separate"/>
        </w:r>
        <w:r w:rsidR="00F406F0">
          <w:rPr>
            <w:noProof/>
            <w:webHidden/>
          </w:rPr>
          <w:t>4</w:t>
        </w:r>
        <w:r w:rsidR="00F406F0">
          <w:rPr>
            <w:noProof/>
            <w:webHidden/>
          </w:rPr>
          <w:fldChar w:fldCharType="end"/>
        </w:r>
      </w:hyperlink>
    </w:p>
    <w:p w14:paraId="3552D293" w14:textId="0E50CAE2" w:rsidR="00F406F0" w:rsidRDefault="00540352">
      <w:pPr>
        <w:pStyle w:val="TOC5"/>
        <w:tabs>
          <w:tab w:val="right" w:leader="dot" w:pos="5030"/>
        </w:tabs>
        <w:rPr>
          <w:rFonts w:eastAsiaTheme="minorEastAsia"/>
          <w:noProof/>
          <w:sz w:val="22"/>
        </w:rPr>
      </w:pPr>
      <w:hyperlink w:anchor="_Toc472693349" w:history="1">
        <w:r w:rsidR="00F406F0" w:rsidRPr="00FB2E24">
          <w:rPr>
            <w:rStyle w:val="Hyperlink"/>
            <w:noProof/>
          </w:rPr>
          <w:t>Cambios y Disponibilidad de Servicios en Línea</w:t>
        </w:r>
        <w:r w:rsidR="00F406F0">
          <w:rPr>
            <w:noProof/>
            <w:webHidden/>
          </w:rPr>
          <w:tab/>
        </w:r>
        <w:r w:rsidR="00F406F0">
          <w:rPr>
            <w:noProof/>
            <w:webHidden/>
          </w:rPr>
          <w:fldChar w:fldCharType="begin"/>
        </w:r>
        <w:r w:rsidR="00F406F0">
          <w:rPr>
            <w:noProof/>
            <w:webHidden/>
          </w:rPr>
          <w:instrText xml:space="preserve"> PAGEREF _Toc472693349 \h </w:instrText>
        </w:r>
        <w:r w:rsidR="00F406F0">
          <w:rPr>
            <w:noProof/>
            <w:webHidden/>
          </w:rPr>
        </w:r>
        <w:r w:rsidR="00F406F0">
          <w:rPr>
            <w:noProof/>
            <w:webHidden/>
          </w:rPr>
          <w:fldChar w:fldCharType="separate"/>
        </w:r>
        <w:r w:rsidR="00F406F0">
          <w:rPr>
            <w:noProof/>
            <w:webHidden/>
          </w:rPr>
          <w:t>4</w:t>
        </w:r>
        <w:r w:rsidR="00F406F0">
          <w:rPr>
            <w:noProof/>
            <w:webHidden/>
          </w:rPr>
          <w:fldChar w:fldCharType="end"/>
        </w:r>
      </w:hyperlink>
    </w:p>
    <w:p w14:paraId="45651E81" w14:textId="067B8703" w:rsidR="00F406F0" w:rsidRDefault="00540352">
      <w:pPr>
        <w:pStyle w:val="TOC5"/>
        <w:tabs>
          <w:tab w:val="right" w:leader="dot" w:pos="5030"/>
        </w:tabs>
        <w:rPr>
          <w:rFonts w:eastAsiaTheme="minorEastAsia"/>
          <w:noProof/>
          <w:sz w:val="22"/>
        </w:rPr>
      </w:pPr>
      <w:hyperlink w:anchor="_Toc472693350" w:history="1">
        <w:r w:rsidR="00F406F0" w:rsidRPr="00FB2E24">
          <w:rPr>
            <w:rStyle w:val="Hyperlink"/>
            <w:noProof/>
            <w:lang w:val="es-ES"/>
          </w:rPr>
          <w:t>Retención de Datos</w:t>
        </w:r>
        <w:r w:rsidR="00F406F0">
          <w:rPr>
            <w:noProof/>
            <w:webHidden/>
          </w:rPr>
          <w:tab/>
        </w:r>
        <w:r w:rsidR="00F406F0">
          <w:rPr>
            <w:noProof/>
            <w:webHidden/>
          </w:rPr>
          <w:fldChar w:fldCharType="begin"/>
        </w:r>
        <w:r w:rsidR="00F406F0">
          <w:rPr>
            <w:noProof/>
            <w:webHidden/>
          </w:rPr>
          <w:instrText xml:space="preserve"> PAGEREF _Toc472693350 \h </w:instrText>
        </w:r>
        <w:r w:rsidR="00F406F0">
          <w:rPr>
            <w:noProof/>
            <w:webHidden/>
          </w:rPr>
        </w:r>
        <w:r w:rsidR="00F406F0">
          <w:rPr>
            <w:noProof/>
            <w:webHidden/>
          </w:rPr>
          <w:fldChar w:fldCharType="separate"/>
        </w:r>
        <w:r w:rsidR="00F406F0">
          <w:rPr>
            <w:noProof/>
            <w:webHidden/>
          </w:rPr>
          <w:t>4</w:t>
        </w:r>
        <w:r w:rsidR="00F406F0">
          <w:rPr>
            <w:noProof/>
            <w:webHidden/>
          </w:rPr>
          <w:fldChar w:fldCharType="end"/>
        </w:r>
      </w:hyperlink>
    </w:p>
    <w:p w14:paraId="5350112E" w14:textId="0C727F0A" w:rsidR="00F406F0" w:rsidRDefault="00540352">
      <w:pPr>
        <w:pStyle w:val="TOC5"/>
        <w:tabs>
          <w:tab w:val="right" w:leader="dot" w:pos="5030"/>
        </w:tabs>
        <w:rPr>
          <w:rFonts w:eastAsiaTheme="minorEastAsia"/>
          <w:noProof/>
          <w:sz w:val="22"/>
        </w:rPr>
      </w:pPr>
      <w:hyperlink w:anchor="_Toc472693351" w:history="1">
        <w:r w:rsidR="00F406F0" w:rsidRPr="00FB2E24">
          <w:rPr>
            <w:rStyle w:val="Hyperlink"/>
            <w:noProof/>
            <w:lang w:val="es-ES"/>
          </w:rPr>
          <w:t>Uso del software con los servicios online</w:t>
        </w:r>
        <w:r w:rsidR="00F406F0">
          <w:rPr>
            <w:noProof/>
            <w:webHidden/>
          </w:rPr>
          <w:tab/>
        </w:r>
        <w:r w:rsidR="00F406F0">
          <w:rPr>
            <w:noProof/>
            <w:webHidden/>
          </w:rPr>
          <w:fldChar w:fldCharType="begin"/>
        </w:r>
        <w:r w:rsidR="00F406F0">
          <w:rPr>
            <w:noProof/>
            <w:webHidden/>
          </w:rPr>
          <w:instrText xml:space="preserve"> PAGEREF _Toc472693351 \h </w:instrText>
        </w:r>
        <w:r w:rsidR="00F406F0">
          <w:rPr>
            <w:noProof/>
            <w:webHidden/>
          </w:rPr>
        </w:r>
        <w:r w:rsidR="00F406F0">
          <w:rPr>
            <w:noProof/>
            <w:webHidden/>
          </w:rPr>
          <w:fldChar w:fldCharType="separate"/>
        </w:r>
        <w:r w:rsidR="00F406F0">
          <w:rPr>
            <w:noProof/>
            <w:webHidden/>
          </w:rPr>
          <w:t>5</w:t>
        </w:r>
        <w:r w:rsidR="00F406F0">
          <w:rPr>
            <w:noProof/>
            <w:webHidden/>
          </w:rPr>
          <w:fldChar w:fldCharType="end"/>
        </w:r>
      </w:hyperlink>
    </w:p>
    <w:p w14:paraId="41AFF524" w14:textId="2E884966" w:rsidR="00F406F0" w:rsidRDefault="00540352">
      <w:pPr>
        <w:pStyle w:val="TOC5"/>
        <w:tabs>
          <w:tab w:val="right" w:leader="dot" w:pos="5030"/>
        </w:tabs>
        <w:rPr>
          <w:rFonts w:eastAsiaTheme="minorEastAsia"/>
          <w:noProof/>
          <w:sz w:val="22"/>
        </w:rPr>
      </w:pPr>
      <w:hyperlink w:anchor="_Toc472693352" w:history="1">
        <w:r w:rsidR="00F406F0" w:rsidRPr="00FB2E24">
          <w:rPr>
            <w:rStyle w:val="Hyperlink"/>
            <w:noProof/>
            <w:lang w:val="es-ES"/>
          </w:rPr>
          <w:t>Productos que no son de Microsoft</w:t>
        </w:r>
        <w:r w:rsidR="00F406F0">
          <w:rPr>
            <w:noProof/>
            <w:webHidden/>
          </w:rPr>
          <w:tab/>
        </w:r>
        <w:r w:rsidR="00F406F0">
          <w:rPr>
            <w:noProof/>
            <w:webHidden/>
          </w:rPr>
          <w:fldChar w:fldCharType="begin"/>
        </w:r>
        <w:r w:rsidR="00F406F0">
          <w:rPr>
            <w:noProof/>
            <w:webHidden/>
          </w:rPr>
          <w:instrText xml:space="preserve"> PAGEREF _Toc472693352 \h </w:instrText>
        </w:r>
        <w:r w:rsidR="00F406F0">
          <w:rPr>
            <w:noProof/>
            <w:webHidden/>
          </w:rPr>
        </w:r>
        <w:r w:rsidR="00F406F0">
          <w:rPr>
            <w:noProof/>
            <w:webHidden/>
          </w:rPr>
          <w:fldChar w:fldCharType="separate"/>
        </w:r>
        <w:r w:rsidR="00F406F0">
          <w:rPr>
            <w:noProof/>
            <w:webHidden/>
          </w:rPr>
          <w:t>5</w:t>
        </w:r>
        <w:r w:rsidR="00F406F0">
          <w:rPr>
            <w:noProof/>
            <w:webHidden/>
          </w:rPr>
          <w:fldChar w:fldCharType="end"/>
        </w:r>
      </w:hyperlink>
    </w:p>
    <w:p w14:paraId="165C4158" w14:textId="3E7F82EA" w:rsidR="00F406F0" w:rsidRDefault="00540352">
      <w:pPr>
        <w:pStyle w:val="TOC5"/>
        <w:tabs>
          <w:tab w:val="right" w:leader="dot" w:pos="5030"/>
        </w:tabs>
        <w:rPr>
          <w:rFonts w:eastAsiaTheme="minorEastAsia"/>
          <w:noProof/>
          <w:sz w:val="22"/>
        </w:rPr>
      </w:pPr>
      <w:hyperlink w:anchor="_Toc472693353" w:history="1">
        <w:r w:rsidR="00F406F0" w:rsidRPr="00FB2E24">
          <w:rPr>
            <w:rStyle w:val="Hyperlink"/>
            <w:noProof/>
            <w:lang w:val="es-ES"/>
          </w:rPr>
          <w:t>Política de Uso Aceptable</w:t>
        </w:r>
        <w:r w:rsidR="00F406F0">
          <w:rPr>
            <w:noProof/>
            <w:webHidden/>
          </w:rPr>
          <w:tab/>
        </w:r>
        <w:r w:rsidR="00F406F0">
          <w:rPr>
            <w:noProof/>
            <w:webHidden/>
          </w:rPr>
          <w:fldChar w:fldCharType="begin"/>
        </w:r>
        <w:r w:rsidR="00F406F0">
          <w:rPr>
            <w:noProof/>
            <w:webHidden/>
          </w:rPr>
          <w:instrText xml:space="preserve"> PAGEREF _Toc472693353 \h </w:instrText>
        </w:r>
        <w:r w:rsidR="00F406F0">
          <w:rPr>
            <w:noProof/>
            <w:webHidden/>
          </w:rPr>
        </w:r>
        <w:r w:rsidR="00F406F0">
          <w:rPr>
            <w:noProof/>
            <w:webHidden/>
          </w:rPr>
          <w:fldChar w:fldCharType="separate"/>
        </w:r>
        <w:r w:rsidR="00F406F0">
          <w:rPr>
            <w:noProof/>
            <w:webHidden/>
          </w:rPr>
          <w:t>5</w:t>
        </w:r>
        <w:r w:rsidR="00F406F0">
          <w:rPr>
            <w:noProof/>
            <w:webHidden/>
          </w:rPr>
          <w:fldChar w:fldCharType="end"/>
        </w:r>
      </w:hyperlink>
    </w:p>
    <w:p w14:paraId="6C438995" w14:textId="1A1551A4" w:rsidR="00F406F0" w:rsidRDefault="00540352">
      <w:pPr>
        <w:pStyle w:val="TOC5"/>
        <w:tabs>
          <w:tab w:val="right" w:leader="dot" w:pos="5030"/>
        </w:tabs>
        <w:rPr>
          <w:rFonts w:eastAsiaTheme="minorEastAsia"/>
          <w:noProof/>
          <w:sz w:val="22"/>
        </w:rPr>
      </w:pPr>
      <w:hyperlink w:anchor="_Toc472693354" w:history="1">
        <w:r w:rsidR="00F406F0" w:rsidRPr="00FB2E24">
          <w:rPr>
            <w:rStyle w:val="Hyperlink"/>
            <w:noProof/>
            <w:lang w:val="es-ES"/>
          </w:rPr>
          <w:t>Limitaciones Técnicas</w:t>
        </w:r>
        <w:r w:rsidR="00F406F0">
          <w:rPr>
            <w:noProof/>
            <w:webHidden/>
          </w:rPr>
          <w:tab/>
        </w:r>
        <w:r w:rsidR="00F406F0">
          <w:rPr>
            <w:noProof/>
            <w:webHidden/>
          </w:rPr>
          <w:fldChar w:fldCharType="begin"/>
        </w:r>
        <w:r w:rsidR="00F406F0">
          <w:rPr>
            <w:noProof/>
            <w:webHidden/>
          </w:rPr>
          <w:instrText xml:space="preserve"> PAGEREF _Toc472693354 \h </w:instrText>
        </w:r>
        <w:r w:rsidR="00F406F0">
          <w:rPr>
            <w:noProof/>
            <w:webHidden/>
          </w:rPr>
        </w:r>
        <w:r w:rsidR="00F406F0">
          <w:rPr>
            <w:noProof/>
            <w:webHidden/>
          </w:rPr>
          <w:fldChar w:fldCharType="separate"/>
        </w:r>
        <w:r w:rsidR="00F406F0">
          <w:rPr>
            <w:noProof/>
            <w:webHidden/>
          </w:rPr>
          <w:t>5</w:t>
        </w:r>
        <w:r w:rsidR="00F406F0">
          <w:rPr>
            <w:noProof/>
            <w:webHidden/>
          </w:rPr>
          <w:fldChar w:fldCharType="end"/>
        </w:r>
      </w:hyperlink>
    </w:p>
    <w:p w14:paraId="7602174E" w14:textId="3AB277B7" w:rsidR="00F406F0" w:rsidRDefault="00540352">
      <w:pPr>
        <w:pStyle w:val="TOC5"/>
        <w:tabs>
          <w:tab w:val="right" w:leader="dot" w:pos="5030"/>
        </w:tabs>
        <w:rPr>
          <w:rFonts w:eastAsiaTheme="minorEastAsia"/>
          <w:noProof/>
          <w:sz w:val="22"/>
        </w:rPr>
      </w:pPr>
      <w:hyperlink w:anchor="_Toc472693355" w:history="1">
        <w:r w:rsidR="00F406F0" w:rsidRPr="00FB2E24">
          <w:rPr>
            <w:rStyle w:val="Hyperlink"/>
            <w:noProof/>
            <w:lang w:val="es-ES"/>
          </w:rPr>
          <w:t>Cumplimiento de las legislaciones</w:t>
        </w:r>
        <w:r w:rsidR="00F406F0">
          <w:rPr>
            <w:noProof/>
            <w:webHidden/>
          </w:rPr>
          <w:tab/>
        </w:r>
        <w:r w:rsidR="00F406F0">
          <w:rPr>
            <w:noProof/>
            <w:webHidden/>
          </w:rPr>
          <w:fldChar w:fldCharType="begin"/>
        </w:r>
        <w:r w:rsidR="00F406F0">
          <w:rPr>
            <w:noProof/>
            <w:webHidden/>
          </w:rPr>
          <w:instrText xml:space="preserve"> PAGEREF _Toc472693355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4945070B" w14:textId="0400FFAC" w:rsidR="00F406F0" w:rsidRDefault="00540352">
      <w:pPr>
        <w:pStyle w:val="TOC5"/>
        <w:tabs>
          <w:tab w:val="right" w:leader="dot" w:pos="5030"/>
        </w:tabs>
        <w:rPr>
          <w:rFonts w:eastAsiaTheme="minorEastAsia"/>
          <w:noProof/>
          <w:sz w:val="22"/>
        </w:rPr>
      </w:pPr>
      <w:hyperlink w:anchor="_Toc472693356" w:history="1">
        <w:r w:rsidR="00F406F0" w:rsidRPr="00FB2E24">
          <w:rPr>
            <w:rStyle w:val="Hyperlink"/>
            <w:noProof/>
            <w:lang w:val="es-ES"/>
          </w:rPr>
          <w:t>Servicios de importación/exportación</w:t>
        </w:r>
        <w:r w:rsidR="00F406F0">
          <w:rPr>
            <w:noProof/>
            <w:webHidden/>
          </w:rPr>
          <w:tab/>
        </w:r>
        <w:r w:rsidR="00F406F0">
          <w:rPr>
            <w:noProof/>
            <w:webHidden/>
          </w:rPr>
          <w:fldChar w:fldCharType="begin"/>
        </w:r>
        <w:r w:rsidR="00F406F0">
          <w:rPr>
            <w:noProof/>
            <w:webHidden/>
          </w:rPr>
          <w:instrText xml:space="preserve"> PAGEREF _Toc472693356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782C06A3" w14:textId="6450116F" w:rsidR="00F406F0" w:rsidRDefault="00540352">
      <w:pPr>
        <w:pStyle w:val="TOC5"/>
        <w:tabs>
          <w:tab w:val="right" w:leader="dot" w:pos="5030"/>
        </w:tabs>
        <w:rPr>
          <w:rFonts w:eastAsiaTheme="minorEastAsia"/>
          <w:noProof/>
          <w:sz w:val="22"/>
        </w:rPr>
      </w:pPr>
      <w:hyperlink w:anchor="_Toc472693357" w:history="1">
        <w:r w:rsidR="00F406F0" w:rsidRPr="00FB2E24">
          <w:rPr>
            <w:rStyle w:val="Hyperlink"/>
            <w:noProof/>
            <w:lang w:val="es-ES"/>
          </w:rPr>
          <w:t>Notificaciones electrónicas</w:t>
        </w:r>
        <w:r w:rsidR="00F406F0">
          <w:rPr>
            <w:noProof/>
            <w:webHidden/>
          </w:rPr>
          <w:tab/>
        </w:r>
        <w:r w:rsidR="00F406F0">
          <w:rPr>
            <w:noProof/>
            <w:webHidden/>
          </w:rPr>
          <w:fldChar w:fldCharType="begin"/>
        </w:r>
        <w:r w:rsidR="00F406F0">
          <w:rPr>
            <w:noProof/>
            <w:webHidden/>
          </w:rPr>
          <w:instrText xml:space="preserve"> PAGEREF _Toc472693357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4C078CA8" w14:textId="2B94C748" w:rsidR="00F406F0" w:rsidRDefault="00540352">
      <w:pPr>
        <w:pStyle w:val="TOC5"/>
        <w:tabs>
          <w:tab w:val="right" w:leader="dot" w:pos="5030"/>
        </w:tabs>
        <w:rPr>
          <w:rFonts w:eastAsiaTheme="minorEastAsia"/>
          <w:noProof/>
          <w:sz w:val="22"/>
        </w:rPr>
      </w:pPr>
      <w:hyperlink w:anchor="_Toc472693358" w:history="1">
        <w:r w:rsidR="00F406F0" w:rsidRPr="00FB2E24">
          <w:rPr>
            <w:rStyle w:val="Hyperlink"/>
            <w:noProof/>
            <w:lang w:val="es-ES"/>
          </w:rPr>
          <w:t>Reasignación de licencias</w:t>
        </w:r>
        <w:r w:rsidR="00F406F0">
          <w:rPr>
            <w:noProof/>
            <w:webHidden/>
          </w:rPr>
          <w:tab/>
        </w:r>
        <w:r w:rsidR="00F406F0">
          <w:rPr>
            <w:noProof/>
            <w:webHidden/>
          </w:rPr>
          <w:fldChar w:fldCharType="begin"/>
        </w:r>
        <w:r w:rsidR="00F406F0">
          <w:rPr>
            <w:noProof/>
            <w:webHidden/>
          </w:rPr>
          <w:instrText xml:space="preserve"> PAGEREF _Toc472693358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58ABE32B" w14:textId="4C980DAC" w:rsidR="00F406F0" w:rsidRDefault="00540352">
      <w:pPr>
        <w:pStyle w:val="TOC5"/>
        <w:tabs>
          <w:tab w:val="right" w:leader="dot" w:pos="5030"/>
        </w:tabs>
        <w:rPr>
          <w:rFonts w:eastAsiaTheme="minorEastAsia"/>
          <w:noProof/>
          <w:sz w:val="22"/>
        </w:rPr>
      </w:pPr>
      <w:hyperlink w:anchor="_Toc472693359" w:history="1">
        <w:r w:rsidR="00F406F0" w:rsidRPr="00FB2E24">
          <w:rPr>
            <w:rStyle w:val="Hyperlink"/>
            <w:noProof/>
            <w:lang w:val="es-ES"/>
          </w:rPr>
          <w:t>Componentes de Fuente</w:t>
        </w:r>
        <w:r w:rsidR="00F406F0">
          <w:rPr>
            <w:noProof/>
            <w:webHidden/>
          </w:rPr>
          <w:tab/>
        </w:r>
        <w:r w:rsidR="00F406F0">
          <w:rPr>
            <w:noProof/>
            <w:webHidden/>
          </w:rPr>
          <w:fldChar w:fldCharType="begin"/>
        </w:r>
        <w:r w:rsidR="00F406F0">
          <w:rPr>
            <w:noProof/>
            <w:webHidden/>
          </w:rPr>
          <w:instrText xml:space="preserve"> PAGEREF _Toc472693359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5536D62A" w14:textId="68EDFE06" w:rsidR="00F406F0" w:rsidRDefault="00540352">
      <w:pPr>
        <w:pStyle w:val="TOC5"/>
        <w:tabs>
          <w:tab w:val="right" w:leader="dot" w:pos="5030"/>
        </w:tabs>
        <w:rPr>
          <w:rFonts w:eastAsiaTheme="minorEastAsia"/>
          <w:noProof/>
          <w:sz w:val="22"/>
        </w:rPr>
      </w:pPr>
      <w:hyperlink w:anchor="_Toc472693360" w:history="1">
        <w:r w:rsidR="00F406F0" w:rsidRPr="00FB2E24">
          <w:rPr>
            <w:rStyle w:val="Hyperlink"/>
            <w:noProof/>
            <w:lang w:val="es-ES"/>
          </w:rPr>
          <w:t>Comparación competitiva:</w:t>
        </w:r>
        <w:r w:rsidR="00F406F0">
          <w:rPr>
            <w:noProof/>
            <w:webHidden/>
          </w:rPr>
          <w:tab/>
        </w:r>
        <w:r w:rsidR="00F406F0">
          <w:rPr>
            <w:noProof/>
            <w:webHidden/>
          </w:rPr>
          <w:fldChar w:fldCharType="begin"/>
        </w:r>
        <w:r w:rsidR="00F406F0">
          <w:rPr>
            <w:noProof/>
            <w:webHidden/>
          </w:rPr>
          <w:instrText xml:space="preserve"> PAGEREF _Toc472693360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33C2F887" w14:textId="262CC35E" w:rsidR="00F406F0" w:rsidRDefault="00540352">
      <w:pPr>
        <w:pStyle w:val="TOC5"/>
        <w:tabs>
          <w:tab w:val="right" w:leader="dot" w:pos="5030"/>
        </w:tabs>
        <w:rPr>
          <w:rFonts w:eastAsiaTheme="minorEastAsia"/>
          <w:noProof/>
          <w:sz w:val="22"/>
        </w:rPr>
      </w:pPr>
      <w:hyperlink w:anchor="_Toc472693361" w:history="1">
        <w:r w:rsidR="00F406F0" w:rsidRPr="00FB2E24">
          <w:rPr>
            <w:rStyle w:val="Hyperlink"/>
            <w:noProof/>
            <w:lang w:val="es-ES"/>
          </w:rPr>
          <w:t>Multiplexación</w:t>
        </w:r>
        <w:r w:rsidR="00F406F0">
          <w:rPr>
            <w:noProof/>
            <w:webHidden/>
          </w:rPr>
          <w:tab/>
        </w:r>
        <w:r w:rsidR="00F406F0">
          <w:rPr>
            <w:noProof/>
            <w:webHidden/>
          </w:rPr>
          <w:fldChar w:fldCharType="begin"/>
        </w:r>
        <w:r w:rsidR="00F406F0">
          <w:rPr>
            <w:noProof/>
            <w:webHidden/>
          </w:rPr>
          <w:instrText xml:space="preserve"> PAGEREF _Toc472693361 \h </w:instrText>
        </w:r>
        <w:r w:rsidR="00F406F0">
          <w:rPr>
            <w:noProof/>
            <w:webHidden/>
          </w:rPr>
        </w:r>
        <w:r w:rsidR="00F406F0">
          <w:rPr>
            <w:noProof/>
            <w:webHidden/>
          </w:rPr>
          <w:fldChar w:fldCharType="separate"/>
        </w:r>
        <w:r w:rsidR="00F406F0">
          <w:rPr>
            <w:noProof/>
            <w:webHidden/>
          </w:rPr>
          <w:t>6</w:t>
        </w:r>
        <w:r w:rsidR="00F406F0">
          <w:rPr>
            <w:noProof/>
            <w:webHidden/>
          </w:rPr>
          <w:fldChar w:fldCharType="end"/>
        </w:r>
      </w:hyperlink>
    </w:p>
    <w:p w14:paraId="59C522C4" w14:textId="0EA86E33" w:rsidR="00F406F0" w:rsidRDefault="00540352">
      <w:pPr>
        <w:pStyle w:val="TOC1"/>
        <w:tabs>
          <w:tab w:val="right" w:leader="dot" w:pos="5030"/>
        </w:tabs>
        <w:rPr>
          <w:rFonts w:eastAsiaTheme="minorEastAsia"/>
          <w:b w:val="0"/>
          <w:caps w:val="0"/>
          <w:noProof/>
          <w:sz w:val="22"/>
        </w:rPr>
      </w:pPr>
      <w:hyperlink w:anchor="_Toc472693362" w:history="1">
        <w:r w:rsidR="00F406F0" w:rsidRPr="00FB2E24">
          <w:rPr>
            <w:rStyle w:val="Hyperlink"/>
            <w:noProof/>
            <w:lang w:val="es-ES"/>
          </w:rPr>
          <w:t>Términos de privacidad y seguridad</w:t>
        </w:r>
        <w:r w:rsidR="00F406F0">
          <w:rPr>
            <w:noProof/>
            <w:webHidden/>
          </w:rPr>
          <w:tab/>
        </w:r>
        <w:r w:rsidR="00F406F0">
          <w:rPr>
            <w:noProof/>
            <w:webHidden/>
          </w:rPr>
          <w:fldChar w:fldCharType="begin"/>
        </w:r>
        <w:r w:rsidR="00F406F0">
          <w:rPr>
            <w:noProof/>
            <w:webHidden/>
          </w:rPr>
          <w:instrText xml:space="preserve"> PAGEREF _Toc472693362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7AD39D3B" w14:textId="2A99232B" w:rsidR="00F406F0" w:rsidRDefault="00540352">
      <w:pPr>
        <w:pStyle w:val="TOC3"/>
        <w:rPr>
          <w:rFonts w:eastAsiaTheme="minorEastAsia"/>
          <w:b w:val="0"/>
          <w:smallCaps w:val="0"/>
          <w:sz w:val="22"/>
          <w:lang w:val="en-US"/>
        </w:rPr>
      </w:pPr>
      <w:hyperlink w:anchor="_Toc472693363" w:history="1">
        <w:r w:rsidR="00F406F0" w:rsidRPr="00FB2E24">
          <w:rPr>
            <w:rStyle w:val="Hyperlink"/>
          </w:rPr>
          <w:t>Términos Generales de Privacidad y Seguridad</w:t>
        </w:r>
        <w:r w:rsidR="00F406F0">
          <w:rPr>
            <w:webHidden/>
          </w:rPr>
          <w:tab/>
        </w:r>
        <w:r w:rsidR="00F406F0">
          <w:rPr>
            <w:webHidden/>
          </w:rPr>
          <w:fldChar w:fldCharType="begin"/>
        </w:r>
        <w:r w:rsidR="00F406F0">
          <w:rPr>
            <w:webHidden/>
          </w:rPr>
          <w:instrText xml:space="preserve"> PAGEREF _Toc472693363 \h </w:instrText>
        </w:r>
        <w:r w:rsidR="00F406F0">
          <w:rPr>
            <w:webHidden/>
          </w:rPr>
        </w:r>
        <w:r w:rsidR="00F406F0">
          <w:rPr>
            <w:webHidden/>
          </w:rPr>
          <w:fldChar w:fldCharType="separate"/>
        </w:r>
        <w:r w:rsidR="00F406F0">
          <w:rPr>
            <w:webHidden/>
          </w:rPr>
          <w:t>7</w:t>
        </w:r>
        <w:r w:rsidR="00F406F0">
          <w:rPr>
            <w:webHidden/>
          </w:rPr>
          <w:fldChar w:fldCharType="end"/>
        </w:r>
      </w:hyperlink>
    </w:p>
    <w:p w14:paraId="2343CD15" w14:textId="57538C7C" w:rsidR="00F406F0" w:rsidRDefault="00540352">
      <w:pPr>
        <w:pStyle w:val="TOC5"/>
        <w:tabs>
          <w:tab w:val="right" w:leader="dot" w:pos="5030"/>
        </w:tabs>
        <w:rPr>
          <w:rFonts w:eastAsiaTheme="minorEastAsia"/>
          <w:noProof/>
          <w:sz w:val="22"/>
        </w:rPr>
      </w:pPr>
      <w:hyperlink w:anchor="_Toc472693364" w:history="1">
        <w:r w:rsidR="00F406F0" w:rsidRPr="00FB2E24">
          <w:rPr>
            <w:rStyle w:val="Hyperlink"/>
            <w:noProof/>
          </w:rPr>
          <w:t>Alcance</w:t>
        </w:r>
        <w:r w:rsidR="00F406F0">
          <w:rPr>
            <w:noProof/>
            <w:webHidden/>
          </w:rPr>
          <w:tab/>
        </w:r>
        <w:r w:rsidR="00F406F0">
          <w:rPr>
            <w:noProof/>
            <w:webHidden/>
          </w:rPr>
          <w:fldChar w:fldCharType="begin"/>
        </w:r>
        <w:r w:rsidR="00F406F0">
          <w:rPr>
            <w:noProof/>
            <w:webHidden/>
          </w:rPr>
          <w:instrText xml:space="preserve"> PAGEREF _Toc472693364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7B1F60CA" w14:textId="6186FCC1" w:rsidR="00F406F0" w:rsidRDefault="00540352">
      <w:pPr>
        <w:pStyle w:val="TOC5"/>
        <w:tabs>
          <w:tab w:val="right" w:leader="dot" w:pos="5030"/>
        </w:tabs>
        <w:rPr>
          <w:rFonts w:eastAsiaTheme="minorEastAsia"/>
          <w:noProof/>
          <w:sz w:val="22"/>
        </w:rPr>
      </w:pPr>
      <w:hyperlink w:anchor="_Toc472693365" w:history="1">
        <w:r w:rsidR="00F406F0" w:rsidRPr="00FB2E24">
          <w:rPr>
            <w:rStyle w:val="Hyperlink"/>
            <w:noProof/>
            <w:lang w:val="es-ES"/>
          </w:rPr>
          <w:t>Uso de Datos de Cliente</w:t>
        </w:r>
        <w:r w:rsidR="00F406F0">
          <w:rPr>
            <w:noProof/>
            <w:webHidden/>
          </w:rPr>
          <w:tab/>
        </w:r>
        <w:r w:rsidR="00F406F0">
          <w:rPr>
            <w:noProof/>
            <w:webHidden/>
          </w:rPr>
          <w:fldChar w:fldCharType="begin"/>
        </w:r>
        <w:r w:rsidR="00F406F0">
          <w:rPr>
            <w:noProof/>
            <w:webHidden/>
          </w:rPr>
          <w:instrText xml:space="preserve"> PAGEREF _Toc472693365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7DD10E21" w14:textId="0BD52790" w:rsidR="00F406F0" w:rsidRDefault="00540352">
      <w:pPr>
        <w:pStyle w:val="TOC5"/>
        <w:tabs>
          <w:tab w:val="right" w:leader="dot" w:pos="5030"/>
        </w:tabs>
        <w:rPr>
          <w:rFonts w:eastAsiaTheme="minorEastAsia"/>
          <w:noProof/>
          <w:sz w:val="22"/>
        </w:rPr>
      </w:pPr>
      <w:hyperlink w:anchor="_Toc472693366" w:history="1">
        <w:r w:rsidR="00F406F0" w:rsidRPr="00FB2E24">
          <w:rPr>
            <w:rStyle w:val="Hyperlink"/>
            <w:noProof/>
            <w:lang w:val="es-ES_tradnl"/>
          </w:rPr>
          <w:t>Revelación de Datos del Cliente</w:t>
        </w:r>
        <w:r w:rsidR="00F406F0">
          <w:rPr>
            <w:noProof/>
            <w:webHidden/>
          </w:rPr>
          <w:tab/>
        </w:r>
        <w:r w:rsidR="00F406F0">
          <w:rPr>
            <w:noProof/>
            <w:webHidden/>
          </w:rPr>
          <w:fldChar w:fldCharType="begin"/>
        </w:r>
        <w:r w:rsidR="00F406F0">
          <w:rPr>
            <w:noProof/>
            <w:webHidden/>
          </w:rPr>
          <w:instrText xml:space="preserve"> PAGEREF _Toc472693366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581805CB" w14:textId="5EFB8035" w:rsidR="00F406F0" w:rsidRDefault="00540352">
      <w:pPr>
        <w:pStyle w:val="TOC5"/>
        <w:tabs>
          <w:tab w:val="right" w:leader="dot" w:pos="5030"/>
        </w:tabs>
        <w:rPr>
          <w:rFonts w:eastAsiaTheme="minorEastAsia"/>
          <w:noProof/>
          <w:sz w:val="22"/>
        </w:rPr>
      </w:pPr>
      <w:hyperlink w:anchor="_Toc472693367" w:history="1">
        <w:r w:rsidR="00F406F0" w:rsidRPr="00FB2E24">
          <w:rPr>
            <w:rStyle w:val="Hyperlink"/>
            <w:noProof/>
            <w:lang w:val="es-ES"/>
          </w:rPr>
          <w:t>Instituciones educacionales</w:t>
        </w:r>
        <w:r w:rsidR="00F406F0">
          <w:rPr>
            <w:noProof/>
            <w:webHidden/>
          </w:rPr>
          <w:tab/>
        </w:r>
        <w:r w:rsidR="00F406F0">
          <w:rPr>
            <w:noProof/>
            <w:webHidden/>
          </w:rPr>
          <w:fldChar w:fldCharType="begin"/>
        </w:r>
        <w:r w:rsidR="00F406F0">
          <w:rPr>
            <w:noProof/>
            <w:webHidden/>
          </w:rPr>
          <w:instrText xml:space="preserve"> PAGEREF _Toc472693367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2CA315B0" w14:textId="549567A0" w:rsidR="00F406F0" w:rsidRDefault="00540352">
      <w:pPr>
        <w:pStyle w:val="TOC5"/>
        <w:tabs>
          <w:tab w:val="right" w:leader="dot" w:pos="5030"/>
        </w:tabs>
        <w:rPr>
          <w:rFonts w:eastAsiaTheme="minorEastAsia"/>
          <w:noProof/>
          <w:sz w:val="22"/>
        </w:rPr>
      </w:pPr>
      <w:hyperlink w:anchor="_Toc472693368" w:history="1">
        <w:r w:rsidR="00F406F0" w:rsidRPr="00FB2E24">
          <w:rPr>
            <w:rStyle w:val="Hyperlink"/>
            <w:noProof/>
            <w:lang w:val="es-ES_tradnl"/>
          </w:rPr>
          <w:t>Asociado Comercial de HIPAA</w:t>
        </w:r>
        <w:r w:rsidR="00F406F0">
          <w:rPr>
            <w:noProof/>
            <w:webHidden/>
          </w:rPr>
          <w:tab/>
        </w:r>
        <w:r w:rsidR="00F406F0">
          <w:rPr>
            <w:noProof/>
            <w:webHidden/>
          </w:rPr>
          <w:fldChar w:fldCharType="begin"/>
        </w:r>
        <w:r w:rsidR="00F406F0">
          <w:rPr>
            <w:noProof/>
            <w:webHidden/>
          </w:rPr>
          <w:instrText xml:space="preserve"> PAGEREF _Toc472693368 \h </w:instrText>
        </w:r>
        <w:r w:rsidR="00F406F0">
          <w:rPr>
            <w:noProof/>
            <w:webHidden/>
          </w:rPr>
        </w:r>
        <w:r w:rsidR="00F406F0">
          <w:rPr>
            <w:noProof/>
            <w:webHidden/>
          </w:rPr>
          <w:fldChar w:fldCharType="separate"/>
        </w:r>
        <w:r w:rsidR="00F406F0">
          <w:rPr>
            <w:noProof/>
            <w:webHidden/>
          </w:rPr>
          <w:t>7</w:t>
        </w:r>
        <w:r w:rsidR="00F406F0">
          <w:rPr>
            <w:noProof/>
            <w:webHidden/>
          </w:rPr>
          <w:fldChar w:fldCharType="end"/>
        </w:r>
      </w:hyperlink>
    </w:p>
    <w:p w14:paraId="0783CBB8" w14:textId="5CCAC106" w:rsidR="00F406F0" w:rsidRDefault="00540352">
      <w:pPr>
        <w:pStyle w:val="TOC5"/>
        <w:tabs>
          <w:tab w:val="right" w:leader="dot" w:pos="5030"/>
        </w:tabs>
        <w:rPr>
          <w:rFonts w:eastAsiaTheme="minorEastAsia"/>
          <w:noProof/>
          <w:sz w:val="22"/>
        </w:rPr>
      </w:pPr>
      <w:hyperlink w:anchor="_Toc472693369" w:history="1">
        <w:r w:rsidR="00F406F0" w:rsidRPr="00FB2E24">
          <w:rPr>
            <w:rStyle w:val="Hyperlink"/>
            <w:noProof/>
            <w:lang w:val="es-ES"/>
          </w:rPr>
          <w:t>Seguridad</w:t>
        </w:r>
        <w:r w:rsidR="00F406F0">
          <w:rPr>
            <w:noProof/>
            <w:webHidden/>
          </w:rPr>
          <w:tab/>
        </w:r>
        <w:r w:rsidR="00F406F0">
          <w:rPr>
            <w:noProof/>
            <w:webHidden/>
          </w:rPr>
          <w:fldChar w:fldCharType="begin"/>
        </w:r>
        <w:r w:rsidR="00F406F0">
          <w:rPr>
            <w:noProof/>
            <w:webHidden/>
          </w:rPr>
          <w:instrText xml:space="preserve"> PAGEREF _Toc472693369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662B0FF5" w14:textId="2B34A3DB" w:rsidR="00F406F0" w:rsidRDefault="00540352">
      <w:pPr>
        <w:pStyle w:val="TOC5"/>
        <w:tabs>
          <w:tab w:val="right" w:leader="dot" w:pos="5030"/>
        </w:tabs>
        <w:rPr>
          <w:rFonts w:eastAsiaTheme="minorEastAsia"/>
          <w:noProof/>
          <w:sz w:val="22"/>
        </w:rPr>
      </w:pPr>
      <w:hyperlink w:anchor="_Toc472693370" w:history="1">
        <w:r w:rsidR="00F406F0" w:rsidRPr="00FB2E24">
          <w:rPr>
            <w:rStyle w:val="Hyperlink"/>
            <w:noProof/>
            <w:lang w:val="es-ES"/>
          </w:rPr>
          <w:t>Notificación de incidente de seguridad</w:t>
        </w:r>
        <w:r w:rsidR="00F406F0">
          <w:rPr>
            <w:noProof/>
            <w:webHidden/>
          </w:rPr>
          <w:tab/>
        </w:r>
        <w:r w:rsidR="00F406F0">
          <w:rPr>
            <w:noProof/>
            <w:webHidden/>
          </w:rPr>
          <w:fldChar w:fldCharType="begin"/>
        </w:r>
        <w:r w:rsidR="00F406F0">
          <w:rPr>
            <w:noProof/>
            <w:webHidden/>
          </w:rPr>
          <w:instrText xml:space="preserve"> PAGEREF _Toc472693370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1D101A19" w14:textId="2209E82F" w:rsidR="00F406F0" w:rsidRDefault="00540352">
      <w:pPr>
        <w:pStyle w:val="TOC5"/>
        <w:tabs>
          <w:tab w:val="right" w:leader="dot" w:pos="5030"/>
        </w:tabs>
        <w:rPr>
          <w:rFonts w:eastAsiaTheme="minorEastAsia"/>
          <w:noProof/>
          <w:sz w:val="22"/>
        </w:rPr>
      </w:pPr>
      <w:hyperlink w:anchor="_Toc472693371" w:history="1">
        <w:r w:rsidR="00F406F0" w:rsidRPr="00FB2E24">
          <w:rPr>
            <w:rStyle w:val="Hyperlink"/>
            <w:noProof/>
            <w:lang w:val="es-ES"/>
          </w:rPr>
          <w:t>Ubicación del Procesamiento de Datos</w:t>
        </w:r>
        <w:r w:rsidR="00F406F0">
          <w:rPr>
            <w:noProof/>
            <w:webHidden/>
          </w:rPr>
          <w:tab/>
        </w:r>
        <w:r w:rsidR="00F406F0">
          <w:rPr>
            <w:noProof/>
            <w:webHidden/>
          </w:rPr>
          <w:fldChar w:fldCharType="begin"/>
        </w:r>
        <w:r w:rsidR="00F406F0">
          <w:rPr>
            <w:noProof/>
            <w:webHidden/>
          </w:rPr>
          <w:instrText xml:space="preserve"> PAGEREF _Toc472693371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0DC600BC" w14:textId="4DF9DE6E" w:rsidR="00F406F0" w:rsidRDefault="00540352">
      <w:pPr>
        <w:pStyle w:val="TOC5"/>
        <w:tabs>
          <w:tab w:val="right" w:leader="dot" w:pos="5030"/>
        </w:tabs>
        <w:rPr>
          <w:rFonts w:eastAsiaTheme="minorEastAsia"/>
          <w:noProof/>
          <w:sz w:val="22"/>
        </w:rPr>
      </w:pPr>
      <w:hyperlink w:anchor="_Toc472693372" w:history="1">
        <w:r w:rsidR="00F406F0" w:rsidRPr="00FB2E24">
          <w:rPr>
            <w:rStyle w:val="Hyperlink"/>
            <w:noProof/>
            <w:lang w:val="es-ES"/>
          </w:rPr>
          <w:t>Lanzamientos de vistas previas</w:t>
        </w:r>
        <w:r w:rsidR="00F406F0">
          <w:rPr>
            <w:noProof/>
            <w:webHidden/>
          </w:rPr>
          <w:tab/>
        </w:r>
        <w:r w:rsidR="00F406F0">
          <w:rPr>
            <w:noProof/>
            <w:webHidden/>
          </w:rPr>
          <w:fldChar w:fldCharType="begin"/>
        </w:r>
        <w:r w:rsidR="00F406F0">
          <w:rPr>
            <w:noProof/>
            <w:webHidden/>
          </w:rPr>
          <w:instrText xml:space="preserve"> PAGEREF _Toc472693372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0016E300" w14:textId="160D17C2" w:rsidR="00F406F0" w:rsidRDefault="00540352">
      <w:pPr>
        <w:pStyle w:val="TOC5"/>
        <w:tabs>
          <w:tab w:val="right" w:leader="dot" w:pos="5030"/>
        </w:tabs>
        <w:rPr>
          <w:rFonts w:eastAsiaTheme="minorEastAsia"/>
          <w:noProof/>
          <w:sz w:val="22"/>
        </w:rPr>
      </w:pPr>
      <w:hyperlink w:anchor="_Toc472693373" w:history="1">
        <w:r w:rsidR="00F406F0" w:rsidRPr="00FB2E24">
          <w:rPr>
            <w:rStyle w:val="Hyperlink"/>
            <w:noProof/>
            <w:lang w:val="es-ES"/>
          </w:rPr>
          <w:t>Uso de Subcontratistas</w:t>
        </w:r>
        <w:r w:rsidR="00F406F0">
          <w:rPr>
            <w:noProof/>
            <w:webHidden/>
          </w:rPr>
          <w:tab/>
        </w:r>
        <w:r w:rsidR="00F406F0">
          <w:rPr>
            <w:noProof/>
            <w:webHidden/>
          </w:rPr>
          <w:fldChar w:fldCharType="begin"/>
        </w:r>
        <w:r w:rsidR="00F406F0">
          <w:rPr>
            <w:noProof/>
            <w:webHidden/>
          </w:rPr>
          <w:instrText xml:space="preserve"> PAGEREF _Toc472693373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090F1B0B" w14:textId="164C596F" w:rsidR="00F406F0" w:rsidRDefault="00540352">
      <w:pPr>
        <w:pStyle w:val="TOC5"/>
        <w:tabs>
          <w:tab w:val="right" w:leader="dot" w:pos="5030"/>
        </w:tabs>
        <w:rPr>
          <w:rFonts w:eastAsiaTheme="minorEastAsia"/>
          <w:noProof/>
          <w:sz w:val="22"/>
        </w:rPr>
      </w:pPr>
      <w:hyperlink w:anchor="_Toc472693374" w:history="1">
        <w:r w:rsidR="00F406F0" w:rsidRPr="00FB2E24">
          <w:rPr>
            <w:rStyle w:val="Hyperlink"/>
            <w:noProof/>
            <w:lang w:val="es-ES"/>
          </w:rPr>
          <w:t>Cómo Ponerse en Contacto con Microsoft</w:t>
        </w:r>
        <w:r w:rsidR="00F406F0">
          <w:rPr>
            <w:noProof/>
            <w:webHidden/>
          </w:rPr>
          <w:tab/>
        </w:r>
        <w:r w:rsidR="00F406F0">
          <w:rPr>
            <w:noProof/>
            <w:webHidden/>
          </w:rPr>
          <w:fldChar w:fldCharType="begin"/>
        </w:r>
        <w:r w:rsidR="00F406F0">
          <w:rPr>
            <w:noProof/>
            <w:webHidden/>
          </w:rPr>
          <w:instrText xml:space="preserve"> PAGEREF _Toc472693374 \h </w:instrText>
        </w:r>
        <w:r w:rsidR="00F406F0">
          <w:rPr>
            <w:noProof/>
            <w:webHidden/>
          </w:rPr>
        </w:r>
        <w:r w:rsidR="00F406F0">
          <w:rPr>
            <w:noProof/>
            <w:webHidden/>
          </w:rPr>
          <w:fldChar w:fldCharType="separate"/>
        </w:r>
        <w:r w:rsidR="00F406F0">
          <w:rPr>
            <w:noProof/>
            <w:webHidden/>
          </w:rPr>
          <w:t>8</w:t>
        </w:r>
        <w:r w:rsidR="00F406F0">
          <w:rPr>
            <w:noProof/>
            <w:webHidden/>
          </w:rPr>
          <w:fldChar w:fldCharType="end"/>
        </w:r>
      </w:hyperlink>
    </w:p>
    <w:p w14:paraId="238D36A3" w14:textId="582E01FB" w:rsidR="00F406F0" w:rsidRDefault="00540352">
      <w:pPr>
        <w:pStyle w:val="TOC3"/>
        <w:rPr>
          <w:rFonts w:eastAsiaTheme="minorEastAsia"/>
          <w:b w:val="0"/>
          <w:smallCaps w:val="0"/>
          <w:sz w:val="22"/>
          <w:lang w:val="en-US"/>
        </w:rPr>
      </w:pPr>
      <w:hyperlink w:anchor="_Toc472693375" w:history="1">
        <w:r w:rsidR="00F406F0" w:rsidRPr="00FB2E24">
          <w:rPr>
            <w:rStyle w:val="Hyperlink"/>
          </w:rPr>
          <w:t>Términos de procesamiento de datos</w:t>
        </w:r>
        <w:r w:rsidR="00F406F0">
          <w:rPr>
            <w:webHidden/>
          </w:rPr>
          <w:tab/>
        </w:r>
        <w:r w:rsidR="00F406F0">
          <w:rPr>
            <w:webHidden/>
          </w:rPr>
          <w:fldChar w:fldCharType="begin"/>
        </w:r>
        <w:r w:rsidR="00F406F0">
          <w:rPr>
            <w:webHidden/>
          </w:rPr>
          <w:instrText xml:space="preserve"> PAGEREF _Toc472693375 \h </w:instrText>
        </w:r>
        <w:r w:rsidR="00F406F0">
          <w:rPr>
            <w:webHidden/>
          </w:rPr>
        </w:r>
        <w:r w:rsidR="00F406F0">
          <w:rPr>
            <w:webHidden/>
          </w:rPr>
          <w:fldChar w:fldCharType="separate"/>
        </w:r>
        <w:r w:rsidR="00F406F0">
          <w:rPr>
            <w:webHidden/>
          </w:rPr>
          <w:t>10</w:t>
        </w:r>
        <w:r w:rsidR="00F406F0">
          <w:rPr>
            <w:webHidden/>
          </w:rPr>
          <w:fldChar w:fldCharType="end"/>
        </w:r>
      </w:hyperlink>
    </w:p>
    <w:p w14:paraId="7B75D0D7" w14:textId="1DAE2F5A" w:rsidR="00F406F0" w:rsidRDefault="00540352">
      <w:pPr>
        <w:pStyle w:val="TOC5"/>
        <w:tabs>
          <w:tab w:val="right" w:leader="dot" w:pos="5030"/>
        </w:tabs>
        <w:rPr>
          <w:rFonts w:eastAsiaTheme="minorEastAsia"/>
          <w:noProof/>
          <w:sz w:val="22"/>
        </w:rPr>
      </w:pPr>
      <w:hyperlink w:anchor="_Toc472693376" w:history="1">
        <w:r w:rsidR="00F406F0" w:rsidRPr="00FB2E24">
          <w:rPr>
            <w:rStyle w:val="Hyperlink"/>
            <w:noProof/>
          </w:rPr>
          <w:t>Ubicación de Datos de Cliente sin actividad</w:t>
        </w:r>
        <w:r w:rsidR="00F406F0">
          <w:rPr>
            <w:noProof/>
            <w:webHidden/>
          </w:rPr>
          <w:tab/>
        </w:r>
        <w:r w:rsidR="00F406F0">
          <w:rPr>
            <w:noProof/>
            <w:webHidden/>
          </w:rPr>
          <w:fldChar w:fldCharType="begin"/>
        </w:r>
        <w:r w:rsidR="00F406F0">
          <w:rPr>
            <w:noProof/>
            <w:webHidden/>
          </w:rPr>
          <w:instrText xml:space="preserve"> PAGEREF _Toc472693376 \h </w:instrText>
        </w:r>
        <w:r w:rsidR="00F406F0">
          <w:rPr>
            <w:noProof/>
            <w:webHidden/>
          </w:rPr>
        </w:r>
        <w:r w:rsidR="00F406F0">
          <w:rPr>
            <w:noProof/>
            <w:webHidden/>
          </w:rPr>
          <w:fldChar w:fldCharType="separate"/>
        </w:r>
        <w:r w:rsidR="00F406F0">
          <w:rPr>
            <w:noProof/>
            <w:webHidden/>
          </w:rPr>
          <w:t>11</w:t>
        </w:r>
        <w:r w:rsidR="00F406F0">
          <w:rPr>
            <w:noProof/>
            <w:webHidden/>
          </w:rPr>
          <w:fldChar w:fldCharType="end"/>
        </w:r>
      </w:hyperlink>
    </w:p>
    <w:p w14:paraId="71D9B69F" w14:textId="7832994C" w:rsidR="00F406F0" w:rsidRDefault="00540352">
      <w:pPr>
        <w:pStyle w:val="TOC5"/>
        <w:tabs>
          <w:tab w:val="right" w:leader="dot" w:pos="5030"/>
        </w:tabs>
        <w:rPr>
          <w:rFonts w:eastAsiaTheme="minorEastAsia"/>
          <w:noProof/>
          <w:sz w:val="22"/>
        </w:rPr>
      </w:pPr>
      <w:hyperlink w:anchor="_Toc472693377" w:history="1">
        <w:r w:rsidR="00F406F0" w:rsidRPr="00FB2E24">
          <w:rPr>
            <w:rStyle w:val="Hyperlink"/>
            <w:noProof/>
          </w:rPr>
          <w:t>Privacidad</w:t>
        </w:r>
        <w:r w:rsidR="00F406F0">
          <w:rPr>
            <w:noProof/>
            <w:webHidden/>
          </w:rPr>
          <w:tab/>
        </w:r>
        <w:r w:rsidR="00F406F0">
          <w:rPr>
            <w:noProof/>
            <w:webHidden/>
          </w:rPr>
          <w:fldChar w:fldCharType="begin"/>
        </w:r>
        <w:r w:rsidR="00F406F0">
          <w:rPr>
            <w:noProof/>
            <w:webHidden/>
          </w:rPr>
          <w:instrText xml:space="preserve"> PAGEREF _Toc472693377 \h </w:instrText>
        </w:r>
        <w:r w:rsidR="00F406F0">
          <w:rPr>
            <w:noProof/>
            <w:webHidden/>
          </w:rPr>
        </w:r>
        <w:r w:rsidR="00F406F0">
          <w:rPr>
            <w:noProof/>
            <w:webHidden/>
          </w:rPr>
          <w:fldChar w:fldCharType="separate"/>
        </w:r>
        <w:r w:rsidR="00F406F0">
          <w:rPr>
            <w:noProof/>
            <w:webHidden/>
          </w:rPr>
          <w:t>11</w:t>
        </w:r>
        <w:r w:rsidR="00F406F0">
          <w:rPr>
            <w:noProof/>
            <w:webHidden/>
          </w:rPr>
          <w:fldChar w:fldCharType="end"/>
        </w:r>
      </w:hyperlink>
    </w:p>
    <w:p w14:paraId="483FEEF7" w14:textId="4F4E2D99" w:rsidR="00F406F0" w:rsidRDefault="00540352">
      <w:pPr>
        <w:pStyle w:val="TOC5"/>
        <w:tabs>
          <w:tab w:val="right" w:leader="dot" w:pos="5030"/>
        </w:tabs>
        <w:rPr>
          <w:rFonts w:eastAsiaTheme="minorEastAsia"/>
          <w:noProof/>
          <w:sz w:val="22"/>
        </w:rPr>
      </w:pPr>
      <w:hyperlink w:anchor="_Toc472693378" w:history="1">
        <w:r w:rsidR="00F406F0" w:rsidRPr="00FB2E24">
          <w:rPr>
            <w:rStyle w:val="Hyperlink"/>
            <w:noProof/>
            <w:lang w:val="es-ES"/>
          </w:rPr>
          <w:t>Términos adicionales para Europa.</w:t>
        </w:r>
        <w:r w:rsidR="00F406F0">
          <w:rPr>
            <w:noProof/>
            <w:webHidden/>
          </w:rPr>
          <w:tab/>
        </w:r>
        <w:r w:rsidR="00F406F0">
          <w:rPr>
            <w:noProof/>
            <w:webHidden/>
          </w:rPr>
          <w:fldChar w:fldCharType="begin"/>
        </w:r>
        <w:r w:rsidR="00F406F0">
          <w:rPr>
            <w:noProof/>
            <w:webHidden/>
          </w:rPr>
          <w:instrText xml:space="preserve"> PAGEREF _Toc472693378 \h </w:instrText>
        </w:r>
        <w:r w:rsidR="00F406F0">
          <w:rPr>
            <w:noProof/>
            <w:webHidden/>
          </w:rPr>
        </w:r>
        <w:r w:rsidR="00F406F0">
          <w:rPr>
            <w:noProof/>
            <w:webHidden/>
          </w:rPr>
          <w:fldChar w:fldCharType="separate"/>
        </w:r>
        <w:r w:rsidR="00F406F0">
          <w:rPr>
            <w:noProof/>
            <w:webHidden/>
          </w:rPr>
          <w:t>11</w:t>
        </w:r>
        <w:r w:rsidR="00F406F0">
          <w:rPr>
            <w:noProof/>
            <w:webHidden/>
          </w:rPr>
          <w:fldChar w:fldCharType="end"/>
        </w:r>
      </w:hyperlink>
    </w:p>
    <w:p w14:paraId="57BF67A6" w14:textId="265EA98A" w:rsidR="00F406F0" w:rsidRDefault="00540352">
      <w:pPr>
        <w:pStyle w:val="TOC5"/>
        <w:tabs>
          <w:tab w:val="right" w:leader="dot" w:pos="5030"/>
        </w:tabs>
        <w:rPr>
          <w:rFonts w:eastAsiaTheme="minorEastAsia"/>
          <w:noProof/>
          <w:sz w:val="22"/>
        </w:rPr>
      </w:pPr>
      <w:hyperlink w:anchor="_Toc472693379" w:history="1">
        <w:r w:rsidR="00F406F0" w:rsidRPr="00FB2E24">
          <w:rPr>
            <w:rStyle w:val="Hyperlink"/>
            <w:noProof/>
            <w:lang w:val="es-ES"/>
          </w:rPr>
          <w:t>Seguridad</w:t>
        </w:r>
        <w:r w:rsidR="00F406F0">
          <w:rPr>
            <w:noProof/>
            <w:webHidden/>
          </w:rPr>
          <w:tab/>
        </w:r>
        <w:r w:rsidR="00F406F0">
          <w:rPr>
            <w:noProof/>
            <w:webHidden/>
          </w:rPr>
          <w:fldChar w:fldCharType="begin"/>
        </w:r>
        <w:r w:rsidR="00F406F0">
          <w:rPr>
            <w:noProof/>
            <w:webHidden/>
          </w:rPr>
          <w:instrText xml:space="preserve"> PAGEREF _Toc472693379 \h </w:instrText>
        </w:r>
        <w:r w:rsidR="00F406F0">
          <w:rPr>
            <w:noProof/>
            <w:webHidden/>
          </w:rPr>
        </w:r>
        <w:r w:rsidR="00F406F0">
          <w:rPr>
            <w:noProof/>
            <w:webHidden/>
          </w:rPr>
          <w:fldChar w:fldCharType="separate"/>
        </w:r>
        <w:r w:rsidR="00F406F0">
          <w:rPr>
            <w:noProof/>
            <w:webHidden/>
          </w:rPr>
          <w:t>12</w:t>
        </w:r>
        <w:r w:rsidR="00F406F0">
          <w:rPr>
            <w:noProof/>
            <w:webHidden/>
          </w:rPr>
          <w:fldChar w:fldCharType="end"/>
        </w:r>
      </w:hyperlink>
    </w:p>
    <w:p w14:paraId="64F8370D" w14:textId="0258FBD2" w:rsidR="00F406F0" w:rsidRDefault="00F406F0">
      <w:pPr>
        <w:pStyle w:val="TOC1"/>
        <w:tabs>
          <w:tab w:val="right" w:leader="dot" w:pos="5030"/>
        </w:tabs>
        <w:rPr>
          <w:rFonts w:eastAsiaTheme="minorEastAsia"/>
          <w:b w:val="0"/>
          <w:caps w:val="0"/>
          <w:noProof/>
          <w:sz w:val="22"/>
        </w:rPr>
      </w:pPr>
      <w:r>
        <w:rPr>
          <w:rStyle w:val="Hyperlink"/>
          <w:noProof/>
        </w:rPr>
        <w:br w:type="column"/>
      </w:r>
      <w:hyperlink w:anchor="_Toc472693380" w:history="1">
        <w:r w:rsidRPr="00FB2E24">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_Toc472693380 \h </w:instrText>
        </w:r>
        <w:r>
          <w:rPr>
            <w:noProof/>
            <w:webHidden/>
          </w:rPr>
        </w:r>
        <w:r>
          <w:rPr>
            <w:noProof/>
            <w:webHidden/>
          </w:rPr>
          <w:fldChar w:fldCharType="separate"/>
        </w:r>
        <w:r>
          <w:rPr>
            <w:noProof/>
            <w:webHidden/>
          </w:rPr>
          <w:t>16</w:t>
        </w:r>
        <w:r>
          <w:rPr>
            <w:noProof/>
            <w:webHidden/>
          </w:rPr>
          <w:fldChar w:fldCharType="end"/>
        </w:r>
      </w:hyperlink>
    </w:p>
    <w:p w14:paraId="2164CF35" w14:textId="6ED3DE36" w:rsidR="00F406F0" w:rsidRDefault="00540352">
      <w:pPr>
        <w:pStyle w:val="TOC2"/>
        <w:tabs>
          <w:tab w:val="right" w:leader="dot" w:pos="5030"/>
        </w:tabs>
        <w:rPr>
          <w:rFonts w:eastAsiaTheme="minorEastAsia"/>
          <w:b w:val="0"/>
          <w:smallCaps w:val="0"/>
          <w:noProof/>
          <w:sz w:val="22"/>
        </w:rPr>
      </w:pPr>
      <w:hyperlink w:anchor="_Toc472693381" w:history="1">
        <w:r w:rsidR="00F406F0" w:rsidRPr="00FB2E24">
          <w:rPr>
            <w:rStyle w:val="Hyperlink"/>
            <w:noProof/>
            <w:lang w:val="es-ES"/>
          </w:rPr>
          <w:t xml:space="preserve">Servicios de Microsoft </w:t>
        </w:r>
        <w:r w:rsidR="00F406F0" w:rsidRPr="00FB2E24">
          <w:rPr>
            <w:rStyle w:val="Hyperlink"/>
            <w:noProof/>
            <w:lang w:val="es-ES_tradnl"/>
          </w:rPr>
          <w:t>Azure</w:t>
        </w:r>
        <w:r w:rsidR="00F406F0">
          <w:rPr>
            <w:noProof/>
            <w:webHidden/>
          </w:rPr>
          <w:tab/>
        </w:r>
        <w:r w:rsidR="00F406F0">
          <w:rPr>
            <w:noProof/>
            <w:webHidden/>
          </w:rPr>
          <w:fldChar w:fldCharType="begin"/>
        </w:r>
        <w:r w:rsidR="00F406F0">
          <w:rPr>
            <w:noProof/>
            <w:webHidden/>
          </w:rPr>
          <w:instrText xml:space="preserve"> PAGEREF _Toc472693381 \h </w:instrText>
        </w:r>
        <w:r w:rsidR="00F406F0">
          <w:rPr>
            <w:noProof/>
            <w:webHidden/>
          </w:rPr>
        </w:r>
        <w:r w:rsidR="00F406F0">
          <w:rPr>
            <w:noProof/>
            <w:webHidden/>
          </w:rPr>
          <w:fldChar w:fldCharType="separate"/>
        </w:r>
        <w:r w:rsidR="00F406F0">
          <w:rPr>
            <w:noProof/>
            <w:webHidden/>
          </w:rPr>
          <w:t>16</w:t>
        </w:r>
        <w:r w:rsidR="00F406F0">
          <w:rPr>
            <w:noProof/>
            <w:webHidden/>
          </w:rPr>
          <w:fldChar w:fldCharType="end"/>
        </w:r>
      </w:hyperlink>
    </w:p>
    <w:p w14:paraId="336DE3CB" w14:textId="4839D4DA" w:rsidR="00F406F0" w:rsidRDefault="00540352">
      <w:pPr>
        <w:pStyle w:val="TOC4"/>
        <w:rPr>
          <w:rFonts w:eastAsiaTheme="minorEastAsia"/>
          <w:smallCaps w:val="0"/>
          <w:noProof/>
          <w:sz w:val="22"/>
        </w:rPr>
      </w:pPr>
      <w:hyperlink w:anchor="_Toc472693382" w:history="1">
        <w:r w:rsidR="00F406F0" w:rsidRPr="00FB2E24">
          <w:rPr>
            <w:rStyle w:val="Hyperlink"/>
            <w:noProof/>
            <w:lang w:val="it-IT"/>
          </w:rPr>
          <w:t>Microsoft Cognitive Services</w:t>
        </w:r>
        <w:r w:rsidR="00F406F0">
          <w:rPr>
            <w:noProof/>
            <w:webHidden/>
          </w:rPr>
          <w:tab/>
        </w:r>
        <w:r w:rsidR="00F406F0">
          <w:rPr>
            <w:noProof/>
            <w:webHidden/>
          </w:rPr>
          <w:fldChar w:fldCharType="begin"/>
        </w:r>
        <w:r w:rsidR="00F406F0">
          <w:rPr>
            <w:noProof/>
            <w:webHidden/>
          </w:rPr>
          <w:instrText xml:space="preserve"> PAGEREF _Toc472693382 \h </w:instrText>
        </w:r>
        <w:r w:rsidR="00F406F0">
          <w:rPr>
            <w:noProof/>
            <w:webHidden/>
          </w:rPr>
        </w:r>
        <w:r w:rsidR="00F406F0">
          <w:rPr>
            <w:noProof/>
            <w:webHidden/>
          </w:rPr>
          <w:fldChar w:fldCharType="separate"/>
        </w:r>
        <w:r w:rsidR="00F406F0">
          <w:rPr>
            <w:noProof/>
            <w:webHidden/>
          </w:rPr>
          <w:t>17</w:t>
        </w:r>
        <w:r w:rsidR="00F406F0">
          <w:rPr>
            <w:noProof/>
            <w:webHidden/>
          </w:rPr>
          <w:fldChar w:fldCharType="end"/>
        </w:r>
      </w:hyperlink>
    </w:p>
    <w:p w14:paraId="19C8BDC9" w14:textId="6240070C" w:rsidR="00F406F0" w:rsidRDefault="00540352">
      <w:pPr>
        <w:pStyle w:val="TOC2"/>
        <w:tabs>
          <w:tab w:val="right" w:leader="dot" w:pos="5030"/>
        </w:tabs>
        <w:rPr>
          <w:rFonts w:eastAsiaTheme="minorEastAsia"/>
          <w:b w:val="0"/>
          <w:smallCaps w:val="0"/>
          <w:noProof/>
          <w:sz w:val="22"/>
        </w:rPr>
      </w:pPr>
      <w:hyperlink w:anchor="_Toc472693383" w:history="1">
        <w:r w:rsidR="00F406F0" w:rsidRPr="00FB2E24">
          <w:rPr>
            <w:rStyle w:val="Hyperlink"/>
            <w:noProof/>
          </w:rPr>
          <w:t>Planes de Microsoft Azure</w:t>
        </w:r>
        <w:r w:rsidR="00F406F0">
          <w:rPr>
            <w:noProof/>
            <w:webHidden/>
          </w:rPr>
          <w:tab/>
        </w:r>
        <w:r w:rsidR="00F406F0">
          <w:rPr>
            <w:noProof/>
            <w:webHidden/>
          </w:rPr>
          <w:fldChar w:fldCharType="begin"/>
        </w:r>
        <w:r w:rsidR="00F406F0">
          <w:rPr>
            <w:noProof/>
            <w:webHidden/>
          </w:rPr>
          <w:instrText xml:space="preserve"> PAGEREF _Toc472693383 \h </w:instrText>
        </w:r>
        <w:r w:rsidR="00F406F0">
          <w:rPr>
            <w:noProof/>
            <w:webHidden/>
          </w:rPr>
        </w:r>
        <w:r w:rsidR="00F406F0">
          <w:rPr>
            <w:noProof/>
            <w:webHidden/>
          </w:rPr>
          <w:fldChar w:fldCharType="separate"/>
        </w:r>
        <w:r w:rsidR="00F406F0">
          <w:rPr>
            <w:noProof/>
            <w:webHidden/>
          </w:rPr>
          <w:t>18</w:t>
        </w:r>
        <w:r w:rsidR="00F406F0">
          <w:rPr>
            <w:noProof/>
            <w:webHidden/>
          </w:rPr>
          <w:fldChar w:fldCharType="end"/>
        </w:r>
      </w:hyperlink>
    </w:p>
    <w:p w14:paraId="45259618" w14:textId="02830254" w:rsidR="00F406F0" w:rsidRDefault="00540352">
      <w:pPr>
        <w:pStyle w:val="TOC4"/>
        <w:rPr>
          <w:rFonts w:eastAsiaTheme="minorEastAsia"/>
          <w:smallCaps w:val="0"/>
          <w:noProof/>
          <w:sz w:val="22"/>
        </w:rPr>
      </w:pPr>
      <w:hyperlink w:anchor="_Toc472693384" w:history="1">
        <w:r w:rsidR="00F406F0" w:rsidRPr="00FB2E24">
          <w:rPr>
            <w:rStyle w:val="Hyperlink"/>
            <w:noProof/>
            <w:lang w:val="es-ES"/>
          </w:rPr>
          <w:t>Azure Active Directory Basic</w:t>
        </w:r>
        <w:r w:rsidR="00F406F0">
          <w:rPr>
            <w:noProof/>
            <w:webHidden/>
          </w:rPr>
          <w:tab/>
        </w:r>
        <w:r w:rsidR="00F406F0">
          <w:rPr>
            <w:noProof/>
            <w:webHidden/>
          </w:rPr>
          <w:fldChar w:fldCharType="begin"/>
        </w:r>
        <w:r w:rsidR="00F406F0">
          <w:rPr>
            <w:noProof/>
            <w:webHidden/>
          </w:rPr>
          <w:instrText xml:space="preserve"> PAGEREF _Toc472693384 \h </w:instrText>
        </w:r>
        <w:r w:rsidR="00F406F0">
          <w:rPr>
            <w:noProof/>
            <w:webHidden/>
          </w:rPr>
        </w:r>
        <w:r w:rsidR="00F406F0">
          <w:rPr>
            <w:noProof/>
            <w:webHidden/>
          </w:rPr>
          <w:fldChar w:fldCharType="separate"/>
        </w:r>
        <w:r w:rsidR="00F406F0">
          <w:rPr>
            <w:noProof/>
            <w:webHidden/>
          </w:rPr>
          <w:t>18</w:t>
        </w:r>
        <w:r w:rsidR="00F406F0">
          <w:rPr>
            <w:noProof/>
            <w:webHidden/>
          </w:rPr>
          <w:fldChar w:fldCharType="end"/>
        </w:r>
      </w:hyperlink>
    </w:p>
    <w:p w14:paraId="4DFBFAE6" w14:textId="7AB3DBDE" w:rsidR="00F406F0" w:rsidRDefault="00540352">
      <w:pPr>
        <w:pStyle w:val="TOC4"/>
        <w:rPr>
          <w:rFonts w:eastAsiaTheme="minorEastAsia"/>
          <w:smallCaps w:val="0"/>
          <w:noProof/>
          <w:sz w:val="22"/>
        </w:rPr>
      </w:pPr>
      <w:hyperlink w:anchor="_Toc472693385" w:history="1">
        <w:r w:rsidR="00F406F0" w:rsidRPr="00FB2E24">
          <w:rPr>
            <w:rStyle w:val="Hyperlink"/>
            <w:noProof/>
            <w:lang w:val="es-ES"/>
          </w:rPr>
          <w:t>Azure Active Directory Premium</w:t>
        </w:r>
        <w:r w:rsidR="00F406F0">
          <w:rPr>
            <w:noProof/>
            <w:webHidden/>
          </w:rPr>
          <w:tab/>
        </w:r>
        <w:r w:rsidR="00F406F0">
          <w:rPr>
            <w:noProof/>
            <w:webHidden/>
          </w:rPr>
          <w:fldChar w:fldCharType="begin"/>
        </w:r>
        <w:r w:rsidR="00F406F0">
          <w:rPr>
            <w:noProof/>
            <w:webHidden/>
          </w:rPr>
          <w:instrText xml:space="preserve"> PAGEREF _Toc472693385 \h </w:instrText>
        </w:r>
        <w:r w:rsidR="00F406F0">
          <w:rPr>
            <w:noProof/>
            <w:webHidden/>
          </w:rPr>
        </w:r>
        <w:r w:rsidR="00F406F0">
          <w:rPr>
            <w:noProof/>
            <w:webHidden/>
          </w:rPr>
          <w:fldChar w:fldCharType="separate"/>
        </w:r>
        <w:r w:rsidR="00F406F0">
          <w:rPr>
            <w:noProof/>
            <w:webHidden/>
          </w:rPr>
          <w:t>18</w:t>
        </w:r>
        <w:r w:rsidR="00F406F0">
          <w:rPr>
            <w:noProof/>
            <w:webHidden/>
          </w:rPr>
          <w:fldChar w:fldCharType="end"/>
        </w:r>
      </w:hyperlink>
    </w:p>
    <w:p w14:paraId="56D51DC6" w14:textId="4C6EBC6F" w:rsidR="00F406F0" w:rsidRDefault="00540352">
      <w:pPr>
        <w:pStyle w:val="TOC4"/>
        <w:rPr>
          <w:rFonts w:eastAsiaTheme="minorEastAsia"/>
          <w:smallCaps w:val="0"/>
          <w:noProof/>
          <w:sz w:val="22"/>
        </w:rPr>
      </w:pPr>
      <w:hyperlink w:anchor="_Toc472693386" w:history="1">
        <w:r w:rsidR="00F406F0" w:rsidRPr="00FB2E24">
          <w:rPr>
            <w:rStyle w:val="Hyperlink"/>
            <w:noProof/>
            <w:lang w:val="es-ES"/>
          </w:rPr>
          <w:t>Azure Information Protection Premium</w:t>
        </w:r>
        <w:r w:rsidR="00F406F0">
          <w:rPr>
            <w:noProof/>
            <w:webHidden/>
          </w:rPr>
          <w:tab/>
        </w:r>
        <w:r w:rsidR="00F406F0">
          <w:rPr>
            <w:noProof/>
            <w:webHidden/>
          </w:rPr>
          <w:fldChar w:fldCharType="begin"/>
        </w:r>
        <w:r w:rsidR="00F406F0">
          <w:rPr>
            <w:noProof/>
            <w:webHidden/>
          </w:rPr>
          <w:instrText xml:space="preserve"> PAGEREF _Toc472693386 \h </w:instrText>
        </w:r>
        <w:r w:rsidR="00F406F0">
          <w:rPr>
            <w:noProof/>
            <w:webHidden/>
          </w:rPr>
        </w:r>
        <w:r w:rsidR="00F406F0">
          <w:rPr>
            <w:noProof/>
            <w:webHidden/>
          </w:rPr>
          <w:fldChar w:fldCharType="separate"/>
        </w:r>
        <w:r w:rsidR="00F406F0">
          <w:rPr>
            <w:noProof/>
            <w:webHidden/>
          </w:rPr>
          <w:t>18</w:t>
        </w:r>
        <w:r w:rsidR="00F406F0">
          <w:rPr>
            <w:noProof/>
            <w:webHidden/>
          </w:rPr>
          <w:fldChar w:fldCharType="end"/>
        </w:r>
      </w:hyperlink>
    </w:p>
    <w:p w14:paraId="48E41510" w14:textId="5BBB5632" w:rsidR="00F406F0" w:rsidRDefault="00540352">
      <w:pPr>
        <w:pStyle w:val="TOC3"/>
        <w:rPr>
          <w:rFonts w:eastAsiaTheme="minorEastAsia"/>
          <w:b w:val="0"/>
          <w:smallCaps w:val="0"/>
          <w:sz w:val="22"/>
          <w:lang w:val="en-US"/>
        </w:rPr>
      </w:pPr>
      <w:hyperlink w:anchor="_Toc472693387" w:history="1">
        <w:r w:rsidR="00F406F0" w:rsidRPr="00FB2E24">
          <w:rPr>
            <w:rStyle w:val="Hyperlink"/>
          </w:rPr>
          <w:t>Microsoft Dynamics 365 Services</w:t>
        </w:r>
        <w:r w:rsidR="00F406F0">
          <w:rPr>
            <w:webHidden/>
          </w:rPr>
          <w:tab/>
        </w:r>
        <w:r w:rsidR="00F406F0">
          <w:rPr>
            <w:webHidden/>
          </w:rPr>
          <w:fldChar w:fldCharType="begin"/>
        </w:r>
        <w:r w:rsidR="00F406F0">
          <w:rPr>
            <w:webHidden/>
          </w:rPr>
          <w:instrText xml:space="preserve"> PAGEREF _Toc472693387 \h </w:instrText>
        </w:r>
        <w:r w:rsidR="00F406F0">
          <w:rPr>
            <w:webHidden/>
          </w:rPr>
        </w:r>
        <w:r w:rsidR="00F406F0">
          <w:rPr>
            <w:webHidden/>
          </w:rPr>
          <w:fldChar w:fldCharType="separate"/>
        </w:r>
        <w:r w:rsidR="00F406F0">
          <w:rPr>
            <w:webHidden/>
          </w:rPr>
          <w:t>19</w:t>
        </w:r>
        <w:r w:rsidR="00F406F0">
          <w:rPr>
            <w:webHidden/>
          </w:rPr>
          <w:fldChar w:fldCharType="end"/>
        </w:r>
      </w:hyperlink>
    </w:p>
    <w:p w14:paraId="7108E25F" w14:textId="6DB5A3B6" w:rsidR="00F406F0" w:rsidRDefault="00540352">
      <w:pPr>
        <w:pStyle w:val="TOC2"/>
        <w:tabs>
          <w:tab w:val="right" w:leader="dot" w:pos="5030"/>
        </w:tabs>
        <w:rPr>
          <w:rFonts w:eastAsiaTheme="minorEastAsia"/>
          <w:b w:val="0"/>
          <w:smallCaps w:val="0"/>
          <w:noProof/>
          <w:sz w:val="22"/>
        </w:rPr>
      </w:pPr>
      <w:hyperlink w:anchor="_Toc472693388" w:history="1">
        <w:r w:rsidR="00F406F0" w:rsidRPr="00FB2E24">
          <w:rPr>
            <w:rStyle w:val="Hyperlink"/>
            <w:noProof/>
            <w:lang w:val="es-ES"/>
          </w:rPr>
          <w:t>Servicios de Office 365</w:t>
        </w:r>
        <w:r w:rsidR="00F406F0">
          <w:rPr>
            <w:noProof/>
            <w:webHidden/>
          </w:rPr>
          <w:tab/>
        </w:r>
        <w:r w:rsidR="00F406F0">
          <w:rPr>
            <w:noProof/>
            <w:webHidden/>
          </w:rPr>
          <w:fldChar w:fldCharType="begin"/>
        </w:r>
        <w:r w:rsidR="00F406F0">
          <w:rPr>
            <w:noProof/>
            <w:webHidden/>
          </w:rPr>
          <w:instrText xml:space="preserve"> PAGEREF _Toc472693388 \h </w:instrText>
        </w:r>
        <w:r w:rsidR="00F406F0">
          <w:rPr>
            <w:noProof/>
            <w:webHidden/>
          </w:rPr>
        </w:r>
        <w:r w:rsidR="00F406F0">
          <w:rPr>
            <w:noProof/>
            <w:webHidden/>
          </w:rPr>
          <w:fldChar w:fldCharType="separate"/>
        </w:r>
        <w:r w:rsidR="00F406F0">
          <w:rPr>
            <w:noProof/>
            <w:webHidden/>
          </w:rPr>
          <w:t>20</w:t>
        </w:r>
        <w:r w:rsidR="00F406F0">
          <w:rPr>
            <w:noProof/>
            <w:webHidden/>
          </w:rPr>
          <w:fldChar w:fldCharType="end"/>
        </w:r>
      </w:hyperlink>
    </w:p>
    <w:p w14:paraId="7CE1555D" w14:textId="55AA9A4E" w:rsidR="00F406F0" w:rsidRDefault="00540352">
      <w:pPr>
        <w:pStyle w:val="TOC4"/>
        <w:rPr>
          <w:rFonts w:eastAsiaTheme="minorEastAsia"/>
          <w:smallCaps w:val="0"/>
          <w:noProof/>
          <w:sz w:val="22"/>
        </w:rPr>
      </w:pPr>
      <w:hyperlink w:anchor="_Toc472693389" w:history="1">
        <w:r w:rsidR="00F406F0" w:rsidRPr="00FB2E24">
          <w:rPr>
            <w:rStyle w:val="Hyperlink"/>
            <w:noProof/>
            <w:lang w:val="es-ES"/>
          </w:rPr>
          <w:t>Exchange Online</w:t>
        </w:r>
        <w:r w:rsidR="00F406F0">
          <w:rPr>
            <w:noProof/>
            <w:webHidden/>
          </w:rPr>
          <w:tab/>
        </w:r>
        <w:r w:rsidR="00F406F0">
          <w:rPr>
            <w:noProof/>
            <w:webHidden/>
          </w:rPr>
          <w:fldChar w:fldCharType="begin"/>
        </w:r>
        <w:r w:rsidR="00F406F0">
          <w:rPr>
            <w:noProof/>
            <w:webHidden/>
          </w:rPr>
          <w:instrText xml:space="preserve"> PAGEREF _Toc472693389 \h </w:instrText>
        </w:r>
        <w:r w:rsidR="00F406F0">
          <w:rPr>
            <w:noProof/>
            <w:webHidden/>
          </w:rPr>
        </w:r>
        <w:r w:rsidR="00F406F0">
          <w:rPr>
            <w:noProof/>
            <w:webHidden/>
          </w:rPr>
          <w:fldChar w:fldCharType="separate"/>
        </w:r>
        <w:r w:rsidR="00F406F0">
          <w:rPr>
            <w:noProof/>
            <w:webHidden/>
          </w:rPr>
          <w:t>20</w:t>
        </w:r>
        <w:r w:rsidR="00F406F0">
          <w:rPr>
            <w:noProof/>
            <w:webHidden/>
          </w:rPr>
          <w:fldChar w:fldCharType="end"/>
        </w:r>
      </w:hyperlink>
    </w:p>
    <w:p w14:paraId="6B94BE8E" w14:textId="62CA78ED" w:rsidR="00F406F0" w:rsidRDefault="00540352">
      <w:pPr>
        <w:pStyle w:val="TOC4"/>
        <w:rPr>
          <w:rFonts w:eastAsiaTheme="minorEastAsia"/>
          <w:smallCaps w:val="0"/>
          <w:noProof/>
          <w:sz w:val="22"/>
        </w:rPr>
      </w:pPr>
      <w:hyperlink w:anchor="_Toc472693390" w:history="1">
        <w:r w:rsidR="00F406F0" w:rsidRPr="00FB2E24">
          <w:rPr>
            <w:rStyle w:val="Hyperlink"/>
            <w:noProof/>
            <w:lang w:val="es-ES"/>
          </w:rPr>
          <w:t>Aplicaciones de Office 365</w:t>
        </w:r>
        <w:r w:rsidR="00F406F0">
          <w:rPr>
            <w:noProof/>
            <w:webHidden/>
          </w:rPr>
          <w:tab/>
        </w:r>
        <w:r w:rsidR="00F406F0">
          <w:rPr>
            <w:noProof/>
            <w:webHidden/>
          </w:rPr>
          <w:fldChar w:fldCharType="begin"/>
        </w:r>
        <w:r w:rsidR="00F406F0">
          <w:rPr>
            <w:noProof/>
            <w:webHidden/>
          </w:rPr>
          <w:instrText xml:space="preserve"> PAGEREF _Toc472693390 \h </w:instrText>
        </w:r>
        <w:r w:rsidR="00F406F0">
          <w:rPr>
            <w:noProof/>
            <w:webHidden/>
          </w:rPr>
        </w:r>
        <w:r w:rsidR="00F406F0">
          <w:rPr>
            <w:noProof/>
            <w:webHidden/>
          </w:rPr>
          <w:fldChar w:fldCharType="separate"/>
        </w:r>
        <w:r w:rsidR="00F406F0">
          <w:rPr>
            <w:noProof/>
            <w:webHidden/>
          </w:rPr>
          <w:t>21</w:t>
        </w:r>
        <w:r w:rsidR="00F406F0">
          <w:rPr>
            <w:noProof/>
            <w:webHidden/>
          </w:rPr>
          <w:fldChar w:fldCharType="end"/>
        </w:r>
      </w:hyperlink>
    </w:p>
    <w:p w14:paraId="445F2B79" w14:textId="099AF5A7" w:rsidR="00F406F0" w:rsidRDefault="00540352">
      <w:pPr>
        <w:pStyle w:val="TOC4"/>
        <w:rPr>
          <w:rFonts w:eastAsiaTheme="minorEastAsia"/>
          <w:smallCaps w:val="0"/>
          <w:noProof/>
          <w:sz w:val="22"/>
        </w:rPr>
      </w:pPr>
      <w:hyperlink w:anchor="_Toc472693391" w:history="1">
        <w:r w:rsidR="00F406F0" w:rsidRPr="00FB2E24">
          <w:rPr>
            <w:rStyle w:val="Hyperlink"/>
            <w:noProof/>
          </w:rPr>
          <w:t>Microsoft MyAnalytics</w:t>
        </w:r>
        <w:r w:rsidR="00F406F0">
          <w:rPr>
            <w:noProof/>
            <w:webHidden/>
          </w:rPr>
          <w:tab/>
        </w:r>
        <w:r w:rsidR="00F406F0">
          <w:rPr>
            <w:noProof/>
            <w:webHidden/>
          </w:rPr>
          <w:fldChar w:fldCharType="begin"/>
        </w:r>
        <w:r w:rsidR="00F406F0">
          <w:rPr>
            <w:noProof/>
            <w:webHidden/>
          </w:rPr>
          <w:instrText xml:space="preserve"> PAGEREF _Toc472693391 \h </w:instrText>
        </w:r>
        <w:r w:rsidR="00F406F0">
          <w:rPr>
            <w:noProof/>
            <w:webHidden/>
          </w:rPr>
        </w:r>
        <w:r w:rsidR="00F406F0">
          <w:rPr>
            <w:noProof/>
            <w:webHidden/>
          </w:rPr>
          <w:fldChar w:fldCharType="separate"/>
        </w:r>
        <w:r w:rsidR="00F406F0">
          <w:rPr>
            <w:noProof/>
            <w:webHidden/>
          </w:rPr>
          <w:t>22</w:t>
        </w:r>
        <w:r w:rsidR="00F406F0">
          <w:rPr>
            <w:noProof/>
            <w:webHidden/>
          </w:rPr>
          <w:fldChar w:fldCharType="end"/>
        </w:r>
      </w:hyperlink>
    </w:p>
    <w:p w14:paraId="12138B5D" w14:textId="69A474DF" w:rsidR="00F406F0" w:rsidRDefault="00540352">
      <w:pPr>
        <w:pStyle w:val="TOC4"/>
        <w:rPr>
          <w:rFonts w:eastAsiaTheme="minorEastAsia"/>
          <w:smallCaps w:val="0"/>
          <w:noProof/>
          <w:sz w:val="22"/>
        </w:rPr>
      </w:pPr>
      <w:hyperlink w:anchor="_Toc472693392" w:history="1">
        <w:r w:rsidR="00F406F0" w:rsidRPr="00FB2E24">
          <w:rPr>
            <w:rStyle w:val="Hyperlink"/>
            <w:noProof/>
          </w:rPr>
          <w:t>Office 365 Advanced Compliance</w:t>
        </w:r>
        <w:r w:rsidR="00F406F0">
          <w:rPr>
            <w:noProof/>
            <w:webHidden/>
          </w:rPr>
          <w:tab/>
        </w:r>
        <w:r w:rsidR="00F406F0">
          <w:rPr>
            <w:noProof/>
            <w:webHidden/>
          </w:rPr>
          <w:fldChar w:fldCharType="begin"/>
        </w:r>
        <w:r w:rsidR="00F406F0">
          <w:rPr>
            <w:noProof/>
            <w:webHidden/>
          </w:rPr>
          <w:instrText xml:space="preserve"> PAGEREF _Toc472693392 \h </w:instrText>
        </w:r>
        <w:r w:rsidR="00F406F0">
          <w:rPr>
            <w:noProof/>
            <w:webHidden/>
          </w:rPr>
        </w:r>
        <w:r w:rsidR="00F406F0">
          <w:rPr>
            <w:noProof/>
            <w:webHidden/>
          </w:rPr>
          <w:fldChar w:fldCharType="separate"/>
        </w:r>
        <w:r w:rsidR="00F406F0">
          <w:rPr>
            <w:noProof/>
            <w:webHidden/>
          </w:rPr>
          <w:t>22</w:t>
        </w:r>
        <w:r w:rsidR="00F406F0">
          <w:rPr>
            <w:noProof/>
            <w:webHidden/>
          </w:rPr>
          <w:fldChar w:fldCharType="end"/>
        </w:r>
      </w:hyperlink>
    </w:p>
    <w:p w14:paraId="12D6306D" w14:textId="0A578B3A" w:rsidR="00F406F0" w:rsidRDefault="00540352">
      <w:pPr>
        <w:pStyle w:val="TOC4"/>
        <w:rPr>
          <w:rFonts w:eastAsiaTheme="minorEastAsia"/>
          <w:smallCaps w:val="0"/>
          <w:noProof/>
          <w:sz w:val="22"/>
        </w:rPr>
      </w:pPr>
      <w:hyperlink w:anchor="_Toc472693393" w:history="1">
        <w:r w:rsidR="00F406F0" w:rsidRPr="00FB2E24">
          <w:rPr>
            <w:rStyle w:val="Hyperlink"/>
            <w:noProof/>
            <w:lang w:val="es-ES"/>
          </w:rPr>
          <w:t>Office Online</w:t>
        </w:r>
        <w:r w:rsidR="00F406F0">
          <w:rPr>
            <w:noProof/>
            <w:webHidden/>
          </w:rPr>
          <w:tab/>
        </w:r>
        <w:r w:rsidR="00F406F0">
          <w:rPr>
            <w:noProof/>
            <w:webHidden/>
          </w:rPr>
          <w:fldChar w:fldCharType="begin"/>
        </w:r>
        <w:r w:rsidR="00F406F0">
          <w:rPr>
            <w:noProof/>
            <w:webHidden/>
          </w:rPr>
          <w:instrText xml:space="preserve"> PAGEREF _Toc472693393 \h </w:instrText>
        </w:r>
        <w:r w:rsidR="00F406F0">
          <w:rPr>
            <w:noProof/>
            <w:webHidden/>
          </w:rPr>
        </w:r>
        <w:r w:rsidR="00F406F0">
          <w:rPr>
            <w:noProof/>
            <w:webHidden/>
          </w:rPr>
          <w:fldChar w:fldCharType="separate"/>
        </w:r>
        <w:r w:rsidR="00F406F0">
          <w:rPr>
            <w:noProof/>
            <w:webHidden/>
          </w:rPr>
          <w:t>22</w:t>
        </w:r>
        <w:r w:rsidR="00F406F0">
          <w:rPr>
            <w:noProof/>
            <w:webHidden/>
          </w:rPr>
          <w:fldChar w:fldCharType="end"/>
        </w:r>
      </w:hyperlink>
    </w:p>
    <w:p w14:paraId="3E0C7D92" w14:textId="52C47C30" w:rsidR="00F406F0" w:rsidRDefault="00540352">
      <w:pPr>
        <w:pStyle w:val="TOC4"/>
        <w:rPr>
          <w:rFonts w:eastAsiaTheme="minorEastAsia"/>
          <w:smallCaps w:val="0"/>
          <w:noProof/>
          <w:sz w:val="22"/>
        </w:rPr>
      </w:pPr>
      <w:hyperlink w:anchor="_Toc472693394" w:history="1">
        <w:r w:rsidR="00F406F0" w:rsidRPr="00FB2E24">
          <w:rPr>
            <w:rStyle w:val="Hyperlink"/>
            <w:noProof/>
            <w:lang w:val="es-ES"/>
          </w:rPr>
          <w:t>OneDrive for Business</w:t>
        </w:r>
        <w:r w:rsidR="00F406F0">
          <w:rPr>
            <w:noProof/>
            <w:webHidden/>
          </w:rPr>
          <w:tab/>
        </w:r>
        <w:r w:rsidR="00F406F0">
          <w:rPr>
            <w:noProof/>
            <w:webHidden/>
          </w:rPr>
          <w:fldChar w:fldCharType="begin"/>
        </w:r>
        <w:r w:rsidR="00F406F0">
          <w:rPr>
            <w:noProof/>
            <w:webHidden/>
          </w:rPr>
          <w:instrText xml:space="preserve"> PAGEREF _Toc472693394 \h </w:instrText>
        </w:r>
        <w:r w:rsidR="00F406F0">
          <w:rPr>
            <w:noProof/>
            <w:webHidden/>
          </w:rPr>
        </w:r>
        <w:r w:rsidR="00F406F0">
          <w:rPr>
            <w:noProof/>
            <w:webHidden/>
          </w:rPr>
          <w:fldChar w:fldCharType="separate"/>
        </w:r>
        <w:r w:rsidR="00F406F0">
          <w:rPr>
            <w:noProof/>
            <w:webHidden/>
          </w:rPr>
          <w:t>23</w:t>
        </w:r>
        <w:r w:rsidR="00F406F0">
          <w:rPr>
            <w:noProof/>
            <w:webHidden/>
          </w:rPr>
          <w:fldChar w:fldCharType="end"/>
        </w:r>
      </w:hyperlink>
    </w:p>
    <w:p w14:paraId="003A17D2" w14:textId="65A700D2" w:rsidR="00F406F0" w:rsidRDefault="00540352">
      <w:pPr>
        <w:pStyle w:val="TOC4"/>
        <w:rPr>
          <w:rFonts w:eastAsiaTheme="minorEastAsia"/>
          <w:smallCaps w:val="0"/>
          <w:noProof/>
          <w:sz w:val="22"/>
        </w:rPr>
      </w:pPr>
      <w:hyperlink w:anchor="_Toc472693395" w:history="1">
        <w:r w:rsidR="00F406F0" w:rsidRPr="00FB2E24">
          <w:rPr>
            <w:rStyle w:val="Hyperlink"/>
            <w:noProof/>
          </w:rPr>
          <w:t>Project Online</w:t>
        </w:r>
        <w:r w:rsidR="00F406F0">
          <w:rPr>
            <w:noProof/>
            <w:webHidden/>
          </w:rPr>
          <w:tab/>
        </w:r>
        <w:r w:rsidR="00F406F0">
          <w:rPr>
            <w:noProof/>
            <w:webHidden/>
          </w:rPr>
          <w:fldChar w:fldCharType="begin"/>
        </w:r>
        <w:r w:rsidR="00F406F0">
          <w:rPr>
            <w:noProof/>
            <w:webHidden/>
          </w:rPr>
          <w:instrText xml:space="preserve"> PAGEREF _Toc472693395 \h </w:instrText>
        </w:r>
        <w:r w:rsidR="00F406F0">
          <w:rPr>
            <w:noProof/>
            <w:webHidden/>
          </w:rPr>
        </w:r>
        <w:r w:rsidR="00F406F0">
          <w:rPr>
            <w:noProof/>
            <w:webHidden/>
          </w:rPr>
          <w:fldChar w:fldCharType="separate"/>
        </w:r>
        <w:r w:rsidR="00F406F0">
          <w:rPr>
            <w:noProof/>
            <w:webHidden/>
          </w:rPr>
          <w:t>23</w:t>
        </w:r>
        <w:r w:rsidR="00F406F0">
          <w:rPr>
            <w:noProof/>
            <w:webHidden/>
          </w:rPr>
          <w:fldChar w:fldCharType="end"/>
        </w:r>
      </w:hyperlink>
    </w:p>
    <w:p w14:paraId="4FB0753B" w14:textId="2AC7C409" w:rsidR="00F406F0" w:rsidRDefault="00540352">
      <w:pPr>
        <w:pStyle w:val="TOC4"/>
        <w:rPr>
          <w:rFonts w:eastAsiaTheme="minorEastAsia"/>
          <w:smallCaps w:val="0"/>
          <w:noProof/>
          <w:sz w:val="22"/>
        </w:rPr>
      </w:pPr>
      <w:hyperlink w:anchor="_Toc472693396" w:history="1">
        <w:r w:rsidR="00F406F0" w:rsidRPr="00FB2E24">
          <w:rPr>
            <w:rStyle w:val="Hyperlink"/>
            <w:noProof/>
            <w:lang w:val="es-ES"/>
          </w:rPr>
          <w:t>SharePoint Online</w:t>
        </w:r>
        <w:r w:rsidR="00F406F0">
          <w:rPr>
            <w:noProof/>
            <w:webHidden/>
          </w:rPr>
          <w:tab/>
        </w:r>
        <w:r w:rsidR="00F406F0">
          <w:rPr>
            <w:noProof/>
            <w:webHidden/>
          </w:rPr>
          <w:fldChar w:fldCharType="begin"/>
        </w:r>
        <w:r w:rsidR="00F406F0">
          <w:rPr>
            <w:noProof/>
            <w:webHidden/>
          </w:rPr>
          <w:instrText xml:space="preserve"> PAGEREF _Toc472693396 \h </w:instrText>
        </w:r>
        <w:r w:rsidR="00F406F0">
          <w:rPr>
            <w:noProof/>
            <w:webHidden/>
          </w:rPr>
        </w:r>
        <w:r w:rsidR="00F406F0">
          <w:rPr>
            <w:noProof/>
            <w:webHidden/>
          </w:rPr>
          <w:fldChar w:fldCharType="separate"/>
        </w:r>
        <w:r w:rsidR="00F406F0">
          <w:rPr>
            <w:noProof/>
            <w:webHidden/>
          </w:rPr>
          <w:t>23</w:t>
        </w:r>
        <w:r w:rsidR="00F406F0">
          <w:rPr>
            <w:noProof/>
            <w:webHidden/>
          </w:rPr>
          <w:fldChar w:fldCharType="end"/>
        </w:r>
      </w:hyperlink>
    </w:p>
    <w:p w14:paraId="3F8E3D24" w14:textId="1B3A8A3C" w:rsidR="00F406F0" w:rsidRDefault="00540352">
      <w:pPr>
        <w:pStyle w:val="TOC4"/>
        <w:rPr>
          <w:rFonts w:eastAsiaTheme="minorEastAsia"/>
          <w:smallCaps w:val="0"/>
          <w:noProof/>
          <w:sz w:val="22"/>
        </w:rPr>
      </w:pPr>
      <w:hyperlink w:anchor="_Toc472693397" w:history="1">
        <w:r w:rsidR="00F406F0" w:rsidRPr="00FB2E24">
          <w:rPr>
            <w:rStyle w:val="Hyperlink"/>
            <w:noProof/>
            <w:lang w:val="es-ES"/>
          </w:rPr>
          <w:t>Skype Empresarial Online</w:t>
        </w:r>
        <w:r w:rsidR="00F406F0">
          <w:rPr>
            <w:noProof/>
            <w:webHidden/>
          </w:rPr>
          <w:tab/>
        </w:r>
        <w:r w:rsidR="00F406F0">
          <w:rPr>
            <w:noProof/>
            <w:webHidden/>
          </w:rPr>
          <w:fldChar w:fldCharType="begin"/>
        </w:r>
        <w:r w:rsidR="00F406F0">
          <w:rPr>
            <w:noProof/>
            <w:webHidden/>
          </w:rPr>
          <w:instrText xml:space="preserve"> PAGEREF _Toc472693397 \h </w:instrText>
        </w:r>
        <w:r w:rsidR="00F406F0">
          <w:rPr>
            <w:noProof/>
            <w:webHidden/>
          </w:rPr>
        </w:r>
        <w:r w:rsidR="00F406F0">
          <w:rPr>
            <w:noProof/>
            <w:webHidden/>
          </w:rPr>
          <w:fldChar w:fldCharType="separate"/>
        </w:r>
        <w:r w:rsidR="00F406F0">
          <w:rPr>
            <w:noProof/>
            <w:webHidden/>
          </w:rPr>
          <w:t>23</w:t>
        </w:r>
        <w:r w:rsidR="00F406F0">
          <w:rPr>
            <w:noProof/>
            <w:webHidden/>
          </w:rPr>
          <w:fldChar w:fldCharType="end"/>
        </w:r>
      </w:hyperlink>
    </w:p>
    <w:p w14:paraId="4ECC54BC" w14:textId="7ABE6343" w:rsidR="00F406F0" w:rsidRDefault="00540352">
      <w:pPr>
        <w:pStyle w:val="TOC4"/>
        <w:rPr>
          <w:rFonts w:eastAsiaTheme="minorEastAsia"/>
          <w:smallCaps w:val="0"/>
          <w:noProof/>
          <w:sz w:val="22"/>
        </w:rPr>
      </w:pPr>
      <w:hyperlink w:anchor="_Toc472693398" w:history="1">
        <w:r w:rsidR="00F406F0" w:rsidRPr="00FB2E24">
          <w:rPr>
            <w:rStyle w:val="Hyperlink"/>
            <w:noProof/>
            <w:lang w:val="es-ES"/>
          </w:rPr>
          <w:t>Servicios de Skype Empresarial Online PSTN</w:t>
        </w:r>
        <w:r w:rsidR="00F406F0">
          <w:rPr>
            <w:noProof/>
            <w:webHidden/>
          </w:rPr>
          <w:tab/>
        </w:r>
        <w:r w:rsidR="00F406F0">
          <w:rPr>
            <w:noProof/>
            <w:webHidden/>
          </w:rPr>
          <w:fldChar w:fldCharType="begin"/>
        </w:r>
        <w:r w:rsidR="00F406F0">
          <w:rPr>
            <w:noProof/>
            <w:webHidden/>
          </w:rPr>
          <w:instrText xml:space="preserve"> PAGEREF _Toc472693398 \h </w:instrText>
        </w:r>
        <w:r w:rsidR="00F406F0">
          <w:rPr>
            <w:noProof/>
            <w:webHidden/>
          </w:rPr>
        </w:r>
        <w:r w:rsidR="00F406F0">
          <w:rPr>
            <w:noProof/>
            <w:webHidden/>
          </w:rPr>
          <w:fldChar w:fldCharType="separate"/>
        </w:r>
        <w:r w:rsidR="00F406F0">
          <w:rPr>
            <w:noProof/>
            <w:webHidden/>
          </w:rPr>
          <w:t>24</w:t>
        </w:r>
        <w:r w:rsidR="00F406F0">
          <w:rPr>
            <w:noProof/>
            <w:webHidden/>
          </w:rPr>
          <w:fldChar w:fldCharType="end"/>
        </w:r>
      </w:hyperlink>
    </w:p>
    <w:p w14:paraId="0FDB9527" w14:textId="48E4DDBA" w:rsidR="00F406F0" w:rsidRDefault="00540352">
      <w:pPr>
        <w:pStyle w:val="TOC2"/>
        <w:tabs>
          <w:tab w:val="right" w:leader="dot" w:pos="5030"/>
        </w:tabs>
        <w:rPr>
          <w:rFonts w:eastAsiaTheme="minorEastAsia"/>
          <w:b w:val="0"/>
          <w:smallCaps w:val="0"/>
          <w:noProof/>
          <w:sz w:val="22"/>
        </w:rPr>
      </w:pPr>
      <w:hyperlink w:anchor="_Toc472693399" w:history="1">
        <w:r w:rsidR="00F406F0" w:rsidRPr="00FB2E24">
          <w:rPr>
            <w:rStyle w:val="Hyperlink"/>
            <w:noProof/>
            <w:lang w:val="es-ES"/>
          </w:rPr>
          <w:t>Otros Servicios Online</w:t>
        </w:r>
        <w:r w:rsidR="00F406F0">
          <w:rPr>
            <w:noProof/>
            <w:webHidden/>
          </w:rPr>
          <w:tab/>
        </w:r>
        <w:r w:rsidR="00F406F0">
          <w:rPr>
            <w:noProof/>
            <w:webHidden/>
          </w:rPr>
          <w:fldChar w:fldCharType="begin"/>
        </w:r>
        <w:r w:rsidR="00F406F0">
          <w:rPr>
            <w:noProof/>
            <w:webHidden/>
          </w:rPr>
          <w:instrText xml:space="preserve"> PAGEREF _Toc472693399 \h </w:instrText>
        </w:r>
        <w:r w:rsidR="00F406F0">
          <w:rPr>
            <w:noProof/>
            <w:webHidden/>
          </w:rPr>
        </w:r>
        <w:r w:rsidR="00F406F0">
          <w:rPr>
            <w:noProof/>
            <w:webHidden/>
          </w:rPr>
          <w:fldChar w:fldCharType="separate"/>
        </w:r>
        <w:r w:rsidR="00F406F0">
          <w:rPr>
            <w:noProof/>
            <w:webHidden/>
          </w:rPr>
          <w:t>24</w:t>
        </w:r>
        <w:r w:rsidR="00F406F0">
          <w:rPr>
            <w:noProof/>
            <w:webHidden/>
          </w:rPr>
          <w:fldChar w:fldCharType="end"/>
        </w:r>
      </w:hyperlink>
    </w:p>
    <w:p w14:paraId="75F5BF5F" w14:textId="48AB5015" w:rsidR="00F406F0" w:rsidRDefault="00540352">
      <w:pPr>
        <w:pStyle w:val="TOC4"/>
        <w:rPr>
          <w:rFonts w:eastAsiaTheme="minorEastAsia"/>
          <w:smallCaps w:val="0"/>
          <w:noProof/>
          <w:sz w:val="22"/>
        </w:rPr>
      </w:pPr>
      <w:hyperlink w:anchor="_Toc472693400" w:history="1">
        <w:r w:rsidR="00F406F0" w:rsidRPr="00FB2E24">
          <w:rPr>
            <w:rStyle w:val="Hyperlink"/>
            <w:noProof/>
          </w:rPr>
          <w:t>Plataforma de Empresa de Mapas de Bing y Plataforma de Administración de Activos Móviles de Mapas de Bing</w:t>
        </w:r>
        <w:r w:rsidR="00F406F0">
          <w:rPr>
            <w:noProof/>
            <w:webHidden/>
          </w:rPr>
          <w:tab/>
        </w:r>
        <w:r w:rsidR="00F406F0">
          <w:rPr>
            <w:noProof/>
            <w:webHidden/>
          </w:rPr>
          <w:fldChar w:fldCharType="begin"/>
        </w:r>
        <w:r w:rsidR="00F406F0">
          <w:rPr>
            <w:noProof/>
            <w:webHidden/>
          </w:rPr>
          <w:instrText xml:space="preserve"> PAGEREF _Toc472693400 \h </w:instrText>
        </w:r>
        <w:r w:rsidR="00F406F0">
          <w:rPr>
            <w:noProof/>
            <w:webHidden/>
          </w:rPr>
        </w:r>
        <w:r w:rsidR="00F406F0">
          <w:rPr>
            <w:noProof/>
            <w:webHidden/>
          </w:rPr>
          <w:fldChar w:fldCharType="separate"/>
        </w:r>
        <w:r w:rsidR="00F406F0">
          <w:rPr>
            <w:noProof/>
            <w:webHidden/>
          </w:rPr>
          <w:t>24</w:t>
        </w:r>
        <w:r w:rsidR="00F406F0">
          <w:rPr>
            <w:noProof/>
            <w:webHidden/>
          </w:rPr>
          <w:fldChar w:fldCharType="end"/>
        </w:r>
      </w:hyperlink>
    </w:p>
    <w:p w14:paraId="6FBBA747" w14:textId="65130B72" w:rsidR="00F406F0" w:rsidRDefault="00540352">
      <w:pPr>
        <w:pStyle w:val="TOC4"/>
        <w:rPr>
          <w:rFonts w:eastAsiaTheme="minorEastAsia"/>
          <w:smallCaps w:val="0"/>
          <w:noProof/>
          <w:sz w:val="22"/>
        </w:rPr>
      </w:pPr>
      <w:hyperlink w:anchor="_Toc472693401" w:history="1">
        <w:r w:rsidR="00F406F0" w:rsidRPr="00FB2E24">
          <w:rPr>
            <w:rStyle w:val="Hyperlink"/>
            <w:noProof/>
          </w:rPr>
          <w:t>Business Application Platform</w:t>
        </w:r>
        <w:r w:rsidR="00F406F0">
          <w:rPr>
            <w:noProof/>
            <w:webHidden/>
          </w:rPr>
          <w:tab/>
        </w:r>
        <w:r w:rsidR="00F406F0">
          <w:rPr>
            <w:noProof/>
            <w:webHidden/>
          </w:rPr>
          <w:fldChar w:fldCharType="begin"/>
        </w:r>
        <w:r w:rsidR="00F406F0">
          <w:rPr>
            <w:noProof/>
            <w:webHidden/>
          </w:rPr>
          <w:instrText xml:space="preserve"> PAGEREF _Toc472693401 \h </w:instrText>
        </w:r>
        <w:r w:rsidR="00F406F0">
          <w:rPr>
            <w:noProof/>
            <w:webHidden/>
          </w:rPr>
        </w:r>
        <w:r w:rsidR="00F406F0">
          <w:rPr>
            <w:noProof/>
            <w:webHidden/>
          </w:rPr>
          <w:fldChar w:fldCharType="separate"/>
        </w:r>
        <w:r w:rsidR="00F406F0">
          <w:rPr>
            <w:noProof/>
            <w:webHidden/>
          </w:rPr>
          <w:t>25</w:t>
        </w:r>
        <w:r w:rsidR="00F406F0">
          <w:rPr>
            <w:noProof/>
            <w:webHidden/>
          </w:rPr>
          <w:fldChar w:fldCharType="end"/>
        </w:r>
      </w:hyperlink>
    </w:p>
    <w:p w14:paraId="0D0D5418" w14:textId="32187C1E" w:rsidR="00F406F0" w:rsidRDefault="00540352">
      <w:pPr>
        <w:pStyle w:val="TOC4"/>
        <w:rPr>
          <w:rFonts w:eastAsiaTheme="minorEastAsia"/>
          <w:smallCaps w:val="0"/>
          <w:noProof/>
          <w:sz w:val="22"/>
        </w:rPr>
      </w:pPr>
      <w:hyperlink w:anchor="_Toc472693402" w:history="1">
        <w:r w:rsidR="00F406F0" w:rsidRPr="00FB2E24">
          <w:rPr>
            <w:rStyle w:val="Hyperlink"/>
            <w:noProof/>
            <w:lang w:val="es-ES"/>
          </w:rPr>
          <w:t>Microsoft Intune</w:t>
        </w:r>
        <w:r w:rsidR="00F406F0">
          <w:rPr>
            <w:noProof/>
            <w:webHidden/>
          </w:rPr>
          <w:tab/>
        </w:r>
        <w:r w:rsidR="00F406F0">
          <w:rPr>
            <w:noProof/>
            <w:webHidden/>
          </w:rPr>
          <w:fldChar w:fldCharType="begin"/>
        </w:r>
        <w:r w:rsidR="00F406F0">
          <w:rPr>
            <w:noProof/>
            <w:webHidden/>
          </w:rPr>
          <w:instrText xml:space="preserve"> PAGEREF _Toc472693402 \h </w:instrText>
        </w:r>
        <w:r w:rsidR="00F406F0">
          <w:rPr>
            <w:noProof/>
            <w:webHidden/>
          </w:rPr>
        </w:r>
        <w:r w:rsidR="00F406F0">
          <w:rPr>
            <w:noProof/>
            <w:webHidden/>
          </w:rPr>
          <w:fldChar w:fldCharType="separate"/>
        </w:r>
        <w:r w:rsidR="00F406F0">
          <w:rPr>
            <w:noProof/>
            <w:webHidden/>
          </w:rPr>
          <w:t>25</w:t>
        </w:r>
        <w:r w:rsidR="00F406F0">
          <w:rPr>
            <w:noProof/>
            <w:webHidden/>
          </w:rPr>
          <w:fldChar w:fldCharType="end"/>
        </w:r>
      </w:hyperlink>
    </w:p>
    <w:p w14:paraId="535FD597" w14:textId="047E2249" w:rsidR="00F406F0" w:rsidRDefault="00540352">
      <w:pPr>
        <w:pStyle w:val="TOC4"/>
        <w:rPr>
          <w:rFonts w:eastAsiaTheme="minorEastAsia"/>
          <w:smallCaps w:val="0"/>
          <w:noProof/>
          <w:sz w:val="22"/>
        </w:rPr>
      </w:pPr>
      <w:hyperlink w:anchor="_Toc472693403" w:history="1">
        <w:r w:rsidR="00F406F0" w:rsidRPr="00FB2E24">
          <w:rPr>
            <w:rStyle w:val="Hyperlink"/>
            <w:noProof/>
          </w:rPr>
          <w:t>Microsoft Learning</w:t>
        </w:r>
        <w:r w:rsidR="00F406F0">
          <w:rPr>
            <w:noProof/>
            <w:webHidden/>
          </w:rPr>
          <w:tab/>
        </w:r>
        <w:r w:rsidR="00F406F0">
          <w:rPr>
            <w:noProof/>
            <w:webHidden/>
          </w:rPr>
          <w:fldChar w:fldCharType="begin"/>
        </w:r>
        <w:r w:rsidR="00F406F0">
          <w:rPr>
            <w:noProof/>
            <w:webHidden/>
          </w:rPr>
          <w:instrText xml:space="preserve"> PAGEREF _Toc472693403 \h </w:instrText>
        </w:r>
        <w:r w:rsidR="00F406F0">
          <w:rPr>
            <w:noProof/>
            <w:webHidden/>
          </w:rPr>
        </w:r>
        <w:r w:rsidR="00F406F0">
          <w:rPr>
            <w:noProof/>
            <w:webHidden/>
          </w:rPr>
          <w:fldChar w:fldCharType="separate"/>
        </w:r>
        <w:r w:rsidR="00F406F0">
          <w:rPr>
            <w:noProof/>
            <w:webHidden/>
          </w:rPr>
          <w:t>26</w:t>
        </w:r>
        <w:r w:rsidR="00F406F0">
          <w:rPr>
            <w:noProof/>
            <w:webHidden/>
          </w:rPr>
          <w:fldChar w:fldCharType="end"/>
        </w:r>
      </w:hyperlink>
    </w:p>
    <w:p w14:paraId="1E91D687" w14:textId="4AB18D74" w:rsidR="00F406F0" w:rsidRDefault="00540352">
      <w:pPr>
        <w:pStyle w:val="TOC4"/>
        <w:rPr>
          <w:rFonts w:eastAsiaTheme="minorEastAsia"/>
          <w:smallCaps w:val="0"/>
          <w:noProof/>
          <w:sz w:val="22"/>
        </w:rPr>
      </w:pPr>
      <w:hyperlink w:anchor="_Toc472693404" w:history="1">
        <w:r w:rsidR="00F406F0" w:rsidRPr="00FB2E24">
          <w:rPr>
            <w:rStyle w:val="Hyperlink"/>
            <w:noProof/>
          </w:rPr>
          <w:t>Minecraft: Education Edition</w:t>
        </w:r>
        <w:r w:rsidR="00F406F0">
          <w:rPr>
            <w:noProof/>
            <w:webHidden/>
          </w:rPr>
          <w:tab/>
        </w:r>
        <w:r w:rsidR="00F406F0">
          <w:rPr>
            <w:noProof/>
            <w:webHidden/>
          </w:rPr>
          <w:fldChar w:fldCharType="begin"/>
        </w:r>
        <w:r w:rsidR="00F406F0">
          <w:rPr>
            <w:noProof/>
            <w:webHidden/>
          </w:rPr>
          <w:instrText xml:space="preserve"> PAGEREF _Toc472693404 \h </w:instrText>
        </w:r>
        <w:r w:rsidR="00F406F0">
          <w:rPr>
            <w:noProof/>
            <w:webHidden/>
          </w:rPr>
        </w:r>
        <w:r w:rsidR="00F406F0">
          <w:rPr>
            <w:noProof/>
            <w:webHidden/>
          </w:rPr>
          <w:fldChar w:fldCharType="separate"/>
        </w:r>
        <w:r w:rsidR="00F406F0">
          <w:rPr>
            <w:noProof/>
            <w:webHidden/>
          </w:rPr>
          <w:t>26</w:t>
        </w:r>
        <w:r w:rsidR="00F406F0">
          <w:rPr>
            <w:noProof/>
            <w:webHidden/>
          </w:rPr>
          <w:fldChar w:fldCharType="end"/>
        </w:r>
      </w:hyperlink>
    </w:p>
    <w:p w14:paraId="5BDFB642" w14:textId="14292652" w:rsidR="00F406F0" w:rsidRDefault="00540352">
      <w:pPr>
        <w:pStyle w:val="TOC4"/>
        <w:rPr>
          <w:rFonts w:eastAsiaTheme="minorEastAsia"/>
          <w:smallCaps w:val="0"/>
          <w:noProof/>
          <w:sz w:val="22"/>
        </w:rPr>
      </w:pPr>
      <w:hyperlink w:anchor="_Toc472693405" w:history="1">
        <w:r w:rsidR="00F406F0" w:rsidRPr="00FB2E24">
          <w:rPr>
            <w:rStyle w:val="Hyperlink"/>
            <w:noProof/>
            <w:lang w:val="es-ES"/>
          </w:rPr>
          <w:t>Office 365 Developer</w:t>
        </w:r>
        <w:r w:rsidR="00F406F0">
          <w:rPr>
            <w:noProof/>
            <w:webHidden/>
          </w:rPr>
          <w:tab/>
        </w:r>
        <w:r w:rsidR="00F406F0">
          <w:rPr>
            <w:noProof/>
            <w:webHidden/>
          </w:rPr>
          <w:fldChar w:fldCharType="begin"/>
        </w:r>
        <w:r w:rsidR="00F406F0">
          <w:rPr>
            <w:noProof/>
            <w:webHidden/>
          </w:rPr>
          <w:instrText xml:space="preserve"> PAGEREF _Toc472693405 \h </w:instrText>
        </w:r>
        <w:r w:rsidR="00F406F0">
          <w:rPr>
            <w:noProof/>
            <w:webHidden/>
          </w:rPr>
        </w:r>
        <w:r w:rsidR="00F406F0">
          <w:rPr>
            <w:noProof/>
            <w:webHidden/>
          </w:rPr>
          <w:fldChar w:fldCharType="separate"/>
        </w:r>
        <w:r w:rsidR="00F406F0">
          <w:rPr>
            <w:noProof/>
            <w:webHidden/>
          </w:rPr>
          <w:t>26</w:t>
        </w:r>
        <w:r w:rsidR="00F406F0">
          <w:rPr>
            <w:noProof/>
            <w:webHidden/>
          </w:rPr>
          <w:fldChar w:fldCharType="end"/>
        </w:r>
      </w:hyperlink>
    </w:p>
    <w:p w14:paraId="305FEB2D" w14:textId="78AA16DB" w:rsidR="00F406F0" w:rsidRDefault="00540352">
      <w:pPr>
        <w:pStyle w:val="TOC4"/>
        <w:rPr>
          <w:rFonts w:eastAsiaTheme="minorEastAsia"/>
          <w:smallCaps w:val="0"/>
          <w:noProof/>
          <w:sz w:val="22"/>
        </w:rPr>
      </w:pPr>
      <w:hyperlink w:anchor="_Toc472693406" w:history="1">
        <w:r w:rsidR="00F406F0" w:rsidRPr="00FB2E24">
          <w:rPr>
            <w:rStyle w:val="Hyperlink"/>
            <w:noProof/>
          </w:rPr>
          <w:t>Sistema Operativo de Sobremesa Windows</w:t>
        </w:r>
        <w:r w:rsidR="00F406F0">
          <w:rPr>
            <w:noProof/>
            <w:webHidden/>
          </w:rPr>
          <w:tab/>
        </w:r>
        <w:r w:rsidR="00F406F0">
          <w:rPr>
            <w:noProof/>
            <w:webHidden/>
          </w:rPr>
          <w:fldChar w:fldCharType="begin"/>
        </w:r>
        <w:r w:rsidR="00F406F0">
          <w:rPr>
            <w:noProof/>
            <w:webHidden/>
          </w:rPr>
          <w:instrText xml:space="preserve"> PAGEREF _Toc472693406 \h </w:instrText>
        </w:r>
        <w:r w:rsidR="00F406F0">
          <w:rPr>
            <w:noProof/>
            <w:webHidden/>
          </w:rPr>
        </w:r>
        <w:r w:rsidR="00F406F0">
          <w:rPr>
            <w:noProof/>
            <w:webHidden/>
          </w:rPr>
          <w:fldChar w:fldCharType="separate"/>
        </w:r>
        <w:r w:rsidR="00F406F0">
          <w:rPr>
            <w:noProof/>
            <w:webHidden/>
          </w:rPr>
          <w:t>26</w:t>
        </w:r>
        <w:r w:rsidR="00F406F0">
          <w:rPr>
            <w:noProof/>
            <w:webHidden/>
          </w:rPr>
          <w:fldChar w:fldCharType="end"/>
        </w:r>
      </w:hyperlink>
    </w:p>
    <w:p w14:paraId="6ACDF815" w14:textId="5DE65481" w:rsidR="00F406F0" w:rsidRDefault="00540352">
      <w:pPr>
        <w:pStyle w:val="TOC1"/>
        <w:tabs>
          <w:tab w:val="right" w:leader="dot" w:pos="5030"/>
        </w:tabs>
        <w:rPr>
          <w:rFonts w:eastAsiaTheme="minorEastAsia"/>
          <w:b w:val="0"/>
          <w:caps w:val="0"/>
          <w:noProof/>
          <w:sz w:val="22"/>
        </w:rPr>
      </w:pPr>
      <w:hyperlink w:anchor="_Toc472693407" w:history="1">
        <w:r w:rsidR="00F406F0" w:rsidRPr="00FB2E24">
          <w:rPr>
            <w:rStyle w:val="Hyperlink"/>
            <w:noProof/>
            <w:lang w:val="es-ES"/>
          </w:rPr>
          <w:t>Anexo 1: Notificaciones</w:t>
        </w:r>
        <w:r w:rsidR="00F406F0">
          <w:rPr>
            <w:noProof/>
            <w:webHidden/>
          </w:rPr>
          <w:tab/>
        </w:r>
        <w:r w:rsidR="00F406F0">
          <w:rPr>
            <w:noProof/>
            <w:webHidden/>
          </w:rPr>
          <w:fldChar w:fldCharType="begin"/>
        </w:r>
        <w:r w:rsidR="00F406F0">
          <w:rPr>
            <w:noProof/>
            <w:webHidden/>
          </w:rPr>
          <w:instrText xml:space="preserve"> PAGEREF _Toc472693407 \h </w:instrText>
        </w:r>
        <w:r w:rsidR="00F406F0">
          <w:rPr>
            <w:noProof/>
            <w:webHidden/>
          </w:rPr>
        </w:r>
        <w:r w:rsidR="00F406F0">
          <w:rPr>
            <w:noProof/>
            <w:webHidden/>
          </w:rPr>
          <w:fldChar w:fldCharType="separate"/>
        </w:r>
        <w:r w:rsidR="00F406F0">
          <w:rPr>
            <w:noProof/>
            <w:webHidden/>
          </w:rPr>
          <w:t>27</w:t>
        </w:r>
        <w:r w:rsidR="00F406F0">
          <w:rPr>
            <w:noProof/>
            <w:webHidden/>
          </w:rPr>
          <w:fldChar w:fldCharType="end"/>
        </w:r>
      </w:hyperlink>
    </w:p>
    <w:p w14:paraId="7AB33C8E" w14:textId="103593EF" w:rsidR="00F406F0" w:rsidRDefault="00540352">
      <w:pPr>
        <w:pStyle w:val="TOC3"/>
        <w:rPr>
          <w:rFonts w:eastAsiaTheme="minorEastAsia"/>
          <w:b w:val="0"/>
          <w:smallCaps w:val="0"/>
          <w:sz w:val="22"/>
          <w:lang w:val="en-US"/>
        </w:rPr>
      </w:pPr>
      <w:hyperlink w:anchor="_Toc472693408" w:history="1">
        <w:r w:rsidR="00F406F0" w:rsidRPr="00FB2E24">
          <w:rPr>
            <w:rStyle w:val="Hyperlink"/>
          </w:rPr>
          <w:t>Bing Maps</w:t>
        </w:r>
        <w:r w:rsidR="00F406F0">
          <w:rPr>
            <w:webHidden/>
          </w:rPr>
          <w:tab/>
        </w:r>
        <w:r w:rsidR="00F406F0">
          <w:rPr>
            <w:webHidden/>
          </w:rPr>
          <w:fldChar w:fldCharType="begin"/>
        </w:r>
        <w:r w:rsidR="00F406F0">
          <w:rPr>
            <w:webHidden/>
          </w:rPr>
          <w:instrText xml:space="preserve"> PAGEREF _Toc472693408 \h </w:instrText>
        </w:r>
        <w:r w:rsidR="00F406F0">
          <w:rPr>
            <w:webHidden/>
          </w:rPr>
        </w:r>
        <w:r w:rsidR="00F406F0">
          <w:rPr>
            <w:webHidden/>
          </w:rPr>
          <w:fldChar w:fldCharType="separate"/>
        </w:r>
        <w:r w:rsidR="00F406F0">
          <w:rPr>
            <w:webHidden/>
          </w:rPr>
          <w:t>27</w:t>
        </w:r>
        <w:r w:rsidR="00F406F0">
          <w:rPr>
            <w:webHidden/>
          </w:rPr>
          <w:fldChar w:fldCharType="end"/>
        </w:r>
      </w:hyperlink>
    </w:p>
    <w:p w14:paraId="49270866" w14:textId="67CEB981" w:rsidR="00F406F0" w:rsidRDefault="00540352">
      <w:pPr>
        <w:pStyle w:val="TOC3"/>
        <w:rPr>
          <w:rFonts w:eastAsiaTheme="minorEastAsia"/>
          <w:b w:val="0"/>
          <w:smallCaps w:val="0"/>
          <w:sz w:val="22"/>
          <w:lang w:val="en-US"/>
        </w:rPr>
      </w:pPr>
      <w:hyperlink w:anchor="_Toc472693409" w:history="1">
        <w:r w:rsidR="00F406F0" w:rsidRPr="00FB2E24">
          <w:rPr>
            <w:rStyle w:val="Hyperlink"/>
            <w:lang w:val="es-ES_tradnl"/>
          </w:rPr>
          <w:t>Servicios Profesionales</w:t>
        </w:r>
        <w:r w:rsidR="00F406F0">
          <w:rPr>
            <w:webHidden/>
          </w:rPr>
          <w:tab/>
        </w:r>
        <w:r w:rsidR="00F406F0">
          <w:rPr>
            <w:webHidden/>
          </w:rPr>
          <w:fldChar w:fldCharType="begin"/>
        </w:r>
        <w:r w:rsidR="00F406F0">
          <w:rPr>
            <w:webHidden/>
          </w:rPr>
          <w:instrText xml:space="preserve"> PAGEREF _Toc472693409 \h </w:instrText>
        </w:r>
        <w:r w:rsidR="00F406F0">
          <w:rPr>
            <w:webHidden/>
          </w:rPr>
        </w:r>
        <w:r w:rsidR="00F406F0">
          <w:rPr>
            <w:webHidden/>
          </w:rPr>
          <w:fldChar w:fldCharType="separate"/>
        </w:r>
        <w:r w:rsidR="00F406F0">
          <w:rPr>
            <w:webHidden/>
          </w:rPr>
          <w:t>27</w:t>
        </w:r>
        <w:r w:rsidR="00F406F0">
          <w:rPr>
            <w:webHidden/>
          </w:rPr>
          <w:fldChar w:fldCharType="end"/>
        </w:r>
      </w:hyperlink>
    </w:p>
    <w:p w14:paraId="797A11C9" w14:textId="35464B93" w:rsidR="00F406F0" w:rsidRDefault="00540352">
      <w:pPr>
        <w:pStyle w:val="TOC3"/>
        <w:rPr>
          <w:rFonts w:eastAsiaTheme="minorEastAsia"/>
          <w:b w:val="0"/>
          <w:smallCaps w:val="0"/>
          <w:sz w:val="22"/>
          <w:lang w:val="en-US"/>
        </w:rPr>
      </w:pPr>
      <w:hyperlink w:anchor="_Toc472693410" w:history="1">
        <w:r w:rsidR="00F406F0" w:rsidRPr="00FB2E24">
          <w:rPr>
            <w:rStyle w:val="Hyperlink"/>
          </w:rPr>
          <w:t>Notificación acerca de la Codificación H.265/HEVC de Servicios Multimedia de Azure</w:t>
        </w:r>
        <w:r w:rsidR="00F406F0">
          <w:rPr>
            <w:webHidden/>
          </w:rPr>
          <w:tab/>
        </w:r>
        <w:r w:rsidR="00F406F0">
          <w:rPr>
            <w:webHidden/>
          </w:rPr>
          <w:fldChar w:fldCharType="begin"/>
        </w:r>
        <w:r w:rsidR="00F406F0">
          <w:rPr>
            <w:webHidden/>
          </w:rPr>
          <w:instrText xml:space="preserve"> PAGEREF _Toc472693410 \h </w:instrText>
        </w:r>
        <w:r w:rsidR="00F406F0">
          <w:rPr>
            <w:webHidden/>
          </w:rPr>
        </w:r>
        <w:r w:rsidR="00F406F0">
          <w:rPr>
            <w:webHidden/>
          </w:rPr>
          <w:fldChar w:fldCharType="separate"/>
        </w:r>
        <w:r w:rsidR="00F406F0">
          <w:rPr>
            <w:webHidden/>
          </w:rPr>
          <w:t>28</w:t>
        </w:r>
        <w:r w:rsidR="00F406F0">
          <w:rPr>
            <w:webHidden/>
          </w:rPr>
          <w:fldChar w:fldCharType="end"/>
        </w:r>
      </w:hyperlink>
    </w:p>
    <w:p w14:paraId="5B0938F7" w14:textId="08FB86DC" w:rsidR="00F406F0" w:rsidRDefault="00540352">
      <w:pPr>
        <w:pStyle w:val="TOC3"/>
        <w:rPr>
          <w:rFonts w:eastAsiaTheme="minorEastAsia"/>
          <w:b w:val="0"/>
          <w:smallCaps w:val="0"/>
          <w:sz w:val="22"/>
          <w:lang w:val="en-US"/>
        </w:rPr>
      </w:pPr>
      <w:hyperlink w:anchor="_Toc472693411" w:history="1">
        <w:r w:rsidR="00F406F0" w:rsidRPr="00FB2E24">
          <w:rPr>
            <w:rStyle w:val="Hyperlink"/>
          </w:rPr>
          <w:t>Notificación sobre el Estándar Visual H.264/AVC, el Estándar de Vídeo VC-1, el Estándar Visual MPEG-4 y el Estándar de Vídeo MPEG-2</w:t>
        </w:r>
        <w:r w:rsidR="00F406F0">
          <w:rPr>
            <w:webHidden/>
          </w:rPr>
          <w:tab/>
        </w:r>
        <w:r w:rsidR="00F406F0">
          <w:rPr>
            <w:webHidden/>
          </w:rPr>
          <w:fldChar w:fldCharType="begin"/>
        </w:r>
        <w:r w:rsidR="00F406F0">
          <w:rPr>
            <w:webHidden/>
          </w:rPr>
          <w:instrText xml:space="preserve"> PAGEREF _Toc472693411 \h </w:instrText>
        </w:r>
        <w:r w:rsidR="00F406F0">
          <w:rPr>
            <w:webHidden/>
          </w:rPr>
        </w:r>
        <w:r w:rsidR="00F406F0">
          <w:rPr>
            <w:webHidden/>
          </w:rPr>
          <w:fldChar w:fldCharType="separate"/>
        </w:r>
        <w:r w:rsidR="00F406F0">
          <w:rPr>
            <w:webHidden/>
          </w:rPr>
          <w:t>28</w:t>
        </w:r>
        <w:r w:rsidR="00F406F0">
          <w:rPr>
            <w:webHidden/>
          </w:rPr>
          <w:fldChar w:fldCharType="end"/>
        </w:r>
      </w:hyperlink>
    </w:p>
    <w:p w14:paraId="0BDB39C5" w14:textId="0C1954C2" w:rsidR="00F406F0" w:rsidRDefault="00540352">
      <w:pPr>
        <w:pStyle w:val="TOC1"/>
        <w:tabs>
          <w:tab w:val="right" w:leader="dot" w:pos="5030"/>
        </w:tabs>
        <w:rPr>
          <w:rFonts w:eastAsiaTheme="minorEastAsia"/>
          <w:b w:val="0"/>
          <w:caps w:val="0"/>
          <w:noProof/>
          <w:sz w:val="22"/>
        </w:rPr>
      </w:pPr>
      <w:hyperlink w:anchor="_Toc472693412" w:history="1">
        <w:r w:rsidR="00F406F0" w:rsidRPr="00FB2E24">
          <w:rPr>
            <w:rStyle w:val="Hyperlink"/>
            <w:noProof/>
            <w:lang w:val="es-ES"/>
          </w:rPr>
          <w:t>Anexo 2: Conjuntos de Licencias de Suscripción</w:t>
        </w:r>
        <w:r w:rsidR="00F406F0">
          <w:rPr>
            <w:noProof/>
            <w:webHidden/>
          </w:rPr>
          <w:tab/>
        </w:r>
        <w:r w:rsidR="00F406F0">
          <w:rPr>
            <w:noProof/>
            <w:webHidden/>
          </w:rPr>
          <w:fldChar w:fldCharType="begin"/>
        </w:r>
        <w:r w:rsidR="00F406F0">
          <w:rPr>
            <w:noProof/>
            <w:webHidden/>
          </w:rPr>
          <w:instrText xml:space="preserve"> PAGEREF _Toc472693412 \h </w:instrText>
        </w:r>
        <w:r w:rsidR="00F406F0">
          <w:rPr>
            <w:noProof/>
            <w:webHidden/>
          </w:rPr>
        </w:r>
        <w:r w:rsidR="00F406F0">
          <w:rPr>
            <w:noProof/>
            <w:webHidden/>
          </w:rPr>
          <w:fldChar w:fldCharType="separate"/>
        </w:r>
        <w:r w:rsidR="00F406F0">
          <w:rPr>
            <w:noProof/>
            <w:webHidden/>
          </w:rPr>
          <w:t>29</w:t>
        </w:r>
        <w:r w:rsidR="00F406F0">
          <w:rPr>
            <w:noProof/>
            <w:webHidden/>
          </w:rPr>
          <w:fldChar w:fldCharType="end"/>
        </w:r>
      </w:hyperlink>
    </w:p>
    <w:p w14:paraId="7443EC77" w14:textId="6100E35F" w:rsidR="00F406F0" w:rsidRDefault="00540352">
      <w:pPr>
        <w:pStyle w:val="TOC1"/>
        <w:tabs>
          <w:tab w:val="right" w:leader="dot" w:pos="5030"/>
        </w:tabs>
        <w:rPr>
          <w:rFonts w:eastAsiaTheme="minorEastAsia"/>
          <w:b w:val="0"/>
          <w:caps w:val="0"/>
          <w:noProof/>
          <w:sz w:val="22"/>
        </w:rPr>
      </w:pPr>
      <w:hyperlink w:anchor="_Toc472693413" w:history="1">
        <w:r w:rsidR="00F406F0" w:rsidRPr="00FB2E24">
          <w:rPr>
            <w:rStyle w:val="Hyperlink"/>
            <w:noProof/>
            <w:lang w:val="es-ES"/>
          </w:rPr>
          <w:t>Anexo 3: Cláusulas Contractuales Estándar (Procesadores)</w:t>
        </w:r>
        <w:r w:rsidR="00F406F0">
          <w:rPr>
            <w:noProof/>
            <w:webHidden/>
          </w:rPr>
          <w:tab/>
        </w:r>
        <w:r w:rsidR="00F406F0">
          <w:rPr>
            <w:noProof/>
            <w:webHidden/>
          </w:rPr>
          <w:fldChar w:fldCharType="begin"/>
        </w:r>
        <w:r w:rsidR="00F406F0">
          <w:rPr>
            <w:noProof/>
            <w:webHidden/>
          </w:rPr>
          <w:instrText xml:space="preserve"> PAGEREF _Toc472693413 \h </w:instrText>
        </w:r>
        <w:r w:rsidR="00F406F0">
          <w:rPr>
            <w:noProof/>
            <w:webHidden/>
          </w:rPr>
        </w:r>
        <w:r w:rsidR="00F406F0">
          <w:rPr>
            <w:noProof/>
            <w:webHidden/>
          </w:rPr>
          <w:fldChar w:fldCharType="separate"/>
        </w:r>
        <w:r w:rsidR="00F406F0">
          <w:rPr>
            <w:noProof/>
            <w:webHidden/>
          </w:rPr>
          <w:t>31</w:t>
        </w:r>
        <w:r w:rsidR="00F406F0">
          <w:rPr>
            <w:noProof/>
            <w:webHidden/>
          </w:rPr>
          <w:fldChar w:fldCharType="end"/>
        </w:r>
      </w:hyperlink>
    </w:p>
    <w:p w14:paraId="092C9288" w14:textId="230C62EA"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72693343"/>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w:t>
      </w:r>
      <w:proofErr w:type="spellStart"/>
      <w:r w:rsidRPr="00DE50D3">
        <w:rPr>
          <w:lang w:val="es-ES"/>
        </w:rPr>
        <w:t>Services</w:t>
      </w:r>
      <w:proofErr w:type="spellEnd"/>
      <w:r w:rsidRPr="00DE50D3">
        <w:rPr>
          <w:lang w:val="es-ES"/>
        </w:rPr>
        <w:t xml:space="preserve"> </w:t>
      </w:r>
      <w:proofErr w:type="spellStart"/>
      <w:r w:rsidRPr="00DE50D3">
        <w:rPr>
          <w:lang w:val="es-ES"/>
        </w:rPr>
        <w:t>Terms</w:t>
      </w:r>
      <w:proofErr w:type="spellEnd"/>
      <w:r w:rsidRPr="00DE50D3">
        <w:rPr>
          <w:lang w:val="es-ES"/>
        </w:rPr>
        <w:t xml:space="preserve">) sustituyen a los Derechos de Uso de los Servicios Online (OLSUR, Online </w:t>
      </w:r>
      <w:proofErr w:type="spellStart"/>
      <w:r w:rsidRPr="00DE50D3">
        <w:rPr>
          <w:lang w:val="es-ES"/>
        </w:rPr>
        <w:t>Services</w:t>
      </w:r>
      <w:proofErr w:type="spellEnd"/>
      <w:r w:rsidRPr="00DE50D3">
        <w:rPr>
          <w:lang w:val="es-ES"/>
        </w:rPr>
        <w:t xml:space="preserve"> Use </w:t>
      </w:r>
      <w:proofErr w:type="spellStart"/>
      <w:r w:rsidRPr="00DE50D3">
        <w:rPr>
          <w:lang w:val="es-ES"/>
        </w:rPr>
        <w:t>Rights</w:t>
      </w:r>
      <w:proofErr w:type="spellEnd"/>
      <w:r w:rsidRPr="00DE50D3">
        <w:rPr>
          <w:lang w:val="es-ES"/>
        </w:rPr>
        <w:t>).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72693344"/>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72693345"/>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p w14:paraId="4C87E05B" w14:textId="77777777" w:rsidR="00F406F0" w:rsidRPr="00480879" w:rsidRDefault="00F406F0" w:rsidP="00F406F0">
      <w:pPr>
        <w:pStyle w:val="ProductList-ClauseHeading"/>
        <w:outlineLvl w:val="2"/>
        <w:rPr>
          <w:lang w:val="es-ES"/>
        </w:rPr>
      </w:pPr>
      <w:r w:rsidRPr="00480879">
        <w:rPr>
          <w:lang w:val="es-ES"/>
        </w:rPr>
        <w:t>Términos generales</w:t>
      </w:r>
    </w:p>
    <w:p w14:paraId="13B6D362" w14:textId="77777777" w:rsidR="00F406F0" w:rsidRPr="00480879" w:rsidRDefault="00540352" w:rsidP="00F406F0">
      <w:pPr>
        <w:pStyle w:val="ProductList-Body"/>
        <w:rPr>
          <w:lang w:val="es-ES"/>
        </w:rPr>
      </w:pPr>
      <w:hyperlink w:anchor="GeneralTerms" w:history="1">
        <w:r w:rsidR="00F406F0" w:rsidRPr="00480879">
          <w:rPr>
            <w:rStyle w:val="Hyperlink"/>
            <w:lang w:val="es-ES"/>
          </w:rPr>
          <w:t>Definiciones</w:t>
        </w:r>
      </w:hyperlink>
      <w:r w:rsidR="00F406F0" w:rsidRPr="00480879">
        <w:rPr>
          <w:lang w:val="es-ES"/>
        </w:rPr>
        <w:t>: La definición de “Producto que no es de Microsoft” se ha actualizado para aclarar que un software, dato, servicio, sitio web u otro producto de la marca de un tercero se puede considerar parte de una oferta de Microsoft si Microsoft lo incorpora en un Servicio en Línea. La definición de “Servicio en Línea” se ha actualizado para aclarar que el software y los servicios ofrecidos en virtud de términos de licencia independientes no se consideran parte del Servicio en Línea.</w:t>
      </w:r>
    </w:p>
    <w:p w14:paraId="67D825A6" w14:textId="77777777" w:rsidR="00F406F0" w:rsidRPr="00480879" w:rsidRDefault="00F406F0" w:rsidP="00F406F0">
      <w:pPr>
        <w:pStyle w:val="ProductList-ClauseHeading"/>
        <w:outlineLvl w:val="2"/>
        <w:rPr>
          <w:lang w:val="es-ES"/>
        </w:rPr>
      </w:pPr>
    </w:p>
    <w:p w14:paraId="6A294358" w14:textId="77777777" w:rsidR="00F406F0" w:rsidRPr="00480879" w:rsidRDefault="00F406F0" w:rsidP="00F406F0">
      <w:pPr>
        <w:pStyle w:val="ProductList-ClauseHeading"/>
        <w:outlineLvl w:val="2"/>
        <w:rPr>
          <w:lang w:val="es-ES"/>
        </w:rPr>
      </w:pPr>
      <w:r w:rsidRPr="00480879">
        <w:rPr>
          <w:lang w:val="es-ES"/>
        </w:rPr>
        <w:t>Términos específicos de los servicios en línea</w:t>
      </w:r>
    </w:p>
    <w:p w14:paraId="4C097257" w14:textId="77777777" w:rsidR="00F406F0" w:rsidRPr="00480879" w:rsidRDefault="00540352" w:rsidP="00F406F0">
      <w:pPr>
        <w:pStyle w:val="ProductList-Body"/>
        <w:rPr>
          <w:lang w:val="es-ES"/>
        </w:rPr>
      </w:pPr>
      <w:hyperlink w:anchor="MicrosoftAzureServices" w:history="1">
        <w:r w:rsidR="00F406F0" w:rsidRPr="00480879">
          <w:rPr>
            <w:rStyle w:val="Hyperlink"/>
            <w:lang w:val="es-ES"/>
          </w:rPr>
          <w:t xml:space="preserve">Servicios de Microsoft </w:t>
        </w:r>
        <w:proofErr w:type="spellStart"/>
        <w:r w:rsidR="00F406F0" w:rsidRPr="00480879">
          <w:rPr>
            <w:rStyle w:val="Hyperlink"/>
            <w:lang w:val="es-ES"/>
          </w:rPr>
          <w:t>Azure</w:t>
        </w:r>
        <w:proofErr w:type="spellEnd"/>
      </w:hyperlink>
      <w:r w:rsidR="00F406F0" w:rsidRPr="00480879">
        <w:rPr>
          <w:lang w:val="es-ES"/>
        </w:rPr>
        <w:t xml:space="preserve">: La definición de “Servicios de Microsoft </w:t>
      </w:r>
      <w:proofErr w:type="spellStart"/>
      <w:r w:rsidR="00F406F0" w:rsidRPr="00480879">
        <w:rPr>
          <w:lang w:val="es-ES"/>
        </w:rPr>
        <w:t>Azure</w:t>
      </w:r>
      <w:proofErr w:type="spellEnd"/>
      <w:r w:rsidR="00F406F0" w:rsidRPr="00480879">
        <w:rPr>
          <w:lang w:val="es-ES"/>
        </w:rPr>
        <w:t xml:space="preserve">” se ha actualizado para aclarar que los Servicios de Microsoft </w:t>
      </w:r>
      <w:proofErr w:type="spellStart"/>
      <w:r w:rsidR="00F406F0" w:rsidRPr="00480879">
        <w:rPr>
          <w:lang w:val="es-ES"/>
        </w:rPr>
        <w:t>Azure</w:t>
      </w:r>
      <w:proofErr w:type="spellEnd"/>
      <w:r w:rsidR="00F406F0" w:rsidRPr="00480879">
        <w:rPr>
          <w:lang w:val="es-ES"/>
        </w:rPr>
        <w:t xml:space="preserve"> incluyen componentes de código abierto incorporados por Microsoft en un servicio y/o en características de los Servicios de Microsoft </w:t>
      </w:r>
      <w:proofErr w:type="spellStart"/>
      <w:r w:rsidR="00F406F0" w:rsidRPr="00480879">
        <w:rPr>
          <w:lang w:val="es-ES"/>
        </w:rPr>
        <w:t>Azure</w:t>
      </w:r>
      <w:proofErr w:type="spellEnd"/>
      <w:r w:rsidR="00F406F0" w:rsidRPr="00480879">
        <w:rPr>
          <w:lang w:val="es-ES"/>
        </w:rPr>
        <w:t>.</w:t>
      </w:r>
    </w:p>
    <w:p w14:paraId="2174589C" w14:textId="77777777" w:rsidR="00F406F0" w:rsidRPr="00480879" w:rsidRDefault="00540352" w:rsidP="00F406F0">
      <w:pPr>
        <w:pStyle w:val="ProductList-Body"/>
        <w:rPr>
          <w:lang w:val="es-ES"/>
        </w:rPr>
      </w:pPr>
      <w:hyperlink w:anchor="Dynamics365" w:history="1">
        <w:r w:rsidR="00F406F0" w:rsidRPr="00480879">
          <w:rPr>
            <w:rStyle w:val="Hyperlink"/>
            <w:lang w:val="es-ES"/>
          </w:rPr>
          <w:t xml:space="preserve">Microsoft Dynamics 365 </w:t>
        </w:r>
        <w:proofErr w:type="spellStart"/>
        <w:r w:rsidR="00F406F0" w:rsidRPr="00480879">
          <w:rPr>
            <w:rStyle w:val="Hyperlink"/>
            <w:lang w:val="es-ES"/>
          </w:rPr>
          <w:t>Services</w:t>
        </w:r>
        <w:proofErr w:type="spellEnd"/>
      </w:hyperlink>
      <w:r w:rsidR="00F406F0" w:rsidRPr="00480879">
        <w:rPr>
          <w:lang w:val="es-ES"/>
        </w:rPr>
        <w:t xml:space="preserve">: La sección Usuarios Externos se actualizó para aclarar que los Usuarios Externos que utilizan clientes de Microsoft Dynamics 365 con Microsoft Dynamics 365 </w:t>
      </w:r>
      <w:proofErr w:type="spellStart"/>
      <w:r w:rsidR="00F406F0" w:rsidRPr="00480879">
        <w:rPr>
          <w:lang w:val="es-ES"/>
        </w:rPr>
        <w:t>Services</w:t>
      </w:r>
      <w:proofErr w:type="spellEnd"/>
      <w:r w:rsidR="00F406F0" w:rsidRPr="00480879">
        <w:rPr>
          <w:lang w:val="es-ES"/>
        </w:rPr>
        <w:t xml:space="preserve"> necesitan una SL para acceder al Servicio en Línea; excepto por Microsoft Dynamics 365 </w:t>
      </w:r>
      <w:proofErr w:type="spellStart"/>
      <w:r w:rsidR="00F406F0" w:rsidRPr="00480879">
        <w:rPr>
          <w:lang w:val="es-ES"/>
        </w:rPr>
        <w:t>for</w:t>
      </w:r>
      <w:proofErr w:type="spellEnd"/>
      <w:r w:rsidR="00F406F0" w:rsidRPr="00480879">
        <w:rPr>
          <w:lang w:val="es-ES"/>
        </w:rPr>
        <w:t xml:space="preserve"> </w:t>
      </w:r>
      <w:proofErr w:type="spellStart"/>
      <w:r w:rsidR="00F406F0" w:rsidRPr="00480879">
        <w:rPr>
          <w:lang w:val="es-ES"/>
        </w:rPr>
        <w:t>Operation</w:t>
      </w:r>
      <w:proofErr w:type="spellEnd"/>
      <w:r w:rsidR="00F406F0" w:rsidRPr="00480879">
        <w:rPr>
          <w:lang w:val="es-ES"/>
        </w:rPr>
        <w:t xml:space="preserve"> que no requiere Usuarios Externos para tener una SL. La sección Derechos de Uso de Servidor de las SL de Usuario de Dynamics 365, las SL de Usuario de SA y las SL de Usuario de Complemento se ha actualizado para aclarar que los usuarios o dispositivos que no tienen Software </w:t>
      </w:r>
      <w:proofErr w:type="spellStart"/>
      <w:r w:rsidR="00F406F0" w:rsidRPr="00480879">
        <w:rPr>
          <w:lang w:val="es-ES"/>
        </w:rPr>
        <w:t>Assurance</w:t>
      </w:r>
      <w:proofErr w:type="spellEnd"/>
      <w:r w:rsidR="00F406F0" w:rsidRPr="00480879">
        <w:rPr>
          <w:lang w:val="es-ES"/>
        </w:rPr>
        <w:t xml:space="preserve"> en Licencias CAL no pueden acceder a las versiones nuevas del Servidor Local de Microsoft Dynamics 365 y que los Clientes de Microsoft Dynamics 365 Business </w:t>
      </w:r>
      <w:proofErr w:type="spellStart"/>
      <w:r w:rsidR="00F406F0" w:rsidRPr="00480879">
        <w:rPr>
          <w:lang w:val="es-ES"/>
        </w:rPr>
        <w:t>Edition</w:t>
      </w:r>
      <w:proofErr w:type="spellEnd"/>
      <w:r w:rsidR="00F406F0" w:rsidRPr="00480879">
        <w:rPr>
          <w:lang w:val="es-ES"/>
        </w:rPr>
        <w:t xml:space="preserve"> no tienen derecho a instalar y utilizar el software de Servidor Local de Microsoft Dynamics 365.</w:t>
      </w:r>
    </w:p>
    <w:p w14:paraId="4561080D" w14:textId="77777777" w:rsidR="00CB36AA" w:rsidRPr="00903BB7" w:rsidRDefault="00540352" w:rsidP="00CB36A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72693346"/>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72693347"/>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1"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72693348"/>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18"/>
      <w:bookmarkEnd w:id="19"/>
      <w:bookmarkEnd w:id="20"/>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72693349"/>
      <w:bookmarkStart w:id="24" w:name="OnlineServicesChanges"/>
      <w:proofErr w:type="spellStart"/>
      <w:r>
        <w:t>Cambios</w:t>
      </w:r>
      <w:proofErr w:type="spellEnd"/>
      <w:r>
        <w:t xml:space="preserve"> y </w:t>
      </w:r>
      <w:proofErr w:type="spellStart"/>
      <w:r>
        <w:t>Disponibilidad</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21"/>
      <w:bookmarkEnd w:id="22"/>
      <w:bookmarkEnd w:id="23"/>
      <w:proofErr w:type="spellEnd"/>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72693350"/>
      <w:r w:rsidRPr="00DE50D3">
        <w:rPr>
          <w:lang w:val="es-ES"/>
        </w:rPr>
        <w:t>Retención de Datos</w:t>
      </w:r>
      <w:bookmarkEnd w:id="2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72693351"/>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 software</w:t>
      </w:r>
      <w:proofErr w:type="gramEnd"/>
      <w:r w:rsidRPr="00DE50D3">
        <w:rPr>
          <w:lang w:val="es-ES"/>
        </w:rPr>
        <w:t>.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72693352"/>
      <w:r w:rsidRPr="00DE50D3">
        <w:rPr>
          <w:lang w:val="es-ES"/>
        </w:rPr>
        <w:t>Productos que no son de Microsoft</w:t>
      </w:r>
      <w:bookmarkEnd w:id="27"/>
    </w:p>
    <w:p w14:paraId="0610F5A7" w14:textId="77777777" w:rsidR="00B9746A" w:rsidRPr="006D2C33" w:rsidRDefault="00B9746A" w:rsidP="00B9746A">
      <w:pPr>
        <w:pStyle w:val="ProductList-Body"/>
      </w:pPr>
      <w:r>
        <w:t>Microsoft puede poner a disposición del Cliente Productos que no son de Microsoft a través del uso que hace el Cliente de los Servicios Online (por ejemplo, a través de una tienda o galería, o como resultados de búsqueda).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8" w:name="_Toc472693353"/>
      <w:r w:rsidRPr="00DE50D3">
        <w:rPr>
          <w:lang w:val="es-ES"/>
        </w:rPr>
        <w:t>Política de Uso Aceptable</w:t>
      </w:r>
      <w:bookmarkEnd w:id="2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9" w:name="_Toc472693354"/>
      <w:r w:rsidRPr="00DE50D3">
        <w:rPr>
          <w:lang w:val="es-ES"/>
        </w:rPr>
        <w:t>Limitaciones Técnicas</w:t>
      </w:r>
      <w:bookmarkEnd w:id="2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0" w:name="_Toc472693355"/>
      <w:r w:rsidRPr="00DE50D3">
        <w:rPr>
          <w:lang w:val="es-ES"/>
        </w:rPr>
        <w:lastRenderedPageBreak/>
        <w:t>Cumplimiento de las legislaciones</w:t>
      </w:r>
      <w:bookmarkEnd w:id="3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1" w:name="_Toc472693356"/>
      <w:r w:rsidRPr="00060AB2">
        <w:rPr>
          <w:lang w:val="es-ES"/>
        </w:rPr>
        <w:t>Servicios de importación/exportación</w:t>
      </w:r>
      <w:bookmarkEnd w:id="3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2" w:name="_Toc472693357"/>
      <w:r w:rsidRPr="00DE50D3">
        <w:rPr>
          <w:lang w:val="es-ES"/>
        </w:rPr>
        <w:t>Notificaciones electrónicas</w:t>
      </w:r>
      <w:bookmarkEnd w:id="3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3" w:name="_Toc472693358"/>
      <w:r w:rsidRPr="00DE50D3">
        <w:rPr>
          <w:lang w:val="es-ES"/>
        </w:rPr>
        <w:t>Reasignación de licencias</w:t>
      </w:r>
      <w:bookmarkEnd w:id="3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4" w:name="_Toc472693359"/>
      <w:r w:rsidRPr="00DE50D3">
        <w:rPr>
          <w:lang w:val="es-ES"/>
        </w:rPr>
        <w:t>Componentes de Fuente</w:t>
      </w:r>
      <w:bookmarkEnd w:id="3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5" w:name="CompetitiveBenchmarking"/>
      <w:bookmarkStart w:id="36" w:name="_Toc459970689"/>
      <w:bookmarkStart w:id="37" w:name="_Toc472693360"/>
      <w:r w:rsidRPr="00024B0A">
        <w:rPr>
          <w:lang w:val="es-ES"/>
        </w:rPr>
        <w:t>Comparación competitiva:</w:t>
      </w:r>
      <w:bookmarkEnd w:id="35"/>
      <w:bookmarkEnd w:id="36"/>
      <w:bookmarkEnd w:id="37"/>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8" w:name="_Toc472693361"/>
      <w:r w:rsidRPr="00DE50D3">
        <w:rPr>
          <w:lang w:val="es-ES"/>
        </w:rPr>
        <w:t>Multiplexación</w:t>
      </w:r>
      <w:bookmarkEnd w:id="38"/>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540352"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9" w:name="PrivacyandSecurityTerms"/>
      <w:bookmarkStart w:id="40" w:name="_Toc472693362"/>
      <w:r w:rsidRPr="00DE50D3">
        <w:rPr>
          <w:lang w:val="es-ES"/>
        </w:rPr>
        <w:lastRenderedPageBreak/>
        <w:t>Términos de privacidad y seguridad</w:t>
      </w:r>
      <w:bookmarkEnd w:id="39"/>
      <w:bookmarkEnd w:id="40"/>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1" w:name="_Toc472693363"/>
      <w:r w:rsidRPr="00DE50D3">
        <w:rPr>
          <w:lang w:val="es-ES"/>
        </w:rPr>
        <w:t>Términos Generales de Privacidad y Seguridad</w:t>
      </w:r>
      <w:bookmarkEnd w:id="41"/>
    </w:p>
    <w:p w14:paraId="7BB2054C" w14:textId="77777777" w:rsidR="00BD055B" w:rsidRDefault="00BD055B" w:rsidP="00BD055B">
      <w:pPr>
        <w:pStyle w:val="ProductList-SubSubSectionHeading"/>
        <w:outlineLvl w:val="2"/>
      </w:pPr>
      <w:bookmarkStart w:id="42" w:name="_Toc457466407"/>
      <w:bookmarkStart w:id="43" w:name="_Toc453946587"/>
      <w:bookmarkStart w:id="44" w:name="_Toc472693364"/>
      <w:r>
        <w:t>Alcance</w:t>
      </w:r>
      <w:bookmarkEnd w:id="42"/>
      <w:bookmarkEnd w:id="43"/>
      <w:bookmarkEnd w:id="44"/>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5" w:name="_Toc472693365"/>
      <w:r w:rsidRPr="00DE50D3">
        <w:rPr>
          <w:lang w:val="es-ES"/>
        </w:rPr>
        <w:t>Uso de Datos de Cliente</w:t>
      </w:r>
      <w:bookmarkEnd w:id="4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6" w:name="_Toc423959220"/>
      <w:bookmarkStart w:id="47" w:name="_Toc417892060"/>
      <w:bookmarkStart w:id="48" w:name="_Toc472693366"/>
      <w:r w:rsidRPr="007E356F">
        <w:rPr>
          <w:lang w:val="es-ES_tradnl"/>
        </w:rPr>
        <w:t>Revelación de Datos del Cliente</w:t>
      </w:r>
      <w:bookmarkEnd w:id="46"/>
      <w:bookmarkEnd w:id="47"/>
      <w:bookmarkEnd w:id="4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9" w:name="_Toc472693367"/>
      <w:r w:rsidRPr="00DE50D3">
        <w:rPr>
          <w:lang w:val="es-ES"/>
        </w:rPr>
        <w:t>Instituciones educacionales</w:t>
      </w:r>
      <w:bookmarkEnd w:id="4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0" w:name="_Toc423959222"/>
      <w:bookmarkStart w:id="51" w:name="_Toc472693368"/>
      <w:bookmarkStart w:id="52" w:name="_Toc417892062"/>
      <w:bookmarkStart w:id="53" w:name="HIPAA"/>
      <w:r w:rsidRPr="007E356F">
        <w:rPr>
          <w:lang w:val="es-ES_tradnl"/>
        </w:rPr>
        <w:t>Asociado Comercial de HIPAA</w:t>
      </w:r>
      <w:bookmarkEnd w:id="50"/>
      <w:bookmarkEnd w:id="5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2"/>
    <w:bookmarkEnd w:id="5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4" w:name="_Toc472693369"/>
      <w:r w:rsidRPr="00DE50D3">
        <w:rPr>
          <w:lang w:val="es-ES"/>
        </w:rPr>
        <w:t>Seguridad</w:t>
      </w:r>
      <w:bookmarkEnd w:id="5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5" w:name="_Toc472693370"/>
      <w:r w:rsidRPr="00DE50D3">
        <w:rPr>
          <w:lang w:val="es-ES"/>
        </w:rPr>
        <w:t>Notificación de incidente de seguridad</w:t>
      </w:r>
      <w:bookmarkEnd w:id="5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6" w:name="_Toc472693371"/>
      <w:bookmarkStart w:id="57" w:name="LocationofDataProcessing"/>
      <w:r w:rsidRPr="00DE50D3">
        <w:rPr>
          <w:lang w:val="es-ES"/>
        </w:rPr>
        <w:t>Ubicación del Procesamiento de Datos</w:t>
      </w:r>
      <w:bookmarkEnd w:id="56"/>
    </w:p>
    <w:bookmarkEnd w:id="57"/>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8" w:name="_Toc417892066"/>
      <w:bookmarkStart w:id="59" w:name="_Toc412644895"/>
      <w:bookmarkStart w:id="60" w:name="_Toc472693372"/>
      <w:r w:rsidRPr="00DE50D3">
        <w:rPr>
          <w:lang w:val="es-ES"/>
        </w:rPr>
        <w:t>Lanzamientos de vistas previas</w:t>
      </w:r>
      <w:bookmarkEnd w:id="58"/>
      <w:bookmarkEnd w:id="59"/>
      <w:bookmarkEnd w:id="6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1" w:name="_Toc472693373"/>
      <w:r w:rsidRPr="00DE50D3">
        <w:rPr>
          <w:lang w:val="es-ES"/>
        </w:rPr>
        <w:t>Uso de Subcontratistas</w:t>
      </w:r>
      <w:bookmarkEnd w:id="6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2" w:name="_Toc472693374"/>
      <w:r w:rsidRPr="00DE50D3">
        <w:rPr>
          <w:lang w:val="es-ES"/>
        </w:rPr>
        <w:t>Cómo Ponerse en Contacto con Microsoft</w:t>
      </w:r>
      <w:bookmarkEnd w:id="6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540352"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3" w:name="_Toc472693375"/>
      <w:bookmarkStart w:id="64" w:name="DataProcessingTerms"/>
      <w:r w:rsidRPr="00DE50D3">
        <w:rPr>
          <w:lang w:val="es-ES"/>
        </w:rPr>
        <w:lastRenderedPageBreak/>
        <w:t>Términos de procesamiento de datos</w:t>
      </w:r>
      <w:bookmarkEnd w:id="63"/>
    </w:p>
    <w:bookmarkEnd w:id="6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5"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5"/>
      <w:tr w:rsidR="004A1A3B" w:rsidRPr="0077298C" w14:paraId="481D4646" w14:textId="77777777" w:rsidTr="0077298C">
        <w:tc>
          <w:tcPr>
            <w:tcW w:w="2610" w:type="dxa"/>
            <w:vAlign w:val="center"/>
          </w:tcPr>
          <w:p w14:paraId="6F5E041A" w14:textId="5052CC8C" w:rsidR="004A1A3B" w:rsidRPr="00321868" w:rsidRDefault="004A1A3B" w:rsidP="004A1A3B">
            <w:pPr>
              <w:pStyle w:val="ProductList-Body"/>
              <w:rPr>
                <w:sz w:val="16"/>
                <w:szCs w:val="16"/>
                <w:lang w:val="es-ES"/>
              </w:rPr>
            </w:pPr>
            <w:r>
              <w:rPr>
                <w:sz w:val="16"/>
                <w:szCs w:val="16"/>
              </w:rPr>
              <w:t>Servicios de Office 365</w:t>
            </w:r>
          </w:p>
        </w:tc>
        <w:tc>
          <w:tcPr>
            <w:tcW w:w="8190" w:type="dxa"/>
          </w:tcPr>
          <w:p w14:paraId="04D05A1A" w14:textId="631D2276" w:rsidR="004A1A3B" w:rsidRPr="00321868" w:rsidRDefault="004A1A3B" w:rsidP="004A1A3B">
            <w:pPr>
              <w:pStyle w:val="ProductList-Body"/>
              <w:rPr>
                <w:sz w:val="16"/>
                <w:szCs w:val="16"/>
                <w:lang w:val="es-ES"/>
              </w:rPr>
            </w:pPr>
            <w:r>
              <w:rPr>
                <w:sz w:val="16"/>
                <w:szCs w:val="16"/>
              </w:rPr>
              <w:t xml:space="preserve">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Microsoft MyAnalytics, Customer Lockbox Microsoft Bookings y Yammer Enterprise. </w:t>
            </w:r>
            <w:r w:rsidRPr="00D46AD3">
              <w:rPr>
                <w:sz w:val="16"/>
                <w:szCs w:val="16"/>
                <w:lang w:val="it-IT"/>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B9746A" w:rsidRPr="0077298C" w14:paraId="2550A5A4" w14:textId="77777777" w:rsidTr="0077298C">
        <w:tc>
          <w:tcPr>
            <w:tcW w:w="2610" w:type="dxa"/>
            <w:vAlign w:val="center"/>
          </w:tcPr>
          <w:p w14:paraId="261DD96D" w14:textId="2E9A29A9" w:rsidR="00B9746A" w:rsidRPr="00321868" w:rsidRDefault="00B9746A" w:rsidP="00B9746A">
            <w:pPr>
              <w:pStyle w:val="ProductList-Body"/>
              <w:rPr>
                <w:sz w:val="16"/>
                <w:szCs w:val="16"/>
                <w:lang w:val="es-ES"/>
              </w:rPr>
            </w:pPr>
            <w:bookmarkStart w:id="66" w:name="MicrosoftAzureCoreServices"/>
            <w:r>
              <w:rPr>
                <w:sz w:val="16"/>
                <w:szCs w:val="16"/>
              </w:rPr>
              <w:t>Microsoft Azure Core Services</w:t>
            </w:r>
            <w:bookmarkEnd w:id="66"/>
          </w:p>
        </w:tc>
        <w:tc>
          <w:tcPr>
            <w:tcW w:w="8190" w:type="dxa"/>
          </w:tcPr>
          <w:p w14:paraId="622AF6F3" w14:textId="1EC9724D" w:rsidR="00B9746A" w:rsidRPr="00321868" w:rsidRDefault="00B9746A" w:rsidP="00B9746A">
            <w:pPr>
              <w:pStyle w:val="ProductList-Body"/>
              <w:rPr>
                <w:sz w:val="16"/>
                <w:szCs w:val="16"/>
                <w:lang w:val="es-ES"/>
              </w:rPr>
            </w:pPr>
            <w:r>
              <w:rPr>
                <w:sz w:val="16"/>
                <w:szCs w:val="16"/>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7" w:name="DataProcessingTerms_DataatRest"/>
      <w:bookmarkStart w:id="68" w:name="_Toc457466419"/>
      <w:bookmarkStart w:id="69" w:name="_Toc453946599"/>
      <w:bookmarkStart w:id="70" w:name="_Toc472693376"/>
      <w:r>
        <w:t>Ubicación de Datos de Cliente sin actividad</w:t>
      </w:r>
      <w:bookmarkEnd w:id="67"/>
      <w:bookmarkEnd w:id="68"/>
      <w:bookmarkEnd w:id="69"/>
      <w:bookmarkEnd w:id="70"/>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50643965" w:rsidR="00BD055B" w:rsidRDefault="004A1A3B" w:rsidP="00BD055B">
      <w:pPr>
        <w:pStyle w:val="ProductList-Body"/>
        <w:keepNext/>
        <w:numPr>
          <w:ilvl w:val="0"/>
          <w:numId w:val="6"/>
        </w:numPr>
        <w:ind w:left="450" w:hanging="270"/>
      </w:pPr>
      <w:r w:rsidRPr="00D46AD3">
        <w:rPr>
          <w:b/>
          <w:lang w:val="it-IT"/>
        </w:rPr>
        <w:t xml:space="preserve">Servicios de Office 365. </w:t>
      </w:r>
      <w:r w:rsidRPr="00D46AD3">
        <w:rPr>
          <w:lang w:val="it-IT"/>
        </w:rPr>
        <w:t>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w:t>
      </w:r>
      <w:r w:rsidR="00BD055B">
        <w:t xml:space="preserve">.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4D454BA0" w14:textId="77777777" w:rsidR="00B9746A" w:rsidRPr="006D2C33" w:rsidRDefault="00B9746A" w:rsidP="00B9746A">
      <w:pPr>
        <w:pStyle w:val="ProductList-Body"/>
        <w:numPr>
          <w:ilvl w:val="0"/>
          <w:numId w:val="6"/>
        </w:numPr>
        <w:ind w:left="450" w:hanging="270"/>
      </w:pPr>
      <w:r>
        <w:rPr>
          <w:b/>
        </w:rPr>
        <w:t>Servicios de Microsoft Power BI</w:t>
      </w:r>
      <w:r w:rsidRPr="00267725">
        <w:rPr>
          <w:b/>
          <w:bCs/>
        </w:rPr>
        <w:t>.</w:t>
      </w:r>
      <w:r>
        <w:t xml:space="preserve"> Si el Cliente aprovisiona su tenant en Australia, la Unión Europea o los Estados Unidos, Microsoft almacenará los siguientes Datos del Cliente de Microsoft Power BI sin actividad únicamente dentro de esa Geoárea.</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3A184378" w14:textId="1022B431" w:rsidR="00B9746A" w:rsidRPr="006D2C33" w:rsidRDefault="00B9746A" w:rsidP="00B9746A">
      <w:pPr>
        <w:pStyle w:val="ProductList-Body"/>
        <w:numPr>
          <w:ilvl w:val="0"/>
          <w:numId w:val="6"/>
        </w:numPr>
        <w:spacing w:after="120"/>
        <w:ind w:left="450" w:hanging="270"/>
      </w:pPr>
      <w:r>
        <w:rPr>
          <w:b/>
        </w:rPr>
        <w:t>Microsoft Dynamics 365 Core Services</w:t>
      </w:r>
      <w:r w:rsidRPr="00267725">
        <w:rPr>
          <w:b/>
          <w:bCs/>
        </w:rPr>
        <w:t>.</w:t>
      </w:r>
      <w:r>
        <w:t xml:space="preserve"> </w:t>
      </w:r>
      <w:r w:rsidR="000322E3" w:rsidRPr="003F7558">
        <w:rPr>
          <w:lang w:val="es-ES"/>
        </w:rPr>
        <w:t>A excepción de Microsoft Social Engagement, si el Cliente aprovisiona su instancia en los Estados Unidos o la UE, Microsoft almacenará los Datos del Cliente en reposo en cualquiera de estas Geoáreas, limitado a las entidades administradas por Microsoft Dynamics 365 Core Services</w:t>
      </w:r>
      <w:r>
        <w:t>. Cuiertas entidades no se pueden configurar para su almacenamiento en cualquier Geoárea en particular o fuera de los Estados Unidos y se podrían replicar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1" w:name="DataProcessingTerms_Privacy"/>
      <w:bookmarkStart w:id="72" w:name="_Toc449618397"/>
      <w:bookmarkStart w:id="73" w:name="_Toc445967464"/>
      <w:bookmarkStart w:id="74" w:name="_Toc472693377"/>
      <w:r>
        <w:t>Privacidad</w:t>
      </w:r>
      <w:bookmarkEnd w:id="71"/>
      <w:bookmarkEnd w:id="72"/>
      <w:bookmarkEnd w:id="73"/>
      <w:bookmarkEnd w:id="7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5" w:name="SubcontractorTransfer"/>
      <w:r w:rsidRPr="00024B0A">
        <w:rPr>
          <w:b/>
          <w:lang w:val="es-ES"/>
        </w:rPr>
        <w:t>Transferencia al Subcontratista</w:t>
      </w:r>
      <w:bookmarkEnd w:id="75"/>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76" w:name="_Toc472693378"/>
      <w:r w:rsidRPr="00DE50D3">
        <w:rPr>
          <w:lang w:val="es-ES"/>
        </w:rPr>
        <w:t>Términos adicionales para Europa.</w:t>
      </w:r>
      <w:bookmarkEnd w:id="76"/>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lastRenderedPageBreak/>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7" w:name="_Toc472693379"/>
      <w:r w:rsidRPr="00DE50D3">
        <w:rPr>
          <w:lang w:val="es-ES"/>
        </w:rPr>
        <w:t>Seguridad</w:t>
      </w:r>
      <w:bookmarkEnd w:id="77"/>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w:t>
      </w:r>
      <w:proofErr w:type="gramStart"/>
      <w:r w:rsidRPr="00DE50D3">
        <w:rPr>
          <w:lang w:val="es-ES"/>
        </w:rPr>
        <w:t>que</w:t>
      </w:r>
      <w:proofErr w:type="gramEnd"/>
      <w:r w:rsidRPr="00DE50D3">
        <w:rPr>
          <w:lang w:val="es-ES"/>
        </w:rPr>
        <w:t xml:space="preserv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B9746A" w:rsidRPr="00C62FB6" w14:paraId="1AE0B5D8" w14:textId="77777777" w:rsidTr="0029611D">
        <w:trPr>
          <w:trHeight w:val="288"/>
        </w:trPr>
        <w:tc>
          <w:tcPr>
            <w:tcW w:w="2880" w:type="dxa"/>
            <w:vAlign w:val="center"/>
          </w:tcPr>
          <w:p w14:paraId="74B62C50" w14:textId="048FBD44" w:rsidR="00B9746A" w:rsidRPr="006879BB" w:rsidRDefault="00B9746A" w:rsidP="00B9746A">
            <w:pPr>
              <w:pStyle w:val="ProductList-Body"/>
              <w:rPr>
                <w:sz w:val="16"/>
                <w:lang w:val="fr-FR"/>
              </w:rPr>
            </w:pPr>
            <w:r>
              <w:rPr>
                <w:sz w:val="16"/>
                <w:szCs w:val="16"/>
              </w:rPr>
              <w:t>Servicios Online de Microsoft Intune</w:t>
            </w:r>
          </w:p>
        </w:tc>
        <w:tc>
          <w:tcPr>
            <w:tcW w:w="1584" w:type="dxa"/>
            <w:vAlign w:val="center"/>
          </w:tcPr>
          <w:p w14:paraId="0BCEDCF2" w14:textId="0FFF9F9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33D76DBF" w14:textId="77777777" w:rsidTr="0029611D">
        <w:trPr>
          <w:trHeight w:val="288"/>
        </w:trPr>
        <w:tc>
          <w:tcPr>
            <w:tcW w:w="2880" w:type="dxa"/>
            <w:vAlign w:val="center"/>
          </w:tcPr>
          <w:p w14:paraId="39ACE83A" w14:textId="6DCC2658" w:rsidR="00B9746A" w:rsidRPr="00EA6807" w:rsidRDefault="00B9746A" w:rsidP="00B9746A">
            <w:pPr>
              <w:pStyle w:val="ProductList-Body"/>
              <w:rPr>
                <w:sz w:val="16"/>
                <w:szCs w:val="16"/>
                <w:lang w:val="es-ES"/>
              </w:rPr>
            </w:pPr>
            <w:r>
              <w:rPr>
                <w:sz w:val="16"/>
                <w:szCs w:val="16"/>
              </w:rPr>
              <w:t>Servicios de Microsoft Power BI</w:t>
            </w:r>
          </w:p>
        </w:tc>
        <w:tc>
          <w:tcPr>
            <w:tcW w:w="1584" w:type="dxa"/>
            <w:vAlign w:val="center"/>
          </w:tcPr>
          <w:p w14:paraId="3955BADC" w14:textId="1C14C67F"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B9746A" w:rsidRPr="00231971" w:rsidRDefault="00B9746A" w:rsidP="00B9746A">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B9746A" w:rsidRPr="00231971" w:rsidRDefault="00B9746A" w:rsidP="00B9746A">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lastRenderedPageBreak/>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540352"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8" w:name="OnlineServiceSpecificTerms"/>
      <w:bookmarkStart w:id="79" w:name="_Toc472693380"/>
      <w:r w:rsidRPr="00DE50D3">
        <w:rPr>
          <w:lang w:val="es-ES"/>
        </w:rPr>
        <w:lastRenderedPageBreak/>
        <w:t>Términos Específicos de los Servicios Online</w:t>
      </w:r>
      <w:bookmarkEnd w:id="78"/>
      <w:bookmarkEnd w:id="79"/>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0" w:name="_Toc472693381"/>
      <w:bookmarkStart w:id="81" w:name="MicrosoftAzureServices"/>
      <w:r w:rsidRPr="00DE50D3">
        <w:rPr>
          <w:lang w:val="es-ES"/>
        </w:rPr>
        <w:t xml:space="preserve">Servicios de Microsoft </w:t>
      </w:r>
      <w:r w:rsidRPr="002A03AA">
        <w:rPr>
          <w:lang w:val="es-ES_tradnl"/>
        </w:rPr>
        <w:t>Azure</w:t>
      </w:r>
      <w:bookmarkEnd w:id="80"/>
    </w:p>
    <w:bookmarkEnd w:id="81"/>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1"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82" w:name="MicrosoftTranslator"/>
      <w:bookmarkStart w:id="83" w:name="MicrosoftCognitiveServices"/>
      <w:r w:rsidRPr="00D46AD3">
        <w:rPr>
          <w:lang w:val="it-IT"/>
        </w:rPr>
        <w:tab/>
      </w:r>
      <w:bookmarkStart w:id="84" w:name="_Toc465426838"/>
      <w:bookmarkStart w:id="85" w:name="_Toc468350407"/>
      <w:bookmarkStart w:id="86" w:name="_Toc472693382"/>
      <w:r w:rsidRPr="00D46AD3">
        <w:rPr>
          <w:lang w:val="it-IT"/>
        </w:rPr>
        <w:t xml:space="preserve">Microsoft </w:t>
      </w:r>
      <w:bookmarkEnd w:id="84"/>
      <w:r w:rsidRPr="00D46AD3">
        <w:rPr>
          <w:lang w:val="it-IT"/>
        </w:rPr>
        <w:t>Cognitive Services</w:t>
      </w:r>
      <w:bookmarkEnd w:id="85"/>
      <w:bookmarkEnd w:id="86"/>
    </w:p>
    <w:bookmarkEnd w:id="82"/>
    <w:bookmarkEnd w:id="83"/>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37"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540352"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003D2393" w14:textId="77777777" w:rsidR="000322E3" w:rsidRPr="00F55075" w:rsidRDefault="000322E3" w:rsidP="000322E3">
      <w:pPr>
        <w:pStyle w:val="ProductList-OfferingGroupHeading"/>
        <w:spacing w:after="80"/>
        <w:outlineLvl w:val="1"/>
      </w:pPr>
      <w:bookmarkStart w:id="87" w:name="_Toc460240101"/>
      <w:bookmarkStart w:id="88" w:name="_Toc472693383"/>
      <w:bookmarkStart w:id="89" w:name="EMS"/>
      <w:bookmarkStart w:id="90" w:name="_Toc437590238"/>
      <w:bookmarkStart w:id="91" w:name="_Toc435790944"/>
      <w:bookmarkStart w:id="92" w:name="MicrosoftDynamicsMarketing"/>
      <w:r>
        <w:t xml:space="preserve">Planes de Microsoft </w:t>
      </w:r>
      <w:bookmarkEnd w:id="87"/>
      <w:r>
        <w:t>Azure</w:t>
      </w:r>
      <w:bookmarkEnd w:id="88"/>
    </w:p>
    <w:bookmarkEnd w:id="89"/>
    <w:p w14:paraId="448A6AAF" w14:textId="77777777" w:rsidR="000322E3" w:rsidRPr="00F55075" w:rsidRDefault="000322E3" w:rsidP="000322E3">
      <w:pPr>
        <w:pStyle w:val="ProductList-Body"/>
        <w:tabs>
          <w:tab w:val="clear" w:pos="158"/>
          <w:tab w:val="left" w:pos="360"/>
        </w:tabs>
      </w:pPr>
      <w:r>
        <w:rPr>
          <w:b/>
          <w:color w:val="00188F"/>
        </w:rPr>
        <w:t>Avisos</w:t>
      </w:r>
    </w:p>
    <w:p w14:paraId="0D2BA2D5" w14:textId="77777777" w:rsidR="000322E3" w:rsidRPr="00F55075" w:rsidRDefault="000322E3" w:rsidP="000322E3">
      <w:pPr>
        <w:pStyle w:val="ProductList-Body"/>
      </w:pPr>
      <w:r>
        <w:t xml:space="preserve">Se aplican las Notificaciones de Mapas de Bing que se encuentran en el </w:t>
      </w:r>
      <w:hyperlink w:anchor="Attachment1" w:history="1">
        <w:r>
          <w:rPr>
            <w:rStyle w:val="Hyperlink"/>
          </w:rPr>
          <w:t>Anexo 1</w:t>
        </w:r>
      </w:hyperlink>
      <w:r>
        <w:t>.</w:t>
      </w:r>
    </w:p>
    <w:p w14:paraId="5E126C6A" w14:textId="77777777" w:rsidR="000322E3" w:rsidRPr="00E47280" w:rsidRDefault="000322E3" w:rsidP="000322E3">
      <w:pPr>
        <w:pStyle w:val="ProductList-Body"/>
      </w:pPr>
    </w:p>
    <w:p w14:paraId="03D610B4" w14:textId="77777777" w:rsidR="000322E3" w:rsidRPr="00F55075" w:rsidRDefault="000322E3" w:rsidP="000322E3">
      <w:pPr>
        <w:pStyle w:val="ProductList-Body"/>
        <w:tabs>
          <w:tab w:val="clear" w:pos="158"/>
          <w:tab w:val="left" w:pos="180"/>
        </w:tabs>
      </w:pPr>
      <w:r>
        <w:rPr>
          <w:b/>
          <w:color w:val="00188F"/>
        </w:rPr>
        <w:t>Conjuntos de Licencias de Suscripción</w:t>
      </w:r>
    </w:p>
    <w:p w14:paraId="464B75F9" w14:textId="77777777" w:rsidR="000322E3" w:rsidRPr="00F55075" w:rsidRDefault="000322E3" w:rsidP="000322E3">
      <w:pPr>
        <w:pStyle w:val="ProductList-Body"/>
      </w:pPr>
      <w:r>
        <w:t xml:space="preserve">Además de las SL de Usuario, consulte el </w:t>
      </w:r>
      <w:hyperlink w:anchor="Attachment2" w:history="1">
        <w:r>
          <w:rPr>
            <w:rStyle w:val="Hyperlink"/>
          </w:rPr>
          <w:t>Anexo 2</w:t>
        </w:r>
      </w:hyperlink>
      <w:r>
        <w:t xml:space="preserve"> para obtener información sobre otras SL que cumplen los requisitos para Azure Active Directory Premium, Azure Information Protection y Microsoft Intune.</w:t>
      </w:r>
    </w:p>
    <w:p w14:paraId="5B722A56" w14:textId="77777777" w:rsidR="00E85D56" w:rsidRPr="00024B0A" w:rsidRDefault="00E85D56" w:rsidP="00E85D56">
      <w:pPr>
        <w:pStyle w:val="ProductList-Body"/>
        <w:rPr>
          <w:lang w:val="es-ES"/>
        </w:rPr>
      </w:pPr>
    </w:p>
    <w:p w14:paraId="45CF08F9" w14:textId="77777777" w:rsidR="00E85D56" w:rsidRPr="00024B0A" w:rsidRDefault="00E85D56" w:rsidP="00E85D56">
      <w:pPr>
        <w:pStyle w:val="ProductList-Offering2Heading"/>
        <w:outlineLvl w:val="2"/>
        <w:rPr>
          <w:lang w:val="es-ES"/>
        </w:rPr>
      </w:pPr>
      <w:bookmarkStart w:id="93" w:name="AzureActiveDirectoryBasic"/>
      <w:r w:rsidRPr="00024B0A">
        <w:rPr>
          <w:lang w:val="es-ES"/>
        </w:rPr>
        <w:tab/>
      </w:r>
      <w:bookmarkStart w:id="94" w:name="_Toc459970714"/>
      <w:bookmarkStart w:id="95" w:name="_Toc457466428"/>
      <w:bookmarkStart w:id="96" w:name="_Toc472693384"/>
      <w:r w:rsidRPr="00024B0A">
        <w:rPr>
          <w:lang w:val="es-ES"/>
        </w:rPr>
        <w:t>Azure Active Directory Basic</w:t>
      </w:r>
      <w:bookmarkEnd w:id="94"/>
      <w:bookmarkEnd w:id="95"/>
      <w:bookmarkEnd w:id="96"/>
    </w:p>
    <w:bookmarkEnd w:id="93"/>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540352"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97" w:name="AzureActiveDirectoryPremium"/>
      <w:r w:rsidRPr="00024B0A">
        <w:rPr>
          <w:lang w:val="es-ES"/>
        </w:rPr>
        <w:tab/>
      </w:r>
      <w:bookmarkStart w:id="98" w:name="_Toc459970715"/>
      <w:bookmarkStart w:id="99" w:name="_Toc457466429"/>
      <w:bookmarkStart w:id="100" w:name="_Toc472693385"/>
      <w:r w:rsidRPr="00024B0A">
        <w:rPr>
          <w:lang w:val="es-ES"/>
        </w:rPr>
        <w:t>Azure Active Directory Premium</w:t>
      </w:r>
      <w:bookmarkEnd w:id="98"/>
      <w:bookmarkEnd w:id="99"/>
      <w:bookmarkEnd w:id="100"/>
    </w:p>
    <w:bookmarkEnd w:id="97"/>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540352"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01" w:name="AzureInformationProtectionPremium"/>
      <w:r w:rsidRPr="00024B0A">
        <w:rPr>
          <w:lang w:val="es-ES"/>
        </w:rPr>
        <w:tab/>
      </w:r>
      <w:bookmarkStart w:id="102" w:name="AzureRightsManagement"/>
      <w:bookmarkStart w:id="103" w:name="_Toc459970716"/>
      <w:bookmarkStart w:id="104" w:name="_Toc457466430"/>
      <w:bookmarkStart w:id="105" w:name="_Toc472693386"/>
      <w:r w:rsidRPr="00024B0A">
        <w:rPr>
          <w:lang w:val="es-ES"/>
        </w:rPr>
        <w:t>Azure Information Protection</w:t>
      </w:r>
      <w:bookmarkEnd w:id="102"/>
      <w:r w:rsidRPr="00024B0A">
        <w:rPr>
          <w:lang w:val="es-ES"/>
        </w:rPr>
        <w:t xml:space="preserve"> Premium</w:t>
      </w:r>
      <w:bookmarkEnd w:id="103"/>
      <w:bookmarkEnd w:id="104"/>
      <w:bookmarkEnd w:id="105"/>
    </w:p>
    <w:bookmarkEnd w:id="101"/>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540352"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06" w:name="_Toc388464308"/>
      <w:bookmarkStart w:id="107" w:name="_Toc460240107"/>
      <w:bookmarkStart w:id="108" w:name="Dynamics365"/>
      <w:bookmarkStart w:id="109" w:name="_Toc459970718"/>
      <w:bookmarkEnd w:id="90"/>
      <w:bookmarkEnd w:id="91"/>
      <w:bookmarkEnd w:id="92"/>
      <w:bookmarkEnd w:id="106"/>
    </w:p>
    <w:p w14:paraId="55ABF9D8" w14:textId="77B33F5B" w:rsidR="004A1A3B" w:rsidRDefault="004A1A3B"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2DCB98A6"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10" w:name="_Toc472693387"/>
      <w:r>
        <w:lastRenderedPageBreak/>
        <w:t>Microsoft Dynamics 365 Services</w:t>
      </w:r>
      <w:bookmarkEnd w:id="107"/>
      <w:bookmarkEnd w:id="108"/>
      <w:bookmarkEnd w:id="109"/>
      <w:bookmarkEnd w:id="110"/>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8"/>
          <w:footerReference w:type="first" r:id="rId39"/>
          <w:pgSz w:w="12240" w:h="15840"/>
          <w:pgMar w:top="1440" w:right="720" w:bottom="1440" w:left="720" w:header="720" w:footer="720" w:gutter="0"/>
          <w:cols w:space="720"/>
          <w:titlePg/>
          <w:docGrid w:linePitch="360"/>
        </w:sectPr>
      </w:pPr>
    </w:p>
    <w:p w14:paraId="0B50D3F8" w14:textId="77777777" w:rsidR="00F406F0" w:rsidRPr="00CC13E3" w:rsidRDefault="00F406F0" w:rsidP="00F406F0">
      <w:pPr>
        <w:pStyle w:val="ProductList-Body"/>
      </w:pPr>
      <w:r>
        <w:rPr>
          <w:rFonts w:asciiTheme="majorHAnsi" w:hAnsiTheme="majorHAnsi"/>
          <w:sz w:val="16"/>
          <w:szCs w:val="16"/>
        </w:rPr>
        <w:t>Microsoft Dynamics 365 for Case Management, edición Enterprise</w:t>
      </w:r>
    </w:p>
    <w:p w14:paraId="36E08ACA" w14:textId="77777777" w:rsidR="00F406F0" w:rsidRPr="00CC13E3" w:rsidRDefault="00F406F0" w:rsidP="00F406F0">
      <w:pPr>
        <w:pStyle w:val="ProductList-Body"/>
      </w:pPr>
      <w:r>
        <w:rPr>
          <w:rFonts w:asciiTheme="majorHAnsi" w:hAnsiTheme="majorHAnsi"/>
          <w:sz w:val="16"/>
          <w:szCs w:val="16"/>
        </w:rPr>
        <w:t>Microsoft Dynamics 365 for Customer Service, edición Enterprise</w:t>
      </w:r>
    </w:p>
    <w:p w14:paraId="5F393BFA" w14:textId="77777777" w:rsidR="00F406F0" w:rsidRPr="00CC13E3" w:rsidRDefault="00F406F0" w:rsidP="00F406F0">
      <w:pPr>
        <w:pStyle w:val="ProductList-Body"/>
      </w:pPr>
      <w:r>
        <w:rPr>
          <w:rFonts w:asciiTheme="majorHAnsi" w:hAnsiTheme="majorHAnsi"/>
          <w:sz w:val="16"/>
          <w:szCs w:val="16"/>
        </w:rPr>
        <w:t>Microsoft Dynamics 365 for Field Services, edición Enterprise</w:t>
      </w:r>
    </w:p>
    <w:p w14:paraId="31BEC26F" w14:textId="77777777" w:rsidR="00F406F0" w:rsidRPr="00CC13E3" w:rsidRDefault="00F406F0" w:rsidP="00F406F0">
      <w:pPr>
        <w:pStyle w:val="ProductList-Body"/>
      </w:pPr>
      <w:r>
        <w:rPr>
          <w:rFonts w:asciiTheme="majorHAnsi" w:hAnsiTheme="majorHAnsi"/>
          <w:sz w:val="16"/>
          <w:szCs w:val="16"/>
        </w:rPr>
        <w:t>Microsoft Dynamics 365 for Financials, edición Business</w:t>
      </w:r>
    </w:p>
    <w:p w14:paraId="7E35E347" w14:textId="77777777" w:rsidR="00F406F0" w:rsidRPr="00CC13E3" w:rsidRDefault="00F406F0" w:rsidP="00F406F0">
      <w:pPr>
        <w:pStyle w:val="ProductList-Body"/>
      </w:pPr>
      <w:r>
        <w:rPr>
          <w:rFonts w:asciiTheme="majorHAnsi" w:hAnsiTheme="majorHAnsi"/>
          <w:sz w:val="16"/>
          <w:szCs w:val="16"/>
        </w:rPr>
        <w:t>Microsoft Dynamics 365 for Operations, edición Enterprise</w:t>
      </w:r>
    </w:p>
    <w:p w14:paraId="745D1B84" w14:textId="77777777" w:rsidR="00F406F0" w:rsidRPr="00CC13E3" w:rsidRDefault="00F406F0" w:rsidP="00F406F0">
      <w:pPr>
        <w:pStyle w:val="ProductList-Body"/>
        <w:keepNext/>
      </w:pPr>
      <w:r>
        <w:rPr>
          <w:rFonts w:asciiTheme="majorHAnsi" w:hAnsiTheme="majorHAnsi"/>
          <w:sz w:val="16"/>
          <w:szCs w:val="16"/>
        </w:rPr>
        <w:t>Microsoft Dynamics 365 for Project Service Automation, edición Enterprise</w:t>
      </w:r>
    </w:p>
    <w:p w14:paraId="32F5998E" w14:textId="77777777" w:rsidR="00F406F0" w:rsidRPr="00CC13E3" w:rsidRDefault="00F406F0" w:rsidP="00F406F0">
      <w:pPr>
        <w:pStyle w:val="ProductList-Body"/>
      </w:pPr>
      <w:r>
        <w:rPr>
          <w:rFonts w:asciiTheme="majorHAnsi" w:hAnsiTheme="majorHAnsi"/>
          <w:sz w:val="16"/>
          <w:szCs w:val="16"/>
        </w:rPr>
        <w:t>Microsoft Dynamics 365 for Sales, edición Enterprise</w:t>
      </w:r>
    </w:p>
    <w:p w14:paraId="1310A725" w14:textId="77777777" w:rsidR="00F406F0" w:rsidRPr="00CC13E3" w:rsidRDefault="00F406F0" w:rsidP="00F406F0">
      <w:pPr>
        <w:pStyle w:val="ProductList-Body"/>
      </w:pPr>
      <w:r>
        <w:rPr>
          <w:rFonts w:asciiTheme="majorHAnsi" w:hAnsiTheme="majorHAnsi"/>
          <w:sz w:val="16"/>
          <w:szCs w:val="16"/>
        </w:rPr>
        <w:t>Microsoft Dynamics 365 for Team Members, edición Business</w:t>
      </w:r>
    </w:p>
    <w:p w14:paraId="00E8DFA8" w14:textId="77777777" w:rsidR="00F406F0" w:rsidRPr="00CC13E3" w:rsidRDefault="00F406F0" w:rsidP="00F406F0">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42000CF" w14:textId="77777777" w:rsidR="00F406F0" w:rsidRPr="00480879" w:rsidRDefault="00F406F0" w:rsidP="00F406F0">
      <w:pPr>
        <w:pStyle w:val="ProductList-Body"/>
        <w:tabs>
          <w:tab w:val="clear" w:pos="158"/>
          <w:tab w:val="left" w:pos="360"/>
        </w:tabs>
        <w:rPr>
          <w:lang w:val="es-ES"/>
        </w:rPr>
      </w:pPr>
      <w:r w:rsidRPr="00480879">
        <w:rPr>
          <w:b/>
          <w:color w:val="00188F"/>
          <w:lang w:val="es-ES"/>
        </w:rPr>
        <w:t>Usuarios Externos</w:t>
      </w:r>
    </w:p>
    <w:p w14:paraId="3ACBF4FE" w14:textId="45E52CF9" w:rsidR="00F406F0" w:rsidRDefault="00F406F0" w:rsidP="00F406F0">
      <w:pPr>
        <w:pStyle w:val="ProductList-Body"/>
        <w:tabs>
          <w:tab w:val="clear" w:pos="158"/>
          <w:tab w:val="left" w:pos="360"/>
        </w:tabs>
        <w:rPr>
          <w:lang w:val="es-ES"/>
        </w:rPr>
      </w:pPr>
      <w:r w:rsidRPr="00480879">
        <w:rPr>
          <w:lang w:val="es-ES"/>
        </w:rPr>
        <w:t>Los Usuarios Externos de Microsoft Dynamics 365 Services no necesitan una SL para obtener acceso al Servicio Online. Esta excepción no se aplica a los contratistas o agentes del Cliente o de su Filial, así como tampoco a Usuarios Externos que utilizan clientes de Microsoft Dynamics 365 con Microsoft Dynamics 365 Services distintos de Microsoft Dynamics 365 for Operations.</w:t>
      </w:r>
    </w:p>
    <w:p w14:paraId="03FB1584" w14:textId="77777777" w:rsidR="00F406F0" w:rsidRPr="00480879" w:rsidRDefault="00F406F0" w:rsidP="00F406F0">
      <w:pPr>
        <w:pStyle w:val="ProductList-Body"/>
        <w:tabs>
          <w:tab w:val="clear" w:pos="158"/>
          <w:tab w:val="left" w:pos="360"/>
        </w:tabs>
        <w:rPr>
          <w:lang w:val="es-ES"/>
        </w:rPr>
      </w:pP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41076774" w14:textId="77777777" w:rsidR="00F406F0" w:rsidRPr="00480879" w:rsidRDefault="00F406F0" w:rsidP="00F406F0">
      <w:pPr>
        <w:pStyle w:val="ProductList-ClauseHeading"/>
        <w:rPr>
          <w:lang w:val="es-ES"/>
        </w:rPr>
      </w:pPr>
      <w:r w:rsidRPr="00480879">
        <w:rPr>
          <w:lang w:val="es-ES"/>
        </w:rPr>
        <w:t>Derechos de uso de servidor para SL de usuario de Dynamics 365, desde los SL de usuario de SA y los SL de usuario de complementos</w:t>
      </w:r>
    </w:p>
    <w:p w14:paraId="5418A4CF" w14:textId="77777777" w:rsidR="00F406F0" w:rsidRPr="00480879" w:rsidRDefault="00F406F0" w:rsidP="00F406F0">
      <w:pPr>
        <w:pStyle w:val="ProductList-Body"/>
        <w:rPr>
          <w:lang w:val="es-ES"/>
        </w:rPr>
      </w:pPr>
      <w:r w:rsidRPr="00480879">
        <w:rPr>
          <w:lang w:val="es-ES"/>
        </w:rPr>
        <w:t>Los Clientes con suscripciones activas de Microsoft Dynamics 365 Services pueden:</w:t>
      </w:r>
    </w:p>
    <w:p w14:paraId="50776EFE"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instalar y utilizar cualquier número de copias del software Microsoft Dynamics 365 On-premises en cualquier servidor;</w:t>
      </w:r>
    </w:p>
    <w:p w14:paraId="10E9DF4B"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permitir a los usuarios o dispositivos con licencias CAL de Microsoft Dynamics 365, Microsoft Dynamics CRM y Microsoft Dynamics AX acceder al software de Microsoft Dynamics Server proporcionado con suscripciones de Microsoft Dynamics 365. Los usuarios o dispositivos sin Software Assurance en licencias CAL no pueden acceder a las versiones nuevas del Servidor Local de Microsoft Dynamics 365;</w:t>
      </w:r>
    </w:p>
    <w:p w14:paraId="7727EBA0"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 xml:space="preserve">recibir y usar actualizaciones relacionadas con requisitos de impuestos gubernamentales y reglamentarios sobre software de Microsoft Dynamics Server; </w:t>
      </w:r>
    </w:p>
    <w:p w14:paraId="51875FD8"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modificar o crear trabajos derivativos de complementos, ejecución y otros componentes identificados en documentos impresos o en línea, y usar esos trabajos derivativos, pero solo con el software de Microsoft Dynamics Server y solo para propósitos internos del Cliente; y</w:t>
      </w:r>
    </w:p>
    <w:p w14:paraId="5174D216"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esta disposición de derechos de uso del servidor no se aplica a la licencia de Clientes para Microsoft Dynamics 365 Business Edition.</w:t>
      </w:r>
    </w:p>
    <w:p w14:paraId="4B279A4B" w14:textId="77777777" w:rsidR="00B9746A" w:rsidRPr="00F406F0" w:rsidRDefault="00B9746A" w:rsidP="00B9746A">
      <w:pPr>
        <w:pStyle w:val="ProductList-Body"/>
        <w:rPr>
          <w:lang w:val="es-ES"/>
        </w:rPr>
      </w:pPr>
    </w:p>
    <w:p w14:paraId="49570749" w14:textId="77777777" w:rsidR="00B9746A" w:rsidRPr="006D2C33" w:rsidRDefault="00B9746A" w:rsidP="00B9746A">
      <w:pPr>
        <w:pStyle w:val="ProductList-Body"/>
      </w:pPr>
      <w:bookmarkStart w:id="111" w:name="_Toc459970722"/>
      <w:bookmarkStart w:id="112" w:name="MicrosoftSocialEngagement"/>
      <w:r>
        <w:rPr>
          <w:b/>
          <w:color w:val="00188F"/>
        </w:rPr>
        <w:t>Microsoft Social Engagement</w:t>
      </w:r>
      <w:bookmarkEnd w:id="111"/>
    </w:p>
    <w:bookmarkEnd w:id="112"/>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540352"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3" w:name="_Toc472693388"/>
      <w:bookmarkStart w:id="114" w:name="O365Services"/>
      <w:r w:rsidRPr="00DE50D3">
        <w:rPr>
          <w:lang w:val="es-ES"/>
        </w:rPr>
        <w:lastRenderedPageBreak/>
        <w:t>Servicios de Office 365</w:t>
      </w:r>
      <w:bookmarkEnd w:id="113"/>
    </w:p>
    <w:bookmarkEnd w:id="114"/>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5" w:name="CoreFeaturesforOffice365Services"/>
      <w:r w:rsidRPr="00DE50D3">
        <w:rPr>
          <w:b/>
          <w:color w:val="00188F"/>
          <w:lang w:val="es-ES"/>
        </w:rPr>
        <w:t>Características Básicas de los Servicios de Office 365</w:t>
      </w:r>
    </w:p>
    <w:bookmarkEnd w:id="115"/>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6" w:name="MicrosoftTeams"/>
      <w:r>
        <w:rPr>
          <w:b/>
          <w:color w:val="00188F"/>
        </w:rPr>
        <w:t>Equipos de Microsoft</w:t>
      </w:r>
      <w:bookmarkEnd w:id="116"/>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7" w:name="ExchangeOnline"/>
      <w:r w:rsidRPr="00DE50D3">
        <w:rPr>
          <w:lang w:val="es-ES"/>
        </w:rPr>
        <w:tab/>
      </w:r>
      <w:bookmarkStart w:id="118" w:name="_Toc472693389"/>
      <w:r w:rsidRPr="00DE50D3">
        <w:rPr>
          <w:lang w:val="es-ES"/>
        </w:rPr>
        <w:t>Exchange Online</w:t>
      </w:r>
      <w:bookmarkEnd w:id="118"/>
    </w:p>
    <w:p w14:paraId="504B85AD" w14:textId="77777777" w:rsidR="00E93FD0" w:rsidRPr="00DE50D3" w:rsidRDefault="00E93FD0" w:rsidP="00E22DEE">
      <w:pPr>
        <w:pStyle w:val="ProductList-Offering1"/>
        <w:keepNext/>
        <w:rPr>
          <w:lang w:val="es-ES"/>
        </w:rPr>
        <w:sectPr w:rsidR="00E93FD0" w:rsidRPr="00DE50D3" w:rsidSect="00E275D6">
          <w:footerReference w:type="first" r:id="rId40"/>
          <w:type w:val="continuous"/>
          <w:pgSz w:w="12240" w:h="15840"/>
          <w:pgMar w:top="1440" w:right="720" w:bottom="1440" w:left="720" w:header="720" w:footer="720" w:gutter="0"/>
          <w:cols w:space="720"/>
          <w:titlePg/>
          <w:docGrid w:linePitch="360"/>
        </w:sectPr>
      </w:pPr>
    </w:p>
    <w:bookmarkEnd w:id="117"/>
    <w:p w14:paraId="22E2295A" w14:textId="77777777" w:rsidR="00B9746A" w:rsidRPr="006D2C33" w:rsidRDefault="00B9746A" w:rsidP="00B9746A">
      <w:pPr>
        <w:pStyle w:val="ProductList-Body"/>
      </w:pPr>
      <w:r>
        <w:rPr>
          <w:rFonts w:asciiTheme="majorHAnsi" w:hAnsiTheme="majorHAnsi"/>
          <w:sz w:val="16"/>
          <w:szCs w:val="16"/>
        </w:rPr>
        <w:t>Protección contra Amenazas Avanzada de Office 365</w:t>
      </w:r>
    </w:p>
    <w:p w14:paraId="59591AF0" w14:textId="77777777" w:rsidR="00B9746A" w:rsidRPr="006D2C33" w:rsidRDefault="00B9746A" w:rsidP="00B9746A">
      <w:pPr>
        <w:pStyle w:val="ProductList-Body"/>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7777777" w:rsidR="00B9746A" w:rsidRPr="006D2C33" w:rsidRDefault="00B9746A" w:rsidP="00B9746A">
      <w:pPr>
        <w:pStyle w:val="ProductList-Body"/>
      </w:pPr>
      <w:r>
        <w:rPr>
          <w:rFonts w:asciiTheme="majorHAnsi" w:hAnsiTheme="majorHAnsi"/>
          <w:sz w:val="16"/>
          <w:szCs w:val="16"/>
        </w:rPr>
        <w:t>Quiosco de Exchange Online</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19" w:name="_Toc423959249"/>
      <w:r w:rsidRPr="00BB43D7">
        <w:rPr>
          <w:b/>
          <w:color w:val="00188F"/>
          <w:lang w:val="es-ES"/>
        </w:rPr>
        <w:t>Contrato de Nivel de Servicio</w:t>
      </w:r>
      <w:bookmarkEnd w:id="119"/>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540352"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0" w:name="_Toc472693390"/>
      <w:bookmarkStart w:id="121" w:name="Office365Applications"/>
      <w:r w:rsidRPr="00DE50D3">
        <w:rPr>
          <w:lang w:val="es-ES"/>
        </w:rPr>
        <w:t>Aplicaciones de Office 365</w:t>
      </w:r>
      <w:bookmarkEnd w:id="120"/>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2"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540352" w:rsidP="00B9746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2" w:name="MicrosoftMyAnalytics"/>
      <w:bookmarkStart w:id="123" w:name="_Toc465426847"/>
      <w:bookmarkStart w:id="124" w:name="_Toc472693391"/>
      <w:r>
        <w:t>Microsoft MyAnalytics</w:t>
      </w:r>
      <w:bookmarkEnd w:id="122"/>
      <w:bookmarkEnd w:id="123"/>
      <w:bookmarkEnd w:id="124"/>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540352" w:rsidP="000322E3">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57E763D7" w14:textId="77777777" w:rsidR="004A1A3B" w:rsidRDefault="004A1A3B" w:rsidP="004A1A3B">
      <w:pPr>
        <w:pStyle w:val="ProductList-Offering2Heading"/>
        <w:outlineLvl w:val="2"/>
      </w:pPr>
      <w:r w:rsidRPr="00D46AD3">
        <w:rPr>
          <w:lang w:val="it-IT"/>
        </w:rPr>
        <w:tab/>
      </w:r>
      <w:bookmarkStart w:id="125" w:name="_Toc465426848"/>
      <w:bookmarkStart w:id="126" w:name="_Toc468350417"/>
      <w:bookmarkStart w:id="127" w:name="_Toc472693392"/>
      <w:r>
        <w:t xml:space="preserve">Office 365 Advanced </w:t>
      </w:r>
      <w:bookmarkEnd w:id="125"/>
      <w:r>
        <w:t>Compliance</w:t>
      </w:r>
      <w:bookmarkEnd w:id="126"/>
      <w:bookmarkEnd w:id="127"/>
    </w:p>
    <w:p w14:paraId="62EE0D4A" w14:textId="77777777" w:rsidR="004A1A3B" w:rsidRPr="00123E7D" w:rsidRDefault="004A1A3B" w:rsidP="004A1A3B">
      <w:pPr>
        <w:pStyle w:val="ProductList-Body"/>
        <w:rPr>
          <w:b/>
          <w:color w:val="00188F"/>
        </w:rPr>
      </w:pPr>
      <w:r>
        <w:rPr>
          <w:b/>
          <w:color w:val="00188F"/>
        </w:rPr>
        <w:t>Contrato de Nivel de Servicio</w:t>
      </w:r>
    </w:p>
    <w:p w14:paraId="6180B615" w14:textId="77777777" w:rsidR="004A1A3B" w:rsidRDefault="004A1A3B" w:rsidP="004A1A3B">
      <w:pPr>
        <w:pStyle w:val="ProductList-Body"/>
      </w:pPr>
      <w:r>
        <w:t>Office 365 Advanced Compliance no cuenta con un SLA.</w:t>
      </w:r>
    </w:p>
    <w:p w14:paraId="56FC285C" w14:textId="77777777" w:rsidR="000769B3" w:rsidRPr="0029611D" w:rsidRDefault="00540352"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28" w:name="_Toc472693393"/>
      <w:r w:rsidRPr="00DE50D3">
        <w:rPr>
          <w:lang w:val="es-ES"/>
        </w:rPr>
        <w:t>Office Online</w:t>
      </w:r>
      <w:bookmarkEnd w:id="128"/>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540352"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9" w:name="_Toc472693394"/>
      <w:r w:rsidRPr="00DE50D3">
        <w:rPr>
          <w:lang w:val="es-ES"/>
        </w:rPr>
        <w:t>OneDrive for Business</w:t>
      </w:r>
      <w:bookmarkEnd w:id="129"/>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540352"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0" w:name="_Toc453946627"/>
      <w:bookmarkStart w:id="131" w:name="_Toc451949065"/>
      <w:bookmarkStart w:id="132" w:name="_Toc472693395"/>
      <w:bookmarkStart w:id="133" w:name="ProjectOnline"/>
      <w:r>
        <w:t>Project Online</w:t>
      </w:r>
      <w:bookmarkEnd w:id="130"/>
      <w:bookmarkEnd w:id="131"/>
      <w:bookmarkEnd w:id="132"/>
    </w:p>
    <w:bookmarkEnd w:id="133"/>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540352"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4" w:name="_Toc472693396"/>
      <w:r w:rsidRPr="002A03AA">
        <w:rPr>
          <w:lang w:val="es-ES"/>
        </w:rPr>
        <w:t>SharePoint Online</w:t>
      </w:r>
      <w:bookmarkEnd w:id="134"/>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7777777" w:rsidR="00B9746A" w:rsidRPr="006D2C33" w:rsidRDefault="00B9746A" w:rsidP="00B9746A">
      <w:pPr>
        <w:pStyle w:val="ProductList-Body"/>
      </w:pPr>
      <w:r>
        <w:rPr>
          <w:rFonts w:asciiTheme="majorHAnsi" w:hAnsiTheme="majorHAnsi"/>
          <w:sz w:val="16"/>
          <w:szCs w:val="16"/>
        </w:rPr>
        <w:t>SharePoint Online Kiosk</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540352"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5" w:name="SkypeforBusinessOnline"/>
      <w:r w:rsidRPr="00E93619">
        <w:rPr>
          <w:lang w:val="es-ES"/>
        </w:rPr>
        <w:tab/>
      </w:r>
      <w:bookmarkStart w:id="136" w:name="_Toc431797723"/>
      <w:bookmarkStart w:id="137" w:name="_Toc431459539"/>
      <w:bookmarkStart w:id="138" w:name="_Toc472693397"/>
      <w:r w:rsidRPr="00E93619">
        <w:rPr>
          <w:lang w:val="es-ES"/>
        </w:rPr>
        <w:t xml:space="preserve">Skype Empresarial </w:t>
      </w:r>
      <w:bookmarkEnd w:id="136"/>
      <w:r w:rsidRPr="00E93619">
        <w:rPr>
          <w:lang w:val="es-ES"/>
        </w:rPr>
        <w:t>Online</w:t>
      </w:r>
      <w:bookmarkEnd w:id="135"/>
      <w:bookmarkEnd w:id="137"/>
      <w:bookmarkEnd w:id="138"/>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9" w:name="CaracterísticasBásicasdelosServicios"/>
      <w:r w:rsidRPr="00E93619">
        <w:rPr>
          <w:b/>
          <w:color w:val="00188F"/>
          <w:lang w:val="es-ES"/>
        </w:rPr>
        <w:t>Características Básicas de los Servicios de Office 365</w:t>
      </w:r>
      <w:bookmarkEnd w:id="139"/>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lastRenderedPageBreak/>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540352"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0" w:name="SkypeforBusinessOnlinePTSN"/>
      <w:r w:rsidRPr="00E93619">
        <w:rPr>
          <w:lang w:val="es-ES"/>
        </w:rPr>
        <w:tab/>
      </w:r>
      <w:bookmarkStart w:id="141" w:name="_Toc472693398"/>
      <w:r w:rsidRPr="00E93619">
        <w:rPr>
          <w:lang w:val="es-ES"/>
        </w:rPr>
        <w:t>Servicios de Skype Empresarial Online PSTN</w:t>
      </w:r>
      <w:bookmarkEnd w:id="141"/>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0"/>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3"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540352"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42" w:name="_Toc472693399"/>
      <w:bookmarkStart w:id="143" w:name="OtherOnlineServices"/>
      <w:r w:rsidRPr="00DE50D3">
        <w:rPr>
          <w:lang w:val="es-ES"/>
        </w:rPr>
        <w:t>Otros Servicios Online</w:t>
      </w:r>
      <w:bookmarkEnd w:id="142"/>
    </w:p>
    <w:p w14:paraId="5B44B82A" w14:textId="77777777" w:rsidR="000322E3" w:rsidRPr="00F55075" w:rsidRDefault="000322E3" w:rsidP="00AD7416">
      <w:pPr>
        <w:pStyle w:val="ProductList-Offering2Heading"/>
        <w:keepNext/>
        <w:tabs>
          <w:tab w:val="clear" w:pos="158"/>
          <w:tab w:val="left" w:pos="180"/>
        </w:tabs>
        <w:ind w:left="180" w:hanging="180"/>
        <w:outlineLvl w:val="2"/>
      </w:pPr>
      <w:bookmarkStart w:id="144" w:name="MicrosoftLearning"/>
      <w:bookmarkEnd w:id="143"/>
      <w:r>
        <w:tab/>
      </w:r>
      <w:bookmarkStart w:id="145" w:name="_Toc465426856"/>
      <w:bookmarkStart w:id="146" w:name="_Toc460240120"/>
      <w:bookmarkStart w:id="147" w:name="_Toc472693400"/>
      <w:bookmarkStart w:id="148" w:name="BingMaps"/>
      <w:r>
        <w:t>Plataforma de Empresa de Mapas de Bing y Plataforma de Administración de Activos Móviles de Mapas de Bing</w:t>
      </w:r>
      <w:bookmarkEnd w:id="145"/>
      <w:bookmarkEnd w:id="146"/>
      <w:bookmarkEnd w:id="147"/>
    </w:p>
    <w:bookmarkEnd w:id="148"/>
    <w:p w14:paraId="765A15BF" w14:textId="77777777" w:rsidR="000322E3" w:rsidRPr="00F55075" w:rsidRDefault="000322E3" w:rsidP="000322E3">
      <w:pPr>
        <w:pStyle w:val="ProductList-Body"/>
      </w:pPr>
      <w:r>
        <w:rPr>
          <w:b/>
          <w:color w:val="00188F"/>
        </w:rPr>
        <w:t>SL de Servicio</w:t>
      </w:r>
    </w:p>
    <w:p w14:paraId="79012F34" w14:textId="77777777" w:rsidR="000322E3" w:rsidRPr="00F55075" w:rsidRDefault="000322E3" w:rsidP="000322E3">
      <w:pPr>
        <w:pStyle w:val="ProductList-Body"/>
      </w:pPr>
      <w:r>
        <w:t xml:space="preserve">Se requiere una SL de Servicio para tener acceso a los servicios mediante la Plataforma de Empresa de Mapas de Bing o a la Plataforma de Administración de Activos Móviles de Mapas de Bing. Cada SL de Servicio se debe adquirir con al menos una de las siguientes SL de Complemento susceptibles de actualización. </w:t>
      </w:r>
    </w:p>
    <w:p w14:paraId="3D7CD09B" w14:textId="77777777" w:rsidR="000322E3" w:rsidRPr="00F55075" w:rsidRDefault="000322E3" w:rsidP="000322E3">
      <w:pPr>
        <w:pStyle w:val="ProductList-Body"/>
        <w:numPr>
          <w:ilvl w:val="0"/>
          <w:numId w:val="41"/>
        </w:numPr>
        <w:ind w:left="450" w:hanging="270"/>
      </w:pPr>
      <w:r>
        <w:t>Para la SL de Servicio de Plataforma de Empresa de Mapas de Bing:</w:t>
      </w:r>
    </w:p>
    <w:p w14:paraId="785BA7BE" w14:textId="77777777" w:rsidR="000322E3" w:rsidRPr="00F55075" w:rsidRDefault="000322E3" w:rsidP="000322E3">
      <w:pPr>
        <w:pStyle w:val="ProductList-Body"/>
        <w:numPr>
          <w:ilvl w:val="0"/>
          <w:numId w:val="42"/>
        </w:numPr>
        <w:spacing w:before="40"/>
        <w:ind w:left="810" w:hanging="270"/>
      </w:pPr>
      <w:r>
        <w:t>SL de Complemento de Uso de Sitio Web Público de Mapas de Bing, disponible para un número específico de transacciones facturables, para uso en un sitio web que está disponible públicamente sin restricción,</w:t>
      </w:r>
    </w:p>
    <w:p w14:paraId="6F3F1144" w14:textId="77777777" w:rsidR="000322E3" w:rsidRPr="00F55075" w:rsidRDefault="000322E3" w:rsidP="000322E3">
      <w:pPr>
        <w:pStyle w:val="ProductList-Body"/>
        <w:numPr>
          <w:ilvl w:val="0"/>
          <w:numId w:val="42"/>
        </w:numPr>
        <w:spacing w:before="40"/>
        <w:ind w:left="810" w:hanging="270"/>
      </w:pPr>
      <w:r>
        <w:t>SL de Complemento de Uso de Sitio Web Interno de Mapas de Bing, disponible para un número específico de transacciones facturables, para uso en un sitio web interno (por ejemplo, Intranet) en una red privada,</w:t>
      </w:r>
    </w:p>
    <w:p w14:paraId="6186579C" w14:textId="77777777" w:rsidR="000322E3" w:rsidRPr="00F55075" w:rsidRDefault="000322E3" w:rsidP="000322E3">
      <w:pPr>
        <w:pStyle w:val="ProductList-Body"/>
        <w:numPr>
          <w:ilvl w:val="0"/>
          <w:numId w:val="42"/>
        </w:numPr>
        <w:spacing w:before="40"/>
        <w:ind w:left="810" w:hanging="270"/>
      </w:pPr>
      <w:r>
        <w:lastRenderedPageBreak/>
        <w:t>SL de Complemento de Usuario Conocido de Mapas de Bing, o</w:t>
      </w:r>
    </w:p>
    <w:p w14:paraId="79DBE9E3" w14:textId="77777777" w:rsidR="000322E3" w:rsidRPr="00F55075" w:rsidRDefault="000322E3" w:rsidP="000322E3">
      <w:pPr>
        <w:pStyle w:val="ProductList-Body"/>
        <w:numPr>
          <w:ilvl w:val="0"/>
          <w:numId w:val="42"/>
        </w:numPr>
        <w:spacing w:before="40"/>
        <w:ind w:left="810" w:hanging="270"/>
      </w:pPr>
      <w:r>
        <w:t>SL de Complemento de Usuario Conocido de Mapas de Bing Light.</w:t>
      </w:r>
    </w:p>
    <w:p w14:paraId="04A8B117" w14:textId="77777777" w:rsidR="000322E3" w:rsidRPr="00F55075" w:rsidRDefault="000322E3" w:rsidP="000322E3">
      <w:pPr>
        <w:pStyle w:val="ProductList-Body"/>
        <w:numPr>
          <w:ilvl w:val="0"/>
          <w:numId w:val="20"/>
        </w:numPr>
        <w:spacing w:before="40"/>
        <w:ind w:left="450" w:hanging="270"/>
      </w:pPr>
      <w:r>
        <w:t>Para la SL de Servicio de la Plataforma de Administración de Activos Móviles de Mapas de Bing, para cada Activo:</w:t>
      </w:r>
    </w:p>
    <w:p w14:paraId="569E6A23"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Norteamérica</w:t>
      </w:r>
    </w:p>
    <w:p w14:paraId="165AB60E"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Europa, o</w:t>
      </w:r>
    </w:p>
    <w:p w14:paraId="3106FBCC"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el Resto del Mundo</w:t>
      </w:r>
    </w:p>
    <w:p w14:paraId="73F68A3D" w14:textId="77777777" w:rsidR="000322E3" w:rsidRPr="00F55075" w:rsidRDefault="000322E3" w:rsidP="000322E3">
      <w:pPr>
        <w:pStyle w:val="ProductList-Body"/>
      </w:pPr>
    </w:p>
    <w:p w14:paraId="54222ACA" w14:textId="77777777" w:rsidR="000322E3" w:rsidRPr="00F55075" w:rsidRDefault="000322E3" w:rsidP="000322E3">
      <w:pPr>
        <w:pStyle w:val="ProductList-Body"/>
      </w:pPr>
      <w:r>
        <w:rPr>
          <w:b/>
          <w:color w:val="00188F"/>
        </w:rPr>
        <w:t>SL de Complemento de la SL de Servicio de la Plataforma de Administración de Activos Móviles de Mapas de Bing Susceptibles de Actualización</w:t>
      </w:r>
    </w:p>
    <w:p w14:paraId="3DD05F20" w14:textId="77777777" w:rsidR="000322E3" w:rsidRPr="00F55075" w:rsidRDefault="000322E3" w:rsidP="000322E3">
      <w:pPr>
        <w:pStyle w:val="ProductList-Body"/>
      </w:pPr>
      <w:r>
        <w:t>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“Activo” se define como cualquier vehículo, dispositivo u otro objeto móvil. Estas SL de Complemento son para un número específico de Activos monitoreados.</w:t>
      </w:r>
    </w:p>
    <w:p w14:paraId="7DDE1CFF" w14:textId="77777777" w:rsidR="000322E3" w:rsidRPr="00F55075" w:rsidRDefault="000322E3" w:rsidP="000322E3">
      <w:pPr>
        <w:pStyle w:val="ProductList-Body"/>
      </w:pPr>
    </w:p>
    <w:p w14:paraId="4D0B62B0" w14:textId="77777777" w:rsidR="000322E3" w:rsidRPr="00F55075" w:rsidRDefault="000322E3" w:rsidP="000322E3">
      <w:pPr>
        <w:pStyle w:val="ProductList-Body"/>
      </w:pPr>
      <w:r>
        <w:rPr>
          <w:b/>
          <w:color w:val="00188F"/>
        </w:rPr>
        <w:t>Usuarios Autenticados</w:t>
      </w:r>
    </w:p>
    <w:p w14:paraId="48D5E41C" w14:textId="77777777" w:rsidR="000322E3" w:rsidRPr="00F55075" w:rsidRDefault="000322E3" w:rsidP="000322E3">
      <w:pPr>
        <w:pStyle w:val="ProductList-Body"/>
      </w:pPr>
      <w:r>
        <w:t>Los usuarios que se autentican en los programas del Cliente y acceden a la Plataforma de Empresa de Mapas de Bing y a la Plataforma de Administración de Activos Móviles de Mapas de Bing deben contar con una SL.</w:t>
      </w:r>
    </w:p>
    <w:p w14:paraId="509CEEC5" w14:textId="77777777" w:rsidR="000322E3" w:rsidRPr="00F55075" w:rsidRDefault="000322E3" w:rsidP="000322E3">
      <w:pPr>
        <w:pStyle w:val="ProductList-Body"/>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Pr>
            <w:rStyle w:val="Hyperlink"/>
          </w:rPr>
          <w:t>https://aka.ms/bingmapsplatformapistou</w:t>
        </w:r>
      </w:hyperlink>
      <w:r>
        <w:t xml:space="preserve"> y </w:t>
      </w:r>
      <w:hyperlink r:id="rId45" w:history="1">
        <w:r w:rsidR="00F406F0">
          <w:rPr>
            <w:rStyle w:val="Hyperlink"/>
          </w:rPr>
          <w:t>https://aka.ms/bingmapsplatformsdks/</w:t>
        </w:r>
      </w:hyperlink>
      <w:r>
        <w:t>.</w:t>
      </w:r>
    </w:p>
    <w:p w14:paraId="4872AB9B" w14:textId="77777777" w:rsidR="000322E3" w:rsidRPr="00F55075"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6"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540352" w:rsidP="000322E3">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607ACC95" w14:textId="77777777" w:rsidR="00B9746A" w:rsidRPr="006D2C33" w:rsidRDefault="00B9746A" w:rsidP="00B9746A">
      <w:pPr>
        <w:pStyle w:val="ProductList-Offering2Heading"/>
      </w:pPr>
      <w:r>
        <w:tab/>
      </w:r>
      <w:bookmarkStart w:id="149" w:name="_Toc472693401"/>
      <w:bookmarkStart w:id="150" w:name="BusinessApplicationPlatform"/>
      <w:r>
        <w:t>Business Application Platform</w:t>
      </w:r>
      <w:bookmarkEnd w:id="149"/>
    </w:p>
    <w:bookmarkEnd w:id="150"/>
    <w:p w14:paraId="62076504" w14:textId="77777777" w:rsidR="00B9746A" w:rsidRPr="00A8327A" w:rsidRDefault="00B9746A" w:rsidP="00B9746A">
      <w:pPr>
        <w:pStyle w:val="ProductList-Body"/>
        <w:rPr>
          <w:rFonts w:asciiTheme="majorHAnsi" w:hAnsiTheme="majorHAnsi"/>
          <w:sz w:val="16"/>
          <w:szCs w:val="16"/>
        </w:rPr>
        <w:sectPr w:rsidR="00B9746A" w:rsidRPr="00A8327A" w:rsidSect="000322E3">
          <w:footerReference w:type="first" r:id="rId47"/>
          <w:type w:val="continuous"/>
          <w:pgSz w:w="12240" w:h="15840"/>
          <w:pgMar w:top="1440" w:right="720" w:bottom="1440" w:left="720" w:header="720" w:footer="720" w:gutter="0"/>
          <w:cols w:space="720"/>
          <w:titlePg/>
          <w:docGrid w:linePitch="360"/>
        </w:sectPr>
      </w:pPr>
    </w:p>
    <w:p w14:paraId="50BB3214" w14:textId="77777777" w:rsidR="00B9746A" w:rsidRPr="00A8327A" w:rsidRDefault="00B9746A" w:rsidP="00B9746A">
      <w:pPr>
        <w:pStyle w:val="ProductList-Body"/>
        <w:rPr>
          <w:rFonts w:asciiTheme="majorHAnsi" w:hAnsiTheme="majorHAnsi"/>
          <w:sz w:val="16"/>
          <w:szCs w:val="16"/>
        </w:rPr>
        <w:sectPr w:rsidR="00B974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87D0B1F" w14:textId="77777777" w:rsidR="00B9746A" w:rsidRPr="00B9746A" w:rsidRDefault="00B9746A" w:rsidP="00B9746A">
      <w:pPr>
        <w:pStyle w:val="ProductList-Body"/>
        <w:pBdr>
          <w:top w:val="single" w:sz="4" w:space="1" w:color="BFBFBF" w:themeColor="background1" w:themeShade="BF"/>
        </w:pBdr>
        <w:rPr>
          <w:sz w:val="8"/>
        </w:rPr>
      </w:pPr>
    </w:p>
    <w:p w14:paraId="302086A5" w14:textId="77777777" w:rsidR="00B9746A" w:rsidRPr="006D2C33" w:rsidRDefault="00B9746A" w:rsidP="00B9746A">
      <w:pPr>
        <w:pStyle w:val="ProductList-Body"/>
        <w:keepNext/>
        <w:tabs>
          <w:tab w:val="clear" w:pos="158"/>
          <w:tab w:val="left" w:pos="360"/>
        </w:tabs>
      </w:pPr>
      <w:r>
        <w:rPr>
          <w:b/>
          <w:color w:val="00188F"/>
        </w:rPr>
        <w:t>Avisos</w:t>
      </w:r>
    </w:p>
    <w:p w14:paraId="6ADA2E5F" w14:textId="77777777" w:rsidR="00B9746A" w:rsidRPr="006D2C33" w:rsidRDefault="00B9746A" w:rsidP="00B9746A">
      <w:pPr>
        <w:pStyle w:val="ProductList-Body"/>
      </w:pPr>
      <w:r>
        <w:t xml:space="preserve">Se aplican las Notificaciones de Mapas de Bing que se encuentran en el </w:t>
      </w:r>
      <w:hyperlink w:anchor="Attachment1" w:history="1">
        <w:r>
          <w:rPr>
            <w:rStyle w:val="Hyperlink"/>
          </w:rPr>
          <w:t>Anexo 1</w:t>
        </w:r>
      </w:hyperlink>
      <w:r>
        <w:t>.</w:t>
      </w:r>
    </w:p>
    <w:p w14:paraId="4F31E8D3" w14:textId="77777777" w:rsidR="00B9746A" w:rsidRPr="006D2C33" w:rsidRDefault="00540352"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3CFF6954" w14:textId="6E864919" w:rsidR="00E85D56" w:rsidRPr="00024B0A" w:rsidRDefault="00E85D56" w:rsidP="00E85D56">
      <w:pPr>
        <w:pStyle w:val="ProductList-Offering2Heading"/>
        <w:rPr>
          <w:lang w:val="es-ES"/>
        </w:rPr>
      </w:pPr>
      <w:r w:rsidRPr="00024B0A">
        <w:rPr>
          <w:lang w:val="es-ES"/>
        </w:rPr>
        <w:tab/>
      </w:r>
      <w:bookmarkStart w:id="151" w:name="Intune"/>
      <w:bookmarkStart w:id="152" w:name="_Toc459970737"/>
      <w:bookmarkStart w:id="153" w:name="_Toc472693402"/>
      <w:r w:rsidRPr="00024B0A">
        <w:rPr>
          <w:lang w:val="es-ES"/>
        </w:rPr>
        <w:t>Microsoft Intune</w:t>
      </w:r>
      <w:bookmarkEnd w:id="151"/>
      <w:bookmarkEnd w:id="152"/>
      <w:bookmarkEnd w:id="153"/>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48"/>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77777777"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E85D56">
      <w:pPr>
        <w:pStyle w:val="ProductList-Body"/>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w:t>
      </w:r>
      <w:r w:rsidRPr="00024B0A">
        <w:rPr>
          <w:lang w:val="es-ES"/>
        </w:rPr>
        <w:lastRenderedPageBreak/>
        <w:t xml:space="preserve">de Windows se encuentran en la sección Windows 8.1 Pro y Enterprise de los Términos de Productos. Encontrará los Términos de Productos en </w:t>
      </w:r>
      <w:hyperlink r:id="rId49" w:history="1">
        <w:r w:rsidRPr="00024B0A">
          <w:rPr>
            <w:rStyle w:val="Hyperlink"/>
            <w:lang w:val="es-ES"/>
          </w:rPr>
          <w:t>http://go.microsoft.com/?linkid=9839206</w:t>
        </w:r>
      </w:hyperlink>
      <w:hyperlink w:history="1"/>
      <w:r w:rsidRPr="00024B0A">
        <w:rPr>
          <w:lang w:val="es-ES"/>
        </w:rPr>
        <w:t>.</w:t>
      </w:r>
    </w:p>
    <w:p w14:paraId="1646EB52" w14:textId="77777777" w:rsidR="00E85D56" w:rsidRPr="00024B0A" w:rsidRDefault="00E85D56" w:rsidP="00E85D56">
      <w:pPr>
        <w:pStyle w:val="ProductList-Body"/>
        <w:tabs>
          <w:tab w:val="clear" w:pos="158"/>
          <w:tab w:val="left" w:pos="180"/>
        </w:tabs>
        <w:rPr>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540352" w:rsidP="00E85D56">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54" w:name="_Toc453946633"/>
      <w:bookmarkStart w:id="155" w:name="_Toc472693403"/>
      <w:bookmarkStart w:id="156" w:name="_Toc451949071"/>
      <w:r>
        <w:t>Microsoft Learning</w:t>
      </w:r>
      <w:bookmarkEnd w:id="154"/>
      <w:bookmarkEnd w:id="155"/>
      <w:r>
        <w:t xml:space="preserve"> </w:t>
      </w:r>
      <w:bookmarkEnd w:id="156"/>
    </w:p>
    <w:bookmarkEnd w:id="144"/>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57" w:name="_Toc451949072"/>
      <w:r>
        <w:t>SL de Servicio de Microsoft Learning Imagine Academy</w:t>
      </w:r>
      <w:bookmarkEnd w:id="157"/>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0"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540352"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58" w:name="_Toc457466455"/>
      <w:bookmarkStart w:id="159" w:name="_Toc472693404"/>
      <w:r>
        <w:t>Minecraft: Education Edition</w:t>
      </w:r>
      <w:bookmarkEnd w:id="158"/>
      <w:bookmarkEnd w:id="159"/>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540352"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60" w:name="_Toc472693405"/>
      <w:r w:rsidR="00581CDB" w:rsidRPr="00DE50D3">
        <w:rPr>
          <w:lang w:val="es-ES"/>
        </w:rPr>
        <w:t>Office 365 Developer</w:t>
      </w:r>
      <w:bookmarkEnd w:id="160"/>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540352"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1" w:name="_Toc453946637"/>
      <w:bookmarkStart w:id="162" w:name="_Toc472693406"/>
      <w:r>
        <w:t>Sistema Operativo de Sobremesa Windows</w:t>
      </w:r>
      <w:bookmarkEnd w:id="161"/>
      <w:bookmarkEnd w:id="162"/>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540352"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3" w:name="Attachment1"/>
      <w:bookmarkStart w:id="164" w:name="_Toc472693407"/>
      <w:r w:rsidRPr="00DE50D3">
        <w:rPr>
          <w:lang w:val="es-ES"/>
        </w:rPr>
        <w:lastRenderedPageBreak/>
        <w:t>Anexo 1: Notificaciones</w:t>
      </w:r>
      <w:bookmarkEnd w:id="163"/>
      <w:bookmarkEnd w:id="164"/>
    </w:p>
    <w:p w14:paraId="2F4609B8" w14:textId="0A35F4A9" w:rsidR="004D27A6" w:rsidRPr="00DE50D3" w:rsidRDefault="00D67A4B" w:rsidP="00E86D35">
      <w:pPr>
        <w:pStyle w:val="ProductList-Offering1Heading"/>
        <w:rPr>
          <w:lang w:val="es-ES"/>
        </w:rPr>
      </w:pPr>
      <w:bookmarkStart w:id="165" w:name="_Toc472693408"/>
      <w:r w:rsidRPr="00DE50D3">
        <w:rPr>
          <w:lang w:val="es-ES"/>
        </w:rPr>
        <w:t>Bing Maps</w:t>
      </w:r>
      <w:bookmarkEnd w:id="165"/>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1" w:history="1">
        <w:r w:rsidRPr="00DE50D3">
          <w:rPr>
            <w:rStyle w:val="Hyperlink"/>
            <w:lang w:val="es-ES"/>
          </w:rPr>
          <w:t>go.microsoft.com/?linkid=9710837</w:t>
        </w:r>
      </w:hyperlink>
      <w:r w:rsidRPr="00DE50D3">
        <w:rPr>
          <w:lang w:val="es-ES"/>
        </w:rPr>
        <w:t xml:space="preserve"> y la Declaración de Privacidad de Mapas de Bing disponible en </w:t>
      </w:r>
      <w:hyperlink r:id="rId52" w:history="1">
        <w:r w:rsidRPr="00DE50D3">
          <w:rPr>
            <w:rStyle w:val="Hyperlink"/>
            <w:lang w:val="es-ES"/>
          </w:rPr>
          <w:t>go.microsoft.com/fwlink/?LinkID=248686</w:t>
        </w:r>
      </w:hyperlink>
      <w:r w:rsidRPr="00DE50D3">
        <w:rPr>
          <w:lang w:val="es-ES"/>
        </w:rPr>
        <w:t>.</w:t>
      </w:r>
    </w:p>
    <w:bookmarkStart w:id="166"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7" w:name="_Toc472693409"/>
      <w:bookmarkStart w:id="168" w:name="ProfessionalServices"/>
      <w:r w:rsidRPr="002A03AA">
        <w:rPr>
          <w:lang w:val="es-ES_tradnl"/>
        </w:rPr>
        <w:t>Servicios Profesionales</w:t>
      </w:r>
      <w:bookmarkEnd w:id="166"/>
      <w:bookmarkEnd w:id="167"/>
    </w:p>
    <w:bookmarkEnd w:id="168"/>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540352"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69" w:name="_Toc451949080"/>
      <w:bookmarkStart w:id="170" w:name="_Toc472693410"/>
      <w:r w:rsidRPr="0044003E">
        <w:rPr>
          <w:lang w:val="es-ES"/>
        </w:rPr>
        <w:t>Notificación acerca de la Codificación H.265/HEVC de Servicios Multimedia de Azure</w:t>
      </w:r>
      <w:bookmarkEnd w:id="169"/>
      <w:bookmarkEnd w:id="170"/>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540352"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1" w:name="_Toc472693411"/>
      <w:r w:rsidRPr="00DE50D3">
        <w:rPr>
          <w:lang w:val="es-ES"/>
        </w:rPr>
        <w:t>Notificación sobre el Estándar Visual H.264/AVC, el Estándar de Vídeo VC-1, el Estándar Visual MPEG-4 y el Estándar de Vídeo MPEG-2</w:t>
      </w:r>
      <w:bookmarkEnd w:id="171"/>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3"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540352"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4"/>
          <w:footerReference w:type="first" r:id="rId55"/>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2" w:name="_Toc472693412"/>
      <w:bookmarkStart w:id="173" w:name="Attachment2"/>
      <w:r w:rsidRPr="00321868">
        <w:rPr>
          <w:lang w:val="es-ES"/>
        </w:rPr>
        <w:lastRenderedPageBreak/>
        <w:t>Anexo 2: Conjuntos de Licencias de Suscripción</w:t>
      </w:r>
      <w:bookmarkEnd w:id="172"/>
    </w:p>
    <w:bookmarkEnd w:id="173"/>
    <w:p w14:paraId="7F7AE2BF" w14:textId="5BE34E9D"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4A1A3B" w14:paraId="61C8396B" w14:textId="77777777" w:rsidTr="004A1A3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8886F8A" w14:textId="77777777" w:rsidR="004A1A3B" w:rsidRDefault="004A1A3B" w:rsidP="00167F19">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2BC851"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BB0945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037509B"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1C07F9"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p w14:paraId="7F6AC81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8B8435"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5BBB5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2F13DC"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9A02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E230CE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B3E8F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FE2CA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B037DA5"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FF81CA0"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C6EFF5D"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9477970"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0A91A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83B1CD" w14:textId="77777777" w:rsidR="004A1A3B" w:rsidRPr="00866CCE" w:rsidRDefault="004A1A3B"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D48ED66"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A1A3B" w14:paraId="71DFF355" w14:textId="77777777" w:rsidTr="004A1A3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4FB621" w14:textId="77777777" w:rsidR="004A1A3B" w:rsidRDefault="004A1A3B"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20AFE4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9F861"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4A947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2EF41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572C84"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377B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2508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52FC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7C18F"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96EFA"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3597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C129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E29F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FF47C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372275D"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5CF4D9"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2A0F6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29DFC2C"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A1A3B" w14:paraId="2548786C" w14:textId="77777777" w:rsidTr="004A1A3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86EB6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2B6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CEC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79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EE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5DA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11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42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13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ECE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61C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B1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C9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571F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E3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31B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C2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7E7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2B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9EF077B" w14:textId="77777777" w:rsidTr="004A1A3B">
        <w:trPr>
          <w:trHeight w:val="202"/>
        </w:trPr>
        <w:tc>
          <w:tcPr>
            <w:tcW w:w="2789" w:type="dxa"/>
            <w:tcBorders>
              <w:top w:val="nil"/>
              <w:left w:val="nil"/>
              <w:bottom w:val="dashSmallGap" w:sz="4" w:space="0" w:color="BFBFBF" w:themeColor="background1" w:themeShade="BF"/>
              <w:right w:val="nil"/>
            </w:tcBorders>
            <w:noWrap/>
            <w:vAlign w:val="center"/>
            <w:hideMark/>
          </w:tcPr>
          <w:p w14:paraId="684088A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C711B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03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216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3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BD4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80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0C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5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429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C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16E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FB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E8B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7D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3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A3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5FB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CB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EBA028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EB64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7FC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73D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DE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CF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42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B3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4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16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2C83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CE9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6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5F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EE75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38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655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95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84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AEE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5167125"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FCD0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8A9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87F0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F00F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41A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EB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D8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D4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2C0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D3F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80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AF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776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B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56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1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8C2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F0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1676A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FA1B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B93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44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E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9C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D9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A6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C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5F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737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8C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5C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B6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AC3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9A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DD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9C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E09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19B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62615E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2FC66"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9A8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4A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4B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0B9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DAC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428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7D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B9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A4A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0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C2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521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5F8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54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1E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54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FD2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D98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F1040FD"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2696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34A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84F0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2C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0F7A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C78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BA9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73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7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930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E5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CC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6D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A6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19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A2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A1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ED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78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264C09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9E88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B3D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1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794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3B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8E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ED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89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07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E0C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3F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A12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6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A7A1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6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98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25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484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EE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DFE7BD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DD65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3E3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42B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726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F1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AC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C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F6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E6EA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D4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554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B0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42A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7A5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56E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985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321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250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02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1D59D4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041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6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32C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2F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4D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50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4D2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AA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4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A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76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281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F4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CA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A03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4B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69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378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9B6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9D6A9B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E797C"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797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B2B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F6C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5E7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47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C0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862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7F6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42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C4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A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C5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1DC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EE6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4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79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88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E97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4182A6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8B37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966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2B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5AF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482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10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A7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CB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F4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C6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DD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D68F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4F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2F8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1A8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3E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49E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308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5B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97F276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1EE404"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E5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41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A9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31E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D9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2B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0B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F29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8A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D5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816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79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BF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54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812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6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C5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370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342F54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74B3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ACA08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E2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061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3C0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D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AE0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EB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B889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3FE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E68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52C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03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B9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BB9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1B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A1C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FD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0B2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BD4354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8969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6B5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FF1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085A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415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7CB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537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EB6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C57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9F1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43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06C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4F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ACCE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8F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752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A0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8E2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B5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EAFC24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BBC47"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2DC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7C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FB3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6AED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1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74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37F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1EE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7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640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61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E9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FA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E60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C94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8C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AC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4D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4DA54F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DA17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4E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F4B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4DD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FD9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AA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75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EAC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572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2C2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6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EC8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517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AF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E92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0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C35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039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DAD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37C9E4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FA86F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84F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59F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88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82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EB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BC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44D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3E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71A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AD8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89E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57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2F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F6F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8F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2B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55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69CAA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1FE3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147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2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FAA6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8D0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3A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29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9C8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AF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6AE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0E5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5FA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B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7B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BFF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88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68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15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3D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50281D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F4E8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EB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F2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03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9AF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07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30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C62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98A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152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BEC2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B5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3F9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DF0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742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E4D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4B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B9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2D9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27B0576" w14:textId="77777777" w:rsidTr="004A1A3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B3AD1"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42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F71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8E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20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38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39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01F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5C8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E3C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A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42C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8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C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B922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26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6D3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8EF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C6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5D915F5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D4B7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1F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305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DD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286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05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115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DA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08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85D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6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D69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E9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46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7CD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1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CB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9F1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9F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1F06F7E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3E60D"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D38D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A922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D52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853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7A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5A5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6B0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EB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48A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3F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7C1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5F6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708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70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83C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49A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69D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2C8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232C9CB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61860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E9E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2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DA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78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C7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88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8A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113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0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75F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B59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084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0ED2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699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5AD2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01B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3AC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1C26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CE0BFD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4555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AF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EC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B9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F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43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6BD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F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FC4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7D6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9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5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5D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3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C9F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81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77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D8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FA16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7F764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C94D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7C2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E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7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FD9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1E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18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F4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93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47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EE1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BA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35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1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F7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295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B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2A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3A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50E5B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94FD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9DB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28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65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371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99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2C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F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7FE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1F0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D07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85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1CC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3E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7B96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0E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58B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22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3C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13827A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89DB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7CE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793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D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87E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B15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DE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63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C6C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C3D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3C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176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5D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C9F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E7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0B9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FD1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6C7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8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710394C4"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61A7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3320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4A1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DADB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D43A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859A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E6D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55B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38B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E23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F28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4A6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736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78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926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0572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55EC"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9280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B66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rsidRPr="00D46AD3" w14:paraId="099386E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F183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1D1E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D3F8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523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55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FB9D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9161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57E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3A5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829D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E77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947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FE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C93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ECEB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3CB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5A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686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6B5A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0E762AB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B57C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47E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BB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8FA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DE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E1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28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20A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36E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DE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6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E9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BC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C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361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F2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4F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1B6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B09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037E2B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416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83D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D2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A95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BC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C236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7E6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4A8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F833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FA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22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7F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88B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9B0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6D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87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1529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937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C7CBA7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2894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89B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B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494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93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9C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93A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D0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842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3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C16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FB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D9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4A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1C6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5F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000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7DD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1B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EA192A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A2485"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7F2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55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24C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D7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C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8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D80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28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D1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5AB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397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A6B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D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046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0A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298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6EA37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36F8D"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B43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0A0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B17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524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63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93E7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DFC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6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4A0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C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8C2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73F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0E2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C5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815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6F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7D2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4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4B73553" w14:textId="77777777" w:rsidTr="004A1A3B">
        <w:trPr>
          <w:trHeight w:val="202"/>
        </w:trPr>
        <w:tc>
          <w:tcPr>
            <w:tcW w:w="2789" w:type="dxa"/>
            <w:tcBorders>
              <w:top w:val="dashSmallGap" w:sz="4" w:space="0" w:color="BFBFBF" w:themeColor="background1" w:themeShade="BF"/>
              <w:left w:val="nil"/>
              <w:bottom w:val="nil"/>
              <w:right w:val="nil"/>
            </w:tcBorders>
            <w:noWrap/>
            <w:vAlign w:val="center"/>
          </w:tcPr>
          <w:p w14:paraId="08813970"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0853C2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26276E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78F6C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9A00F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7503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009BC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834C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0C57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827E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290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412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386A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5076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E9C1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B42C5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1532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4554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C04F8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bl>
    <w:p w14:paraId="738577BB" w14:textId="77777777" w:rsidR="004A1A3B" w:rsidRPr="00B97C59" w:rsidRDefault="004A1A3B" w:rsidP="004A1A3B">
      <w:pPr>
        <w:pStyle w:val="ProductList-Body"/>
        <w:spacing w:before="60"/>
        <w:rPr>
          <w:i/>
          <w:sz w:val="16"/>
          <w:szCs w:val="16"/>
        </w:rPr>
      </w:pPr>
      <w:r>
        <w:rPr>
          <w:i/>
          <w:sz w:val="16"/>
          <w:szCs w:val="16"/>
          <w:vertAlign w:val="superscript"/>
        </w:rPr>
        <w:t>1</w:t>
      </w:r>
      <w:r>
        <w:rPr>
          <w:i/>
          <w:sz w:val="16"/>
          <w:szCs w:val="16"/>
        </w:rPr>
        <w:t xml:space="preserve"> Las SL de la Suite de Complementos que incluyen “sin ProPlus” en su título no incluyen derechos para Office 365 ProPlus.</w:t>
      </w:r>
    </w:p>
    <w:p w14:paraId="624F452E" w14:textId="77777777" w:rsidR="004A1A3B" w:rsidRPr="004307BC" w:rsidRDefault="004A1A3B" w:rsidP="004A1A3B">
      <w:pPr>
        <w:pStyle w:val="ProductList-Body"/>
        <w:rPr>
          <w:rStyle w:val="Hyperlink"/>
          <w:i/>
          <w:sz w:val="16"/>
          <w:szCs w:val="16"/>
        </w:rPr>
      </w:pPr>
      <w:r>
        <w:rPr>
          <w:i/>
          <w:sz w:val="16"/>
          <w:szCs w:val="16"/>
          <w:vertAlign w:val="superscript"/>
        </w:rPr>
        <w:t>2</w:t>
      </w:r>
      <w:r>
        <w:rPr>
          <w:i/>
          <w:sz w:val="16"/>
          <w:szCs w:val="16"/>
        </w:rPr>
        <w:t xml:space="preserve"> Además de los Servicios en Línea anteriores, Secure Productive Enterprise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540352" w:rsidP="004A1A3B">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4" w:name="Attachment3"/>
      <w:bookmarkStart w:id="175" w:name="_Toc472693413"/>
      <w:r w:rsidRPr="00DE50D3">
        <w:rPr>
          <w:lang w:val="es-ES"/>
        </w:rPr>
        <w:lastRenderedPageBreak/>
        <w:t>Anexo 3: Cláusulas Contractuales Estándar (Procesadores)</w:t>
      </w:r>
      <w:bookmarkEnd w:id="174"/>
      <w:bookmarkEnd w:id="175"/>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E0929E" w14:textId="77777777" w:rsidR="00540352" w:rsidRDefault="00540352" w:rsidP="009A573F">
      <w:pPr>
        <w:spacing w:after="0" w:line="240" w:lineRule="auto"/>
      </w:pPr>
      <w:r>
        <w:separator/>
      </w:r>
    </w:p>
  </w:endnote>
  <w:endnote w:type="continuationSeparator" w:id="0">
    <w:p w14:paraId="546181B9" w14:textId="77777777" w:rsidR="00540352" w:rsidRDefault="00540352" w:rsidP="009A573F">
      <w:pPr>
        <w:spacing w:after="0" w:line="240" w:lineRule="auto"/>
      </w:pPr>
      <w:r>
        <w:continuationSeparator/>
      </w:r>
    </w:p>
  </w:endnote>
  <w:endnote w:type="continuationNotice" w:id="1">
    <w:p w14:paraId="7D37EDB2" w14:textId="77777777" w:rsidR="00540352" w:rsidRDefault="005403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540352"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540352"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540352"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540352"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540352"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540352"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540352"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540352"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540352"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540352"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540352"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540352"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540352"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540352"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540352"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540352"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540352"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EFE41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8004D" w14:textId="77777777" w:rsidR="000322E3" w:rsidRPr="00C76DF3" w:rsidRDefault="00540352"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05A98"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06423" w14:textId="77777777" w:rsidR="000322E3" w:rsidRPr="00C76DF3" w:rsidRDefault="00540352"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E9AA3"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F25E0" w14:textId="77777777" w:rsidR="000322E3" w:rsidRPr="00C76DF3" w:rsidRDefault="00540352"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CC0DE"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FCADC" w14:textId="77777777" w:rsidR="000322E3" w:rsidRPr="00C76DF3" w:rsidRDefault="00540352" w:rsidP="00591643">
          <w:pPr>
            <w:pStyle w:val="ProductList-OfferingBody"/>
            <w:ind w:left="-72" w:right="-77"/>
            <w:jc w:val="center"/>
            <w:rPr>
              <w:color w:val="808080" w:themeColor="background1" w:themeShade="80"/>
              <w:sz w:val="14"/>
              <w:szCs w:val="14"/>
            </w:rPr>
          </w:pPr>
          <w:hyperlink w:anchor="PrivacyandSecurityTerms" w:history="1">
            <w:r w:rsidR="000322E3">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614F8"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FF26AB" w14:textId="77777777" w:rsidR="000322E3" w:rsidRPr="00C76DF3" w:rsidRDefault="00540352"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B26EC"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D312" w14:textId="77777777" w:rsidR="000322E3" w:rsidRPr="00C76DF3" w:rsidRDefault="00540352"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6B19A9FC" w14:textId="77777777" w:rsidR="000322E3" w:rsidRPr="00591643" w:rsidRDefault="000322E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540352"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540352"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540352"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540352"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540352"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540352"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540352"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540352"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540352"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540352"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540352"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D3E625" w14:textId="77777777" w:rsidR="00540352" w:rsidRDefault="00540352" w:rsidP="009A573F">
      <w:pPr>
        <w:spacing w:after="0" w:line="240" w:lineRule="auto"/>
      </w:pPr>
      <w:r>
        <w:separator/>
      </w:r>
    </w:p>
  </w:footnote>
  <w:footnote w:type="continuationSeparator" w:id="0">
    <w:p w14:paraId="2076B66A" w14:textId="77777777" w:rsidR="00540352" w:rsidRDefault="00540352" w:rsidP="009A573F">
      <w:pPr>
        <w:spacing w:after="0" w:line="240" w:lineRule="auto"/>
      </w:pPr>
      <w:r>
        <w:continuationSeparator/>
      </w:r>
    </w:p>
  </w:footnote>
  <w:footnote w:type="continuationNotice" w:id="1">
    <w:p w14:paraId="2119FBA1" w14:textId="77777777" w:rsidR="00540352" w:rsidRDefault="005403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96C7C22" w:rsidR="000322E3" w:rsidRPr="003D3239" w:rsidRDefault="00540352"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F406F0">
              <w:rPr>
                <w:color w:val="404040" w:themeColor="text1" w:themeTint="BF"/>
                <w:sz w:val="16"/>
                <w:szCs w:val="16"/>
              </w:rPr>
              <w:t>febrero</w:t>
            </w:r>
            <w:r w:rsidR="00F406F0" w:rsidRPr="00E47280">
              <w:rPr>
                <w:color w:val="404040" w:themeColor="text1" w:themeTint="BF"/>
                <w:sz w:val="16"/>
                <w:szCs w:val="16"/>
              </w:rPr>
              <w:t xml:space="preserve"> </w:t>
            </w:r>
            <w:r w:rsidR="004A1A3B" w:rsidRPr="00E47280">
              <w:rPr>
                <w:color w:val="404040" w:themeColor="text1" w:themeTint="BF"/>
                <w:sz w:val="16"/>
                <w:szCs w:val="16"/>
              </w:rPr>
              <w:t>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664C71">
          <w:rPr>
            <w:noProof/>
            <w:color w:val="404040" w:themeColor="text1" w:themeTint="BF"/>
            <w:sz w:val="16"/>
            <w:szCs w:val="16"/>
            <w:lang w:val="es-ES"/>
          </w:rPr>
          <w:t>20</w:t>
        </w:r>
        <w:r w:rsidR="000322E3"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5F0820C" w:rsidR="000322E3" w:rsidRPr="0029611D" w:rsidRDefault="00540352"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F406F0">
              <w:rPr>
                <w:color w:val="404040" w:themeColor="text1" w:themeTint="BF"/>
                <w:sz w:val="16"/>
                <w:szCs w:val="16"/>
              </w:rPr>
              <w:t>febr</w:t>
            </w:r>
            <w:r w:rsidR="004A1A3B">
              <w:rPr>
                <w:color w:val="404040" w:themeColor="text1" w:themeTint="BF"/>
                <w:sz w:val="16"/>
                <w:szCs w:val="16"/>
              </w:rPr>
              <w:t>ero</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664C71">
          <w:rPr>
            <w:noProof/>
            <w:color w:val="404040" w:themeColor="text1" w:themeTint="BF"/>
            <w:sz w:val="16"/>
            <w:szCs w:val="16"/>
            <w:lang w:val="es-ES"/>
          </w:rPr>
          <w:t>16</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6NDGytp3gsTL2dkHcbgorGDsOwlllrb+r9WGdjAXhkC9A1YlsT7jhIGTZkNMKMRJQ5DN9TC/pC7Tc6NBV+Am8A==" w:salt="x/6efWPchie3yaB4X4UdF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F89"/>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52"/>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C71"/>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5A0D"/>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FC62138-6BBD-467B-90D7-E1961D773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21482</Words>
  <Characters>122454</Characters>
  <Application>Microsoft Office Word</Application>
  <DocSecurity>8</DocSecurity>
  <Lines>1020</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2017-01-25T20:05:00Z</dcterms:created>
  <dcterms:modified xsi:type="dcterms:W3CDTF">2017-01-25T20:05:00Z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