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68FD1EAA"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r w:rsidR="00A10BE5" w:rsidRPr="00A10BE5">
        <w:rPr>
          <w:rFonts w:asciiTheme="majorHAnsi" w:hAnsiTheme="majorHAnsi"/>
          <w:color w:val="FFFFFF" w:themeColor="background1"/>
          <w:sz w:val="62"/>
          <w:szCs w:val="62"/>
          <w:lang w:val="es-ES"/>
        </w:rPr>
        <w:t>Enero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04BA0BEC" w14:textId="3E9AE246" w:rsidR="00B66B06"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28280535" w:history="1">
        <w:r w:rsidR="00B66B06" w:rsidRPr="006E7C2E">
          <w:rPr>
            <w:rStyle w:val="Hyperlink"/>
            <w:noProof/>
            <w:lang w:val="es-ES_tradnl"/>
          </w:rPr>
          <w:t>Introducción</w:t>
        </w:r>
        <w:r w:rsidR="00B66B06">
          <w:rPr>
            <w:noProof/>
            <w:webHidden/>
          </w:rPr>
          <w:tab/>
        </w:r>
        <w:r w:rsidR="00B66B06">
          <w:rPr>
            <w:noProof/>
            <w:webHidden/>
          </w:rPr>
          <w:fldChar w:fldCharType="begin"/>
        </w:r>
        <w:r w:rsidR="00B66B06">
          <w:rPr>
            <w:noProof/>
            <w:webHidden/>
          </w:rPr>
          <w:instrText xml:space="preserve"> PAGEREF _Toc28280535 \h </w:instrText>
        </w:r>
        <w:r w:rsidR="00B66B06">
          <w:rPr>
            <w:noProof/>
            <w:webHidden/>
          </w:rPr>
        </w:r>
        <w:r w:rsidR="00B66B06">
          <w:rPr>
            <w:noProof/>
            <w:webHidden/>
          </w:rPr>
          <w:fldChar w:fldCharType="separate"/>
        </w:r>
        <w:r w:rsidR="00B66B06">
          <w:rPr>
            <w:noProof/>
            <w:webHidden/>
          </w:rPr>
          <w:t>3</w:t>
        </w:r>
        <w:r w:rsidR="00B66B06">
          <w:rPr>
            <w:noProof/>
            <w:webHidden/>
          </w:rPr>
          <w:fldChar w:fldCharType="end"/>
        </w:r>
      </w:hyperlink>
    </w:p>
    <w:p w14:paraId="70680B56" w14:textId="7CEDC49A" w:rsidR="00B66B06" w:rsidRDefault="005B1F6A">
      <w:pPr>
        <w:pStyle w:val="TOC5"/>
        <w:tabs>
          <w:tab w:val="right" w:leader="dot" w:pos="5030"/>
        </w:tabs>
        <w:rPr>
          <w:rFonts w:eastAsiaTheme="minorEastAsia"/>
          <w:noProof/>
          <w:sz w:val="22"/>
        </w:rPr>
      </w:pPr>
      <w:hyperlink w:anchor="_Toc28280536" w:history="1">
        <w:r w:rsidR="00B66B06" w:rsidRPr="006E7C2E">
          <w:rPr>
            <w:rStyle w:val="Hyperlink"/>
            <w:noProof/>
            <w:lang w:val="es-ES_tradnl"/>
          </w:rPr>
          <w:t>Contratos de Nivel de Servicio</w:t>
        </w:r>
        <w:r w:rsidR="00B66B06">
          <w:rPr>
            <w:noProof/>
            <w:webHidden/>
          </w:rPr>
          <w:tab/>
        </w:r>
        <w:r w:rsidR="00B66B06">
          <w:rPr>
            <w:noProof/>
            <w:webHidden/>
          </w:rPr>
          <w:fldChar w:fldCharType="begin"/>
        </w:r>
        <w:r w:rsidR="00B66B06">
          <w:rPr>
            <w:noProof/>
            <w:webHidden/>
          </w:rPr>
          <w:instrText xml:space="preserve"> PAGEREF _Toc28280536 \h </w:instrText>
        </w:r>
        <w:r w:rsidR="00B66B06">
          <w:rPr>
            <w:noProof/>
            <w:webHidden/>
          </w:rPr>
        </w:r>
        <w:r w:rsidR="00B66B06">
          <w:rPr>
            <w:noProof/>
            <w:webHidden/>
          </w:rPr>
          <w:fldChar w:fldCharType="separate"/>
        </w:r>
        <w:r w:rsidR="00B66B06">
          <w:rPr>
            <w:noProof/>
            <w:webHidden/>
          </w:rPr>
          <w:t>3</w:t>
        </w:r>
        <w:r w:rsidR="00B66B06">
          <w:rPr>
            <w:noProof/>
            <w:webHidden/>
          </w:rPr>
          <w:fldChar w:fldCharType="end"/>
        </w:r>
      </w:hyperlink>
    </w:p>
    <w:p w14:paraId="6287E1B2" w14:textId="3DA5B2C4" w:rsidR="00B66B06" w:rsidRDefault="005B1F6A">
      <w:pPr>
        <w:pStyle w:val="TOC5"/>
        <w:tabs>
          <w:tab w:val="right" w:leader="dot" w:pos="5030"/>
        </w:tabs>
        <w:rPr>
          <w:rFonts w:eastAsiaTheme="minorEastAsia"/>
          <w:noProof/>
          <w:sz w:val="22"/>
        </w:rPr>
      </w:pPr>
      <w:hyperlink w:anchor="_Toc28280537" w:history="1">
        <w:r w:rsidR="00B66B06" w:rsidRPr="006E7C2E">
          <w:rPr>
            <w:rStyle w:val="Hyperlink"/>
            <w:noProof/>
            <w:lang w:val="es-ES_tradnl"/>
          </w:rPr>
          <w:t>Términos y Actualizaciones Aplicables de los Servicios Online</w:t>
        </w:r>
        <w:r w:rsidR="00B66B06">
          <w:rPr>
            <w:noProof/>
            <w:webHidden/>
          </w:rPr>
          <w:tab/>
        </w:r>
        <w:r w:rsidR="00B66B06">
          <w:rPr>
            <w:noProof/>
            <w:webHidden/>
          </w:rPr>
          <w:fldChar w:fldCharType="begin"/>
        </w:r>
        <w:r w:rsidR="00B66B06">
          <w:rPr>
            <w:noProof/>
            <w:webHidden/>
          </w:rPr>
          <w:instrText xml:space="preserve"> PAGEREF _Toc28280537 \h </w:instrText>
        </w:r>
        <w:r w:rsidR="00B66B06">
          <w:rPr>
            <w:noProof/>
            <w:webHidden/>
          </w:rPr>
        </w:r>
        <w:r w:rsidR="00B66B06">
          <w:rPr>
            <w:noProof/>
            <w:webHidden/>
          </w:rPr>
          <w:fldChar w:fldCharType="separate"/>
        </w:r>
        <w:r w:rsidR="00B66B06">
          <w:rPr>
            <w:noProof/>
            <w:webHidden/>
          </w:rPr>
          <w:t>3</w:t>
        </w:r>
        <w:r w:rsidR="00B66B06">
          <w:rPr>
            <w:noProof/>
            <w:webHidden/>
          </w:rPr>
          <w:fldChar w:fldCharType="end"/>
        </w:r>
      </w:hyperlink>
    </w:p>
    <w:p w14:paraId="11EA4275" w14:textId="337FA681" w:rsidR="00B66B06" w:rsidRDefault="005B1F6A">
      <w:pPr>
        <w:pStyle w:val="TOC5"/>
        <w:tabs>
          <w:tab w:val="right" w:leader="dot" w:pos="5030"/>
        </w:tabs>
        <w:rPr>
          <w:rFonts w:eastAsiaTheme="minorEastAsia"/>
          <w:noProof/>
          <w:sz w:val="22"/>
        </w:rPr>
      </w:pPr>
      <w:hyperlink w:anchor="_Toc28280538" w:history="1">
        <w:r w:rsidR="00B66B06" w:rsidRPr="006E7C2E">
          <w:rPr>
            <w:rStyle w:val="Hyperlink"/>
            <w:noProof/>
            <w:lang w:val="es-ES_tradnl"/>
          </w:rPr>
          <w:t>Notificaciones electrónicas</w:t>
        </w:r>
        <w:r w:rsidR="00B66B06">
          <w:rPr>
            <w:noProof/>
            <w:webHidden/>
          </w:rPr>
          <w:tab/>
        </w:r>
        <w:r w:rsidR="00B66B06">
          <w:rPr>
            <w:noProof/>
            <w:webHidden/>
          </w:rPr>
          <w:fldChar w:fldCharType="begin"/>
        </w:r>
        <w:r w:rsidR="00B66B06">
          <w:rPr>
            <w:noProof/>
            <w:webHidden/>
          </w:rPr>
          <w:instrText xml:space="preserve"> PAGEREF _Toc28280538 \h </w:instrText>
        </w:r>
        <w:r w:rsidR="00B66B06">
          <w:rPr>
            <w:noProof/>
            <w:webHidden/>
          </w:rPr>
        </w:r>
        <w:r w:rsidR="00B66B06">
          <w:rPr>
            <w:noProof/>
            <w:webHidden/>
          </w:rPr>
          <w:fldChar w:fldCharType="separate"/>
        </w:r>
        <w:r w:rsidR="00B66B06">
          <w:rPr>
            <w:noProof/>
            <w:webHidden/>
          </w:rPr>
          <w:t>3</w:t>
        </w:r>
        <w:r w:rsidR="00B66B06">
          <w:rPr>
            <w:noProof/>
            <w:webHidden/>
          </w:rPr>
          <w:fldChar w:fldCharType="end"/>
        </w:r>
      </w:hyperlink>
    </w:p>
    <w:p w14:paraId="63043F58" w14:textId="0578BA44" w:rsidR="00B66B06" w:rsidRDefault="005B1F6A">
      <w:pPr>
        <w:pStyle w:val="TOC5"/>
        <w:tabs>
          <w:tab w:val="right" w:leader="dot" w:pos="5030"/>
        </w:tabs>
        <w:rPr>
          <w:rFonts w:eastAsiaTheme="minorEastAsia"/>
          <w:noProof/>
          <w:sz w:val="22"/>
        </w:rPr>
      </w:pPr>
      <w:hyperlink w:anchor="_Toc28280539" w:history="1">
        <w:r w:rsidR="00B66B06" w:rsidRPr="006E7C2E">
          <w:rPr>
            <w:rStyle w:val="Hyperlink"/>
            <w:noProof/>
            <w:lang w:val="es-ES_tradnl"/>
          </w:rPr>
          <w:t>Versiones Anteriores</w:t>
        </w:r>
        <w:r w:rsidR="00B66B06">
          <w:rPr>
            <w:noProof/>
            <w:webHidden/>
          </w:rPr>
          <w:tab/>
        </w:r>
        <w:r w:rsidR="00B66B06">
          <w:rPr>
            <w:noProof/>
            <w:webHidden/>
          </w:rPr>
          <w:fldChar w:fldCharType="begin"/>
        </w:r>
        <w:r w:rsidR="00B66B06">
          <w:rPr>
            <w:noProof/>
            <w:webHidden/>
          </w:rPr>
          <w:instrText xml:space="preserve"> PAGEREF _Toc28280539 \h </w:instrText>
        </w:r>
        <w:r w:rsidR="00B66B06">
          <w:rPr>
            <w:noProof/>
            <w:webHidden/>
          </w:rPr>
        </w:r>
        <w:r w:rsidR="00B66B06">
          <w:rPr>
            <w:noProof/>
            <w:webHidden/>
          </w:rPr>
          <w:fldChar w:fldCharType="separate"/>
        </w:r>
        <w:r w:rsidR="00B66B06">
          <w:rPr>
            <w:noProof/>
            <w:webHidden/>
          </w:rPr>
          <w:t>3</w:t>
        </w:r>
        <w:r w:rsidR="00B66B06">
          <w:rPr>
            <w:noProof/>
            <w:webHidden/>
          </w:rPr>
          <w:fldChar w:fldCharType="end"/>
        </w:r>
      </w:hyperlink>
    </w:p>
    <w:p w14:paraId="34FEFFB1" w14:textId="022E152C" w:rsidR="00B66B06" w:rsidRDefault="005B1F6A">
      <w:pPr>
        <w:pStyle w:val="TOC3"/>
        <w:rPr>
          <w:rFonts w:eastAsiaTheme="minorEastAsia"/>
          <w:b w:val="0"/>
          <w:smallCaps w:val="0"/>
          <w:sz w:val="22"/>
          <w:lang w:val="en-US"/>
        </w:rPr>
      </w:pPr>
      <w:hyperlink w:anchor="_Toc28280540" w:history="1">
        <w:r w:rsidR="00B66B06" w:rsidRPr="006E7C2E">
          <w:rPr>
            <w:rStyle w:val="Hyperlink"/>
          </w:rPr>
          <w:t>Aclaraciones y resumen de cambios</w:t>
        </w:r>
        <w:r w:rsidR="00B66B06">
          <w:rPr>
            <w:webHidden/>
          </w:rPr>
          <w:tab/>
        </w:r>
        <w:r w:rsidR="00B66B06">
          <w:rPr>
            <w:webHidden/>
          </w:rPr>
          <w:fldChar w:fldCharType="begin"/>
        </w:r>
        <w:r w:rsidR="00B66B06">
          <w:rPr>
            <w:webHidden/>
          </w:rPr>
          <w:instrText xml:space="preserve"> PAGEREF _Toc28280540 \h </w:instrText>
        </w:r>
        <w:r w:rsidR="00B66B06">
          <w:rPr>
            <w:webHidden/>
          </w:rPr>
        </w:r>
        <w:r w:rsidR="00B66B06">
          <w:rPr>
            <w:webHidden/>
          </w:rPr>
          <w:fldChar w:fldCharType="separate"/>
        </w:r>
        <w:r w:rsidR="00B66B06">
          <w:rPr>
            <w:webHidden/>
          </w:rPr>
          <w:t>3</w:t>
        </w:r>
        <w:r w:rsidR="00B66B06">
          <w:rPr>
            <w:webHidden/>
          </w:rPr>
          <w:fldChar w:fldCharType="end"/>
        </w:r>
      </w:hyperlink>
    </w:p>
    <w:p w14:paraId="35A3F248" w14:textId="455A8771" w:rsidR="00B66B06" w:rsidRDefault="005B1F6A">
      <w:pPr>
        <w:pStyle w:val="TOC3"/>
        <w:rPr>
          <w:rFonts w:eastAsiaTheme="minorEastAsia"/>
          <w:b w:val="0"/>
          <w:smallCaps w:val="0"/>
          <w:sz w:val="22"/>
          <w:lang w:val="en-US"/>
        </w:rPr>
      </w:pPr>
      <w:hyperlink w:anchor="_Toc28280541" w:history="1">
        <w:r w:rsidR="00B66B06" w:rsidRPr="006E7C2E">
          <w:rPr>
            <w:rStyle w:val="Hyperlink"/>
          </w:rPr>
          <w:t>Aclaraciones y resumen de cambios</w:t>
        </w:r>
        <w:r w:rsidR="00B66B06">
          <w:rPr>
            <w:webHidden/>
          </w:rPr>
          <w:tab/>
        </w:r>
        <w:r w:rsidR="00B66B06">
          <w:rPr>
            <w:webHidden/>
          </w:rPr>
          <w:fldChar w:fldCharType="begin"/>
        </w:r>
        <w:r w:rsidR="00B66B06">
          <w:rPr>
            <w:webHidden/>
          </w:rPr>
          <w:instrText xml:space="preserve"> PAGEREF _Toc28280541 \h </w:instrText>
        </w:r>
        <w:r w:rsidR="00B66B06">
          <w:rPr>
            <w:webHidden/>
          </w:rPr>
        </w:r>
        <w:r w:rsidR="00B66B06">
          <w:rPr>
            <w:webHidden/>
          </w:rPr>
          <w:fldChar w:fldCharType="separate"/>
        </w:r>
        <w:r w:rsidR="00B66B06">
          <w:rPr>
            <w:webHidden/>
          </w:rPr>
          <w:t>3</w:t>
        </w:r>
        <w:r w:rsidR="00B66B06">
          <w:rPr>
            <w:webHidden/>
          </w:rPr>
          <w:fldChar w:fldCharType="end"/>
        </w:r>
      </w:hyperlink>
    </w:p>
    <w:p w14:paraId="6D928AD9" w14:textId="125D82B9" w:rsidR="00B66B06" w:rsidRDefault="005B1F6A">
      <w:pPr>
        <w:pStyle w:val="TOC1"/>
        <w:tabs>
          <w:tab w:val="right" w:leader="dot" w:pos="5030"/>
        </w:tabs>
        <w:rPr>
          <w:rFonts w:eastAsiaTheme="minorEastAsia"/>
          <w:b w:val="0"/>
          <w:caps w:val="0"/>
          <w:noProof/>
          <w:sz w:val="22"/>
        </w:rPr>
      </w:pPr>
      <w:hyperlink w:anchor="_Toc28280542" w:history="1">
        <w:r w:rsidR="00B66B06" w:rsidRPr="006E7C2E">
          <w:rPr>
            <w:rStyle w:val="Hyperlink"/>
            <w:noProof/>
            <w:lang w:val="es-ES_tradnl"/>
          </w:rPr>
          <w:t>Definiciones</w:t>
        </w:r>
        <w:r w:rsidR="00B66B06">
          <w:rPr>
            <w:noProof/>
            <w:webHidden/>
          </w:rPr>
          <w:tab/>
        </w:r>
        <w:r w:rsidR="00B66B06">
          <w:rPr>
            <w:noProof/>
            <w:webHidden/>
          </w:rPr>
          <w:fldChar w:fldCharType="begin"/>
        </w:r>
        <w:r w:rsidR="00B66B06">
          <w:rPr>
            <w:noProof/>
            <w:webHidden/>
          </w:rPr>
          <w:instrText xml:space="preserve"> PAGEREF _Toc28280542 \h </w:instrText>
        </w:r>
        <w:r w:rsidR="00B66B06">
          <w:rPr>
            <w:noProof/>
            <w:webHidden/>
          </w:rPr>
        </w:r>
        <w:r w:rsidR="00B66B06">
          <w:rPr>
            <w:noProof/>
            <w:webHidden/>
          </w:rPr>
          <w:fldChar w:fldCharType="separate"/>
        </w:r>
        <w:r w:rsidR="00B66B06">
          <w:rPr>
            <w:noProof/>
            <w:webHidden/>
          </w:rPr>
          <w:t>5</w:t>
        </w:r>
        <w:r w:rsidR="00B66B06">
          <w:rPr>
            <w:noProof/>
            <w:webHidden/>
          </w:rPr>
          <w:fldChar w:fldCharType="end"/>
        </w:r>
      </w:hyperlink>
    </w:p>
    <w:p w14:paraId="29E586BE" w14:textId="14CD0D62" w:rsidR="00B66B06" w:rsidRDefault="005B1F6A">
      <w:pPr>
        <w:pStyle w:val="TOC1"/>
        <w:tabs>
          <w:tab w:val="right" w:leader="dot" w:pos="5030"/>
        </w:tabs>
        <w:rPr>
          <w:rFonts w:eastAsiaTheme="minorEastAsia"/>
          <w:b w:val="0"/>
          <w:caps w:val="0"/>
          <w:noProof/>
          <w:sz w:val="22"/>
        </w:rPr>
      </w:pPr>
      <w:hyperlink w:anchor="_Toc28280543" w:history="1">
        <w:r w:rsidR="00B66B06" w:rsidRPr="006E7C2E">
          <w:rPr>
            <w:rStyle w:val="Hyperlink"/>
            <w:noProof/>
            <w:lang w:val="es-ES_tradnl"/>
          </w:rPr>
          <w:t>Términos Generales</w:t>
        </w:r>
        <w:r w:rsidR="00B66B06">
          <w:rPr>
            <w:noProof/>
            <w:webHidden/>
          </w:rPr>
          <w:tab/>
        </w:r>
        <w:r w:rsidR="00B66B06">
          <w:rPr>
            <w:noProof/>
            <w:webHidden/>
          </w:rPr>
          <w:fldChar w:fldCharType="begin"/>
        </w:r>
        <w:r w:rsidR="00B66B06">
          <w:rPr>
            <w:noProof/>
            <w:webHidden/>
          </w:rPr>
          <w:instrText xml:space="preserve"> PAGEREF _Toc28280543 \h </w:instrText>
        </w:r>
        <w:r w:rsidR="00B66B06">
          <w:rPr>
            <w:noProof/>
            <w:webHidden/>
          </w:rPr>
        </w:r>
        <w:r w:rsidR="00B66B06">
          <w:rPr>
            <w:noProof/>
            <w:webHidden/>
          </w:rPr>
          <w:fldChar w:fldCharType="separate"/>
        </w:r>
        <w:r w:rsidR="00B66B06">
          <w:rPr>
            <w:noProof/>
            <w:webHidden/>
          </w:rPr>
          <w:t>7</w:t>
        </w:r>
        <w:r w:rsidR="00B66B06">
          <w:rPr>
            <w:noProof/>
            <w:webHidden/>
          </w:rPr>
          <w:fldChar w:fldCharType="end"/>
        </w:r>
      </w:hyperlink>
    </w:p>
    <w:p w14:paraId="656EEDAE" w14:textId="4FE6CEA5" w:rsidR="00B66B06" w:rsidRDefault="005B1F6A">
      <w:pPr>
        <w:pStyle w:val="TOC5"/>
        <w:tabs>
          <w:tab w:val="right" w:leader="dot" w:pos="5030"/>
        </w:tabs>
        <w:rPr>
          <w:rFonts w:eastAsiaTheme="minorEastAsia"/>
          <w:noProof/>
          <w:sz w:val="22"/>
        </w:rPr>
      </w:pPr>
      <w:hyperlink w:anchor="_Toc28280544" w:history="1">
        <w:r w:rsidR="00B66B06" w:rsidRPr="006E7C2E">
          <w:rPr>
            <w:rStyle w:val="Hyperlink"/>
            <w:noProof/>
            <w:lang w:val="es-ES_tradnl"/>
          </w:rPr>
          <w:t>Cómo Licenciar los Servicios Online</w:t>
        </w:r>
        <w:r w:rsidR="00B66B06">
          <w:rPr>
            <w:noProof/>
            <w:webHidden/>
          </w:rPr>
          <w:tab/>
        </w:r>
        <w:r w:rsidR="00B66B06">
          <w:rPr>
            <w:noProof/>
            <w:webHidden/>
          </w:rPr>
          <w:fldChar w:fldCharType="begin"/>
        </w:r>
        <w:r w:rsidR="00B66B06">
          <w:rPr>
            <w:noProof/>
            <w:webHidden/>
          </w:rPr>
          <w:instrText xml:space="preserve"> PAGEREF _Toc28280544 \h </w:instrText>
        </w:r>
        <w:r w:rsidR="00B66B06">
          <w:rPr>
            <w:noProof/>
            <w:webHidden/>
          </w:rPr>
        </w:r>
        <w:r w:rsidR="00B66B06">
          <w:rPr>
            <w:noProof/>
            <w:webHidden/>
          </w:rPr>
          <w:fldChar w:fldCharType="separate"/>
        </w:r>
        <w:r w:rsidR="00B66B06">
          <w:rPr>
            <w:noProof/>
            <w:webHidden/>
          </w:rPr>
          <w:t>7</w:t>
        </w:r>
        <w:r w:rsidR="00B66B06">
          <w:rPr>
            <w:noProof/>
            <w:webHidden/>
          </w:rPr>
          <w:fldChar w:fldCharType="end"/>
        </w:r>
      </w:hyperlink>
    </w:p>
    <w:p w14:paraId="6BA11110" w14:textId="7768E56A" w:rsidR="00B66B06" w:rsidRDefault="005B1F6A">
      <w:pPr>
        <w:pStyle w:val="TOC5"/>
        <w:tabs>
          <w:tab w:val="right" w:leader="dot" w:pos="5030"/>
        </w:tabs>
        <w:rPr>
          <w:rFonts w:eastAsiaTheme="minorEastAsia"/>
          <w:noProof/>
          <w:sz w:val="22"/>
        </w:rPr>
      </w:pPr>
      <w:hyperlink w:anchor="_Toc28280545" w:history="1">
        <w:r w:rsidR="00B66B06" w:rsidRPr="006E7C2E">
          <w:rPr>
            <w:rStyle w:val="Hyperlink"/>
            <w:noProof/>
            <w:lang w:val="es-ES_tradnl"/>
          </w:rPr>
          <w:t>Cómo Utilizar los Servicios Online</w:t>
        </w:r>
        <w:r w:rsidR="00B66B06">
          <w:rPr>
            <w:noProof/>
            <w:webHidden/>
          </w:rPr>
          <w:tab/>
        </w:r>
        <w:r w:rsidR="00B66B06">
          <w:rPr>
            <w:noProof/>
            <w:webHidden/>
          </w:rPr>
          <w:fldChar w:fldCharType="begin"/>
        </w:r>
        <w:r w:rsidR="00B66B06">
          <w:rPr>
            <w:noProof/>
            <w:webHidden/>
          </w:rPr>
          <w:instrText xml:space="preserve"> PAGEREF _Toc28280545 \h </w:instrText>
        </w:r>
        <w:r w:rsidR="00B66B06">
          <w:rPr>
            <w:noProof/>
            <w:webHidden/>
          </w:rPr>
        </w:r>
        <w:r w:rsidR="00B66B06">
          <w:rPr>
            <w:noProof/>
            <w:webHidden/>
          </w:rPr>
          <w:fldChar w:fldCharType="separate"/>
        </w:r>
        <w:r w:rsidR="00B66B06">
          <w:rPr>
            <w:noProof/>
            <w:webHidden/>
          </w:rPr>
          <w:t>7</w:t>
        </w:r>
        <w:r w:rsidR="00B66B06">
          <w:rPr>
            <w:noProof/>
            <w:webHidden/>
          </w:rPr>
          <w:fldChar w:fldCharType="end"/>
        </w:r>
      </w:hyperlink>
    </w:p>
    <w:p w14:paraId="1D187F63" w14:textId="4EAAC1A6" w:rsidR="00B66B06" w:rsidRDefault="005B1F6A">
      <w:pPr>
        <w:pStyle w:val="TOC5"/>
        <w:tabs>
          <w:tab w:val="right" w:leader="dot" w:pos="5030"/>
        </w:tabs>
        <w:rPr>
          <w:rFonts w:eastAsiaTheme="minorEastAsia"/>
          <w:noProof/>
          <w:sz w:val="22"/>
        </w:rPr>
      </w:pPr>
      <w:hyperlink w:anchor="_Toc28280546" w:history="1">
        <w:r w:rsidR="00B66B06" w:rsidRPr="006E7C2E">
          <w:rPr>
            <w:rStyle w:val="Hyperlink"/>
            <w:noProof/>
            <w:lang w:val="es-ES"/>
          </w:rPr>
          <w:t>Protección de Datos y Seguridad</w:t>
        </w:r>
        <w:r w:rsidR="00B66B06">
          <w:rPr>
            <w:noProof/>
            <w:webHidden/>
          </w:rPr>
          <w:tab/>
        </w:r>
        <w:r w:rsidR="00B66B06">
          <w:rPr>
            <w:noProof/>
            <w:webHidden/>
          </w:rPr>
          <w:fldChar w:fldCharType="begin"/>
        </w:r>
        <w:r w:rsidR="00B66B06">
          <w:rPr>
            <w:noProof/>
            <w:webHidden/>
          </w:rPr>
          <w:instrText xml:space="preserve"> PAGEREF _Toc28280546 \h </w:instrText>
        </w:r>
        <w:r w:rsidR="00B66B06">
          <w:rPr>
            <w:noProof/>
            <w:webHidden/>
          </w:rPr>
        </w:r>
        <w:r w:rsidR="00B66B06">
          <w:rPr>
            <w:noProof/>
            <w:webHidden/>
          </w:rPr>
          <w:fldChar w:fldCharType="separate"/>
        </w:r>
        <w:r w:rsidR="00B66B06">
          <w:rPr>
            <w:noProof/>
            <w:webHidden/>
          </w:rPr>
          <w:t>7</w:t>
        </w:r>
        <w:r w:rsidR="00B66B06">
          <w:rPr>
            <w:noProof/>
            <w:webHidden/>
          </w:rPr>
          <w:fldChar w:fldCharType="end"/>
        </w:r>
      </w:hyperlink>
    </w:p>
    <w:p w14:paraId="4FDBB415" w14:textId="501B0BC0" w:rsidR="00B66B06" w:rsidRDefault="005B1F6A">
      <w:pPr>
        <w:pStyle w:val="TOC5"/>
        <w:tabs>
          <w:tab w:val="right" w:leader="dot" w:pos="5030"/>
        </w:tabs>
        <w:rPr>
          <w:rFonts w:eastAsiaTheme="minorEastAsia"/>
          <w:noProof/>
          <w:sz w:val="22"/>
        </w:rPr>
      </w:pPr>
      <w:hyperlink w:anchor="_Toc28280547" w:history="1">
        <w:r w:rsidR="00B66B06" w:rsidRPr="006E7C2E">
          <w:rPr>
            <w:rStyle w:val="Hyperlink"/>
            <w:noProof/>
            <w:lang w:val="es-ES_tradnl"/>
          </w:rPr>
          <w:t>Uso de Software con el Servicio Online</w:t>
        </w:r>
        <w:r w:rsidR="00B66B06">
          <w:rPr>
            <w:noProof/>
            <w:webHidden/>
          </w:rPr>
          <w:tab/>
        </w:r>
        <w:r w:rsidR="00B66B06">
          <w:rPr>
            <w:noProof/>
            <w:webHidden/>
          </w:rPr>
          <w:fldChar w:fldCharType="begin"/>
        </w:r>
        <w:r w:rsidR="00B66B06">
          <w:rPr>
            <w:noProof/>
            <w:webHidden/>
          </w:rPr>
          <w:instrText xml:space="preserve"> PAGEREF _Toc28280547 \h </w:instrText>
        </w:r>
        <w:r w:rsidR="00B66B06">
          <w:rPr>
            <w:noProof/>
            <w:webHidden/>
          </w:rPr>
        </w:r>
        <w:r w:rsidR="00B66B06">
          <w:rPr>
            <w:noProof/>
            <w:webHidden/>
          </w:rPr>
          <w:fldChar w:fldCharType="separate"/>
        </w:r>
        <w:r w:rsidR="00B66B06">
          <w:rPr>
            <w:noProof/>
            <w:webHidden/>
          </w:rPr>
          <w:t>7</w:t>
        </w:r>
        <w:r w:rsidR="00B66B06">
          <w:rPr>
            <w:noProof/>
            <w:webHidden/>
          </w:rPr>
          <w:fldChar w:fldCharType="end"/>
        </w:r>
      </w:hyperlink>
    </w:p>
    <w:p w14:paraId="3A986F88" w14:textId="52EE581E" w:rsidR="00B66B06" w:rsidRDefault="005B1F6A">
      <w:pPr>
        <w:pStyle w:val="TOC5"/>
        <w:tabs>
          <w:tab w:val="right" w:leader="dot" w:pos="5030"/>
        </w:tabs>
        <w:rPr>
          <w:rFonts w:eastAsiaTheme="minorEastAsia"/>
          <w:noProof/>
          <w:sz w:val="22"/>
        </w:rPr>
      </w:pPr>
      <w:hyperlink w:anchor="_Toc28280548" w:history="1">
        <w:r w:rsidR="00B66B06" w:rsidRPr="006E7C2E">
          <w:rPr>
            <w:rStyle w:val="Hyperlink"/>
            <w:noProof/>
            <w:lang w:val="es-ES_tradnl"/>
          </w:rPr>
          <w:t>Limitaciones Técnicas</w:t>
        </w:r>
        <w:r w:rsidR="00B66B06">
          <w:rPr>
            <w:noProof/>
            <w:webHidden/>
          </w:rPr>
          <w:tab/>
        </w:r>
        <w:r w:rsidR="00B66B06">
          <w:rPr>
            <w:noProof/>
            <w:webHidden/>
          </w:rPr>
          <w:fldChar w:fldCharType="begin"/>
        </w:r>
        <w:r w:rsidR="00B66B06">
          <w:rPr>
            <w:noProof/>
            <w:webHidden/>
          </w:rPr>
          <w:instrText xml:space="preserve"> PAGEREF _Toc28280548 \h </w:instrText>
        </w:r>
        <w:r w:rsidR="00B66B06">
          <w:rPr>
            <w:noProof/>
            <w:webHidden/>
          </w:rPr>
        </w:r>
        <w:r w:rsidR="00B66B06">
          <w:rPr>
            <w:noProof/>
            <w:webHidden/>
          </w:rPr>
          <w:fldChar w:fldCharType="separate"/>
        </w:r>
        <w:r w:rsidR="00B66B06">
          <w:rPr>
            <w:noProof/>
            <w:webHidden/>
          </w:rPr>
          <w:t>8</w:t>
        </w:r>
        <w:r w:rsidR="00B66B06">
          <w:rPr>
            <w:noProof/>
            <w:webHidden/>
          </w:rPr>
          <w:fldChar w:fldCharType="end"/>
        </w:r>
      </w:hyperlink>
    </w:p>
    <w:p w14:paraId="04FB8F73" w14:textId="05DD4100" w:rsidR="00B66B06" w:rsidRDefault="005B1F6A">
      <w:pPr>
        <w:pStyle w:val="TOC5"/>
        <w:tabs>
          <w:tab w:val="right" w:leader="dot" w:pos="5030"/>
        </w:tabs>
        <w:rPr>
          <w:rFonts w:eastAsiaTheme="minorEastAsia"/>
          <w:noProof/>
          <w:sz w:val="22"/>
        </w:rPr>
      </w:pPr>
      <w:hyperlink w:anchor="_Toc28280549" w:history="1">
        <w:r w:rsidR="00B66B06" w:rsidRPr="006E7C2E">
          <w:rPr>
            <w:rStyle w:val="Hyperlink"/>
            <w:noProof/>
            <w:lang w:val="es-ES_tradnl"/>
          </w:rPr>
          <w:t>Servicios de Importación/Exportación</w:t>
        </w:r>
        <w:r w:rsidR="00B66B06">
          <w:rPr>
            <w:noProof/>
            <w:webHidden/>
          </w:rPr>
          <w:tab/>
        </w:r>
        <w:r w:rsidR="00B66B06">
          <w:rPr>
            <w:noProof/>
            <w:webHidden/>
          </w:rPr>
          <w:fldChar w:fldCharType="begin"/>
        </w:r>
        <w:r w:rsidR="00B66B06">
          <w:rPr>
            <w:noProof/>
            <w:webHidden/>
          </w:rPr>
          <w:instrText xml:space="preserve"> PAGEREF _Toc28280549 \h </w:instrText>
        </w:r>
        <w:r w:rsidR="00B66B06">
          <w:rPr>
            <w:noProof/>
            <w:webHidden/>
          </w:rPr>
        </w:r>
        <w:r w:rsidR="00B66B06">
          <w:rPr>
            <w:noProof/>
            <w:webHidden/>
          </w:rPr>
          <w:fldChar w:fldCharType="separate"/>
        </w:r>
        <w:r w:rsidR="00B66B06">
          <w:rPr>
            <w:noProof/>
            <w:webHidden/>
          </w:rPr>
          <w:t>8</w:t>
        </w:r>
        <w:r w:rsidR="00B66B06">
          <w:rPr>
            <w:noProof/>
            <w:webHidden/>
          </w:rPr>
          <w:fldChar w:fldCharType="end"/>
        </w:r>
      </w:hyperlink>
    </w:p>
    <w:p w14:paraId="41BAD67D" w14:textId="4E024F31" w:rsidR="00B66B06" w:rsidRDefault="005B1F6A">
      <w:pPr>
        <w:pStyle w:val="TOC5"/>
        <w:tabs>
          <w:tab w:val="right" w:leader="dot" w:pos="5030"/>
        </w:tabs>
        <w:rPr>
          <w:rFonts w:eastAsiaTheme="minorEastAsia"/>
          <w:noProof/>
          <w:sz w:val="22"/>
        </w:rPr>
      </w:pPr>
      <w:hyperlink w:anchor="_Toc28280550" w:history="1">
        <w:r w:rsidR="00B66B06" w:rsidRPr="006E7C2E">
          <w:rPr>
            <w:rStyle w:val="Hyperlink"/>
            <w:noProof/>
            <w:lang w:val="es-ES_tradnl"/>
          </w:rPr>
          <w:t>Componentes de Fuente</w:t>
        </w:r>
        <w:r w:rsidR="00B66B06">
          <w:rPr>
            <w:noProof/>
            <w:webHidden/>
          </w:rPr>
          <w:tab/>
        </w:r>
        <w:r w:rsidR="00B66B06">
          <w:rPr>
            <w:noProof/>
            <w:webHidden/>
          </w:rPr>
          <w:fldChar w:fldCharType="begin"/>
        </w:r>
        <w:r w:rsidR="00B66B06">
          <w:rPr>
            <w:noProof/>
            <w:webHidden/>
          </w:rPr>
          <w:instrText xml:space="preserve"> PAGEREF _Toc28280550 \h </w:instrText>
        </w:r>
        <w:r w:rsidR="00B66B06">
          <w:rPr>
            <w:noProof/>
            <w:webHidden/>
          </w:rPr>
        </w:r>
        <w:r w:rsidR="00B66B06">
          <w:rPr>
            <w:noProof/>
            <w:webHidden/>
          </w:rPr>
          <w:fldChar w:fldCharType="separate"/>
        </w:r>
        <w:r w:rsidR="00B66B06">
          <w:rPr>
            <w:noProof/>
            <w:webHidden/>
          </w:rPr>
          <w:t>8</w:t>
        </w:r>
        <w:r w:rsidR="00B66B06">
          <w:rPr>
            <w:noProof/>
            <w:webHidden/>
          </w:rPr>
          <w:fldChar w:fldCharType="end"/>
        </w:r>
      </w:hyperlink>
    </w:p>
    <w:p w14:paraId="37C35D97" w14:textId="1B6AE91E" w:rsidR="00B66B06" w:rsidRDefault="005B1F6A">
      <w:pPr>
        <w:pStyle w:val="TOC5"/>
        <w:tabs>
          <w:tab w:val="right" w:leader="dot" w:pos="5030"/>
        </w:tabs>
        <w:rPr>
          <w:rFonts w:eastAsiaTheme="minorEastAsia"/>
          <w:noProof/>
          <w:sz w:val="22"/>
        </w:rPr>
      </w:pPr>
      <w:hyperlink w:anchor="_Toc28280551" w:history="1">
        <w:r w:rsidR="00B66B06" w:rsidRPr="006E7C2E">
          <w:rPr>
            <w:rStyle w:val="Hyperlink"/>
            <w:noProof/>
            <w:lang w:val="es-ES_tradnl"/>
          </w:rPr>
          <w:t>Cambios y disponibilidad de los Servicios Online</w:t>
        </w:r>
        <w:r w:rsidR="00B66B06">
          <w:rPr>
            <w:noProof/>
            <w:webHidden/>
          </w:rPr>
          <w:tab/>
        </w:r>
        <w:r w:rsidR="00B66B06">
          <w:rPr>
            <w:noProof/>
            <w:webHidden/>
          </w:rPr>
          <w:fldChar w:fldCharType="begin"/>
        </w:r>
        <w:r w:rsidR="00B66B06">
          <w:rPr>
            <w:noProof/>
            <w:webHidden/>
          </w:rPr>
          <w:instrText xml:space="preserve"> PAGEREF _Toc28280551 \h </w:instrText>
        </w:r>
        <w:r w:rsidR="00B66B06">
          <w:rPr>
            <w:noProof/>
            <w:webHidden/>
          </w:rPr>
        </w:r>
        <w:r w:rsidR="00B66B06">
          <w:rPr>
            <w:noProof/>
            <w:webHidden/>
          </w:rPr>
          <w:fldChar w:fldCharType="separate"/>
        </w:r>
        <w:r w:rsidR="00B66B06">
          <w:rPr>
            <w:noProof/>
            <w:webHidden/>
          </w:rPr>
          <w:t>8</w:t>
        </w:r>
        <w:r w:rsidR="00B66B06">
          <w:rPr>
            <w:noProof/>
            <w:webHidden/>
          </w:rPr>
          <w:fldChar w:fldCharType="end"/>
        </w:r>
      </w:hyperlink>
    </w:p>
    <w:p w14:paraId="5CEA3E13" w14:textId="7F8E83C0" w:rsidR="00B66B06" w:rsidRDefault="005B1F6A">
      <w:pPr>
        <w:pStyle w:val="TOC5"/>
        <w:tabs>
          <w:tab w:val="right" w:leader="dot" w:pos="5030"/>
        </w:tabs>
        <w:rPr>
          <w:rFonts w:eastAsiaTheme="minorEastAsia"/>
          <w:noProof/>
          <w:sz w:val="22"/>
        </w:rPr>
      </w:pPr>
      <w:hyperlink w:anchor="_Toc28280552" w:history="1">
        <w:r w:rsidR="00B66B06" w:rsidRPr="006E7C2E">
          <w:rPr>
            <w:rStyle w:val="Hyperlink"/>
            <w:noProof/>
            <w:lang w:val="es-ES_tradnl"/>
          </w:rPr>
          <w:t>Otros</w:t>
        </w:r>
        <w:r w:rsidR="00B66B06">
          <w:rPr>
            <w:noProof/>
            <w:webHidden/>
          </w:rPr>
          <w:tab/>
        </w:r>
        <w:r w:rsidR="00B66B06">
          <w:rPr>
            <w:noProof/>
            <w:webHidden/>
          </w:rPr>
          <w:fldChar w:fldCharType="begin"/>
        </w:r>
        <w:r w:rsidR="00B66B06">
          <w:rPr>
            <w:noProof/>
            <w:webHidden/>
          </w:rPr>
          <w:instrText xml:space="preserve"> PAGEREF _Toc28280552 \h </w:instrText>
        </w:r>
        <w:r w:rsidR="00B66B06">
          <w:rPr>
            <w:noProof/>
            <w:webHidden/>
          </w:rPr>
        </w:r>
        <w:r w:rsidR="00B66B06">
          <w:rPr>
            <w:noProof/>
            <w:webHidden/>
          </w:rPr>
          <w:fldChar w:fldCharType="separate"/>
        </w:r>
        <w:r w:rsidR="00B66B06">
          <w:rPr>
            <w:noProof/>
            <w:webHidden/>
          </w:rPr>
          <w:t>8</w:t>
        </w:r>
        <w:r w:rsidR="00B66B06">
          <w:rPr>
            <w:noProof/>
            <w:webHidden/>
          </w:rPr>
          <w:fldChar w:fldCharType="end"/>
        </w:r>
      </w:hyperlink>
    </w:p>
    <w:p w14:paraId="215C3F0A" w14:textId="6E65AB2C" w:rsidR="00B66B06" w:rsidRDefault="005B1F6A">
      <w:pPr>
        <w:pStyle w:val="TOC1"/>
        <w:tabs>
          <w:tab w:val="right" w:leader="dot" w:pos="5030"/>
        </w:tabs>
        <w:rPr>
          <w:rFonts w:eastAsiaTheme="minorEastAsia"/>
          <w:b w:val="0"/>
          <w:caps w:val="0"/>
          <w:noProof/>
          <w:sz w:val="22"/>
        </w:rPr>
      </w:pPr>
      <w:hyperlink w:anchor="_Toc28280553" w:history="1">
        <w:r w:rsidR="00B66B06" w:rsidRPr="006E7C2E">
          <w:rPr>
            <w:rStyle w:val="Hyperlink"/>
            <w:noProof/>
            <w:lang w:val="es-ES"/>
          </w:rPr>
          <w:t>Términos específicos de los Servicios Online</w:t>
        </w:r>
        <w:r w:rsidR="00B66B06">
          <w:rPr>
            <w:noProof/>
            <w:webHidden/>
          </w:rPr>
          <w:tab/>
        </w:r>
        <w:r w:rsidR="00B66B06">
          <w:rPr>
            <w:noProof/>
            <w:webHidden/>
          </w:rPr>
          <w:fldChar w:fldCharType="begin"/>
        </w:r>
        <w:r w:rsidR="00B66B06">
          <w:rPr>
            <w:noProof/>
            <w:webHidden/>
          </w:rPr>
          <w:instrText xml:space="preserve"> PAGEREF _Toc28280553 \h </w:instrText>
        </w:r>
        <w:r w:rsidR="00B66B06">
          <w:rPr>
            <w:noProof/>
            <w:webHidden/>
          </w:rPr>
        </w:r>
        <w:r w:rsidR="00B66B06">
          <w:rPr>
            <w:noProof/>
            <w:webHidden/>
          </w:rPr>
          <w:fldChar w:fldCharType="separate"/>
        </w:r>
        <w:r w:rsidR="00B66B06">
          <w:rPr>
            <w:noProof/>
            <w:webHidden/>
          </w:rPr>
          <w:t>10</w:t>
        </w:r>
        <w:r w:rsidR="00B66B06">
          <w:rPr>
            <w:noProof/>
            <w:webHidden/>
          </w:rPr>
          <w:fldChar w:fldCharType="end"/>
        </w:r>
      </w:hyperlink>
    </w:p>
    <w:p w14:paraId="6AEB17D4" w14:textId="503A7C1A" w:rsidR="00B66B06" w:rsidRDefault="005B1F6A">
      <w:pPr>
        <w:pStyle w:val="TOC2"/>
        <w:tabs>
          <w:tab w:val="right" w:leader="dot" w:pos="5030"/>
        </w:tabs>
        <w:rPr>
          <w:rFonts w:eastAsiaTheme="minorEastAsia"/>
          <w:b w:val="0"/>
          <w:smallCaps w:val="0"/>
          <w:noProof/>
          <w:sz w:val="22"/>
        </w:rPr>
      </w:pPr>
      <w:hyperlink w:anchor="_Toc28280554" w:history="1">
        <w:r w:rsidR="00B66B06" w:rsidRPr="006E7C2E">
          <w:rPr>
            <w:rStyle w:val="Hyperlink"/>
            <w:noProof/>
            <w:lang w:val="es-ES"/>
          </w:rPr>
          <w:t>Servicios de Microsoft Azure</w:t>
        </w:r>
        <w:r w:rsidR="00B66B06">
          <w:rPr>
            <w:noProof/>
            <w:webHidden/>
          </w:rPr>
          <w:tab/>
        </w:r>
        <w:r w:rsidR="00B66B06">
          <w:rPr>
            <w:noProof/>
            <w:webHidden/>
          </w:rPr>
          <w:fldChar w:fldCharType="begin"/>
        </w:r>
        <w:r w:rsidR="00B66B06">
          <w:rPr>
            <w:noProof/>
            <w:webHidden/>
          </w:rPr>
          <w:instrText xml:space="preserve"> PAGEREF _Toc28280554 \h </w:instrText>
        </w:r>
        <w:r w:rsidR="00B66B06">
          <w:rPr>
            <w:noProof/>
            <w:webHidden/>
          </w:rPr>
        </w:r>
        <w:r w:rsidR="00B66B06">
          <w:rPr>
            <w:noProof/>
            <w:webHidden/>
          </w:rPr>
          <w:fldChar w:fldCharType="separate"/>
        </w:r>
        <w:r w:rsidR="00B66B06">
          <w:rPr>
            <w:noProof/>
            <w:webHidden/>
          </w:rPr>
          <w:t>10</w:t>
        </w:r>
        <w:r w:rsidR="00B66B06">
          <w:rPr>
            <w:noProof/>
            <w:webHidden/>
          </w:rPr>
          <w:fldChar w:fldCharType="end"/>
        </w:r>
      </w:hyperlink>
    </w:p>
    <w:p w14:paraId="57FE1EDE" w14:textId="60ACB8E3" w:rsidR="00B66B06" w:rsidRDefault="005B1F6A">
      <w:pPr>
        <w:pStyle w:val="TOC4"/>
        <w:rPr>
          <w:rFonts w:eastAsiaTheme="minorEastAsia"/>
          <w:smallCaps w:val="0"/>
          <w:noProof/>
          <w:sz w:val="22"/>
        </w:rPr>
      </w:pPr>
      <w:hyperlink w:anchor="_Toc28280555" w:history="1">
        <w:r w:rsidR="00B66B06" w:rsidRPr="006E7C2E">
          <w:rPr>
            <w:rStyle w:val="Hyperlink"/>
            <w:noProof/>
            <w:lang w:val="es-ES_tradnl"/>
          </w:rPr>
          <w:t>Azure DevTest Labs</w:t>
        </w:r>
        <w:r w:rsidR="00B66B06">
          <w:rPr>
            <w:noProof/>
            <w:webHidden/>
          </w:rPr>
          <w:tab/>
        </w:r>
        <w:r w:rsidR="00B66B06">
          <w:rPr>
            <w:noProof/>
            <w:webHidden/>
          </w:rPr>
          <w:fldChar w:fldCharType="begin"/>
        </w:r>
        <w:r w:rsidR="00B66B06">
          <w:rPr>
            <w:noProof/>
            <w:webHidden/>
          </w:rPr>
          <w:instrText xml:space="preserve"> PAGEREF _Toc28280555 \h </w:instrText>
        </w:r>
        <w:r w:rsidR="00B66B06">
          <w:rPr>
            <w:noProof/>
            <w:webHidden/>
          </w:rPr>
        </w:r>
        <w:r w:rsidR="00B66B06">
          <w:rPr>
            <w:noProof/>
            <w:webHidden/>
          </w:rPr>
          <w:fldChar w:fldCharType="separate"/>
        </w:r>
        <w:r w:rsidR="00B66B06">
          <w:rPr>
            <w:noProof/>
            <w:webHidden/>
          </w:rPr>
          <w:t>11</w:t>
        </w:r>
        <w:r w:rsidR="00B66B06">
          <w:rPr>
            <w:noProof/>
            <w:webHidden/>
          </w:rPr>
          <w:fldChar w:fldCharType="end"/>
        </w:r>
      </w:hyperlink>
    </w:p>
    <w:p w14:paraId="4AF3186B" w14:textId="1FECC073" w:rsidR="00B66B06" w:rsidRDefault="005B1F6A">
      <w:pPr>
        <w:pStyle w:val="TOC4"/>
        <w:rPr>
          <w:rFonts w:eastAsiaTheme="minorEastAsia"/>
          <w:smallCaps w:val="0"/>
          <w:noProof/>
          <w:sz w:val="22"/>
        </w:rPr>
      </w:pPr>
      <w:hyperlink w:anchor="_Toc28280556" w:history="1">
        <w:r w:rsidR="00B66B06" w:rsidRPr="006E7C2E">
          <w:rPr>
            <w:rStyle w:val="Hyperlink"/>
            <w:noProof/>
            <w:lang w:val="es-ES"/>
          </w:rPr>
          <w:t>Azure Lab Services</w:t>
        </w:r>
        <w:r w:rsidR="00B66B06">
          <w:rPr>
            <w:noProof/>
            <w:webHidden/>
          </w:rPr>
          <w:tab/>
        </w:r>
        <w:r w:rsidR="00B66B06">
          <w:rPr>
            <w:noProof/>
            <w:webHidden/>
          </w:rPr>
          <w:fldChar w:fldCharType="begin"/>
        </w:r>
        <w:r w:rsidR="00B66B06">
          <w:rPr>
            <w:noProof/>
            <w:webHidden/>
          </w:rPr>
          <w:instrText xml:space="preserve"> PAGEREF _Toc28280556 \h </w:instrText>
        </w:r>
        <w:r w:rsidR="00B66B06">
          <w:rPr>
            <w:noProof/>
            <w:webHidden/>
          </w:rPr>
        </w:r>
        <w:r w:rsidR="00B66B06">
          <w:rPr>
            <w:noProof/>
            <w:webHidden/>
          </w:rPr>
          <w:fldChar w:fldCharType="separate"/>
        </w:r>
        <w:r w:rsidR="00B66B06">
          <w:rPr>
            <w:noProof/>
            <w:webHidden/>
          </w:rPr>
          <w:t>11</w:t>
        </w:r>
        <w:r w:rsidR="00B66B06">
          <w:rPr>
            <w:noProof/>
            <w:webHidden/>
          </w:rPr>
          <w:fldChar w:fldCharType="end"/>
        </w:r>
      </w:hyperlink>
    </w:p>
    <w:p w14:paraId="6AFC9EAE" w14:textId="70C81F66" w:rsidR="00B66B06" w:rsidRDefault="005B1F6A">
      <w:pPr>
        <w:pStyle w:val="TOC4"/>
        <w:rPr>
          <w:rFonts w:eastAsiaTheme="minorEastAsia"/>
          <w:smallCaps w:val="0"/>
          <w:noProof/>
          <w:sz w:val="22"/>
        </w:rPr>
      </w:pPr>
      <w:hyperlink w:anchor="_Toc28280557" w:history="1">
        <w:r w:rsidR="00B66B06" w:rsidRPr="006E7C2E">
          <w:rPr>
            <w:rStyle w:val="Hyperlink"/>
            <w:noProof/>
            <w:lang w:val="es-ES"/>
          </w:rPr>
          <w:t>Servicio de Azure Machine Learning</w:t>
        </w:r>
        <w:r w:rsidR="00B66B06">
          <w:rPr>
            <w:noProof/>
            <w:webHidden/>
          </w:rPr>
          <w:tab/>
        </w:r>
        <w:r w:rsidR="00B66B06">
          <w:rPr>
            <w:noProof/>
            <w:webHidden/>
          </w:rPr>
          <w:fldChar w:fldCharType="begin"/>
        </w:r>
        <w:r w:rsidR="00B66B06">
          <w:rPr>
            <w:noProof/>
            <w:webHidden/>
          </w:rPr>
          <w:instrText xml:space="preserve"> PAGEREF _Toc28280557 \h </w:instrText>
        </w:r>
        <w:r w:rsidR="00B66B06">
          <w:rPr>
            <w:noProof/>
            <w:webHidden/>
          </w:rPr>
        </w:r>
        <w:r w:rsidR="00B66B06">
          <w:rPr>
            <w:noProof/>
            <w:webHidden/>
          </w:rPr>
          <w:fldChar w:fldCharType="separate"/>
        </w:r>
        <w:r w:rsidR="00B66B06">
          <w:rPr>
            <w:noProof/>
            <w:webHidden/>
          </w:rPr>
          <w:t>12</w:t>
        </w:r>
        <w:r w:rsidR="00B66B06">
          <w:rPr>
            <w:noProof/>
            <w:webHidden/>
          </w:rPr>
          <w:fldChar w:fldCharType="end"/>
        </w:r>
      </w:hyperlink>
    </w:p>
    <w:p w14:paraId="786062EF" w14:textId="0577F767" w:rsidR="00B66B06" w:rsidRDefault="005B1F6A">
      <w:pPr>
        <w:pStyle w:val="TOC4"/>
        <w:rPr>
          <w:rFonts w:eastAsiaTheme="minorEastAsia"/>
          <w:smallCaps w:val="0"/>
          <w:noProof/>
          <w:sz w:val="22"/>
        </w:rPr>
      </w:pPr>
      <w:hyperlink w:anchor="_Toc28280558" w:history="1">
        <w:r w:rsidR="00B66B06" w:rsidRPr="006E7C2E">
          <w:rPr>
            <w:rStyle w:val="Hyperlink"/>
            <w:noProof/>
            <w:lang w:val="es-ES"/>
          </w:rPr>
          <w:t>Azure Maps</w:t>
        </w:r>
        <w:r w:rsidR="00B66B06">
          <w:rPr>
            <w:noProof/>
            <w:webHidden/>
          </w:rPr>
          <w:tab/>
        </w:r>
        <w:r w:rsidR="00B66B06">
          <w:rPr>
            <w:noProof/>
            <w:webHidden/>
          </w:rPr>
          <w:fldChar w:fldCharType="begin"/>
        </w:r>
        <w:r w:rsidR="00B66B06">
          <w:rPr>
            <w:noProof/>
            <w:webHidden/>
          </w:rPr>
          <w:instrText xml:space="preserve"> PAGEREF _Toc28280558 \h </w:instrText>
        </w:r>
        <w:r w:rsidR="00B66B06">
          <w:rPr>
            <w:noProof/>
            <w:webHidden/>
          </w:rPr>
        </w:r>
        <w:r w:rsidR="00B66B06">
          <w:rPr>
            <w:noProof/>
            <w:webHidden/>
          </w:rPr>
          <w:fldChar w:fldCharType="separate"/>
        </w:r>
        <w:r w:rsidR="00B66B06">
          <w:rPr>
            <w:noProof/>
            <w:webHidden/>
          </w:rPr>
          <w:t>12</w:t>
        </w:r>
        <w:r w:rsidR="00B66B06">
          <w:rPr>
            <w:noProof/>
            <w:webHidden/>
          </w:rPr>
          <w:fldChar w:fldCharType="end"/>
        </w:r>
      </w:hyperlink>
    </w:p>
    <w:p w14:paraId="24C0500E" w14:textId="1CD2EB6A" w:rsidR="00B66B06" w:rsidRDefault="005B1F6A">
      <w:pPr>
        <w:pStyle w:val="TOC4"/>
        <w:rPr>
          <w:rFonts w:eastAsiaTheme="minorEastAsia"/>
          <w:smallCaps w:val="0"/>
          <w:noProof/>
          <w:sz w:val="22"/>
        </w:rPr>
      </w:pPr>
      <w:hyperlink w:anchor="_Toc28280559" w:history="1">
        <w:r w:rsidR="00B66B06" w:rsidRPr="006E7C2E">
          <w:rPr>
            <w:rStyle w:val="Hyperlink"/>
            <w:noProof/>
            <w:lang w:val="es-ES"/>
          </w:rPr>
          <w:t>Azure Stack Hub</w:t>
        </w:r>
        <w:r w:rsidR="00B66B06">
          <w:rPr>
            <w:noProof/>
            <w:webHidden/>
          </w:rPr>
          <w:tab/>
        </w:r>
        <w:r w:rsidR="00B66B06">
          <w:rPr>
            <w:noProof/>
            <w:webHidden/>
          </w:rPr>
          <w:fldChar w:fldCharType="begin"/>
        </w:r>
        <w:r w:rsidR="00B66B06">
          <w:rPr>
            <w:noProof/>
            <w:webHidden/>
          </w:rPr>
          <w:instrText xml:space="preserve"> PAGEREF _Toc28280559 \h </w:instrText>
        </w:r>
        <w:r w:rsidR="00B66B06">
          <w:rPr>
            <w:noProof/>
            <w:webHidden/>
          </w:rPr>
        </w:r>
        <w:r w:rsidR="00B66B06">
          <w:rPr>
            <w:noProof/>
            <w:webHidden/>
          </w:rPr>
          <w:fldChar w:fldCharType="separate"/>
        </w:r>
        <w:r w:rsidR="00B66B06">
          <w:rPr>
            <w:noProof/>
            <w:webHidden/>
          </w:rPr>
          <w:t>13</w:t>
        </w:r>
        <w:r w:rsidR="00B66B06">
          <w:rPr>
            <w:noProof/>
            <w:webHidden/>
          </w:rPr>
          <w:fldChar w:fldCharType="end"/>
        </w:r>
      </w:hyperlink>
    </w:p>
    <w:p w14:paraId="00CBEBDA" w14:textId="6C4AB071" w:rsidR="00B66B06" w:rsidRDefault="005B1F6A">
      <w:pPr>
        <w:pStyle w:val="TOC4"/>
        <w:rPr>
          <w:rFonts w:eastAsiaTheme="minorEastAsia"/>
          <w:smallCaps w:val="0"/>
          <w:noProof/>
          <w:sz w:val="22"/>
        </w:rPr>
      </w:pPr>
      <w:hyperlink w:anchor="_Toc28280560" w:history="1">
        <w:r w:rsidR="00B66B06" w:rsidRPr="006E7C2E">
          <w:rPr>
            <w:rStyle w:val="Hyperlink"/>
            <w:noProof/>
            <w:lang w:val="es-ES"/>
          </w:rPr>
          <w:t>Servicios de Bing Search</w:t>
        </w:r>
        <w:r w:rsidR="00B66B06">
          <w:rPr>
            <w:noProof/>
            <w:webHidden/>
          </w:rPr>
          <w:tab/>
        </w:r>
        <w:r w:rsidR="00B66B06">
          <w:rPr>
            <w:noProof/>
            <w:webHidden/>
          </w:rPr>
          <w:fldChar w:fldCharType="begin"/>
        </w:r>
        <w:r w:rsidR="00B66B06">
          <w:rPr>
            <w:noProof/>
            <w:webHidden/>
          </w:rPr>
          <w:instrText xml:space="preserve"> PAGEREF _Toc28280560 \h </w:instrText>
        </w:r>
        <w:r w:rsidR="00B66B06">
          <w:rPr>
            <w:noProof/>
            <w:webHidden/>
          </w:rPr>
        </w:r>
        <w:r w:rsidR="00B66B06">
          <w:rPr>
            <w:noProof/>
            <w:webHidden/>
          </w:rPr>
          <w:fldChar w:fldCharType="separate"/>
        </w:r>
        <w:r w:rsidR="00B66B06">
          <w:rPr>
            <w:noProof/>
            <w:webHidden/>
          </w:rPr>
          <w:t>13</w:t>
        </w:r>
        <w:r w:rsidR="00B66B06">
          <w:rPr>
            <w:noProof/>
            <w:webHidden/>
          </w:rPr>
          <w:fldChar w:fldCharType="end"/>
        </w:r>
      </w:hyperlink>
    </w:p>
    <w:p w14:paraId="2A23B79B" w14:textId="2B2510F6" w:rsidR="00B66B06" w:rsidRDefault="005B1F6A">
      <w:pPr>
        <w:pStyle w:val="TOC4"/>
        <w:rPr>
          <w:rFonts w:eastAsiaTheme="minorEastAsia"/>
          <w:smallCaps w:val="0"/>
          <w:noProof/>
          <w:sz w:val="22"/>
        </w:rPr>
      </w:pPr>
      <w:hyperlink w:anchor="_Toc28280561" w:history="1">
        <w:r w:rsidR="00B66B06" w:rsidRPr="006E7C2E">
          <w:rPr>
            <w:rStyle w:val="Hyperlink"/>
            <w:noProof/>
            <w:lang w:val="es-ES_tradnl"/>
          </w:rPr>
          <w:t>Cognitive Services</w:t>
        </w:r>
        <w:r w:rsidR="00B66B06">
          <w:rPr>
            <w:noProof/>
            <w:webHidden/>
          </w:rPr>
          <w:tab/>
        </w:r>
        <w:r w:rsidR="00B66B06">
          <w:rPr>
            <w:noProof/>
            <w:webHidden/>
          </w:rPr>
          <w:fldChar w:fldCharType="begin"/>
        </w:r>
        <w:r w:rsidR="00B66B06">
          <w:rPr>
            <w:noProof/>
            <w:webHidden/>
          </w:rPr>
          <w:instrText xml:space="preserve"> PAGEREF _Toc28280561 \h </w:instrText>
        </w:r>
        <w:r w:rsidR="00B66B06">
          <w:rPr>
            <w:noProof/>
            <w:webHidden/>
          </w:rPr>
        </w:r>
        <w:r w:rsidR="00B66B06">
          <w:rPr>
            <w:noProof/>
            <w:webHidden/>
          </w:rPr>
          <w:fldChar w:fldCharType="separate"/>
        </w:r>
        <w:r w:rsidR="00B66B06">
          <w:rPr>
            <w:noProof/>
            <w:webHidden/>
          </w:rPr>
          <w:t>14</w:t>
        </w:r>
        <w:r w:rsidR="00B66B06">
          <w:rPr>
            <w:noProof/>
            <w:webHidden/>
          </w:rPr>
          <w:fldChar w:fldCharType="end"/>
        </w:r>
      </w:hyperlink>
    </w:p>
    <w:p w14:paraId="37476BA2" w14:textId="2C673358" w:rsidR="00B66B06" w:rsidRDefault="005B1F6A">
      <w:pPr>
        <w:pStyle w:val="TOC4"/>
        <w:rPr>
          <w:rFonts w:eastAsiaTheme="minorEastAsia"/>
          <w:smallCaps w:val="0"/>
          <w:noProof/>
          <w:sz w:val="22"/>
        </w:rPr>
      </w:pPr>
      <w:hyperlink w:anchor="_Toc28280562" w:history="1">
        <w:r w:rsidR="00B66B06" w:rsidRPr="006E7C2E">
          <w:rPr>
            <w:rStyle w:val="Hyperlink"/>
            <w:noProof/>
            <w:lang w:val="es-ES"/>
          </w:rPr>
          <w:t>Microsoft Genomics</w:t>
        </w:r>
        <w:r w:rsidR="00B66B06">
          <w:rPr>
            <w:noProof/>
            <w:webHidden/>
          </w:rPr>
          <w:tab/>
        </w:r>
        <w:r w:rsidR="00B66B06">
          <w:rPr>
            <w:noProof/>
            <w:webHidden/>
          </w:rPr>
          <w:fldChar w:fldCharType="begin"/>
        </w:r>
        <w:r w:rsidR="00B66B06">
          <w:rPr>
            <w:noProof/>
            <w:webHidden/>
          </w:rPr>
          <w:instrText xml:space="preserve"> PAGEREF _Toc28280562 \h </w:instrText>
        </w:r>
        <w:r w:rsidR="00B66B06">
          <w:rPr>
            <w:noProof/>
            <w:webHidden/>
          </w:rPr>
        </w:r>
        <w:r w:rsidR="00B66B06">
          <w:rPr>
            <w:noProof/>
            <w:webHidden/>
          </w:rPr>
          <w:fldChar w:fldCharType="separate"/>
        </w:r>
        <w:r w:rsidR="00B66B06">
          <w:rPr>
            <w:noProof/>
            <w:webHidden/>
          </w:rPr>
          <w:t>14</w:t>
        </w:r>
        <w:r w:rsidR="00B66B06">
          <w:rPr>
            <w:noProof/>
            <w:webHidden/>
          </w:rPr>
          <w:fldChar w:fldCharType="end"/>
        </w:r>
      </w:hyperlink>
    </w:p>
    <w:p w14:paraId="49F8FF47" w14:textId="58A61142" w:rsidR="00B66B06" w:rsidRDefault="005B1F6A">
      <w:pPr>
        <w:pStyle w:val="TOC4"/>
        <w:rPr>
          <w:rFonts w:eastAsiaTheme="minorEastAsia"/>
          <w:smallCaps w:val="0"/>
          <w:noProof/>
          <w:sz w:val="22"/>
        </w:rPr>
      </w:pPr>
      <w:hyperlink w:anchor="_Toc28280563" w:history="1">
        <w:r w:rsidR="00B66B06" w:rsidRPr="006E7C2E">
          <w:rPr>
            <w:rStyle w:val="Hyperlink"/>
            <w:noProof/>
            <w:lang w:val="es-ES"/>
          </w:rPr>
          <w:t>Visual Studio App Center</w:t>
        </w:r>
        <w:r w:rsidR="00B66B06">
          <w:rPr>
            <w:noProof/>
            <w:webHidden/>
          </w:rPr>
          <w:tab/>
        </w:r>
        <w:r w:rsidR="00B66B06">
          <w:rPr>
            <w:noProof/>
            <w:webHidden/>
          </w:rPr>
          <w:fldChar w:fldCharType="begin"/>
        </w:r>
        <w:r w:rsidR="00B66B06">
          <w:rPr>
            <w:noProof/>
            <w:webHidden/>
          </w:rPr>
          <w:instrText xml:space="preserve"> PAGEREF _Toc28280563 \h </w:instrText>
        </w:r>
        <w:r w:rsidR="00B66B06">
          <w:rPr>
            <w:noProof/>
            <w:webHidden/>
          </w:rPr>
        </w:r>
        <w:r w:rsidR="00B66B06">
          <w:rPr>
            <w:noProof/>
            <w:webHidden/>
          </w:rPr>
          <w:fldChar w:fldCharType="separate"/>
        </w:r>
        <w:r w:rsidR="00B66B06">
          <w:rPr>
            <w:noProof/>
            <w:webHidden/>
          </w:rPr>
          <w:t>15</w:t>
        </w:r>
        <w:r w:rsidR="00B66B06">
          <w:rPr>
            <w:noProof/>
            <w:webHidden/>
          </w:rPr>
          <w:fldChar w:fldCharType="end"/>
        </w:r>
      </w:hyperlink>
    </w:p>
    <w:p w14:paraId="70662BA5" w14:textId="7259EADB" w:rsidR="00B66B06" w:rsidRDefault="005B1F6A">
      <w:pPr>
        <w:pStyle w:val="TOC2"/>
        <w:tabs>
          <w:tab w:val="right" w:leader="dot" w:pos="5030"/>
        </w:tabs>
        <w:rPr>
          <w:rFonts w:eastAsiaTheme="minorEastAsia"/>
          <w:b w:val="0"/>
          <w:smallCaps w:val="0"/>
          <w:noProof/>
          <w:sz w:val="22"/>
        </w:rPr>
      </w:pPr>
      <w:hyperlink w:anchor="_Toc28280564" w:history="1">
        <w:r w:rsidR="00B66B06" w:rsidRPr="006E7C2E">
          <w:rPr>
            <w:rStyle w:val="Hyperlink"/>
            <w:noProof/>
            <w:lang w:val="es-ES"/>
          </w:rPr>
          <w:t>Planes de Microsoft Azure</w:t>
        </w:r>
        <w:r w:rsidR="00B66B06">
          <w:rPr>
            <w:noProof/>
            <w:webHidden/>
          </w:rPr>
          <w:tab/>
        </w:r>
        <w:r w:rsidR="00B66B06">
          <w:rPr>
            <w:noProof/>
            <w:webHidden/>
          </w:rPr>
          <w:fldChar w:fldCharType="begin"/>
        </w:r>
        <w:r w:rsidR="00B66B06">
          <w:rPr>
            <w:noProof/>
            <w:webHidden/>
          </w:rPr>
          <w:instrText xml:space="preserve"> PAGEREF _Toc28280564 \h </w:instrText>
        </w:r>
        <w:r w:rsidR="00B66B06">
          <w:rPr>
            <w:noProof/>
            <w:webHidden/>
          </w:rPr>
        </w:r>
        <w:r w:rsidR="00B66B06">
          <w:rPr>
            <w:noProof/>
            <w:webHidden/>
          </w:rPr>
          <w:fldChar w:fldCharType="separate"/>
        </w:r>
        <w:r w:rsidR="00B66B06">
          <w:rPr>
            <w:noProof/>
            <w:webHidden/>
          </w:rPr>
          <w:t>15</w:t>
        </w:r>
        <w:r w:rsidR="00B66B06">
          <w:rPr>
            <w:noProof/>
            <w:webHidden/>
          </w:rPr>
          <w:fldChar w:fldCharType="end"/>
        </w:r>
      </w:hyperlink>
    </w:p>
    <w:p w14:paraId="1AA54584" w14:textId="33E3FB5A" w:rsidR="00B66B06" w:rsidRDefault="005B1F6A">
      <w:pPr>
        <w:pStyle w:val="TOC4"/>
        <w:rPr>
          <w:rFonts w:eastAsiaTheme="minorEastAsia"/>
          <w:smallCaps w:val="0"/>
          <w:noProof/>
          <w:sz w:val="22"/>
        </w:rPr>
      </w:pPr>
      <w:hyperlink w:anchor="_Toc28280565" w:history="1">
        <w:r w:rsidR="00B66B06" w:rsidRPr="006E7C2E">
          <w:rPr>
            <w:rStyle w:val="Hyperlink"/>
            <w:noProof/>
            <w:lang w:val="es-ES"/>
          </w:rPr>
          <w:t>Azure Active Directory Basic</w:t>
        </w:r>
        <w:r w:rsidR="00B66B06">
          <w:rPr>
            <w:noProof/>
            <w:webHidden/>
          </w:rPr>
          <w:tab/>
        </w:r>
        <w:r w:rsidR="00B66B06">
          <w:rPr>
            <w:noProof/>
            <w:webHidden/>
          </w:rPr>
          <w:fldChar w:fldCharType="begin"/>
        </w:r>
        <w:r w:rsidR="00B66B06">
          <w:rPr>
            <w:noProof/>
            <w:webHidden/>
          </w:rPr>
          <w:instrText xml:space="preserve"> PAGEREF _Toc28280565 \h </w:instrText>
        </w:r>
        <w:r w:rsidR="00B66B06">
          <w:rPr>
            <w:noProof/>
            <w:webHidden/>
          </w:rPr>
        </w:r>
        <w:r w:rsidR="00B66B06">
          <w:rPr>
            <w:noProof/>
            <w:webHidden/>
          </w:rPr>
          <w:fldChar w:fldCharType="separate"/>
        </w:r>
        <w:r w:rsidR="00B66B06">
          <w:rPr>
            <w:noProof/>
            <w:webHidden/>
          </w:rPr>
          <w:t>15</w:t>
        </w:r>
        <w:r w:rsidR="00B66B06">
          <w:rPr>
            <w:noProof/>
            <w:webHidden/>
          </w:rPr>
          <w:fldChar w:fldCharType="end"/>
        </w:r>
      </w:hyperlink>
    </w:p>
    <w:p w14:paraId="51689412" w14:textId="0C1B6D14" w:rsidR="00B66B06" w:rsidRDefault="005B1F6A">
      <w:pPr>
        <w:pStyle w:val="TOC4"/>
        <w:rPr>
          <w:rFonts w:eastAsiaTheme="minorEastAsia"/>
          <w:smallCaps w:val="0"/>
          <w:noProof/>
          <w:sz w:val="22"/>
        </w:rPr>
      </w:pPr>
      <w:hyperlink w:anchor="_Toc28280566" w:history="1">
        <w:r w:rsidR="00B66B06" w:rsidRPr="006E7C2E">
          <w:rPr>
            <w:rStyle w:val="Hyperlink"/>
            <w:noProof/>
            <w:lang w:val="es-ES"/>
          </w:rPr>
          <w:t>Azure Active Directory Premium</w:t>
        </w:r>
        <w:r w:rsidR="00B66B06">
          <w:rPr>
            <w:noProof/>
            <w:webHidden/>
          </w:rPr>
          <w:tab/>
        </w:r>
        <w:r w:rsidR="00B66B06">
          <w:rPr>
            <w:noProof/>
            <w:webHidden/>
          </w:rPr>
          <w:fldChar w:fldCharType="begin"/>
        </w:r>
        <w:r w:rsidR="00B66B06">
          <w:rPr>
            <w:noProof/>
            <w:webHidden/>
          </w:rPr>
          <w:instrText xml:space="preserve"> PAGEREF _Toc28280566 \h </w:instrText>
        </w:r>
        <w:r w:rsidR="00B66B06">
          <w:rPr>
            <w:noProof/>
            <w:webHidden/>
          </w:rPr>
        </w:r>
        <w:r w:rsidR="00B66B06">
          <w:rPr>
            <w:noProof/>
            <w:webHidden/>
          </w:rPr>
          <w:fldChar w:fldCharType="separate"/>
        </w:r>
        <w:r w:rsidR="00B66B06">
          <w:rPr>
            <w:noProof/>
            <w:webHidden/>
          </w:rPr>
          <w:t>15</w:t>
        </w:r>
        <w:r w:rsidR="00B66B06">
          <w:rPr>
            <w:noProof/>
            <w:webHidden/>
          </w:rPr>
          <w:fldChar w:fldCharType="end"/>
        </w:r>
      </w:hyperlink>
    </w:p>
    <w:p w14:paraId="34055C71" w14:textId="1B8621E7" w:rsidR="00B66B06" w:rsidRDefault="005B1F6A">
      <w:pPr>
        <w:pStyle w:val="TOC4"/>
        <w:rPr>
          <w:rFonts w:eastAsiaTheme="minorEastAsia"/>
          <w:smallCaps w:val="0"/>
          <w:noProof/>
          <w:sz w:val="22"/>
        </w:rPr>
      </w:pPr>
      <w:hyperlink w:anchor="_Toc28280567" w:history="1">
        <w:r w:rsidR="00B66B06" w:rsidRPr="006E7C2E">
          <w:rPr>
            <w:rStyle w:val="Hyperlink"/>
            <w:noProof/>
            <w:lang w:val="es-ES"/>
          </w:rPr>
          <w:t>Azure Information Protection Premium</w:t>
        </w:r>
        <w:r w:rsidR="00B66B06">
          <w:rPr>
            <w:noProof/>
            <w:webHidden/>
          </w:rPr>
          <w:tab/>
        </w:r>
        <w:r w:rsidR="00B66B06">
          <w:rPr>
            <w:noProof/>
            <w:webHidden/>
          </w:rPr>
          <w:fldChar w:fldCharType="begin"/>
        </w:r>
        <w:r w:rsidR="00B66B06">
          <w:rPr>
            <w:noProof/>
            <w:webHidden/>
          </w:rPr>
          <w:instrText xml:space="preserve"> PAGEREF _Toc28280567 \h </w:instrText>
        </w:r>
        <w:r w:rsidR="00B66B06">
          <w:rPr>
            <w:noProof/>
            <w:webHidden/>
          </w:rPr>
        </w:r>
        <w:r w:rsidR="00B66B06">
          <w:rPr>
            <w:noProof/>
            <w:webHidden/>
          </w:rPr>
          <w:fldChar w:fldCharType="separate"/>
        </w:r>
        <w:r w:rsidR="00B66B06">
          <w:rPr>
            <w:noProof/>
            <w:webHidden/>
          </w:rPr>
          <w:t>16</w:t>
        </w:r>
        <w:r w:rsidR="00B66B06">
          <w:rPr>
            <w:noProof/>
            <w:webHidden/>
          </w:rPr>
          <w:fldChar w:fldCharType="end"/>
        </w:r>
      </w:hyperlink>
    </w:p>
    <w:p w14:paraId="4CB83617" w14:textId="0E8B7805" w:rsidR="00B66B06" w:rsidRDefault="005B1F6A">
      <w:pPr>
        <w:pStyle w:val="TOC2"/>
        <w:tabs>
          <w:tab w:val="right" w:leader="dot" w:pos="5030"/>
        </w:tabs>
        <w:rPr>
          <w:rFonts w:eastAsiaTheme="minorEastAsia"/>
          <w:b w:val="0"/>
          <w:smallCaps w:val="0"/>
          <w:noProof/>
          <w:sz w:val="22"/>
        </w:rPr>
      </w:pPr>
      <w:hyperlink w:anchor="_Toc28280568" w:history="1">
        <w:r w:rsidR="00B66B06" w:rsidRPr="006E7C2E">
          <w:rPr>
            <w:rStyle w:val="Hyperlink"/>
            <w:noProof/>
            <w:lang w:val="es-ES"/>
          </w:rPr>
          <w:t>Microsoft Dynamics 365 Services</w:t>
        </w:r>
        <w:r w:rsidR="00B66B06">
          <w:rPr>
            <w:noProof/>
            <w:webHidden/>
          </w:rPr>
          <w:tab/>
        </w:r>
        <w:r w:rsidR="00B66B06">
          <w:rPr>
            <w:noProof/>
            <w:webHidden/>
          </w:rPr>
          <w:fldChar w:fldCharType="begin"/>
        </w:r>
        <w:r w:rsidR="00B66B06">
          <w:rPr>
            <w:noProof/>
            <w:webHidden/>
          </w:rPr>
          <w:instrText xml:space="preserve"> PAGEREF _Toc28280568 \h </w:instrText>
        </w:r>
        <w:r w:rsidR="00B66B06">
          <w:rPr>
            <w:noProof/>
            <w:webHidden/>
          </w:rPr>
        </w:r>
        <w:r w:rsidR="00B66B06">
          <w:rPr>
            <w:noProof/>
            <w:webHidden/>
          </w:rPr>
          <w:fldChar w:fldCharType="separate"/>
        </w:r>
        <w:r w:rsidR="00B66B06">
          <w:rPr>
            <w:noProof/>
            <w:webHidden/>
          </w:rPr>
          <w:t>16</w:t>
        </w:r>
        <w:r w:rsidR="00B66B06">
          <w:rPr>
            <w:noProof/>
            <w:webHidden/>
          </w:rPr>
          <w:fldChar w:fldCharType="end"/>
        </w:r>
      </w:hyperlink>
    </w:p>
    <w:p w14:paraId="51FFDE6E" w14:textId="6A59AE5F" w:rsidR="00B66B06" w:rsidRDefault="00B66B06">
      <w:pPr>
        <w:pStyle w:val="TOC2"/>
        <w:tabs>
          <w:tab w:val="right" w:leader="dot" w:pos="5030"/>
        </w:tabs>
        <w:rPr>
          <w:rFonts w:eastAsiaTheme="minorEastAsia"/>
          <w:b w:val="0"/>
          <w:smallCaps w:val="0"/>
          <w:noProof/>
          <w:sz w:val="22"/>
        </w:rPr>
      </w:pPr>
      <w:r>
        <w:rPr>
          <w:rStyle w:val="Hyperlink"/>
          <w:noProof/>
        </w:rPr>
        <w:br w:type="column"/>
      </w:r>
      <w:hyperlink w:anchor="_Toc28280569" w:history="1">
        <w:r w:rsidRPr="006E7C2E">
          <w:rPr>
            <w:rStyle w:val="Hyperlink"/>
            <w:noProof/>
            <w:lang w:val="es-ES"/>
          </w:rPr>
          <w:t>Servicios de Office 365</w:t>
        </w:r>
        <w:r>
          <w:rPr>
            <w:noProof/>
            <w:webHidden/>
          </w:rPr>
          <w:tab/>
        </w:r>
        <w:r>
          <w:rPr>
            <w:noProof/>
            <w:webHidden/>
          </w:rPr>
          <w:fldChar w:fldCharType="begin"/>
        </w:r>
        <w:r>
          <w:rPr>
            <w:noProof/>
            <w:webHidden/>
          </w:rPr>
          <w:instrText xml:space="preserve"> PAGEREF _Toc28280569 \h </w:instrText>
        </w:r>
        <w:r>
          <w:rPr>
            <w:noProof/>
            <w:webHidden/>
          </w:rPr>
        </w:r>
        <w:r>
          <w:rPr>
            <w:noProof/>
            <w:webHidden/>
          </w:rPr>
          <w:fldChar w:fldCharType="separate"/>
        </w:r>
        <w:r>
          <w:rPr>
            <w:noProof/>
            <w:webHidden/>
          </w:rPr>
          <w:t>18</w:t>
        </w:r>
        <w:r>
          <w:rPr>
            <w:noProof/>
            <w:webHidden/>
          </w:rPr>
          <w:fldChar w:fldCharType="end"/>
        </w:r>
      </w:hyperlink>
    </w:p>
    <w:p w14:paraId="60050623" w14:textId="1357100C" w:rsidR="00B66B06" w:rsidRDefault="005B1F6A">
      <w:pPr>
        <w:pStyle w:val="TOC4"/>
        <w:rPr>
          <w:rFonts w:eastAsiaTheme="minorEastAsia"/>
          <w:smallCaps w:val="0"/>
          <w:noProof/>
          <w:sz w:val="22"/>
        </w:rPr>
      </w:pPr>
      <w:hyperlink w:anchor="_Toc28280570" w:history="1">
        <w:r w:rsidR="00B66B06" w:rsidRPr="006E7C2E">
          <w:rPr>
            <w:rStyle w:val="Hyperlink"/>
            <w:noProof/>
            <w:lang w:val="es-ES"/>
          </w:rPr>
          <w:t>Servicios de audio</w:t>
        </w:r>
        <w:r w:rsidR="00B66B06">
          <w:rPr>
            <w:noProof/>
            <w:webHidden/>
          </w:rPr>
          <w:tab/>
        </w:r>
        <w:r w:rsidR="00B66B06">
          <w:rPr>
            <w:noProof/>
            <w:webHidden/>
          </w:rPr>
          <w:fldChar w:fldCharType="begin"/>
        </w:r>
        <w:r w:rsidR="00B66B06">
          <w:rPr>
            <w:noProof/>
            <w:webHidden/>
          </w:rPr>
          <w:instrText xml:space="preserve"> PAGEREF _Toc28280570 \h </w:instrText>
        </w:r>
        <w:r w:rsidR="00B66B06">
          <w:rPr>
            <w:noProof/>
            <w:webHidden/>
          </w:rPr>
        </w:r>
        <w:r w:rsidR="00B66B06">
          <w:rPr>
            <w:noProof/>
            <w:webHidden/>
          </w:rPr>
          <w:fldChar w:fldCharType="separate"/>
        </w:r>
        <w:r w:rsidR="00B66B06">
          <w:rPr>
            <w:noProof/>
            <w:webHidden/>
          </w:rPr>
          <w:t>19</w:t>
        </w:r>
        <w:r w:rsidR="00B66B06">
          <w:rPr>
            <w:noProof/>
            <w:webHidden/>
          </w:rPr>
          <w:fldChar w:fldCharType="end"/>
        </w:r>
      </w:hyperlink>
    </w:p>
    <w:p w14:paraId="3BC9674C" w14:textId="68FB10CB" w:rsidR="00B66B06" w:rsidRDefault="005B1F6A">
      <w:pPr>
        <w:pStyle w:val="TOC4"/>
        <w:rPr>
          <w:rFonts w:eastAsiaTheme="minorEastAsia"/>
          <w:smallCaps w:val="0"/>
          <w:noProof/>
          <w:sz w:val="22"/>
        </w:rPr>
      </w:pPr>
      <w:hyperlink w:anchor="_Toc28280571" w:history="1">
        <w:r w:rsidR="00B66B06" w:rsidRPr="006E7C2E">
          <w:rPr>
            <w:rStyle w:val="Hyperlink"/>
            <w:noProof/>
            <w:lang w:val="es-ES"/>
          </w:rPr>
          <w:t>Exchange Online</w:t>
        </w:r>
        <w:r w:rsidR="00B66B06">
          <w:rPr>
            <w:noProof/>
            <w:webHidden/>
          </w:rPr>
          <w:tab/>
        </w:r>
        <w:r w:rsidR="00B66B06">
          <w:rPr>
            <w:noProof/>
            <w:webHidden/>
          </w:rPr>
          <w:fldChar w:fldCharType="begin"/>
        </w:r>
        <w:r w:rsidR="00B66B06">
          <w:rPr>
            <w:noProof/>
            <w:webHidden/>
          </w:rPr>
          <w:instrText xml:space="preserve"> PAGEREF _Toc28280571 \h </w:instrText>
        </w:r>
        <w:r w:rsidR="00B66B06">
          <w:rPr>
            <w:noProof/>
            <w:webHidden/>
          </w:rPr>
        </w:r>
        <w:r w:rsidR="00B66B06">
          <w:rPr>
            <w:noProof/>
            <w:webHidden/>
          </w:rPr>
          <w:fldChar w:fldCharType="separate"/>
        </w:r>
        <w:r w:rsidR="00B66B06">
          <w:rPr>
            <w:noProof/>
            <w:webHidden/>
          </w:rPr>
          <w:t>20</w:t>
        </w:r>
        <w:r w:rsidR="00B66B06">
          <w:rPr>
            <w:noProof/>
            <w:webHidden/>
          </w:rPr>
          <w:fldChar w:fldCharType="end"/>
        </w:r>
      </w:hyperlink>
    </w:p>
    <w:p w14:paraId="388CAEBE" w14:textId="6300C5AD" w:rsidR="00B66B06" w:rsidRDefault="005B1F6A">
      <w:pPr>
        <w:pStyle w:val="TOC4"/>
        <w:rPr>
          <w:rFonts w:eastAsiaTheme="minorEastAsia"/>
          <w:smallCaps w:val="0"/>
          <w:noProof/>
          <w:sz w:val="22"/>
        </w:rPr>
      </w:pPr>
      <w:hyperlink w:anchor="_Toc28280572" w:history="1">
        <w:r w:rsidR="00B66B06" w:rsidRPr="006E7C2E">
          <w:rPr>
            <w:rStyle w:val="Hyperlink"/>
            <w:noProof/>
            <w:lang w:val="es-ES_tradnl"/>
          </w:rPr>
          <w:t>Aplicaciones de Office 365</w:t>
        </w:r>
        <w:r w:rsidR="00B66B06">
          <w:rPr>
            <w:noProof/>
            <w:webHidden/>
          </w:rPr>
          <w:tab/>
        </w:r>
        <w:r w:rsidR="00B66B06">
          <w:rPr>
            <w:noProof/>
            <w:webHidden/>
          </w:rPr>
          <w:fldChar w:fldCharType="begin"/>
        </w:r>
        <w:r w:rsidR="00B66B06">
          <w:rPr>
            <w:noProof/>
            <w:webHidden/>
          </w:rPr>
          <w:instrText xml:space="preserve"> PAGEREF _Toc28280572 \h </w:instrText>
        </w:r>
        <w:r w:rsidR="00B66B06">
          <w:rPr>
            <w:noProof/>
            <w:webHidden/>
          </w:rPr>
        </w:r>
        <w:r w:rsidR="00B66B06">
          <w:rPr>
            <w:noProof/>
            <w:webHidden/>
          </w:rPr>
          <w:fldChar w:fldCharType="separate"/>
        </w:r>
        <w:r w:rsidR="00B66B06">
          <w:rPr>
            <w:noProof/>
            <w:webHidden/>
          </w:rPr>
          <w:t>21</w:t>
        </w:r>
        <w:r w:rsidR="00B66B06">
          <w:rPr>
            <w:noProof/>
            <w:webHidden/>
          </w:rPr>
          <w:fldChar w:fldCharType="end"/>
        </w:r>
      </w:hyperlink>
    </w:p>
    <w:p w14:paraId="08188A97" w14:textId="26B2CB0F" w:rsidR="00B66B06" w:rsidRDefault="005B1F6A">
      <w:pPr>
        <w:pStyle w:val="TOC4"/>
        <w:rPr>
          <w:rFonts w:eastAsiaTheme="minorEastAsia"/>
          <w:smallCaps w:val="0"/>
          <w:noProof/>
          <w:sz w:val="22"/>
        </w:rPr>
      </w:pPr>
      <w:hyperlink w:anchor="_Toc28280573" w:history="1">
        <w:r w:rsidR="00B66B06" w:rsidRPr="006E7C2E">
          <w:rPr>
            <w:rStyle w:val="Hyperlink"/>
            <w:noProof/>
            <w:lang w:val="es-ES"/>
          </w:rPr>
          <w:t>Office para la Web</w:t>
        </w:r>
        <w:r w:rsidR="00B66B06">
          <w:rPr>
            <w:noProof/>
            <w:webHidden/>
          </w:rPr>
          <w:tab/>
        </w:r>
        <w:r w:rsidR="00B66B06">
          <w:rPr>
            <w:noProof/>
            <w:webHidden/>
          </w:rPr>
          <w:fldChar w:fldCharType="begin"/>
        </w:r>
        <w:r w:rsidR="00B66B06">
          <w:rPr>
            <w:noProof/>
            <w:webHidden/>
          </w:rPr>
          <w:instrText xml:space="preserve"> PAGEREF _Toc28280573 \h </w:instrText>
        </w:r>
        <w:r w:rsidR="00B66B06">
          <w:rPr>
            <w:noProof/>
            <w:webHidden/>
          </w:rPr>
        </w:r>
        <w:r w:rsidR="00B66B06">
          <w:rPr>
            <w:noProof/>
            <w:webHidden/>
          </w:rPr>
          <w:fldChar w:fldCharType="separate"/>
        </w:r>
        <w:r w:rsidR="00B66B06">
          <w:rPr>
            <w:noProof/>
            <w:webHidden/>
          </w:rPr>
          <w:t>22</w:t>
        </w:r>
        <w:r w:rsidR="00B66B06">
          <w:rPr>
            <w:noProof/>
            <w:webHidden/>
          </w:rPr>
          <w:fldChar w:fldCharType="end"/>
        </w:r>
      </w:hyperlink>
    </w:p>
    <w:p w14:paraId="308974FC" w14:textId="78F8022D" w:rsidR="00B66B06" w:rsidRDefault="005B1F6A">
      <w:pPr>
        <w:pStyle w:val="TOC4"/>
        <w:rPr>
          <w:rFonts w:eastAsiaTheme="minorEastAsia"/>
          <w:smallCaps w:val="0"/>
          <w:noProof/>
          <w:sz w:val="22"/>
        </w:rPr>
      </w:pPr>
      <w:hyperlink w:anchor="_Toc28280574" w:history="1">
        <w:r w:rsidR="00B66B06" w:rsidRPr="006E7C2E">
          <w:rPr>
            <w:rStyle w:val="Hyperlink"/>
            <w:noProof/>
            <w:lang w:val="es-ES"/>
          </w:rPr>
          <w:t>OneDrive for Business</w:t>
        </w:r>
        <w:r w:rsidR="00B66B06">
          <w:rPr>
            <w:noProof/>
            <w:webHidden/>
          </w:rPr>
          <w:tab/>
        </w:r>
        <w:r w:rsidR="00B66B06">
          <w:rPr>
            <w:noProof/>
            <w:webHidden/>
          </w:rPr>
          <w:fldChar w:fldCharType="begin"/>
        </w:r>
        <w:r w:rsidR="00B66B06">
          <w:rPr>
            <w:noProof/>
            <w:webHidden/>
          </w:rPr>
          <w:instrText xml:space="preserve"> PAGEREF _Toc28280574 \h </w:instrText>
        </w:r>
        <w:r w:rsidR="00B66B06">
          <w:rPr>
            <w:noProof/>
            <w:webHidden/>
          </w:rPr>
        </w:r>
        <w:r w:rsidR="00B66B06">
          <w:rPr>
            <w:noProof/>
            <w:webHidden/>
          </w:rPr>
          <w:fldChar w:fldCharType="separate"/>
        </w:r>
        <w:r w:rsidR="00B66B06">
          <w:rPr>
            <w:noProof/>
            <w:webHidden/>
          </w:rPr>
          <w:t>22</w:t>
        </w:r>
        <w:r w:rsidR="00B66B06">
          <w:rPr>
            <w:noProof/>
            <w:webHidden/>
          </w:rPr>
          <w:fldChar w:fldCharType="end"/>
        </w:r>
      </w:hyperlink>
    </w:p>
    <w:p w14:paraId="2459AEE1" w14:textId="5C329E7D" w:rsidR="00B66B06" w:rsidRDefault="005B1F6A">
      <w:pPr>
        <w:pStyle w:val="TOC4"/>
        <w:rPr>
          <w:rFonts w:eastAsiaTheme="minorEastAsia"/>
          <w:smallCaps w:val="0"/>
          <w:noProof/>
          <w:sz w:val="22"/>
        </w:rPr>
      </w:pPr>
      <w:hyperlink w:anchor="_Toc28280575" w:history="1">
        <w:r w:rsidR="00B66B06" w:rsidRPr="006E7C2E">
          <w:rPr>
            <w:rStyle w:val="Hyperlink"/>
            <w:noProof/>
            <w:lang w:val="es-ES"/>
          </w:rPr>
          <w:t>Project</w:t>
        </w:r>
        <w:r w:rsidR="00B66B06">
          <w:rPr>
            <w:noProof/>
            <w:webHidden/>
          </w:rPr>
          <w:tab/>
        </w:r>
        <w:r w:rsidR="00B66B06">
          <w:rPr>
            <w:noProof/>
            <w:webHidden/>
          </w:rPr>
          <w:fldChar w:fldCharType="begin"/>
        </w:r>
        <w:r w:rsidR="00B66B06">
          <w:rPr>
            <w:noProof/>
            <w:webHidden/>
          </w:rPr>
          <w:instrText xml:space="preserve"> PAGEREF _Toc28280575 \h </w:instrText>
        </w:r>
        <w:r w:rsidR="00B66B06">
          <w:rPr>
            <w:noProof/>
            <w:webHidden/>
          </w:rPr>
        </w:r>
        <w:r w:rsidR="00B66B06">
          <w:rPr>
            <w:noProof/>
            <w:webHidden/>
          </w:rPr>
          <w:fldChar w:fldCharType="separate"/>
        </w:r>
        <w:r w:rsidR="00B66B06">
          <w:rPr>
            <w:noProof/>
            <w:webHidden/>
          </w:rPr>
          <w:t>22</w:t>
        </w:r>
        <w:r w:rsidR="00B66B06">
          <w:rPr>
            <w:noProof/>
            <w:webHidden/>
          </w:rPr>
          <w:fldChar w:fldCharType="end"/>
        </w:r>
      </w:hyperlink>
    </w:p>
    <w:p w14:paraId="1F96C495" w14:textId="062AB88B" w:rsidR="00B66B06" w:rsidRDefault="005B1F6A">
      <w:pPr>
        <w:pStyle w:val="TOC4"/>
        <w:rPr>
          <w:rFonts w:eastAsiaTheme="minorEastAsia"/>
          <w:smallCaps w:val="0"/>
          <w:noProof/>
          <w:sz w:val="22"/>
        </w:rPr>
      </w:pPr>
      <w:hyperlink w:anchor="_Toc28280576" w:history="1">
        <w:r w:rsidR="00B66B06" w:rsidRPr="006E7C2E">
          <w:rPr>
            <w:rStyle w:val="Hyperlink"/>
            <w:noProof/>
            <w:lang w:val="es-ES_tradnl"/>
          </w:rPr>
          <w:t>SharePoint Online</w:t>
        </w:r>
        <w:r w:rsidR="00B66B06">
          <w:rPr>
            <w:noProof/>
            <w:webHidden/>
          </w:rPr>
          <w:tab/>
        </w:r>
        <w:r w:rsidR="00B66B06">
          <w:rPr>
            <w:noProof/>
            <w:webHidden/>
          </w:rPr>
          <w:fldChar w:fldCharType="begin"/>
        </w:r>
        <w:r w:rsidR="00B66B06">
          <w:rPr>
            <w:noProof/>
            <w:webHidden/>
          </w:rPr>
          <w:instrText xml:space="preserve"> PAGEREF _Toc28280576 \h </w:instrText>
        </w:r>
        <w:r w:rsidR="00B66B06">
          <w:rPr>
            <w:noProof/>
            <w:webHidden/>
          </w:rPr>
        </w:r>
        <w:r w:rsidR="00B66B06">
          <w:rPr>
            <w:noProof/>
            <w:webHidden/>
          </w:rPr>
          <w:fldChar w:fldCharType="separate"/>
        </w:r>
        <w:r w:rsidR="00B66B06">
          <w:rPr>
            <w:noProof/>
            <w:webHidden/>
          </w:rPr>
          <w:t>23</w:t>
        </w:r>
        <w:r w:rsidR="00B66B06">
          <w:rPr>
            <w:noProof/>
            <w:webHidden/>
          </w:rPr>
          <w:fldChar w:fldCharType="end"/>
        </w:r>
      </w:hyperlink>
    </w:p>
    <w:p w14:paraId="76004F9C" w14:textId="4EF92581" w:rsidR="00B66B06" w:rsidRDefault="005B1F6A">
      <w:pPr>
        <w:pStyle w:val="TOC4"/>
        <w:rPr>
          <w:rFonts w:eastAsiaTheme="minorEastAsia"/>
          <w:smallCaps w:val="0"/>
          <w:noProof/>
          <w:sz w:val="22"/>
        </w:rPr>
      </w:pPr>
      <w:hyperlink w:anchor="_Toc28280577" w:history="1">
        <w:r w:rsidR="00B66B06" w:rsidRPr="006E7C2E">
          <w:rPr>
            <w:rStyle w:val="Hyperlink"/>
            <w:noProof/>
            <w:lang w:val="es-ES"/>
          </w:rPr>
          <w:t>Microsoft Stream</w:t>
        </w:r>
        <w:r w:rsidR="00B66B06">
          <w:rPr>
            <w:noProof/>
            <w:webHidden/>
          </w:rPr>
          <w:tab/>
        </w:r>
        <w:r w:rsidR="00B66B06">
          <w:rPr>
            <w:noProof/>
            <w:webHidden/>
          </w:rPr>
          <w:fldChar w:fldCharType="begin"/>
        </w:r>
        <w:r w:rsidR="00B66B06">
          <w:rPr>
            <w:noProof/>
            <w:webHidden/>
          </w:rPr>
          <w:instrText xml:space="preserve"> PAGEREF _Toc28280577 \h </w:instrText>
        </w:r>
        <w:r w:rsidR="00B66B06">
          <w:rPr>
            <w:noProof/>
            <w:webHidden/>
          </w:rPr>
        </w:r>
        <w:r w:rsidR="00B66B06">
          <w:rPr>
            <w:noProof/>
            <w:webHidden/>
          </w:rPr>
          <w:fldChar w:fldCharType="separate"/>
        </w:r>
        <w:r w:rsidR="00B66B06">
          <w:rPr>
            <w:noProof/>
            <w:webHidden/>
          </w:rPr>
          <w:t>23</w:t>
        </w:r>
        <w:r w:rsidR="00B66B06">
          <w:rPr>
            <w:noProof/>
            <w:webHidden/>
          </w:rPr>
          <w:fldChar w:fldCharType="end"/>
        </w:r>
      </w:hyperlink>
    </w:p>
    <w:p w14:paraId="04FAF874" w14:textId="2289EF4B" w:rsidR="00B66B06" w:rsidRDefault="005B1F6A">
      <w:pPr>
        <w:pStyle w:val="TOC2"/>
        <w:tabs>
          <w:tab w:val="right" w:leader="dot" w:pos="5030"/>
        </w:tabs>
        <w:rPr>
          <w:rFonts w:eastAsiaTheme="minorEastAsia"/>
          <w:b w:val="0"/>
          <w:smallCaps w:val="0"/>
          <w:noProof/>
          <w:sz w:val="22"/>
        </w:rPr>
      </w:pPr>
      <w:hyperlink w:anchor="_Toc28280578" w:history="1">
        <w:r w:rsidR="00B66B06" w:rsidRPr="006E7C2E">
          <w:rPr>
            <w:rStyle w:val="Hyperlink"/>
            <w:noProof/>
            <w:lang w:val="es-ES"/>
          </w:rPr>
          <w:t>Otros Servicios Online</w:t>
        </w:r>
        <w:r w:rsidR="00B66B06">
          <w:rPr>
            <w:noProof/>
            <w:webHidden/>
          </w:rPr>
          <w:tab/>
        </w:r>
        <w:r w:rsidR="00B66B06">
          <w:rPr>
            <w:noProof/>
            <w:webHidden/>
          </w:rPr>
          <w:fldChar w:fldCharType="begin"/>
        </w:r>
        <w:r w:rsidR="00B66B06">
          <w:rPr>
            <w:noProof/>
            <w:webHidden/>
          </w:rPr>
          <w:instrText xml:space="preserve"> PAGEREF _Toc28280578 \h </w:instrText>
        </w:r>
        <w:r w:rsidR="00B66B06">
          <w:rPr>
            <w:noProof/>
            <w:webHidden/>
          </w:rPr>
        </w:r>
        <w:r w:rsidR="00B66B06">
          <w:rPr>
            <w:noProof/>
            <w:webHidden/>
          </w:rPr>
          <w:fldChar w:fldCharType="separate"/>
        </w:r>
        <w:r w:rsidR="00B66B06">
          <w:rPr>
            <w:noProof/>
            <w:webHidden/>
          </w:rPr>
          <w:t>23</w:t>
        </w:r>
        <w:r w:rsidR="00B66B06">
          <w:rPr>
            <w:noProof/>
            <w:webHidden/>
          </w:rPr>
          <w:fldChar w:fldCharType="end"/>
        </w:r>
      </w:hyperlink>
    </w:p>
    <w:p w14:paraId="2B1A3975" w14:textId="53813339" w:rsidR="00B66B06" w:rsidRDefault="005B1F6A">
      <w:pPr>
        <w:pStyle w:val="TOC4"/>
        <w:rPr>
          <w:rFonts w:eastAsiaTheme="minorEastAsia"/>
          <w:smallCaps w:val="0"/>
          <w:noProof/>
          <w:sz w:val="22"/>
        </w:rPr>
      </w:pPr>
      <w:hyperlink w:anchor="_Toc28280579" w:history="1">
        <w:r w:rsidR="00B66B06" w:rsidRPr="006E7C2E">
          <w:rPr>
            <w:rStyle w:val="Hyperlink"/>
            <w:noProof/>
            <w:lang w:val="es-ES"/>
          </w:rPr>
          <w:t>Plataforma de Administración de Activos Móviles de Mapas de Bing</w:t>
        </w:r>
        <w:r w:rsidR="00B66B06">
          <w:rPr>
            <w:noProof/>
            <w:webHidden/>
          </w:rPr>
          <w:tab/>
        </w:r>
        <w:r w:rsidR="00B66B06">
          <w:rPr>
            <w:noProof/>
            <w:webHidden/>
          </w:rPr>
          <w:fldChar w:fldCharType="begin"/>
        </w:r>
        <w:r w:rsidR="00B66B06">
          <w:rPr>
            <w:noProof/>
            <w:webHidden/>
          </w:rPr>
          <w:instrText xml:space="preserve"> PAGEREF _Toc28280579 \h </w:instrText>
        </w:r>
        <w:r w:rsidR="00B66B06">
          <w:rPr>
            <w:noProof/>
            <w:webHidden/>
          </w:rPr>
        </w:r>
        <w:r w:rsidR="00B66B06">
          <w:rPr>
            <w:noProof/>
            <w:webHidden/>
          </w:rPr>
          <w:fldChar w:fldCharType="separate"/>
        </w:r>
        <w:r w:rsidR="00B66B06">
          <w:rPr>
            <w:noProof/>
            <w:webHidden/>
          </w:rPr>
          <w:t>23</w:t>
        </w:r>
        <w:r w:rsidR="00B66B06">
          <w:rPr>
            <w:noProof/>
            <w:webHidden/>
          </w:rPr>
          <w:fldChar w:fldCharType="end"/>
        </w:r>
      </w:hyperlink>
    </w:p>
    <w:p w14:paraId="281B03A3" w14:textId="24CE5137" w:rsidR="00B66B06" w:rsidRDefault="005B1F6A">
      <w:pPr>
        <w:pStyle w:val="TOC4"/>
        <w:rPr>
          <w:rFonts w:eastAsiaTheme="minorEastAsia"/>
          <w:smallCaps w:val="0"/>
          <w:noProof/>
          <w:sz w:val="22"/>
        </w:rPr>
      </w:pPr>
      <w:hyperlink w:anchor="_Toc28280580" w:history="1">
        <w:r w:rsidR="00B66B06" w:rsidRPr="006E7C2E">
          <w:rPr>
            <w:rStyle w:val="Hyperlink"/>
            <w:noProof/>
            <w:lang w:val="es-ES"/>
          </w:rPr>
          <w:t>Transacciones y Usuarios de Mapas de Bing</w:t>
        </w:r>
        <w:r w:rsidR="00B66B06">
          <w:rPr>
            <w:noProof/>
            <w:webHidden/>
          </w:rPr>
          <w:tab/>
        </w:r>
        <w:r w:rsidR="00B66B06">
          <w:rPr>
            <w:noProof/>
            <w:webHidden/>
          </w:rPr>
          <w:fldChar w:fldCharType="begin"/>
        </w:r>
        <w:r w:rsidR="00B66B06">
          <w:rPr>
            <w:noProof/>
            <w:webHidden/>
          </w:rPr>
          <w:instrText xml:space="preserve"> PAGEREF _Toc28280580 \h </w:instrText>
        </w:r>
        <w:r w:rsidR="00B66B06">
          <w:rPr>
            <w:noProof/>
            <w:webHidden/>
          </w:rPr>
        </w:r>
        <w:r w:rsidR="00B66B06">
          <w:rPr>
            <w:noProof/>
            <w:webHidden/>
          </w:rPr>
          <w:fldChar w:fldCharType="separate"/>
        </w:r>
        <w:r w:rsidR="00B66B06">
          <w:rPr>
            <w:noProof/>
            <w:webHidden/>
          </w:rPr>
          <w:t>24</w:t>
        </w:r>
        <w:r w:rsidR="00B66B06">
          <w:rPr>
            <w:noProof/>
            <w:webHidden/>
          </w:rPr>
          <w:fldChar w:fldCharType="end"/>
        </w:r>
      </w:hyperlink>
    </w:p>
    <w:p w14:paraId="2F675EA8" w14:textId="40B62AF4" w:rsidR="00B66B06" w:rsidRDefault="005B1F6A">
      <w:pPr>
        <w:pStyle w:val="TOC4"/>
        <w:rPr>
          <w:rFonts w:eastAsiaTheme="minorEastAsia"/>
          <w:smallCaps w:val="0"/>
          <w:noProof/>
          <w:sz w:val="22"/>
        </w:rPr>
      </w:pPr>
      <w:hyperlink w:anchor="_Toc28280581" w:history="1">
        <w:r w:rsidR="00B66B06" w:rsidRPr="006E7C2E">
          <w:rPr>
            <w:rStyle w:val="Hyperlink"/>
            <w:noProof/>
            <w:lang w:val="es-ES_tradnl"/>
          </w:rPr>
          <w:t>Microsoft Power Platform</w:t>
        </w:r>
        <w:r w:rsidR="00B66B06">
          <w:rPr>
            <w:noProof/>
            <w:webHidden/>
          </w:rPr>
          <w:tab/>
        </w:r>
        <w:r w:rsidR="00B66B06">
          <w:rPr>
            <w:noProof/>
            <w:webHidden/>
          </w:rPr>
          <w:fldChar w:fldCharType="begin"/>
        </w:r>
        <w:r w:rsidR="00B66B06">
          <w:rPr>
            <w:noProof/>
            <w:webHidden/>
          </w:rPr>
          <w:instrText xml:space="preserve"> PAGEREF _Toc28280581 \h </w:instrText>
        </w:r>
        <w:r w:rsidR="00B66B06">
          <w:rPr>
            <w:noProof/>
            <w:webHidden/>
          </w:rPr>
        </w:r>
        <w:r w:rsidR="00B66B06">
          <w:rPr>
            <w:noProof/>
            <w:webHidden/>
          </w:rPr>
          <w:fldChar w:fldCharType="separate"/>
        </w:r>
        <w:r w:rsidR="00B66B06">
          <w:rPr>
            <w:noProof/>
            <w:webHidden/>
          </w:rPr>
          <w:t>24</w:t>
        </w:r>
        <w:r w:rsidR="00B66B06">
          <w:rPr>
            <w:noProof/>
            <w:webHidden/>
          </w:rPr>
          <w:fldChar w:fldCharType="end"/>
        </w:r>
      </w:hyperlink>
    </w:p>
    <w:p w14:paraId="2BA70FBA" w14:textId="2066D98A" w:rsidR="00B66B06" w:rsidRDefault="005B1F6A">
      <w:pPr>
        <w:pStyle w:val="TOC4"/>
        <w:rPr>
          <w:rFonts w:eastAsiaTheme="minorEastAsia"/>
          <w:smallCaps w:val="0"/>
          <w:noProof/>
          <w:sz w:val="22"/>
        </w:rPr>
      </w:pPr>
      <w:hyperlink w:anchor="_Toc28280582" w:history="1">
        <w:r w:rsidR="00B66B06" w:rsidRPr="006E7C2E">
          <w:rPr>
            <w:rStyle w:val="Hyperlink"/>
            <w:noProof/>
          </w:rPr>
          <w:t>GitHub Offerings</w:t>
        </w:r>
        <w:r w:rsidR="00B66B06">
          <w:rPr>
            <w:noProof/>
            <w:webHidden/>
          </w:rPr>
          <w:tab/>
        </w:r>
        <w:r w:rsidR="00B66B06">
          <w:rPr>
            <w:noProof/>
            <w:webHidden/>
          </w:rPr>
          <w:fldChar w:fldCharType="begin"/>
        </w:r>
        <w:r w:rsidR="00B66B06">
          <w:rPr>
            <w:noProof/>
            <w:webHidden/>
          </w:rPr>
          <w:instrText xml:space="preserve"> PAGEREF _Toc28280582 \h </w:instrText>
        </w:r>
        <w:r w:rsidR="00B66B06">
          <w:rPr>
            <w:noProof/>
            <w:webHidden/>
          </w:rPr>
        </w:r>
        <w:r w:rsidR="00B66B06">
          <w:rPr>
            <w:noProof/>
            <w:webHidden/>
          </w:rPr>
          <w:fldChar w:fldCharType="separate"/>
        </w:r>
        <w:r w:rsidR="00B66B06">
          <w:rPr>
            <w:noProof/>
            <w:webHidden/>
          </w:rPr>
          <w:t>25</w:t>
        </w:r>
        <w:r w:rsidR="00B66B06">
          <w:rPr>
            <w:noProof/>
            <w:webHidden/>
          </w:rPr>
          <w:fldChar w:fldCharType="end"/>
        </w:r>
      </w:hyperlink>
    </w:p>
    <w:p w14:paraId="43130AFE" w14:textId="5D21A111" w:rsidR="00B66B06" w:rsidRDefault="005B1F6A">
      <w:pPr>
        <w:pStyle w:val="TOC4"/>
        <w:rPr>
          <w:rFonts w:eastAsiaTheme="minorEastAsia"/>
          <w:smallCaps w:val="0"/>
          <w:noProof/>
          <w:sz w:val="22"/>
        </w:rPr>
      </w:pPr>
      <w:hyperlink w:anchor="_Toc28280583" w:history="1">
        <w:r w:rsidR="00B66B06" w:rsidRPr="006E7C2E">
          <w:rPr>
            <w:rStyle w:val="Hyperlink"/>
            <w:noProof/>
            <w:lang w:val="es-ES"/>
          </w:rPr>
          <w:t>Microsoft Cloud App Security</w:t>
        </w:r>
        <w:r w:rsidR="00B66B06">
          <w:rPr>
            <w:noProof/>
            <w:webHidden/>
          </w:rPr>
          <w:tab/>
        </w:r>
        <w:r w:rsidR="00B66B06">
          <w:rPr>
            <w:noProof/>
            <w:webHidden/>
          </w:rPr>
          <w:fldChar w:fldCharType="begin"/>
        </w:r>
        <w:r w:rsidR="00B66B06">
          <w:rPr>
            <w:noProof/>
            <w:webHidden/>
          </w:rPr>
          <w:instrText xml:space="preserve"> PAGEREF _Toc28280583 \h </w:instrText>
        </w:r>
        <w:r w:rsidR="00B66B06">
          <w:rPr>
            <w:noProof/>
            <w:webHidden/>
          </w:rPr>
        </w:r>
        <w:r w:rsidR="00B66B06">
          <w:rPr>
            <w:noProof/>
            <w:webHidden/>
          </w:rPr>
          <w:fldChar w:fldCharType="separate"/>
        </w:r>
        <w:r w:rsidR="00B66B06">
          <w:rPr>
            <w:noProof/>
            <w:webHidden/>
          </w:rPr>
          <w:t>25</w:t>
        </w:r>
        <w:r w:rsidR="00B66B06">
          <w:rPr>
            <w:noProof/>
            <w:webHidden/>
          </w:rPr>
          <w:fldChar w:fldCharType="end"/>
        </w:r>
      </w:hyperlink>
    </w:p>
    <w:p w14:paraId="4C99837F" w14:textId="3181AA9C" w:rsidR="00B66B06" w:rsidRDefault="005B1F6A">
      <w:pPr>
        <w:pStyle w:val="TOC4"/>
        <w:rPr>
          <w:rFonts w:eastAsiaTheme="minorEastAsia"/>
          <w:smallCaps w:val="0"/>
          <w:noProof/>
          <w:sz w:val="22"/>
        </w:rPr>
      </w:pPr>
      <w:hyperlink w:anchor="_Toc28280584" w:history="1">
        <w:r w:rsidR="00B66B06" w:rsidRPr="006E7C2E">
          <w:rPr>
            <w:rStyle w:val="Hyperlink"/>
            <w:noProof/>
            <w:lang w:val="es-ES"/>
          </w:rPr>
          <w:t>Conexión de datos de Microsoft Graph para los ISV</w:t>
        </w:r>
        <w:r w:rsidR="00B66B06">
          <w:rPr>
            <w:noProof/>
            <w:webHidden/>
          </w:rPr>
          <w:tab/>
        </w:r>
        <w:r w:rsidR="00B66B06">
          <w:rPr>
            <w:noProof/>
            <w:webHidden/>
          </w:rPr>
          <w:fldChar w:fldCharType="begin"/>
        </w:r>
        <w:r w:rsidR="00B66B06">
          <w:rPr>
            <w:noProof/>
            <w:webHidden/>
          </w:rPr>
          <w:instrText xml:space="preserve"> PAGEREF _Toc28280584 \h </w:instrText>
        </w:r>
        <w:r w:rsidR="00B66B06">
          <w:rPr>
            <w:noProof/>
            <w:webHidden/>
          </w:rPr>
        </w:r>
        <w:r w:rsidR="00B66B06">
          <w:rPr>
            <w:noProof/>
            <w:webHidden/>
          </w:rPr>
          <w:fldChar w:fldCharType="separate"/>
        </w:r>
        <w:r w:rsidR="00B66B06">
          <w:rPr>
            <w:noProof/>
            <w:webHidden/>
          </w:rPr>
          <w:t>25</w:t>
        </w:r>
        <w:r w:rsidR="00B66B06">
          <w:rPr>
            <w:noProof/>
            <w:webHidden/>
          </w:rPr>
          <w:fldChar w:fldCharType="end"/>
        </w:r>
      </w:hyperlink>
    </w:p>
    <w:p w14:paraId="38567515" w14:textId="00F7E89B" w:rsidR="00B66B06" w:rsidRDefault="005B1F6A">
      <w:pPr>
        <w:pStyle w:val="TOC4"/>
        <w:rPr>
          <w:rFonts w:eastAsiaTheme="minorEastAsia"/>
          <w:smallCaps w:val="0"/>
          <w:noProof/>
          <w:sz w:val="22"/>
        </w:rPr>
      </w:pPr>
      <w:hyperlink w:anchor="_Toc28280585" w:history="1">
        <w:r w:rsidR="00B66B06" w:rsidRPr="006E7C2E">
          <w:rPr>
            <w:rStyle w:val="Hyperlink"/>
            <w:noProof/>
            <w:lang w:val="es-ES"/>
          </w:rPr>
          <w:t>Servicio Microsoft Healthcare Bot</w:t>
        </w:r>
        <w:r w:rsidR="00B66B06">
          <w:rPr>
            <w:noProof/>
            <w:webHidden/>
          </w:rPr>
          <w:tab/>
        </w:r>
        <w:r w:rsidR="00B66B06">
          <w:rPr>
            <w:noProof/>
            <w:webHidden/>
          </w:rPr>
          <w:fldChar w:fldCharType="begin"/>
        </w:r>
        <w:r w:rsidR="00B66B06">
          <w:rPr>
            <w:noProof/>
            <w:webHidden/>
          </w:rPr>
          <w:instrText xml:space="preserve"> PAGEREF _Toc28280585 \h </w:instrText>
        </w:r>
        <w:r w:rsidR="00B66B06">
          <w:rPr>
            <w:noProof/>
            <w:webHidden/>
          </w:rPr>
        </w:r>
        <w:r w:rsidR="00B66B06">
          <w:rPr>
            <w:noProof/>
            <w:webHidden/>
          </w:rPr>
          <w:fldChar w:fldCharType="separate"/>
        </w:r>
        <w:r w:rsidR="00B66B06">
          <w:rPr>
            <w:noProof/>
            <w:webHidden/>
          </w:rPr>
          <w:t>26</w:t>
        </w:r>
        <w:r w:rsidR="00B66B06">
          <w:rPr>
            <w:noProof/>
            <w:webHidden/>
          </w:rPr>
          <w:fldChar w:fldCharType="end"/>
        </w:r>
      </w:hyperlink>
    </w:p>
    <w:p w14:paraId="67D66737" w14:textId="6640A0E1" w:rsidR="00B66B06" w:rsidRDefault="005B1F6A">
      <w:pPr>
        <w:pStyle w:val="TOC4"/>
        <w:rPr>
          <w:rFonts w:eastAsiaTheme="minorEastAsia"/>
          <w:smallCaps w:val="0"/>
          <w:noProof/>
          <w:sz w:val="22"/>
        </w:rPr>
      </w:pPr>
      <w:hyperlink w:anchor="_Toc28280586" w:history="1">
        <w:r w:rsidR="00B66B06" w:rsidRPr="006E7C2E">
          <w:rPr>
            <w:rStyle w:val="Hyperlink"/>
            <w:noProof/>
            <w:lang w:val="es-ES"/>
          </w:rPr>
          <w:t>Microsoft Intune</w:t>
        </w:r>
        <w:r w:rsidR="00B66B06">
          <w:rPr>
            <w:noProof/>
            <w:webHidden/>
          </w:rPr>
          <w:tab/>
        </w:r>
        <w:r w:rsidR="00B66B06">
          <w:rPr>
            <w:noProof/>
            <w:webHidden/>
          </w:rPr>
          <w:fldChar w:fldCharType="begin"/>
        </w:r>
        <w:r w:rsidR="00B66B06">
          <w:rPr>
            <w:noProof/>
            <w:webHidden/>
          </w:rPr>
          <w:instrText xml:space="preserve"> PAGEREF _Toc28280586 \h </w:instrText>
        </w:r>
        <w:r w:rsidR="00B66B06">
          <w:rPr>
            <w:noProof/>
            <w:webHidden/>
          </w:rPr>
        </w:r>
        <w:r w:rsidR="00B66B06">
          <w:rPr>
            <w:noProof/>
            <w:webHidden/>
          </w:rPr>
          <w:fldChar w:fldCharType="separate"/>
        </w:r>
        <w:r w:rsidR="00B66B06">
          <w:rPr>
            <w:noProof/>
            <w:webHidden/>
          </w:rPr>
          <w:t>26</w:t>
        </w:r>
        <w:r w:rsidR="00B66B06">
          <w:rPr>
            <w:noProof/>
            <w:webHidden/>
          </w:rPr>
          <w:fldChar w:fldCharType="end"/>
        </w:r>
      </w:hyperlink>
    </w:p>
    <w:p w14:paraId="274298DA" w14:textId="1DDAC056" w:rsidR="00B66B06" w:rsidRDefault="005B1F6A">
      <w:pPr>
        <w:pStyle w:val="TOC4"/>
        <w:rPr>
          <w:rFonts w:eastAsiaTheme="minorEastAsia"/>
          <w:smallCaps w:val="0"/>
          <w:noProof/>
          <w:sz w:val="22"/>
        </w:rPr>
      </w:pPr>
      <w:hyperlink w:anchor="_Toc28280587" w:history="1">
        <w:r w:rsidR="00B66B06" w:rsidRPr="006E7C2E">
          <w:rPr>
            <w:rStyle w:val="Hyperlink"/>
            <w:noProof/>
            <w:lang w:val="es-ES"/>
          </w:rPr>
          <w:t>Microsoft Learning</w:t>
        </w:r>
        <w:r w:rsidR="00B66B06">
          <w:rPr>
            <w:noProof/>
            <w:webHidden/>
          </w:rPr>
          <w:tab/>
        </w:r>
        <w:r w:rsidR="00B66B06">
          <w:rPr>
            <w:noProof/>
            <w:webHidden/>
          </w:rPr>
          <w:fldChar w:fldCharType="begin"/>
        </w:r>
        <w:r w:rsidR="00B66B06">
          <w:rPr>
            <w:noProof/>
            <w:webHidden/>
          </w:rPr>
          <w:instrText xml:space="preserve"> PAGEREF _Toc28280587 \h </w:instrText>
        </w:r>
        <w:r w:rsidR="00B66B06">
          <w:rPr>
            <w:noProof/>
            <w:webHidden/>
          </w:rPr>
        </w:r>
        <w:r w:rsidR="00B66B06">
          <w:rPr>
            <w:noProof/>
            <w:webHidden/>
          </w:rPr>
          <w:fldChar w:fldCharType="separate"/>
        </w:r>
        <w:r w:rsidR="00B66B06">
          <w:rPr>
            <w:noProof/>
            <w:webHidden/>
          </w:rPr>
          <w:t>27</w:t>
        </w:r>
        <w:r w:rsidR="00B66B06">
          <w:rPr>
            <w:noProof/>
            <w:webHidden/>
          </w:rPr>
          <w:fldChar w:fldCharType="end"/>
        </w:r>
      </w:hyperlink>
    </w:p>
    <w:p w14:paraId="40EE9DF0" w14:textId="30CBC2EB" w:rsidR="00B66B06" w:rsidRDefault="005B1F6A">
      <w:pPr>
        <w:pStyle w:val="TOC4"/>
        <w:rPr>
          <w:rFonts w:eastAsiaTheme="minorEastAsia"/>
          <w:smallCaps w:val="0"/>
          <w:noProof/>
          <w:sz w:val="22"/>
        </w:rPr>
      </w:pPr>
      <w:hyperlink w:anchor="_Toc28280588" w:history="1">
        <w:r w:rsidR="00B66B06" w:rsidRPr="006E7C2E">
          <w:rPr>
            <w:rStyle w:val="Hyperlink"/>
            <w:noProof/>
            <w:lang w:val="es-ES"/>
          </w:rPr>
          <w:t>Búsqueda de Microsoft en Bing</w:t>
        </w:r>
        <w:r w:rsidR="00B66B06">
          <w:rPr>
            <w:noProof/>
            <w:webHidden/>
          </w:rPr>
          <w:tab/>
        </w:r>
        <w:r w:rsidR="00B66B06">
          <w:rPr>
            <w:noProof/>
            <w:webHidden/>
          </w:rPr>
          <w:fldChar w:fldCharType="begin"/>
        </w:r>
        <w:r w:rsidR="00B66B06">
          <w:rPr>
            <w:noProof/>
            <w:webHidden/>
          </w:rPr>
          <w:instrText xml:space="preserve"> PAGEREF _Toc28280588 \h </w:instrText>
        </w:r>
        <w:r w:rsidR="00B66B06">
          <w:rPr>
            <w:noProof/>
            <w:webHidden/>
          </w:rPr>
        </w:r>
        <w:r w:rsidR="00B66B06">
          <w:rPr>
            <w:noProof/>
            <w:webHidden/>
          </w:rPr>
          <w:fldChar w:fldCharType="separate"/>
        </w:r>
        <w:r w:rsidR="00B66B06">
          <w:rPr>
            <w:noProof/>
            <w:webHidden/>
          </w:rPr>
          <w:t>27</w:t>
        </w:r>
        <w:r w:rsidR="00B66B06">
          <w:rPr>
            <w:noProof/>
            <w:webHidden/>
          </w:rPr>
          <w:fldChar w:fldCharType="end"/>
        </w:r>
      </w:hyperlink>
    </w:p>
    <w:p w14:paraId="1D2DE99D" w14:textId="1B74DB6B" w:rsidR="00B66B06" w:rsidRDefault="005B1F6A">
      <w:pPr>
        <w:pStyle w:val="TOC4"/>
        <w:rPr>
          <w:rFonts w:eastAsiaTheme="minorEastAsia"/>
          <w:smallCaps w:val="0"/>
          <w:noProof/>
          <w:sz w:val="22"/>
        </w:rPr>
      </w:pPr>
      <w:hyperlink w:anchor="_Toc28280589" w:history="1">
        <w:r w:rsidR="00B66B06" w:rsidRPr="006E7C2E">
          <w:rPr>
            <w:rStyle w:val="Hyperlink"/>
            <w:noProof/>
            <w:lang w:val="es-ES"/>
          </w:rPr>
          <w:t>Minecraft: Education Edition</w:t>
        </w:r>
        <w:r w:rsidR="00B66B06">
          <w:rPr>
            <w:noProof/>
            <w:webHidden/>
          </w:rPr>
          <w:tab/>
        </w:r>
        <w:r w:rsidR="00B66B06">
          <w:rPr>
            <w:noProof/>
            <w:webHidden/>
          </w:rPr>
          <w:fldChar w:fldCharType="begin"/>
        </w:r>
        <w:r w:rsidR="00B66B06">
          <w:rPr>
            <w:noProof/>
            <w:webHidden/>
          </w:rPr>
          <w:instrText xml:space="preserve"> PAGEREF _Toc28280589 \h </w:instrText>
        </w:r>
        <w:r w:rsidR="00B66B06">
          <w:rPr>
            <w:noProof/>
            <w:webHidden/>
          </w:rPr>
        </w:r>
        <w:r w:rsidR="00B66B06">
          <w:rPr>
            <w:noProof/>
            <w:webHidden/>
          </w:rPr>
          <w:fldChar w:fldCharType="separate"/>
        </w:r>
        <w:r w:rsidR="00B66B06">
          <w:rPr>
            <w:noProof/>
            <w:webHidden/>
          </w:rPr>
          <w:t>27</w:t>
        </w:r>
        <w:r w:rsidR="00B66B06">
          <w:rPr>
            <w:noProof/>
            <w:webHidden/>
          </w:rPr>
          <w:fldChar w:fldCharType="end"/>
        </w:r>
      </w:hyperlink>
    </w:p>
    <w:p w14:paraId="0567F552" w14:textId="1C196692" w:rsidR="00B66B06" w:rsidRDefault="005B1F6A">
      <w:pPr>
        <w:pStyle w:val="TOC4"/>
        <w:rPr>
          <w:rFonts w:eastAsiaTheme="minorEastAsia"/>
          <w:smallCaps w:val="0"/>
          <w:noProof/>
          <w:sz w:val="22"/>
        </w:rPr>
      </w:pPr>
      <w:hyperlink w:anchor="_Toc28280590" w:history="1">
        <w:r w:rsidR="00B66B06" w:rsidRPr="006E7C2E">
          <w:rPr>
            <w:rStyle w:val="Hyperlink"/>
            <w:noProof/>
            <w:lang w:val="es-ES"/>
          </w:rPr>
          <w:t>Office 365 Developer</w:t>
        </w:r>
        <w:r w:rsidR="00B66B06">
          <w:rPr>
            <w:noProof/>
            <w:webHidden/>
          </w:rPr>
          <w:tab/>
        </w:r>
        <w:r w:rsidR="00B66B06">
          <w:rPr>
            <w:noProof/>
            <w:webHidden/>
          </w:rPr>
          <w:fldChar w:fldCharType="begin"/>
        </w:r>
        <w:r w:rsidR="00B66B06">
          <w:rPr>
            <w:noProof/>
            <w:webHidden/>
          </w:rPr>
          <w:instrText xml:space="preserve"> PAGEREF _Toc28280590 \h </w:instrText>
        </w:r>
        <w:r w:rsidR="00B66B06">
          <w:rPr>
            <w:noProof/>
            <w:webHidden/>
          </w:rPr>
        </w:r>
        <w:r w:rsidR="00B66B06">
          <w:rPr>
            <w:noProof/>
            <w:webHidden/>
          </w:rPr>
          <w:fldChar w:fldCharType="separate"/>
        </w:r>
        <w:r w:rsidR="00B66B06">
          <w:rPr>
            <w:noProof/>
            <w:webHidden/>
          </w:rPr>
          <w:t>28</w:t>
        </w:r>
        <w:r w:rsidR="00B66B06">
          <w:rPr>
            <w:noProof/>
            <w:webHidden/>
          </w:rPr>
          <w:fldChar w:fldCharType="end"/>
        </w:r>
      </w:hyperlink>
    </w:p>
    <w:p w14:paraId="003AF0A2" w14:textId="72E02D65" w:rsidR="00B66B06" w:rsidRDefault="005B1F6A">
      <w:pPr>
        <w:pStyle w:val="TOC4"/>
        <w:rPr>
          <w:rFonts w:eastAsiaTheme="minorEastAsia"/>
          <w:smallCaps w:val="0"/>
          <w:noProof/>
          <w:sz w:val="22"/>
        </w:rPr>
      </w:pPr>
      <w:hyperlink w:anchor="_Toc28280591" w:history="1">
        <w:r w:rsidR="00B66B06" w:rsidRPr="006E7C2E">
          <w:rPr>
            <w:rStyle w:val="Hyperlink"/>
            <w:noProof/>
            <w:lang w:val="es-ES"/>
          </w:rPr>
          <w:t>Protección contra Amenazas Avanzada de Microsoft Defender</w:t>
        </w:r>
        <w:r w:rsidR="00B66B06">
          <w:rPr>
            <w:noProof/>
            <w:webHidden/>
          </w:rPr>
          <w:tab/>
        </w:r>
        <w:r w:rsidR="00B66B06">
          <w:rPr>
            <w:noProof/>
            <w:webHidden/>
          </w:rPr>
          <w:fldChar w:fldCharType="begin"/>
        </w:r>
        <w:r w:rsidR="00B66B06">
          <w:rPr>
            <w:noProof/>
            <w:webHidden/>
          </w:rPr>
          <w:instrText xml:space="preserve"> PAGEREF _Toc28280591 \h </w:instrText>
        </w:r>
        <w:r w:rsidR="00B66B06">
          <w:rPr>
            <w:noProof/>
            <w:webHidden/>
          </w:rPr>
        </w:r>
        <w:r w:rsidR="00B66B06">
          <w:rPr>
            <w:noProof/>
            <w:webHidden/>
          </w:rPr>
          <w:fldChar w:fldCharType="separate"/>
        </w:r>
        <w:r w:rsidR="00B66B06">
          <w:rPr>
            <w:noProof/>
            <w:webHidden/>
          </w:rPr>
          <w:t>28</w:t>
        </w:r>
        <w:r w:rsidR="00B66B06">
          <w:rPr>
            <w:noProof/>
            <w:webHidden/>
          </w:rPr>
          <w:fldChar w:fldCharType="end"/>
        </w:r>
      </w:hyperlink>
    </w:p>
    <w:p w14:paraId="702E1FE9" w14:textId="5230C5F8" w:rsidR="00B66B06" w:rsidRDefault="005B1F6A">
      <w:pPr>
        <w:pStyle w:val="TOC1"/>
        <w:tabs>
          <w:tab w:val="right" w:leader="dot" w:pos="5030"/>
        </w:tabs>
        <w:rPr>
          <w:rFonts w:eastAsiaTheme="minorEastAsia"/>
          <w:b w:val="0"/>
          <w:caps w:val="0"/>
          <w:noProof/>
          <w:sz w:val="22"/>
        </w:rPr>
      </w:pPr>
      <w:hyperlink w:anchor="_Toc28280592" w:history="1">
        <w:r w:rsidR="00B66B06" w:rsidRPr="006E7C2E">
          <w:rPr>
            <w:rStyle w:val="Hyperlink"/>
            <w:noProof/>
            <w:lang w:val="es-ES"/>
          </w:rPr>
          <w:t>Anexo 1: Notificaciones</w:t>
        </w:r>
        <w:r w:rsidR="00B66B06">
          <w:rPr>
            <w:noProof/>
            <w:webHidden/>
          </w:rPr>
          <w:tab/>
        </w:r>
        <w:r w:rsidR="00B66B06">
          <w:rPr>
            <w:noProof/>
            <w:webHidden/>
          </w:rPr>
          <w:fldChar w:fldCharType="begin"/>
        </w:r>
        <w:r w:rsidR="00B66B06">
          <w:rPr>
            <w:noProof/>
            <w:webHidden/>
          </w:rPr>
          <w:instrText xml:space="preserve"> PAGEREF _Toc28280592 \h </w:instrText>
        </w:r>
        <w:r w:rsidR="00B66B06">
          <w:rPr>
            <w:noProof/>
            <w:webHidden/>
          </w:rPr>
        </w:r>
        <w:r w:rsidR="00B66B06">
          <w:rPr>
            <w:noProof/>
            <w:webHidden/>
          </w:rPr>
          <w:fldChar w:fldCharType="separate"/>
        </w:r>
        <w:r w:rsidR="00B66B06">
          <w:rPr>
            <w:noProof/>
            <w:webHidden/>
          </w:rPr>
          <w:t>29</w:t>
        </w:r>
        <w:r w:rsidR="00B66B06">
          <w:rPr>
            <w:noProof/>
            <w:webHidden/>
          </w:rPr>
          <w:fldChar w:fldCharType="end"/>
        </w:r>
      </w:hyperlink>
    </w:p>
    <w:p w14:paraId="348B1C2B" w14:textId="32FA69D1" w:rsidR="00B66B06" w:rsidRDefault="005B1F6A">
      <w:pPr>
        <w:pStyle w:val="TOC3"/>
        <w:rPr>
          <w:rFonts w:eastAsiaTheme="minorEastAsia"/>
          <w:b w:val="0"/>
          <w:smallCaps w:val="0"/>
          <w:sz w:val="22"/>
          <w:lang w:val="en-US"/>
        </w:rPr>
      </w:pPr>
      <w:hyperlink w:anchor="_Toc28280593" w:history="1">
        <w:r w:rsidR="00B66B06" w:rsidRPr="006E7C2E">
          <w:rPr>
            <w:rStyle w:val="Hyperlink"/>
          </w:rPr>
          <w:t>Servicios Online que se excluyen del DPA</w:t>
        </w:r>
        <w:r w:rsidR="00B66B06">
          <w:rPr>
            <w:webHidden/>
          </w:rPr>
          <w:tab/>
        </w:r>
        <w:r w:rsidR="00B66B06">
          <w:rPr>
            <w:webHidden/>
          </w:rPr>
          <w:fldChar w:fldCharType="begin"/>
        </w:r>
        <w:r w:rsidR="00B66B06">
          <w:rPr>
            <w:webHidden/>
          </w:rPr>
          <w:instrText xml:space="preserve"> PAGEREF _Toc28280593 \h </w:instrText>
        </w:r>
        <w:r w:rsidR="00B66B06">
          <w:rPr>
            <w:webHidden/>
          </w:rPr>
        </w:r>
        <w:r w:rsidR="00B66B06">
          <w:rPr>
            <w:webHidden/>
          </w:rPr>
          <w:fldChar w:fldCharType="separate"/>
        </w:r>
        <w:r w:rsidR="00B66B06">
          <w:rPr>
            <w:webHidden/>
          </w:rPr>
          <w:t>29</w:t>
        </w:r>
        <w:r w:rsidR="00B66B06">
          <w:rPr>
            <w:webHidden/>
          </w:rPr>
          <w:fldChar w:fldCharType="end"/>
        </w:r>
      </w:hyperlink>
    </w:p>
    <w:p w14:paraId="57C45C7C" w14:textId="255AE9DC" w:rsidR="00B66B06" w:rsidRDefault="005B1F6A">
      <w:pPr>
        <w:pStyle w:val="TOC3"/>
        <w:rPr>
          <w:rFonts w:eastAsiaTheme="minorEastAsia"/>
          <w:b w:val="0"/>
          <w:smallCaps w:val="0"/>
          <w:sz w:val="22"/>
          <w:lang w:val="en-US"/>
        </w:rPr>
      </w:pPr>
      <w:hyperlink w:anchor="_Toc28280594" w:history="1">
        <w:r w:rsidR="00B66B06" w:rsidRPr="006E7C2E">
          <w:rPr>
            <w:rStyle w:val="Hyperlink"/>
          </w:rPr>
          <w:t>Servicios Online Principales</w:t>
        </w:r>
        <w:r w:rsidR="00B66B06">
          <w:rPr>
            <w:webHidden/>
          </w:rPr>
          <w:tab/>
        </w:r>
        <w:r w:rsidR="00B66B06">
          <w:rPr>
            <w:webHidden/>
          </w:rPr>
          <w:fldChar w:fldCharType="begin"/>
        </w:r>
        <w:r w:rsidR="00B66B06">
          <w:rPr>
            <w:webHidden/>
          </w:rPr>
          <w:instrText xml:space="preserve"> PAGEREF _Toc28280594 \h </w:instrText>
        </w:r>
        <w:r w:rsidR="00B66B06">
          <w:rPr>
            <w:webHidden/>
          </w:rPr>
        </w:r>
        <w:r w:rsidR="00B66B06">
          <w:rPr>
            <w:webHidden/>
          </w:rPr>
          <w:fldChar w:fldCharType="separate"/>
        </w:r>
        <w:r w:rsidR="00B66B06">
          <w:rPr>
            <w:webHidden/>
          </w:rPr>
          <w:t>29</w:t>
        </w:r>
        <w:r w:rsidR="00B66B06">
          <w:rPr>
            <w:webHidden/>
          </w:rPr>
          <w:fldChar w:fldCharType="end"/>
        </w:r>
      </w:hyperlink>
    </w:p>
    <w:p w14:paraId="231CEA19" w14:textId="1ADCF8F9" w:rsidR="00B66B06" w:rsidRDefault="005B1F6A">
      <w:pPr>
        <w:pStyle w:val="TOC3"/>
        <w:rPr>
          <w:rFonts w:eastAsiaTheme="minorEastAsia"/>
          <w:b w:val="0"/>
          <w:smallCaps w:val="0"/>
          <w:sz w:val="22"/>
          <w:lang w:val="en-US"/>
        </w:rPr>
      </w:pPr>
      <w:hyperlink w:anchor="_Toc28280595" w:history="1">
        <w:r w:rsidR="00B66B06" w:rsidRPr="006E7C2E">
          <w:rPr>
            <w:rStyle w:val="Hyperlink"/>
          </w:rPr>
          <w:t>Bing Maps</w:t>
        </w:r>
        <w:r w:rsidR="00B66B06">
          <w:rPr>
            <w:webHidden/>
          </w:rPr>
          <w:tab/>
        </w:r>
        <w:r w:rsidR="00B66B06">
          <w:rPr>
            <w:webHidden/>
          </w:rPr>
          <w:fldChar w:fldCharType="begin"/>
        </w:r>
        <w:r w:rsidR="00B66B06">
          <w:rPr>
            <w:webHidden/>
          </w:rPr>
          <w:instrText xml:space="preserve"> PAGEREF _Toc28280595 \h </w:instrText>
        </w:r>
        <w:r w:rsidR="00B66B06">
          <w:rPr>
            <w:webHidden/>
          </w:rPr>
        </w:r>
        <w:r w:rsidR="00B66B06">
          <w:rPr>
            <w:webHidden/>
          </w:rPr>
          <w:fldChar w:fldCharType="separate"/>
        </w:r>
        <w:r w:rsidR="00B66B06">
          <w:rPr>
            <w:webHidden/>
          </w:rPr>
          <w:t>30</w:t>
        </w:r>
        <w:r w:rsidR="00B66B06">
          <w:rPr>
            <w:webHidden/>
          </w:rPr>
          <w:fldChar w:fldCharType="end"/>
        </w:r>
      </w:hyperlink>
    </w:p>
    <w:p w14:paraId="274D8DE3" w14:textId="1C339B52" w:rsidR="00B66B06" w:rsidRDefault="005B1F6A">
      <w:pPr>
        <w:pStyle w:val="TOC3"/>
        <w:rPr>
          <w:rFonts w:eastAsiaTheme="minorEastAsia"/>
          <w:b w:val="0"/>
          <w:smallCaps w:val="0"/>
          <w:sz w:val="22"/>
          <w:lang w:val="en-US"/>
        </w:rPr>
      </w:pPr>
      <w:hyperlink w:anchor="_Toc28280596" w:history="1">
        <w:r w:rsidR="00B66B06" w:rsidRPr="006E7C2E">
          <w:rPr>
            <w:rStyle w:val="Hyperlink"/>
          </w:rPr>
          <w:t>Servicios Profesionales</w:t>
        </w:r>
        <w:r w:rsidR="00B66B06">
          <w:rPr>
            <w:webHidden/>
          </w:rPr>
          <w:tab/>
        </w:r>
        <w:r w:rsidR="00B66B06">
          <w:rPr>
            <w:webHidden/>
          </w:rPr>
          <w:fldChar w:fldCharType="begin"/>
        </w:r>
        <w:r w:rsidR="00B66B06">
          <w:rPr>
            <w:webHidden/>
          </w:rPr>
          <w:instrText xml:space="preserve"> PAGEREF _Toc28280596 \h </w:instrText>
        </w:r>
        <w:r w:rsidR="00B66B06">
          <w:rPr>
            <w:webHidden/>
          </w:rPr>
        </w:r>
        <w:r w:rsidR="00B66B06">
          <w:rPr>
            <w:webHidden/>
          </w:rPr>
          <w:fldChar w:fldCharType="separate"/>
        </w:r>
        <w:r w:rsidR="00B66B06">
          <w:rPr>
            <w:webHidden/>
          </w:rPr>
          <w:t>31</w:t>
        </w:r>
        <w:r w:rsidR="00B66B06">
          <w:rPr>
            <w:webHidden/>
          </w:rPr>
          <w:fldChar w:fldCharType="end"/>
        </w:r>
      </w:hyperlink>
    </w:p>
    <w:p w14:paraId="6548F7E8" w14:textId="66F088AA" w:rsidR="00B66B06" w:rsidRDefault="005B1F6A">
      <w:pPr>
        <w:pStyle w:val="TOC3"/>
        <w:rPr>
          <w:rFonts w:eastAsiaTheme="minorEastAsia"/>
          <w:b w:val="0"/>
          <w:smallCaps w:val="0"/>
          <w:sz w:val="22"/>
          <w:lang w:val="en-US"/>
        </w:rPr>
      </w:pPr>
      <w:hyperlink w:anchor="_Toc28280597" w:history="1">
        <w:r w:rsidR="00B66B06" w:rsidRPr="006E7C2E">
          <w:rPr>
            <w:rStyle w:val="Hyperlink"/>
          </w:rPr>
          <w:t>Notificación acerca de la Codificación H.265/HEVC de Servicios Multimedia de Azure</w:t>
        </w:r>
        <w:r w:rsidR="00B66B06">
          <w:rPr>
            <w:webHidden/>
          </w:rPr>
          <w:tab/>
        </w:r>
        <w:r w:rsidR="00B66B06">
          <w:rPr>
            <w:webHidden/>
          </w:rPr>
          <w:fldChar w:fldCharType="begin"/>
        </w:r>
        <w:r w:rsidR="00B66B06">
          <w:rPr>
            <w:webHidden/>
          </w:rPr>
          <w:instrText xml:space="preserve"> PAGEREF _Toc28280597 \h </w:instrText>
        </w:r>
        <w:r w:rsidR="00B66B06">
          <w:rPr>
            <w:webHidden/>
          </w:rPr>
        </w:r>
        <w:r w:rsidR="00B66B06">
          <w:rPr>
            <w:webHidden/>
          </w:rPr>
          <w:fldChar w:fldCharType="separate"/>
        </w:r>
        <w:r w:rsidR="00B66B06">
          <w:rPr>
            <w:webHidden/>
          </w:rPr>
          <w:t>32</w:t>
        </w:r>
        <w:r w:rsidR="00B66B06">
          <w:rPr>
            <w:webHidden/>
          </w:rPr>
          <w:fldChar w:fldCharType="end"/>
        </w:r>
      </w:hyperlink>
    </w:p>
    <w:p w14:paraId="3B5B7332" w14:textId="32885748" w:rsidR="00B66B06" w:rsidRDefault="005B1F6A">
      <w:pPr>
        <w:pStyle w:val="TOC3"/>
        <w:rPr>
          <w:rFonts w:eastAsiaTheme="minorEastAsia"/>
          <w:b w:val="0"/>
          <w:smallCaps w:val="0"/>
          <w:sz w:val="22"/>
          <w:lang w:val="en-US"/>
        </w:rPr>
      </w:pPr>
      <w:hyperlink w:anchor="_Toc28280598" w:history="1">
        <w:r w:rsidR="00B66B06" w:rsidRPr="006E7C2E">
          <w:rPr>
            <w:rStyle w:val="Hyperlink"/>
          </w:rPr>
          <w:t>Notificación sobre Adobe Flash Player</w:t>
        </w:r>
        <w:r w:rsidR="00B66B06">
          <w:rPr>
            <w:webHidden/>
          </w:rPr>
          <w:tab/>
        </w:r>
        <w:r w:rsidR="00B66B06">
          <w:rPr>
            <w:webHidden/>
          </w:rPr>
          <w:fldChar w:fldCharType="begin"/>
        </w:r>
        <w:r w:rsidR="00B66B06">
          <w:rPr>
            <w:webHidden/>
          </w:rPr>
          <w:instrText xml:space="preserve"> PAGEREF _Toc28280598 \h </w:instrText>
        </w:r>
        <w:r w:rsidR="00B66B06">
          <w:rPr>
            <w:webHidden/>
          </w:rPr>
        </w:r>
        <w:r w:rsidR="00B66B06">
          <w:rPr>
            <w:webHidden/>
          </w:rPr>
          <w:fldChar w:fldCharType="separate"/>
        </w:r>
        <w:r w:rsidR="00B66B06">
          <w:rPr>
            <w:webHidden/>
          </w:rPr>
          <w:t>32</w:t>
        </w:r>
        <w:r w:rsidR="00B66B06">
          <w:rPr>
            <w:webHidden/>
          </w:rPr>
          <w:fldChar w:fldCharType="end"/>
        </w:r>
      </w:hyperlink>
    </w:p>
    <w:p w14:paraId="3E5F1EEE" w14:textId="4B1BE3F7" w:rsidR="00B66B06" w:rsidRDefault="005B1F6A">
      <w:pPr>
        <w:pStyle w:val="TOC3"/>
        <w:rPr>
          <w:rFonts w:eastAsiaTheme="minorEastAsia"/>
          <w:b w:val="0"/>
          <w:smallCaps w:val="0"/>
          <w:sz w:val="22"/>
          <w:lang w:val="en-US"/>
        </w:rPr>
      </w:pPr>
      <w:hyperlink w:anchor="_Toc28280599" w:history="1">
        <w:r w:rsidR="00B66B06" w:rsidRPr="006E7C2E">
          <w:rPr>
            <w:rStyle w:val="Hyperlink"/>
          </w:rPr>
          <w:t>Notificación sobre el Estándar Visual H.264/AVC, el Estándar de Vídeo VC-1, el Estándar Visual MPEG-4 Parte 2 y el Estándar de Vídeo MPEG-2</w:t>
        </w:r>
        <w:r w:rsidR="00B66B06">
          <w:rPr>
            <w:webHidden/>
          </w:rPr>
          <w:tab/>
        </w:r>
        <w:r w:rsidR="00B66B06">
          <w:rPr>
            <w:webHidden/>
          </w:rPr>
          <w:fldChar w:fldCharType="begin"/>
        </w:r>
        <w:r w:rsidR="00B66B06">
          <w:rPr>
            <w:webHidden/>
          </w:rPr>
          <w:instrText xml:space="preserve"> PAGEREF _Toc28280599 \h </w:instrText>
        </w:r>
        <w:r w:rsidR="00B66B06">
          <w:rPr>
            <w:webHidden/>
          </w:rPr>
        </w:r>
        <w:r w:rsidR="00B66B06">
          <w:rPr>
            <w:webHidden/>
          </w:rPr>
          <w:fldChar w:fldCharType="separate"/>
        </w:r>
        <w:r w:rsidR="00B66B06">
          <w:rPr>
            <w:webHidden/>
          </w:rPr>
          <w:t>33</w:t>
        </w:r>
        <w:r w:rsidR="00B66B06">
          <w:rPr>
            <w:webHidden/>
          </w:rPr>
          <w:fldChar w:fldCharType="end"/>
        </w:r>
      </w:hyperlink>
    </w:p>
    <w:p w14:paraId="62325B2A" w14:textId="29B18A8D" w:rsidR="00B66B06" w:rsidRDefault="005B1F6A">
      <w:pPr>
        <w:pStyle w:val="TOC1"/>
        <w:tabs>
          <w:tab w:val="right" w:leader="dot" w:pos="5030"/>
        </w:tabs>
        <w:rPr>
          <w:rFonts w:eastAsiaTheme="minorEastAsia"/>
          <w:b w:val="0"/>
          <w:caps w:val="0"/>
          <w:noProof/>
          <w:sz w:val="22"/>
        </w:rPr>
      </w:pPr>
      <w:hyperlink w:anchor="_Toc28280600" w:history="1">
        <w:r w:rsidR="00B66B06" w:rsidRPr="006E7C2E">
          <w:rPr>
            <w:rStyle w:val="Hyperlink"/>
            <w:noProof/>
            <w:lang w:val="es-ES"/>
          </w:rPr>
          <w:t>Anexo 2: Suites de Licencias de Suscripción</w:t>
        </w:r>
        <w:r w:rsidR="00B66B06">
          <w:rPr>
            <w:noProof/>
            <w:webHidden/>
          </w:rPr>
          <w:tab/>
        </w:r>
        <w:r w:rsidR="00B66B06">
          <w:rPr>
            <w:noProof/>
            <w:webHidden/>
          </w:rPr>
          <w:fldChar w:fldCharType="begin"/>
        </w:r>
        <w:r w:rsidR="00B66B06">
          <w:rPr>
            <w:noProof/>
            <w:webHidden/>
          </w:rPr>
          <w:instrText xml:space="preserve"> PAGEREF _Toc28280600 \h </w:instrText>
        </w:r>
        <w:r w:rsidR="00B66B06">
          <w:rPr>
            <w:noProof/>
            <w:webHidden/>
          </w:rPr>
        </w:r>
        <w:r w:rsidR="00B66B06">
          <w:rPr>
            <w:noProof/>
            <w:webHidden/>
          </w:rPr>
          <w:fldChar w:fldCharType="separate"/>
        </w:r>
        <w:r w:rsidR="00B66B06">
          <w:rPr>
            <w:noProof/>
            <w:webHidden/>
          </w:rPr>
          <w:t>34</w:t>
        </w:r>
        <w:r w:rsidR="00B66B06">
          <w:rPr>
            <w:noProof/>
            <w:webHidden/>
          </w:rPr>
          <w:fldChar w:fldCharType="end"/>
        </w:r>
      </w:hyperlink>
    </w:p>
    <w:p w14:paraId="40E037C5" w14:textId="27EA80BE" w:rsidR="00B66B06" w:rsidRDefault="005B1F6A">
      <w:pPr>
        <w:pStyle w:val="TOC3"/>
        <w:rPr>
          <w:rFonts w:eastAsiaTheme="minorEastAsia"/>
          <w:b w:val="0"/>
          <w:smallCaps w:val="0"/>
          <w:sz w:val="22"/>
          <w:lang w:val="en-US"/>
        </w:rPr>
      </w:pPr>
      <w:hyperlink w:anchor="_Toc28280601" w:history="1">
        <w:r w:rsidR="00B66B06" w:rsidRPr="006E7C2E">
          <w:rPr>
            <w:rStyle w:val="Hyperlink"/>
          </w:rPr>
          <w:t>Sector Público</w:t>
        </w:r>
        <w:r w:rsidR="00B66B06">
          <w:rPr>
            <w:webHidden/>
          </w:rPr>
          <w:tab/>
        </w:r>
        <w:r w:rsidR="00B66B06">
          <w:rPr>
            <w:webHidden/>
          </w:rPr>
          <w:fldChar w:fldCharType="begin"/>
        </w:r>
        <w:r w:rsidR="00B66B06">
          <w:rPr>
            <w:webHidden/>
          </w:rPr>
          <w:instrText xml:space="preserve"> PAGEREF _Toc28280601 \h </w:instrText>
        </w:r>
        <w:r w:rsidR="00B66B06">
          <w:rPr>
            <w:webHidden/>
          </w:rPr>
        </w:r>
        <w:r w:rsidR="00B66B06">
          <w:rPr>
            <w:webHidden/>
          </w:rPr>
          <w:fldChar w:fldCharType="separate"/>
        </w:r>
        <w:r w:rsidR="00B66B06">
          <w:rPr>
            <w:webHidden/>
          </w:rPr>
          <w:t>35</w:t>
        </w:r>
        <w:r w:rsidR="00B66B06">
          <w:rPr>
            <w:webHidden/>
          </w:rPr>
          <w:fldChar w:fldCharType="end"/>
        </w:r>
      </w:hyperlink>
    </w:p>
    <w:p w14:paraId="092C9288" w14:textId="74C84E6A"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28280535"/>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28280536"/>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8"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28280537"/>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28280538"/>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28280539"/>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9"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280540"/>
      <w:r>
        <w:t>Aclaraciones y resumen de cambios</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8F6AD1" w:rsidRPr="001E5DEE" w14:paraId="271C517D" w14:textId="77777777" w:rsidTr="008F6AD1">
        <w:trPr>
          <w:tblHeader/>
        </w:trPr>
        <w:tc>
          <w:tcPr>
            <w:tcW w:w="5395" w:type="dxa"/>
            <w:shd w:val="clear" w:color="auto" w:fill="0072C6"/>
          </w:tcPr>
          <w:p w14:paraId="35BB0F0F" w14:textId="77777777" w:rsidR="008F6AD1" w:rsidRPr="001E5DEE" w:rsidRDefault="008F6AD1" w:rsidP="008F6AD1">
            <w:pPr>
              <w:pStyle w:val="ProductList-Body"/>
              <w:spacing w:before="20" w:after="20"/>
              <w:rPr>
                <w:color w:val="FFFFFF" w:themeColor="background1"/>
                <w:sz w:val="16"/>
                <w:szCs w:val="16"/>
                <w:lang w:val="es-ES"/>
              </w:rPr>
            </w:pPr>
            <w:r w:rsidRPr="001E5DEE">
              <w:rPr>
                <w:color w:val="FFFFFF" w:themeColor="background1"/>
                <w:sz w:val="16"/>
                <w:szCs w:val="16"/>
                <w:lang w:val="es-ES"/>
              </w:rPr>
              <w:t>Incorporaciones</w:t>
            </w:r>
          </w:p>
        </w:tc>
        <w:tc>
          <w:tcPr>
            <w:tcW w:w="5395" w:type="dxa"/>
            <w:shd w:val="clear" w:color="auto" w:fill="0072C6"/>
          </w:tcPr>
          <w:p w14:paraId="643D84CB" w14:textId="77777777" w:rsidR="008F6AD1" w:rsidRPr="001E5DEE" w:rsidRDefault="008F6AD1" w:rsidP="008F6AD1">
            <w:pPr>
              <w:pStyle w:val="ProductList-Body"/>
              <w:spacing w:before="20" w:after="20"/>
              <w:rPr>
                <w:color w:val="FFFFFF" w:themeColor="background1"/>
                <w:sz w:val="16"/>
                <w:szCs w:val="16"/>
                <w:lang w:val="es-ES"/>
              </w:rPr>
            </w:pPr>
            <w:r w:rsidRPr="001E5DEE">
              <w:rPr>
                <w:color w:val="FFFFFF" w:themeColor="background1"/>
                <w:sz w:val="16"/>
                <w:szCs w:val="16"/>
                <w:lang w:val="es-ES"/>
              </w:rPr>
              <w:t>Eliminaciones</w:t>
            </w:r>
          </w:p>
        </w:tc>
      </w:tr>
      <w:tr w:rsidR="008F6AD1" w:rsidRPr="001E5DEE" w14:paraId="41717C36" w14:textId="77777777" w:rsidTr="008F6AD1">
        <w:tc>
          <w:tcPr>
            <w:tcW w:w="5395" w:type="dxa"/>
            <w:vAlign w:val="bottom"/>
          </w:tcPr>
          <w:p w14:paraId="046EF7EA" w14:textId="77777777" w:rsidR="008F6AD1" w:rsidRPr="001E5DEE" w:rsidRDefault="008F6AD1" w:rsidP="008F6AD1">
            <w:pPr>
              <w:pStyle w:val="ProductList-Body"/>
              <w:rPr>
                <w:rFonts w:cstheme="minorHAnsi"/>
                <w:sz w:val="16"/>
                <w:szCs w:val="16"/>
                <w:lang w:val="es-ES"/>
              </w:rPr>
            </w:pPr>
            <w:bookmarkStart w:id="32" w:name="_Hlk494736247"/>
            <w:r w:rsidRPr="001E5DEE">
              <w:rPr>
                <w:rFonts w:cstheme="minorHAnsi"/>
                <w:sz w:val="16"/>
                <w:szCs w:val="16"/>
                <w:lang w:val="es-ES"/>
              </w:rPr>
              <w:t>Ninguno</w:t>
            </w:r>
          </w:p>
        </w:tc>
        <w:tc>
          <w:tcPr>
            <w:tcW w:w="5395" w:type="dxa"/>
            <w:vAlign w:val="bottom"/>
          </w:tcPr>
          <w:p w14:paraId="302974C5" w14:textId="77777777" w:rsidR="008F6AD1" w:rsidRPr="001E5DEE" w:rsidRDefault="008F6AD1" w:rsidP="008F6AD1">
            <w:pPr>
              <w:pStyle w:val="ProductList-Body"/>
              <w:rPr>
                <w:rFonts w:cstheme="minorHAnsi"/>
                <w:sz w:val="16"/>
                <w:szCs w:val="16"/>
                <w:lang w:val="es-ES"/>
              </w:rPr>
            </w:pPr>
            <w:r w:rsidRPr="001E5DEE">
              <w:rPr>
                <w:rFonts w:cstheme="minorHAnsi"/>
                <w:sz w:val="16"/>
                <w:szCs w:val="16"/>
                <w:lang w:val="es-ES"/>
              </w:rPr>
              <w:t>Ninguno</w:t>
            </w:r>
          </w:p>
        </w:tc>
      </w:tr>
    </w:tbl>
    <w:p w14:paraId="39B70ADE" w14:textId="77777777" w:rsidR="008F6AD1" w:rsidRPr="001E5DEE" w:rsidRDefault="008F6AD1" w:rsidP="008F6AD1">
      <w:pPr>
        <w:pStyle w:val="ProductList-Body"/>
        <w:rPr>
          <w:lang w:val="es-ES"/>
        </w:rPr>
      </w:pPr>
      <w:bookmarkStart w:id="33" w:name="_Hlk494736381"/>
    </w:p>
    <w:p w14:paraId="7B946A79" w14:textId="77777777" w:rsidR="00A10BE5" w:rsidRPr="0082270D" w:rsidRDefault="00A10BE5" w:rsidP="00A10BE5">
      <w:pPr>
        <w:pStyle w:val="ProductList-Offering1Heading"/>
        <w:rPr>
          <w:lang w:val="es-ES"/>
        </w:rPr>
      </w:pPr>
      <w:bookmarkStart w:id="34" w:name="_Toc26883658"/>
      <w:bookmarkStart w:id="35" w:name="_Toc27047308"/>
      <w:bookmarkStart w:id="36" w:name="_Toc28280541"/>
      <w:r w:rsidRPr="0082270D">
        <w:rPr>
          <w:lang w:val="es-ES"/>
        </w:rPr>
        <w:t>Aclaraciones y resumen de cambios</w:t>
      </w:r>
      <w:bookmarkEnd w:id="34"/>
      <w:bookmarkEnd w:id="35"/>
      <w:bookmarkEnd w:id="36"/>
    </w:p>
    <w:p w14:paraId="07C5AD28" w14:textId="77777777" w:rsidR="00A10BE5" w:rsidRPr="0082270D" w:rsidRDefault="00A10BE5" w:rsidP="00A10BE5">
      <w:pPr>
        <w:pStyle w:val="ProductList-ClauseHeading"/>
        <w:keepNext w:val="0"/>
        <w:rPr>
          <w:lang w:val="es-ES"/>
        </w:rPr>
      </w:pPr>
      <w:r w:rsidRPr="0082270D">
        <w:rPr>
          <w:lang w:val="es-ES"/>
        </w:rPr>
        <w:t>Términos de Protección de Datos, Cláusulas Contractuales Tipo y Términos del RGPD de la Unión Europea</w:t>
      </w:r>
    </w:p>
    <w:p w14:paraId="45907B1F" w14:textId="77777777" w:rsidR="00A10BE5" w:rsidRDefault="00A10BE5" w:rsidP="00A10BE5">
      <w:pPr>
        <w:pStyle w:val="ProductList-Body"/>
      </w:pPr>
      <w:r w:rsidRPr="0082270D">
        <w:rPr>
          <w:lang w:val="es-ES"/>
        </w:rPr>
        <w:t xml:space="preserve">Los Términos de Protección de Datos, Cláusulas Contractuales Tipo y Términos del Reglamento General de Protección de Datos de la Unión Europea se han eliminado del documento Términos de los Servicios Online (OST) y se han trasladado a un documento independiente, el Addendum de Protección de Datos de los Servicios Online (DPA), que está disponible aquí </w:t>
      </w:r>
      <w:hyperlink r:id="rId20" w:history="1">
        <w:r w:rsidRPr="0082270D">
          <w:rPr>
            <w:rStyle w:val="Hyperlink"/>
            <w:lang w:val="es-ES"/>
          </w:rPr>
          <w:t>https://aka.ms/DPA</w:t>
        </w:r>
      </w:hyperlink>
      <w:r w:rsidRPr="0082270D">
        <w:rPr>
          <w:lang w:val="es-ES"/>
        </w:rPr>
        <w:t xml:space="preserve">. La actualización de OST/DPA sustituye el texto del OST anterior, que autorizaba a Microsoft a procesar los Datos del Cliente “solo para prestar al Cliente los Servicios Online, incluidos los propósitos compatibles con la prestación de esos servicios” con instrucciones y limitaciones más específicas. </w:t>
      </w:r>
      <w:r>
        <w:t>En un nivel alto, la actualización de OST/DPA:</w:t>
      </w:r>
    </w:p>
    <w:p w14:paraId="52D038D1" w14:textId="77777777" w:rsidR="00A10BE5" w:rsidRPr="0082270D" w:rsidRDefault="00A10BE5" w:rsidP="00A10BE5">
      <w:pPr>
        <w:pStyle w:val="ProductList-Body"/>
        <w:numPr>
          <w:ilvl w:val="0"/>
          <w:numId w:val="60"/>
        </w:numPr>
        <w:rPr>
          <w:lang w:val="es-ES"/>
        </w:rPr>
      </w:pPr>
      <w:r w:rsidRPr="0082270D">
        <w:rPr>
          <w:lang w:val="es-ES"/>
        </w:rPr>
        <w:t>Permite a Microsoft procesar los Datos del Cliente y Datos Personales como procesador para tres fines autorizados: prestación de servicios, solución de problemas y mejora continua.</w:t>
      </w:r>
    </w:p>
    <w:p w14:paraId="19207AA0" w14:textId="77777777" w:rsidR="00A10BE5" w:rsidRPr="0082270D" w:rsidRDefault="00A10BE5" w:rsidP="00A10BE5">
      <w:pPr>
        <w:pStyle w:val="ProductList-Body"/>
        <w:numPr>
          <w:ilvl w:val="0"/>
          <w:numId w:val="60"/>
        </w:numPr>
        <w:rPr>
          <w:lang w:val="es-ES"/>
        </w:rPr>
      </w:pPr>
      <w:r w:rsidRPr="0082270D">
        <w:rPr>
          <w:lang w:val="es-ES"/>
        </w:rPr>
        <w:t xml:space="preserve">Excluye el procesamiento de los Datos del Cliente y los Datos Personales para fines de generación de perfiles, publicidad o fines comerciales similares, o la investigación de mercado, salvo que esta se realice de acuerdo con las instrucciones documentadas del cliente. </w:t>
      </w:r>
    </w:p>
    <w:p w14:paraId="0E0D17A8" w14:textId="77777777" w:rsidR="00A10BE5" w:rsidRPr="0082270D" w:rsidRDefault="00A10BE5" w:rsidP="00A10BE5">
      <w:pPr>
        <w:pStyle w:val="ProductList-Body"/>
        <w:numPr>
          <w:ilvl w:val="0"/>
          <w:numId w:val="60"/>
        </w:numPr>
        <w:rPr>
          <w:lang w:val="es-ES"/>
        </w:rPr>
      </w:pPr>
      <w:r w:rsidRPr="0082270D">
        <w:rPr>
          <w:lang w:val="es-ES"/>
        </w:rPr>
        <w:t xml:space="preserve">Se aclara que Microsoft tiene las responsabilidades de un controlador de datos si procesa los Datos del Cliente y los Datos Personales de ciertas “operaciones comerciales legítimas” enumeradas adicionales, con limitaciones específicas. </w:t>
      </w:r>
    </w:p>
    <w:p w14:paraId="27513F1B" w14:textId="77777777" w:rsidR="00A10BE5" w:rsidRPr="0082270D" w:rsidRDefault="00A10BE5" w:rsidP="00A10BE5">
      <w:pPr>
        <w:pStyle w:val="ProductList-Body"/>
        <w:numPr>
          <w:ilvl w:val="0"/>
          <w:numId w:val="60"/>
        </w:numPr>
        <w:rPr>
          <w:lang w:val="es-ES"/>
        </w:rPr>
      </w:pPr>
      <w:r w:rsidRPr="0082270D">
        <w:rPr>
          <w:lang w:val="es-ES"/>
        </w:rPr>
        <w:t>Se agrega una aclaración y detalles adicionales basados en los comentarios del cliente (por ejemplo, en torno a cómo los Clientes pueden comprometerse con Microsoft para auditar el procesamiento de datos de Microsoft conforme al RGPD).</w:t>
      </w:r>
    </w:p>
    <w:p w14:paraId="72EEB5B0" w14:textId="77777777" w:rsidR="00A10BE5" w:rsidRPr="0082270D" w:rsidRDefault="00A10BE5" w:rsidP="00A10BE5">
      <w:pPr>
        <w:pStyle w:val="ProductList-ClauseHeading"/>
        <w:keepNext w:val="0"/>
        <w:rPr>
          <w:lang w:val="es-ES"/>
        </w:rPr>
      </w:pPr>
    </w:p>
    <w:p w14:paraId="4ABD1AB2" w14:textId="77777777" w:rsidR="00A10BE5" w:rsidRPr="0082270D" w:rsidRDefault="00A10BE5" w:rsidP="00A10BE5">
      <w:pPr>
        <w:pStyle w:val="ProductList-ClauseHeading"/>
        <w:keepNext w:val="0"/>
        <w:rPr>
          <w:lang w:val="es-ES"/>
        </w:rPr>
      </w:pPr>
      <w:r w:rsidRPr="0082270D">
        <w:rPr>
          <w:lang w:val="es-ES"/>
        </w:rPr>
        <w:lastRenderedPageBreak/>
        <w:t>Anexo 1: Notificaciones</w:t>
      </w:r>
    </w:p>
    <w:p w14:paraId="47ED4E93" w14:textId="53B5FEF2" w:rsidR="008F6AD1" w:rsidRPr="001E5DEE" w:rsidRDefault="005B1F6A" w:rsidP="00A10BE5">
      <w:pPr>
        <w:pStyle w:val="ProductList-Body"/>
        <w:rPr>
          <w:lang w:val="es-ES"/>
        </w:rPr>
      </w:pPr>
      <w:hyperlink w:anchor="CoreOnlineServices" w:history="1">
        <w:r w:rsidR="00A10BE5" w:rsidRPr="0082270D">
          <w:rPr>
            <w:rStyle w:val="Hyperlink"/>
            <w:lang w:val="es-ES"/>
          </w:rPr>
          <w:t>Servicios Online Principales</w:t>
        </w:r>
      </w:hyperlink>
      <w:r w:rsidR="00A10BE5" w:rsidRPr="0082270D">
        <w:rPr>
          <w:lang w:val="es-ES"/>
        </w:rPr>
        <w:t>: Se actualizó la lista de Servicios Principales para la Protección contra Amenazas Avanzada de Microsoft Defender (MDATP) de modo tal de incluir Reducción de la Superficie Expuesta a Ataques, Protección de Próxima Generación, Detección y Respuesta de Punto de Contacto, Investigación y Corrección Automática, Administración de Amenazas y Vulnerabilidades, y SmartScreen. MDATP ahora cumple con los marcos SSAE 18 SOC 1 Tipo II y SSAE 18 SOC 2 Tipo II. Se agregaron Alemania y Suiza a la lista de áreas geográficas por Ubicación de Datos del Cliente sin Actividad para los Servicios de Office 365</w:t>
      </w:r>
      <w:r w:rsidR="008F6AD1" w:rsidRPr="008F6AD1">
        <w:rPr>
          <w:rStyle w:val="Hyperlink"/>
          <w:color w:val="auto"/>
          <w:u w:val="none"/>
          <w:lang w:val="es-ES"/>
        </w:rPr>
        <w:t>.</w:t>
      </w:r>
    </w:p>
    <w:bookmarkEnd w:id="32"/>
    <w:bookmarkEnd w:id="33"/>
    <w:p w14:paraId="718B135E" w14:textId="1368A512" w:rsidR="002C5473" w:rsidRPr="006D3651" w:rsidRDefault="008F6AD1" w:rsidP="00F8069A">
      <w:pPr>
        <w:pStyle w:val="ProductList-Body"/>
        <w:shd w:val="clear" w:color="auto" w:fill="A6A6A6" w:themeFill="background1" w:themeFillShade="A6"/>
        <w:spacing w:before="120" w:after="240"/>
        <w:jc w:val="right"/>
        <w:rPr>
          <w:color w:val="00188F"/>
          <w:lang w:val="es-ES"/>
        </w:rPr>
      </w:pPr>
      <w:r>
        <w:fldChar w:fldCharType="begin"/>
      </w:r>
      <w:r>
        <w:instrText xml:space="preserve"> HYPERLINK \l "TableofContents" \o "Tabla de contenido" </w:instrText>
      </w:r>
      <w:r>
        <w:fldChar w:fldCharType="separate"/>
      </w:r>
      <w:r w:rsidR="00CB36AA" w:rsidRPr="006D3651">
        <w:rPr>
          <w:rStyle w:val="Hyperlink"/>
          <w:sz w:val="16"/>
          <w:szCs w:val="16"/>
          <w:lang w:val="es-ES"/>
        </w:rPr>
        <w:t>Tabla de contenido</w:t>
      </w:r>
      <w:r>
        <w:rPr>
          <w:rStyle w:val="Hyperlink"/>
          <w:sz w:val="16"/>
          <w:szCs w:val="16"/>
          <w:lang w:val="es-ES"/>
        </w:rPr>
        <w:fldChar w:fldCharType="end"/>
      </w:r>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21"/>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7" w:name="_Toc507768537"/>
      <w:bookmarkStart w:id="38" w:name="_Toc507239489"/>
      <w:bookmarkStart w:id="39" w:name="_Toc28280542"/>
      <w:bookmarkStart w:id="40" w:name="Definitions"/>
      <w:bookmarkEnd w:id="7"/>
      <w:bookmarkEnd w:id="8"/>
      <w:bookmarkEnd w:id="9"/>
      <w:bookmarkEnd w:id="10"/>
      <w:bookmarkEnd w:id="11"/>
      <w:bookmarkEnd w:id="12"/>
      <w:r w:rsidRPr="00224174">
        <w:rPr>
          <w:lang w:val="es-ES_tradnl"/>
        </w:rPr>
        <w:lastRenderedPageBreak/>
        <w:t>Definiciones</w:t>
      </w:r>
      <w:bookmarkEnd w:id="37"/>
      <w:bookmarkEnd w:id="38"/>
      <w:bookmarkEnd w:id="39"/>
    </w:p>
    <w:bookmarkEnd w:id="40"/>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7777777" w:rsidR="00A10BE5" w:rsidRPr="0082270D" w:rsidRDefault="00A10BE5" w:rsidP="00A10BE5">
      <w:pPr>
        <w:pStyle w:val="ProductList-Body"/>
        <w:spacing w:after="110"/>
        <w:rPr>
          <w:lang w:val="es-ES"/>
        </w:rPr>
      </w:pPr>
      <w:r w:rsidRPr="0082270D">
        <w:rPr>
          <w:lang w:val="es-ES"/>
        </w:rPr>
        <w:t>“Addendum de Protección de Datos</w:t>
      </w:r>
      <w:r>
        <w:rPr>
          <w:lang w:val="es-ES"/>
        </w:rPr>
        <w:t>”</w:t>
      </w:r>
      <w:r w:rsidRPr="0082270D">
        <w:rPr>
          <w:lang w:val="es-ES"/>
        </w:rPr>
        <w:t xml:space="preserve"> (DPA) es el Addendum de Protección de Datos de los Servicios Online de Microsoft publicado en el Sitio de Licencias.</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22"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3" w:history="1">
        <w:r w:rsidRPr="002F0D59">
          <w:rPr>
            <w:rStyle w:val="Hyperlink"/>
            <w:lang w:val="es-ES"/>
          </w:rPr>
          <w:t>Términos de Productos</w:t>
        </w:r>
      </w:hyperlink>
      <w:r w:rsidRPr="002F0D59">
        <w:rPr>
          <w:lang w:val="es-ES"/>
        </w:rPr>
        <w:t xml:space="preserve">, que se encuentran en </w:t>
      </w:r>
      <w:hyperlink r:id="rId24"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5" w:history="1">
        <w:r w:rsidRPr="002F0D59">
          <w:rPr>
            <w:rStyle w:val="Hyperlink"/>
            <w:lang w:val="es-ES"/>
          </w:rPr>
          <w:t>Términos de Productos</w:t>
        </w:r>
      </w:hyperlink>
      <w:r w:rsidRPr="002F0D59">
        <w:rPr>
          <w:lang w:val="es-ES"/>
        </w:rPr>
        <w:t xml:space="preserve">. Encontrará los Términos de Productos en </w:t>
      </w:r>
      <w:hyperlink r:id="rId26"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7"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41" w:name="_Toc507239490"/>
      <w:r w:rsidRPr="00224174">
        <w:rPr>
          <w:lang w:val="es-ES_tradnl"/>
        </w:rPr>
        <w:t>Términos de los Servicios Online</w:t>
      </w:r>
      <w:bookmarkEnd w:id="41"/>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5B1F6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8"/>
          <w:footerReference w:type="first" r:id="rId29"/>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42" w:name="_Toc507768538"/>
      <w:bookmarkStart w:id="43" w:name="_Toc28280543"/>
      <w:bookmarkStart w:id="44" w:name="GeneralTerms"/>
      <w:r w:rsidRPr="00224174">
        <w:rPr>
          <w:lang w:val="es-ES_tradnl"/>
        </w:rPr>
        <w:lastRenderedPageBreak/>
        <w:t>Términos Generales</w:t>
      </w:r>
      <w:bookmarkEnd w:id="42"/>
      <w:bookmarkEnd w:id="43"/>
    </w:p>
    <w:p w14:paraId="4574AD13" w14:textId="77777777" w:rsidR="00F8069A" w:rsidRPr="00224174" w:rsidRDefault="00F8069A" w:rsidP="00F8069A">
      <w:pPr>
        <w:pStyle w:val="ProductList-SubSubSectionHeading"/>
        <w:outlineLvl w:val="1"/>
        <w:rPr>
          <w:lang w:val="es-ES_tradnl"/>
        </w:rPr>
      </w:pPr>
      <w:bookmarkStart w:id="45" w:name="_Toc507768539"/>
      <w:bookmarkStart w:id="46" w:name="_Toc28280544"/>
      <w:bookmarkStart w:id="47" w:name="OnlineServicesChanges"/>
      <w:bookmarkEnd w:id="44"/>
      <w:r w:rsidRPr="00224174">
        <w:rPr>
          <w:lang w:val="es-ES_tradnl"/>
        </w:rPr>
        <w:t>Cómo Licenciar los Servicios Online</w:t>
      </w:r>
      <w:bookmarkEnd w:id="45"/>
      <w:bookmarkEnd w:id="46"/>
    </w:p>
    <w:bookmarkEnd w:id="47"/>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8" w:name="_Toc507768540"/>
      <w:bookmarkStart w:id="49" w:name="_Toc28280545"/>
      <w:r w:rsidRPr="00224174">
        <w:rPr>
          <w:lang w:val="es-ES_tradnl"/>
        </w:rPr>
        <w:t>Cómo Utilizar los Servicios Online</w:t>
      </w:r>
      <w:bookmarkEnd w:id="48"/>
      <w:bookmarkEnd w:id="49"/>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B40CD2">
      <w:pPr>
        <w:pStyle w:val="ProductList-Body"/>
        <w:numPr>
          <w:ilvl w:val="0"/>
          <w:numId w:val="2"/>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de una forma que pueda causar daños al Servicio Online u obstaculizar el uso de dicho servicio por parte de otras personas;</w:t>
      </w:r>
    </w:p>
    <w:p w14:paraId="31960AEA"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en cualquier aplicación o situación en que un fallo en el Servicio Online pueda provocar la muerte o una lesión física grave en una persona, o daños físicos o ambientales graves; o</w:t>
      </w:r>
    </w:p>
    <w:p w14:paraId="642D8953" w14:textId="77777777" w:rsidR="00B40CD2" w:rsidRPr="00011AEA" w:rsidRDefault="00B40CD2" w:rsidP="00B40CD2">
      <w:pPr>
        <w:pStyle w:val="ProductList-Body"/>
        <w:numPr>
          <w:ilvl w:val="0"/>
          <w:numId w:val="2"/>
        </w:numPr>
        <w:spacing w:before="40" w:after="120"/>
        <w:ind w:left="605" w:hanging="274"/>
        <w:rPr>
          <w:lang w:val="es-ES"/>
        </w:rPr>
      </w:pPr>
      <w:r w:rsidRPr="00011AEA">
        <w:rPr>
          <w:lang w:val="es-ES"/>
        </w:rPr>
        <w:t>ayudar o animar a terceros a que lleven a cabo las acciones mencionadas.</w:t>
      </w:r>
    </w:p>
    <w:p w14:paraId="7BF341D6" w14:textId="112941CE" w:rsidR="00F8069A" w:rsidRPr="00224174" w:rsidRDefault="00A10BE5" w:rsidP="00F8069A">
      <w:pPr>
        <w:pStyle w:val="ProductList-Body"/>
        <w:ind w:left="158"/>
        <w:rPr>
          <w:lang w:val="es-ES_tradnl"/>
        </w:rPr>
      </w:pPr>
      <w:r w:rsidRPr="0082270D">
        <w:rPr>
          <w:lang w:val="es-ES"/>
        </w:rPr>
        <w:t>La infracción de la Política de Uso Aceptable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r w:rsidR="00F8069A" w:rsidRPr="00224174">
        <w:rPr>
          <w:lang w:val="es-ES_tradnl"/>
        </w:rPr>
        <w:t>.</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10BE5">
      <w:pPr>
        <w:pStyle w:val="ProductList-SubSubSectionHeading"/>
        <w:ind w:left="187" w:hanging="187"/>
        <w:outlineLvl w:val="1"/>
        <w:rPr>
          <w:lang w:val="es-ES"/>
        </w:rPr>
      </w:pPr>
      <w:bookmarkStart w:id="50" w:name="_Toc26883663"/>
      <w:bookmarkStart w:id="51" w:name="_Toc27047313"/>
      <w:bookmarkStart w:id="52" w:name="_Toc28280546"/>
      <w:bookmarkStart w:id="53" w:name="_Toc507768541"/>
      <w:bookmarkStart w:id="54" w:name="_Toc507239493"/>
      <w:r w:rsidRPr="0082270D">
        <w:rPr>
          <w:lang w:val="es-ES"/>
        </w:rPr>
        <w:t>Protección de Datos y Seguridad</w:t>
      </w:r>
      <w:bookmarkEnd w:id="50"/>
      <w:bookmarkEnd w:id="51"/>
      <w:bookmarkEnd w:id="52"/>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F8069A">
      <w:pPr>
        <w:pStyle w:val="ProductList-SubSubSectionHeading"/>
        <w:outlineLvl w:val="1"/>
        <w:rPr>
          <w:lang w:val="es-ES_tradnl"/>
        </w:rPr>
      </w:pPr>
    </w:p>
    <w:p w14:paraId="12A9D052" w14:textId="306ABBCD" w:rsidR="00F8069A" w:rsidRPr="00224174" w:rsidRDefault="00F8069A" w:rsidP="00F8069A">
      <w:pPr>
        <w:pStyle w:val="ProductList-SubSubSectionHeading"/>
        <w:outlineLvl w:val="1"/>
        <w:rPr>
          <w:lang w:val="es-ES_tradnl"/>
        </w:rPr>
      </w:pPr>
      <w:bookmarkStart w:id="55" w:name="_Toc28280547"/>
      <w:r w:rsidRPr="00224174">
        <w:rPr>
          <w:lang w:val="es-ES_tradnl"/>
        </w:rPr>
        <w:t>Uso de Software con el Servicio Online</w:t>
      </w:r>
      <w:bookmarkEnd w:id="53"/>
      <w:bookmarkEnd w:id="54"/>
      <w:bookmarkEnd w:id="55"/>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lastRenderedPageBreak/>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6" w:name="_Toc507768542"/>
      <w:bookmarkStart w:id="57" w:name="_Toc28280548"/>
      <w:r w:rsidRPr="00224174">
        <w:rPr>
          <w:lang w:val="es-ES_tradnl"/>
        </w:rPr>
        <w:t>Limitaciones Técnicas</w:t>
      </w:r>
      <w:bookmarkEnd w:id="56"/>
      <w:bookmarkEnd w:id="57"/>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8" w:name="_Toc507768543"/>
      <w:bookmarkStart w:id="59" w:name="_Toc28280549"/>
      <w:r w:rsidRPr="00224174">
        <w:rPr>
          <w:lang w:val="es-ES_tradnl"/>
        </w:rPr>
        <w:t>Servicios de Importación/Exportación</w:t>
      </w:r>
      <w:bookmarkEnd w:id="58"/>
      <w:bookmarkEnd w:id="59"/>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60" w:name="_Toc507768544"/>
      <w:bookmarkStart w:id="61" w:name="_Toc28280550"/>
      <w:r w:rsidRPr="00224174">
        <w:rPr>
          <w:lang w:val="es-ES_tradnl"/>
        </w:rPr>
        <w:t>Componentes de Fuente</w:t>
      </w:r>
      <w:bookmarkEnd w:id="60"/>
      <w:bookmarkEnd w:id="61"/>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62" w:name="_Toc507768545"/>
      <w:bookmarkStart w:id="63" w:name="_Toc28280551"/>
      <w:r w:rsidRPr="00224174">
        <w:rPr>
          <w:lang w:val="es-ES_tradnl"/>
        </w:rPr>
        <w:t>Cambios y disponibilidad de los Servicios Online</w:t>
      </w:r>
      <w:bookmarkEnd w:id="62"/>
      <w:bookmarkEnd w:id="63"/>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30"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4" w:name="_Toc507768547"/>
      <w:bookmarkStart w:id="65" w:name="_Toc28280552"/>
      <w:r w:rsidRPr="00224174">
        <w:rPr>
          <w:lang w:val="es-ES_tradnl"/>
        </w:rPr>
        <w:t>Otros</w:t>
      </w:r>
      <w:bookmarkEnd w:id="64"/>
      <w:bookmarkEnd w:id="65"/>
    </w:p>
    <w:p w14:paraId="66221BFD" w14:textId="1612B9F2" w:rsidR="00AD5F09" w:rsidRPr="00F8069A" w:rsidRDefault="00AD5F09" w:rsidP="00F8069A">
      <w:pPr>
        <w:pStyle w:val="ProductList-Body"/>
        <w:ind w:left="158"/>
        <w:rPr>
          <w:b/>
          <w:color w:val="0072C6"/>
          <w:lang w:val="es-ES_tradnl"/>
        </w:rPr>
      </w:pPr>
      <w:bookmarkStart w:id="66" w:name="NonMicrosoftProducts"/>
      <w:r w:rsidRPr="00F8069A">
        <w:rPr>
          <w:b/>
          <w:color w:val="0072C6"/>
          <w:lang w:val="es-ES_tradnl"/>
        </w:rPr>
        <w:t>Productos que no son de Microsoft</w:t>
      </w:r>
    </w:p>
    <w:bookmarkEnd w:id="66"/>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w:t>
      </w:r>
      <w:r w:rsidRPr="006D3651">
        <w:rPr>
          <w:lang w:val="es-ES"/>
        </w:rPr>
        <w:lastRenderedPageBreak/>
        <w:t>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5241E3">
      <w:pPr>
        <w:pStyle w:val="ProductList-Body"/>
        <w:ind w:left="158" w:hanging="158"/>
        <w:rPr>
          <w:b/>
          <w:color w:val="0072C6"/>
          <w:lang w:val="es-ES"/>
        </w:rPr>
      </w:pPr>
      <w:bookmarkStart w:id="67" w:name="GeneralTerms_Previews"/>
      <w:r w:rsidRPr="00291128">
        <w:rPr>
          <w:b/>
          <w:color w:val="0072C6"/>
          <w:lang w:val="es-ES"/>
        </w:rPr>
        <w:t>Vistas Previas</w:t>
      </w:r>
    </w:p>
    <w:p w14:paraId="65D60BAF" w14:textId="7B78D6F3" w:rsidR="005241E3" w:rsidRPr="00291128" w:rsidRDefault="00A10BE5" w:rsidP="00A10BE5">
      <w:pPr>
        <w:pStyle w:val="ProductList-Body"/>
        <w:tabs>
          <w:tab w:val="clear" w:pos="158"/>
          <w:tab w:val="left" w:pos="22"/>
        </w:tabs>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5241E3">
      <w:pPr>
        <w:pStyle w:val="ProductList-Body"/>
        <w:ind w:left="180" w:hanging="158"/>
        <w:rPr>
          <w:lang w:val="es-ES"/>
        </w:rPr>
      </w:pPr>
    </w:p>
    <w:p w14:paraId="783F5C4B" w14:textId="77777777" w:rsidR="005241E3" w:rsidRPr="00291128" w:rsidRDefault="005241E3" w:rsidP="00B31B3D">
      <w:pPr>
        <w:pStyle w:val="ProductList-Body"/>
        <w:tabs>
          <w:tab w:val="clear" w:pos="158"/>
          <w:tab w:val="left" w:pos="22"/>
        </w:tabs>
        <w:ind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5241E3">
      <w:pPr>
        <w:pStyle w:val="ProductList-Body"/>
        <w:ind w:left="180" w:hanging="158"/>
        <w:rPr>
          <w:lang w:val="es-ES"/>
        </w:rPr>
      </w:pPr>
    </w:p>
    <w:p w14:paraId="5FBF7CDE" w14:textId="77777777" w:rsidR="005241E3" w:rsidRPr="00291128" w:rsidRDefault="005241E3" w:rsidP="00A10BE5">
      <w:pPr>
        <w:pStyle w:val="ProductList-Body"/>
        <w:tabs>
          <w:tab w:val="clear" w:pos="158"/>
          <w:tab w:val="left" w:pos="22"/>
        </w:tabs>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B7437A">
      <w:pPr>
        <w:pStyle w:val="ProductList-Body"/>
        <w:ind w:left="180" w:hanging="158"/>
        <w:rPr>
          <w:lang w:val="es-ES"/>
        </w:rPr>
      </w:pPr>
    </w:p>
    <w:p w14:paraId="679CBC83" w14:textId="77777777" w:rsidR="005241E3" w:rsidRPr="00291128" w:rsidRDefault="005241E3" w:rsidP="00B7437A">
      <w:pPr>
        <w:pStyle w:val="ProductList-Body"/>
        <w:tabs>
          <w:tab w:val="clear" w:pos="158"/>
          <w:tab w:val="left" w:pos="0"/>
        </w:tabs>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A10BE5">
      <w:pPr>
        <w:pStyle w:val="ProductList-Body"/>
        <w:tabs>
          <w:tab w:val="clear" w:pos="158"/>
          <w:tab w:val="left" w:pos="0"/>
        </w:tabs>
        <w:rPr>
          <w:b/>
          <w:color w:val="0072C6"/>
          <w:lang w:val="es-ES"/>
        </w:rPr>
      </w:pPr>
      <w:r w:rsidRPr="0082270D">
        <w:rPr>
          <w:b/>
          <w:color w:val="0072C6"/>
          <w:lang w:val="es-ES"/>
        </w:rPr>
        <w:t>Azure Active Directory, Edición Gratis</w:t>
      </w:r>
    </w:p>
    <w:p w14:paraId="182FE618" w14:textId="77777777" w:rsidR="00A10BE5" w:rsidRPr="0082270D" w:rsidRDefault="00A10BE5" w:rsidP="00A10BE5">
      <w:pPr>
        <w:pStyle w:val="ProductList-Body"/>
        <w:tabs>
          <w:tab w:val="clear" w:pos="158"/>
          <w:tab w:val="left" w:pos="0"/>
        </w:tabs>
        <w:rPr>
          <w:lang w:val="es-ES"/>
        </w:rPr>
      </w:pPr>
      <w:r w:rsidRPr="0082270D">
        <w:rPr>
          <w:lang w:val="es-ES"/>
        </w:rPr>
        <w:t xml:space="preserve">Tal como se describe en </w:t>
      </w:r>
      <w:hyperlink r:id="rId31"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A10BE5">
      <w:pPr>
        <w:pStyle w:val="ProductList-Body"/>
        <w:tabs>
          <w:tab w:val="clear" w:pos="158"/>
          <w:tab w:val="left" w:pos="0"/>
        </w:tabs>
        <w:rPr>
          <w:lang w:val="es-ES"/>
        </w:rPr>
      </w:pPr>
    </w:p>
    <w:p w14:paraId="518BCC7F" w14:textId="77777777" w:rsidR="00A10BE5" w:rsidRPr="0082270D" w:rsidRDefault="00A10BE5" w:rsidP="00A10BE5">
      <w:pPr>
        <w:pStyle w:val="ProductList-Body"/>
        <w:tabs>
          <w:tab w:val="clear" w:pos="158"/>
          <w:tab w:val="left" w:pos="0"/>
        </w:tabs>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B7437A">
      <w:pPr>
        <w:pStyle w:val="ProductList-Body"/>
        <w:ind w:left="158" w:hanging="158"/>
        <w:rPr>
          <w:lang w:val="es-ES"/>
        </w:rPr>
      </w:pPr>
      <w:r w:rsidRPr="00291128">
        <w:rPr>
          <w:b/>
          <w:color w:val="0072C6"/>
          <w:lang w:val="es-ES"/>
        </w:rPr>
        <w:t>Comparación competitiva</w:t>
      </w:r>
    </w:p>
    <w:p w14:paraId="505E3B07" w14:textId="77777777" w:rsidR="005241E3" w:rsidRPr="00291128" w:rsidRDefault="005241E3" w:rsidP="00B7437A">
      <w:pPr>
        <w:pStyle w:val="ProductList-Body"/>
        <w:tabs>
          <w:tab w:val="clear" w:pos="158"/>
          <w:tab w:val="left" w:pos="0"/>
        </w:tabs>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B7437A">
      <w:pPr>
        <w:pStyle w:val="ProductList-Body"/>
        <w:ind w:left="158" w:hanging="158"/>
        <w:rPr>
          <w:lang w:val="es-ES"/>
        </w:rPr>
      </w:pPr>
    </w:p>
    <w:p w14:paraId="3127B325" w14:textId="77777777" w:rsidR="005241E3" w:rsidRPr="00291128" w:rsidRDefault="005241E3" w:rsidP="00B7437A">
      <w:pPr>
        <w:pStyle w:val="ProductList-Body"/>
        <w:ind w:left="158" w:hanging="158"/>
        <w:rPr>
          <w:b/>
          <w:color w:val="0072C6"/>
          <w:lang w:val="es-ES"/>
        </w:rPr>
      </w:pPr>
      <w:r w:rsidRPr="00291128">
        <w:rPr>
          <w:b/>
          <w:bCs/>
          <w:color w:val="0072C6"/>
          <w:lang w:val="es-ES"/>
        </w:rPr>
        <w:t>Clientes Government</w:t>
      </w:r>
    </w:p>
    <w:bookmarkEnd w:id="67"/>
    <w:p w14:paraId="5B105607" w14:textId="77777777" w:rsidR="005241E3" w:rsidRPr="00291128" w:rsidRDefault="005241E3" w:rsidP="00B7437A">
      <w:pPr>
        <w:pStyle w:val="ProductList-Body"/>
        <w:ind w:left="180"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B7437A">
      <w:pPr>
        <w:pStyle w:val="ProductList-Body"/>
        <w:numPr>
          <w:ilvl w:val="0"/>
          <w:numId w:val="58"/>
        </w:numPr>
        <w:tabs>
          <w:tab w:val="clear" w:pos="158"/>
          <w:tab w:val="left" w:pos="742"/>
        </w:tabs>
        <w:ind w:left="720"/>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B7437A">
      <w:pPr>
        <w:pStyle w:val="ProductList-Body"/>
        <w:numPr>
          <w:ilvl w:val="0"/>
          <w:numId w:val="58"/>
        </w:numPr>
        <w:ind w:left="720"/>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B7437A">
      <w:pPr>
        <w:pStyle w:val="ProductList-Body"/>
        <w:rPr>
          <w:b/>
          <w:bCs/>
          <w:color w:val="0072C6"/>
          <w:lang w:val="es-ES"/>
        </w:rPr>
      </w:pPr>
      <w:r w:rsidRPr="002F0D59">
        <w:rPr>
          <w:b/>
          <w:bCs/>
          <w:color w:val="0072C6"/>
          <w:lang w:val="es-ES"/>
        </w:rPr>
        <w:t>Servicios en Línea Alemanes</w:t>
      </w:r>
    </w:p>
    <w:p w14:paraId="2FD492E2" w14:textId="0DC96F60" w:rsidR="007149EB" w:rsidRPr="00876D97" w:rsidRDefault="00876D97" w:rsidP="00B7437A">
      <w:pPr>
        <w:pStyle w:val="ProductList-Body"/>
        <w:rPr>
          <w:b/>
          <w:bCs/>
          <w:color w:val="0072C6"/>
          <w:lang w:val="es-ES"/>
        </w:rPr>
      </w:pPr>
      <w:r w:rsidRPr="002F0D59">
        <w:rPr>
          <w:lang w:val="es-ES"/>
        </w:rPr>
        <w:t xml:space="preserve">El uso de los Servicios en Línea Alemanes está sujeto a los términos específicos de la oferta disponibles en </w:t>
      </w:r>
      <w:hyperlink r:id="rId32" w:history="1">
        <w:r w:rsidRPr="002F0D59">
          <w:rPr>
            <w:rStyle w:val="Hyperlink"/>
            <w:lang w:val="es-ES"/>
          </w:rPr>
          <w:t>https://aka.ms/MCAGermanSupplement</w:t>
        </w:r>
      </w:hyperlink>
      <w:r w:rsidRPr="002F0D59">
        <w:rPr>
          <w:lang w:val="es-ES"/>
        </w:rPr>
        <w:t>.</w:t>
      </w:r>
    </w:p>
    <w:p w14:paraId="427E3C8C" w14:textId="77777777" w:rsidR="00B40CD2" w:rsidRPr="006D3651" w:rsidRDefault="005B1F6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8" w:name="OnlineServiceSpecificTerms"/>
      <w:bookmarkStart w:id="69" w:name="_Toc28280553"/>
      <w:r w:rsidRPr="006D3651">
        <w:rPr>
          <w:lang w:val="es-ES"/>
        </w:rPr>
        <w:lastRenderedPageBreak/>
        <w:t xml:space="preserve">Términos </w:t>
      </w:r>
      <w:r w:rsidR="00EB46C8">
        <w:rPr>
          <w:lang w:val="es-ES"/>
        </w:rPr>
        <w:t>e</w:t>
      </w:r>
      <w:r w:rsidRPr="006D3651">
        <w:rPr>
          <w:lang w:val="es-ES"/>
        </w:rPr>
        <w:t>specíficos de los Servicios Online</w:t>
      </w:r>
      <w:bookmarkEnd w:id="68"/>
      <w:bookmarkEnd w:id="69"/>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70" w:name="_Toc28280554"/>
      <w:bookmarkStart w:id="71" w:name="MicrosoftAzureServices"/>
      <w:r w:rsidRPr="006D3651">
        <w:rPr>
          <w:lang w:val="es-ES"/>
        </w:rPr>
        <w:t>Servicios de Microsoft Azure</w:t>
      </w:r>
      <w:bookmarkEnd w:id="70"/>
    </w:p>
    <w:bookmarkEnd w:id="71"/>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3"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4"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5"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6"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w:t>
      </w:r>
      <w:r w:rsidRPr="006D3651">
        <w:rPr>
          <w:lang w:val="es-ES"/>
        </w:rPr>
        <w:lastRenderedPageBreak/>
        <w:t xml:space="preserve">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7"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8" w:history="1">
        <w:r w:rsidRPr="00EE5BB0">
          <w:rPr>
            <w:rStyle w:val="Hyperlink"/>
            <w:lang w:val="es-ES"/>
          </w:rPr>
          <w:t>http://azure.microsoft.com/en-us/support/legal/store-terms</w:t>
        </w:r>
      </w:hyperlink>
      <w:hyperlink r:id="rId39" w:history="1"/>
      <w:r w:rsidRPr="00EE5BB0">
        <w:rPr>
          <w:lang w:val="es-ES"/>
        </w:rPr>
        <w:t>.</w:t>
      </w:r>
    </w:p>
    <w:bookmarkStart w:id="72"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73" w:name="_Toc8395026"/>
      <w:r w:rsidRPr="002520B3">
        <w:rPr>
          <w:lang w:val="es-ES_tradnl"/>
        </w:rPr>
        <w:tab/>
      </w:r>
      <w:bookmarkStart w:id="74" w:name="_Toc28280555"/>
      <w:r w:rsidRPr="002520B3">
        <w:rPr>
          <w:lang w:val="es-ES_tradnl"/>
        </w:rPr>
        <w:t>Azure DevTest Labs</w:t>
      </w:r>
      <w:bookmarkEnd w:id="73"/>
      <w:bookmarkEnd w:id="74"/>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5" w:name="_Toc783785"/>
      <w:bookmarkStart w:id="76" w:name="_Toc28280556"/>
      <w:r w:rsidRPr="00011AEA">
        <w:rPr>
          <w:lang w:val="es-ES"/>
        </w:rPr>
        <w:t>Azure Lab Services</w:t>
      </w:r>
      <w:bookmarkEnd w:id="75"/>
      <w:bookmarkEnd w:id="76"/>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A10BE5">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B66B06">
      <w:pPr>
        <w:pStyle w:val="ProductList-Body"/>
        <w:keepNext/>
        <w:spacing w:after="80"/>
        <w:rPr>
          <w:lang w:val="es-ES"/>
        </w:rPr>
      </w:pPr>
      <w:r w:rsidRPr="0082270D">
        <w:rPr>
          <w:u w:val="single"/>
          <w:lang w:val="es-ES"/>
        </w:rPr>
        <w:lastRenderedPageBreak/>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7" w:name="AzureMaps"/>
      <w:r w:rsidRPr="00991DF1">
        <w:rPr>
          <w:lang w:val="es-ES"/>
        </w:rPr>
        <w:tab/>
      </w:r>
      <w:bookmarkStart w:id="78" w:name="_Toc13858367"/>
      <w:bookmarkStart w:id="79" w:name="_Toc28280557"/>
      <w:bookmarkStart w:id="80" w:name="AzureMachineLearningService"/>
      <w:bookmarkStart w:id="81" w:name="_Hlk15297753"/>
      <w:bookmarkStart w:id="82" w:name="_Toc509825512"/>
      <w:bookmarkStart w:id="83" w:name="_Toc510880769"/>
      <w:r w:rsidR="008D444B" w:rsidRPr="00502FC4">
        <w:rPr>
          <w:lang w:val="es-ES"/>
        </w:rPr>
        <w:t>Servicio de Azure Machine Learning</w:t>
      </w:r>
      <w:bookmarkEnd w:id="78"/>
      <w:bookmarkEnd w:id="79"/>
    </w:p>
    <w:bookmarkEnd w:id="80"/>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40" w:history="1">
        <w:r w:rsidRPr="00502FC4">
          <w:rPr>
            <w:rStyle w:val="Hyperlink"/>
            <w:lang w:val="es-ES"/>
          </w:rPr>
          <w:t>https://go.microsoft.com/fwlink/?linkid=874330</w:t>
        </w:r>
      </w:hyperlink>
      <w:r w:rsidRPr="00502FC4">
        <w:rPr>
          <w:lang w:val="es-ES"/>
        </w:rPr>
        <w:t>.</w:t>
      </w:r>
    </w:p>
    <w:bookmarkEnd w:id="81"/>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84" w:name="_Toc28280558"/>
      <w:r w:rsidR="002539C8" w:rsidRPr="00991DF1">
        <w:rPr>
          <w:lang w:val="es-ES"/>
        </w:rPr>
        <w:t>Azure Maps</w:t>
      </w:r>
      <w:bookmarkEnd w:id="82"/>
      <w:bookmarkEnd w:id="83"/>
      <w:bookmarkEnd w:id="84"/>
    </w:p>
    <w:bookmarkEnd w:id="77"/>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5"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5"/>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A10BE5">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41"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lastRenderedPageBreak/>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7EAC55A2" w14:textId="77777777" w:rsidR="00B66B06" w:rsidRDefault="00B66B06" w:rsidP="00A10BE5">
      <w:pPr>
        <w:pStyle w:val="ProductList-ClauseHeading"/>
        <w:keepNext w:val="0"/>
        <w:rPr>
          <w:lang w:val="es-ES"/>
        </w:rPr>
      </w:pPr>
    </w:p>
    <w:p w14:paraId="319E1323" w14:textId="0FD87926"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6" w:name="_Toc8395029"/>
      <w:bookmarkStart w:id="87" w:name="_Toc6563817"/>
      <w:bookmarkStart w:id="88" w:name="_Toc8749030"/>
    </w:p>
    <w:p w14:paraId="638B08F2" w14:textId="2CD17517" w:rsidR="005241E3" w:rsidRPr="004C1E5B" w:rsidRDefault="003B36E9" w:rsidP="00F02C9E">
      <w:pPr>
        <w:pStyle w:val="ProductList-Offering2Heading"/>
        <w:outlineLvl w:val="2"/>
        <w:rPr>
          <w:lang w:val="nl-NL"/>
        </w:rPr>
      </w:pPr>
      <w:r w:rsidRPr="006D3651">
        <w:rPr>
          <w:lang w:val="es-ES"/>
        </w:rPr>
        <w:tab/>
      </w:r>
      <w:bookmarkStart w:id="89" w:name="_Toc28280559"/>
      <w:r w:rsidR="008F6AD1" w:rsidRPr="001E5DEE">
        <w:rPr>
          <w:lang w:val="es-ES"/>
        </w:rPr>
        <w:t>Azure Stack Hub</w:t>
      </w:r>
      <w:bookmarkEnd w:id="86"/>
      <w:bookmarkEnd w:id="87"/>
      <w:bookmarkEnd w:id="88"/>
      <w:bookmarkEnd w:id="89"/>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2"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8F6AD1">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72"/>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9" w:name="MicrosoftCognitiveServices"/>
      <w:bookmarkStart w:id="100" w:name="_Toc510880771"/>
      <w:bookmarkStart w:id="101" w:name="_Toc510115105"/>
      <w:bookmarkStart w:id="102" w:name="_Toc28280560"/>
      <w:r w:rsidRPr="00991DF1">
        <w:rPr>
          <w:lang w:val="es-ES"/>
        </w:rPr>
        <w:t>Servicios de Bing Search</w:t>
      </w:r>
      <w:bookmarkEnd w:id="99"/>
      <w:bookmarkEnd w:id="100"/>
      <w:bookmarkEnd w:id="101"/>
      <w:bookmarkEnd w:id="102"/>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3"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4"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 xml:space="preserve">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w:t>
      </w:r>
      <w:r w:rsidRPr="00991DF1">
        <w:rPr>
          <w:lang w:val="es-ES"/>
        </w:rPr>
        <w:lastRenderedPageBreak/>
        <w:t>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B66B06">
      <w:pPr>
        <w:pStyle w:val="ProductList-ClauseHeading"/>
        <w:keepNext w:val="0"/>
        <w:rPr>
          <w:color w:val="0072C6"/>
          <w:lang w:val="es-ES"/>
        </w:rPr>
      </w:pPr>
      <w:r w:rsidRPr="0082270D">
        <w:rPr>
          <w:lang w:val="es-ES"/>
        </w:rPr>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103" w:name="_Toc5958159"/>
      <w:bookmarkStart w:id="104" w:name="_Toc28280561"/>
      <w:bookmarkStart w:id="105" w:name="CognitiveServices"/>
      <w:r w:rsidRPr="00A043FA">
        <w:rPr>
          <w:lang w:val="es-ES_tradnl"/>
        </w:rPr>
        <w:t>Cognitive Services</w:t>
      </w:r>
      <w:bookmarkEnd w:id="103"/>
      <w:bookmarkEnd w:id="104"/>
    </w:p>
    <w:bookmarkEnd w:id="105"/>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2CF356BA" w14:textId="4E96DD78" w:rsidR="00A043FA" w:rsidRPr="00A043FA" w:rsidRDefault="00A10BE5" w:rsidP="00F02C9E">
      <w:pPr>
        <w:tabs>
          <w:tab w:val="left" w:pos="158"/>
        </w:tabs>
        <w:suppressAutoHyphens/>
        <w:autoSpaceDN w:val="0"/>
        <w:spacing w:after="0" w:line="240" w:lineRule="auto"/>
        <w:textAlignment w:val="baseline"/>
        <w:rPr>
          <w:rFonts w:ascii="Calibri" w:eastAsia="Calibri" w:hAnsi="Calibri" w:cs="Arial"/>
          <w:sz w:val="18"/>
          <w:lang w:val="es-ES_tradnl"/>
        </w:rPr>
      </w:pPr>
      <w:r w:rsidRPr="0082270D">
        <w:rPr>
          <w:rFonts w:ascii="Calibri" w:eastAsia="Calibri" w:hAnsi="Calibri" w:cs="Arial"/>
          <w:sz w:val="18"/>
          <w:lang w:val="es-ES"/>
        </w:rPr>
        <w:t>Las funciones de Cognitive Services que están disponibles en contenedores están diseñadas para conectarse a un punto final de facturación. El Cliente dispone de licencia para los contenedores y el punto final de facturación en virtud de este contrato como Servicios en Línea. Los contenedores son necesarios para utilizar el punto final de facturación y también están sujetos a los términos de uso del software con un Servicio en Línea en este contrato. Los contenedores incluyen material confidencial y de propiedad de Microsoft. El Cliente acepta mantener ese material confidencial y notificar de inmediato a Microsoft sobre cualquier posible uso indebido. Los contenedores no están sujetos al DPA porque el entorno operativo de los contenedores no está bajo el control de Microsoft.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6" w:name="_Toc28280562"/>
      <w:r w:rsidR="00605407" w:rsidRPr="00C65C86">
        <w:rPr>
          <w:lang w:val="es-ES"/>
        </w:rPr>
        <w:t>Microsoft Genomics</w:t>
      </w:r>
      <w:bookmarkEnd w:id="90"/>
      <w:bookmarkEnd w:id="106"/>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5"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6"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B66B06">
      <w:pPr>
        <w:pStyle w:val="ProductList-ClauseHeading"/>
        <w:rPr>
          <w:lang w:val="es-ES"/>
        </w:rPr>
      </w:pPr>
      <w:r w:rsidRPr="00C65C86">
        <w:rPr>
          <w:lang w:val="es-ES"/>
        </w:rPr>
        <w:lastRenderedPageBreak/>
        <w:t>Prohibido para Uso Médico</w:t>
      </w:r>
    </w:p>
    <w:p w14:paraId="0B58FDDC" w14:textId="77777777" w:rsidR="00605407" w:rsidRPr="00C65C86" w:rsidRDefault="00605407" w:rsidP="00B66B06">
      <w:pPr>
        <w:pStyle w:val="ProductList-Body"/>
        <w:keepNext/>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7"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8" w:name="_Toc28280563"/>
      <w:r w:rsidR="00605407" w:rsidRPr="00C65C86">
        <w:rPr>
          <w:lang w:val="es-ES"/>
        </w:rPr>
        <w:t xml:space="preserve">Visual Studio </w:t>
      </w:r>
      <w:r w:rsidR="005D7F87">
        <w:rPr>
          <w:lang w:val="es-ES"/>
        </w:rPr>
        <w:t>App</w:t>
      </w:r>
      <w:r w:rsidR="00605407" w:rsidRPr="00C65C86">
        <w:rPr>
          <w:lang w:val="es-ES"/>
        </w:rPr>
        <w:t xml:space="preserve"> Center</w:t>
      </w:r>
      <w:bookmarkEnd w:id="107"/>
      <w:bookmarkEnd w:id="108"/>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7"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F02C9E">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9" w:name="_Toc28280564"/>
      <w:r w:rsidRPr="006D3651">
        <w:rPr>
          <w:lang w:val="es-ES"/>
        </w:rPr>
        <w:t>Planes de Microsoft Azure</w:t>
      </w:r>
      <w:bookmarkEnd w:id="91"/>
      <w:bookmarkEnd w:id="92"/>
      <w:bookmarkEnd w:id="109"/>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10" w:name="_Toc28280565"/>
      <w:r w:rsidR="00E85D56" w:rsidRPr="006D3651">
        <w:rPr>
          <w:lang w:val="es-ES"/>
        </w:rPr>
        <w:t>Azure Active Directory Basic</w:t>
      </w:r>
      <w:bookmarkEnd w:id="93"/>
      <w:bookmarkEnd w:id="94"/>
      <w:bookmarkEnd w:id="110"/>
    </w:p>
    <w:bookmarkEnd w:id="95"/>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11"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12" w:name="_Toc459970715"/>
      <w:bookmarkStart w:id="113" w:name="_Toc457466429"/>
      <w:bookmarkStart w:id="114" w:name="_Toc28280566"/>
      <w:r w:rsidRPr="006D3651">
        <w:rPr>
          <w:lang w:val="es-ES"/>
        </w:rPr>
        <w:t>Azure Active Directory Premium</w:t>
      </w:r>
      <w:bookmarkEnd w:id="112"/>
      <w:bookmarkEnd w:id="113"/>
      <w:bookmarkEnd w:id="114"/>
    </w:p>
    <w:bookmarkEnd w:id="111"/>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5"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B66B06">
      <w:pPr>
        <w:pStyle w:val="ProductList-Offering2Heading"/>
        <w:pageBreakBefore/>
        <w:outlineLvl w:val="2"/>
        <w:rPr>
          <w:lang w:val="es-ES"/>
        </w:rPr>
      </w:pPr>
      <w:r w:rsidRPr="006D3651">
        <w:rPr>
          <w:lang w:val="es-ES"/>
        </w:rPr>
        <w:lastRenderedPageBreak/>
        <w:tab/>
      </w:r>
      <w:bookmarkStart w:id="116" w:name="AzureRightsManagement"/>
      <w:bookmarkStart w:id="117" w:name="_Toc459970716"/>
      <w:bookmarkStart w:id="118" w:name="_Toc457466430"/>
      <w:bookmarkStart w:id="119" w:name="_Toc28280567"/>
      <w:r w:rsidRPr="006D3651">
        <w:rPr>
          <w:lang w:val="es-ES"/>
        </w:rPr>
        <w:t>Azure Information Protection</w:t>
      </w:r>
      <w:bookmarkEnd w:id="116"/>
      <w:r w:rsidRPr="006D3651">
        <w:rPr>
          <w:lang w:val="es-ES"/>
        </w:rPr>
        <w:t xml:space="preserve"> Premium</w:t>
      </w:r>
      <w:bookmarkEnd w:id="117"/>
      <w:bookmarkEnd w:id="118"/>
      <w:bookmarkEnd w:id="119"/>
    </w:p>
    <w:bookmarkEnd w:id="115"/>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20" w:name="_Toc388464308"/>
    <w:bookmarkStart w:id="121" w:name="Dynamics365"/>
    <w:bookmarkStart w:id="122" w:name="_Toc524436945"/>
    <w:bookmarkStart w:id="123" w:name="_Toc523239317"/>
    <w:bookmarkEnd w:id="96"/>
    <w:bookmarkEnd w:id="97"/>
    <w:bookmarkEnd w:id="98"/>
    <w:bookmarkEnd w:id="120"/>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4" w:name="_Toc8395038"/>
      <w:bookmarkStart w:id="125" w:name="_Toc6563826"/>
      <w:bookmarkStart w:id="126" w:name="_Toc8749039"/>
      <w:bookmarkEnd w:id="121"/>
      <w:bookmarkEnd w:id="122"/>
      <w:bookmarkEnd w:id="123"/>
    </w:p>
    <w:p w14:paraId="7976D2A7" w14:textId="77777777" w:rsidR="00016CF2" w:rsidRPr="00265A3E" w:rsidRDefault="00016CF2" w:rsidP="00F02C9E">
      <w:pPr>
        <w:pStyle w:val="ProductList-OfferingGroupHeading"/>
        <w:spacing w:after="80"/>
        <w:outlineLvl w:val="1"/>
        <w:rPr>
          <w:lang w:val="es-ES"/>
        </w:rPr>
      </w:pPr>
      <w:bookmarkStart w:id="127" w:name="_Toc5958166"/>
      <w:bookmarkStart w:id="128" w:name="_Toc17975729"/>
      <w:bookmarkStart w:id="129" w:name="_Toc28280568"/>
      <w:bookmarkEnd w:id="124"/>
      <w:bookmarkEnd w:id="125"/>
      <w:bookmarkEnd w:id="126"/>
      <w:r w:rsidRPr="00265A3E">
        <w:rPr>
          <w:lang w:val="es-ES"/>
        </w:rPr>
        <w:t>Microsoft Dynamics 365 Services</w:t>
      </w:r>
      <w:bookmarkEnd w:id="127"/>
      <w:bookmarkEnd w:id="128"/>
      <w:bookmarkEnd w:id="129"/>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8"/>
          <w:footerReference w:type="first" r:id="rId49"/>
          <w:pgSz w:w="12240" w:h="15840"/>
          <w:pgMar w:top="1440" w:right="720" w:bottom="1440" w:left="720" w:header="720" w:footer="720" w:gutter="0"/>
          <w:cols w:space="720"/>
          <w:titlePg/>
          <w:docGrid w:linePitch="360"/>
        </w:sectPr>
      </w:pPr>
    </w:p>
    <w:p w14:paraId="5ED053DE" w14:textId="77777777" w:rsidR="00016CF2" w:rsidRPr="00265A3E" w:rsidRDefault="00016CF2" w:rsidP="00F02C9E">
      <w:pPr>
        <w:pStyle w:val="ProductList-ClauseHeading"/>
        <w:keepNext w:val="0"/>
        <w:rPr>
          <w:lang w:val="es-ES"/>
        </w:rPr>
      </w:pPr>
      <w:r w:rsidRPr="00265A3E">
        <w:rPr>
          <w:lang w:val="es-ES"/>
        </w:rPr>
        <w:t>Notificaciones</w:t>
      </w:r>
    </w:p>
    <w:p w14:paraId="792E5A17" w14:textId="77777777" w:rsidR="00016CF2" w:rsidRPr="00265A3E" w:rsidRDefault="00016CF2" w:rsidP="00F02C9E">
      <w:pPr>
        <w:pStyle w:val="ProductList-Body"/>
        <w:rPr>
          <w:lang w:val="es-ES"/>
        </w:rPr>
      </w:pPr>
      <w:r w:rsidRPr="00265A3E">
        <w:rPr>
          <w:lang w:val="es-ES"/>
        </w:rPr>
        <w:t xml:space="preserve">Se aplican las Notificaciones de Mapas de Bing y Servicios Profesionales que se encuentran en el </w:t>
      </w:r>
      <w:hyperlink w:anchor="Anexo1" w:tooltip="Anexo 1" w:history="1">
        <w:r w:rsidRPr="00265A3E">
          <w:rPr>
            <w:rStyle w:val="Hyperlink"/>
            <w:lang w:val="es-ES"/>
          </w:rPr>
          <w:t>Anexo 1</w:t>
        </w:r>
      </w:hyperlink>
      <w:r w:rsidRPr="00265A3E">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265A3E">
          <w:rPr>
            <w:rStyle w:val="Hyperlink"/>
            <w:lang w:val="es-ES"/>
          </w:rPr>
          <w:t>Anexo 1</w:t>
        </w:r>
      </w:hyperlink>
      <w:r w:rsidRPr="00265A3E">
        <w:rPr>
          <w:lang w:val="es-ES"/>
        </w:rPr>
        <w:t>.</w:t>
      </w:r>
    </w:p>
    <w:p w14:paraId="02431A85" w14:textId="77777777" w:rsidR="00016CF2" w:rsidRPr="00265A3E" w:rsidRDefault="00016CF2" w:rsidP="00F02C9E">
      <w:pPr>
        <w:pStyle w:val="ProductList-Body"/>
        <w:rPr>
          <w:lang w:val="es-ES"/>
        </w:rPr>
      </w:pPr>
    </w:p>
    <w:p w14:paraId="635D2506" w14:textId="77777777" w:rsidR="00016CF2" w:rsidRPr="00265A3E" w:rsidRDefault="00016CF2" w:rsidP="00F02C9E">
      <w:pPr>
        <w:pStyle w:val="ProductList-ClauseHeading"/>
        <w:keepNext w:val="0"/>
        <w:rPr>
          <w:lang w:val="es-ES"/>
        </w:rPr>
      </w:pPr>
      <w:r w:rsidRPr="00265A3E">
        <w:rPr>
          <w:lang w:val="es-ES"/>
        </w:rPr>
        <w:t>Usuarios Externos</w:t>
      </w:r>
    </w:p>
    <w:p w14:paraId="2183B489" w14:textId="77777777" w:rsidR="00016CF2" w:rsidRDefault="00016CF2" w:rsidP="00F02C9E">
      <w:pPr>
        <w:pStyle w:val="ProductList-Body"/>
        <w:tabs>
          <w:tab w:val="clear" w:pos="158"/>
          <w:tab w:val="left" w:pos="360"/>
        </w:tabs>
        <w:rPr>
          <w:lang w:val="es-ES"/>
        </w:rPr>
      </w:pPr>
      <w:r w:rsidRPr="00265A3E">
        <w:rPr>
          <w:lang w:val="es-ES"/>
        </w:rPr>
        <w:t xml:space="preserve">Los Usuarios Externos de Dynamics 365 Services no necesitan una SL para obtener acceso al Servicio Online. Esta exención no se aplica a (1) contratistas o agentes del Cliente o sus Filiales, o (2) Usuarios Externos que utilizan el software de cliente de Dynamics 365 con Dynamics 365 </w:t>
      </w:r>
    </w:p>
    <w:p w14:paraId="7D94303C" w14:textId="77777777" w:rsidR="00016CF2" w:rsidRDefault="00016CF2" w:rsidP="00F02C9E">
      <w:pPr>
        <w:pStyle w:val="ProductList-Body"/>
        <w:tabs>
          <w:tab w:val="clear" w:pos="158"/>
          <w:tab w:val="left" w:pos="360"/>
        </w:tabs>
        <w:rPr>
          <w:lang w:val="es-ES"/>
        </w:rPr>
      </w:pPr>
    </w:p>
    <w:p w14:paraId="076246AE" w14:textId="5F69EC1E" w:rsidR="00016CF2" w:rsidRPr="00265A3E" w:rsidRDefault="00016CF2" w:rsidP="00F02C9E">
      <w:pPr>
        <w:pStyle w:val="ProductList-Body"/>
        <w:tabs>
          <w:tab w:val="clear" w:pos="158"/>
          <w:tab w:val="left" w:pos="360"/>
        </w:tabs>
        <w:rPr>
          <w:lang w:val="es-ES"/>
        </w:rPr>
      </w:pPr>
      <w:r w:rsidRPr="00265A3E">
        <w:rPr>
          <w:lang w:val="es-ES"/>
        </w:rPr>
        <w:t>Services que no sean los servicios o componentes incluidos en Dynamics 365 Supply Chain Management, Dynamics 365 Finance, Dynamics 365 Retail, Dynamics 365 Talent o Dynamics 365 Talent: Onboard.</w:t>
      </w:r>
    </w:p>
    <w:p w14:paraId="603E301D" w14:textId="77777777" w:rsidR="00016CF2" w:rsidRPr="00265A3E" w:rsidRDefault="00016CF2" w:rsidP="00F02C9E">
      <w:pPr>
        <w:pStyle w:val="ProductList-Body"/>
        <w:tabs>
          <w:tab w:val="clear" w:pos="158"/>
          <w:tab w:val="left" w:pos="360"/>
        </w:tabs>
        <w:rPr>
          <w:lang w:val="es-ES"/>
        </w:rPr>
      </w:pPr>
    </w:p>
    <w:p w14:paraId="4CC8BD7F" w14:textId="77777777" w:rsidR="00016CF2" w:rsidRPr="00265A3E" w:rsidRDefault="00016CF2" w:rsidP="00F02C9E">
      <w:pPr>
        <w:pStyle w:val="ProductList-ClauseHeading"/>
        <w:keepNext w:val="0"/>
        <w:rPr>
          <w:lang w:val="es-ES"/>
        </w:rPr>
      </w:pPr>
      <w:r w:rsidRPr="00265A3E">
        <w:rPr>
          <w:lang w:val="es-ES"/>
        </w:rPr>
        <w:t>Portal de Administración</w:t>
      </w:r>
    </w:p>
    <w:p w14:paraId="4C1A9FBB" w14:textId="77777777" w:rsidR="00016CF2" w:rsidRPr="00265A3E" w:rsidRDefault="00016CF2" w:rsidP="00F02C9E">
      <w:pPr>
        <w:pStyle w:val="ProductList-Body"/>
        <w:rPr>
          <w:lang w:val="es-ES"/>
        </w:rPr>
      </w:pPr>
      <w:r w:rsidRPr="00265A3E">
        <w:rPr>
          <w:lang w:val="es-ES"/>
        </w:rPr>
        <w:t>Los Clientes con SL para Dynamics 365 Supply Chain Management, Dynamics 365 Finance, Dynamics 365 Retail, o Dynamics 365 Talent pueden implementar y administrar el Servicio Online a través de los Servicios de Ciclo de Vida de Microsoft Dynamics (o su sucesor), que están sujetos a términos independientes.</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F02C9E">
      <w:pPr>
        <w:pStyle w:val="ProductList-Body"/>
        <w:numPr>
          <w:ilvl w:val="0"/>
          <w:numId w:val="57"/>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F02C9E">
      <w:pPr>
        <w:pStyle w:val="ProductList-Body"/>
        <w:numPr>
          <w:ilvl w:val="0"/>
          <w:numId w:val="57"/>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0F962E04" w14:textId="77777777" w:rsidR="00016CF2" w:rsidRPr="00265A3E" w:rsidRDefault="00016CF2" w:rsidP="00F02C9E">
      <w:pPr>
        <w:pStyle w:val="ProductList-ClauseHeading"/>
        <w:keepNext w:val="0"/>
        <w:rPr>
          <w:lang w:val="es-ES"/>
        </w:rPr>
      </w:pPr>
      <w:r w:rsidRPr="00265A3E">
        <w:rPr>
          <w:lang w:val="es-ES"/>
        </w:rPr>
        <w:t>Código Fuente de Dynamics Supply Chain Management, Finance y Retail</w:t>
      </w:r>
    </w:p>
    <w:p w14:paraId="0F7000E9" w14:textId="77777777" w:rsidR="00016CF2" w:rsidRPr="00265A3E" w:rsidRDefault="00016CF2" w:rsidP="00F02C9E">
      <w:pPr>
        <w:pStyle w:val="ProductList-Body"/>
        <w:tabs>
          <w:tab w:val="clear" w:pos="158"/>
          <w:tab w:val="left" w:pos="360"/>
        </w:tabs>
        <w:rPr>
          <w:lang w:val="es-ES"/>
        </w:rPr>
      </w:pPr>
      <w:r w:rsidRPr="00265A3E">
        <w:rPr>
          <w:lang w:val="es-ES"/>
        </w:rPr>
        <w:t xml:space="preserve">El Cliente puede modificar para su uso interno el código fuente de la aplicación de Dynamics 365 Supply Chain Management, Dynamics 365 Finance y Dynamics 365 for Retail. </w:t>
      </w:r>
    </w:p>
    <w:p w14:paraId="56DF99A0" w14:textId="77777777" w:rsidR="00016CF2" w:rsidRPr="00265A3E" w:rsidRDefault="00016CF2" w:rsidP="00F02C9E">
      <w:pPr>
        <w:pStyle w:val="ProductList-Body"/>
        <w:tabs>
          <w:tab w:val="clear" w:pos="158"/>
          <w:tab w:val="left" w:pos="360"/>
        </w:tabs>
        <w:rPr>
          <w:lang w:val="es-ES"/>
        </w:rPr>
      </w:pPr>
    </w:p>
    <w:p w14:paraId="5B1564B1" w14:textId="77777777" w:rsidR="00016CF2" w:rsidRPr="00265A3E" w:rsidRDefault="00016CF2" w:rsidP="00F02C9E">
      <w:pPr>
        <w:pStyle w:val="ProductList-ClauseHeading"/>
        <w:keepNext w:val="0"/>
        <w:rPr>
          <w:lang w:val="es-ES"/>
        </w:rPr>
      </w:pPr>
      <w:r w:rsidRPr="00265A3E">
        <w:rPr>
          <w:lang w:val="es-ES"/>
        </w:rPr>
        <w:t>Dynamics 365 Talent y Dynamics 365 Talent: Onboard</w:t>
      </w:r>
    </w:p>
    <w:p w14:paraId="5EC4C4C6" w14:textId="77777777" w:rsidR="00016CF2" w:rsidRPr="00265A3E" w:rsidRDefault="00016CF2" w:rsidP="00F02C9E">
      <w:pPr>
        <w:pStyle w:val="ProductList-Body"/>
        <w:tabs>
          <w:tab w:val="clear" w:pos="158"/>
          <w:tab w:val="left" w:pos="360"/>
        </w:tabs>
        <w:rPr>
          <w:lang w:val="es-ES"/>
        </w:rPr>
      </w:pPr>
      <w:r w:rsidRPr="00265A3E">
        <w:rPr>
          <w:lang w:val="es-ES"/>
        </w:rPr>
        <w:t>Los usuarios con acceso al Servicio Online que son (1) candidatos en el módulo de atracción o (2) nuevos empleados en el módulo de incorporación no necesitan una SL.</w:t>
      </w:r>
    </w:p>
    <w:p w14:paraId="3DBDBE0A" w14:textId="77777777" w:rsidR="00016CF2" w:rsidRPr="00265A3E" w:rsidRDefault="00016CF2" w:rsidP="00F02C9E">
      <w:pPr>
        <w:pStyle w:val="ProductList-Body"/>
        <w:tabs>
          <w:tab w:val="clear" w:pos="158"/>
          <w:tab w:val="left" w:pos="360"/>
        </w:tabs>
        <w:rPr>
          <w:lang w:val="es-ES"/>
        </w:rPr>
      </w:pPr>
    </w:p>
    <w:p w14:paraId="333064DE" w14:textId="77777777" w:rsidR="00016CF2" w:rsidRPr="00265A3E" w:rsidRDefault="00016CF2" w:rsidP="00F02C9E">
      <w:pPr>
        <w:pStyle w:val="ProductList-ClauseHeading"/>
        <w:keepNext w:val="0"/>
        <w:rPr>
          <w:lang w:val="es-ES"/>
        </w:rPr>
      </w:pPr>
      <w:r w:rsidRPr="00265A3E">
        <w:rPr>
          <w:lang w:val="es-ES"/>
        </w:rPr>
        <w:t>Derechos de uso de servidor para SL de usuario de Dynamics 365, desde los SL de usuario de SA y los SL de usuario de complementos</w:t>
      </w:r>
    </w:p>
    <w:p w14:paraId="629A6D51" w14:textId="77777777" w:rsidR="00016CF2" w:rsidRPr="00265A3E" w:rsidRDefault="00016CF2" w:rsidP="00F02C9E">
      <w:pPr>
        <w:pStyle w:val="ProductList-Body"/>
        <w:rPr>
          <w:lang w:val="es-ES"/>
        </w:rPr>
      </w:pPr>
      <w:r w:rsidRPr="00265A3E">
        <w:rPr>
          <w:lang w:val="es-ES"/>
        </w:rPr>
        <w:t>Las siguientes disposiciones de los derechos de uso de servidor no se aplican a los Clientes con licencia para Dynamics 365 Sales Professional, Dynamics 365 Customer Service Professional, Dynamics 365 Marketing, Dynamics 365 Talent: Onboard ni para los Clientes con licencia para los servicios online de Dynamics 365 a través de Open License, Open Value y Open Value Subscription.</w:t>
      </w:r>
    </w:p>
    <w:p w14:paraId="5960A001" w14:textId="77777777" w:rsidR="00016CF2" w:rsidRPr="00265A3E" w:rsidRDefault="00016CF2" w:rsidP="00F02C9E">
      <w:pPr>
        <w:pStyle w:val="ProductList-Body"/>
        <w:rPr>
          <w:lang w:val="es-ES"/>
        </w:rPr>
      </w:pPr>
    </w:p>
    <w:p w14:paraId="6AE72F8F" w14:textId="77777777" w:rsidR="00016CF2" w:rsidRPr="00265A3E" w:rsidRDefault="00016CF2" w:rsidP="00F02C9E">
      <w:pPr>
        <w:pStyle w:val="ProductList-Body"/>
        <w:ind w:left="180"/>
        <w:rPr>
          <w:lang w:val="es-ES"/>
        </w:rPr>
      </w:pPr>
      <w:r w:rsidRPr="00265A3E">
        <w:rPr>
          <w:b/>
          <w:color w:val="0072C6"/>
          <w:lang w:val="es-ES"/>
        </w:rPr>
        <w:t>Servidor Local de Dynamics 365 for Operations</w:t>
      </w:r>
    </w:p>
    <w:p w14:paraId="4218820D" w14:textId="77777777" w:rsidR="00016CF2" w:rsidRPr="00265A3E" w:rsidRDefault="00016CF2" w:rsidP="00F02C9E">
      <w:pPr>
        <w:pStyle w:val="ProductList-Body"/>
        <w:ind w:left="180"/>
        <w:rPr>
          <w:lang w:val="es-ES"/>
        </w:rPr>
      </w:pPr>
      <w:r w:rsidRPr="00265A3E">
        <w:rPr>
          <w:lang w:val="es-ES"/>
        </w:rPr>
        <w:t>El Cliente con suscripciones activas para Dynamics 365 Supply Chain Management, Dynamics 365 Finance, Dynamics 365 Retail o Dynamics 365 Talent puede:</w:t>
      </w:r>
    </w:p>
    <w:p w14:paraId="4142055D"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F02C9E">
      <w:pPr>
        <w:pStyle w:val="ProductList-Body"/>
        <w:numPr>
          <w:ilvl w:val="0"/>
          <w:numId w:val="40"/>
        </w:numPr>
        <w:tabs>
          <w:tab w:val="left" w:pos="360"/>
          <w:tab w:val="left" w:pos="720"/>
        </w:tabs>
        <w:ind w:left="720"/>
        <w:rPr>
          <w:lang w:val="es-ES"/>
        </w:rPr>
      </w:pPr>
      <w:r w:rsidRPr="00265A3E">
        <w:rPr>
          <w:lang w:val="es-ES"/>
        </w:rPr>
        <w:lastRenderedPageBreak/>
        <w:t>instalar y utilizar el software Dynamics AX 2012 R3 Server en lugar de Dynamics 365 for Operations Server;</w:t>
      </w:r>
    </w:p>
    <w:p w14:paraId="228D65B0"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F02C9E">
      <w:pPr>
        <w:pStyle w:val="ProductList-Body"/>
        <w:numPr>
          <w:ilvl w:val="0"/>
          <w:numId w:val="44"/>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F02C9E">
      <w:pPr>
        <w:pStyle w:val="ProductList-Body"/>
        <w:numPr>
          <w:ilvl w:val="0"/>
          <w:numId w:val="44"/>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F02C9E">
      <w:pPr>
        <w:pStyle w:val="ProductList-Body"/>
        <w:numPr>
          <w:ilvl w:val="0"/>
          <w:numId w:val="44"/>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F02C9E">
      <w:pPr>
        <w:pStyle w:val="ProductList-Body"/>
        <w:numPr>
          <w:ilvl w:val="0"/>
          <w:numId w:val="44"/>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F02C9E">
      <w:pPr>
        <w:pStyle w:val="ProductList-Body"/>
        <w:numPr>
          <w:ilvl w:val="0"/>
          <w:numId w:val="44"/>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F02C9E">
      <w:pPr>
        <w:pStyle w:val="ProductList-Body"/>
        <w:numPr>
          <w:ilvl w:val="0"/>
          <w:numId w:val="44"/>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F02C9E">
      <w:pPr>
        <w:pStyle w:val="ProductList-Body"/>
        <w:numPr>
          <w:ilvl w:val="0"/>
          <w:numId w:val="44"/>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50"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1"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2"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3"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w:t>
      </w:r>
      <w:r w:rsidRPr="0082270D">
        <w:rPr>
          <w:lang w:val="es-ES"/>
        </w:rPr>
        <w:lastRenderedPageBreak/>
        <w:t>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F02C9E">
      <w:pPr>
        <w:pStyle w:val="ProductList-Body"/>
        <w:tabs>
          <w:tab w:val="clear" w:pos="158"/>
          <w:tab w:val="left" w:pos="90"/>
          <w:tab w:val="left" w:pos="270"/>
        </w:tabs>
        <w:ind w:left="518" w:hanging="360"/>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30"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02C9E">
      <w:pPr>
        <w:pStyle w:val="ProductList-OfferingGroupHeading"/>
        <w:rPr>
          <w:lang w:val="es-ES"/>
        </w:rPr>
      </w:pPr>
      <w:bookmarkStart w:id="131" w:name="_Toc28280569"/>
      <w:r w:rsidRPr="006D3651">
        <w:rPr>
          <w:lang w:val="es-ES"/>
        </w:rPr>
        <w:t>Servicios de Office 365</w:t>
      </w:r>
      <w:bookmarkEnd w:id="131"/>
    </w:p>
    <w:bookmarkEnd w:id="130"/>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32" w:name="CoreFeaturesforOffice365Services"/>
      <w:r w:rsidRPr="006D3651">
        <w:rPr>
          <w:b/>
          <w:color w:val="00188F"/>
          <w:lang w:val="es-ES"/>
        </w:rPr>
        <w:t>Características Básicas de los Servicios de Office 365</w:t>
      </w:r>
    </w:p>
    <w:bookmarkEnd w:id="132"/>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38BCF3B9" w14:textId="77777777" w:rsidR="00DF5116" w:rsidRPr="002F0D59" w:rsidRDefault="00DF5116" w:rsidP="00F02C9E">
      <w:pPr>
        <w:pStyle w:val="ProductList-Body"/>
        <w:tabs>
          <w:tab w:val="clear" w:pos="158"/>
          <w:tab w:val="left" w:pos="180"/>
        </w:tabs>
        <w:rPr>
          <w:b/>
          <w:color w:val="00188F"/>
          <w:lang w:val="es-ES"/>
        </w:rPr>
      </w:pPr>
      <w:r w:rsidRPr="002F0D59">
        <w:rPr>
          <w:b/>
          <w:color w:val="00188F"/>
          <w:lang w:val="es-ES"/>
        </w:rPr>
        <w:t>Cortana</w:t>
      </w:r>
    </w:p>
    <w:p w14:paraId="43DEE356" w14:textId="77777777" w:rsidR="00DF5116" w:rsidRPr="002F0D59" w:rsidRDefault="00DF5116" w:rsidP="00F02C9E">
      <w:pPr>
        <w:pStyle w:val="ProductList-Body"/>
        <w:tabs>
          <w:tab w:val="clear" w:pos="158"/>
          <w:tab w:val="left" w:pos="180"/>
        </w:tabs>
        <w:rPr>
          <w:bCs/>
          <w:lang w:val="es-ES"/>
        </w:rPr>
      </w:pPr>
      <w:r w:rsidRPr="002F0D59">
        <w:rPr>
          <w:bCs/>
          <w:lang w:val="es-ES"/>
        </w:rPr>
        <w:t>Los servicios integrados de Cortana dentro de los Servicios de Office 365 les permiten a los usuarios conectarse a los servicios de Microsoft fuera de los Servicios de Office 365; si el Cliente lo permite, los usuarios pueden utilizar los servicios conectados sujetos a términos de uso distintos de los que estipulan los presentes Términos de los Servicios en Línea para el uso de esos servicios y con respecto a los cuales Microsoft es poseedor de la información, como se identifica en la documentación del producto.</w:t>
      </w:r>
    </w:p>
    <w:p w14:paraId="76AF28CB" w14:textId="77777777" w:rsidR="00DF5116" w:rsidRPr="00605407" w:rsidRDefault="00DF5116" w:rsidP="00F02C9E">
      <w:pPr>
        <w:pStyle w:val="ProductList-Body"/>
        <w:tabs>
          <w:tab w:val="clear" w:pos="158"/>
          <w:tab w:val="left" w:pos="180"/>
        </w:tabs>
        <w:rPr>
          <w:b/>
          <w:color w:val="00188F"/>
          <w:sz w:val="16"/>
          <w:szCs w:val="16"/>
          <w:lang w:val="es-ES"/>
        </w:rPr>
      </w:pPr>
    </w:p>
    <w:p w14:paraId="5149195F" w14:textId="77777777" w:rsidR="00F4071E" w:rsidRPr="002F0D59" w:rsidRDefault="00F4071E" w:rsidP="00F02C9E">
      <w:pPr>
        <w:pStyle w:val="ProductList-Body"/>
        <w:tabs>
          <w:tab w:val="clear" w:pos="158"/>
          <w:tab w:val="left" w:pos="180"/>
        </w:tabs>
        <w:rPr>
          <w:b/>
          <w:color w:val="00188F"/>
          <w:lang w:val="es-ES"/>
        </w:rPr>
      </w:pPr>
      <w:r w:rsidRPr="002F0D59">
        <w:rPr>
          <w:b/>
          <w:color w:val="00188F"/>
          <w:lang w:val="es-ES"/>
        </w:rPr>
        <w:t>Microsoft Teams</w:t>
      </w:r>
    </w:p>
    <w:p w14:paraId="7C5F384F" w14:textId="77777777" w:rsidR="00F4071E" w:rsidRPr="002F0D59" w:rsidRDefault="00F4071E" w:rsidP="00F02C9E">
      <w:pPr>
        <w:pStyle w:val="ProductList-Body"/>
        <w:tabs>
          <w:tab w:val="clear" w:pos="158"/>
          <w:tab w:val="left" w:pos="360"/>
        </w:tabs>
        <w:rPr>
          <w:lang w:val="es-ES"/>
        </w:rPr>
      </w:pPr>
      <w:r w:rsidRPr="002F0D59">
        <w:rPr>
          <w:b/>
          <w:lang w:val="es-ES"/>
        </w:rPr>
        <w:t>Aviso</w:t>
      </w:r>
      <w:r w:rsidRPr="00C31CF2">
        <w:rPr>
          <w:b/>
          <w:lang w:val="es-ES"/>
        </w:rPr>
        <w:t>:</w:t>
      </w:r>
      <w:r w:rsidRPr="002F0D59">
        <w:rPr>
          <w:lang w:val="es-ES"/>
        </w:rPr>
        <w:t xml:space="preserve"> La notificación H.264/MPEG-4 AVC en el </w:t>
      </w:r>
      <w:hyperlink w:anchor="Attachment1" w:tooltip="Anexo 1" w:history="1">
        <w:r w:rsidRPr="002F0D59">
          <w:rPr>
            <w:rStyle w:val="Hyperlink"/>
            <w:lang w:val="es-ES"/>
          </w:rPr>
          <w:t>Adjunto 1</w:t>
        </w:r>
      </w:hyperlink>
      <w:r w:rsidRPr="002F0D59">
        <w:rPr>
          <w:lang w:val="es-ES"/>
        </w:rPr>
        <w:t xml:space="preserve"> se aplica a todos los servicios de Office 365 que incluyan Microsoft Teams.</w:t>
      </w:r>
    </w:p>
    <w:p w14:paraId="6C0036FE" w14:textId="77777777" w:rsidR="00F4071E" w:rsidRPr="002F0D59" w:rsidRDefault="00F4071E" w:rsidP="00F02C9E">
      <w:pPr>
        <w:pStyle w:val="ProductList-Body"/>
        <w:tabs>
          <w:tab w:val="clear" w:pos="158"/>
          <w:tab w:val="left" w:pos="180"/>
        </w:tabs>
        <w:rPr>
          <w:lang w:val="es-ES"/>
        </w:rPr>
      </w:pPr>
      <w:r w:rsidRPr="002F0D59">
        <w:rPr>
          <w:b/>
          <w:lang w:val="es-ES"/>
        </w:rPr>
        <w:t>Clientes del Sector de Salud:</w:t>
      </w:r>
      <w:r w:rsidRPr="002F0D59">
        <w:rPr>
          <w:b/>
          <w:bCs/>
          <w:lang w:val="es-ES"/>
        </w:rPr>
        <w:t xml:space="preserve"> </w:t>
      </w:r>
      <w:r w:rsidRPr="002F0D59">
        <w:rPr>
          <w:lang w:val="es-ES"/>
        </w:rPr>
        <w:t xml:space="preserve">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w:t>
      </w:r>
      <w:r w:rsidRPr="002F0D59">
        <w:rPr>
          <w:lang w:val="es-ES"/>
        </w:rPr>
        <w:lastRenderedPageBreak/>
        <w:t>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5F4A97B2" w14:textId="77777777" w:rsidR="00F4071E" w:rsidRPr="002F0D59" w:rsidRDefault="00F4071E" w:rsidP="00F02C9E">
      <w:pPr>
        <w:pStyle w:val="ProductList-Body"/>
        <w:tabs>
          <w:tab w:val="clear" w:pos="158"/>
          <w:tab w:val="left" w:pos="180"/>
        </w:tabs>
        <w:rPr>
          <w:b/>
          <w:color w:val="00188F"/>
          <w:lang w:val="es-ES"/>
        </w:rPr>
      </w:pPr>
      <w:r w:rsidRPr="002F0D59">
        <w:rPr>
          <w:b/>
          <w:bCs/>
          <w:lang w:val="es-ES"/>
        </w:rPr>
        <w:t>Limitación DLP</w:t>
      </w:r>
      <w:r w:rsidRPr="00C31CF2">
        <w:rPr>
          <w:b/>
          <w:lang w:val="es-ES"/>
        </w:rPr>
        <w:t>:</w:t>
      </w:r>
      <w:r w:rsidRPr="002F0D59">
        <w:rPr>
          <w:lang w:val="es-ES"/>
        </w:rPr>
        <w:t xml:space="preserve"> El Servicio de Prevención de Pérdida de Datos no se aplica ni bloquea los mensajes de Microsoft Teams enviados o recibidos por SMS.</w:t>
      </w:r>
    </w:p>
    <w:p w14:paraId="4BAA7762" w14:textId="77777777" w:rsidR="00F4071E" w:rsidRPr="002F0D59" w:rsidRDefault="00F4071E" w:rsidP="00F02C9E">
      <w:pPr>
        <w:pStyle w:val="ProductList-Body"/>
        <w:tabs>
          <w:tab w:val="clear" w:pos="158"/>
          <w:tab w:val="left" w:pos="360"/>
        </w:tabs>
        <w:rPr>
          <w:lang w:val="es-ES"/>
        </w:rPr>
      </w:pPr>
    </w:p>
    <w:p w14:paraId="2C4F6219" w14:textId="65B2BDC5" w:rsidR="00016CF2" w:rsidRPr="00265A3E" w:rsidRDefault="00F4071E" w:rsidP="00F02C9E">
      <w:pPr>
        <w:pStyle w:val="ProductList-Body"/>
        <w:tabs>
          <w:tab w:val="clear" w:pos="158"/>
          <w:tab w:val="left" w:pos="180"/>
        </w:tabs>
        <w:rPr>
          <w:lang w:val="es-ES"/>
        </w:rPr>
      </w:pPr>
      <w:r w:rsidRPr="002F0D59">
        <w:rPr>
          <w:b/>
          <w:color w:val="00188F"/>
          <w:lang w:val="es-ES"/>
        </w:rPr>
        <w:t xml:space="preserve">Pruebas: </w:t>
      </w:r>
      <w:r w:rsidRPr="002F0D59">
        <w:rPr>
          <w:lang w:val="es-ES"/>
        </w:rPr>
        <w:t>Solo usuarios finales individuales pueden iniciar las Pruebas de Microsoft Teams. El Cliente no puede iniciar una Prueba de Microsoft Teams en nombre de los empleados del usuario final</w:t>
      </w:r>
      <w:r w:rsidR="00016CF2" w:rsidRPr="00265A3E">
        <w:rPr>
          <w:lang w:val="es-ES"/>
        </w:rPr>
        <w:t>.</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77777777" w:rsidR="00A43C21" w:rsidRPr="006D3651" w:rsidRDefault="00A43C21" w:rsidP="00F02C9E">
      <w:pPr>
        <w:pStyle w:val="ProductList-Body"/>
        <w:tabs>
          <w:tab w:val="clear" w:pos="158"/>
          <w:tab w:val="left" w:pos="360"/>
        </w:tabs>
        <w:rPr>
          <w:lang w:val="es-ES"/>
        </w:rPr>
      </w:pPr>
    </w:p>
    <w:p w14:paraId="1CC80ABB" w14:textId="77777777" w:rsidR="004A1A3B" w:rsidRPr="006D3651" w:rsidRDefault="004A1A3B" w:rsidP="00F02C9E">
      <w:pPr>
        <w:pStyle w:val="ProductList-Body"/>
        <w:rPr>
          <w:b/>
          <w:color w:val="00188F"/>
          <w:lang w:val="es-ES"/>
        </w:rPr>
      </w:pPr>
      <w:r w:rsidRPr="006D3651">
        <w:rPr>
          <w:b/>
          <w:color w:val="00188F"/>
          <w:lang w:val="es-ES"/>
        </w:rPr>
        <w:t>Yammer</w:t>
      </w:r>
    </w:p>
    <w:p w14:paraId="41506334" w14:textId="77777777" w:rsidR="004A1A3B" w:rsidRPr="006D3651" w:rsidRDefault="004A1A3B" w:rsidP="00F02C9E">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33" w:name="AudioServices"/>
      <w:r w:rsidRPr="00EE5BB0">
        <w:rPr>
          <w:lang w:val="es-ES"/>
        </w:rPr>
        <w:tab/>
      </w:r>
      <w:bookmarkStart w:id="134" w:name="_Toc528174078"/>
      <w:bookmarkStart w:id="135" w:name="_Toc28280570"/>
      <w:r w:rsidRPr="00EE5BB0">
        <w:rPr>
          <w:lang w:val="es-ES"/>
        </w:rPr>
        <w:t>Servicios de audio</w:t>
      </w:r>
      <w:bookmarkEnd w:id="134"/>
      <w:bookmarkEnd w:id="135"/>
    </w:p>
    <w:p w14:paraId="246A9819" w14:textId="77777777" w:rsidR="000D0515" w:rsidRPr="00EE5BB0" w:rsidRDefault="000D0515" w:rsidP="00F02C9E">
      <w:pPr>
        <w:pStyle w:val="ProductList-Offering1"/>
        <w:rPr>
          <w:lang w:val="es-ES"/>
        </w:rPr>
        <w:sectPr w:rsidR="000D0515" w:rsidRPr="00EE5BB0"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3"/>
    <w:p w14:paraId="2859B2CD"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Skype Empresarial Online (Plan 2)</w:t>
      </w:r>
    </w:p>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6"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7777777" w:rsidR="000D0515" w:rsidRPr="00EE5BB0" w:rsidRDefault="000D0515" w:rsidP="00F02C9E">
      <w:pPr>
        <w:pStyle w:val="ProductList-Body"/>
        <w:rPr>
          <w:lang w:val="es-ES"/>
        </w:rPr>
      </w:pPr>
      <w:r w:rsidRPr="00EE5BB0">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5C88D369" w14:textId="49C43F86" w:rsidR="00A043FA" w:rsidRPr="005241E3"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F02C9E">
      <w:pPr>
        <w:pStyle w:val="ProductList-Offering2Heading"/>
        <w:outlineLvl w:val="2"/>
        <w:rPr>
          <w:lang w:val="es-ES"/>
        </w:rPr>
      </w:pPr>
      <w:r w:rsidRPr="00871426">
        <w:rPr>
          <w:lang w:val="es-ES"/>
        </w:rPr>
        <w:tab/>
      </w:r>
      <w:bookmarkStart w:id="136" w:name="ExchangeOnline"/>
      <w:bookmarkStart w:id="137" w:name="_Toc524436947"/>
      <w:bookmarkStart w:id="138" w:name="_Toc523239319"/>
      <w:bookmarkStart w:id="139" w:name="_Toc28280571"/>
      <w:r w:rsidRPr="00871426">
        <w:rPr>
          <w:lang w:val="es-ES"/>
        </w:rPr>
        <w:t>Exchange Online</w:t>
      </w:r>
      <w:bookmarkEnd w:id="136"/>
      <w:bookmarkEnd w:id="137"/>
      <w:bookmarkEnd w:id="138"/>
      <w:bookmarkEnd w:id="139"/>
    </w:p>
    <w:p w14:paraId="6B273B87" w14:textId="77777777" w:rsidR="001919F4" w:rsidRPr="00871426" w:rsidRDefault="001919F4" w:rsidP="00F02C9E">
      <w:pPr>
        <w:pStyle w:val="ProductList-Offering1"/>
        <w:rPr>
          <w:lang w:val="es-ES"/>
        </w:rPr>
        <w:sectPr w:rsidR="001919F4" w:rsidRPr="00871426" w:rsidSect="00E275D6">
          <w:footerReference w:type="first" r:id="rId57"/>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5AE8BF3D"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Inteligencia contra Amenazas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1D120F58" w14:textId="77777777" w:rsidR="00017A5A" w:rsidRPr="00C12949" w:rsidRDefault="00017A5A" w:rsidP="00F02C9E">
      <w:pPr>
        <w:pStyle w:val="ProductList-Body"/>
        <w:rPr>
          <w:lang w:val="es-ES"/>
        </w:rPr>
      </w:pPr>
    </w:p>
    <w:p w14:paraId="1211BEB5" w14:textId="77777777" w:rsidR="001A19E0" w:rsidRPr="006D3651" w:rsidRDefault="001A19E0" w:rsidP="00F02C9E">
      <w:pPr>
        <w:pStyle w:val="ProductList-Body"/>
        <w:ind w:left="180"/>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F02C9E">
      <w:pPr>
        <w:pStyle w:val="ProductList-Body"/>
        <w:rPr>
          <w:lang w:val="es-ES"/>
        </w:rPr>
      </w:pP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3907CB">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lastRenderedPageBreak/>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F02C9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F02C9E">
      <w:pPr>
        <w:pStyle w:val="ProductList-Body"/>
        <w:ind w:left="180"/>
        <w:rPr>
          <w:lang w:val="es-ES"/>
        </w:rPr>
      </w:pPr>
    </w:p>
    <w:p w14:paraId="2B0BFA2B" w14:textId="6300D19C"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77777777" w:rsidR="00FA09D6" w:rsidRPr="002F0D59" w:rsidRDefault="00FA09D6" w:rsidP="00F02C9E">
      <w:pPr>
        <w:pStyle w:val="ProductList-Body"/>
        <w:rPr>
          <w:lang w:val="es-ES"/>
        </w:rPr>
      </w:pPr>
      <w:r w:rsidRPr="002F0D59">
        <w:rPr>
          <w:lang w:val="es-ES"/>
        </w:rPr>
        <w:t xml:space="preserve">Cada usuario a quien el Cliente asigne una SL de Usuario de Exchange Online puede (i) usar Microsoft Outlook para dispositivos móviles para fines comerciales y (ii) iniciar sesión en Microsoft Outlook con su ID de la organización o en hasta cinco smartphones y cinco tabletas. </w:t>
      </w:r>
    </w:p>
    <w:p w14:paraId="709AA64E" w14:textId="77777777" w:rsidR="00C74B10" w:rsidRPr="00C74B10" w:rsidRDefault="00C74B10" w:rsidP="00F02C9E">
      <w:pPr>
        <w:pStyle w:val="ProductList-Body"/>
        <w:tabs>
          <w:tab w:val="clear" w:pos="158"/>
          <w:tab w:val="left" w:pos="270"/>
        </w:tabs>
        <w:rPr>
          <w:b/>
          <w:color w:val="00188F"/>
          <w:lang w:val="es-ES_tradnl"/>
        </w:rPr>
      </w:pPr>
    </w:p>
    <w:p w14:paraId="6F4D5951" w14:textId="7CEECF7B"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40" w:name="_Hlk486589626"/>
    </w:p>
    <w:bookmarkEnd w:id="140"/>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F02C9E">
      <w:pPr>
        <w:pStyle w:val="ProductList-Body"/>
        <w:rPr>
          <w:b/>
          <w:color w:val="00188F"/>
          <w:lang w:val="es-ES"/>
        </w:rPr>
      </w:pPr>
      <w:bookmarkStart w:id="141" w:name="_Toc423959249"/>
      <w:r>
        <w:rPr>
          <w:b/>
          <w:color w:val="00188F"/>
          <w:lang w:val="es-ES"/>
        </w:rPr>
        <w:t>Acuerdo</w:t>
      </w:r>
      <w:r w:rsidR="002C5473" w:rsidRPr="006D3651">
        <w:rPr>
          <w:b/>
          <w:color w:val="00188F"/>
          <w:lang w:val="es-ES"/>
        </w:rPr>
        <w:t xml:space="preserve"> de Nivel de Servicio</w:t>
      </w:r>
      <w:bookmarkEnd w:id="141"/>
    </w:p>
    <w:p w14:paraId="2F7DB073" w14:textId="77777777" w:rsidR="00815BD1" w:rsidRPr="006D3651" w:rsidRDefault="00815BD1" w:rsidP="00F02C9E">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bookmarkStart w:id="142"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099599B5" w14:textId="5433EB00" w:rsidR="001919F4" w:rsidRPr="00C12949" w:rsidRDefault="001919F4" w:rsidP="00F02C9E">
      <w:pPr>
        <w:pStyle w:val="ProductList-Offering2Heading"/>
        <w:outlineLvl w:val="2"/>
        <w:rPr>
          <w:lang w:val="es-ES_tradnl"/>
        </w:rPr>
      </w:pPr>
      <w:r w:rsidRPr="00871426">
        <w:rPr>
          <w:lang w:val="es-ES"/>
        </w:rPr>
        <w:tab/>
      </w:r>
      <w:bookmarkStart w:id="143" w:name="_Toc524436948"/>
      <w:bookmarkStart w:id="144" w:name="_Toc523239320"/>
      <w:bookmarkStart w:id="145" w:name="_Toc28280572"/>
      <w:r w:rsidRPr="00C12949">
        <w:rPr>
          <w:lang w:val="es-ES_tradnl"/>
        </w:rPr>
        <w:t>Aplicaciones de Office 365</w:t>
      </w:r>
      <w:bookmarkEnd w:id="142"/>
      <w:bookmarkEnd w:id="143"/>
      <w:bookmarkEnd w:id="144"/>
      <w:bookmarkEnd w:id="145"/>
    </w:p>
    <w:p w14:paraId="4B3679C3" w14:textId="77777777" w:rsidR="001919F4" w:rsidRPr="00C12949" w:rsidRDefault="001919F4" w:rsidP="00F02C9E">
      <w:pPr>
        <w:pStyle w:val="ProductList-Offering1"/>
        <w:rPr>
          <w:lang w:val="es-ES_tradnl"/>
        </w:rPr>
        <w:sectPr w:rsidR="001919F4" w:rsidRPr="00C12949" w:rsidSect="00E275D6">
          <w:type w:val="continuous"/>
          <w:pgSz w:w="12240" w:h="15840"/>
          <w:pgMar w:top="1440" w:right="720" w:bottom="1440" w:left="720" w:header="720" w:footer="720" w:gutter="0"/>
          <w:cols w:space="720"/>
          <w:titlePg/>
          <w:docGrid w:linePitch="360"/>
        </w:sectPr>
      </w:pPr>
    </w:p>
    <w:p w14:paraId="03EA12D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Office 365 Business</w:t>
      </w:r>
    </w:p>
    <w:p w14:paraId="45E1BC9D"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Office 365 ProPlus</w:t>
      </w:r>
    </w:p>
    <w:p w14:paraId="000DAC34" w14:textId="77777777" w:rsidR="001919F4" w:rsidRPr="00C12949" w:rsidRDefault="001919F4" w:rsidP="00F02C9E">
      <w:pPr>
        <w:pStyle w:val="ProductList-Body"/>
        <w:rPr>
          <w:rFonts w:asciiTheme="majorHAnsi" w:hAnsiTheme="majorHAnsi"/>
          <w:sz w:val="16"/>
          <w:szCs w:val="16"/>
        </w:rPr>
      </w:pPr>
      <w:r w:rsidRPr="00C12949">
        <w:rPr>
          <w:rFonts w:asciiTheme="majorHAnsi" w:hAnsiTheme="majorHAnsi"/>
          <w:sz w:val="16"/>
          <w:szCs w:val="16"/>
        </w:rPr>
        <w:t>Visio Online (Plan 1 y 2)</w:t>
      </w:r>
    </w:p>
    <w:p w14:paraId="27940036" w14:textId="77777777" w:rsidR="001919F4" w:rsidRPr="00C12949" w:rsidRDefault="001919F4" w:rsidP="00F02C9E">
      <w:pPr>
        <w:pStyle w:val="ProductList-Offering2"/>
        <w:sectPr w:rsidR="001919F4" w:rsidRPr="00C12949" w:rsidSect="005B7124">
          <w:type w:val="continuous"/>
          <w:pgSz w:w="12240" w:h="15840"/>
          <w:pgMar w:top="1440" w:right="720" w:bottom="1440" w:left="720" w:header="720" w:footer="720" w:gutter="0"/>
          <w:cols w:num="2" w:space="720"/>
          <w:titlePg/>
          <w:docGrid w:linePitch="360"/>
        </w:sectPr>
      </w:pPr>
    </w:p>
    <w:p w14:paraId="73D8EFBB" w14:textId="77777777" w:rsidR="001919F4" w:rsidRPr="00C12949" w:rsidRDefault="001919F4" w:rsidP="00F02C9E">
      <w:pPr>
        <w:pStyle w:val="ProductList-Body"/>
        <w:pBdr>
          <w:top w:val="single" w:sz="4" w:space="1" w:color="BFBFBF" w:themeColor="background1" w:themeShade="BF"/>
        </w:pBdr>
        <w:rPr>
          <w:b/>
          <w:color w:val="000000" w:themeColor="text1"/>
          <w:sz w:val="8"/>
          <w:szCs w:val="8"/>
        </w:rPr>
      </w:pPr>
    </w:p>
    <w:p w14:paraId="6471D7C9" w14:textId="77777777" w:rsidR="001919F4" w:rsidRPr="00871426" w:rsidRDefault="001919F4" w:rsidP="00F02C9E">
      <w:pPr>
        <w:pStyle w:val="ProductList-Body"/>
        <w:rPr>
          <w:b/>
          <w:color w:val="00188F"/>
          <w:lang w:val="es-ES"/>
        </w:rPr>
      </w:pPr>
      <w:r w:rsidRPr="00871426">
        <w:rPr>
          <w:b/>
          <w:color w:val="00188F"/>
          <w:lang w:val="es-ES"/>
        </w:rPr>
        <w:t>Acuerdo de Nivel de Servicio</w:t>
      </w:r>
    </w:p>
    <w:p w14:paraId="7E7027C9" w14:textId="77777777" w:rsidR="001919F4" w:rsidRPr="00871426" w:rsidRDefault="001919F4" w:rsidP="00F02C9E">
      <w:pPr>
        <w:pStyle w:val="ProductList-Body"/>
        <w:rPr>
          <w:lang w:val="es-ES"/>
        </w:rPr>
      </w:pPr>
      <w:r w:rsidRPr="00871426">
        <w:rPr>
          <w:lang w:val="es-ES"/>
        </w:rPr>
        <w:t>No existe un SLA para Visio Online.</w:t>
      </w:r>
    </w:p>
    <w:p w14:paraId="2FB34E32" w14:textId="77777777" w:rsidR="001919F4" w:rsidRPr="00871426" w:rsidRDefault="001919F4" w:rsidP="00F02C9E">
      <w:pPr>
        <w:pStyle w:val="ProductList-Body"/>
        <w:rPr>
          <w:sz w:val="16"/>
          <w:lang w:val="es-ES"/>
        </w:rPr>
      </w:pPr>
    </w:p>
    <w:p w14:paraId="0CCB9787" w14:textId="77777777" w:rsidR="001919F4" w:rsidRPr="00871426" w:rsidRDefault="001919F4" w:rsidP="00F02C9E">
      <w:pPr>
        <w:pStyle w:val="ProductList-Body"/>
        <w:tabs>
          <w:tab w:val="clear" w:pos="158"/>
          <w:tab w:val="left" w:pos="180"/>
        </w:tabs>
        <w:rPr>
          <w:b/>
          <w:color w:val="00188F"/>
          <w:lang w:val="es-ES"/>
        </w:rPr>
      </w:pPr>
      <w:r w:rsidRPr="00871426">
        <w:rPr>
          <w:b/>
          <w:color w:val="00188F"/>
          <w:lang w:val="es-ES"/>
        </w:rPr>
        <w:t xml:space="preserve">Derechos de Instalación y Uso </w:t>
      </w:r>
    </w:p>
    <w:p w14:paraId="1766D11B" w14:textId="77777777" w:rsidR="00A10BE5" w:rsidRDefault="00A10BE5" w:rsidP="00A10BE5">
      <w:pPr>
        <w:pStyle w:val="ProductList-Body"/>
        <w:tabs>
          <w:tab w:val="clear" w:pos="158"/>
          <w:tab w:val="left" w:pos="180"/>
        </w:tabs>
      </w:pPr>
      <w:r w:rsidRPr="0082270D">
        <w:rPr>
          <w:lang w:val="es-ES"/>
        </w:rPr>
        <w:t xml:space="preserve">Cada usuario al cual el Cliente asigne una SL de Usuario debe contar con una cuenta profesional o educativa con la finalidad de utilizar el software proporcionado con la suscripción. </w:t>
      </w:r>
      <w:r>
        <w:t>Estos usuarios:</w:t>
      </w:r>
    </w:p>
    <w:p w14:paraId="5E70A949" w14:textId="77777777" w:rsidR="00A10BE5" w:rsidRPr="0082270D" w:rsidRDefault="00A10BE5" w:rsidP="00A10BE5">
      <w:pPr>
        <w:pStyle w:val="ProductList-Body"/>
        <w:numPr>
          <w:ilvl w:val="0"/>
          <w:numId w:val="41"/>
        </w:numPr>
        <w:ind w:left="450" w:hanging="270"/>
        <w:rPr>
          <w:lang w:val="es-ES"/>
        </w:rPr>
      </w:pPr>
      <w:r w:rsidRPr="0082270D">
        <w:rPr>
          <w:lang w:val="es-ES"/>
        </w:rPr>
        <w:t>pueden activar el software que se proporciona con la SL en un máximo de cinco OSE simultáneos para uso local o remoto;</w:t>
      </w:r>
    </w:p>
    <w:p w14:paraId="231B435E" w14:textId="77777777" w:rsidR="00A10BE5" w:rsidRPr="0082270D" w:rsidRDefault="00A10BE5" w:rsidP="00A10BE5">
      <w:pPr>
        <w:pStyle w:val="ProductList-Body"/>
        <w:numPr>
          <w:ilvl w:val="0"/>
          <w:numId w:val="41"/>
        </w:numPr>
        <w:ind w:left="450" w:hanging="270"/>
        <w:rPr>
          <w:lang w:val="es-ES"/>
        </w:rPr>
      </w:pPr>
      <w:r w:rsidRPr="0082270D">
        <w:rPr>
          <w:lang w:val="es-ES"/>
        </w:rPr>
        <w:t xml:space="preserve">también pueden instalar y utilizar el software con activación en equipos compartidos, en un dispositivo compartido, en un Servidor de Red o en Microsoft Azure o con un Socio de Hosting de Varios Inquilinos Cualificado. Se encuentra disponible una lista de Socios de Hosting de Varios Inquilinos Cualificados y de requisitos de implementación adicionales en </w:t>
      </w:r>
      <w:hyperlink r:id="rId59" w:history="1">
        <w:r w:rsidRPr="0082270D">
          <w:rPr>
            <w:rStyle w:val="Hyperlink"/>
            <w:lang w:val="es-ES"/>
          </w:rPr>
          <w:t>www.office.com/sca</w:t>
        </w:r>
      </w:hyperlink>
      <w:r w:rsidRPr="0082270D">
        <w:rPr>
          <w:color w:val="1F497D"/>
          <w:lang w:val="es-ES"/>
        </w:rPr>
        <w:t xml:space="preserve">. </w:t>
      </w:r>
      <w:r w:rsidRPr="0082270D">
        <w:rPr>
          <w:lang w:val="es-ES"/>
        </w:rPr>
        <w:t>Esta disposición de activación en equipos compartidos solo se aplica a Clientes con licencia para Office 365 Business cuando se licencia Office 365 Business como un componente de Microsoft 365 Business;</w:t>
      </w:r>
    </w:p>
    <w:p w14:paraId="67F42B90" w14:textId="77777777" w:rsidR="00A10BE5" w:rsidRPr="0082270D" w:rsidRDefault="00A10BE5" w:rsidP="00A10BE5">
      <w:pPr>
        <w:pStyle w:val="ProductList-Body"/>
        <w:numPr>
          <w:ilvl w:val="0"/>
          <w:numId w:val="41"/>
        </w:numPr>
        <w:ind w:left="450" w:hanging="270"/>
        <w:rPr>
          <w:b/>
          <w:lang w:val="es-ES"/>
        </w:rPr>
      </w:pPr>
      <w:r w:rsidRPr="0082270D">
        <w:rPr>
          <w:lang w:val="es-ES"/>
        </w:rPr>
        <w:t>debe conectar a Internet cada dispositivo en el que el usuario haya instalado el software al menos una vez cada 30 días o podría verse afectada la funcionalidad del software; y</w:t>
      </w:r>
    </w:p>
    <w:p w14:paraId="1D3818EB" w14:textId="77777777" w:rsidR="00A10BE5" w:rsidRPr="0082270D" w:rsidRDefault="00A10BE5" w:rsidP="00A10BE5">
      <w:pPr>
        <w:pStyle w:val="ProductList-Body"/>
        <w:numPr>
          <w:ilvl w:val="0"/>
          <w:numId w:val="41"/>
        </w:numPr>
        <w:ind w:left="450" w:hanging="270"/>
        <w:rPr>
          <w:lang w:val="es-ES"/>
        </w:rPr>
      </w:pPr>
      <w:r w:rsidRPr="0082270D">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C20AE8A" w14:textId="77777777" w:rsidR="00A10BE5" w:rsidRPr="0082270D" w:rsidRDefault="00A10BE5" w:rsidP="00A10BE5">
      <w:pPr>
        <w:pStyle w:val="ProductList-Body"/>
        <w:numPr>
          <w:ilvl w:val="1"/>
          <w:numId w:val="61"/>
        </w:numPr>
        <w:ind w:left="810"/>
        <w:rPr>
          <w:lang w:val="es-ES"/>
        </w:rPr>
      </w:pPr>
      <w:r w:rsidRPr="0082270D">
        <w:rPr>
          <w:lang w:val="es-ES"/>
        </w:rPr>
        <w:lastRenderedPageBreak/>
        <w:t>Los Servicios Online permitirán al Cliente activar o desactivar estos servicios conectados opcionales; y</w:t>
      </w:r>
    </w:p>
    <w:p w14:paraId="5CD49C54" w14:textId="77777777" w:rsidR="00A10BE5" w:rsidRPr="0082270D" w:rsidRDefault="00A10BE5" w:rsidP="00A10BE5">
      <w:pPr>
        <w:pStyle w:val="ProductList-Body"/>
        <w:numPr>
          <w:ilvl w:val="1"/>
          <w:numId w:val="61"/>
        </w:numPr>
        <w:ind w:left="810"/>
        <w:rPr>
          <w:lang w:val="es-ES"/>
        </w:rPr>
      </w:pPr>
      <w:r w:rsidRPr="0082270D">
        <w:rPr>
          <w:lang w:val="es-ES"/>
        </w:rPr>
        <w:t>El Cliente es responsable de evaluar, activar o desactivar la disponibilidad de los servicios conectados opcionales para sus usuarios.</w:t>
      </w:r>
    </w:p>
    <w:p w14:paraId="637E2532" w14:textId="77777777" w:rsidR="00A10BE5" w:rsidRPr="0082270D" w:rsidRDefault="00A10BE5" w:rsidP="00A10BE5">
      <w:pPr>
        <w:pStyle w:val="ProductList-Body"/>
        <w:spacing w:before="40"/>
        <w:rPr>
          <w:lang w:val="es-ES"/>
        </w:rPr>
      </w:pPr>
    </w:p>
    <w:p w14:paraId="7965D178" w14:textId="77777777" w:rsidR="00A10BE5" w:rsidRPr="0082270D" w:rsidRDefault="00A10BE5" w:rsidP="00A10BE5">
      <w:pPr>
        <w:pStyle w:val="ProductList-Body"/>
        <w:rPr>
          <w:b/>
          <w:color w:val="00188F"/>
          <w:lang w:val="es-ES"/>
        </w:rPr>
      </w:pPr>
      <w:r w:rsidRPr="0082270D">
        <w:rPr>
          <w:b/>
          <w:color w:val="00188F"/>
          <w:lang w:val="es-ES"/>
        </w:rPr>
        <w:t>Smartphones y Tabletas</w:t>
      </w:r>
    </w:p>
    <w:p w14:paraId="016734D9" w14:textId="58575F4D" w:rsidR="00FA09D6" w:rsidRPr="002F0D59" w:rsidRDefault="00A10BE5" w:rsidP="00F02C9E">
      <w:pPr>
        <w:pStyle w:val="ProductList-Body"/>
        <w:rPr>
          <w:lang w:val="es-ES"/>
        </w:rPr>
      </w:pPr>
      <w:r w:rsidRPr="0082270D">
        <w:rPr>
          <w:lang w:val="es-ES"/>
        </w:rPr>
        <w:t>Cada usuario a quien el Cliente ceda una SL de Usuario de Office 365 Business u Office 365 ProPlus puede (i) utilizar Microsoft Office para dispositivos móviles para fines comerciales y (ii) iniciar sesión en Microsoft Office con su ID de la organización o en hasta cinco smartphones y cinco tabletas</w:t>
      </w:r>
      <w:r w:rsidR="00FA09D6" w:rsidRPr="002F0D59">
        <w:rPr>
          <w:lang w:val="es-ES"/>
        </w:rPr>
        <w:t xml:space="preserve">. </w:t>
      </w:r>
    </w:p>
    <w:p w14:paraId="062F04B3" w14:textId="77777777" w:rsidR="001919F4" w:rsidRPr="00871426" w:rsidRDefault="001919F4" w:rsidP="00F02C9E">
      <w:pPr>
        <w:pStyle w:val="ProductList-Body"/>
        <w:rPr>
          <w:lang w:val="es-ES"/>
        </w:rPr>
      </w:pPr>
    </w:p>
    <w:p w14:paraId="54D3FB54" w14:textId="77777777" w:rsidR="001919F4" w:rsidRPr="00871426" w:rsidRDefault="001919F4" w:rsidP="00F02C9E">
      <w:pPr>
        <w:pStyle w:val="ProductList-Body"/>
        <w:rPr>
          <w:b/>
          <w:color w:val="00188F"/>
          <w:lang w:val="es-ES"/>
        </w:rPr>
      </w:pPr>
      <w:r w:rsidRPr="00871426">
        <w:rPr>
          <w:b/>
          <w:color w:val="00188F"/>
          <w:lang w:val="es-ES"/>
        </w:rPr>
        <w:t>Los siguientes términos solo se aplican a Office 365 ProPlus</w:t>
      </w:r>
    </w:p>
    <w:p w14:paraId="635D971C" w14:textId="77777777" w:rsidR="001919F4" w:rsidRPr="00871426" w:rsidRDefault="001919F4" w:rsidP="00F02C9E">
      <w:pPr>
        <w:pStyle w:val="ProductList-Body"/>
        <w:ind w:left="180"/>
        <w:rPr>
          <w:b/>
          <w:color w:val="0072C6"/>
          <w:lang w:val="es-ES"/>
        </w:rPr>
      </w:pPr>
      <w:r w:rsidRPr="00871426">
        <w:rPr>
          <w:b/>
          <w:color w:val="0072C6"/>
          <w:lang w:val="es-ES"/>
        </w:rPr>
        <w:t>Uso Comercial de Office Hogar y Estudiantes 2013 RT</w:t>
      </w:r>
    </w:p>
    <w:p w14:paraId="42A05A5A" w14:textId="390B58DF" w:rsidR="001919F4" w:rsidRPr="00871426" w:rsidRDefault="001919F4" w:rsidP="00F02C9E">
      <w:pPr>
        <w:pStyle w:val="ProductList-Body"/>
        <w:ind w:left="180"/>
        <w:rPr>
          <w:lang w:val="es-ES"/>
        </w:rPr>
      </w:pPr>
      <w:r w:rsidRPr="00871426">
        <w:rPr>
          <w:lang w:val="es-ES"/>
        </w:rPr>
        <w:t>La restricción de uso comercial para Office Home &amp; Student 2013 RT no se aplica a cada SL de Usuario de Office 365 ProPlus. Salvo lo dispuesto en esta sección, regirán los términos provistos con la licencia de Office Home &amp; Student 2013 RT.</w:t>
      </w:r>
    </w:p>
    <w:p w14:paraId="396920B2" w14:textId="77777777" w:rsidR="00F54F54" w:rsidRDefault="00F54F54" w:rsidP="00F02C9E">
      <w:pPr>
        <w:pStyle w:val="ProductList-Body"/>
        <w:ind w:left="180"/>
        <w:rPr>
          <w:b/>
          <w:color w:val="0072C6"/>
          <w:lang w:val="es-ES"/>
        </w:rPr>
      </w:pPr>
    </w:p>
    <w:p w14:paraId="43C74C28" w14:textId="77777777" w:rsidR="00F54F54" w:rsidRPr="002F0D59" w:rsidRDefault="00F54F54" w:rsidP="00F02C9E">
      <w:pPr>
        <w:pStyle w:val="ProductList-Body"/>
        <w:ind w:left="180"/>
        <w:rPr>
          <w:b/>
          <w:color w:val="0072C6"/>
          <w:lang w:val="es-ES"/>
        </w:rPr>
      </w:pPr>
      <w:r w:rsidRPr="002F0D59">
        <w:rPr>
          <w:b/>
          <w:color w:val="0072C6"/>
          <w:lang w:val="es-ES"/>
        </w:rPr>
        <w:t>Office Online Server</w:t>
      </w:r>
    </w:p>
    <w:p w14:paraId="16C514B1" w14:textId="4FC1732C" w:rsidR="00016CF2" w:rsidRPr="00265A3E" w:rsidRDefault="00F54F54" w:rsidP="00F02C9E">
      <w:pPr>
        <w:pStyle w:val="ProductList-Body"/>
        <w:ind w:left="180"/>
        <w:rPr>
          <w:lang w:val="es-ES"/>
        </w:rPr>
      </w:pPr>
      <w:r w:rsidRPr="002F0D59">
        <w:rPr>
          <w:lang w:val="es-ES"/>
        </w:rPr>
        <w:t xml:space="preserve">Para cada suscripción de Office 365 ProPlus, el Cliente puede instalar cualquier número de copias de Office Online Server en cualquier Servidor dedicado al uso del Cliente. </w:t>
      </w:r>
      <w:bookmarkStart w:id="146" w:name="_Hlk19132461"/>
      <w:r w:rsidRPr="002F0D59">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0" w:history="1">
        <w:r w:rsidRPr="002F0D59">
          <w:rPr>
            <w:rStyle w:val="Hyperlink"/>
            <w:lang w:val="es-ES"/>
          </w:rPr>
          <w:t>Términos de Productos</w:t>
        </w:r>
      </w:hyperlink>
      <w:r w:rsidRPr="002F0D59">
        <w:rPr>
          <w:lang w:val="es-ES"/>
        </w:rPr>
        <w:t xml:space="preserve">. </w:t>
      </w:r>
      <w:bookmarkEnd w:id="146"/>
      <w:r w:rsidRPr="002F0D59">
        <w:rPr>
          <w:lang w:val="es-ES"/>
        </w:rPr>
        <w:t>Cada usuario de Office 365 ProPlus puede utilizar el software de Office Online Server. Esta disposición no se aplica a los Clientes que licencian este Producto en virtud del Contrato de Suscripción a Microsoft Online, Contrato de Microsoft Cloud u otro contrato de Microsoft que solo abarque Servicios Online</w:t>
      </w:r>
      <w:r w:rsidR="00016CF2" w:rsidRPr="00265A3E">
        <w:rPr>
          <w:lang w:val="es-ES"/>
        </w:rPr>
        <w:t>.</w:t>
      </w:r>
    </w:p>
    <w:p w14:paraId="3848509A"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F02C9E">
      <w:pPr>
        <w:pStyle w:val="ProductList-Offering2Heading"/>
        <w:outlineLvl w:val="2"/>
        <w:rPr>
          <w:lang w:val="es-ES"/>
        </w:rPr>
      </w:pPr>
      <w:r w:rsidRPr="006D3651">
        <w:rPr>
          <w:lang w:val="es-ES"/>
        </w:rPr>
        <w:tab/>
      </w:r>
      <w:bookmarkStart w:id="147" w:name="_Toc6563831"/>
      <w:bookmarkStart w:id="148" w:name="_Toc8395043"/>
      <w:bookmarkStart w:id="149" w:name="Officefortheweb"/>
      <w:bookmarkStart w:id="150" w:name="_Toc13858383"/>
      <w:bookmarkStart w:id="151" w:name="_Toc28280573"/>
      <w:r w:rsidR="009951E0" w:rsidRPr="00502FC4">
        <w:rPr>
          <w:lang w:val="es-ES"/>
        </w:rPr>
        <w:t xml:space="preserve">Office </w:t>
      </w:r>
      <w:bookmarkEnd w:id="147"/>
      <w:bookmarkEnd w:id="148"/>
      <w:r w:rsidR="009951E0" w:rsidRPr="00502FC4">
        <w:rPr>
          <w:lang w:val="es-ES"/>
        </w:rPr>
        <w:t>para la Web</w:t>
      </w:r>
      <w:bookmarkEnd w:id="149"/>
      <w:bookmarkEnd w:id="150"/>
      <w:bookmarkEnd w:id="151"/>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2" w:name="_Toc28280574"/>
      <w:r w:rsidRPr="006D3651">
        <w:rPr>
          <w:lang w:val="es-ES"/>
        </w:rPr>
        <w:t>OneDrive for Business</w:t>
      </w:r>
      <w:bookmarkEnd w:id="152"/>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3" w:name="_Toc6563833"/>
      <w:bookmarkStart w:id="154" w:name="_Toc21617054"/>
      <w:bookmarkStart w:id="155" w:name="_Toc28280575"/>
      <w:bookmarkStart w:id="156" w:name="ProjectOnline"/>
      <w:r w:rsidRPr="00C31CF2">
        <w:rPr>
          <w:lang w:val="es-ES"/>
        </w:rPr>
        <w:t>Project</w:t>
      </w:r>
      <w:bookmarkEnd w:id="153"/>
      <w:bookmarkEnd w:id="154"/>
      <w:bookmarkEnd w:id="155"/>
    </w:p>
    <w:bookmarkEnd w:id="156"/>
    <w:p w14:paraId="27E7ADFD" w14:textId="77777777" w:rsidR="002762D3" w:rsidRPr="00C31CF2" w:rsidRDefault="002762D3" w:rsidP="00F02C9E">
      <w:pPr>
        <w:pStyle w:val="ProductList-Offering1"/>
        <w:rPr>
          <w:lang w:val="es-ES"/>
        </w:rPr>
        <w:sectPr w:rsidR="002762D3" w:rsidRPr="00C31CF2"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7E0A9434"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Online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F02C9E">
      <w:pPr>
        <w:pStyle w:val="ProductList-Body"/>
        <w:numPr>
          <w:ilvl w:val="0"/>
          <w:numId w:val="38"/>
        </w:numPr>
        <w:rPr>
          <w:lang w:val="es-ES"/>
        </w:rPr>
      </w:pPr>
      <w:r w:rsidRPr="002F0D59">
        <w:rPr>
          <w:lang w:val="es-ES"/>
        </w:rPr>
        <w:t>pueden activar el software que se proporciona con la SL en un máximo de cinco OSE simultáneos para uso local o remoto;</w:t>
      </w:r>
    </w:p>
    <w:p w14:paraId="15D29063" w14:textId="77777777" w:rsidR="002762D3" w:rsidRPr="002F0D59" w:rsidRDefault="002762D3" w:rsidP="00F02C9E">
      <w:pPr>
        <w:pStyle w:val="ProductList-Body"/>
        <w:numPr>
          <w:ilvl w:val="0"/>
          <w:numId w:val="38"/>
        </w:numPr>
        <w:rPr>
          <w:lang w:val="es-ES"/>
        </w:rPr>
      </w:pPr>
      <w:r w:rsidRPr="002F0D59">
        <w:rPr>
          <w:lang w:val="es-ES"/>
        </w:rPr>
        <w:t xml:space="preserve">también pueden instalar y utilizar el software con activación en equipos compartidos, en un dispositivo compartido, en un Servidor de Red o en Microsoft Azure o con un Socio de Hosting de Varios Inquilinos Cualificado. Se encuentra disponible una lista de Socios de Hosting de Varios Inquilinos Cualificados y de requisitos de implementación adicionales en </w:t>
      </w:r>
      <w:hyperlink r:id="rId63" w:history="1">
        <w:r w:rsidRPr="002F0D59">
          <w:rPr>
            <w:rStyle w:val="Hyperlink"/>
            <w:lang w:val="es-ES"/>
          </w:rPr>
          <w:t>www.office.com/sca</w:t>
        </w:r>
      </w:hyperlink>
      <w:r w:rsidRPr="002F0D59">
        <w:rPr>
          <w:lang w:val="es-ES"/>
        </w:rPr>
        <w:t>; y</w:t>
      </w:r>
    </w:p>
    <w:p w14:paraId="49F9DFCF" w14:textId="77777777" w:rsidR="002762D3" w:rsidRPr="002F0D59" w:rsidRDefault="002762D3" w:rsidP="00F02C9E">
      <w:pPr>
        <w:pStyle w:val="ProductList-Body"/>
        <w:numPr>
          <w:ilvl w:val="0"/>
          <w:numId w:val="38"/>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B66B06">
      <w:pPr>
        <w:pStyle w:val="ProductList-Body"/>
        <w:keepNext/>
        <w:rPr>
          <w:b/>
          <w:color w:val="00188F"/>
          <w:lang w:val="es-ES"/>
        </w:rPr>
      </w:pPr>
      <w:r w:rsidRPr="002F0D59">
        <w:rPr>
          <w:b/>
          <w:color w:val="00188F"/>
          <w:lang w:val="es-ES"/>
        </w:rPr>
        <w:lastRenderedPageBreak/>
        <w:t>Uso de SharePoint Online</w:t>
      </w:r>
    </w:p>
    <w:p w14:paraId="6B7BD90C" w14:textId="1668640C" w:rsidR="00C74B10" w:rsidRPr="00C74B10" w:rsidRDefault="002762D3" w:rsidP="00F02C9E">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 Online</w:t>
      </w:r>
      <w:r w:rsidR="00C74B10" w:rsidRPr="00C74B10">
        <w:rPr>
          <w:lang w:val="es-ES_tradnl"/>
        </w:rPr>
        <w:t>.</w:t>
      </w:r>
    </w:p>
    <w:p w14:paraId="40600066" w14:textId="1A35F67C" w:rsidR="00B34211" w:rsidRPr="00C16563"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7" w:name="_Toc524436952"/>
      <w:bookmarkStart w:id="158" w:name="_Toc523239324"/>
      <w:bookmarkStart w:id="159" w:name="_Toc28280576"/>
      <w:r w:rsidRPr="00C12949">
        <w:rPr>
          <w:lang w:val="es-ES_tradnl"/>
        </w:rPr>
        <w:t>SharePoint Online</w:t>
      </w:r>
      <w:bookmarkEnd w:id="157"/>
      <w:bookmarkEnd w:id="158"/>
      <w:bookmarkEnd w:id="159"/>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64"/>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F02C9E">
      <w:pPr>
        <w:pStyle w:val="ProductList-Body"/>
        <w:tabs>
          <w:tab w:val="clear" w:pos="158"/>
          <w:tab w:val="left" w:pos="180"/>
        </w:tabs>
        <w:ind w:left="180"/>
        <w:rPr>
          <w:lang w:val="es-ES"/>
        </w:rPr>
      </w:pPr>
    </w:p>
    <w:p w14:paraId="7F657CBD" w14:textId="77777777"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F02C9E">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68B73073"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7B94EDD" w14:textId="77777777" w:rsidR="005241E3" w:rsidRPr="00291128" w:rsidRDefault="000D0515" w:rsidP="00F02C9E">
      <w:pPr>
        <w:pStyle w:val="ProductList-Offering2Heading"/>
        <w:outlineLvl w:val="2"/>
        <w:rPr>
          <w:lang w:val="es-ES"/>
        </w:rPr>
      </w:pPr>
      <w:r w:rsidRPr="00EE5BB0">
        <w:rPr>
          <w:lang w:val="es-ES"/>
        </w:rPr>
        <w:tab/>
      </w:r>
      <w:bookmarkStart w:id="160" w:name="Stream"/>
      <w:bookmarkStart w:id="161" w:name="_Toc528174085"/>
      <w:bookmarkStart w:id="162" w:name="_Toc8395047"/>
      <w:bookmarkStart w:id="163" w:name="_Toc6563835"/>
      <w:bookmarkStart w:id="164" w:name="_Toc8749048"/>
      <w:bookmarkStart w:id="165" w:name="_Toc28280577"/>
      <w:r w:rsidR="005241E3" w:rsidRPr="00291128">
        <w:rPr>
          <w:lang w:val="es-ES"/>
        </w:rPr>
        <w:t>Microsoft Stream</w:t>
      </w:r>
      <w:bookmarkEnd w:id="160"/>
      <w:bookmarkEnd w:id="161"/>
      <w:bookmarkEnd w:id="162"/>
      <w:bookmarkEnd w:id="163"/>
      <w:bookmarkEnd w:id="164"/>
      <w:bookmarkEnd w:id="165"/>
    </w:p>
    <w:p w14:paraId="1B137BD5"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Notificaciones</w:t>
      </w:r>
    </w:p>
    <w:p w14:paraId="5582647B" w14:textId="77777777" w:rsidR="005241E3" w:rsidRPr="00291128" w:rsidRDefault="005241E3" w:rsidP="00F02C9E">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0655B52E" w14:textId="77777777" w:rsidR="005241E3" w:rsidRPr="00291128" w:rsidRDefault="005241E3" w:rsidP="00F02C9E">
      <w:pPr>
        <w:pStyle w:val="ProductList-Body"/>
        <w:rPr>
          <w:lang w:val="es-ES"/>
        </w:rPr>
      </w:pPr>
    </w:p>
    <w:p w14:paraId="211447CE"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Eventos de Streaming en Directo</w:t>
      </w:r>
    </w:p>
    <w:p w14:paraId="2213761D" w14:textId="77777777" w:rsidR="005241E3" w:rsidRPr="00291128" w:rsidRDefault="005241E3" w:rsidP="00F02C9E">
      <w:pPr>
        <w:pStyle w:val="ProductList-Body"/>
        <w:rPr>
          <w:lang w:val="es-ES"/>
        </w:rPr>
      </w:pPr>
      <w:r w:rsidRPr="00291128">
        <w:rPr>
          <w:lang w:val="es-ES"/>
        </w:rPr>
        <w:t>Los Eventos de Streaming en Directo están sujetos a lo siguiente:</w:t>
      </w:r>
    </w:p>
    <w:p w14:paraId="5FA70CED" w14:textId="77777777" w:rsidR="005241E3" w:rsidRPr="00291128" w:rsidRDefault="005241E3" w:rsidP="00F02C9E">
      <w:pPr>
        <w:pStyle w:val="ProductList-Bullet"/>
        <w:numPr>
          <w:ilvl w:val="0"/>
          <w:numId w:val="59"/>
        </w:numPr>
        <w:rPr>
          <w:lang w:val="es-ES"/>
        </w:rPr>
      </w:pPr>
      <w:r w:rsidRPr="00291128">
        <w:rPr>
          <w:lang w:val="es-ES"/>
        </w:rPr>
        <w:t>Los Eventos de Streaming en Directo no pueden tener una duración superior a las cuatro (4) horas;</w:t>
      </w:r>
    </w:p>
    <w:p w14:paraId="26A7CA7F" w14:textId="77777777" w:rsidR="005241E3" w:rsidRPr="00291128" w:rsidRDefault="005241E3" w:rsidP="00F02C9E">
      <w:pPr>
        <w:pStyle w:val="ProductList-Bullet"/>
        <w:numPr>
          <w:ilvl w:val="0"/>
          <w:numId w:val="59"/>
        </w:numPr>
        <w:rPr>
          <w:lang w:val="es-ES"/>
        </w:rPr>
      </w:pPr>
      <w:r w:rsidRPr="00291128">
        <w:rPr>
          <w:lang w:val="es-ES"/>
        </w:rPr>
        <w:t>Los asistentes a los Eventos de Streaming en Directo no pueden superar los 10.000; y</w:t>
      </w:r>
    </w:p>
    <w:p w14:paraId="2F8B772F" w14:textId="3AC134B5" w:rsidR="000D0515" w:rsidRPr="005241E3" w:rsidRDefault="005241E3" w:rsidP="00F02C9E">
      <w:pPr>
        <w:pStyle w:val="ProductList-Bullet"/>
        <w:numPr>
          <w:ilvl w:val="0"/>
          <w:numId w:val="59"/>
        </w:numPr>
        <w:rPr>
          <w:lang w:val="es-ES"/>
        </w:rPr>
      </w:pPr>
      <w:r w:rsidRPr="00291128">
        <w:rPr>
          <w:lang w:val="es-ES"/>
        </w:rPr>
        <w:t>Los Eventos de Streaming en Directo se limitan a quince (15) por cliente en cualquier momento específico.</w:t>
      </w:r>
    </w:p>
    <w:bookmarkStart w:id="166" w:name="OtherOnlineServices"/>
    <w:p w14:paraId="56CAA456"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7" w:name="_Toc28280578"/>
      <w:r w:rsidRPr="006D3651">
        <w:rPr>
          <w:lang w:val="es-ES"/>
        </w:rPr>
        <w:t>Otros Servicios Online</w:t>
      </w:r>
      <w:bookmarkEnd w:id="167"/>
    </w:p>
    <w:p w14:paraId="79A4AAF6" w14:textId="77777777" w:rsidR="003D1D92" w:rsidRPr="0050682E" w:rsidRDefault="003D1D92" w:rsidP="00F02C9E">
      <w:pPr>
        <w:pStyle w:val="ProductList-Offering2Heading"/>
        <w:outlineLvl w:val="2"/>
        <w:rPr>
          <w:lang w:val="es-ES"/>
        </w:rPr>
      </w:pPr>
      <w:bookmarkStart w:id="168" w:name="BusinessApplicationPlatform"/>
      <w:bookmarkStart w:id="169" w:name="MicrosoftLearning"/>
      <w:bookmarkEnd w:id="166"/>
      <w:r w:rsidRPr="0050682E">
        <w:rPr>
          <w:lang w:val="es-ES"/>
        </w:rPr>
        <w:tab/>
      </w:r>
      <w:bookmarkStart w:id="170" w:name="_Toc3111583"/>
      <w:bookmarkStart w:id="171" w:name="_Toc794198"/>
      <w:bookmarkStart w:id="172" w:name="_Toc28280579"/>
      <w:bookmarkStart w:id="173" w:name="BingMaps"/>
      <w:r w:rsidRPr="0050682E">
        <w:rPr>
          <w:lang w:val="es-ES"/>
        </w:rPr>
        <w:t>Plataforma de Administración de Activos Móviles de Mapas de Bing</w:t>
      </w:r>
      <w:bookmarkEnd w:id="170"/>
      <w:bookmarkEnd w:id="171"/>
      <w:bookmarkEnd w:id="172"/>
    </w:p>
    <w:bookmarkEnd w:id="173"/>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F02C9E">
      <w:pPr>
        <w:pStyle w:val="ProductList-Body"/>
        <w:numPr>
          <w:ilvl w:val="0"/>
          <w:numId w:val="41"/>
        </w:numPr>
        <w:spacing w:before="40"/>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F02C9E">
      <w:pPr>
        <w:pStyle w:val="ProductList-Body"/>
        <w:numPr>
          <w:ilvl w:val="0"/>
          <w:numId w:val="41"/>
        </w:numPr>
        <w:spacing w:before="40"/>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F02C9E">
      <w:pPr>
        <w:pStyle w:val="ProductList-Body"/>
        <w:numPr>
          <w:ilvl w:val="0"/>
          <w:numId w:val="41"/>
        </w:numPr>
        <w:spacing w:before="40"/>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3907CB">
      <w:pPr>
        <w:pStyle w:val="ProductList-Body"/>
        <w:keepNext/>
        <w:rPr>
          <w:lang w:val="es-ES"/>
        </w:rPr>
      </w:pPr>
      <w:r w:rsidRPr="0050682E">
        <w:rPr>
          <w:b/>
          <w:color w:val="00188F"/>
          <w:lang w:val="es-ES"/>
        </w:rPr>
        <w:lastRenderedPageBreak/>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65" w:history="1">
        <w:r w:rsidRPr="0050682E">
          <w:rPr>
            <w:rStyle w:val="Hyperlink"/>
            <w:lang w:val="es-ES"/>
          </w:rPr>
          <w:t>https://aka.ms/bingmapsplatformapistou</w:t>
        </w:r>
      </w:hyperlink>
      <w:r w:rsidRPr="0050682E">
        <w:rPr>
          <w:lang w:val="es-ES"/>
        </w:rPr>
        <w:t xml:space="preserve"> y </w:t>
      </w:r>
      <w:hyperlink r:id="rId66"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67"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5B1F6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74" w:name="BingMapsTransactionsandUsers"/>
      <w:bookmarkStart w:id="175" w:name="_Toc3111584"/>
      <w:bookmarkStart w:id="176" w:name="_Toc28280580"/>
      <w:r w:rsidRPr="0050682E">
        <w:rPr>
          <w:lang w:val="es-ES"/>
        </w:rPr>
        <w:t>Transacciones y Usuarios de Mapas de Bing</w:t>
      </w:r>
      <w:bookmarkEnd w:id="174"/>
      <w:bookmarkEnd w:id="175"/>
      <w:bookmarkEnd w:id="176"/>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68"/>
          <w:footerReference w:type="first" r:id="rId69"/>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F02C9E">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2" w:history="1">
        <w:r w:rsidRPr="0050682E">
          <w:rPr>
            <w:rStyle w:val="Hyperlink"/>
            <w:lang w:val="es-ES"/>
          </w:rPr>
          <w:t>https://aka.ms/bingmapsplatformapistou</w:t>
        </w:r>
      </w:hyperlink>
      <w:r w:rsidRPr="0050682E">
        <w:rPr>
          <w:lang w:val="es-ES"/>
        </w:rPr>
        <w:t xml:space="preserve"> y </w:t>
      </w:r>
      <w:hyperlink r:id="rId73"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4"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5B1F6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7" w:name="MicrosoftPowerPlatform"/>
      <w:bookmarkEnd w:id="168"/>
      <w:r w:rsidRPr="002520B3">
        <w:rPr>
          <w:lang w:val="es-ES_tradnl"/>
        </w:rPr>
        <w:tab/>
      </w:r>
      <w:bookmarkStart w:id="178" w:name="_Toc8395051"/>
      <w:bookmarkStart w:id="179" w:name="_Toc6563839"/>
      <w:bookmarkStart w:id="180" w:name="_Toc28280581"/>
      <w:r w:rsidRPr="002520B3">
        <w:rPr>
          <w:lang w:val="es-ES_tradnl"/>
        </w:rPr>
        <w:t>Microsoft Power Platform</w:t>
      </w:r>
      <w:bookmarkEnd w:id="178"/>
      <w:bookmarkEnd w:id="179"/>
      <w:bookmarkEnd w:id="180"/>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75"/>
          <w:footerReference w:type="first" r:id="rId76"/>
          <w:type w:val="continuous"/>
          <w:pgSz w:w="12240" w:h="15840"/>
          <w:pgMar w:top="1440" w:right="720" w:bottom="1440" w:left="720" w:header="720" w:footer="720" w:gutter="0"/>
          <w:cols w:space="720"/>
          <w:titlePg/>
          <w:docGrid w:linePitch="360"/>
        </w:sectPr>
      </w:pPr>
    </w:p>
    <w:bookmarkEnd w:id="177"/>
    <w:p w14:paraId="31F9C2CC" w14:textId="77777777" w:rsidR="003422FA" w:rsidRPr="002C79A1" w:rsidRDefault="003422FA" w:rsidP="00F02C9E">
      <w:pPr>
        <w:pStyle w:val="ProductList-Body"/>
      </w:pPr>
      <w:r w:rsidRPr="002C79A1">
        <w:rPr>
          <w:rFonts w:asciiTheme="majorHAnsi" w:hAnsiTheme="majorHAnsi"/>
          <w:sz w:val="16"/>
          <w:szCs w:val="16"/>
        </w:rPr>
        <w:t>Microsoft Flow</w:t>
      </w:r>
    </w:p>
    <w:p w14:paraId="55B2E32D" w14:textId="77777777" w:rsidR="003422FA" w:rsidRPr="002C79A1" w:rsidRDefault="003422FA" w:rsidP="00F02C9E">
      <w:pPr>
        <w:pStyle w:val="ProductList-Body"/>
      </w:pPr>
      <w:r w:rsidRPr="002C79A1">
        <w:rPr>
          <w:rFonts w:asciiTheme="majorHAnsi" w:hAnsiTheme="majorHAnsi"/>
          <w:sz w:val="16"/>
          <w:szCs w:val="16"/>
        </w:rPr>
        <w:t>Microsoft PowerApps</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77"/>
          <w:footerReference w:type="first" r:id="rId78"/>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F02C9E">
      <w:pPr>
        <w:pStyle w:val="ProductList-Body"/>
        <w:ind w:left="180"/>
        <w:rPr>
          <w:lang w:val="es-ES"/>
        </w:rPr>
      </w:pPr>
    </w:p>
    <w:p w14:paraId="4D3D4FAD" w14:textId="77777777"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168C7EC8" w14:textId="77777777" w:rsidR="003422FA" w:rsidRPr="006D3651" w:rsidRDefault="003422FA" w:rsidP="00F02C9E">
      <w:pPr>
        <w:pStyle w:val="ProductList-Body"/>
        <w:ind w:left="180"/>
        <w:rPr>
          <w:lang w:val="es-ES"/>
        </w:rPr>
      </w:pPr>
    </w:p>
    <w:p w14:paraId="26E86E63" w14:textId="77777777"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F02C9E">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F02C9E">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F02C9E">
      <w:pPr>
        <w:pStyle w:val="ProductList-Body"/>
        <w:ind w:left="180"/>
        <w:rPr>
          <w:lang w:val="es-ES"/>
        </w:rPr>
      </w:pPr>
    </w:p>
    <w:p w14:paraId="27818529" w14:textId="77777777" w:rsidR="003422FA" w:rsidRPr="006D3651" w:rsidRDefault="003422FA" w:rsidP="00F02C9E">
      <w:pPr>
        <w:pStyle w:val="ProductList-Body"/>
        <w:ind w:left="180"/>
        <w:rPr>
          <w:lang w:val="es-ES"/>
        </w:rPr>
      </w:pPr>
      <w:r w:rsidRPr="006D3651">
        <w:rPr>
          <w:b/>
          <w:color w:val="0072C6"/>
          <w:szCs w:val="18"/>
          <w:lang w:val="es-ES"/>
        </w:rPr>
        <w:lastRenderedPageBreak/>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5294F174" w14:textId="4954E47C" w:rsidR="00E219C9" w:rsidRDefault="00E219C9" w:rsidP="00F02C9E">
      <w:pPr>
        <w:pStyle w:val="ProductList-Body"/>
        <w:ind w:left="180"/>
        <w:rPr>
          <w:szCs w:val="18"/>
          <w:lang w:val="es-ES"/>
        </w:rPr>
      </w:pPr>
    </w:p>
    <w:p w14:paraId="5574F047" w14:textId="77777777"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77777777"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79" w:history="1">
        <w:r w:rsidRPr="00991DF1">
          <w:rPr>
            <w:rStyle w:val="Hyperlink"/>
            <w:lang w:val="es-ES"/>
          </w:rPr>
          <w:t>https://go.microsoft.com/fwlink/?linkid=868812</w:t>
        </w:r>
      </w:hyperlink>
      <w:r w:rsidRPr="00991DF1">
        <w:rPr>
          <w:lang w:val="es-ES"/>
        </w:rPr>
        <w:t>. El Cliente dispone de acceso de solo lectura a tales entidades restringidas.</w:t>
      </w:r>
    </w:p>
    <w:p w14:paraId="6DF5ED2B" w14:textId="0D51CF8F" w:rsidR="00B141BA" w:rsidRDefault="00B141BA" w:rsidP="00F02C9E">
      <w:pPr>
        <w:pStyle w:val="ProductList-Body"/>
        <w:ind w:left="158"/>
        <w:rPr>
          <w:lang w:val="es-ES"/>
        </w:rPr>
      </w:pPr>
    </w:p>
    <w:p w14:paraId="2951CD28" w14:textId="77777777" w:rsidR="00B141BA" w:rsidRPr="00007F6A" w:rsidRDefault="00B141BA" w:rsidP="00F02C9E">
      <w:pPr>
        <w:pStyle w:val="ProductList-Body"/>
        <w:ind w:left="187"/>
        <w:rPr>
          <w:b/>
          <w:color w:val="0072C6"/>
          <w:szCs w:val="18"/>
          <w:lang w:val="it-IT"/>
        </w:rPr>
      </w:pPr>
      <w:r w:rsidRPr="00007F6A">
        <w:rPr>
          <w:b/>
          <w:color w:val="0072C6"/>
          <w:szCs w:val="18"/>
          <w:lang w:val="it-IT"/>
        </w:rPr>
        <w:t>Usuarios Externos no Autenticados</w:t>
      </w:r>
    </w:p>
    <w:p w14:paraId="16944D03" w14:textId="6987F6FD" w:rsidR="00B141BA" w:rsidRPr="00B141BA" w:rsidRDefault="00B141BA" w:rsidP="00F02C9E">
      <w:pPr>
        <w:pStyle w:val="ProductList-Body"/>
        <w:ind w:left="158"/>
        <w:rPr>
          <w:lang w:val="it-IT"/>
        </w:rPr>
      </w:pPr>
      <w:r w:rsidRPr="00007F6A">
        <w:rPr>
          <w:lang w:val="it-IT"/>
        </w:rPr>
        <w:t>Los usuarios externos no autenticados de PowerApps no necesitan una SL de Usuario para acceder a los Portales de Power.</w:t>
      </w:r>
    </w:p>
    <w:bookmarkStart w:id="181"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F02C9E">
      <w:pPr>
        <w:pStyle w:val="ProductList-Offering2Heading"/>
        <w:outlineLvl w:val="2"/>
      </w:pPr>
      <w:bookmarkStart w:id="182" w:name="_Toc531082929"/>
      <w:bookmarkStart w:id="183" w:name="_Toc6563840"/>
      <w:bookmarkStart w:id="184" w:name="GitHubOfferings"/>
      <w:bookmarkStart w:id="185" w:name="_Toc21617061"/>
      <w:r>
        <w:rPr>
          <w:lang w:val="sv-SE"/>
        </w:rPr>
        <w:tab/>
      </w:r>
      <w:bookmarkStart w:id="186" w:name="_Toc28280582"/>
      <w:r w:rsidR="006534A6">
        <w:t xml:space="preserve">GitHub </w:t>
      </w:r>
      <w:bookmarkEnd w:id="182"/>
      <w:bookmarkEnd w:id="183"/>
      <w:r w:rsidR="006534A6">
        <w:t>Offerings</w:t>
      </w:r>
      <w:bookmarkEnd w:id="184"/>
      <w:bookmarkEnd w:id="185"/>
      <w:bookmarkEnd w:id="186"/>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0"/>
          <w:footerReference w:type="first" r:id="rId81"/>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2A001FE1" w14:textId="77777777" w:rsidR="006534A6" w:rsidRDefault="006534A6" w:rsidP="00F02C9E">
      <w:pPr>
        <w:pStyle w:val="ProductList-Body"/>
        <w:rPr>
          <w:rFonts w:asciiTheme="majorHAnsi" w:hAnsiTheme="majorHAnsi"/>
          <w:sz w:val="16"/>
          <w:szCs w:val="16"/>
        </w:rPr>
        <w:sectPr w:rsidR="006534A6" w:rsidSect="008F6AD1">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84"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85"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86"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F02C9E">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F02C9E">
      <w:pPr>
        <w:pStyle w:val="ProductList-Body"/>
        <w:tabs>
          <w:tab w:val="clear" w:pos="158"/>
          <w:tab w:val="left" w:pos="360"/>
        </w:tabs>
        <w:rPr>
          <w:b/>
          <w:color w:val="00188F"/>
        </w:rPr>
      </w:pPr>
      <w:r>
        <w:rPr>
          <w:b/>
          <w:color w:val="00188F"/>
        </w:rPr>
        <w:t>GitHub Advanced Security y GitHub Insights</w:t>
      </w:r>
    </w:p>
    <w:p w14:paraId="30280817" w14:textId="7A20BF46" w:rsidR="00A043FA" w:rsidRPr="00A043FA" w:rsidRDefault="006534A6" w:rsidP="00F02C9E">
      <w:pPr>
        <w:pStyle w:val="ProductList-Body"/>
        <w:rPr>
          <w:lang w:val="es-ES_tradnl"/>
        </w:rPr>
      </w:pPr>
      <w:r w:rsidRPr="002F0D59">
        <w:rPr>
          <w:lang w:val="es-ES"/>
        </w:rP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w:t>
      </w:r>
      <w:r w:rsidR="00A043FA" w:rsidRPr="00A043FA">
        <w:rPr>
          <w:lang w:val="es-ES_tradnl"/>
        </w:rPr>
        <w:t>.</w:t>
      </w:r>
    </w:p>
    <w:p w14:paraId="11F7BAD3"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F02C9E">
      <w:pPr>
        <w:pStyle w:val="ProductList-Offering2Heading"/>
        <w:outlineLvl w:val="2"/>
        <w:rPr>
          <w:lang w:val="es-ES"/>
        </w:rPr>
      </w:pPr>
      <w:r w:rsidRPr="00B150C2">
        <w:rPr>
          <w:lang w:val="es-ES"/>
        </w:rPr>
        <w:tab/>
      </w:r>
      <w:bookmarkStart w:id="187" w:name="_Toc531082930"/>
      <w:bookmarkStart w:id="188" w:name="MicrosoftCloudAppSecurity"/>
      <w:bookmarkStart w:id="189" w:name="_Toc531348188"/>
      <w:bookmarkStart w:id="190" w:name="_Toc28280583"/>
      <w:r w:rsidRPr="00B150C2">
        <w:rPr>
          <w:lang w:val="es-ES"/>
        </w:rPr>
        <w:t>Microsoft Cloud App Security</w:t>
      </w:r>
      <w:bookmarkEnd w:id="187"/>
      <w:bookmarkEnd w:id="188"/>
      <w:bookmarkEnd w:id="189"/>
      <w:bookmarkEnd w:id="190"/>
    </w:p>
    <w:p w14:paraId="664F34EE"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F02C9E">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4D453135" w14:textId="77777777" w:rsidR="00DB1C37" w:rsidRPr="00B150C2" w:rsidRDefault="00DB1C37" w:rsidP="00F02C9E">
      <w:pPr>
        <w:pStyle w:val="ProductList-Body"/>
        <w:tabs>
          <w:tab w:val="clear" w:pos="158"/>
          <w:tab w:val="left" w:pos="360"/>
        </w:tabs>
        <w:rPr>
          <w:lang w:val="es-ES"/>
        </w:rPr>
      </w:pP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F02C9E">
      <w:pPr>
        <w:pStyle w:val="ProductList-Offering2Heading"/>
        <w:outlineLvl w:val="2"/>
        <w:rPr>
          <w:lang w:val="es-ES"/>
        </w:rPr>
      </w:pPr>
      <w:r w:rsidRPr="0050682E">
        <w:rPr>
          <w:lang w:val="es-ES"/>
        </w:rPr>
        <w:tab/>
      </w:r>
      <w:bookmarkStart w:id="191" w:name="MicrosoftGraphdataconnect"/>
      <w:bookmarkStart w:id="192" w:name="_Toc3111588"/>
      <w:bookmarkStart w:id="193" w:name="_Toc28280584"/>
      <w:r w:rsidRPr="0050682E">
        <w:rPr>
          <w:lang w:val="es-ES"/>
        </w:rPr>
        <w:t>Conexión de datos de Microsoft Graph</w:t>
      </w:r>
      <w:bookmarkEnd w:id="191"/>
      <w:r w:rsidRPr="0050682E">
        <w:rPr>
          <w:lang w:val="es-ES"/>
        </w:rPr>
        <w:t xml:space="preserve"> para los ISV</w:t>
      </w:r>
      <w:bookmarkEnd w:id="192"/>
      <w:bookmarkEnd w:id="193"/>
    </w:p>
    <w:p w14:paraId="3FC06C0E" w14:textId="77777777" w:rsidR="003D1D92" w:rsidRPr="0050682E" w:rsidRDefault="003D1D92" w:rsidP="00F02C9E">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5B1F6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4" w:name="_Toc534755264"/>
      <w:bookmarkStart w:id="195" w:name="_Toc28280585"/>
      <w:r w:rsidRPr="00870DF6">
        <w:rPr>
          <w:lang w:val="es-ES"/>
        </w:rPr>
        <w:t>Servicio Microsoft Healthcare Bot</w:t>
      </w:r>
      <w:bookmarkEnd w:id="194"/>
      <w:bookmarkEnd w:id="195"/>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87"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F02C9E">
      <w:pPr>
        <w:pStyle w:val="ProductList-Offering2Heading"/>
        <w:outlineLvl w:val="2"/>
        <w:rPr>
          <w:lang w:val="es-ES"/>
        </w:rPr>
      </w:pPr>
      <w:r w:rsidRPr="006D3651">
        <w:rPr>
          <w:lang w:val="es-ES"/>
        </w:rPr>
        <w:tab/>
      </w:r>
      <w:bookmarkStart w:id="196" w:name="_Toc476230944"/>
      <w:bookmarkStart w:id="197" w:name="_Toc28280586"/>
      <w:r w:rsidRPr="006D3651">
        <w:rPr>
          <w:lang w:val="es-ES"/>
        </w:rPr>
        <w:t>Microsoft Intune</w:t>
      </w:r>
      <w:bookmarkEnd w:id="196"/>
      <w:bookmarkEnd w:id="197"/>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88"/>
          <w:footerReference w:type="first" r:id="rId89"/>
          <w:type w:val="continuous"/>
          <w:pgSz w:w="12240" w:h="15840"/>
          <w:pgMar w:top="1440" w:right="720" w:bottom="1440" w:left="720" w:header="720" w:footer="720" w:gutter="0"/>
          <w:cols w:space="720"/>
          <w:titlePg/>
          <w:docGrid w:linePitch="360"/>
        </w:sectPr>
      </w:pPr>
    </w:p>
    <w:bookmarkEnd w:id="181"/>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77777777"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Complemento de Microsoft Intune para System Center 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77777777" w:rsidR="00C12949" w:rsidRPr="006B4A4F" w:rsidRDefault="00C12949" w:rsidP="00F02C9E">
      <w:pPr>
        <w:pStyle w:val="ProductList-Body"/>
        <w:tabs>
          <w:tab w:val="clear" w:pos="158"/>
          <w:tab w:val="left" w:pos="180"/>
        </w:tabs>
        <w:rPr>
          <w:lang w:val="es-ES"/>
        </w:rPr>
      </w:pPr>
      <w:r w:rsidRPr="006B4A4F">
        <w:rPr>
          <w:lang w:val="es-ES"/>
        </w:rPr>
        <w:t>Cada Usuario al que el Cliente asigne una SL de Usuario puede acceder y utilizar los Servicios Online y el software relacionado (incluido el software de System Center) para administrar aplicaciones y hasta quince (15) dispositivos. La administración de un dispositivo al que accede más de un usuario requiere una SL de Usuario para cada usuario.</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8" w:name="_Hlk521486116"/>
      <w:r w:rsidRPr="006B4A4F">
        <w:rPr>
          <w:lang w:val="es-ES"/>
        </w:rPr>
        <w:t>Las aplicaciones que normalmente se asignan a usuarios específicos (por ejemplo, Outlook y OneDrive) no pueden utilizarse en este servicio.</w:t>
      </w:r>
      <w:bookmarkEnd w:id="198"/>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90"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199" w:name="_Toc453946633"/>
      <w:bookmarkStart w:id="200" w:name="_Toc28280587"/>
      <w:bookmarkStart w:id="201" w:name="_Toc451949071"/>
      <w:r w:rsidR="00CB36AA" w:rsidRPr="006D3651">
        <w:rPr>
          <w:lang w:val="es-ES"/>
        </w:rPr>
        <w:t>Microsoft Learning</w:t>
      </w:r>
      <w:bookmarkEnd w:id="199"/>
      <w:bookmarkEnd w:id="200"/>
      <w:r w:rsidR="00CB36AA" w:rsidRPr="006D3651">
        <w:rPr>
          <w:lang w:val="es-ES"/>
        </w:rPr>
        <w:t xml:space="preserve"> </w:t>
      </w:r>
      <w:bookmarkEnd w:id="201"/>
    </w:p>
    <w:bookmarkEnd w:id="169"/>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202" w:name="_Toc451949072"/>
      <w:r w:rsidRPr="006D3651">
        <w:rPr>
          <w:lang w:val="es-ES"/>
        </w:rPr>
        <w:t>SL de Servicio de Microsoft Learning Imagine Academy</w:t>
      </w:r>
      <w:bookmarkEnd w:id="202"/>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91"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F02C9E">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3" w:name="MicrosoftSearchinBing"/>
      <w:bookmarkStart w:id="204" w:name="_Toc3111592"/>
      <w:bookmarkStart w:id="205" w:name="_Toc28280588"/>
      <w:r w:rsidRPr="0050682E">
        <w:rPr>
          <w:lang w:val="es-ES"/>
        </w:rPr>
        <w:t>Búsqueda de Microsoft en Bing</w:t>
      </w:r>
      <w:bookmarkEnd w:id="203"/>
      <w:bookmarkEnd w:id="204"/>
      <w:bookmarkEnd w:id="205"/>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F02C9E">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92"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5B1F6A"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10F3AD5" w14:textId="24C5B4F3" w:rsidR="00BD055B" w:rsidRPr="006D3651" w:rsidRDefault="00BD055B" w:rsidP="00F02C9E">
      <w:pPr>
        <w:pStyle w:val="ProductList-Offering2Heading"/>
        <w:outlineLvl w:val="2"/>
        <w:rPr>
          <w:lang w:val="es-ES"/>
        </w:rPr>
      </w:pPr>
      <w:r w:rsidRPr="006D3651">
        <w:rPr>
          <w:lang w:val="es-ES"/>
        </w:rPr>
        <w:tab/>
      </w:r>
      <w:bookmarkStart w:id="206" w:name="_Toc457466455"/>
      <w:bookmarkStart w:id="207" w:name="_Toc28280589"/>
      <w:r w:rsidRPr="006D3651">
        <w:rPr>
          <w:lang w:val="es-ES"/>
        </w:rPr>
        <w:t>Minecraft: Education Edition</w:t>
      </w:r>
      <w:bookmarkEnd w:id="206"/>
      <w:bookmarkEnd w:id="207"/>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lastRenderedPageBreak/>
        <w:tab/>
      </w:r>
      <w:bookmarkStart w:id="208" w:name="_Toc28280590"/>
      <w:r w:rsidR="00581CDB" w:rsidRPr="006D3651">
        <w:rPr>
          <w:lang w:val="es-ES"/>
        </w:rPr>
        <w:t>Office 365 Developer</w:t>
      </w:r>
      <w:bookmarkEnd w:id="208"/>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5B1F6A"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09" w:name="_Toc13858401"/>
      <w:bookmarkStart w:id="210" w:name="_Toc28280591"/>
      <w:bookmarkStart w:id="211" w:name="MDATP"/>
      <w:r w:rsidR="009951E0" w:rsidRPr="00502FC4">
        <w:rPr>
          <w:lang w:val="es-ES"/>
        </w:rPr>
        <w:t>Protección contra Amenazas Avanzada de Microsoft Defender</w:t>
      </w:r>
      <w:bookmarkEnd w:id="209"/>
      <w:bookmarkEnd w:id="210"/>
    </w:p>
    <w:bookmarkEnd w:id="211"/>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5B1F6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107B945" w14:textId="77777777" w:rsidR="000E6ED8" w:rsidRDefault="000E6ED8" w:rsidP="00605407">
      <w:pPr>
        <w:pStyle w:val="ProductList-Body"/>
        <w:rPr>
          <w:lang w:val="es-ES"/>
        </w:rPr>
      </w:pPr>
    </w:p>
    <w:p w14:paraId="10EF88D6" w14:textId="42959F29" w:rsidR="00B40CD2" w:rsidRPr="006D3651" w:rsidRDefault="00B40CD2" w:rsidP="00605407">
      <w:pPr>
        <w:pStyle w:val="ProductList-Body"/>
        <w:rPr>
          <w:lang w:val="es-ES"/>
        </w:rPr>
        <w:sectPr w:rsidR="00B40CD2" w:rsidRPr="006D3651"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12" w:name="Attachment1"/>
      <w:bookmarkStart w:id="213" w:name="_Toc28280592"/>
      <w:r w:rsidRPr="006D3651">
        <w:rPr>
          <w:lang w:val="es-ES"/>
        </w:rPr>
        <w:lastRenderedPageBreak/>
        <w:t>Anexo 1: Notificaciones</w:t>
      </w:r>
      <w:bookmarkEnd w:id="212"/>
      <w:bookmarkEnd w:id="213"/>
    </w:p>
    <w:p w14:paraId="560BE4B3" w14:textId="77777777" w:rsidR="00A10BE5" w:rsidRPr="0082270D" w:rsidRDefault="00A10BE5" w:rsidP="00A10BE5">
      <w:pPr>
        <w:pStyle w:val="ProductList-Offering1Heading"/>
        <w:rPr>
          <w:lang w:val="es-ES"/>
        </w:rPr>
      </w:pPr>
      <w:bookmarkStart w:id="214" w:name="_Toc27047360"/>
      <w:bookmarkStart w:id="215" w:name="_Toc28280593"/>
      <w:r w:rsidRPr="0082270D">
        <w:rPr>
          <w:lang w:val="es-ES"/>
        </w:rPr>
        <w:t>Servicios Online que se excluyen del DPA</w:t>
      </w:r>
      <w:bookmarkEnd w:id="214"/>
      <w:bookmarkEnd w:id="215"/>
    </w:p>
    <w:p w14:paraId="215182AB" w14:textId="77777777" w:rsidR="00A10BE5" w:rsidRPr="0082270D" w:rsidRDefault="00A10BE5" w:rsidP="00A10BE5">
      <w:pPr>
        <w:pStyle w:val="ProductList-Body"/>
        <w:rPr>
          <w:lang w:val="es-ES"/>
        </w:rPr>
      </w:pPr>
      <w:r w:rsidRPr="0082270D">
        <w:rPr>
          <w:lang w:val="es-ES"/>
        </w:rPr>
        <w:t xml:space="preserve">Los términos del DPA no se aplican a: Plataforma de Administración de Activos Móviles de Mapas de Bing, Transacciones y Usuarios de Mapas de Bing, Servicios de Bing Search, GitHub Enterprise, LinkedIn Sales Navigator, Azure Stack Hub, Conexión de datos de Microsoft Graph para los ISV, Microsoft Genomics y Visual Studio App Center. Cada uno de estos Servicios Online se rige por los términos de privacidad y seguridad de los </w:t>
      </w:r>
      <w:hyperlink w:anchor="Términos Específicos de los Servicios Online" w:tooltip="Términos Específicos de los Servicios Online" w:history="1">
        <w:r w:rsidRPr="0082270D">
          <w:rPr>
            <w:color w:val="0563C1" w:themeColor="hyperlink"/>
            <w:u w:val="single"/>
            <w:lang w:val="es-ES"/>
          </w:rPr>
          <w:t>Términos específicos de los Servicios Online</w:t>
        </w:r>
      </w:hyperlink>
      <w:r w:rsidRPr="0082270D">
        <w:rPr>
          <w:lang w:val="es-ES"/>
        </w:rPr>
        <w:t xml:space="preserve"> aplicables.</w:t>
      </w:r>
    </w:p>
    <w:p w14:paraId="4F0E9337" w14:textId="77777777" w:rsidR="00A10BE5" w:rsidRPr="0082270D" w:rsidRDefault="005B1F6A"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16" w:name="_Toc27047361"/>
      <w:bookmarkStart w:id="217" w:name="_Toc28280594"/>
      <w:bookmarkStart w:id="218" w:name="CoreOnlineServices"/>
      <w:r w:rsidRPr="0082270D">
        <w:rPr>
          <w:lang w:val="es-ES"/>
        </w:rPr>
        <w:t>Servicios Online Principales</w:t>
      </w:r>
      <w:bookmarkEnd w:id="216"/>
      <w:bookmarkEnd w:id="217"/>
    </w:p>
    <w:bookmarkEnd w:id="218"/>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A10BE5" w:rsidRPr="0082270D" w14:paraId="52133C7C" w14:textId="77777777" w:rsidTr="00A10BE5">
        <w:tc>
          <w:tcPr>
            <w:tcW w:w="2610" w:type="dxa"/>
            <w:vAlign w:val="center"/>
          </w:tcPr>
          <w:p w14:paraId="42DC77C5" w14:textId="77777777" w:rsidR="00A10BE5" w:rsidRPr="00231971" w:rsidRDefault="00A10BE5" w:rsidP="00A10BE5">
            <w:pPr>
              <w:pStyle w:val="ProductList-Body"/>
              <w:spacing w:line="190" w:lineRule="exact"/>
              <w:rPr>
                <w:sz w:val="16"/>
                <w:szCs w:val="16"/>
              </w:rPr>
            </w:pPr>
            <w:r>
              <w:rPr>
                <w:sz w:val="16"/>
                <w:szCs w:val="16"/>
              </w:rPr>
              <w:t>Microsoft Dynamics 365 Core Services</w:t>
            </w:r>
          </w:p>
        </w:tc>
        <w:tc>
          <w:tcPr>
            <w:tcW w:w="8190" w:type="dxa"/>
          </w:tcPr>
          <w:p w14:paraId="1EEBAB31" w14:textId="77777777" w:rsidR="00A10BE5" w:rsidRPr="0082270D" w:rsidRDefault="00A10BE5" w:rsidP="00A10BE5">
            <w:pPr>
              <w:pStyle w:val="ProductList-Body"/>
              <w:spacing w:line="190" w:lineRule="exact"/>
              <w:rPr>
                <w:sz w:val="16"/>
                <w:szCs w:val="16"/>
                <w:lang w:val="es-ES"/>
              </w:rPr>
            </w:pPr>
            <w:r>
              <w:rPr>
                <w:sz w:val="16"/>
                <w:szCs w:val="16"/>
              </w:rPr>
              <w:t xml:space="preserve">Los siguientes servicios, cada uno como un servicio independiente o incluidos en un plan o aplicación de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y Dynamics 365 Sales Professional. </w:t>
            </w:r>
            <w:r w:rsidRPr="0082270D">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A10BE5" w:rsidRPr="0082270D" w14:paraId="3789A843" w14:textId="77777777" w:rsidTr="00A10BE5">
        <w:tc>
          <w:tcPr>
            <w:tcW w:w="2610" w:type="dxa"/>
            <w:vAlign w:val="center"/>
          </w:tcPr>
          <w:p w14:paraId="4704380A" w14:textId="77777777" w:rsidR="00A10BE5" w:rsidRPr="00231971" w:rsidRDefault="00A10BE5" w:rsidP="00A10BE5">
            <w:pPr>
              <w:pStyle w:val="ProductList-Body"/>
              <w:spacing w:line="190" w:lineRule="exact"/>
              <w:rPr>
                <w:sz w:val="16"/>
                <w:szCs w:val="16"/>
              </w:rPr>
            </w:pPr>
            <w:r>
              <w:rPr>
                <w:sz w:val="16"/>
                <w:szCs w:val="16"/>
              </w:rPr>
              <w:t>Servicios de Office 365</w:t>
            </w:r>
          </w:p>
        </w:tc>
        <w:tc>
          <w:tcPr>
            <w:tcW w:w="8190" w:type="dxa"/>
          </w:tcPr>
          <w:p w14:paraId="07E6AD0E" w14:textId="77777777" w:rsidR="00A10BE5" w:rsidRPr="0082270D" w:rsidRDefault="00A10BE5" w:rsidP="00A10BE5">
            <w:pPr>
              <w:pStyle w:val="ProductList-Body"/>
              <w:spacing w:line="190" w:lineRule="exact"/>
              <w:rPr>
                <w:sz w:val="16"/>
                <w:szCs w:val="16"/>
                <w:lang w:val="es-ES"/>
              </w:rPr>
            </w:pPr>
            <w:r w:rsidRPr="0082270D">
              <w:rPr>
                <w:sz w:val="16"/>
                <w:szCs w:val="16"/>
                <w:lang w:val="es-ES"/>
              </w:rPr>
              <w:t xml:space="preserve">Los siguientes servicios, cada uno como un servicio independiente o incluidos en un conjunto de aplicaciones o plan de Office 365: Administrador de Cumplimiento, Caja de Seguridad del Cliente, Archivado de Exchange Online, Exchange Online Protection, Exchange Online, Microsoft Bookings, Microsoft Forms, Microsoft MyAnalytics, Microsoft Planner, Microsoft StaffHub, Microsoft Stream, Microsoft Teams (incluye coordinación del paciente, turnos y visitas virtuales),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Office 365 ProPlus, ninguna parte de los Servicios de RTC que operan fuera del control de Microsoft, ningún software de cliente ni otro servicio de marca independiente disponible con un plan o conjunto de aplicaciones de marca Office 365, tales como Bing o un servicio catalogado </w:t>
            </w:r>
            <w:r>
              <w:rPr>
                <w:sz w:val="16"/>
                <w:szCs w:val="16"/>
                <w:lang w:val="es-ES"/>
              </w:rPr>
              <w:t>“</w:t>
            </w:r>
            <w:r w:rsidRPr="0082270D">
              <w:rPr>
                <w:sz w:val="16"/>
                <w:szCs w:val="16"/>
                <w:lang w:val="es-ES"/>
              </w:rPr>
              <w:t>para Office 365</w:t>
            </w:r>
            <w:r>
              <w:rPr>
                <w:sz w:val="16"/>
                <w:szCs w:val="16"/>
                <w:lang w:val="es-ES"/>
              </w:rPr>
              <w:t>”</w:t>
            </w:r>
            <w:r w:rsidRPr="0082270D">
              <w:rPr>
                <w:sz w:val="16"/>
                <w:szCs w:val="16"/>
                <w:lang w:val="es-ES"/>
              </w:rPr>
              <w:t>.</w:t>
            </w:r>
          </w:p>
        </w:tc>
      </w:tr>
      <w:tr w:rsidR="00A10BE5" w14:paraId="21A13EB7" w14:textId="77777777" w:rsidTr="00A10BE5">
        <w:tc>
          <w:tcPr>
            <w:tcW w:w="2610" w:type="dxa"/>
            <w:vAlign w:val="center"/>
          </w:tcPr>
          <w:p w14:paraId="3708D254" w14:textId="77777777" w:rsidR="00A10BE5" w:rsidRPr="00231971" w:rsidRDefault="00A10BE5" w:rsidP="00A10BE5">
            <w:pPr>
              <w:pStyle w:val="ProductList-Body"/>
              <w:spacing w:line="190" w:lineRule="exact"/>
              <w:rPr>
                <w:sz w:val="16"/>
                <w:szCs w:val="16"/>
              </w:rPr>
            </w:pPr>
            <w:r>
              <w:rPr>
                <w:sz w:val="16"/>
                <w:szCs w:val="16"/>
              </w:rPr>
              <w:t>Microsoft Azure Core Services</w:t>
            </w:r>
          </w:p>
        </w:tc>
        <w:tc>
          <w:tcPr>
            <w:tcW w:w="8190" w:type="dxa"/>
          </w:tcPr>
          <w:p w14:paraId="6879BF00" w14:textId="77777777" w:rsidR="00A10BE5" w:rsidRPr="001E7CB1" w:rsidRDefault="00A10BE5" w:rsidP="00A10BE5">
            <w:pPr>
              <w:pStyle w:val="ProductList-Body"/>
              <w:spacing w:line="190" w:lineRule="exact"/>
              <w:rPr>
                <w:spacing w:val="-2"/>
                <w:sz w:val="16"/>
                <w:szCs w:val="16"/>
              </w:rPr>
            </w:pPr>
            <w:r w:rsidRPr="001E7CB1">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(anteriormente, DocumentDB), Azure Database for MySQL, Azure Database for PostgreSQL, Azure Databricks, Azure DevOps Services, Azure DevTest Labs, Azure ACR,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A10BE5" w:rsidRPr="0082270D" w14:paraId="5ACF0274" w14:textId="77777777" w:rsidTr="00A10BE5">
        <w:tc>
          <w:tcPr>
            <w:tcW w:w="2610" w:type="dxa"/>
            <w:vAlign w:val="center"/>
          </w:tcPr>
          <w:p w14:paraId="0EB03369" w14:textId="77777777" w:rsidR="00A10BE5" w:rsidRPr="00231971" w:rsidRDefault="00A10BE5" w:rsidP="00A10BE5">
            <w:pPr>
              <w:pStyle w:val="ProductList-Body"/>
              <w:spacing w:line="190" w:lineRule="exact"/>
              <w:rPr>
                <w:sz w:val="16"/>
                <w:szCs w:val="16"/>
              </w:rPr>
            </w:pPr>
            <w:r>
              <w:rPr>
                <w:sz w:val="16"/>
                <w:szCs w:val="16"/>
              </w:rPr>
              <w:t>Microsoft Power Platform Core Services</w:t>
            </w:r>
          </w:p>
        </w:tc>
        <w:tc>
          <w:tcPr>
            <w:tcW w:w="8190" w:type="dxa"/>
          </w:tcPr>
          <w:p w14:paraId="18B109BB"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Los siguientes servicios, cada uno como un servicio independiente o incluidos en un conjunto de aplicaciones o plan de Office 365 o Microsoft Dynamics 365: Microsoft Power BI, Microsoft PowerApps y Microsoft Flow. Microsoft Power Platform Core Services no incluye ningún software cliente, incluidos, pero sin limitarse a, el Servidor de Informes de Power BI, las aplicaciones móviles de Power BI, PowerApps o Microsoft Flow,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B66B06">
      <w:pPr>
        <w:pStyle w:val="ProductList-ClauseHeading"/>
        <w:spacing w:line="215" w:lineRule="exact"/>
        <w:rPr>
          <w:rFonts w:cstheme="minorHAnsi"/>
          <w:szCs w:val="18"/>
          <w:lang w:val="es-ES"/>
        </w:rPr>
      </w:pPr>
      <w:r w:rsidRPr="0082270D">
        <w:rPr>
          <w:rFonts w:cstheme="minorHAnsi"/>
          <w:szCs w:val="18"/>
          <w:lang w:val="es-ES"/>
        </w:rPr>
        <w:lastRenderedPageBreak/>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77777777"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77777777"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bl>
    <w:p w14:paraId="57CBA4EA" w14:textId="77777777" w:rsidR="00A10BE5" w:rsidRPr="004C41FC" w:rsidRDefault="00A10BE5" w:rsidP="00A10BE5">
      <w:pPr>
        <w:pStyle w:val="ProductList-Body"/>
      </w:pPr>
      <w:r>
        <w:rPr>
          <w:i/>
          <w:iCs/>
          <w:color w:val="000000" w:themeColor="text1"/>
        </w:rPr>
        <w:t xml:space="preserve">*No incluye </w:t>
      </w:r>
      <w:r>
        <w:rPr>
          <w:i/>
          <w:iCs/>
        </w:rPr>
        <w:t xml:space="preserve">Microsoft Dynamics 365 Marketing, </w:t>
      </w:r>
      <w:r>
        <w:rPr>
          <w:i/>
          <w:iCs/>
          <w:color w:val="000000" w:themeColor="text1"/>
        </w:rPr>
        <w:t>Microsoft Dynamics 365 Talent and Microsoft Dynamics 365 Talent: Onboard.</w:t>
      </w:r>
    </w:p>
    <w:p w14:paraId="3A829853" w14:textId="77777777"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77777777" w:rsidR="00A10BE5" w:rsidRPr="0082270D" w:rsidRDefault="00A10BE5" w:rsidP="00A10BE5">
      <w:pPr>
        <w:pStyle w:val="ProductList-Body"/>
        <w:spacing w:line="215" w:lineRule="exact"/>
        <w:rPr>
          <w:lang w:val="es-ES"/>
        </w:rPr>
      </w:pPr>
      <w:r w:rsidRPr="0082270D">
        <w:rPr>
          <w:lang w:val="es-ES"/>
        </w:rPr>
        <w:t>Para los Servicios Online Principales, Microsoft almacenará los Datos del Cliente en reposo dentro de determinadas áreas geográficas importantes (cada una, una Geoárea), de la siguiente forma:</w:t>
      </w:r>
    </w:p>
    <w:p w14:paraId="53253651"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 xml:space="preserve">Servicios de Office 365. </w:t>
      </w:r>
      <w:r w:rsidRPr="0082270D">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p>
    <w:p w14:paraId="55A19C17"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Pr="0082270D">
        <w:rPr>
          <w:lang w:val="es-ES"/>
        </w:rPr>
        <w:t>Si el Cliente provee su inquilino en Australia, Canadá, Asia Pacífico, Francia, la India, Japón, la Unión Europea, el Reino Unido o los Estados Unidos, Microsoft almacenará los Datos de Cliente sin Actividad únicamente dentro de esa Geoárea, salvo según se indica en la sección “Ubicación de Datos” del Centro de Confianza de Microsoft Power Platform.</w:t>
      </w:r>
    </w:p>
    <w:p w14:paraId="4A1B3610"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7AFAB395" w14:textId="77777777" w:rsidR="00A10BE5" w:rsidRPr="0082270D" w:rsidRDefault="005B1F6A"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605407">
      <w:pPr>
        <w:pStyle w:val="ProductList-Offering1Heading"/>
        <w:rPr>
          <w:lang w:val="es-ES"/>
        </w:rPr>
      </w:pPr>
      <w:bookmarkStart w:id="219" w:name="_Toc28280595"/>
      <w:r w:rsidRPr="006D3651">
        <w:rPr>
          <w:lang w:val="es-ES"/>
        </w:rPr>
        <w:t>Bing Maps</w:t>
      </w:r>
      <w:bookmarkEnd w:id="219"/>
    </w:p>
    <w:p w14:paraId="324D3752" w14:textId="77777777" w:rsidR="00C12949" w:rsidRPr="006B4A4F" w:rsidRDefault="00C12949" w:rsidP="00C12949">
      <w:pPr>
        <w:pStyle w:val="ProductList-Body"/>
        <w:rPr>
          <w:lang w:val="es-ES"/>
        </w:rPr>
      </w:pPr>
      <w:bookmarkStart w:id="220"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94" w:history="1">
        <w:r w:rsidRPr="006B4A4F">
          <w:rPr>
            <w:rStyle w:val="Hyperlink"/>
            <w:lang w:val="es-ES"/>
          </w:rPr>
          <w:t>go.microsoft.com/?linkid=9710837</w:t>
        </w:r>
      </w:hyperlink>
      <w:r w:rsidRPr="006B4A4F">
        <w:rPr>
          <w:lang w:val="es-ES"/>
        </w:rPr>
        <w:t xml:space="preserve"> y la Declaración de Privacidad de Microsoft disponible en </w:t>
      </w:r>
      <w:hyperlink r:id="rId95" w:history="1">
        <w:r w:rsidRPr="006B4A4F">
          <w:rPr>
            <w:rStyle w:val="Hyperlink"/>
            <w:lang w:val="es-ES"/>
          </w:rPr>
          <w:t>go.microsoft.com/fwlink/?LinkID=248686</w:t>
        </w:r>
      </w:hyperlink>
      <w:r w:rsidRPr="006B4A4F">
        <w:rPr>
          <w:lang w:val="es-ES"/>
        </w:rPr>
        <w:t>.</w:t>
      </w:r>
    </w:p>
    <w:bookmarkStart w:id="221"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B66B06">
      <w:pPr>
        <w:pStyle w:val="ProductList-Offering1Heading"/>
        <w:keepNext/>
        <w:rPr>
          <w:lang w:val="es-ES"/>
        </w:rPr>
      </w:pPr>
      <w:bookmarkStart w:id="222" w:name="_Toc6563852"/>
      <w:bookmarkStart w:id="223" w:name="_Toc13858404"/>
      <w:bookmarkStart w:id="224" w:name="_Toc8395064"/>
      <w:bookmarkStart w:id="225" w:name="_Toc28280596"/>
      <w:bookmarkEnd w:id="220"/>
      <w:bookmarkEnd w:id="221"/>
      <w:r w:rsidRPr="00502FC4">
        <w:rPr>
          <w:lang w:val="es-ES"/>
        </w:rPr>
        <w:lastRenderedPageBreak/>
        <w:t>Servicios Profesionales</w:t>
      </w:r>
      <w:bookmarkEnd w:id="222"/>
      <w:bookmarkEnd w:id="223"/>
      <w:bookmarkEnd w:id="224"/>
      <w:bookmarkEnd w:id="225"/>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w:t>
      </w:r>
      <w:r w:rsidRPr="00502FC4">
        <w:rPr>
          <w:color w:val="000000" w:themeColor="text1"/>
          <w:shd w:val="clear" w:color="auto" w:fill="FFFFFF"/>
          <w:lang w:val="es-ES"/>
        </w:rPr>
        <w:lastRenderedPageBreak/>
        <w:t xml:space="preserve">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26"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27" w:name="_Toc28280597"/>
      <w:r w:rsidRPr="006D3651">
        <w:rPr>
          <w:lang w:val="es-ES"/>
        </w:rPr>
        <w:t>Notificación acerca de la Codificación H.265/HEVC de Servicios Multimedia de Azure</w:t>
      </w:r>
      <w:bookmarkEnd w:id="226"/>
      <w:bookmarkEnd w:id="227"/>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28"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29" w:name="_Toc28280598"/>
      <w:r w:rsidRPr="006D3651">
        <w:rPr>
          <w:lang w:val="es-ES"/>
        </w:rPr>
        <w:t xml:space="preserve">Notificación </w:t>
      </w:r>
      <w:r w:rsidRPr="002C79A1">
        <w:rPr>
          <w:lang w:val="es-ES"/>
        </w:rPr>
        <w:t>sobre Adobe Flash Player</w:t>
      </w:r>
      <w:bookmarkEnd w:id="228"/>
      <w:bookmarkEnd w:id="229"/>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96"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0" w:name="_Toc484158324"/>
    <w:bookmarkStart w:id="231"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32" w:name="_Toc28280599"/>
      <w:r w:rsidRPr="006D3651">
        <w:rPr>
          <w:lang w:val="es-ES"/>
        </w:rPr>
        <w:lastRenderedPageBreak/>
        <w:t>Notificación sobre el Estándar Visual H.264/AVC, el Estándar de Vídeo VC-1, el Estándar Visual MPEG-4 Parte 2 y el Estándar de Vídeo MPEG-2</w:t>
      </w:r>
      <w:bookmarkEnd w:id="230"/>
      <w:bookmarkEnd w:id="231"/>
      <w:bookmarkEnd w:id="232"/>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97"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5B1F6A"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98"/>
          <w:footerReference w:type="first" r:id="rId99"/>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33" w:name="_Toc503180509"/>
      <w:bookmarkStart w:id="234" w:name="_Toc28280600"/>
      <w:bookmarkStart w:id="235" w:name="Attachment2"/>
      <w:r w:rsidRPr="00382A48">
        <w:rPr>
          <w:lang w:val="es-ES"/>
        </w:rPr>
        <w:lastRenderedPageBreak/>
        <w:t>Anexo 2: Suites de Licencias de Suscripción</w:t>
      </w:r>
      <w:bookmarkEnd w:id="233"/>
      <w:bookmarkEnd w:id="234"/>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0" w:type="auto"/>
        <w:tblLook w:val="04A0" w:firstRow="1" w:lastRow="0" w:firstColumn="1" w:lastColumn="0" w:noHBand="0" w:noVBand="1"/>
      </w:tblPr>
      <w:tblGrid>
        <w:gridCol w:w="3942"/>
        <w:gridCol w:w="279"/>
        <w:gridCol w:w="284"/>
        <w:gridCol w:w="284"/>
        <w:gridCol w:w="284"/>
        <w:gridCol w:w="741"/>
        <w:gridCol w:w="718"/>
        <w:gridCol w:w="380"/>
        <w:gridCol w:w="380"/>
        <w:gridCol w:w="280"/>
        <w:gridCol w:w="284"/>
        <w:gridCol w:w="284"/>
        <w:gridCol w:w="918"/>
        <w:gridCol w:w="733"/>
        <w:gridCol w:w="994"/>
      </w:tblGrid>
      <w:tr w:rsidR="00AA2703" w:rsidRPr="0050682E" w14:paraId="268F3DBF" w14:textId="77777777" w:rsidTr="00AA2703">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09B940E" w14:textId="77777777" w:rsidR="00AA2703" w:rsidRPr="0050682E" w:rsidRDefault="00AA2703"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AA2703" w:rsidRPr="0050682E" w:rsidRDefault="00AA2703"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67B1BB"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4C1A3E15"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Business</w:t>
            </w:r>
          </w:p>
          <w:p w14:paraId="25CC7BBB" w14:textId="77777777" w:rsidR="00AA2703" w:rsidRPr="0050682E" w:rsidRDefault="00AA2703"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B36F14"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6EB92A4E"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Business</w:t>
            </w:r>
          </w:p>
          <w:p w14:paraId="5098DC95" w14:textId="77777777" w:rsidR="00AA2703" w:rsidRPr="0050682E" w:rsidRDefault="00AA2703"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AA2703" w:rsidRPr="0050682E" w:rsidRDefault="00AA2703"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77777777" w:rsidR="00AA2703" w:rsidRPr="0050682E" w:rsidRDefault="00AA2703"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AA2703" w:rsidRPr="0050682E" w:rsidRDefault="00AA2703"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77777777" w:rsidR="00AA2703" w:rsidRPr="0050682E" w:rsidRDefault="00AA2703"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p>
        </w:tc>
      </w:tr>
      <w:tr w:rsidR="00AA2703" w:rsidRPr="0050682E" w14:paraId="553AA796" w14:textId="77777777" w:rsidTr="00AA2703">
        <w:trPr>
          <w:trHeight w:val="299"/>
          <w:tblHeader/>
        </w:trPr>
        <w:tc>
          <w:tcPr>
            <w:tcW w:w="0" w:type="auto"/>
            <w:vMerge/>
            <w:tcBorders>
              <w:top w:val="nil"/>
              <w:left w:val="nil"/>
              <w:bottom w:val="dashSmallGap" w:sz="4" w:space="0" w:color="808080" w:themeColor="background1" w:themeShade="80"/>
              <w:right w:val="nil"/>
            </w:tcBorders>
            <w:vAlign w:val="center"/>
            <w:hideMark/>
          </w:tcPr>
          <w:p w14:paraId="60408C45" w14:textId="77777777" w:rsidR="00AA2703" w:rsidRPr="0050682E" w:rsidRDefault="00AA2703" w:rsidP="008D444B">
            <w:pPr>
              <w:spacing w:after="0"/>
              <w:rPr>
                <w:lang w:val="es-E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D9AD4" w14:textId="77777777" w:rsidR="00AA2703" w:rsidRPr="0050682E" w:rsidDel="009C5E6C"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AA2703" w:rsidRPr="0050682E" w:rsidDel="009C5E6C"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AA2703" w:rsidRPr="0050682E" w14:paraId="1144E151" w14:textId="77777777" w:rsidTr="00AA2703">
        <w:trPr>
          <w:trHeight w:val="210"/>
        </w:trPr>
        <w:tc>
          <w:tcPr>
            <w:tcW w:w="0" w:type="auto"/>
            <w:tcBorders>
              <w:top w:val="nil"/>
              <w:left w:val="nil"/>
              <w:bottom w:val="dashSmallGap" w:sz="4" w:space="0" w:color="BFBFBF" w:themeColor="background1" w:themeShade="BF"/>
              <w:right w:val="nil"/>
            </w:tcBorders>
            <w:noWrap/>
            <w:vAlign w:val="center"/>
            <w:hideMark/>
          </w:tcPr>
          <w:p w14:paraId="463C1882"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D6F9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F7B177F"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5143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13F95CA"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DF3B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454EED3"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FCA8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5E394BF"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234CC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A382808"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08AC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1A42884"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677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A8FE58F"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11F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6BB85221"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157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5F2CB8D0"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AEC8" w14:textId="3037D990"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Office </w:t>
            </w:r>
            <w:r w:rsidRPr="00502FC4">
              <w:rPr>
                <w:rFonts w:asciiTheme="majorHAnsi" w:hAnsiTheme="majorHAnsi"/>
                <w:sz w:val="15"/>
                <w:szCs w:val="15"/>
                <w:lang w:val="es-ES"/>
              </w:rPr>
              <w:t>para la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C4EC9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671E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D1C6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7D26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35E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7DC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D81E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4F5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75B7A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4859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5197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DD10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7DBB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5F3B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47BAE3E"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BA52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BCAD053"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95EA7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1DDDE40"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6369CE" w14:textId="27A41C30"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F002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54C1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578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43F2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31E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14A7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C8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3183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6280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AEAD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000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E9E3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8544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3A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738DC145"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A6DF02"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C64E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5F20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3CB0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040A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201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D3C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5F61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DF1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F103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EB95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4B5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0213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6896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11EC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0CD89FDA"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3C5733"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Cumplimiento Avanzado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E9FEF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82A5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44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CE31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48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E79F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9AC3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03EE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AE37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00A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38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D4E1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8E96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FA8C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B5D05FD" w14:textId="77777777" w:rsidTr="00AA2703">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791C46"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E9E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230F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751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415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8407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D958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E51C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340A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494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243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034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3A8D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0D38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F242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2520B3" w14:paraId="31DE1763" w14:textId="77777777" w:rsidTr="00AA2703">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912D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2520B3" w14:paraId="408C43CD"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B8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2520B3" w14:paraId="6F8C27C4"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9EE5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1B12B55"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5075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220EDCD"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C776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5E90C935"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0E1C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50682E" w14:paraId="7F23B3B2"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83E6DE"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3CD31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66A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097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6E4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D4F3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B84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9CD1"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9BEBC"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7371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824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AEEB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45477"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95AB6"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9BDE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50682E" w14:paraId="49E3293E"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C1CE"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50682E" w14:paraId="67A10DA7"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DEFD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2520B3" w14:paraId="5C238C68"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C659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3553207"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A5B2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439FB3E"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779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E45C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7CFB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19B5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997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89C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4744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5B9D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8FF2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777777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Los clientes de Office 365 que dispongan de 500 puestos o menos se incorporarán a Microsoft Teams y no tendrán acceso a Skype Empresarial Online.</w:t>
      </w:r>
    </w:p>
    <w:p w14:paraId="53638FA9" w14:textId="18D32231" w:rsidR="003D1D92" w:rsidRPr="0050682E" w:rsidRDefault="003D1D92" w:rsidP="003D1D92">
      <w:pPr>
        <w:pStyle w:val="ProductList-Body"/>
        <w:rPr>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36" w:name="_Toc503180510"/>
      <w:r>
        <w:rPr>
          <w:lang w:val="es-ES"/>
        </w:rPr>
        <w:br w:type="page"/>
      </w:r>
    </w:p>
    <w:p w14:paraId="44BCE3E1" w14:textId="402A8D62" w:rsidR="00F52910" w:rsidRDefault="00F52910" w:rsidP="00F52910">
      <w:pPr>
        <w:pStyle w:val="ProductList-Offering1Heading"/>
        <w:rPr>
          <w:lang w:val="es-ES"/>
        </w:rPr>
      </w:pPr>
      <w:bookmarkStart w:id="237" w:name="_Toc28280601"/>
      <w:r w:rsidRPr="00382A48">
        <w:rPr>
          <w:lang w:val="es-ES"/>
        </w:rPr>
        <w:lastRenderedPageBreak/>
        <w:t>Sector Público</w:t>
      </w:r>
      <w:bookmarkEnd w:id="236"/>
      <w:bookmarkEnd w:id="237"/>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3D1D92" w:rsidRPr="0050682E" w14:paraId="4022DC81" w14:textId="77777777" w:rsidTr="008D4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3D1D92" w:rsidRPr="0050682E" w14:paraId="765643E3" w14:textId="77777777" w:rsidTr="008D444B">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3D1D92" w:rsidRPr="0050682E" w:rsidRDefault="003D1D92" w:rsidP="008D444B">
            <w:pPr>
              <w:spacing w:after="0"/>
              <w:rPr>
                <w:lang w:val="es-E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7F30302"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D21A1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3D1D92" w:rsidRPr="0050682E" w14:paraId="14CCFF76" w14:textId="77777777" w:rsidTr="008D444B">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5A7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53D6235"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3D25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44D88811"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99F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71A2B88D"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F15E7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DCEAD4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11ED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0D207C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4417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4E3549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9045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33E1867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53371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03F519F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B08B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FBD8F7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27D7C" w14:textId="55AD46E1"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Office </w:t>
            </w:r>
            <w:r w:rsidR="009951E0" w:rsidRPr="00502FC4">
              <w:rPr>
                <w:rFonts w:asciiTheme="majorHAnsi" w:hAnsiTheme="majorHAnsi"/>
                <w:sz w:val="15"/>
                <w:szCs w:val="15"/>
                <w:lang w:val="es-ES"/>
              </w:rPr>
              <w:t>para la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4ECF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ACC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BE06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BD42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70A7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CAA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3193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B6E2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DD53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8786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C8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9FDE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E91D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52189562"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9DFC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043FA" w:rsidRPr="0050682E" w14:paraId="0902E396" w14:textId="77777777" w:rsidTr="00A043F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645EBC" w14:textId="4EE1971B" w:rsidR="00A043FA" w:rsidRPr="0050682E" w:rsidRDefault="00A043FA"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31222"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994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834C"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BA1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F3EF9"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278"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3E3B2"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31868"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C0141"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12A7"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D43B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AD1E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616CACE"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7BAA1"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66C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724F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2839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A3A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62F6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9EA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3EF1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731D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2C8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C8F8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A653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9B3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996B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5A96E38F"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F3E1E"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Cumplimiento Avanzado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ED35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DDF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718E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29E7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651E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13C3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413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619A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3BFF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307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7EE8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61B0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732D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4E0BC09" w14:textId="77777777" w:rsidTr="006F49D6">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A4C348"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954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4CE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391C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B19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7064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237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188B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7503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E19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7D2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B96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E5A20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57B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2520B3" w14:paraId="61415697" w14:textId="77777777" w:rsidTr="008D4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74CC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2520B3" w14:paraId="1A05171B"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3D1D92" w:rsidRPr="0050682E" w:rsidRDefault="003D1D92"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434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7ED0A47F"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2082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2520B3" w14:paraId="741D6A56" w14:textId="77777777" w:rsidTr="008D444B">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3D1D92" w:rsidRPr="0050682E" w:rsidRDefault="003D1D92"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DEC0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5ED09A81" w14:textId="77777777" w:rsidTr="006F49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383A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11BFE5F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42C4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50682E" w14:paraId="0B744CC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6B9DC"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E11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5990"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C40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8FF4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882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45C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96AF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66F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C8E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53AF"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F2D87"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25C6D"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86E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50682E" w14:paraId="7284E8F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8415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50682E" w14:paraId="3ECF3C36"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6F5A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2520B3" w14:paraId="68C15F76"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9529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6946834" w14:textId="77777777" w:rsidTr="006F49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C0ED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FB90F77"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58F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704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1E8A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72EB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ADA9F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D76D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BEEC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4C12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E2F8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7622A06F"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5AFA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35"/>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23AA587A"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Los clientes de Office 365 que dispongan de 500 puestos o menos se incorporarán a Microsoft Teams y no tendrán acceso a Skype Empresarial Online.</w:t>
      </w:r>
    </w:p>
    <w:p w14:paraId="7F7050B6" w14:textId="3211A815" w:rsidR="003D1D92" w:rsidRPr="00B141BA" w:rsidRDefault="00B141BA" w:rsidP="003D1D92">
      <w:pPr>
        <w:pStyle w:val="ProductList-Body"/>
        <w:rPr>
          <w:i/>
          <w:sz w:val="16"/>
          <w:szCs w:val="16"/>
          <w:lang w:val="it-IT"/>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3D65F843" w14:textId="77777777" w:rsidR="003B36E9" w:rsidRPr="006D3651" w:rsidRDefault="005B1F6A"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A9DB83" w14:textId="77777777" w:rsidR="005B1F6A" w:rsidRDefault="005B1F6A" w:rsidP="009A573F">
      <w:pPr>
        <w:spacing w:after="0" w:line="240" w:lineRule="auto"/>
      </w:pPr>
      <w:r>
        <w:separator/>
      </w:r>
    </w:p>
  </w:endnote>
  <w:endnote w:type="continuationSeparator" w:id="0">
    <w:p w14:paraId="462D49B3" w14:textId="77777777" w:rsidR="005B1F6A" w:rsidRDefault="005B1F6A" w:rsidP="009A573F">
      <w:pPr>
        <w:spacing w:after="0" w:line="240" w:lineRule="auto"/>
      </w:pPr>
      <w:r>
        <w:continuationSeparator/>
      </w:r>
    </w:p>
  </w:endnote>
  <w:endnote w:type="continuationNotice" w:id="1">
    <w:p w14:paraId="5CD7B4B4" w14:textId="77777777" w:rsidR="005B1F6A" w:rsidRDefault="005B1F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882BD" w14:textId="77777777" w:rsidR="0013770D" w:rsidRDefault="001377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10BE5" w:rsidRDefault="00A10BE5"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10BE5" w:rsidRPr="00591643" w:rsidRDefault="00A10BE5">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60BF49F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13770D" w:rsidRPr="006A16D6" w:rsidRDefault="005B1F6A" w:rsidP="0013770D">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13770D" w:rsidRPr="00C76DF3" w:rsidRDefault="0013770D"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13770D" w:rsidRPr="002B0307" w:rsidRDefault="005B1F6A" w:rsidP="0013770D">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13770D" w:rsidRPr="00C76DF3" w:rsidRDefault="0013770D"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13770D" w:rsidRPr="006A16D6" w:rsidRDefault="005B1F6A" w:rsidP="0013770D">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13770D" w:rsidRPr="003D3239" w:rsidRDefault="005B1F6A" w:rsidP="0013770D">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13770D" w:rsidRPr="006A16D6" w:rsidRDefault="005B1F6A" w:rsidP="0013770D">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7E537610" w14:textId="77777777" w:rsidR="00A10BE5" w:rsidRPr="00591643" w:rsidRDefault="00A10BE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13770D" w:rsidRPr="006A16D6" w:rsidRDefault="005B1F6A" w:rsidP="00D70D3F">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13770D" w:rsidRPr="00C76DF3" w:rsidRDefault="0013770D"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13770D" w:rsidRPr="002B0307" w:rsidRDefault="005B1F6A" w:rsidP="00D70D3F">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13770D" w:rsidRPr="00C76DF3" w:rsidRDefault="0013770D"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13770D" w:rsidRPr="006A16D6" w:rsidRDefault="005B1F6A" w:rsidP="00D70D3F">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13770D" w:rsidRPr="00C76DF3" w:rsidRDefault="0013770D"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13770D" w:rsidRPr="003D3239" w:rsidRDefault="005B1F6A" w:rsidP="00D70D3F">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13770D" w:rsidRPr="00C76DF3" w:rsidRDefault="0013770D"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13770D" w:rsidRPr="006A16D6" w:rsidRDefault="005B1F6A" w:rsidP="0077298C">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583D1736" w14:textId="77777777" w:rsidR="00A10BE5" w:rsidRPr="00591643" w:rsidRDefault="00A10BE5"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13770D" w:rsidRPr="006A16D6" w:rsidRDefault="005B1F6A" w:rsidP="006D57FB">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13770D" w:rsidRPr="00C76DF3" w:rsidRDefault="0013770D"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13770D" w:rsidRPr="002B0307" w:rsidRDefault="005B1F6A" w:rsidP="006D57FB">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13770D" w:rsidRPr="00C76DF3" w:rsidRDefault="0013770D"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13770D" w:rsidRPr="006A16D6" w:rsidRDefault="005B1F6A" w:rsidP="006D57FB">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13770D" w:rsidRPr="003D3239" w:rsidRDefault="005B1F6A" w:rsidP="006D57FB">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13770D" w:rsidRPr="006A16D6" w:rsidRDefault="005B1F6A" w:rsidP="006D57FB">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12E78803" w14:textId="77777777" w:rsidR="00A10BE5" w:rsidRPr="00591643" w:rsidRDefault="00A10BE5" w:rsidP="00806CB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20F34D93"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13770D" w:rsidRPr="006A16D6" w:rsidRDefault="005B1F6A" w:rsidP="0013770D">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13770D" w:rsidRPr="00C76DF3" w:rsidRDefault="0013770D"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13770D" w:rsidRPr="002B0307" w:rsidRDefault="005B1F6A" w:rsidP="0013770D">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13770D" w:rsidRPr="00C76DF3" w:rsidRDefault="0013770D"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13770D" w:rsidRPr="006A16D6" w:rsidRDefault="005B1F6A" w:rsidP="0013770D">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13770D" w:rsidRPr="003D3239" w:rsidRDefault="005B1F6A" w:rsidP="0013770D">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13770D" w:rsidRPr="006A16D6" w:rsidRDefault="005B1F6A" w:rsidP="0013770D">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05C55F52" w14:textId="77777777" w:rsidR="00A10BE5" w:rsidRPr="00591643" w:rsidRDefault="00A10BE5"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13770D" w:rsidRPr="006A16D6" w:rsidRDefault="005B1F6A" w:rsidP="006D57FB">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13770D" w:rsidRPr="00C76DF3" w:rsidRDefault="0013770D"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13770D" w:rsidRPr="002B0307" w:rsidRDefault="005B1F6A" w:rsidP="006D57FB">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13770D" w:rsidRPr="00C76DF3" w:rsidRDefault="0013770D"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13770D" w:rsidRPr="006A16D6" w:rsidRDefault="005B1F6A" w:rsidP="006D57FB">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13770D" w:rsidRPr="003D3239" w:rsidRDefault="005B1F6A" w:rsidP="006D57FB">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13770D" w:rsidRPr="006A16D6" w:rsidRDefault="005B1F6A" w:rsidP="006D57FB">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5107B968" w14:textId="77777777" w:rsidR="00A10BE5" w:rsidRPr="00591643" w:rsidRDefault="00A10BE5"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286FE11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13770D" w:rsidRPr="00C76DF3" w:rsidRDefault="005B1F6A"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13770D" w:rsidRPr="00C76DF3" w:rsidRDefault="005B1F6A"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13770D" w:rsidRPr="00C76DF3" w:rsidRDefault="005B1F6A"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13770D" w:rsidRPr="00C76DF3" w:rsidRDefault="005B1F6A"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13770D" w:rsidRPr="00C76DF3" w:rsidRDefault="005B1F6A"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75477EA5" w14:textId="77777777" w:rsidR="00A10BE5" w:rsidRPr="00591643" w:rsidRDefault="00A10BE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13770D" w:rsidRPr="00C76DF3" w:rsidRDefault="005B1F6A" w:rsidP="00591643">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13770D" w:rsidRPr="00C76DF3" w:rsidRDefault="001377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13770D" w:rsidRPr="00C76DF3" w:rsidRDefault="005B1F6A" w:rsidP="00591643">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13770D" w:rsidRPr="00C76DF3" w:rsidRDefault="001377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13770D" w:rsidRPr="00C76DF3" w:rsidRDefault="005B1F6A" w:rsidP="003812FE">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13770D" w:rsidRPr="00C76DF3" w:rsidRDefault="001377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13770D" w:rsidRPr="00C76DF3" w:rsidRDefault="005B1F6A" w:rsidP="003812FE">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13770D" w:rsidRPr="00C76DF3" w:rsidRDefault="001377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13770D" w:rsidRPr="00C76DF3" w:rsidRDefault="005B1F6A" w:rsidP="003812FE">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50D0FC0E" w14:textId="77777777" w:rsidR="00A10BE5" w:rsidRPr="00591643" w:rsidRDefault="00A10BE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061B3FF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13770D" w:rsidRPr="00C76DF3" w:rsidRDefault="005B1F6A"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13770D" w:rsidRPr="00C76DF3" w:rsidRDefault="005B1F6A"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13770D" w:rsidRPr="00C76DF3" w:rsidRDefault="005B1F6A"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13770D" w:rsidRPr="00C76DF3" w:rsidRDefault="005B1F6A"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13770D" w:rsidRPr="00C76DF3" w:rsidRDefault="005B1F6A"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6DA11AE4" w14:textId="77777777" w:rsidR="00A10BE5" w:rsidRPr="00591643" w:rsidRDefault="00A10BE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A10BE5" w:rsidRPr="006A16D6" w:rsidRDefault="005B1F6A" w:rsidP="001919F4">
          <w:pPr>
            <w:pStyle w:val="ProductList-OfferingBody"/>
            <w:ind w:left="-77" w:right="-73"/>
            <w:jc w:val="center"/>
            <w:rPr>
              <w:color w:val="808080" w:themeColor="background1" w:themeShade="80"/>
              <w:sz w:val="14"/>
              <w:szCs w:val="14"/>
            </w:rPr>
          </w:pPr>
          <w:hyperlink w:anchor="TableofContents" w:history="1">
            <w:r w:rsidR="00A10B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A10BE5" w:rsidRPr="00C76DF3" w:rsidRDefault="00A10BE5"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A10BE5" w:rsidRPr="002B0307" w:rsidRDefault="005B1F6A" w:rsidP="001919F4">
          <w:pPr>
            <w:pStyle w:val="ProductList-OfferingBody"/>
            <w:ind w:left="-72" w:right="-74"/>
            <w:jc w:val="center"/>
            <w:rPr>
              <w:color w:val="808080" w:themeColor="background1" w:themeShade="80"/>
              <w:sz w:val="14"/>
              <w:szCs w:val="14"/>
            </w:rPr>
          </w:pPr>
          <w:hyperlink w:anchor="Introduction" w:history="1">
            <w:r w:rsidR="00A10B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A10BE5" w:rsidRPr="00C76DF3" w:rsidRDefault="00A10BE5"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A10BE5" w:rsidRPr="006A16D6" w:rsidRDefault="005B1F6A" w:rsidP="001919F4">
          <w:pPr>
            <w:pStyle w:val="ProductList-OfferingBody"/>
            <w:ind w:left="-72" w:right="-75"/>
            <w:jc w:val="center"/>
            <w:rPr>
              <w:color w:val="808080" w:themeColor="background1" w:themeShade="80"/>
              <w:sz w:val="14"/>
              <w:szCs w:val="14"/>
            </w:rPr>
          </w:pPr>
          <w:hyperlink w:anchor="GeneralTerms" w:history="1">
            <w:r w:rsidR="00A10B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A10BE5" w:rsidRPr="00C76DF3" w:rsidRDefault="00A10BE5"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A10BE5" w:rsidRPr="003D3239" w:rsidRDefault="005B1F6A" w:rsidP="001919F4">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A10BE5" w:rsidRPr="00C76DF3" w:rsidRDefault="00A10BE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A10BE5" w:rsidRPr="003D3239" w:rsidRDefault="005B1F6A" w:rsidP="001919F4">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A10BE5" w:rsidRPr="00C76DF3" w:rsidRDefault="00A10BE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A10BE5" w:rsidRPr="006A16D6" w:rsidRDefault="005B1F6A" w:rsidP="001919F4">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Anexo</w:t>
            </w:r>
          </w:hyperlink>
        </w:p>
      </w:tc>
    </w:tr>
  </w:tbl>
  <w:p w14:paraId="0D9D527B" w14:textId="77777777" w:rsidR="00A10BE5" w:rsidRPr="00591643" w:rsidRDefault="00A10B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0ACD2" w14:textId="77777777" w:rsidR="00A10BE5" w:rsidRPr="00591643" w:rsidRDefault="00A10B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30200CE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13770D" w:rsidRPr="00C76DF3" w:rsidRDefault="005B1F6A"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13770D" w:rsidRPr="00C76DF3" w:rsidRDefault="005B1F6A"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13770D" w:rsidRPr="00C76DF3" w:rsidRDefault="005B1F6A"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13770D" w:rsidRPr="00C76DF3" w:rsidRDefault="005B1F6A"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13770D" w:rsidRPr="00C76DF3" w:rsidRDefault="005B1F6A"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3DD2CD64" w14:textId="77777777" w:rsidR="00A10BE5" w:rsidRPr="00591643" w:rsidRDefault="00A10BE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A10BE5" w:rsidRPr="00C76DF3" w:rsidRDefault="005B1F6A"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A10BE5" w:rsidRPr="002F0D59" w:rsidRDefault="005B1F6A"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A10BE5" w:rsidRPr="00C76DF3" w:rsidRDefault="005B1F6A"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A10BE5" w:rsidRPr="00C76DF3" w:rsidRDefault="005B1F6A"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31DBF7E1" w14:textId="77777777" w:rsidR="00A10BE5" w:rsidRPr="00591643" w:rsidRDefault="00A10BE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A10BE5" w:rsidRPr="00944E0F" w:rsidRDefault="005B1F6A" w:rsidP="00BA0216">
          <w:pPr>
            <w:pStyle w:val="ProductList-OfferingBody"/>
            <w:ind w:left="-77" w:right="-73"/>
            <w:jc w:val="center"/>
            <w:rPr>
              <w:color w:val="808080" w:themeColor="background1" w:themeShade="80"/>
              <w:sz w:val="14"/>
              <w:szCs w:val="14"/>
            </w:rPr>
          </w:pPr>
          <w:hyperlink w:anchor="TableofContents" w:history="1">
            <w:r w:rsidR="00A10BE5"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A10BE5" w:rsidRPr="00C76DF3" w:rsidRDefault="00A10BE5"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A10BE5" w:rsidRPr="00944E0F" w:rsidRDefault="005B1F6A" w:rsidP="00BA0216">
          <w:pPr>
            <w:pStyle w:val="ProductList-OfferingBody"/>
            <w:ind w:left="-72" w:right="-74"/>
            <w:jc w:val="center"/>
            <w:rPr>
              <w:color w:val="808080" w:themeColor="background1" w:themeShade="80"/>
              <w:sz w:val="14"/>
              <w:szCs w:val="14"/>
            </w:rPr>
          </w:pPr>
          <w:hyperlink w:anchor="Introduction" w:history="1">
            <w:r w:rsidR="00A10BE5"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A10BE5" w:rsidRPr="00C76DF3" w:rsidRDefault="00A10BE5"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A10BE5" w:rsidRPr="00944E0F" w:rsidRDefault="005B1F6A" w:rsidP="00BA0216">
          <w:pPr>
            <w:pStyle w:val="ProductList-OfferingBody"/>
            <w:ind w:left="-72" w:right="-75"/>
            <w:jc w:val="center"/>
            <w:rPr>
              <w:color w:val="808080" w:themeColor="background1" w:themeShade="80"/>
              <w:sz w:val="14"/>
              <w:szCs w:val="14"/>
            </w:rPr>
          </w:pPr>
          <w:hyperlink w:anchor="GeneralTerms" w:history="1">
            <w:r w:rsidR="00A10BE5"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A10BE5" w:rsidRPr="00C76DF3" w:rsidRDefault="00A10BE5"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A10BE5" w:rsidRPr="003D3239" w:rsidRDefault="005B1F6A" w:rsidP="00BA0216">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A10BE5" w:rsidRPr="00C76DF3" w:rsidRDefault="00A10BE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A10BE5" w:rsidRPr="003D3239" w:rsidRDefault="005B1F6A" w:rsidP="00BA0216">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A10BE5" w:rsidRPr="00C76DF3" w:rsidRDefault="00A10BE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A10BE5" w:rsidRPr="00944E0F" w:rsidRDefault="005B1F6A" w:rsidP="00BA0216">
          <w:pPr>
            <w:pStyle w:val="ProductList-OfferingBody"/>
            <w:ind w:left="-72" w:right="-76"/>
            <w:jc w:val="center"/>
            <w:rPr>
              <w:color w:val="808080" w:themeColor="background1" w:themeShade="80"/>
              <w:sz w:val="14"/>
              <w:szCs w:val="14"/>
            </w:rPr>
          </w:pPr>
          <w:hyperlink w:anchor="Attachment1" w:history="1">
            <w:r w:rsidR="00A10BE5" w:rsidRPr="00944E0F">
              <w:rPr>
                <w:rStyle w:val="Hyperlink"/>
                <w:sz w:val="14"/>
                <w:szCs w:val="14"/>
              </w:rPr>
              <w:t>Anexo 1: Notificaciones</w:t>
            </w:r>
          </w:hyperlink>
        </w:p>
      </w:tc>
    </w:tr>
  </w:tbl>
  <w:p w14:paraId="6F71B154" w14:textId="77777777" w:rsidR="00A10BE5" w:rsidRPr="00591643" w:rsidRDefault="00A10BE5" w:rsidP="00A746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54E886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13770D" w:rsidRPr="00C76DF3" w:rsidRDefault="005B1F6A"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13770D" w:rsidRPr="00C76DF3" w:rsidRDefault="005B1F6A"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13770D" w:rsidRPr="00C76DF3" w:rsidRDefault="005B1F6A"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13770D" w:rsidRPr="00C76DF3" w:rsidRDefault="005B1F6A"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13770D" w:rsidRPr="00C76DF3" w:rsidRDefault="005B1F6A"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2E3EC842" w14:textId="77777777" w:rsidR="00A10BE5" w:rsidRPr="00723C44" w:rsidRDefault="00A10BE5" w:rsidP="008D444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D4C718" w14:textId="77777777" w:rsidR="00A10BE5" w:rsidRPr="00591643" w:rsidRDefault="00A10BE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A10BE5" w:rsidRPr="006A16D6" w:rsidRDefault="005B1F6A" w:rsidP="00A043FA">
          <w:pPr>
            <w:pStyle w:val="ProductList-OfferingBody"/>
            <w:ind w:left="-77" w:right="-73"/>
            <w:jc w:val="center"/>
            <w:rPr>
              <w:color w:val="808080" w:themeColor="background1" w:themeShade="80"/>
              <w:sz w:val="14"/>
              <w:szCs w:val="14"/>
            </w:rPr>
          </w:pPr>
          <w:hyperlink w:anchor="TableofContents" w:history="1">
            <w:r w:rsidR="00A10B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A10BE5" w:rsidRPr="00C76DF3" w:rsidRDefault="00A10BE5"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A10BE5" w:rsidRPr="002B0307" w:rsidRDefault="005B1F6A" w:rsidP="00A043FA">
          <w:pPr>
            <w:pStyle w:val="ProductList-OfferingBody"/>
            <w:ind w:left="-72" w:right="-74"/>
            <w:jc w:val="center"/>
            <w:rPr>
              <w:color w:val="808080" w:themeColor="background1" w:themeShade="80"/>
              <w:sz w:val="14"/>
              <w:szCs w:val="14"/>
            </w:rPr>
          </w:pPr>
          <w:hyperlink w:anchor="Introduction" w:history="1">
            <w:r w:rsidR="00A10B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A10BE5" w:rsidRPr="00C76DF3" w:rsidRDefault="00A10BE5"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A10BE5" w:rsidRPr="006A16D6" w:rsidRDefault="005B1F6A" w:rsidP="00A043FA">
          <w:pPr>
            <w:pStyle w:val="ProductList-OfferingBody"/>
            <w:ind w:left="-72" w:right="-75"/>
            <w:jc w:val="center"/>
            <w:rPr>
              <w:color w:val="808080" w:themeColor="background1" w:themeShade="80"/>
              <w:sz w:val="14"/>
              <w:szCs w:val="14"/>
            </w:rPr>
          </w:pPr>
          <w:hyperlink w:anchor="GeneralTerms" w:history="1">
            <w:r w:rsidR="00A10B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A10BE5" w:rsidRPr="00C76DF3" w:rsidRDefault="00A10BE5"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A10BE5" w:rsidRPr="003D3239" w:rsidRDefault="005B1F6A" w:rsidP="00A043FA">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A10BE5" w:rsidRPr="00C76DF3" w:rsidRDefault="00A10BE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A10BE5" w:rsidRPr="003D3239" w:rsidRDefault="005B1F6A" w:rsidP="00A043FA">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A10BE5" w:rsidRPr="00C76DF3" w:rsidRDefault="00A10BE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A10BE5" w:rsidRPr="006A16D6" w:rsidRDefault="005B1F6A" w:rsidP="00A043FA">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Anexo</w:t>
            </w:r>
          </w:hyperlink>
        </w:p>
      </w:tc>
    </w:tr>
  </w:tbl>
  <w:p w14:paraId="76C6B316" w14:textId="77777777" w:rsidR="00A10BE5" w:rsidRPr="00591643" w:rsidRDefault="00A10B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A10BE5" w:rsidRPr="00C76DF3" w:rsidRDefault="005B1F6A"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A10BE5" w:rsidRPr="0050682E" w:rsidRDefault="005B1F6A"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A10BE5" w:rsidRPr="00C76DF3" w:rsidRDefault="005B1F6A"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A10BE5" w:rsidRPr="00C76DF3" w:rsidRDefault="005B1F6A"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0F9CC26D" w14:textId="77777777" w:rsidR="00A10BE5" w:rsidRPr="00591643" w:rsidRDefault="00A10B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A10BE5" w:rsidRPr="006A16D6" w:rsidRDefault="005B1F6A" w:rsidP="00016CF2">
          <w:pPr>
            <w:pStyle w:val="ProductList-OfferingBody"/>
            <w:ind w:left="-77" w:right="-73"/>
            <w:jc w:val="center"/>
            <w:rPr>
              <w:color w:val="808080" w:themeColor="background1" w:themeShade="80"/>
              <w:sz w:val="14"/>
              <w:szCs w:val="14"/>
            </w:rPr>
          </w:pPr>
          <w:hyperlink w:anchor="TableofContents" w:history="1">
            <w:r w:rsidR="00A10B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A10BE5" w:rsidRPr="00C76DF3" w:rsidRDefault="00A10BE5"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A10BE5" w:rsidRPr="002B0307" w:rsidRDefault="005B1F6A" w:rsidP="00016CF2">
          <w:pPr>
            <w:pStyle w:val="ProductList-OfferingBody"/>
            <w:ind w:left="-72" w:right="-74"/>
            <w:jc w:val="center"/>
            <w:rPr>
              <w:color w:val="808080" w:themeColor="background1" w:themeShade="80"/>
              <w:sz w:val="14"/>
              <w:szCs w:val="14"/>
            </w:rPr>
          </w:pPr>
          <w:hyperlink w:anchor="Introduction" w:history="1">
            <w:r w:rsidR="00A10B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A10BE5" w:rsidRPr="00C76DF3" w:rsidRDefault="00A10BE5"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A10BE5" w:rsidRPr="006A16D6" w:rsidRDefault="005B1F6A" w:rsidP="00016CF2">
          <w:pPr>
            <w:pStyle w:val="ProductList-OfferingBody"/>
            <w:ind w:left="-72" w:right="-75"/>
            <w:jc w:val="center"/>
            <w:rPr>
              <w:color w:val="808080" w:themeColor="background1" w:themeShade="80"/>
              <w:sz w:val="14"/>
              <w:szCs w:val="14"/>
            </w:rPr>
          </w:pPr>
          <w:hyperlink w:anchor="GeneralTerms" w:history="1">
            <w:r w:rsidR="00A10B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A10BE5" w:rsidRPr="00C76DF3" w:rsidRDefault="00A10BE5"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A10BE5" w:rsidRPr="003D3239" w:rsidRDefault="005B1F6A" w:rsidP="00016CF2">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A10BE5" w:rsidRPr="00C76DF3" w:rsidRDefault="00A10BE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A10BE5" w:rsidRPr="003D3239" w:rsidRDefault="005B1F6A" w:rsidP="00016CF2">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A10BE5" w:rsidRPr="00C76DF3" w:rsidRDefault="00A10BE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A10BE5" w:rsidRPr="006A16D6" w:rsidRDefault="005B1F6A" w:rsidP="00016CF2">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Anexo</w:t>
            </w:r>
          </w:hyperlink>
        </w:p>
      </w:tc>
    </w:tr>
  </w:tbl>
  <w:p w14:paraId="057FAC8D" w14:textId="77777777" w:rsidR="00A10BE5" w:rsidRPr="004A3E52" w:rsidRDefault="00A10BE5" w:rsidP="008D444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A10BE5" w:rsidRPr="00C76DF3" w:rsidRDefault="005B1F6A"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A10BE5" w:rsidRPr="002520B3" w:rsidRDefault="005B1F6A"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A10BE5"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A10BE5" w:rsidRPr="00C76DF3" w:rsidRDefault="005B1F6A"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A10BE5" w:rsidRPr="00C76DF3" w:rsidRDefault="005B1F6A"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73D5CC5E" w14:textId="77777777" w:rsidR="00A10BE5" w:rsidRPr="00591643" w:rsidRDefault="00A10BE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A10BE5" w:rsidRPr="00437ED4" w:rsidRDefault="005B1F6A" w:rsidP="005C51AC">
          <w:pPr>
            <w:pStyle w:val="ProductList-OfferingBody"/>
            <w:ind w:left="-77" w:right="-73"/>
            <w:jc w:val="center"/>
            <w:rPr>
              <w:color w:val="808080" w:themeColor="background1" w:themeShade="80"/>
              <w:sz w:val="14"/>
              <w:szCs w:val="14"/>
            </w:rPr>
          </w:pPr>
          <w:hyperlink w:anchor="TableofContents" w:history="1">
            <w:r w:rsidR="00A10BE5"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A10BE5" w:rsidRPr="00C76DF3" w:rsidRDefault="00A10B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A10BE5" w:rsidRPr="00437ED4" w:rsidRDefault="005B1F6A" w:rsidP="005C51AC">
          <w:pPr>
            <w:pStyle w:val="ProductList-OfferingBody"/>
            <w:ind w:left="-72" w:right="-74"/>
            <w:jc w:val="center"/>
            <w:rPr>
              <w:color w:val="808080" w:themeColor="background1" w:themeShade="80"/>
              <w:sz w:val="14"/>
              <w:szCs w:val="14"/>
            </w:rPr>
          </w:pPr>
          <w:hyperlink w:anchor="Introduction" w:history="1">
            <w:r w:rsidR="00A10BE5"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A10BE5" w:rsidRPr="00C76DF3" w:rsidRDefault="00A10B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A10BE5" w:rsidRPr="00437ED4" w:rsidRDefault="005B1F6A" w:rsidP="005C51AC">
          <w:pPr>
            <w:pStyle w:val="ProductList-OfferingBody"/>
            <w:ind w:left="-72" w:right="-75"/>
            <w:jc w:val="center"/>
            <w:rPr>
              <w:color w:val="808080" w:themeColor="background1" w:themeShade="80"/>
              <w:sz w:val="14"/>
              <w:szCs w:val="14"/>
            </w:rPr>
          </w:pPr>
          <w:hyperlink w:anchor="GeneralTerms" w:history="1">
            <w:r w:rsidR="00A10BE5"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A10BE5" w:rsidRPr="00C76DF3" w:rsidRDefault="00A10B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A10BE5" w:rsidRPr="00437ED4" w:rsidRDefault="005B1F6A" w:rsidP="005C51AC">
          <w:pPr>
            <w:pStyle w:val="ProductList-OfferingBody"/>
            <w:ind w:left="-72" w:right="-77"/>
            <w:jc w:val="center"/>
            <w:rPr>
              <w:color w:val="808080" w:themeColor="background1" w:themeShade="80"/>
              <w:sz w:val="14"/>
              <w:szCs w:val="14"/>
              <w:lang w:val="es-ES"/>
            </w:rPr>
          </w:pPr>
          <w:hyperlink w:anchor="PrivacyandSecurityTerms" w:history="1">
            <w:r w:rsidR="00A10BE5"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A10BE5" w:rsidRPr="00437ED4" w:rsidRDefault="005B1F6A" w:rsidP="005C51AC">
          <w:pPr>
            <w:pStyle w:val="ProductList-OfferingBody"/>
            <w:ind w:left="-72" w:right="-77"/>
            <w:jc w:val="center"/>
            <w:rPr>
              <w:color w:val="808080" w:themeColor="background1" w:themeShade="80"/>
              <w:sz w:val="14"/>
              <w:szCs w:val="14"/>
              <w:lang w:val="es-ES"/>
            </w:rPr>
          </w:pPr>
          <w:hyperlink w:anchor="OnlineServiceSpecificTerms" w:history="1">
            <w:r w:rsidR="00A10BE5"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A10BE5" w:rsidRPr="00437ED4" w:rsidRDefault="005B1F6A" w:rsidP="005C51AC">
          <w:pPr>
            <w:pStyle w:val="ProductList-OfferingBody"/>
            <w:ind w:left="-72" w:right="-76"/>
            <w:jc w:val="center"/>
            <w:rPr>
              <w:color w:val="808080" w:themeColor="background1" w:themeShade="80"/>
              <w:sz w:val="14"/>
              <w:szCs w:val="14"/>
            </w:rPr>
          </w:pPr>
          <w:hyperlink w:anchor="Attachment1" w:history="1">
            <w:r w:rsidR="00A10BE5" w:rsidRPr="00437ED4">
              <w:rPr>
                <w:rStyle w:val="Hyperlink"/>
                <w:sz w:val="14"/>
                <w:szCs w:val="14"/>
              </w:rPr>
              <w:t>Documentos adjuntos</w:t>
            </w:r>
          </w:hyperlink>
        </w:p>
      </w:tc>
    </w:tr>
  </w:tbl>
  <w:p w14:paraId="46E9EF10" w14:textId="77777777" w:rsidR="00A10BE5" w:rsidRPr="00591643" w:rsidRDefault="00A10B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eofContents"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tio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A10BE5" w:rsidRPr="00C76DF3" w:rsidRDefault="005B1F6A" w:rsidP="003812FE">
          <w:pPr>
            <w:pStyle w:val="ProductList-OfferingBody"/>
            <w:ind w:left="-72" w:right="-75"/>
            <w:jc w:val="center"/>
            <w:rPr>
              <w:color w:val="808080" w:themeColor="background1" w:themeShade="80"/>
              <w:sz w:val="14"/>
              <w:szCs w:val="14"/>
            </w:rPr>
          </w:pPr>
          <w:hyperlink w:anchor="GeneralTerm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A10BE5" w:rsidRPr="00E303C7" w:rsidRDefault="005B1F6A" w:rsidP="00591643">
          <w:pPr>
            <w:pStyle w:val="ProductList-OfferingBody"/>
            <w:ind w:left="-72" w:right="-77"/>
            <w:jc w:val="center"/>
            <w:rPr>
              <w:color w:val="808080" w:themeColor="background1" w:themeShade="80"/>
              <w:sz w:val="14"/>
              <w:szCs w:val="14"/>
              <w:lang w:val="es-ES"/>
            </w:rPr>
          </w:pPr>
          <w:hyperlink w:anchor="PrivacyandSecurityTerms" w:history="1">
            <w:r w:rsidR="00A10BE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A10BE5" w:rsidRPr="00E303C7" w:rsidRDefault="005B1F6A" w:rsidP="003812FE">
          <w:pPr>
            <w:pStyle w:val="ProductList-OfferingBody"/>
            <w:ind w:left="-72" w:right="-77"/>
            <w:jc w:val="center"/>
            <w:rPr>
              <w:color w:val="808080" w:themeColor="background1" w:themeShade="80"/>
              <w:sz w:val="14"/>
              <w:szCs w:val="14"/>
              <w:lang w:val="es-ES"/>
            </w:rPr>
          </w:pPr>
          <w:hyperlink w:anchor="OnlineServiceSpecificTerms" w:history="1">
            <w:r w:rsidR="00A10BE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A10BE5" w:rsidRPr="00C76DF3" w:rsidRDefault="005B1F6A" w:rsidP="003812FE">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1CA3D06C" w14:textId="77777777" w:rsidR="00A10BE5" w:rsidRPr="00591643" w:rsidRDefault="00A10B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063A852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13770D" w:rsidRPr="00C76DF3" w:rsidRDefault="005B1F6A"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13770D" w:rsidRPr="00C76DF3" w:rsidRDefault="005B1F6A"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13770D" w:rsidRPr="00C76DF3" w:rsidRDefault="005B1F6A"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13770D" w:rsidRPr="00C76DF3" w:rsidRDefault="005B1F6A"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13770D" w:rsidRPr="00C76DF3" w:rsidRDefault="005B1F6A"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01F87ECC" w14:textId="77777777" w:rsidR="00A10BE5" w:rsidRPr="00591643" w:rsidRDefault="00A10B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A10BE5" w:rsidRPr="00C76DF3" w:rsidRDefault="005B1F6A"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A10BE5" w:rsidRPr="002F0D59" w:rsidRDefault="005B1F6A"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A10BE5" w:rsidRPr="00C76DF3" w:rsidRDefault="005B1F6A"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A10BE5" w:rsidRPr="00C76DF3" w:rsidRDefault="005B1F6A"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6B3B9FFC" w14:textId="77777777" w:rsidR="00A10BE5" w:rsidRPr="00591643" w:rsidRDefault="00A10B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A10BE5" w:rsidRPr="00C76DF3" w:rsidRDefault="005B1F6A" w:rsidP="005C51AC">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A10BE5" w:rsidRPr="00C76DF3" w:rsidRDefault="00A10B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A10BE5" w:rsidRPr="00C76DF3" w:rsidRDefault="005B1F6A" w:rsidP="005C51AC">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A10BE5" w:rsidRPr="00C76DF3" w:rsidRDefault="00A10B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A10BE5" w:rsidRPr="00C76DF3" w:rsidRDefault="005B1F6A" w:rsidP="005C51AC">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A10BE5" w:rsidRPr="00C76DF3" w:rsidRDefault="00A10B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A10BE5" w:rsidRPr="002F0D59" w:rsidRDefault="005B1F6A" w:rsidP="005C51AC">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A10BE5" w:rsidRPr="00C76DF3" w:rsidRDefault="005B1F6A" w:rsidP="005C51AC">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A10BE5" w:rsidRPr="00C76DF3" w:rsidRDefault="005B1F6A" w:rsidP="005C51AC">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5E0EE8D4" w14:textId="77777777" w:rsidR="00A10BE5" w:rsidRPr="00591643" w:rsidRDefault="00A10B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A10BE5" w:rsidRPr="00C76DF3" w:rsidRDefault="005B1F6A"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A10BE5" w:rsidRPr="002F0D59" w:rsidRDefault="005B1F6A"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A10BE5" w:rsidRPr="00C76DF3" w:rsidRDefault="005B1F6A"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A10BE5" w:rsidRPr="00C76DF3" w:rsidRDefault="005B1F6A"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7280E51A" w14:textId="77777777" w:rsidR="00A10BE5" w:rsidRPr="00591643" w:rsidRDefault="00A10B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2132355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13770D" w:rsidRPr="00C76DF3" w:rsidRDefault="005B1F6A"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13770D" w:rsidRPr="00C76DF3" w:rsidRDefault="005B1F6A"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13770D" w:rsidRPr="00C76DF3" w:rsidRDefault="005B1F6A"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13770D" w:rsidRPr="00C76DF3" w:rsidRDefault="005B1F6A"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13770D" w:rsidRPr="00C76DF3" w:rsidRDefault="005B1F6A"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25C85FC1" w14:textId="77777777" w:rsidR="00A10BE5" w:rsidRPr="00591643" w:rsidRDefault="00A10BE5"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eofContents"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tio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A10BE5" w:rsidRPr="00C76DF3" w:rsidRDefault="005B1F6A" w:rsidP="003812FE">
          <w:pPr>
            <w:pStyle w:val="ProductList-OfferingBody"/>
            <w:ind w:left="-72" w:right="-75"/>
            <w:jc w:val="center"/>
            <w:rPr>
              <w:color w:val="808080" w:themeColor="background1" w:themeShade="80"/>
              <w:sz w:val="14"/>
              <w:szCs w:val="14"/>
            </w:rPr>
          </w:pPr>
          <w:hyperlink w:anchor="GeneralTerm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A10BE5" w:rsidRPr="00E303C7" w:rsidRDefault="005B1F6A" w:rsidP="00591643">
          <w:pPr>
            <w:pStyle w:val="ProductList-OfferingBody"/>
            <w:ind w:left="-72" w:right="-77"/>
            <w:jc w:val="center"/>
            <w:rPr>
              <w:color w:val="808080" w:themeColor="background1" w:themeShade="80"/>
              <w:sz w:val="14"/>
              <w:szCs w:val="14"/>
              <w:lang w:val="es-ES"/>
            </w:rPr>
          </w:pPr>
          <w:hyperlink w:anchor="PrivacyandSecurityTerms" w:history="1">
            <w:r w:rsidR="00A10BE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A10BE5" w:rsidRPr="00E303C7" w:rsidRDefault="005B1F6A" w:rsidP="003812FE">
          <w:pPr>
            <w:pStyle w:val="ProductList-OfferingBody"/>
            <w:ind w:left="-72" w:right="-77"/>
            <w:jc w:val="center"/>
            <w:rPr>
              <w:color w:val="808080" w:themeColor="background1" w:themeShade="80"/>
              <w:sz w:val="14"/>
              <w:szCs w:val="14"/>
              <w:lang w:val="es-ES"/>
            </w:rPr>
          </w:pPr>
          <w:hyperlink w:anchor="OnlineServiceSpecificTerms" w:history="1">
            <w:r w:rsidR="00A10BE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A10BE5" w:rsidRPr="00C76DF3" w:rsidRDefault="005B1F6A" w:rsidP="003812FE">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373482EE" w14:textId="77777777" w:rsidR="00A10BE5" w:rsidRPr="00591643" w:rsidRDefault="00A10B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A10BE5" w:rsidRPr="00C76DF3" w:rsidRDefault="005B1F6A" w:rsidP="00591643">
          <w:pPr>
            <w:pStyle w:val="ProductList-OfferingBody"/>
            <w:ind w:left="-77" w:right="-73"/>
            <w:jc w:val="center"/>
            <w:rPr>
              <w:color w:val="808080" w:themeColor="background1" w:themeShade="80"/>
              <w:sz w:val="14"/>
              <w:szCs w:val="14"/>
            </w:rPr>
          </w:pPr>
          <w:hyperlink w:anchor="TableofContents"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A10BE5" w:rsidRPr="00C76DF3" w:rsidRDefault="005B1F6A" w:rsidP="00591643">
          <w:pPr>
            <w:pStyle w:val="ProductList-OfferingBody"/>
            <w:ind w:left="-72" w:right="-74"/>
            <w:jc w:val="center"/>
            <w:rPr>
              <w:color w:val="808080" w:themeColor="background1" w:themeShade="80"/>
              <w:sz w:val="14"/>
              <w:szCs w:val="14"/>
            </w:rPr>
          </w:pPr>
          <w:hyperlink w:anchor="Introductio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A10BE5" w:rsidRPr="00C76DF3" w:rsidRDefault="005B1F6A" w:rsidP="003812FE">
          <w:pPr>
            <w:pStyle w:val="ProductList-OfferingBody"/>
            <w:ind w:left="-72" w:right="-75"/>
            <w:jc w:val="center"/>
            <w:rPr>
              <w:color w:val="808080" w:themeColor="background1" w:themeShade="80"/>
              <w:sz w:val="14"/>
              <w:szCs w:val="14"/>
            </w:rPr>
          </w:pPr>
          <w:hyperlink w:anchor="GeneralTerm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A10BE5" w:rsidRPr="00024B0A" w:rsidRDefault="005B1F6A" w:rsidP="00591643">
          <w:pPr>
            <w:pStyle w:val="ProductList-OfferingBody"/>
            <w:ind w:left="-72" w:right="-77"/>
            <w:jc w:val="center"/>
            <w:rPr>
              <w:color w:val="808080" w:themeColor="background1" w:themeShade="80"/>
              <w:sz w:val="14"/>
              <w:szCs w:val="14"/>
              <w:lang w:val="es-ES"/>
            </w:rPr>
          </w:pPr>
          <w:hyperlink w:anchor="PrivacyandSecurityTerms" w:history="1">
            <w:r w:rsidR="00A10BE5"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A10BE5" w:rsidRPr="00C76DF3" w:rsidRDefault="005B1F6A" w:rsidP="003812FE">
          <w:pPr>
            <w:pStyle w:val="ProductList-OfferingBody"/>
            <w:ind w:left="-72" w:right="-77"/>
            <w:jc w:val="center"/>
            <w:rPr>
              <w:color w:val="808080" w:themeColor="background1" w:themeShade="80"/>
              <w:sz w:val="14"/>
              <w:szCs w:val="14"/>
            </w:rPr>
          </w:pPr>
          <w:hyperlink w:anchor="OnlineServiceSpecificTerms"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A10BE5" w:rsidRPr="00C76DF3" w:rsidRDefault="005B1F6A" w:rsidP="003812FE">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4DB3D52B" w14:textId="77777777" w:rsidR="00A10BE5" w:rsidRPr="00591643" w:rsidRDefault="00A10BE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7F65F40C"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13770D" w:rsidRPr="006A16D6" w:rsidRDefault="005B1F6A" w:rsidP="0013770D">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13770D" w:rsidRPr="00C76DF3" w:rsidRDefault="0013770D"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13770D" w:rsidRPr="002B0307" w:rsidRDefault="005B1F6A" w:rsidP="0013770D">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13770D" w:rsidRPr="00C76DF3" w:rsidRDefault="0013770D"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13770D" w:rsidRPr="006A16D6" w:rsidRDefault="005B1F6A" w:rsidP="0013770D">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13770D" w:rsidRPr="003D3239" w:rsidRDefault="005B1F6A" w:rsidP="0013770D">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13770D" w:rsidRPr="006A16D6" w:rsidRDefault="005B1F6A" w:rsidP="0013770D">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2D7D45EB" w14:textId="77777777" w:rsidR="00A10BE5" w:rsidRPr="00591643" w:rsidRDefault="00A10BE5" w:rsidP="009C21D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13770D" w:rsidRPr="006A16D6" w:rsidRDefault="005B1F6A" w:rsidP="0077298C">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13770D" w:rsidRPr="00C76DF3" w:rsidRDefault="0013770D"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13770D" w:rsidRPr="002B0307" w:rsidRDefault="005B1F6A" w:rsidP="0077298C">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13770D" w:rsidRPr="00C76DF3" w:rsidRDefault="0013770D"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13770D" w:rsidRPr="006A16D6" w:rsidRDefault="005B1F6A" w:rsidP="0077298C">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13770D" w:rsidRPr="00C76DF3" w:rsidRDefault="0013770D"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13770D" w:rsidRPr="003D3239" w:rsidRDefault="005B1F6A" w:rsidP="0077298C">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13770D" w:rsidRPr="00C76DF3" w:rsidRDefault="0013770D"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13770D" w:rsidRPr="006A16D6" w:rsidRDefault="005B1F6A" w:rsidP="0077298C">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65F25427" w14:textId="77777777" w:rsidR="00A10BE5" w:rsidRPr="00591643" w:rsidRDefault="00A10BE5"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93CA69" w14:textId="77777777" w:rsidR="005B1F6A" w:rsidRDefault="005B1F6A" w:rsidP="009A573F">
      <w:pPr>
        <w:spacing w:after="0" w:line="240" w:lineRule="auto"/>
      </w:pPr>
      <w:r>
        <w:separator/>
      </w:r>
    </w:p>
  </w:footnote>
  <w:footnote w:type="continuationSeparator" w:id="0">
    <w:p w14:paraId="15D80DF3" w14:textId="77777777" w:rsidR="005B1F6A" w:rsidRDefault="005B1F6A" w:rsidP="009A573F">
      <w:pPr>
        <w:spacing w:after="0" w:line="240" w:lineRule="auto"/>
      </w:pPr>
      <w:r>
        <w:continuationSeparator/>
      </w:r>
    </w:p>
  </w:footnote>
  <w:footnote w:type="continuationNotice" w:id="1">
    <w:p w14:paraId="2489F942" w14:textId="77777777" w:rsidR="005B1F6A" w:rsidRDefault="005B1F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EC39C" w14:textId="77777777" w:rsidR="0013770D" w:rsidRDefault="001377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B1A457" w14:textId="77777777" w:rsidR="0013770D" w:rsidRDefault="001377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10BE5" w:rsidRPr="004D27A6" w:rsidRDefault="00A10BE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s-ES"/>
      </w:rPr>
      <w:id w:val="-1589924684"/>
      <w:docPartObj>
        <w:docPartGallery w:val="Page Numbers (Top of Page)"/>
        <w:docPartUnique/>
      </w:docPartObj>
    </w:sdtPr>
    <w:sdtEndPr/>
    <w:sdtContent>
      <w:p w14:paraId="1C5885C6" w14:textId="5D974C11" w:rsidR="00A10BE5" w:rsidRPr="003D1D92" w:rsidRDefault="005B1F6A"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A10BE5" w:rsidRPr="004C1E5B">
              <w:rPr>
                <w:sz w:val="16"/>
                <w:szCs w:val="16"/>
                <w:lang w:val="nl-NL"/>
              </w:rPr>
              <w:t xml:space="preserve">Términos de los servicios en línea de los Programas de Licencias por Volumen de Microsoft (español internacional, </w:t>
            </w:r>
            <w:r w:rsidR="00A10BE5" w:rsidRPr="0082270D">
              <w:rPr>
                <w:sz w:val="16"/>
                <w:szCs w:val="16"/>
                <w:lang w:val="es-ES"/>
              </w:rPr>
              <w:t>enero de 2020</w:t>
            </w:r>
            <w:r w:rsidR="00A10BE5" w:rsidRPr="003D1D92">
              <w:rPr>
                <w:sz w:val="16"/>
                <w:lang w:val="es-ES"/>
              </w:rPr>
              <w:t>)</w:t>
            </w:r>
          </w:sdtContent>
        </w:sdt>
        <w:r w:rsidR="00A10BE5" w:rsidRPr="003D1D92">
          <w:rPr>
            <w:sz w:val="16"/>
            <w:szCs w:val="16"/>
            <w:lang w:val="es-ES"/>
          </w:rPr>
          <w:tab/>
        </w:r>
        <w:r w:rsidR="00A10BE5" w:rsidRPr="003D1D92">
          <w:rPr>
            <w:sz w:val="16"/>
            <w:szCs w:val="16"/>
            <w:lang w:val="es-ES"/>
          </w:rPr>
          <w:fldChar w:fldCharType="begin"/>
        </w:r>
        <w:r w:rsidR="00A10BE5" w:rsidRPr="003D1D92">
          <w:rPr>
            <w:sz w:val="16"/>
            <w:szCs w:val="16"/>
            <w:lang w:val="es-ES"/>
          </w:rPr>
          <w:instrText xml:space="preserve"> PAGE   \* MERGEFORMAT </w:instrText>
        </w:r>
        <w:r w:rsidR="00A10BE5" w:rsidRPr="003D1D92">
          <w:rPr>
            <w:sz w:val="16"/>
            <w:szCs w:val="16"/>
            <w:lang w:val="es-ES"/>
          </w:rPr>
          <w:fldChar w:fldCharType="separate"/>
        </w:r>
        <w:r w:rsidR="00A10BE5">
          <w:rPr>
            <w:sz w:val="16"/>
            <w:szCs w:val="16"/>
            <w:lang w:val="es-ES"/>
          </w:rPr>
          <w:t>2</w:t>
        </w:r>
        <w:r w:rsidR="00A10BE5" w:rsidRPr="003D1D92">
          <w:rPr>
            <w:sz w:val="16"/>
            <w:szCs w:val="16"/>
            <w:lang w:val="es-ES"/>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s-ES"/>
      </w:rPr>
      <w:id w:val="-1319409914"/>
      <w:docPartObj>
        <w:docPartGallery w:val="Page Numbers (Top of Page)"/>
        <w:docPartUnique/>
      </w:docPartObj>
    </w:sdtPr>
    <w:sdtEndPr/>
    <w:sdtContent>
      <w:p w14:paraId="54DB6321" w14:textId="1CA43402" w:rsidR="00A10BE5" w:rsidRPr="003D1D92" w:rsidRDefault="005B1F6A"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A10BE5" w:rsidRPr="004C1E5B">
              <w:rPr>
                <w:sz w:val="16"/>
                <w:szCs w:val="16"/>
                <w:lang w:val="nl-NL"/>
              </w:rPr>
              <w:t xml:space="preserve">Términos de los servicios en línea de los Programas de Licencias por Volumen de Microsoft (español internacional, </w:t>
            </w:r>
            <w:r w:rsidR="00A10BE5" w:rsidRPr="0082270D">
              <w:rPr>
                <w:sz w:val="16"/>
                <w:szCs w:val="16"/>
                <w:lang w:val="es-ES"/>
              </w:rPr>
              <w:t>enero de 2020</w:t>
            </w:r>
            <w:r w:rsidR="00A10BE5" w:rsidRPr="003D1D92">
              <w:rPr>
                <w:sz w:val="16"/>
                <w:lang w:val="es-ES"/>
              </w:rPr>
              <w:t>)</w:t>
            </w:r>
          </w:sdtContent>
        </w:sdt>
        <w:r w:rsidR="00A10BE5" w:rsidRPr="003D1D92">
          <w:rPr>
            <w:sz w:val="16"/>
            <w:szCs w:val="16"/>
            <w:lang w:val="es-ES"/>
          </w:rPr>
          <w:tab/>
        </w:r>
        <w:r w:rsidR="00A10BE5" w:rsidRPr="003D1D92">
          <w:rPr>
            <w:sz w:val="16"/>
            <w:szCs w:val="16"/>
            <w:lang w:val="es-ES"/>
          </w:rPr>
          <w:fldChar w:fldCharType="begin"/>
        </w:r>
        <w:r w:rsidR="00A10BE5" w:rsidRPr="003D1D92">
          <w:rPr>
            <w:sz w:val="16"/>
            <w:szCs w:val="16"/>
            <w:lang w:val="es-ES"/>
          </w:rPr>
          <w:instrText xml:space="preserve"> PAGE   \* MERGEFORMAT </w:instrText>
        </w:r>
        <w:r w:rsidR="00A10BE5" w:rsidRPr="003D1D92">
          <w:rPr>
            <w:sz w:val="16"/>
            <w:szCs w:val="16"/>
            <w:lang w:val="es-ES"/>
          </w:rPr>
          <w:fldChar w:fldCharType="separate"/>
        </w:r>
        <w:r w:rsidR="00A10BE5" w:rsidRPr="003D1D92">
          <w:rPr>
            <w:sz w:val="16"/>
            <w:szCs w:val="16"/>
            <w:lang w:val="es-ES"/>
          </w:rPr>
          <w:t>2</w:t>
        </w:r>
        <w:r w:rsidR="00A10BE5"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8"/>
  </w:num>
  <w:num w:numId="3">
    <w:abstractNumId w:val="36"/>
  </w:num>
  <w:num w:numId="4">
    <w:abstractNumId w:val="6"/>
  </w:num>
  <w:num w:numId="5">
    <w:abstractNumId w:val="10"/>
  </w:num>
  <w:num w:numId="6">
    <w:abstractNumId w:val="20"/>
  </w:num>
  <w:num w:numId="7">
    <w:abstractNumId w:val="21"/>
  </w:num>
  <w:num w:numId="8">
    <w:abstractNumId w:val="12"/>
  </w:num>
  <w:num w:numId="9">
    <w:abstractNumId w:val="24"/>
  </w:num>
  <w:num w:numId="10">
    <w:abstractNumId w:val="16"/>
  </w:num>
  <w:num w:numId="11">
    <w:abstractNumId w:val="42"/>
  </w:num>
  <w:num w:numId="12">
    <w:abstractNumId w:val="29"/>
  </w:num>
  <w:num w:numId="13">
    <w:abstractNumId w:val="11"/>
  </w:num>
  <w:num w:numId="14">
    <w:abstractNumId w:val="51"/>
  </w:num>
  <w:num w:numId="15">
    <w:abstractNumId w:val="47"/>
  </w:num>
  <w:num w:numId="16">
    <w:abstractNumId w:val="57"/>
  </w:num>
  <w:num w:numId="17">
    <w:abstractNumId w:val="52"/>
  </w:num>
  <w:num w:numId="18">
    <w:abstractNumId w:val="44"/>
  </w:num>
  <w:num w:numId="19">
    <w:abstractNumId w:val="45"/>
  </w:num>
  <w:num w:numId="20">
    <w:abstractNumId w:val="40"/>
  </w:num>
  <w:num w:numId="21">
    <w:abstractNumId w:val="14"/>
  </w:num>
  <w:num w:numId="22">
    <w:abstractNumId w:val="32"/>
  </w:num>
  <w:num w:numId="23">
    <w:abstractNumId w:val="26"/>
  </w:num>
  <w:num w:numId="24">
    <w:abstractNumId w:val="58"/>
  </w:num>
  <w:num w:numId="25">
    <w:abstractNumId w:val="48"/>
  </w:num>
  <w:num w:numId="26">
    <w:abstractNumId w:val="18"/>
  </w:num>
  <w:num w:numId="27">
    <w:abstractNumId w:val="28"/>
  </w:num>
  <w:num w:numId="28">
    <w:abstractNumId w:val="1"/>
  </w:num>
  <w:num w:numId="29">
    <w:abstractNumId w:val="5"/>
  </w:num>
  <w:num w:numId="30">
    <w:abstractNumId w:val="0"/>
  </w:num>
  <w:num w:numId="31">
    <w:abstractNumId w:val="50"/>
  </w:num>
  <w:num w:numId="32">
    <w:abstractNumId w:val="33"/>
  </w:num>
  <w:num w:numId="33">
    <w:abstractNumId w:val="55"/>
  </w:num>
  <w:num w:numId="34">
    <w:abstractNumId w:val="2"/>
  </w:num>
  <w:num w:numId="35">
    <w:abstractNumId w:val="56"/>
  </w:num>
  <w:num w:numId="36">
    <w:abstractNumId w:val="46"/>
  </w:num>
  <w:num w:numId="37">
    <w:abstractNumId w:val="20"/>
  </w:num>
  <w:num w:numId="38">
    <w:abstractNumId w:val="39"/>
  </w:num>
  <w:num w:numId="39">
    <w:abstractNumId w:val="19"/>
  </w:num>
  <w:num w:numId="40">
    <w:abstractNumId w:val="25"/>
  </w:num>
  <w:num w:numId="41">
    <w:abstractNumId w:val="13"/>
  </w:num>
  <w:num w:numId="42">
    <w:abstractNumId w:val="15"/>
  </w:num>
  <w:num w:numId="43">
    <w:abstractNumId w:val="53"/>
  </w:num>
  <w:num w:numId="44">
    <w:abstractNumId w:val="17"/>
  </w:num>
  <w:num w:numId="45">
    <w:abstractNumId w:val="49"/>
  </w:num>
  <w:num w:numId="46">
    <w:abstractNumId w:val="37"/>
  </w:num>
  <w:num w:numId="47">
    <w:abstractNumId w:val="41"/>
  </w:num>
  <w:num w:numId="48">
    <w:abstractNumId w:val="35"/>
  </w:num>
  <w:num w:numId="49">
    <w:abstractNumId w:val="22"/>
  </w:num>
  <w:num w:numId="50">
    <w:abstractNumId w:val="7"/>
  </w:num>
  <w:num w:numId="51">
    <w:abstractNumId w:val="30"/>
  </w:num>
  <w:num w:numId="52">
    <w:abstractNumId w:val="27"/>
  </w:num>
  <w:num w:numId="53">
    <w:abstractNumId w:val="9"/>
  </w:num>
  <w:num w:numId="54">
    <w:abstractNumId w:val="34"/>
  </w:num>
  <w:num w:numId="55">
    <w:abstractNumId w:val="8"/>
  </w:num>
  <w:num w:numId="56">
    <w:abstractNumId w:val="54"/>
  </w:num>
  <w:num w:numId="57">
    <w:abstractNumId w:val="31"/>
  </w:num>
  <w:num w:numId="58">
    <w:abstractNumId w:val="3"/>
  </w:num>
  <w:num w:numId="59">
    <w:abstractNumId w:val="43"/>
  </w:num>
  <w:num w:numId="60">
    <w:abstractNumId w:val="59"/>
  </w:num>
  <w:num w:numId="61">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Yrbmx2c1vrrdOhLCJD+GHE4RmRuWZ5gS39M4Sq1dp7rwT7aekDYaycPALIRRn8FfZLRXXeNwa6JZBjpUS6TkQ==" w:salt="hJ8zEANFBcpTKkA0PIIOY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1F6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D9C"/>
    <w:rsid w:val="00704E5D"/>
    <w:rsid w:val="00705779"/>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703"/>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1712"/>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7.xml"/><Relationship Id="rId84" Type="http://schemas.openxmlformats.org/officeDocument/2006/relationships/hyperlink" Target="https://aka.ms/github_terms" TargetMode="External"/><Relationship Id="rId89" Type="http://schemas.openxmlformats.org/officeDocument/2006/relationships/footer" Target="footer30.xml"/><Relationship Id="rId16" Type="http://schemas.openxmlformats.org/officeDocument/2006/relationships/header" Target="header5.xml"/><Relationship Id="rId11" Type="http://schemas.openxmlformats.org/officeDocument/2006/relationships/footer" Target="footer2.xml"/><Relationship Id="rId32" Type="http://schemas.openxmlformats.org/officeDocument/2006/relationships/hyperlink" Target="https://aka.ms/MCAGermanSupplement" TargetMode="Externa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www.microsoft.com/licensing/contracts" TargetMode="External"/><Relationship Id="rId27" Type="http://schemas.openxmlformats.org/officeDocument/2006/relationships/hyperlink" Target="http://go.microsoft.com/?linkid=9839207" TargetMode="External"/><Relationship Id="rId43" Type="http://schemas.openxmlformats.org/officeDocument/2006/relationships/hyperlink" Target="https://aka.ms/r1j7jq" TargetMode="External"/><Relationship Id="rId48" Type="http://schemas.openxmlformats.org/officeDocument/2006/relationships/footer" Target="footer9.xml"/><Relationship Id="rId64" Type="http://schemas.openxmlformats.org/officeDocument/2006/relationships/footer" Target="footer16.xml"/><Relationship Id="rId69" Type="http://schemas.openxmlformats.org/officeDocument/2006/relationships/footer" Target="footer18.xml"/><Relationship Id="rId80" Type="http://schemas.openxmlformats.org/officeDocument/2006/relationships/footer" Target="footer25.xml"/><Relationship Id="rId85" Type="http://schemas.openxmlformats.org/officeDocument/2006/relationships/hyperlink" Target="https://help.github.com/articles/github-privacy-statement/" TargetMode="Externa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39206"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http://www.office.com/sca" TargetMode="External"/><Relationship Id="rId67" Type="http://schemas.openxmlformats.org/officeDocument/2006/relationships/hyperlink" Target="https://go.microsoft.com/fwlink/?LinkId=521839" TargetMode="Externa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1.xml"/><Relationship Id="rId62" Type="http://schemas.openxmlformats.org/officeDocument/2006/relationships/footer" Target="footer15.xml"/><Relationship Id="rId70" Type="http://schemas.openxmlformats.org/officeDocument/2006/relationships/footer" Target="footer19.xml"/><Relationship Id="rId75" Type="http://schemas.openxmlformats.org/officeDocument/2006/relationships/footer" Target="footer21.xml"/><Relationship Id="rId83" Type="http://schemas.openxmlformats.org/officeDocument/2006/relationships/footer" Target="footer28.xml"/><Relationship Id="rId88" Type="http://schemas.openxmlformats.org/officeDocument/2006/relationships/footer" Target="footer29.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6" TargetMode="External"/><Relationship Id="rId28" Type="http://schemas.openxmlformats.org/officeDocument/2006/relationships/footer" Target="footer7.xml"/><Relationship Id="rId36" Type="http://schemas.openxmlformats.org/officeDocument/2006/relationships/hyperlink" Target="http://azure.microsoft.com/services/" TargetMode="External"/><Relationship Id="rId49" Type="http://schemas.openxmlformats.org/officeDocument/2006/relationships/footer" Target="footer10.xml"/><Relationship Id="rId57" Type="http://schemas.openxmlformats.org/officeDocument/2006/relationships/footer" Target="footer13.xml"/><Relationship Id="rId10" Type="http://schemas.openxmlformats.org/officeDocument/2006/relationships/footer" Target="footer1.xml"/><Relationship Id="rId31" Type="http://schemas.openxmlformats.org/officeDocument/2006/relationships/hyperlink" Target="https://docs.microsoft.com/en-us/azure/active-directory/fundamentals/active-directory-whati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s://aka.ms/bingmapsplatformapistou" TargetMode="External"/><Relationship Id="rId73" Type="http://schemas.openxmlformats.org/officeDocument/2006/relationships/hyperlink" Target="https://aka.ms/bingmapsplatformsdks/" TargetMode="External"/><Relationship Id="rId78" Type="http://schemas.openxmlformats.org/officeDocument/2006/relationships/footer" Target="footer24.xml"/><Relationship Id="rId81" Type="http://schemas.openxmlformats.org/officeDocument/2006/relationships/footer" Target="footer26.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33.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microsoft.com/licensing/contracts"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22.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sdks/"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4.xml"/><Relationship Id="rId82" Type="http://schemas.openxmlformats.org/officeDocument/2006/relationships/footer" Target="footer27.xml"/><Relationship Id="rId19" Type="http://schemas.openxmlformats.org/officeDocument/2006/relationships/hyperlink" Target="http://go.microsoft.com/?linkid=9840733" TargetMode="External"/><Relationship Id="rId14" Type="http://schemas.openxmlformats.org/officeDocument/2006/relationships/header" Target="header4.xml"/><Relationship Id="rId30" Type="http://schemas.openxmlformats.org/officeDocument/2006/relationships/hyperlink" Target="https://go.microsoft.com/fwlink/?linkid=870295"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3.xml"/><Relationship Id="rId100"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footer" Target="footer31.xml"/><Relationship Id="rId98" Type="http://schemas.openxmlformats.org/officeDocument/2006/relationships/footer" Target="footer32.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99BA1-CEC5-48E4-A62A-F022E0600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21908</Words>
  <Characters>124881</Characters>
  <Application>Microsoft Office Word</Application>
  <DocSecurity>8</DocSecurity>
  <Lines>1040</Lines>
  <Paragraphs>292</Paragraphs>
  <ScaleCrop>false</ScaleCrop>
  <LinksUpToDate>false</LinksUpToDate>
  <CharactersWithSpaces>146497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2020-01-06T19:13:00Z</dcterms:created>
  <dcterms:modified xsi:type="dcterms:W3CDTF">2020-01-06T19:13:00Z</dcterms:modified>
</cp:coreProperties>
</file>