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5188798A"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r w:rsidR="001C300B">
        <w:rPr>
          <w:rFonts w:asciiTheme="majorHAnsi" w:hAnsiTheme="majorHAnsi"/>
          <w:color w:val="FFFFFF" w:themeColor="background1"/>
          <w:sz w:val="72"/>
          <w:szCs w:val="72"/>
          <w:lang w:val="es-ES"/>
        </w:rPr>
        <w:t>marzo</w:t>
      </w:r>
      <w:r w:rsidR="002A03AA" w:rsidRPr="00E329BB">
        <w:rPr>
          <w:rFonts w:asciiTheme="majorHAnsi" w:hAnsiTheme="majorHAnsi"/>
          <w:color w:val="FFFFFF" w:themeColor="background1"/>
          <w:sz w:val="72"/>
          <w:szCs w:val="72"/>
          <w:lang w:val="es-ES"/>
        </w:rPr>
        <w:t xml:space="preserve"> </w:t>
      </w:r>
      <w:r w:rsidRPr="00E329BB">
        <w:rPr>
          <w:rFonts w:asciiTheme="majorHAnsi" w:hAnsiTheme="majorHAnsi"/>
          <w:color w:val="FFFFFF" w:themeColor="background1"/>
          <w:sz w:val="72"/>
          <w:szCs w:val="72"/>
          <w:lang w:val="es-ES"/>
        </w:rPr>
        <w:t>de 201</w:t>
      </w:r>
      <w:r w:rsidR="00EA2FAC" w:rsidRPr="00E329BB">
        <w:rPr>
          <w:rFonts w:asciiTheme="majorHAnsi" w:hAnsiTheme="majorHAnsi"/>
          <w:color w:val="FFFFFF" w:themeColor="background1"/>
          <w:sz w:val="72"/>
          <w:szCs w:val="72"/>
          <w:lang w:val="es-ES"/>
        </w:rPr>
        <w:t>6</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03C89E17" w14:textId="5224D29E" w:rsidR="001C300B" w:rsidRDefault="00A430D3">
      <w:pPr>
        <w:pStyle w:val="TOC1"/>
        <w:tabs>
          <w:tab w:val="right" w:leader="dot" w:pos="5030"/>
        </w:tabs>
        <w:rPr>
          <w:rFonts w:eastAsiaTheme="minorEastAsia"/>
          <w:b w:val="0"/>
          <w:caps w:val="0"/>
          <w:noProof/>
          <w:sz w:val="22"/>
          <w:lang w:eastAsia="zh-CN"/>
        </w:rPr>
      </w:pPr>
      <w:r w:rsidRPr="00DE50D3">
        <w:rPr>
          <w:lang w:val="es-ES"/>
        </w:rPr>
        <w:lastRenderedPageBreak/>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43484798" w:history="1">
        <w:r w:rsidR="001C300B" w:rsidRPr="00022517">
          <w:rPr>
            <w:rStyle w:val="Hyperlink"/>
            <w:noProof/>
            <w:lang w:val="es-ES"/>
          </w:rPr>
          <w:t>Introducción</w:t>
        </w:r>
        <w:r w:rsidR="001C300B">
          <w:rPr>
            <w:noProof/>
            <w:webHidden/>
          </w:rPr>
          <w:tab/>
        </w:r>
        <w:r w:rsidR="001C300B">
          <w:rPr>
            <w:noProof/>
            <w:webHidden/>
          </w:rPr>
          <w:fldChar w:fldCharType="begin"/>
        </w:r>
        <w:r w:rsidR="001C300B">
          <w:rPr>
            <w:noProof/>
            <w:webHidden/>
          </w:rPr>
          <w:instrText xml:space="preserve"> PAGEREF _Toc443484798 \h </w:instrText>
        </w:r>
        <w:r w:rsidR="001C300B">
          <w:rPr>
            <w:noProof/>
            <w:webHidden/>
          </w:rPr>
        </w:r>
        <w:r w:rsidR="001C300B">
          <w:rPr>
            <w:noProof/>
            <w:webHidden/>
          </w:rPr>
          <w:fldChar w:fldCharType="separate"/>
        </w:r>
        <w:r w:rsidR="001C300B">
          <w:rPr>
            <w:noProof/>
            <w:webHidden/>
          </w:rPr>
          <w:t>3</w:t>
        </w:r>
        <w:r w:rsidR="001C300B">
          <w:rPr>
            <w:noProof/>
            <w:webHidden/>
          </w:rPr>
          <w:fldChar w:fldCharType="end"/>
        </w:r>
      </w:hyperlink>
    </w:p>
    <w:p w14:paraId="4265926D" w14:textId="417632DA" w:rsidR="001C300B" w:rsidRDefault="00A95FF4">
      <w:pPr>
        <w:pStyle w:val="TOC3"/>
        <w:tabs>
          <w:tab w:val="right" w:leader="dot" w:pos="5030"/>
        </w:tabs>
        <w:rPr>
          <w:rFonts w:eastAsiaTheme="minorEastAsia"/>
          <w:smallCaps w:val="0"/>
          <w:noProof/>
          <w:sz w:val="22"/>
          <w:lang w:eastAsia="zh-CN"/>
        </w:rPr>
      </w:pPr>
      <w:hyperlink w:anchor="_Toc443484799" w:history="1">
        <w:r w:rsidR="001C300B" w:rsidRPr="00022517">
          <w:rPr>
            <w:rStyle w:val="Hyperlink"/>
            <w:noProof/>
            <w:lang w:val="es-ES"/>
          </w:rPr>
          <w:t xml:space="preserve">Versiones </w:t>
        </w:r>
        <w:r w:rsidR="001C300B" w:rsidRPr="00022517">
          <w:rPr>
            <w:rStyle w:val="Hyperlink"/>
            <w:noProof/>
            <w:lang w:val="es-ES_tradnl"/>
          </w:rPr>
          <w:t>anteriores</w:t>
        </w:r>
        <w:r w:rsidR="001C300B">
          <w:rPr>
            <w:noProof/>
            <w:webHidden/>
          </w:rPr>
          <w:tab/>
        </w:r>
        <w:r w:rsidR="001C300B">
          <w:rPr>
            <w:noProof/>
            <w:webHidden/>
          </w:rPr>
          <w:fldChar w:fldCharType="begin"/>
        </w:r>
        <w:r w:rsidR="001C300B">
          <w:rPr>
            <w:noProof/>
            <w:webHidden/>
          </w:rPr>
          <w:instrText xml:space="preserve"> PAGEREF _Toc443484799 \h </w:instrText>
        </w:r>
        <w:r w:rsidR="001C300B">
          <w:rPr>
            <w:noProof/>
            <w:webHidden/>
          </w:rPr>
        </w:r>
        <w:r w:rsidR="001C300B">
          <w:rPr>
            <w:noProof/>
            <w:webHidden/>
          </w:rPr>
          <w:fldChar w:fldCharType="separate"/>
        </w:r>
        <w:r w:rsidR="001C300B">
          <w:rPr>
            <w:noProof/>
            <w:webHidden/>
          </w:rPr>
          <w:t>3</w:t>
        </w:r>
        <w:r w:rsidR="001C300B">
          <w:rPr>
            <w:noProof/>
            <w:webHidden/>
          </w:rPr>
          <w:fldChar w:fldCharType="end"/>
        </w:r>
      </w:hyperlink>
    </w:p>
    <w:p w14:paraId="4DAF30AB" w14:textId="7300D8BA" w:rsidR="001C300B" w:rsidRDefault="00A95FF4">
      <w:pPr>
        <w:pStyle w:val="TOC3"/>
        <w:tabs>
          <w:tab w:val="right" w:leader="dot" w:pos="5030"/>
        </w:tabs>
        <w:rPr>
          <w:rFonts w:eastAsiaTheme="minorEastAsia"/>
          <w:smallCaps w:val="0"/>
          <w:noProof/>
          <w:sz w:val="22"/>
          <w:lang w:eastAsia="zh-CN"/>
        </w:rPr>
      </w:pPr>
      <w:hyperlink w:anchor="_Toc443484800" w:history="1">
        <w:r w:rsidR="001C300B" w:rsidRPr="00022517">
          <w:rPr>
            <w:rStyle w:val="Hyperlink"/>
            <w:noProof/>
            <w:lang w:val="es-ES"/>
          </w:rPr>
          <w:t>Aclaraciones y Resumen de Cambios</w:t>
        </w:r>
        <w:r w:rsidR="001C300B">
          <w:rPr>
            <w:noProof/>
            <w:webHidden/>
          </w:rPr>
          <w:tab/>
        </w:r>
        <w:r w:rsidR="001C300B">
          <w:rPr>
            <w:noProof/>
            <w:webHidden/>
          </w:rPr>
          <w:fldChar w:fldCharType="begin"/>
        </w:r>
        <w:r w:rsidR="001C300B">
          <w:rPr>
            <w:noProof/>
            <w:webHidden/>
          </w:rPr>
          <w:instrText xml:space="preserve"> PAGEREF _Toc443484800 \h </w:instrText>
        </w:r>
        <w:r w:rsidR="001C300B">
          <w:rPr>
            <w:noProof/>
            <w:webHidden/>
          </w:rPr>
        </w:r>
        <w:r w:rsidR="001C300B">
          <w:rPr>
            <w:noProof/>
            <w:webHidden/>
          </w:rPr>
          <w:fldChar w:fldCharType="separate"/>
        </w:r>
        <w:r w:rsidR="001C300B">
          <w:rPr>
            <w:noProof/>
            <w:webHidden/>
          </w:rPr>
          <w:t>3</w:t>
        </w:r>
        <w:r w:rsidR="001C300B">
          <w:rPr>
            <w:noProof/>
            <w:webHidden/>
          </w:rPr>
          <w:fldChar w:fldCharType="end"/>
        </w:r>
      </w:hyperlink>
    </w:p>
    <w:p w14:paraId="54EAFE7D" w14:textId="2320EAFB" w:rsidR="001C300B" w:rsidRDefault="00A95FF4">
      <w:pPr>
        <w:pStyle w:val="TOC1"/>
        <w:tabs>
          <w:tab w:val="right" w:leader="dot" w:pos="5030"/>
        </w:tabs>
        <w:rPr>
          <w:rFonts w:eastAsiaTheme="minorEastAsia"/>
          <w:b w:val="0"/>
          <w:caps w:val="0"/>
          <w:noProof/>
          <w:sz w:val="22"/>
          <w:lang w:eastAsia="zh-CN"/>
        </w:rPr>
      </w:pPr>
      <w:hyperlink w:anchor="_Toc443484801" w:history="1">
        <w:r w:rsidR="001C300B" w:rsidRPr="00022517">
          <w:rPr>
            <w:rStyle w:val="Hyperlink"/>
            <w:noProof/>
            <w:lang w:val="es-ES"/>
          </w:rPr>
          <w:t>Términos Generales</w:t>
        </w:r>
        <w:r w:rsidR="001C300B">
          <w:rPr>
            <w:noProof/>
            <w:webHidden/>
          </w:rPr>
          <w:tab/>
        </w:r>
        <w:r w:rsidR="001C300B">
          <w:rPr>
            <w:noProof/>
            <w:webHidden/>
          </w:rPr>
          <w:fldChar w:fldCharType="begin"/>
        </w:r>
        <w:r w:rsidR="001C300B">
          <w:rPr>
            <w:noProof/>
            <w:webHidden/>
          </w:rPr>
          <w:instrText xml:space="preserve"> PAGEREF _Toc443484801 \h </w:instrText>
        </w:r>
        <w:r w:rsidR="001C300B">
          <w:rPr>
            <w:noProof/>
            <w:webHidden/>
          </w:rPr>
        </w:r>
        <w:r w:rsidR="001C300B">
          <w:rPr>
            <w:noProof/>
            <w:webHidden/>
          </w:rPr>
          <w:fldChar w:fldCharType="separate"/>
        </w:r>
        <w:r w:rsidR="001C300B">
          <w:rPr>
            <w:noProof/>
            <w:webHidden/>
          </w:rPr>
          <w:t>4</w:t>
        </w:r>
        <w:r w:rsidR="001C300B">
          <w:rPr>
            <w:noProof/>
            <w:webHidden/>
          </w:rPr>
          <w:fldChar w:fldCharType="end"/>
        </w:r>
      </w:hyperlink>
    </w:p>
    <w:p w14:paraId="5631F09A" w14:textId="711F1FF7" w:rsidR="001C300B" w:rsidRDefault="00A95FF4">
      <w:pPr>
        <w:pStyle w:val="TOC5"/>
        <w:tabs>
          <w:tab w:val="right" w:leader="dot" w:pos="5030"/>
        </w:tabs>
        <w:rPr>
          <w:rFonts w:eastAsiaTheme="minorEastAsia"/>
          <w:noProof/>
          <w:sz w:val="22"/>
          <w:lang w:eastAsia="zh-CN"/>
        </w:rPr>
      </w:pPr>
      <w:hyperlink w:anchor="_Toc443484802" w:history="1">
        <w:r w:rsidR="001C300B" w:rsidRPr="00022517">
          <w:rPr>
            <w:rStyle w:val="Hyperlink"/>
            <w:noProof/>
            <w:lang w:val="es-ES"/>
          </w:rPr>
          <w:t>Definiciones</w:t>
        </w:r>
        <w:r w:rsidR="001C300B">
          <w:rPr>
            <w:noProof/>
            <w:webHidden/>
          </w:rPr>
          <w:tab/>
        </w:r>
        <w:r w:rsidR="001C300B">
          <w:rPr>
            <w:noProof/>
            <w:webHidden/>
          </w:rPr>
          <w:fldChar w:fldCharType="begin"/>
        </w:r>
        <w:r w:rsidR="001C300B">
          <w:rPr>
            <w:noProof/>
            <w:webHidden/>
          </w:rPr>
          <w:instrText xml:space="preserve"> PAGEREF _Toc443484802 \h </w:instrText>
        </w:r>
        <w:r w:rsidR="001C300B">
          <w:rPr>
            <w:noProof/>
            <w:webHidden/>
          </w:rPr>
        </w:r>
        <w:r w:rsidR="001C300B">
          <w:rPr>
            <w:noProof/>
            <w:webHidden/>
          </w:rPr>
          <w:fldChar w:fldCharType="separate"/>
        </w:r>
        <w:r w:rsidR="001C300B">
          <w:rPr>
            <w:noProof/>
            <w:webHidden/>
          </w:rPr>
          <w:t>4</w:t>
        </w:r>
        <w:r w:rsidR="001C300B">
          <w:rPr>
            <w:noProof/>
            <w:webHidden/>
          </w:rPr>
          <w:fldChar w:fldCharType="end"/>
        </w:r>
      </w:hyperlink>
    </w:p>
    <w:p w14:paraId="54E83310" w14:textId="766DDDA4" w:rsidR="001C300B" w:rsidRDefault="00A95FF4">
      <w:pPr>
        <w:pStyle w:val="TOC5"/>
        <w:tabs>
          <w:tab w:val="right" w:leader="dot" w:pos="5030"/>
        </w:tabs>
        <w:rPr>
          <w:rFonts w:eastAsiaTheme="minorEastAsia"/>
          <w:noProof/>
          <w:sz w:val="22"/>
          <w:lang w:eastAsia="zh-CN"/>
        </w:rPr>
      </w:pPr>
      <w:hyperlink w:anchor="_Toc443484803" w:history="1">
        <w:r w:rsidR="001C300B" w:rsidRPr="00022517">
          <w:rPr>
            <w:rStyle w:val="Hyperlink"/>
            <w:noProof/>
            <w:lang w:val="es-ES"/>
          </w:rPr>
          <w:t>Actualizaciones de los Términos de los Servicios Online</w:t>
        </w:r>
        <w:r w:rsidR="001C300B">
          <w:rPr>
            <w:noProof/>
            <w:webHidden/>
          </w:rPr>
          <w:tab/>
        </w:r>
        <w:r w:rsidR="001C300B">
          <w:rPr>
            <w:noProof/>
            <w:webHidden/>
          </w:rPr>
          <w:fldChar w:fldCharType="begin"/>
        </w:r>
        <w:r w:rsidR="001C300B">
          <w:rPr>
            <w:noProof/>
            <w:webHidden/>
          </w:rPr>
          <w:instrText xml:space="preserve"> PAGEREF _Toc443484803 \h </w:instrText>
        </w:r>
        <w:r w:rsidR="001C300B">
          <w:rPr>
            <w:noProof/>
            <w:webHidden/>
          </w:rPr>
        </w:r>
        <w:r w:rsidR="001C300B">
          <w:rPr>
            <w:noProof/>
            <w:webHidden/>
          </w:rPr>
          <w:fldChar w:fldCharType="separate"/>
        </w:r>
        <w:r w:rsidR="001C300B">
          <w:rPr>
            <w:noProof/>
            <w:webHidden/>
          </w:rPr>
          <w:t>4</w:t>
        </w:r>
        <w:r w:rsidR="001C300B">
          <w:rPr>
            <w:noProof/>
            <w:webHidden/>
          </w:rPr>
          <w:fldChar w:fldCharType="end"/>
        </w:r>
      </w:hyperlink>
    </w:p>
    <w:p w14:paraId="6AFBD4F6" w14:textId="12599CC4" w:rsidR="001C300B" w:rsidRDefault="00A95FF4">
      <w:pPr>
        <w:pStyle w:val="TOC5"/>
        <w:tabs>
          <w:tab w:val="right" w:leader="dot" w:pos="5030"/>
        </w:tabs>
        <w:rPr>
          <w:rFonts w:eastAsiaTheme="minorEastAsia"/>
          <w:noProof/>
          <w:sz w:val="22"/>
          <w:lang w:eastAsia="zh-CN"/>
        </w:rPr>
      </w:pPr>
      <w:hyperlink w:anchor="_Toc443484804" w:history="1">
        <w:r w:rsidR="001C300B" w:rsidRPr="00022517">
          <w:rPr>
            <w:rStyle w:val="Hyperlink"/>
            <w:noProof/>
            <w:lang w:val="es-ES"/>
          </w:rPr>
          <w:t>Cambios Regulatorios y Disponibilidad Internacional</w:t>
        </w:r>
        <w:r w:rsidR="001C300B">
          <w:rPr>
            <w:noProof/>
            <w:webHidden/>
          </w:rPr>
          <w:tab/>
        </w:r>
        <w:r w:rsidR="001C300B">
          <w:rPr>
            <w:noProof/>
            <w:webHidden/>
          </w:rPr>
          <w:fldChar w:fldCharType="begin"/>
        </w:r>
        <w:r w:rsidR="001C300B">
          <w:rPr>
            <w:noProof/>
            <w:webHidden/>
          </w:rPr>
          <w:instrText xml:space="preserve"> PAGEREF _Toc443484804 \h </w:instrText>
        </w:r>
        <w:r w:rsidR="001C300B">
          <w:rPr>
            <w:noProof/>
            <w:webHidden/>
          </w:rPr>
        </w:r>
        <w:r w:rsidR="001C300B">
          <w:rPr>
            <w:noProof/>
            <w:webHidden/>
          </w:rPr>
          <w:fldChar w:fldCharType="separate"/>
        </w:r>
        <w:r w:rsidR="001C300B">
          <w:rPr>
            <w:noProof/>
            <w:webHidden/>
          </w:rPr>
          <w:t>4</w:t>
        </w:r>
        <w:r w:rsidR="001C300B">
          <w:rPr>
            <w:noProof/>
            <w:webHidden/>
          </w:rPr>
          <w:fldChar w:fldCharType="end"/>
        </w:r>
      </w:hyperlink>
    </w:p>
    <w:p w14:paraId="5A25CDA3" w14:textId="442CF448" w:rsidR="001C300B" w:rsidRDefault="00A95FF4">
      <w:pPr>
        <w:pStyle w:val="TOC5"/>
        <w:tabs>
          <w:tab w:val="right" w:leader="dot" w:pos="5030"/>
        </w:tabs>
        <w:rPr>
          <w:rFonts w:eastAsiaTheme="minorEastAsia"/>
          <w:noProof/>
          <w:sz w:val="22"/>
          <w:lang w:eastAsia="zh-CN"/>
        </w:rPr>
      </w:pPr>
      <w:hyperlink w:anchor="_Toc443484805" w:history="1">
        <w:r w:rsidR="001C300B" w:rsidRPr="00022517">
          <w:rPr>
            <w:rStyle w:val="Hyperlink"/>
            <w:noProof/>
            <w:lang w:val="es-ES"/>
          </w:rPr>
          <w:t>Retención de Datos</w:t>
        </w:r>
        <w:r w:rsidR="001C300B">
          <w:rPr>
            <w:noProof/>
            <w:webHidden/>
          </w:rPr>
          <w:tab/>
        </w:r>
        <w:r w:rsidR="001C300B">
          <w:rPr>
            <w:noProof/>
            <w:webHidden/>
          </w:rPr>
          <w:fldChar w:fldCharType="begin"/>
        </w:r>
        <w:r w:rsidR="001C300B">
          <w:rPr>
            <w:noProof/>
            <w:webHidden/>
          </w:rPr>
          <w:instrText xml:space="preserve"> PAGEREF _Toc443484805 \h </w:instrText>
        </w:r>
        <w:r w:rsidR="001C300B">
          <w:rPr>
            <w:noProof/>
            <w:webHidden/>
          </w:rPr>
        </w:r>
        <w:r w:rsidR="001C300B">
          <w:rPr>
            <w:noProof/>
            <w:webHidden/>
          </w:rPr>
          <w:fldChar w:fldCharType="separate"/>
        </w:r>
        <w:r w:rsidR="001C300B">
          <w:rPr>
            <w:noProof/>
            <w:webHidden/>
          </w:rPr>
          <w:t>4</w:t>
        </w:r>
        <w:r w:rsidR="001C300B">
          <w:rPr>
            <w:noProof/>
            <w:webHidden/>
          </w:rPr>
          <w:fldChar w:fldCharType="end"/>
        </w:r>
      </w:hyperlink>
    </w:p>
    <w:p w14:paraId="774ED22F" w14:textId="5D0175CD" w:rsidR="001C300B" w:rsidRDefault="00A95FF4">
      <w:pPr>
        <w:pStyle w:val="TOC5"/>
        <w:tabs>
          <w:tab w:val="right" w:leader="dot" w:pos="5030"/>
        </w:tabs>
        <w:rPr>
          <w:rFonts w:eastAsiaTheme="minorEastAsia"/>
          <w:noProof/>
          <w:sz w:val="22"/>
          <w:lang w:eastAsia="zh-CN"/>
        </w:rPr>
      </w:pPr>
      <w:hyperlink w:anchor="_Toc443484806" w:history="1">
        <w:r w:rsidR="001C300B" w:rsidRPr="00022517">
          <w:rPr>
            <w:rStyle w:val="Hyperlink"/>
            <w:noProof/>
            <w:lang w:val="es-ES"/>
          </w:rPr>
          <w:t>Uso del software con los servicios online</w:t>
        </w:r>
        <w:r w:rsidR="001C300B">
          <w:rPr>
            <w:noProof/>
            <w:webHidden/>
          </w:rPr>
          <w:tab/>
        </w:r>
        <w:r w:rsidR="001C300B">
          <w:rPr>
            <w:noProof/>
            <w:webHidden/>
          </w:rPr>
          <w:fldChar w:fldCharType="begin"/>
        </w:r>
        <w:r w:rsidR="001C300B">
          <w:rPr>
            <w:noProof/>
            <w:webHidden/>
          </w:rPr>
          <w:instrText xml:space="preserve"> PAGEREF _Toc443484806 \h </w:instrText>
        </w:r>
        <w:r w:rsidR="001C300B">
          <w:rPr>
            <w:noProof/>
            <w:webHidden/>
          </w:rPr>
        </w:r>
        <w:r w:rsidR="001C300B">
          <w:rPr>
            <w:noProof/>
            <w:webHidden/>
          </w:rPr>
          <w:fldChar w:fldCharType="separate"/>
        </w:r>
        <w:r w:rsidR="001C300B">
          <w:rPr>
            <w:noProof/>
            <w:webHidden/>
          </w:rPr>
          <w:t>5</w:t>
        </w:r>
        <w:r w:rsidR="001C300B">
          <w:rPr>
            <w:noProof/>
            <w:webHidden/>
          </w:rPr>
          <w:fldChar w:fldCharType="end"/>
        </w:r>
      </w:hyperlink>
    </w:p>
    <w:p w14:paraId="25E24B76" w14:textId="6937C10A" w:rsidR="001C300B" w:rsidRDefault="00A95FF4">
      <w:pPr>
        <w:pStyle w:val="TOC5"/>
        <w:tabs>
          <w:tab w:val="right" w:leader="dot" w:pos="5030"/>
        </w:tabs>
        <w:rPr>
          <w:rFonts w:eastAsiaTheme="minorEastAsia"/>
          <w:noProof/>
          <w:sz w:val="22"/>
          <w:lang w:eastAsia="zh-CN"/>
        </w:rPr>
      </w:pPr>
      <w:hyperlink w:anchor="_Toc443484807" w:history="1">
        <w:r w:rsidR="001C300B" w:rsidRPr="00022517">
          <w:rPr>
            <w:rStyle w:val="Hyperlink"/>
            <w:noProof/>
            <w:lang w:val="es-ES"/>
          </w:rPr>
          <w:t>Productos que no son de Microsoft</w:t>
        </w:r>
        <w:r w:rsidR="001C300B">
          <w:rPr>
            <w:noProof/>
            <w:webHidden/>
          </w:rPr>
          <w:tab/>
        </w:r>
        <w:r w:rsidR="001C300B">
          <w:rPr>
            <w:noProof/>
            <w:webHidden/>
          </w:rPr>
          <w:fldChar w:fldCharType="begin"/>
        </w:r>
        <w:r w:rsidR="001C300B">
          <w:rPr>
            <w:noProof/>
            <w:webHidden/>
          </w:rPr>
          <w:instrText xml:space="preserve"> PAGEREF _Toc443484807 \h </w:instrText>
        </w:r>
        <w:r w:rsidR="001C300B">
          <w:rPr>
            <w:noProof/>
            <w:webHidden/>
          </w:rPr>
        </w:r>
        <w:r w:rsidR="001C300B">
          <w:rPr>
            <w:noProof/>
            <w:webHidden/>
          </w:rPr>
          <w:fldChar w:fldCharType="separate"/>
        </w:r>
        <w:r w:rsidR="001C300B">
          <w:rPr>
            <w:noProof/>
            <w:webHidden/>
          </w:rPr>
          <w:t>5</w:t>
        </w:r>
        <w:r w:rsidR="001C300B">
          <w:rPr>
            <w:noProof/>
            <w:webHidden/>
          </w:rPr>
          <w:fldChar w:fldCharType="end"/>
        </w:r>
      </w:hyperlink>
    </w:p>
    <w:p w14:paraId="7575C767" w14:textId="2245362B" w:rsidR="001C300B" w:rsidRDefault="00A95FF4">
      <w:pPr>
        <w:pStyle w:val="TOC5"/>
        <w:tabs>
          <w:tab w:val="right" w:leader="dot" w:pos="5030"/>
        </w:tabs>
        <w:rPr>
          <w:rFonts w:eastAsiaTheme="minorEastAsia"/>
          <w:noProof/>
          <w:sz w:val="22"/>
          <w:lang w:eastAsia="zh-CN"/>
        </w:rPr>
      </w:pPr>
      <w:hyperlink w:anchor="_Toc443484808" w:history="1">
        <w:r w:rsidR="001C300B" w:rsidRPr="00022517">
          <w:rPr>
            <w:rStyle w:val="Hyperlink"/>
            <w:noProof/>
            <w:lang w:val="es-ES"/>
          </w:rPr>
          <w:t>Política de Uso Aceptable</w:t>
        </w:r>
        <w:r w:rsidR="001C300B">
          <w:rPr>
            <w:noProof/>
            <w:webHidden/>
          </w:rPr>
          <w:tab/>
        </w:r>
        <w:r w:rsidR="001C300B">
          <w:rPr>
            <w:noProof/>
            <w:webHidden/>
          </w:rPr>
          <w:fldChar w:fldCharType="begin"/>
        </w:r>
        <w:r w:rsidR="001C300B">
          <w:rPr>
            <w:noProof/>
            <w:webHidden/>
          </w:rPr>
          <w:instrText xml:space="preserve"> PAGEREF _Toc443484808 \h </w:instrText>
        </w:r>
        <w:r w:rsidR="001C300B">
          <w:rPr>
            <w:noProof/>
            <w:webHidden/>
          </w:rPr>
        </w:r>
        <w:r w:rsidR="001C300B">
          <w:rPr>
            <w:noProof/>
            <w:webHidden/>
          </w:rPr>
          <w:fldChar w:fldCharType="separate"/>
        </w:r>
        <w:r w:rsidR="001C300B">
          <w:rPr>
            <w:noProof/>
            <w:webHidden/>
          </w:rPr>
          <w:t>5</w:t>
        </w:r>
        <w:r w:rsidR="001C300B">
          <w:rPr>
            <w:noProof/>
            <w:webHidden/>
          </w:rPr>
          <w:fldChar w:fldCharType="end"/>
        </w:r>
      </w:hyperlink>
    </w:p>
    <w:p w14:paraId="426FBCF1" w14:textId="7269F3DC" w:rsidR="001C300B" w:rsidRDefault="00A95FF4">
      <w:pPr>
        <w:pStyle w:val="TOC5"/>
        <w:tabs>
          <w:tab w:val="right" w:leader="dot" w:pos="5030"/>
        </w:tabs>
        <w:rPr>
          <w:rFonts w:eastAsiaTheme="minorEastAsia"/>
          <w:noProof/>
          <w:sz w:val="22"/>
          <w:lang w:eastAsia="zh-CN"/>
        </w:rPr>
      </w:pPr>
      <w:hyperlink w:anchor="_Toc443484809" w:history="1">
        <w:r w:rsidR="001C300B" w:rsidRPr="00022517">
          <w:rPr>
            <w:rStyle w:val="Hyperlink"/>
            <w:noProof/>
            <w:lang w:val="es-ES"/>
          </w:rPr>
          <w:t>Limitaciones Técnicas</w:t>
        </w:r>
        <w:r w:rsidR="001C300B">
          <w:rPr>
            <w:noProof/>
            <w:webHidden/>
          </w:rPr>
          <w:tab/>
        </w:r>
        <w:r w:rsidR="001C300B">
          <w:rPr>
            <w:noProof/>
            <w:webHidden/>
          </w:rPr>
          <w:fldChar w:fldCharType="begin"/>
        </w:r>
        <w:r w:rsidR="001C300B">
          <w:rPr>
            <w:noProof/>
            <w:webHidden/>
          </w:rPr>
          <w:instrText xml:space="preserve"> PAGEREF _Toc443484809 \h </w:instrText>
        </w:r>
        <w:r w:rsidR="001C300B">
          <w:rPr>
            <w:noProof/>
            <w:webHidden/>
          </w:rPr>
        </w:r>
        <w:r w:rsidR="001C300B">
          <w:rPr>
            <w:noProof/>
            <w:webHidden/>
          </w:rPr>
          <w:fldChar w:fldCharType="separate"/>
        </w:r>
        <w:r w:rsidR="001C300B">
          <w:rPr>
            <w:noProof/>
            <w:webHidden/>
          </w:rPr>
          <w:t>5</w:t>
        </w:r>
        <w:r w:rsidR="001C300B">
          <w:rPr>
            <w:noProof/>
            <w:webHidden/>
          </w:rPr>
          <w:fldChar w:fldCharType="end"/>
        </w:r>
      </w:hyperlink>
    </w:p>
    <w:p w14:paraId="53B05393" w14:textId="68673FDF" w:rsidR="001C300B" w:rsidRDefault="00A95FF4">
      <w:pPr>
        <w:pStyle w:val="TOC5"/>
        <w:tabs>
          <w:tab w:val="right" w:leader="dot" w:pos="5030"/>
        </w:tabs>
        <w:rPr>
          <w:rFonts w:eastAsiaTheme="minorEastAsia"/>
          <w:noProof/>
          <w:sz w:val="22"/>
          <w:lang w:eastAsia="zh-CN"/>
        </w:rPr>
      </w:pPr>
      <w:hyperlink w:anchor="_Toc443484810" w:history="1">
        <w:r w:rsidR="001C300B" w:rsidRPr="00022517">
          <w:rPr>
            <w:rStyle w:val="Hyperlink"/>
            <w:noProof/>
            <w:lang w:val="es-ES"/>
          </w:rPr>
          <w:t>Cumplimiento de las legislaciones</w:t>
        </w:r>
        <w:r w:rsidR="001C300B">
          <w:rPr>
            <w:noProof/>
            <w:webHidden/>
          </w:rPr>
          <w:tab/>
        </w:r>
        <w:r w:rsidR="001C300B">
          <w:rPr>
            <w:noProof/>
            <w:webHidden/>
          </w:rPr>
          <w:fldChar w:fldCharType="begin"/>
        </w:r>
        <w:r w:rsidR="001C300B">
          <w:rPr>
            <w:noProof/>
            <w:webHidden/>
          </w:rPr>
          <w:instrText xml:space="preserve"> PAGEREF _Toc443484810 \h </w:instrText>
        </w:r>
        <w:r w:rsidR="001C300B">
          <w:rPr>
            <w:noProof/>
            <w:webHidden/>
          </w:rPr>
        </w:r>
        <w:r w:rsidR="001C300B">
          <w:rPr>
            <w:noProof/>
            <w:webHidden/>
          </w:rPr>
          <w:fldChar w:fldCharType="separate"/>
        </w:r>
        <w:r w:rsidR="001C300B">
          <w:rPr>
            <w:noProof/>
            <w:webHidden/>
          </w:rPr>
          <w:t>6</w:t>
        </w:r>
        <w:r w:rsidR="001C300B">
          <w:rPr>
            <w:noProof/>
            <w:webHidden/>
          </w:rPr>
          <w:fldChar w:fldCharType="end"/>
        </w:r>
      </w:hyperlink>
    </w:p>
    <w:p w14:paraId="2E830911" w14:textId="3D5B96A4" w:rsidR="001C300B" w:rsidRDefault="00A95FF4">
      <w:pPr>
        <w:pStyle w:val="TOC2"/>
        <w:tabs>
          <w:tab w:val="right" w:leader="dot" w:pos="5030"/>
        </w:tabs>
        <w:rPr>
          <w:rFonts w:eastAsiaTheme="minorEastAsia"/>
          <w:b w:val="0"/>
          <w:smallCaps w:val="0"/>
          <w:noProof/>
          <w:sz w:val="22"/>
          <w:lang w:eastAsia="zh-CN"/>
        </w:rPr>
      </w:pPr>
      <w:hyperlink w:anchor="_Toc443484811" w:history="1">
        <w:r w:rsidR="001C300B" w:rsidRPr="00022517">
          <w:rPr>
            <w:rStyle w:val="Hyperlink"/>
            <w:rFonts w:cstheme="minorHAnsi"/>
            <w:noProof/>
            <w:lang w:val="es-ES_tradnl"/>
          </w:rPr>
          <w:t>Servicios de importación/exportación</w:t>
        </w:r>
        <w:r w:rsidR="001C300B">
          <w:rPr>
            <w:noProof/>
            <w:webHidden/>
          </w:rPr>
          <w:tab/>
        </w:r>
        <w:r w:rsidR="001C300B">
          <w:rPr>
            <w:noProof/>
            <w:webHidden/>
          </w:rPr>
          <w:fldChar w:fldCharType="begin"/>
        </w:r>
        <w:r w:rsidR="001C300B">
          <w:rPr>
            <w:noProof/>
            <w:webHidden/>
          </w:rPr>
          <w:instrText xml:space="preserve"> PAGEREF _Toc443484811 \h </w:instrText>
        </w:r>
        <w:r w:rsidR="001C300B">
          <w:rPr>
            <w:noProof/>
            <w:webHidden/>
          </w:rPr>
        </w:r>
        <w:r w:rsidR="001C300B">
          <w:rPr>
            <w:noProof/>
            <w:webHidden/>
          </w:rPr>
          <w:fldChar w:fldCharType="separate"/>
        </w:r>
        <w:r w:rsidR="001C300B">
          <w:rPr>
            <w:noProof/>
            <w:webHidden/>
          </w:rPr>
          <w:t>6</w:t>
        </w:r>
        <w:r w:rsidR="001C300B">
          <w:rPr>
            <w:noProof/>
            <w:webHidden/>
          </w:rPr>
          <w:fldChar w:fldCharType="end"/>
        </w:r>
      </w:hyperlink>
    </w:p>
    <w:p w14:paraId="73FFA2C5" w14:textId="329E91C0" w:rsidR="001C300B" w:rsidRDefault="00A95FF4">
      <w:pPr>
        <w:pStyle w:val="TOC5"/>
        <w:tabs>
          <w:tab w:val="right" w:leader="dot" w:pos="5030"/>
        </w:tabs>
        <w:rPr>
          <w:rFonts w:eastAsiaTheme="minorEastAsia"/>
          <w:noProof/>
          <w:sz w:val="22"/>
          <w:lang w:eastAsia="zh-CN"/>
        </w:rPr>
      </w:pPr>
      <w:hyperlink w:anchor="_Toc443484812" w:history="1">
        <w:r w:rsidR="001C300B" w:rsidRPr="00022517">
          <w:rPr>
            <w:rStyle w:val="Hyperlink"/>
            <w:noProof/>
            <w:lang w:val="es-ES"/>
          </w:rPr>
          <w:t>Notificaciones electrónicas</w:t>
        </w:r>
        <w:r w:rsidR="001C300B">
          <w:rPr>
            <w:noProof/>
            <w:webHidden/>
          </w:rPr>
          <w:tab/>
        </w:r>
        <w:r w:rsidR="001C300B">
          <w:rPr>
            <w:noProof/>
            <w:webHidden/>
          </w:rPr>
          <w:fldChar w:fldCharType="begin"/>
        </w:r>
        <w:r w:rsidR="001C300B">
          <w:rPr>
            <w:noProof/>
            <w:webHidden/>
          </w:rPr>
          <w:instrText xml:space="preserve"> PAGEREF _Toc443484812 \h </w:instrText>
        </w:r>
        <w:r w:rsidR="001C300B">
          <w:rPr>
            <w:noProof/>
            <w:webHidden/>
          </w:rPr>
        </w:r>
        <w:r w:rsidR="001C300B">
          <w:rPr>
            <w:noProof/>
            <w:webHidden/>
          </w:rPr>
          <w:fldChar w:fldCharType="separate"/>
        </w:r>
        <w:r w:rsidR="001C300B">
          <w:rPr>
            <w:noProof/>
            <w:webHidden/>
          </w:rPr>
          <w:t>6</w:t>
        </w:r>
        <w:r w:rsidR="001C300B">
          <w:rPr>
            <w:noProof/>
            <w:webHidden/>
          </w:rPr>
          <w:fldChar w:fldCharType="end"/>
        </w:r>
      </w:hyperlink>
    </w:p>
    <w:p w14:paraId="3114585A" w14:textId="3864C652" w:rsidR="001C300B" w:rsidRDefault="00A95FF4">
      <w:pPr>
        <w:pStyle w:val="TOC5"/>
        <w:tabs>
          <w:tab w:val="right" w:leader="dot" w:pos="5030"/>
        </w:tabs>
        <w:rPr>
          <w:rFonts w:eastAsiaTheme="minorEastAsia"/>
          <w:noProof/>
          <w:sz w:val="22"/>
          <w:lang w:eastAsia="zh-CN"/>
        </w:rPr>
      </w:pPr>
      <w:hyperlink w:anchor="_Toc443484813" w:history="1">
        <w:r w:rsidR="001C300B" w:rsidRPr="00022517">
          <w:rPr>
            <w:rStyle w:val="Hyperlink"/>
            <w:noProof/>
            <w:lang w:val="es-ES"/>
          </w:rPr>
          <w:t>Reasignación de licencias</w:t>
        </w:r>
        <w:r w:rsidR="001C300B">
          <w:rPr>
            <w:noProof/>
            <w:webHidden/>
          </w:rPr>
          <w:tab/>
        </w:r>
        <w:r w:rsidR="001C300B">
          <w:rPr>
            <w:noProof/>
            <w:webHidden/>
          </w:rPr>
          <w:fldChar w:fldCharType="begin"/>
        </w:r>
        <w:r w:rsidR="001C300B">
          <w:rPr>
            <w:noProof/>
            <w:webHidden/>
          </w:rPr>
          <w:instrText xml:space="preserve"> PAGEREF _Toc443484813 \h </w:instrText>
        </w:r>
        <w:r w:rsidR="001C300B">
          <w:rPr>
            <w:noProof/>
            <w:webHidden/>
          </w:rPr>
        </w:r>
        <w:r w:rsidR="001C300B">
          <w:rPr>
            <w:noProof/>
            <w:webHidden/>
          </w:rPr>
          <w:fldChar w:fldCharType="separate"/>
        </w:r>
        <w:r w:rsidR="001C300B">
          <w:rPr>
            <w:noProof/>
            <w:webHidden/>
          </w:rPr>
          <w:t>6</w:t>
        </w:r>
        <w:r w:rsidR="001C300B">
          <w:rPr>
            <w:noProof/>
            <w:webHidden/>
          </w:rPr>
          <w:fldChar w:fldCharType="end"/>
        </w:r>
      </w:hyperlink>
    </w:p>
    <w:p w14:paraId="748E470A" w14:textId="4DB99194" w:rsidR="001C300B" w:rsidRDefault="00A95FF4">
      <w:pPr>
        <w:pStyle w:val="TOC5"/>
        <w:tabs>
          <w:tab w:val="right" w:leader="dot" w:pos="5030"/>
        </w:tabs>
        <w:rPr>
          <w:rFonts w:eastAsiaTheme="minorEastAsia"/>
          <w:noProof/>
          <w:sz w:val="22"/>
          <w:lang w:eastAsia="zh-CN"/>
        </w:rPr>
      </w:pPr>
      <w:hyperlink w:anchor="_Toc443484814" w:history="1">
        <w:r w:rsidR="001C300B" w:rsidRPr="00022517">
          <w:rPr>
            <w:rStyle w:val="Hyperlink"/>
            <w:noProof/>
            <w:lang w:val="es-ES"/>
          </w:rPr>
          <w:t>Componentes de Fuente</w:t>
        </w:r>
        <w:r w:rsidR="001C300B">
          <w:rPr>
            <w:noProof/>
            <w:webHidden/>
          </w:rPr>
          <w:tab/>
        </w:r>
        <w:r w:rsidR="001C300B">
          <w:rPr>
            <w:noProof/>
            <w:webHidden/>
          </w:rPr>
          <w:fldChar w:fldCharType="begin"/>
        </w:r>
        <w:r w:rsidR="001C300B">
          <w:rPr>
            <w:noProof/>
            <w:webHidden/>
          </w:rPr>
          <w:instrText xml:space="preserve"> PAGEREF _Toc443484814 \h </w:instrText>
        </w:r>
        <w:r w:rsidR="001C300B">
          <w:rPr>
            <w:noProof/>
            <w:webHidden/>
          </w:rPr>
        </w:r>
        <w:r w:rsidR="001C300B">
          <w:rPr>
            <w:noProof/>
            <w:webHidden/>
          </w:rPr>
          <w:fldChar w:fldCharType="separate"/>
        </w:r>
        <w:r w:rsidR="001C300B">
          <w:rPr>
            <w:noProof/>
            <w:webHidden/>
          </w:rPr>
          <w:t>6</w:t>
        </w:r>
        <w:r w:rsidR="001C300B">
          <w:rPr>
            <w:noProof/>
            <w:webHidden/>
          </w:rPr>
          <w:fldChar w:fldCharType="end"/>
        </w:r>
      </w:hyperlink>
    </w:p>
    <w:p w14:paraId="11483C61" w14:textId="2B6ED631" w:rsidR="001C300B" w:rsidRDefault="00A95FF4">
      <w:pPr>
        <w:pStyle w:val="TOC5"/>
        <w:tabs>
          <w:tab w:val="right" w:leader="dot" w:pos="5030"/>
        </w:tabs>
        <w:rPr>
          <w:rFonts w:eastAsiaTheme="minorEastAsia"/>
          <w:noProof/>
          <w:sz w:val="22"/>
          <w:lang w:eastAsia="zh-CN"/>
        </w:rPr>
      </w:pPr>
      <w:hyperlink w:anchor="_Toc443484815" w:history="1">
        <w:r w:rsidR="001C300B" w:rsidRPr="00022517">
          <w:rPr>
            <w:rStyle w:val="Hyperlink"/>
            <w:noProof/>
            <w:lang w:val="es-ES"/>
          </w:rPr>
          <w:t>Multiplexación</w:t>
        </w:r>
        <w:r w:rsidR="001C300B">
          <w:rPr>
            <w:noProof/>
            <w:webHidden/>
          </w:rPr>
          <w:tab/>
        </w:r>
        <w:r w:rsidR="001C300B">
          <w:rPr>
            <w:noProof/>
            <w:webHidden/>
          </w:rPr>
          <w:fldChar w:fldCharType="begin"/>
        </w:r>
        <w:r w:rsidR="001C300B">
          <w:rPr>
            <w:noProof/>
            <w:webHidden/>
          </w:rPr>
          <w:instrText xml:space="preserve"> PAGEREF _Toc443484815 \h </w:instrText>
        </w:r>
        <w:r w:rsidR="001C300B">
          <w:rPr>
            <w:noProof/>
            <w:webHidden/>
          </w:rPr>
        </w:r>
        <w:r w:rsidR="001C300B">
          <w:rPr>
            <w:noProof/>
            <w:webHidden/>
          </w:rPr>
          <w:fldChar w:fldCharType="separate"/>
        </w:r>
        <w:r w:rsidR="001C300B">
          <w:rPr>
            <w:noProof/>
            <w:webHidden/>
          </w:rPr>
          <w:t>6</w:t>
        </w:r>
        <w:r w:rsidR="001C300B">
          <w:rPr>
            <w:noProof/>
            <w:webHidden/>
          </w:rPr>
          <w:fldChar w:fldCharType="end"/>
        </w:r>
      </w:hyperlink>
    </w:p>
    <w:p w14:paraId="1B40FE87" w14:textId="77F164FF" w:rsidR="001C300B" w:rsidRDefault="00A95FF4">
      <w:pPr>
        <w:pStyle w:val="TOC1"/>
        <w:tabs>
          <w:tab w:val="right" w:leader="dot" w:pos="5030"/>
        </w:tabs>
        <w:rPr>
          <w:rFonts w:eastAsiaTheme="minorEastAsia"/>
          <w:b w:val="0"/>
          <w:caps w:val="0"/>
          <w:noProof/>
          <w:sz w:val="22"/>
          <w:lang w:eastAsia="zh-CN"/>
        </w:rPr>
      </w:pPr>
      <w:hyperlink w:anchor="_Toc443484816" w:history="1">
        <w:r w:rsidR="001C300B" w:rsidRPr="00022517">
          <w:rPr>
            <w:rStyle w:val="Hyperlink"/>
            <w:noProof/>
            <w:lang w:val="es-ES"/>
          </w:rPr>
          <w:t>Términos de privacidad y seguridad</w:t>
        </w:r>
        <w:r w:rsidR="001C300B">
          <w:rPr>
            <w:noProof/>
            <w:webHidden/>
          </w:rPr>
          <w:tab/>
        </w:r>
        <w:r w:rsidR="001C300B">
          <w:rPr>
            <w:noProof/>
            <w:webHidden/>
          </w:rPr>
          <w:fldChar w:fldCharType="begin"/>
        </w:r>
        <w:r w:rsidR="001C300B">
          <w:rPr>
            <w:noProof/>
            <w:webHidden/>
          </w:rPr>
          <w:instrText xml:space="preserve"> PAGEREF _Toc443484816 \h </w:instrText>
        </w:r>
        <w:r w:rsidR="001C300B">
          <w:rPr>
            <w:noProof/>
            <w:webHidden/>
          </w:rPr>
        </w:r>
        <w:r w:rsidR="001C300B">
          <w:rPr>
            <w:noProof/>
            <w:webHidden/>
          </w:rPr>
          <w:fldChar w:fldCharType="separate"/>
        </w:r>
        <w:r w:rsidR="001C300B">
          <w:rPr>
            <w:noProof/>
            <w:webHidden/>
          </w:rPr>
          <w:t>7</w:t>
        </w:r>
        <w:r w:rsidR="001C300B">
          <w:rPr>
            <w:noProof/>
            <w:webHidden/>
          </w:rPr>
          <w:fldChar w:fldCharType="end"/>
        </w:r>
      </w:hyperlink>
    </w:p>
    <w:p w14:paraId="277137BE" w14:textId="761853C1" w:rsidR="001C300B" w:rsidRDefault="00A95FF4">
      <w:pPr>
        <w:pStyle w:val="TOC3"/>
        <w:tabs>
          <w:tab w:val="right" w:leader="dot" w:pos="5030"/>
        </w:tabs>
        <w:rPr>
          <w:rFonts w:eastAsiaTheme="minorEastAsia"/>
          <w:smallCaps w:val="0"/>
          <w:noProof/>
          <w:sz w:val="22"/>
          <w:lang w:eastAsia="zh-CN"/>
        </w:rPr>
      </w:pPr>
      <w:hyperlink w:anchor="_Toc443484817" w:history="1">
        <w:r w:rsidR="001C300B" w:rsidRPr="00022517">
          <w:rPr>
            <w:rStyle w:val="Hyperlink"/>
            <w:noProof/>
            <w:lang w:val="es-ES"/>
          </w:rPr>
          <w:t>Términos Generales de Privacidad y Seguridad</w:t>
        </w:r>
        <w:r w:rsidR="001C300B">
          <w:rPr>
            <w:noProof/>
            <w:webHidden/>
          </w:rPr>
          <w:tab/>
        </w:r>
        <w:r w:rsidR="001C300B">
          <w:rPr>
            <w:noProof/>
            <w:webHidden/>
          </w:rPr>
          <w:fldChar w:fldCharType="begin"/>
        </w:r>
        <w:r w:rsidR="001C300B">
          <w:rPr>
            <w:noProof/>
            <w:webHidden/>
          </w:rPr>
          <w:instrText xml:space="preserve"> PAGEREF _Toc443484817 \h </w:instrText>
        </w:r>
        <w:r w:rsidR="001C300B">
          <w:rPr>
            <w:noProof/>
            <w:webHidden/>
          </w:rPr>
        </w:r>
        <w:r w:rsidR="001C300B">
          <w:rPr>
            <w:noProof/>
            <w:webHidden/>
          </w:rPr>
          <w:fldChar w:fldCharType="separate"/>
        </w:r>
        <w:r w:rsidR="001C300B">
          <w:rPr>
            <w:noProof/>
            <w:webHidden/>
          </w:rPr>
          <w:t>7</w:t>
        </w:r>
        <w:r w:rsidR="001C300B">
          <w:rPr>
            <w:noProof/>
            <w:webHidden/>
          </w:rPr>
          <w:fldChar w:fldCharType="end"/>
        </w:r>
      </w:hyperlink>
    </w:p>
    <w:p w14:paraId="3D743E6D" w14:textId="06CE9F80" w:rsidR="001C300B" w:rsidRDefault="00A95FF4">
      <w:pPr>
        <w:pStyle w:val="TOC5"/>
        <w:tabs>
          <w:tab w:val="right" w:leader="dot" w:pos="5030"/>
        </w:tabs>
        <w:rPr>
          <w:rFonts w:eastAsiaTheme="minorEastAsia"/>
          <w:noProof/>
          <w:sz w:val="22"/>
          <w:lang w:eastAsia="zh-CN"/>
        </w:rPr>
      </w:pPr>
      <w:hyperlink w:anchor="_Toc443484818" w:history="1">
        <w:r w:rsidR="001C300B" w:rsidRPr="00022517">
          <w:rPr>
            <w:rStyle w:val="Hyperlink"/>
            <w:noProof/>
            <w:lang w:val="es-ES"/>
          </w:rPr>
          <w:t>Alcance</w:t>
        </w:r>
        <w:r w:rsidR="001C300B">
          <w:rPr>
            <w:noProof/>
            <w:webHidden/>
          </w:rPr>
          <w:tab/>
        </w:r>
        <w:r w:rsidR="001C300B">
          <w:rPr>
            <w:noProof/>
            <w:webHidden/>
          </w:rPr>
          <w:fldChar w:fldCharType="begin"/>
        </w:r>
        <w:r w:rsidR="001C300B">
          <w:rPr>
            <w:noProof/>
            <w:webHidden/>
          </w:rPr>
          <w:instrText xml:space="preserve"> PAGEREF _Toc443484818 \h </w:instrText>
        </w:r>
        <w:r w:rsidR="001C300B">
          <w:rPr>
            <w:noProof/>
            <w:webHidden/>
          </w:rPr>
        </w:r>
        <w:r w:rsidR="001C300B">
          <w:rPr>
            <w:noProof/>
            <w:webHidden/>
          </w:rPr>
          <w:fldChar w:fldCharType="separate"/>
        </w:r>
        <w:r w:rsidR="001C300B">
          <w:rPr>
            <w:noProof/>
            <w:webHidden/>
          </w:rPr>
          <w:t>7</w:t>
        </w:r>
        <w:r w:rsidR="001C300B">
          <w:rPr>
            <w:noProof/>
            <w:webHidden/>
          </w:rPr>
          <w:fldChar w:fldCharType="end"/>
        </w:r>
      </w:hyperlink>
    </w:p>
    <w:p w14:paraId="2F8BC399" w14:textId="0539990A" w:rsidR="001C300B" w:rsidRDefault="00A95FF4">
      <w:pPr>
        <w:pStyle w:val="TOC5"/>
        <w:tabs>
          <w:tab w:val="right" w:leader="dot" w:pos="5030"/>
        </w:tabs>
        <w:rPr>
          <w:rFonts w:eastAsiaTheme="minorEastAsia"/>
          <w:noProof/>
          <w:sz w:val="22"/>
          <w:lang w:eastAsia="zh-CN"/>
        </w:rPr>
      </w:pPr>
      <w:hyperlink w:anchor="_Toc443484819" w:history="1">
        <w:r w:rsidR="001C300B" w:rsidRPr="00022517">
          <w:rPr>
            <w:rStyle w:val="Hyperlink"/>
            <w:noProof/>
            <w:lang w:val="es-ES"/>
          </w:rPr>
          <w:t>Uso de Datos de Cliente</w:t>
        </w:r>
        <w:r w:rsidR="001C300B">
          <w:rPr>
            <w:noProof/>
            <w:webHidden/>
          </w:rPr>
          <w:tab/>
        </w:r>
        <w:r w:rsidR="001C300B">
          <w:rPr>
            <w:noProof/>
            <w:webHidden/>
          </w:rPr>
          <w:fldChar w:fldCharType="begin"/>
        </w:r>
        <w:r w:rsidR="001C300B">
          <w:rPr>
            <w:noProof/>
            <w:webHidden/>
          </w:rPr>
          <w:instrText xml:space="preserve"> PAGEREF _Toc443484819 \h </w:instrText>
        </w:r>
        <w:r w:rsidR="001C300B">
          <w:rPr>
            <w:noProof/>
            <w:webHidden/>
          </w:rPr>
        </w:r>
        <w:r w:rsidR="001C300B">
          <w:rPr>
            <w:noProof/>
            <w:webHidden/>
          </w:rPr>
          <w:fldChar w:fldCharType="separate"/>
        </w:r>
        <w:r w:rsidR="001C300B">
          <w:rPr>
            <w:noProof/>
            <w:webHidden/>
          </w:rPr>
          <w:t>7</w:t>
        </w:r>
        <w:r w:rsidR="001C300B">
          <w:rPr>
            <w:noProof/>
            <w:webHidden/>
          </w:rPr>
          <w:fldChar w:fldCharType="end"/>
        </w:r>
      </w:hyperlink>
    </w:p>
    <w:p w14:paraId="1FDBA2EB" w14:textId="338D77AA" w:rsidR="001C300B" w:rsidRDefault="00A95FF4">
      <w:pPr>
        <w:pStyle w:val="TOC5"/>
        <w:tabs>
          <w:tab w:val="right" w:leader="dot" w:pos="5030"/>
        </w:tabs>
        <w:rPr>
          <w:rFonts w:eastAsiaTheme="minorEastAsia"/>
          <w:noProof/>
          <w:sz w:val="22"/>
          <w:lang w:eastAsia="zh-CN"/>
        </w:rPr>
      </w:pPr>
      <w:hyperlink w:anchor="_Toc443484820" w:history="1">
        <w:r w:rsidR="001C300B" w:rsidRPr="00022517">
          <w:rPr>
            <w:rStyle w:val="Hyperlink"/>
            <w:noProof/>
            <w:lang w:val="es-ES_tradnl"/>
          </w:rPr>
          <w:t>Revelación de Datos del Cliente</w:t>
        </w:r>
        <w:r w:rsidR="001C300B">
          <w:rPr>
            <w:noProof/>
            <w:webHidden/>
          </w:rPr>
          <w:tab/>
        </w:r>
        <w:r w:rsidR="001C300B">
          <w:rPr>
            <w:noProof/>
            <w:webHidden/>
          </w:rPr>
          <w:fldChar w:fldCharType="begin"/>
        </w:r>
        <w:r w:rsidR="001C300B">
          <w:rPr>
            <w:noProof/>
            <w:webHidden/>
          </w:rPr>
          <w:instrText xml:space="preserve"> PAGEREF _Toc443484820 \h </w:instrText>
        </w:r>
        <w:r w:rsidR="001C300B">
          <w:rPr>
            <w:noProof/>
            <w:webHidden/>
          </w:rPr>
        </w:r>
        <w:r w:rsidR="001C300B">
          <w:rPr>
            <w:noProof/>
            <w:webHidden/>
          </w:rPr>
          <w:fldChar w:fldCharType="separate"/>
        </w:r>
        <w:r w:rsidR="001C300B">
          <w:rPr>
            <w:noProof/>
            <w:webHidden/>
          </w:rPr>
          <w:t>7</w:t>
        </w:r>
        <w:r w:rsidR="001C300B">
          <w:rPr>
            <w:noProof/>
            <w:webHidden/>
          </w:rPr>
          <w:fldChar w:fldCharType="end"/>
        </w:r>
      </w:hyperlink>
    </w:p>
    <w:p w14:paraId="4805DF26" w14:textId="3749BE83" w:rsidR="001C300B" w:rsidRDefault="00A95FF4">
      <w:pPr>
        <w:pStyle w:val="TOC5"/>
        <w:tabs>
          <w:tab w:val="right" w:leader="dot" w:pos="5030"/>
        </w:tabs>
        <w:rPr>
          <w:rFonts w:eastAsiaTheme="minorEastAsia"/>
          <w:noProof/>
          <w:sz w:val="22"/>
          <w:lang w:eastAsia="zh-CN"/>
        </w:rPr>
      </w:pPr>
      <w:hyperlink w:anchor="_Toc443484821" w:history="1">
        <w:r w:rsidR="001C300B" w:rsidRPr="00022517">
          <w:rPr>
            <w:rStyle w:val="Hyperlink"/>
            <w:noProof/>
            <w:lang w:val="es-ES"/>
          </w:rPr>
          <w:t>Instituciones educacionales</w:t>
        </w:r>
        <w:r w:rsidR="001C300B">
          <w:rPr>
            <w:noProof/>
            <w:webHidden/>
          </w:rPr>
          <w:tab/>
        </w:r>
        <w:r w:rsidR="001C300B">
          <w:rPr>
            <w:noProof/>
            <w:webHidden/>
          </w:rPr>
          <w:fldChar w:fldCharType="begin"/>
        </w:r>
        <w:r w:rsidR="001C300B">
          <w:rPr>
            <w:noProof/>
            <w:webHidden/>
          </w:rPr>
          <w:instrText xml:space="preserve"> PAGEREF _Toc443484821 \h </w:instrText>
        </w:r>
        <w:r w:rsidR="001C300B">
          <w:rPr>
            <w:noProof/>
            <w:webHidden/>
          </w:rPr>
        </w:r>
        <w:r w:rsidR="001C300B">
          <w:rPr>
            <w:noProof/>
            <w:webHidden/>
          </w:rPr>
          <w:fldChar w:fldCharType="separate"/>
        </w:r>
        <w:r w:rsidR="001C300B">
          <w:rPr>
            <w:noProof/>
            <w:webHidden/>
          </w:rPr>
          <w:t>7</w:t>
        </w:r>
        <w:r w:rsidR="001C300B">
          <w:rPr>
            <w:noProof/>
            <w:webHidden/>
          </w:rPr>
          <w:fldChar w:fldCharType="end"/>
        </w:r>
      </w:hyperlink>
    </w:p>
    <w:p w14:paraId="244E7D1D" w14:textId="66236C5B" w:rsidR="001C300B" w:rsidRDefault="00A95FF4">
      <w:pPr>
        <w:pStyle w:val="TOC5"/>
        <w:tabs>
          <w:tab w:val="right" w:leader="dot" w:pos="5030"/>
        </w:tabs>
        <w:rPr>
          <w:rFonts w:eastAsiaTheme="minorEastAsia"/>
          <w:noProof/>
          <w:sz w:val="22"/>
          <w:lang w:eastAsia="zh-CN"/>
        </w:rPr>
      </w:pPr>
      <w:hyperlink w:anchor="_Toc443484822" w:history="1">
        <w:r w:rsidR="001C300B" w:rsidRPr="00022517">
          <w:rPr>
            <w:rStyle w:val="Hyperlink"/>
            <w:noProof/>
            <w:lang w:val="es-ES_tradnl"/>
          </w:rPr>
          <w:t>Asociado Comercial de HIPAA</w:t>
        </w:r>
        <w:r w:rsidR="001C300B">
          <w:rPr>
            <w:noProof/>
            <w:webHidden/>
          </w:rPr>
          <w:tab/>
        </w:r>
        <w:r w:rsidR="001C300B">
          <w:rPr>
            <w:noProof/>
            <w:webHidden/>
          </w:rPr>
          <w:fldChar w:fldCharType="begin"/>
        </w:r>
        <w:r w:rsidR="001C300B">
          <w:rPr>
            <w:noProof/>
            <w:webHidden/>
          </w:rPr>
          <w:instrText xml:space="preserve"> PAGEREF _Toc443484822 \h </w:instrText>
        </w:r>
        <w:r w:rsidR="001C300B">
          <w:rPr>
            <w:noProof/>
            <w:webHidden/>
          </w:rPr>
        </w:r>
        <w:r w:rsidR="001C300B">
          <w:rPr>
            <w:noProof/>
            <w:webHidden/>
          </w:rPr>
          <w:fldChar w:fldCharType="separate"/>
        </w:r>
        <w:r w:rsidR="001C300B">
          <w:rPr>
            <w:noProof/>
            <w:webHidden/>
          </w:rPr>
          <w:t>7</w:t>
        </w:r>
        <w:r w:rsidR="001C300B">
          <w:rPr>
            <w:noProof/>
            <w:webHidden/>
          </w:rPr>
          <w:fldChar w:fldCharType="end"/>
        </w:r>
      </w:hyperlink>
    </w:p>
    <w:p w14:paraId="72227FDF" w14:textId="50DFAE19" w:rsidR="001C300B" w:rsidRDefault="00A95FF4">
      <w:pPr>
        <w:pStyle w:val="TOC5"/>
        <w:tabs>
          <w:tab w:val="right" w:leader="dot" w:pos="5030"/>
        </w:tabs>
        <w:rPr>
          <w:rFonts w:eastAsiaTheme="minorEastAsia"/>
          <w:noProof/>
          <w:sz w:val="22"/>
          <w:lang w:eastAsia="zh-CN"/>
        </w:rPr>
      </w:pPr>
      <w:hyperlink w:anchor="_Toc443484823" w:history="1">
        <w:r w:rsidR="001C300B" w:rsidRPr="00022517">
          <w:rPr>
            <w:rStyle w:val="Hyperlink"/>
            <w:noProof/>
            <w:lang w:val="es-ES"/>
          </w:rPr>
          <w:t>Seguridad</w:t>
        </w:r>
        <w:r w:rsidR="001C300B">
          <w:rPr>
            <w:noProof/>
            <w:webHidden/>
          </w:rPr>
          <w:tab/>
        </w:r>
        <w:r w:rsidR="001C300B">
          <w:rPr>
            <w:noProof/>
            <w:webHidden/>
          </w:rPr>
          <w:fldChar w:fldCharType="begin"/>
        </w:r>
        <w:r w:rsidR="001C300B">
          <w:rPr>
            <w:noProof/>
            <w:webHidden/>
          </w:rPr>
          <w:instrText xml:space="preserve"> PAGEREF _Toc443484823 \h </w:instrText>
        </w:r>
        <w:r w:rsidR="001C300B">
          <w:rPr>
            <w:noProof/>
            <w:webHidden/>
          </w:rPr>
        </w:r>
        <w:r w:rsidR="001C300B">
          <w:rPr>
            <w:noProof/>
            <w:webHidden/>
          </w:rPr>
          <w:fldChar w:fldCharType="separate"/>
        </w:r>
        <w:r w:rsidR="001C300B">
          <w:rPr>
            <w:noProof/>
            <w:webHidden/>
          </w:rPr>
          <w:t>8</w:t>
        </w:r>
        <w:r w:rsidR="001C300B">
          <w:rPr>
            <w:noProof/>
            <w:webHidden/>
          </w:rPr>
          <w:fldChar w:fldCharType="end"/>
        </w:r>
      </w:hyperlink>
    </w:p>
    <w:p w14:paraId="30909303" w14:textId="7941C332" w:rsidR="001C300B" w:rsidRDefault="00A95FF4">
      <w:pPr>
        <w:pStyle w:val="TOC5"/>
        <w:tabs>
          <w:tab w:val="right" w:leader="dot" w:pos="5030"/>
        </w:tabs>
        <w:rPr>
          <w:rFonts w:eastAsiaTheme="minorEastAsia"/>
          <w:noProof/>
          <w:sz w:val="22"/>
          <w:lang w:eastAsia="zh-CN"/>
        </w:rPr>
      </w:pPr>
      <w:hyperlink w:anchor="_Toc443484824" w:history="1">
        <w:r w:rsidR="001C300B" w:rsidRPr="00022517">
          <w:rPr>
            <w:rStyle w:val="Hyperlink"/>
            <w:noProof/>
            <w:lang w:val="es-ES"/>
          </w:rPr>
          <w:t>Notificación de incidente de seguridad</w:t>
        </w:r>
        <w:r w:rsidR="001C300B">
          <w:rPr>
            <w:noProof/>
            <w:webHidden/>
          </w:rPr>
          <w:tab/>
        </w:r>
        <w:r w:rsidR="001C300B">
          <w:rPr>
            <w:noProof/>
            <w:webHidden/>
          </w:rPr>
          <w:fldChar w:fldCharType="begin"/>
        </w:r>
        <w:r w:rsidR="001C300B">
          <w:rPr>
            <w:noProof/>
            <w:webHidden/>
          </w:rPr>
          <w:instrText xml:space="preserve"> PAGEREF _Toc443484824 \h </w:instrText>
        </w:r>
        <w:r w:rsidR="001C300B">
          <w:rPr>
            <w:noProof/>
            <w:webHidden/>
          </w:rPr>
        </w:r>
        <w:r w:rsidR="001C300B">
          <w:rPr>
            <w:noProof/>
            <w:webHidden/>
          </w:rPr>
          <w:fldChar w:fldCharType="separate"/>
        </w:r>
        <w:r w:rsidR="001C300B">
          <w:rPr>
            <w:noProof/>
            <w:webHidden/>
          </w:rPr>
          <w:t>8</w:t>
        </w:r>
        <w:r w:rsidR="001C300B">
          <w:rPr>
            <w:noProof/>
            <w:webHidden/>
          </w:rPr>
          <w:fldChar w:fldCharType="end"/>
        </w:r>
      </w:hyperlink>
    </w:p>
    <w:p w14:paraId="35649D74" w14:textId="6B2FC461" w:rsidR="001C300B" w:rsidRDefault="00A95FF4">
      <w:pPr>
        <w:pStyle w:val="TOC5"/>
        <w:tabs>
          <w:tab w:val="right" w:leader="dot" w:pos="5030"/>
        </w:tabs>
        <w:rPr>
          <w:rFonts w:eastAsiaTheme="minorEastAsia"/>
          <w:noProof/>
          <w:sz w:val="22"/>
          <w:lang w:eastAsia="zh-CN"/>
        </w:rPr>
      </w:pPr>
      <w:hyperlink w:anchor="_Toc443484825" w:history="1">
        <w:r w:rsidR="001C300B" w:rsidRPr="00022517">
          <w:rPr>
            <w:rStyle w:val="Hyperlink"/>
            <w:noProof/>
            <w:lang w:val="es-ES"/>
          </w:rPr>
          <w:t>Ubicación del Procesamiento de Datos</w:t>
        </w:r>
        <w:r w:rsidR="001C300B">
          <w:rPr>
            <w:noProof/>
            <w:webHidden/>
          </w:rPr>
          <w:tab/>
        </w:r>
        <w:r w:rsidR="001C300B">
          <w:rPr>
            <w:noProof/>
            <w:webHidden/>
          </w:rPr>
          <w:fldChar w:fldCharType="begin"/>
        </w:r>
        <w:r w:rsidR="001C300B">
          <w:rPr>
            <w:noProof/>
            <w:webHidden/>
          </w:rPr>
          <w:instrText xml:space="preserve"> PAGEREF _Toc443484825 \h </w:instrText>
        </w:r>
        <w:r w:rsidR="001C300B">
          <w:rPr>
            <w:noProof/>
            <w:webHidden/>
          </w:rPr>
        </w:r>
        <w:r w:rsidR="001C300B">
          <w:rPr>
            <w:noProof/>
            <w:webHidden/>
          </w:rPr>
          <w:fldChar w:fldCharType="separate"/>
        </w:r>
        <w:r w:rsidR="001C300B">
          <w:rPr>
            <w:noProof/>
            <w:webHidden/>
          </w:rPr>
          <w:t>8</w:t>
        </w:r>
        <w:r w:rsidR="001C300B">
          <w:rPr>
            <w:noProof/>
            <w:webHidden/>
          </w:rPr>
          <w:fldChar w:fldCharType="end"/>
        </w:r>
      </w:hyperlink>
    </w:p>
    <w:p w14:paraId="6FF929EE" w14:textId="4C669051" w:rsidR="001C300B" w:rsidRDefault="00A95FF4">
      <w:pPr>
        <w:pStyle w:val="TOC5"/>
        <w:tabs>
          <w:tab w:val="right" w:leader="dot" w:pos="5030"/>
        </w:tabs>
        <w:rPr>
          <w:rFonts w:eastAsiaTheme="minorEastAsia"/>
          <w:noProof/>
          <w:sz w:val="22"/>
          <w:lang w:eastAsia="zh-CN"/>
        </w:rPr>
      </w:pPr>
      <w:hyperlink w:anchor="_Toc443484826" w:history="1">
        <w:r w:rsidR="001C300B" w:rsidRPr="00022517">
          <w:rPr>
            <w:rStyle w:val="Hyperlink"/>
            <w:noProof/>
            <w:lang w:val="es-ES"/>
          </w:rPr>
          <w:t>Lanzamientos de vistas previas</w:t>
        </w:r>
        <w:r w:rsidR="001C300B">
          <w:rPr>
            <w:noProof/>
            <w:webHidden/>
          </w:rPr>
          <w:tab/>
        </w:r>
        <w:r w:rsidR="001C300B">
          <w:rPr>
            <w:noProof/>
            <w:webHidden/>
          </w:rPr>
          <w:fldChar w:fldCharType="begin"/>
        </w:r>
        <w:r w:rsidR="001C300B">
          <w:rPr>
            <w:noProof/>
            <w:webHidden/>
          </w:rPr>
          <w:instrText xml:space="preserve"> PAGEREF _Toc443484826 \h </w:instrText>
        </w:r>
        <w:r w:rsidR="001C300B">
          <w:rPr>
            <w:noProof/>
            <w:webHidden/>
          </w:rPr>
        </w:r>
        <w:r w:rsidR="001C300B">
          <w:rPr>
            <w:noProof/>
            <w:webHidden/>
          </w:rPr>
          <w:fldChar w:fldCharType="separate"/>
        </w:r>
        <w:r w:rsidR="001C300B">
          <w:rPr>
            <w:noProof/>
            <w:webHidden/>
          </w:rPr>
          <w:t>8</w:t>
        </w:r>
        <w:r w:rsidR="001C300B">
          <w:rPr>
            <w:noProof/>
            <w:webHidden/>
          </w:rPr>
          <w:fldChar w:fldCharType="end"/>
        </w:r>
      </w:hyperlink>
    </w:p>
    <w:p w14:paraId="44CA718B" w14:textId="05F8F410" w:rsidR="001C300B" w:rsidRDefault="00A95FF4">
      <w:pPr>
        <w:pStyle w:val="TOC5"/>
        <w:tabs>
          <w:tab w:val="right" w:leader="dot" w:pos="5030"/>
        </w:tabs>
        <w:rPr>
          <w:rFonts w:eastAsiaTheme="minorEastAsia"/>
          <w:noProof/>
          <w:sz w:val="22"/>
          <w:lang w:eastAsia="zh-CN"/>
        </w:rPr>
      </w:pPr>
      <w:hyperlink w:anchor="_Toc443484827" w:history="1">
        <w:r w:rsidR="001C300B" w:rsidRPr="00022517">
          <w:rPr>
            <w:rStyle w:val="Hyperlink"/>
            <w:noProof/>
            <w:lang w:val="es-ES"/>
          </w:rPr>
          <w:t>Uso de Subcontratistas</w:t>
        </w:r>
        <w:r w:rsidR="001C300B">
          <w:rPr>
            <w:noProof/>
            <w:webHidden/>
          </w:rPr>
          <w:tab/>
        </w:r>
        <w:r w:rsidR="001C300B">
          <w:rPr>
            <w:noProof/>
            <w:webHidden/>
          </w:rPr>
          <w:fldChar w:fldCharType="begin"/>
        </w:r>
        <w:r w:rsidR="001C300B">
          <w:rPr>
            <w:noProof/>
            <w:webHidden/>
          </w:rPr>
          <w:instrText xml:space="preserve"> PAGEREF _Toc443484827 \h </w:instrText>
        </w:r>
        <w:r w:rsidR="001C300B">
          <w:rPr>
            <w:noProof/>
            <w:webHidden/>
          </w:rPr>
        </w:r>
        <w:r w:rsidR="001C300B">
          <w:rPr>
            <w:noProof/>
            <w:webHidden/>
          </w:rPr>
          <w:fldChar w:fldCharType="separate"/>
        </w:r>
        <w:r w:rsidR="001C300B">
          <w:rPr>
            <w:noProof/>
            <w:webHidden/>
          </w:rPr>
          <w:t>8</w:t>
        </w:r>
        <w:r w:rsidR="001C300B">
          <w:rPr>
            <w:noProof/>
            <w:webHidden/>
          </w:rPr>
          <w:fldChar w:fldCharType="end"/>
        </w:r>
      </w:hyperlink>
    </w:p>
    <w:p w14:paraId="2572B27F" w14:textId="1CAA6D42" w:rsidR="001C300B" w:rsidRDefault="00A95FF4">
      <w:pPr>
        <w:pStyle w:val="TOC5"/>
        <w:tabs>
          <w:tab w:val="right" w:leader="dot" w:pos="5030"/>
        </w:tabs>
        <w:rPr>
          <w:rFonts w:eastAsiaTheme="minorEastAsia"/>
          <w:noProof/>
          <w:sz w:val="22"/>
          <w:lang w:eastAsia="zh-CN"/>
        </w:rPr>
      </w:pPr>
      <w:hyperlink w:anchor="_Toc443484828" w:history="1">
        <w:r w:rsidR="001C300B" w:rsidRPr="00022517">
          <w:rPr>
            <w:rStyle w:val="Hyperlink"/>
            <w:noProof/>
            <w:lang w:val="es-ES"/>
          </w:rPr>
          <w:t>Cómo Ponerse en Contacto con Microsoft</w:t>
        </w:r>
        <w:r w:rsidR="001C300B">
          <w:rPr>
            <w:noProof/>
            <w:webHidden/>
          </w:rPr>
          <w:tab/>
        </w:r>
        <w:r w:rsidR="001C300B">
          <w:rPr>
            <w:noProof/>
            <w:webHidden/>
          </w:rPr>
          <w:fldChar w:fldCharType="begin"/>
        </w:r>
        <w:r w:rsidR="001C300B">
          <w:rPr>
            <w:noProof/>
            <w:webHidden/>
          </w:rPr>
          <w:instrText xml:space="preserve"> PAGEREF _Toc443484828 \h </w:instrText>
        </w:r>
        <w:r w:rsidR="001C300B">
          <w:rPr>
            <w:noProof/>
            <w:webHidden/>
          </w:rPr>
        </w:r>
        <w:r w:rsidR="001C300B">
          <w:rPr>
            <w:noProof/>
            <w:webHidden/>
          </w:rPr>
          <w:fldChar w:fldCharType="separate"/>
        </w:r>
        <w:r w:rsidR="001C300B">
          <w:rPr>
            <w:noProof/>
            <w:webHidden/>
          </w:rPr>
          <w:t>8</w:t>
        </w:r>
        <w:r w:rsidR="001C300B">
          <w:rPr>
            <w:noProof/>
            <w:webHidden/>
          </w:rPr>
          <w:fldChar w:fldCharType="end"/>
        </w:r>
      </w:hyperlink>
    </w:p>
    <w:p w14:paraId="3C36732D" w14:textId="294C8667" w:rsidR="001C300B" w:rsidRDefault="00A95FF4">
      <w:pPr>
        <w:pStyle w:val="TOC3"/>
        <w:tabs>
          <w:tab w:val="right" w:leader="dot" w:pos="5030"/>
        </w:tabs>
        <w:rPr>
          <w:rFonts w:eastAsiaTheme="minorEastAsia"/>
          <w:smallCaps w:val="0"/>
          <w:noProof/>
          <w:sz w:val="22"/>
          <w:lang w:eastAsia="zh-CN"/>
        </w:rPr>
      </w:pPr>
      <w:hyperlink w:anchor="_Toc443484829" w:history="1">
        <w:r w:rsidR="001C300B" w:rsidRPr="00022517">
          <w:rPr>
            <w:rStyle w:val="Hyperlink"/>
            <w:noProof/>
            <w:lang w:val="es-ES"/>
          </w:rPr>
          <w:t>Términos de procesamiento de datos</w:t>
        </w:r>
        <w:r w:rsidR="001C300B">
          <w:rPr>
            <w:noProof/>
            <w:webHidden/>
          </w:rPr>
          <w:tab/>
        </w:r>
        <w:r w:rsidR="001C300B">
          <w:rPr>
            <w:noProof/>
            <w:webHidden/>
          </w:rPr>
          <w:fldChar w:fldCharType="begin"/>
        </w:r>
        <w:r w:rsidR="001C300B">
          <w:rPr>
            <w:noProof/>
            <w:webHidden/>
          </w:rPr>
          <w:instrText xml:space="preserve"> PAGEREF _Toc443484829 \h </w:instrText>
        </w:r>
        <w:r w:rsidR="001C300B">
          <w:rPr>
            <w:noProof/>
            <w:webHidden/>
          </w:rPr>
        </w:r>
        <w:r w:rsidR="001C300B">
          <w:rPr>
            <w:noProof/>
            <w:webHidden/>
          </w:rPr>
          <w:fldChar w:fldCharType="separate"/>
        </w:r>
        <w:r w:rsidR="001C300B">
          <w:rPr>
            <w:noProof/>
            <w:webHidden/>
          </w:rPr>
          <w:t>10</w:t>
        </w:r>
        <w:r w:rsidR="001C300B">
          <w:rPr>
            <w:noProof/>
            <w:webHidden/>
          </w:rPr>
          <w:fldChar w:fldCharType="end"/>
        </w:r>
      </w:hyperlink>
    </w:p>
    <w:p w14:paraId="0FED524D" w14:textId="741A5226" w:rsidR="001C300B" w:rsidRDefault="00A95FF4">
      <w:pPr>
        <w:pStyle w:val="TOC5"/>
        <w:tabs>
          <w:tab w:val="right" w:leader="dot" w:pos="5030"/>
        </w:tabs>
        <w:rPr>
          <w:rFonts w:eastAsiaTheme="minorEastAsia"/>
          <w:noProof/>
          <w:sz w:val="22"/>
          <w:lang w:eastAsia="zh-CN"/>
        </w:rPr>
      </w:pPr>
      <w:hyperlink w:anchor="_Toc443484830" w:history="1">
        <w:r w:rsidR="001C300B" w:rsidRPr="00022517">
          <w:rPr>
            <w:rStyle w:val="Hyperlink"/>
            <w:noProof/>
            <w:lang w:val="es-ES"/>
          </w:rPr>
          <w:t>Ubicación de Datos del Cliente en Reposo</w:t>
        </w:r>
        <w:r w:rsidR="001C300B">
          <w:rPr>
            <w:noProof/>
            <w:webHidden/>
          </w:rPr>
          <w:tab/>
        </w:r>
        <w:r w:rsidR="001C300B">
          <w:rPr>
            <w:noProof/>
            <w:webHidden/>
          </w:rPr>
          <w:fldChar w:fldCharType="begin"/>
        </w:r>
        <w:r w:rsidR="001C300B">
          <w:rPr>
            <w:noProof/>
            <w:webHidden/>
          </w:rPr>
          <w:instrText xml:space="preserve"> PAGEREF _Toc443484830 \h </w:instrText>
        </w:r>
        <w:r w:rsidR="001C300B">
          <w:rPr>
            <w:noProof/>
            <w:webHidden/>
          </w:rPr>
        </w:r>
        <w:r w:rsidR="001C300B">
          <w:rPr>
            <w:noProof/>
            <w:webHidden/>
          </w:rPr>
          <w:fldChar w:fldCharType="separate"/>
        </w:r>
        <w:r w:rsidR="001C300B">
          <w:rPr>
            <w:noProof/>
            <w:webHidden/>
          </w:rPr>
          <w:t>11</w:t>
        </w:r>
        <w:r w:rsidR="001C300B">
          <w:rPr>
            <w:noProof/>
            <w:webHidden/>
          </w:rPr>
          <w:fldChar w:fldCharType="end"/>
        </w:r>
      </w:hyperlink>
    </w:p>
    <w:p w14:paraId="1E7B1C5B" w14:textId="4DD49833" w:rsidR="001C300B" w:rsidRDefault="00A95FF4">
      <w:pPr>
        <w:pStyle w:val="TOC5"/>
        <w:tabs>
          <w:tab w:val="right" w:leader="dot" w:pos="5030"/>
        </w:tabs>
        <w:rPr>
          <w:rFonts w:eastAsiaTheme="minorEastAsia"/>
          <w:noProof/>
          <w:sz w:val="22"/>
          <w:lang w:eastAsia="zh-CN"/>
        </w:rPr>
      </w:pPr>
      <w:hyperlink w:anchor="_Toc443484831" w:history="1">
        <w:r w:rsidR="001C300B" w:rsidRPr="00022517">
          <w:rPr>
            <w:rStyle w:val="Hyperlink"/>
            <w:noProof/>
            <w:lang w:val="es-ES"/>
          </w:rPr>
          <w:t>Privacidad</w:t>
        </w:r>
        <w:r w:rsidR="001C300B">
          <w:rPr>
            <w:noProof/>
            <w:webHidden/>
          </w:rPr>
          <w:tab/>
        </w:r>
        <w:r w:rsidR="001C300B">
          <w:rPr>
            <w:noProof/>
            <w:webHidden/>
          </w:rPr>
          <w:fldChar w:fldCharType="begin"/>
        </w:r>
        <w:r w:rsidR="001C300B">
          <w:rPr>
            <w:noProof/>
            <w:webHidden/>
          </w:rPr>
          <w:instrText xml:space="preserve"> PAGEREF _Toc443484831 \h </w:instrText>
        </w:r>
        <w:r w:rsidR="001C300B">
          <w:rPr>
            <w:noProof/>
            <w:webHidden/>
          </w:rPr>
        </w:r>
        <w:r w:rsidR="001C300B">
          <w:rPr>
            <w:noProof/>
            <w:webHidden/>
          </w:rPr>
          <w:fldChar w:fldCharType="separate"/>
        </w:r>
        <w:r w:rsidR="001C300B">
          <w:rPr>
            <w:noProof/>
            <w:webHidden/>
          </w:rPr>
          <w:t>11</w:t>
        </w:r>
        <w:r w:rsidR="001C300B">
          <w:rPr>
            <w:noProof/>
            <w:webHidden/>
          </w:rPr>
          <w:fldChar w:fldCharType="end"/>
        </w:r>
      </w:hyperlink>
    </w:p>
    <w:p w14:paraId="73FB945D" w14:textId="0256B3D9" w:rsidR="001C300B" w:rsidRDefault="00A95FF4">
      <w:pPr>
        <w:pStyle w:val="TOC5"/>
        <w:tabs>
          <w:tab w:val="right" w:leader="dot" w:pos="5030"/>
        </w:tabs>
        <w:rPr>
          <w:rFonts w:eastAsiaTheme="minorEastAsia"/>
          <w:noProof/>
          <w:sz w:val="22"/>
          <w:lang w:eastAsia="zh-CN"/>
        </w:rPr>
      </w:pPr>
      <w:hyperlink w:anchor="_Toc443484832" w:history="1">
        <w:r w:rsidR="001C300B" w:rsidRPr="00022517">
          <w:rPr>
            <w:rStyle w:val="Hyperlink"/>
            <w:noProof/>
            <w:lang w:val="es-ES"/>
          </w:rPr>
          <w:t>Términos adicionales para Europa.</w:t>
        </w:r>
        <w:r w:rsidR="001C300B">
          <w:rPr>
            <w:noProof/>
            <w:webHidden/>
          </w:rPr>
          <w:tab/>
        </w:r>
        <w:r w:rsidR="001C300B">
          <w:rPr>
            <w:noProof/>
            <w:webHidden/>
          </w:rPr>
          <w:fldChar w:fldCharType="begin"/>
        </w:r>
        <w:r w:rsidR="001C300B">
          <w:rPr>
            <w:noProof/>
            <w:webHidden/>
          </w:rPr>
          <w:instrText xml:space="preserve"> PAGEREF _Toc443484832 \h </w:instrText>
        </w:r>
        <w:r w:rsidR="001C300B">
          <w:rPr>
            <w:noProof/>
            <w:webHidden/>
          </w:rPr>
        </w:r>
        <w:r w:rsidR="001C300B">
          <w:rPr>
            <w:noProof/>
            <w:webHidden/>
          </w:rPr>
          <w:fldChar w:fldCharType="separate"/>
        </w:r>
        <w:r w:rsidR="001C300B">
          <w:rPr>
            <w:noProof/>
            <w:webHidden/>
          </w:rPr>
          <w:t>11</w:t>
        </w:r>
        <w:r w:rsidR="001C300B">
          <w:rPr>
            <w:noProof/>
            <w:webHidden/>
          </w:rPr>
          <w:fldChar w:fldCharType="end"/>
        </w:r>
      </w:hyperlink>
    </w:p>
    <w:p w14:paraId="1577B4AA" w14:textId="1F6769E5" w:rsidR="001C300B" w:rsidRDefault="00A95FF4">
      <w:pPr>
        <w:pStyle w:val="TOC5"/>
        <w:tabs>
          <w:tab w:val="right" w:leader="dot" w:pos="5030"/>
        </w:tabs>
        <w:rPr>
          <w:rFonts w:eastAsiaTheme="minorEastAsia"/>
          <w:noProof/>
          <w:sz w:val="22"/>
          <w:lang w:eastAsia="zh-CN"/>
        </w:rPr>
      </w:pPr>
      <w:hyperlink w:anchor="_Toc443484833" w:history="1">
        <w:r w:rsidR="001C300B" w:rsidRPr="00022517">
          <w:rPr>
            <w:rStyle w:val="Hyperlink"/>
            <w:noProof/>
            <w:lang w:val="es-ES"/>
          </w:rPr>
          <w:t>Seguridad</w:t>
        </w:r>
        <w:r w:rsidR="001C300B">
          <w:rPr>
            <w:noProof/>
            <w:webHidden/>
          </w:rPr>
          <w:tab/>
        </w:r>
        <w:r w:rsidR="001C300B">
          <w:rPr>
            <w:noProof/>
            <w:webHidden/>
          </w:rPr>
          <w:fldChar w:fldCharType="begin"/>
        </w:r>
        <w:r w:rsidR="001C300B">
          <w:rPr>
            <w:noProof/>
            <w:webHidden/>
          </w:rPr>
          <w:instrText xml:space="preserve"> PAGEREF _Toc443484833 \h </w:instrText>
        </w:r>
        <w:r w:rsidR="001C300B">
          <w:rPr>
            <w:noProof/>
            <w:webHidden/>
          </w:rPr>
        </w:r>
        <w:r w:rsidR="001C300B">
          <w:rPr>
            <w:noProof/>
            <w:webHidden/>
          </w:rPr>
          <w:fldChar w:fldCharType="separate"/>
        </w:r>
        <w:r w:rsidR="001C300B">
          <w:rPr>
            <w:noProof/>
            <w:webHidden/>
          </w:rPr>
          <w:t>12</w:t>
        </w:r>
        <w:r w:rsidR="001C300B">
          <w:rPr>
            <w:noProof/>
            <w:webHidden/>
          </w:rPr>
          <w:fldChar w:fldCharType="end"/>
        </w:r>
      </w:hyperlink>
    </w:p>
    <w:p w14:paraId="2C5AA16B" w14:textId="0BB4D4C3" w:rsidR="001C300B" w:rsidRDefault="00A95FF4">
      <w:pPr>
        <w:pStyle w:val="TOC1"/>
        <w:tabs>
          <w:tab w:val="right" w:leader="dot" w:pos="5030"/>
        </w:tabs>
        <w:rPr>
          <w:rFonts w:eastAsiaTheme="minorEastAsia"/>
          <w:b w:val="0"/>
          <w:caps w:val="0"/>
          <w:noProof/>
          <w:sz w:val="22"/>
          <w:lang w:eastAsia="zh-CN"/>
        </w:rPr>
      </w:pPr>
      <w:hyperlink w:anchor="_Toc443484834" w:history="1">
        <w:r w:rsidR="001C300B" w:rsidRPr="00022517">
          <w:rPr>
            <w:rStyle w:val="Hyperlink"/>
            <w:noProof/>
            <w:lang w:val="es-ES"/>
          </w:rPr>
          <w:t>Términos Específicos de los Servicios Online</w:t>
        </w:r>
        <w:r w:rsidR="001C300B">
          <w:rPr>
            <w:noProof/>
            <w:webHidden/>
          </w:rPr>
          <w:tab/>
        </w:r>
        <w:r w:rsidR="001C300B">
          <w:rPr>
            <w:noProof/>
            <w:webHidden/>
          </w:rPr>
          <w:fldChar w:fldCharType="begin"/>
        </w:r>
        <w:r w:rsidR="001C300B">
          <w:rPr>
            <w:noProof/>
            <w:webHidden/>
          </w:rPr>
          <w:instrText xml:space="preserve"> PAGEREF _Toc443484834 \h </w:instrText>
        </w:r>
        <w:r w:rsidR="001C300B">
          <w:rPr>
            <w:noProof/>
            <w:webHidden/>
          </w:rPr>
        </w:r>
        <w:r w:rsidR="001C300B">
          <w:rPr>
            <w:noProof/>
            <w:webHidden/>
          </w:rPr>
          <w:fldChar w:fldCharType="separate"/>
        </w:r>
        <w:r w:rsidR="001C300B">
          <w:rPr>
            <w:noProof/>
            <w:webHidden/>
          </w:rPr>
          <w:t>15</w:t>
        </w:r>
        <w:r w:rsidR="001C300B">
          <w:rPr>
            <w:noProof/>
            <w:webHidden/>
          </w:rPr>
          <w:fldChar w:fldCharType="end"/>
        </w:r>
      </w:hyperlink>
    </w:p>
    <w:p w14:paraId="2BEF6089" w14:textId="6B91DEBE" w:rsidR="001C300B" w:rsidRDefault="00A95FF4">
      <w:pPr>
        <w:pStyle w:val="TOC2"/>
        <w:tabs>
          <w:tab w:val="right" w:leader="dot" w:pos="5030"/>
        </w:tabs>
        <w:rPr>
          <w:rFonts w:eastAsiaTheme="minorEastAsia"/>
          <w:b w:val="0"/>
          <w:smallCaps w:val="0"/>
          <w:noProof/>
          <w:sz w:val="22"/>
          <w:lang w:eastAsia="zh-CN"/>
        </w:rPr>
      </w:pPr>
      <w:hyperlink w:anchor="_Toc443484835" w:history="1">
        <w:r w:rsidR="001C300B" w:rsidRPr="00022517">
          <w:rPr>
            <w:rStyle w:val="Hyperlink"/>
            <w:noProof/>
            <w:lang w:val="es-ES"/>
          </w:rPr>
          <w:t xml:space="preserve">Servicios de Microsoft </w:t>
        </w:r>
        <w:r w:rsidR="001C300B" w:rsidRPr="00022517">
          <w:rPr>
            <w:rStyle w:val="Hyperlink"/>
            <w:noProof/>
            <w:lang w:val="es-ES_tradnl"/>
          </w:rPr>
          <w:t>Azure</w:t>
        </w:r>
        <w:r w:rsidR="001C300B">
          <w:rPr>
            <w:noProof/>
            <w:webHidden/>
          </w:rPr>
          <w:tab/>
        </w:r>
        <w:r w:rsidR="001C300B">
          <w:rPr>
            <w:noProof/>
            <w:webHidden/>
          </w:rPr>
          <w:fldChar w:fldCharType="begin"/>
        </w:r>
        <w:r w:rsidR="001C300B">
          <w:rPr>
            <w:noProof/>
            <w:webHidden/>
          </w:rPr>
          <w:instrText xml:space="preserve"> PAGEREF _Toc443484835 \h </w:instrText>
        </w:r>
        <w:r w:rsidR="001C300B">
          <w:rPr>
            <w:noProof/>
            <w:webHidden/>
          </w:rPr>
        </w:r>
        <w:r w:rsidR="001C300B">
          <w:rPr>
            <w:noProof/>
            <w:webHidden/>
          </w:rPr>
          <w:fldChar w:fldCharType="separate"/>
        </w:r>
        <w:r w:rsidR="001C300B">
          <w:rPr>
            <w:noProof/>
            <w:webHidden/>
          </w:rPr>
          <w:t>15</w:t>
        </w:r>
        <w:r w:rsidR="001C300B">
          <w:rPr>
            <w:noProof/>
            <w:webHidden/>
          </w:rPr>
          <w:fldChar w:fldCharType="end"/>
        </w:r>
      </w:hyperlink>
    </w:p>
    <w:p w14:paraId="1957395E" w14:textId="3BC2F136" w:rsidR="001C300B" w:rsidRDefault="00A95FF4">
      <w:pPr>
        <w:pStyle w:val="TOC4"/>
        <w:rPr>
          <w:rFonts w:eastAsiaTheme="minorEastAsia"/>
          <w:smallCaps w:val="0"/>
          <w:noProof/>
          <w:sz w:val="22"/>
          <w:lang w:eastAsia="zh-CN"/>
        </w:rPr>
      </w:pPr>
      <w:hyperlink w:anchor="_Toc443484836" w:history="1">
        <w:r w:rsidR="001C300B" w:rsidRPr="00022517">
          <w:rPr>
            <w:rStyle w:val="Hyperlink"/>
            <w:noProof/>
            <w:lang w:val="es-ES"/>
          </w:rPr>
          <w:t>Microsoft Azure StorSimple</w:t>
        </w:r>
        <w:r w:rsidR="001C300B">
          <w:rPr>
            <w:noProof/>
            <w:webHidden/>
          </w:rPr>
          <w:tab/>
        </w:r>
        <w:r w:rsidR="001C300B">
          <w:rPr>
            <w:noProof/>
            <w:webHidden/>
          </w:rPr>
          <w:fldChar w:fldCharType="begin"/>
        </w:r>
        <w:r w:rsidR="001C300B">
          <w:rPr>
            <w:noProof/>
            <w:webHidden/>
          </w:rPr>
          <w:instrText xml:space="preserve"> PAGEREF _Toc443484836 \h </w:instrText>
        </w:r>
        <w:r w:rsidR="001C300B">
          <w:rPr>
            <w:noProof/>
            <w:webHidden/>
          </w:rPr>
        </w:r>
        <w:r w:rsidR="001C300B">
          <w:rPr>
            <w:noProof/>
            <w:webHidden/>
          </w:rPr>
          <w:fldChar w:fldCharType="separate"/>
        </w:r>
        <w:r w:rsidR="001C300B">
          <w:rPr>
            <w:noProof/>
            <w:webHidden/>
          </w:rPr>
          <w:t>16</w:t>
        </w:r>
        <w:r w:rsidR="001C300B">
          <w:rPr>
            <w:noProof/>
            <w:webHidden/>
          </w:rPr>
          <w:fldChar w:fldCharType="end"/>
        </w:r>
      </w:hyperlink>
    </w:p>
    <w:p w14:paraId="42409D92" w14:textId="4CC49A3E" w:rsidR="001C300B" w:rsidRDefault="00A95FF4">
      <w:pPr>
        <w:pStyle w:val="TOC2"/>
        <w:tabs>
          <w:tab w:val="right" w:leader="dot" w:pos="5030"/>
        </w:tabs>
        <w:rPr>
          <w:rFonts w:eastAsiaTheme="minorEastAsia"/>
          <w:b w:val="0"/>
          <w:smallCaps w:val="0"/>
          <w:noProof/>
          <w:sz w:val="22"/>
          <w:lang w:eastAsia="zh-CN"/>
        </w:rPr>
      </w:pPr>
      <w:hyperlink w:anchor="_Toc443484837" w:history="1">
        <w:r w:rsidR="001C300B" w:rsidRPr="00022517">
          <w:rPr>
            <w:rStyle w:val="Hyperlink"/>
            <w:noProof/>
            <w:lang w:val="es-ES"/>
          </w:rPr>
          <w:t>Enterprise Mobility Services</w:t>
        </w:r>
        <w:r w:rsidR="001C300B">
          <w:rPr>
            <w:noProof/>
            <w:webHidden/>
          </w:rPr>
          <w:tab/>
        </w:r>
        <w:r w:rsidR="001C300B">
          <w:rPr>
            <w:noProof/>
            <w:webHidden/>
          </w:rPr>
          <w:fldChar w:fldCharType="begin"/>
        </w:r>
        <w:r w:rsidR="001C300B">
          <w:rPr>
            <w:noProof/>
            <w:webHidden/>
          </w:rPr>
          <w:instrText xml:space="preserve"> PAGEREF _Toc443484837 \h </w:instrText>
        </w:r>
        <w:r w:rsidR="001C300B">
          <w:rPr>
            <w:noProof/>
            <w:webHidden/>
          </w:rPr>
        </w:r>
        <w:r w:rsidR="001C300B">
          <w:rPr>
            <w:noProof/>
            <w:webHidden/>
          </w:rPr>
          <w:fldChar w:fldCharType="separate"/>
        </w:r>
        <w:r w:rsidR="001C300B">
          <w:rPr>
            <w:noProof/>
            <w:webHidden/>
          </w:rPr>
          <w:t>16</w:t>
        </w:r>
        <w:r w:rsidR="001C300B">
          <w:rPr>
            <w:noProof/>
            <w:webHidden/>
          </w:rPr>
          <w:fldChar w:fldCharType="end"/>
        </w:r>
      </w:hyperlink>
    </w:p>
    <w:p w14:paraId="43E9BC63" w14:textId="5E277108" w:rsidR="001C300B" w:rsidRDefault="00A95FF4">
      <w:pPr>
        <w:pStyle w:val="TOC4"/>
        <w:rPr>
          <w:rFonts w:eastAsiaTheme="minorEastAsia"/>
          <w:smallCaps w:val="0"/>
          <w:noProof/>
          <w:sz w:val="22"/>
          <w:lang w:eastAsia="zh-CN"/>
        </w:rPr>
      </w:pPr>
      <w:hyperlink w:anchor="_Toc443484838" w:history="1">
        <w:r w:rsidR="001C300B" w:rsidRPr="00022517">
          <w:rPr>
            <w:rStyle w:val="Hyperlink"/>
            <w:noProof/>
            <w:lang w:val="es-ES"/>
          </w:rPr>
          <w:t xml:space="preserve">Azure Active </w:t>
        </w:r>
        <w:r w:rsidR="001C300B" w:rsidRPr="00022517">
          <w:rPr>
            <w:rStyle w:val="Hyperlink"/>
            <w:noProof/>
            <w:lang w:val="es-ES_tradnl"/>
          </w:rPr>
          <w:t>Directory</w:t>
        </w:r>
        <w:r w:rsidR="001C300B" w:rsidRPr="00022517">
          <w:rPr>
            <w:rStyle w:val="Hyperlink"/>
            <w:noProof/>
            <w:lang w:val="es-ES"/>
          </w:rPr>
          <w:t xml:space="preserve"> Basic</w:t>
        </w:r>
        <w:r w:rsidR="001C300B">
          <w:rPr>
            <w:noProof/>
            <w:webHidden/>
          </w:rPr>
          <w:tab/>
        </w:r>
        <w:r w:rsidR="001C300B">
          <w:rPr>
            <w:noProof/>
            <w:webHidden/>
          </w:rPr>
          <w:fldChar w:fldCharType="begin"/>
        </w:r>
        <w:r w:rsidR="001C300B">
          <w:rPr>
            <w:noProof/>
            <w:webHidden/>
          </w:rPr>
          <w:instrText xml:space="preserve"> PAGEREF _Toc443484838 \h </w:instrText>
        </w:r>
        <w:r w:rsidR="001C300B">
          <w:rPr>
            <w:noProof/>
            <w:webHidden/>
          </w:rPr>
        </w:r>
        <w:r w:rsidR="001C300B">
          <w:rPr>
            <w:noProof/>
            <w:webHidden/>
          </w:rPr>
          <w:fldChar w:fldCharType="separate"/>
        </w:r>
        <w:r w:rsidR="001C300B">
          <w:rPr>
            <w:noProof/>
            <w:webHidden/>
          </w:rPr>
          <w:t>16</w:t>
        </w:r>
        <w:r w:rsidR="001C300B">
          <w:rPr>
            <w:noProof/>
            <w:webHidden/>
          </w:rPr>
          <w:fldChar w:fldCharType="end"/>
        </w:r>
      </w:hyperlink>
    </w:p>
    <w:p w14:paraId="78ECED57" w14:textId="3AA39BDE" w:rsidR="001C300B" w:rsidRDefault="00A95FF4">
      <w:pPr>
        <w:pStyle w:val="TOC4"/>
        <w:rPr>
          <w:rFonts w:eastAsiaTheme="minorEastAsia"/>
          <w:smallCaps w:val="0"/>
          <w:noProof/>
          <w:sz w:val="22"/>
          <w:lang w:eastAsia="zh-CN"/>
        </w:rPr>
      </w:pPr>
      <w:hyperlink w:anchor="_Toc443484839" w:history="1">
        <w:r w:rsidR="001C300B" w:rsidRPr="00022517">
          <w:rPr>
            <w:rStyle w:val="Hyperlink"/>
            <w:noProof/>
            <w:lang w:val="es-ES"/>
          </w:rPr>
          <w:t>Azure Active Directory Premium</w:t>
        </w:r>
        <w:r w:rsidR="001C300B">
          <w:rPr>
            <w:noProof/>
            <w:webHidden/>
          </w:rPr>
          <w:tab/>
        </w:r>
        <w:r w:rsidR="001C300B">
          <w:rPr>
            <w:noProof/>
            <w:webHidden/>
          </w:rPr>
          <w:fldChar w:fldCharType="begin"/>
        </w:r>
        <w:r w:rsidR="001C300B">
          <w:rPr>
            <w:noProof/>
            <w:webHidden/>
          </w:rPr>
          <w:instrText xml:space="preserve"> PAGEREF _Toc443484839 \h </w:instrText>
        </w:r>
        <w:r w:rsidR="001C300B">
          <w:rPr>
            <w:noProof/>
            <w:webHidden/>
          </w:rPr>
        </w:r>
        <w:r w:rsidR="001C300B">
          <w:rPr>
            <w:noProof/>
            <w:webHidden/>
          </w:rPr>
          <w:fldChar w:fldCharType="separate"/>
        </w:r>
        <w:r w:rsidR="001C300B">
          <w:rPr>
            <w:noProof/>
            <w:webHidden/>
          </w:rPr>
          <w:t>16</w:t>
        </w:r>
        <w:r w:rsidR="001C300B">
          <w:rPr>
            <w:noProof/>
            <w:webHidden/>
          </w:rPr>
          <w:fldChar w:fldCharType="end"/>
        </w:r>
      </w:hyperlink>
    </w:p>
    <w:p w14:paraId="345A1878" w14:textId="7CA94D44" w:rsidR="001C300B" w:rsidRDefault="00A95FF4">
      <w:pPr>
        <w:pStyle w:val="TOC4"/>
        <w:rPr>
          <w:rFonts w:eastAsiaTheme="minorEastAsia"/>
          <w:smallCaps w:val="0"/>
          <w:noProof/>
          <w:sz w:val="22"/>
          <w:lang w:eastAsia="zh-CN"/>
        </w:rPr>
      </w:pPr>
      <w:hyperlink w:anchor="_Toc443484840" w:history="1">
        <w:r w:rsidR="001C300B" w:rsidRPr="00022517">
          <w:rPr>
            <w:rStyle w:val="Hyperlink"/>
            <w:noProof/>
          </w:rPr>
          <w:t>Azure Rights Management</w:t>
        </w:r>
        <w:r w:rsidR="001C300B">
          <w:rPr>
            <w:noProof/>
            <w:webHidden/>
          </w:rPr>
          <w:tab/>
        </w:r>
        <w:r w:rsidR="001C300B">
          <w:rPr>
            <w:noProof/>
            <w:webHidden/>
          </w:rPr>
          <w:fldChar w:fldCharType="begin"/>
        </w:r>
        <w:r w:rsidR="001C300B">
          <w:rPr>
            <w:noProof/>
            <w:webHidden/>
          </w:rPr>
          <w:instrText xml:space="preserve"> PAGEREF _Toc443484840 \h </w:instrText>
        </w:r>
        <w:r w:rsidR="001C300B">
          <w:rPr>
            <w:noProof/>
            <w:webHidden/>
          </w:rPr>
        </w:r>
        <w:r w:rsidR="001C300B">
          <w:rPr>
            <w:noProof/>
            <w:webHidden/>
          </w:rPr>
          <w:fldChar w:fldCharType="separate"/>
        </w:r>
        <w:r w:rsidR="001C300B">
          <w:rPr>
            <w:noProof/>
            <w:webHidden/>
          </w:rPr>
          <w:t>16</w:t>
        </w:r>
        <w:r w:rsidR="001C300B">
          <w:rPr>
            <w:noProof/>
            <w:webHidden/>
          </w:rPr>
          <w:fldChar w:fldCharType="end"/>
        </w:r>
      </w:hyperlink>
    </w:p>
    <w:p w14:paraId="7F6982CA" w14:textId="7B66C41B" w:rsidR="001C300B" w:rsidRDefault="00A95FF4">
      <w:pPr>
        <w:pStyle w:val="TOC4"/>
        <w:rPr>
          <w:rFonts w:eastAsiaTheme="minorEastAsia"/>
          <w:smallCaps w:val="0"/>
          <w:noProof/>
          <w:sz w:val="22"/>
          <w:lang w:eastAsia="zh-CN"/>
        </w:rPr>
      </w:pPr>
      <w:hyperlink w:anchor="_Toc443484841" w:history="1">
        <w:r w:rsidR="001C300B" w:rsidRPr="00022517">
          <w:rPr>
            <w:rStyle w:val="Hyperlink"/>
            <w:noProof/>
            <w:lang w:val="es-ES"/>
          </w:rPr>
          <w:t>Azure RemoteApp</w:t>
        </w:r>
        <w:r w:rsidR="001C300B">
          <w:rPr>
            <w:noProof/>
            <w:webHidden/>
          </w:rPr>
          <w:tab/>
        </w:r>
        <w:r w:rsidR="001C300B">
          <w:rPr>
            <w:noProof/>
            <w:webHidden/>
          </w:rPr>
          <w:fldChar w:fldCharType="begin"/>
        </w:r>
        <w:r w:rsidR="001C300B">
          <w:rPr>
            <w:noProof/>
            <w:webHidden/>
          </w:rPr>
          <w:instrText xml:space="preserve"> PAGEREF _Toc443484841 \h </w:instrText>
        </w:r>
        <w:r w:rsidR="001C300B">
          <w:rPr>
            <w:noProof/>
            <w:webHidden/>
          </w:rPr>
        </w:r>
        <w:r w:rsidR="001C300B">
          <w:rPr>
            <w:noProof/>
            <w:webHidden/>
          </w:rPr>
          <w:fldChar w:fldCharType="separate"/>
        </w:r>
        <w:r w:rsidR="001C300B">
          <w:rPr>
            <w:noProof/>
            <w:webHidden/>
          </w:rPr>
          <w:t>16</w:t>
        </w:r>
        <w:r w:rsidR="001C300B">
          <w:rPr>
            <w:noProof/>
            <w:webHidden/>
          </w:rPr>
          <w:fldChar w:fldCharType="end"/>
        </w:r>
      </w:hyperlink>
    </w:p>
    <w:p w14:paraId="0DCB7F5D" w14:textId="064227DA" w:rsidR="001C300B" w:rsidRDefault="00A95FF4">
      <w:pPr>
        <w:pStyle w:val="TOC4"/>
        <w:rPr>
          <w:rFonts w:eastAsiaTheme="minorEastAsia"/>
          <w:smallCaps w:val="0"/>
          <w:noProof/>
          <w:sz w:val="22"/>
          <w:lang w:eastAsia="zh-CN"/>
        </w:rPr>
      </w:pPr>
      <w:hyperlink w:anchor="_Toc443484842" w:history="1">
        <w:r w:rsidR="001C300B" w:rsidRPr="00022517">
          <w:rPr>
            <w:rStyle w:val="Hyperlink"/>
            <w:noProof/>
            <w:lang w:val="es-AR"/>
          </w:rPr>
          <w:t>Autenticación multifactor de Microsoft</w:t>
        </w:r>
        <w:r w:rsidR="001C300B">
          <w:rPr>
            <w:noProof/>
            <w:webHidden/>
          </w:rPr>
          <w:tab/>
        </w:r>
        <w:r w:rsidR="001C300B">
          <w:rPr>
            <w:noProof/>
            <w:webHidden/>
          </w:rPr>
          <w:fldChar w:fldCharType="begin"/>
        </w:r>
        <w:r w:rsidR="001C300B">
          <w:rPr>
            <w:noProof/>
            <w:webHidden/>
          </w:rPr>
          <w:instrText xml:space="preserve"> PAGEREF _Toc443484842 \h </w:instrText>
        </w:r>
        <w:r w:rsidR="001C300B">
          <w:rPr>
            <w:noProof/>
            <w:webHidden/>
          </w:rPr>
        </w:r>
        <w:r w:rsidR="001C300B">
          <w:rPr>
            <w:noProof/>
            <w:webHidden/>
          </w:rPr>
          <w:fldChar w:fldCharType="separate"/>
        </w:r>
        <w:r w:rsidR="001C300B">
          <w:rPr>
            <w:noProof/>
            <w:webHidden/>
          </w:rPr>
          <w:t>16</w:t>
        </w:r>
        <w:r w:rsidR="001C300B">
          <w:rPr>
            <w:noProof/>
            <w:webHidden/>
          </w:rPr>
          <w:fldChar w:fldCharType="end"/>
        </w:r>
      </w:hyperlink>
    </w:p>
    <w:p w14:paraId="52E1CF8D" w14:textId="2C23CF33" w:rsidR="001C300B" w:rsidRDefault="00A95FF4">
      <w:pPr>
        <w:pStyle w:val="TOC3"/>
        <w:tabs>
          <w:tab w:val="right" w:leader="dot" w:pos="5030"/>
        </w:tabs>
        <w:rPr>
          <w:rFonts w:eastAsiaTheme="minorEastAsia"/>
          <w:smallCaps w:val="0"/>
          <w:noProof/>
          <w:sz w:val="22"/>
          <w:lang w:eastAsia="zh-CN"/>
        </w:rPr>
      </w:pPr>
      <w:hyperlink w:anchor="_Toc443484843" w:history="1">
        <w:r w:rsidR="001C300B" w:rsidRPr="00022517">
          <w:rPr>
            <w:rStyle w:val="Hyperlink"/>
            <w:noProof/>
          </w:rPr>
          <w:t>Microsoft Intune</w:t>
        </w:r>
        <w:r w:rsidR="001C300B">
          <w:rPr>
            <w:noProof/>
            <w:webHidden/>
          </w:rPr>
          <w:tab/>
        </w:r>
        <w:r w:rsidR="001C300B">
          <w:rPr>
            <w:noProof/>
            <w:webHidden/>
          </w:rPr>
          <w:fldChar w:fldCharType="begin"/>
        </w:r>
        <w:r w:rsidR="001C300B">
          <w:rPr>
            <w:noProof/>
            <w:webHidden/>
          </w:rPr>
          <w:instrText xml:space="preserve"> PAGEREF _Toc443484843 \h </w:instrText>
        </w:r>
        <w:r w:rsidR="001C300B">
          <w:rPr>
            <w:noProof/>
            <w:webHidden/>
          </w:rPr>
        </w:r>
        <w:r w:rsidR="001C300B">
          <w:rPr>
            <w:noProof/>
            <w:webHidden/>
          </w:rPr>
          <w:fldChar w:fldCharType="separate"/>
        </w:r>
        <w:r w:rsidR="001C300B">
          <w:rPr>
            <w:noProof/>
            <w:webHidden/>
          </w:rPr>
          <w:t>17</w:t>
        </w:r>
        <w:r w:rsidR="001C300B">
          <w:rPr>
            <w:noProof/>
            <w:webHidden/>
          </w:rPr>
          <w:fldChar w:fldCharType="end"/>
        </w:r>
      </w:hyperlink>
    </w:p>
    <w:p w14:paraId="3BE439FA" w14:textId="5FD0DDF1" w:rsidR="001C300B" w:rsidRDefault="00A95FF4">
      <w:pPr>
        <w:pStyle w:val="TOC2"/>
        <w:tabs>
          <w:tab w:val="right" w:leader="dot" w:pos="5030"/>
        </w:tabs>
        <w:rPr>
          <w:rFonts w:eastAsiaTheme="minorEastAsia"/>
          <w:b w:val="0"/>
          <w:smallCaps w:val="0"/>
          <w:noProof/>
          <w:sz w:val="22"/>
          <w:lang w:eastAsia="zh-CN"/>
        </w:rPr>
      </w:pPr>
      <w:hyperlink w:anchor="_Toc443484844" w:history="1">
        <w:r w:rsidR="001C300B" w:rsidRPr="00022517">
          <w:rPr>
            <w:rStyle w:val="Hyperlink"/>
            <w:noProof/>
          </w:rPr>
          <w:t>Microsoft Dynamics Online Services</w:t>
        </w:r>
        <w:r w:rsidR="001C300B">
          <w:rPr>
            <w:noProof/>
            <w:webHidden/>
          </w:rPr>
          <w:tab/>
        </w:r>
        <w:r w:rsidR="001C300B">
          <w:rPr>
            <w:noProof/>
            <w:webHidden/>
          </w:rPr>
          <w:fldChar w:fldCharType="begin"/>
        </w:r>
        <w:r w:rsidR="001C300B">
          <w:rPr>
            <w:noProof/>
            <w:webHidden/>
          </w:rPr>
          <w:instrText xml:space="preserve"> PAGEREF _Toc443484844 \h </w:instrText>
        </w:r>
        <w:r w:rsidR="001C300B">
          <w:rPr>
            <w:noProof/>
            <w:webHidden/>
          </w:rPr>
        </w:r>
        <w:r w:rsidR="001C300B">
          <w:rPr>
            <w:noProof/>
            <w:webHidden/>
          </w:rPr>
          <w:fldChar w:fldCharType="separate"/>
        </w:r>
        <w:r w:rsidR="001C300B">
          <w:rPr>
            <w:noProof/>
            <w:webHidden/>
          </w:rPr>
          <w:t>17</w:t>
        </w:r>
        <w:r w:rsidR="001C300B">
          <w:rPr>
            <w:noProof/>
            <w:webHidden/>
          </w:rPr>
          <w:fldChar w:fldCharType="end"/>
        </w:r>
      </w:hyperlink>
    </w:p>
    <w:p w14:paraId="3D90F8EC" w14:textId="339997EA" w:rsidR="001C300B" w:rsidRDefault="00A95FF4">
      <w:pPr>
        <w:pStyle w:val="TOC4"/>
        <w:rPr>
          <w:rFonts w:eastAsiaTheme="minorEastAsia"/>
          <w:smallCaps w:val="0"/>
          <w:noProof/>
          <w:sz w:val="22"/>
          <w:lang w:eastAsia="zh-CN"/>
        </w:rPr>
      </w:pPr>
      <w:hyperlink w:anchor="_Toc443484845" w:history="1">
        <w:r w:rsidR="001C300B" w:rsidRPr="00022517">
          <w:rPr>
            <w:rStyle w:val="Hyperlink"/>
            <w:noProof/>
          </w:rPr>
          <w:t>Microsoft Dynamics AX</w:t>
        </w:r>
        <w:r w:rsidR="001C300B">
          <w:rPr>
            <w:noProof/>
            <w:webHidden/>
          </w:rPr>
          <w:tab/>
        </w:r>
        <w:r w:rsidR="001C300B">
          <w:rPr>
            <w:noProof/>
            <w:webHidden/>
          </w:rPr>
          <w:fldChar w:fldCharType="begin"/>
        </w:r>
        <w:r w:rsidR="001C300B">
          <w:rPr>
            <w:noProof/>
            <w:webHidden/>
          </w:rPr>
          <w:instrText xml:space="preserve"> PAGEREF _Toc443484845 \h </w:instrText>
        </w:r>
        <w:r w:rsidR="001C300B">
          <w:rPr>
            <w:noProof/>
            <w:webHidden/>
          </w:rPr>
        </w:r>
        <w:r w:rsidR="001C300B">
          <w:rPr>
            <w:noProof/>
            <w:webHidden/>
          </w:rPr>
          <w:fldChar w:fldCharType="separate"/>
        </w:r>
        <w:r w:rsidR="001C300B">
          <w:rPr>
            <w:noProof/>
            <w:webHidden/>
          </w:rPr>
          <w:t>17</w:t>
        </w:r>
        <w:r w:rsidR="001C300B">
          <w:rPr>
            <w:noProof/>
            <w:webHidden/>
          </w:rPr>
          <w:fldChar w:fldCharType="end"/>
        </w:r>
      </w:hyperlink>
    </w:p>
    <w:p w14:paraId="7DAA4C0C" w14:textId="2A1A5BF4" w:rsidR="001C300B" w:rsidRDefault="00A95FF4">
      <w:pPr>
        <w:pStyle w:val="TOC4"/>
        <w:rPr>
          <w:rFonts w:eastAsiaTheme="minorEastAsia"/>
          <w:smallCaps w:val="0"/>
          <w:noProof/>
          <w:sz w:val="22"/>
          <w:lang w:eastAsia="zh-CN"/>
        </w:rPr>
      </w:pPr>
      <w:hyperlink w:anchor="_Toc443484846" w:history="1">
        <w:r w:rsidR="001C300B" w:rsidRPr="00022517">
          <w:rPr>
            <w:rStyle w:val="Hyperlink"/>
            <w:noProof/>
          </w:rPr>
          <w:t>Microsoft Dynamics CRM Online</w:t>
        </w:r>
        <w:r w:rsidR="001C300B">
          <w:rPr>
            <w:noProof/>
            <w:webHidden/>
          </w:rPr>
          <w:tab/>
        </w:r>
        <w:r w:rsidR="001C300B">
          <w:rPr>
            <w:noProof/>
            <w:webHidden/>
          </w:rPr>
          <w:fldChar w:fldCharType="begin"/>
        </w:r>
        <w:r w:rsidR="001C300B">
          <w:rPr>
            <w:noProof/>
            <w:webHidden/>
          </w:rPr>
          <w:instrText xml:space="preserve"> PAGEREF _Toc443484846 \h </w:instrText>
        </w:r>
        <w:r w:rsidR="001C300B">
          <w:rPr>
            <w:noProof/>
            <w:webHidden/>
          </w:rPr>
        </w:r>
        <w:r w:rsidR="001C300B">
          <w:rPr>
            <w:noProof/>
            <w:webHidden/>
          </w:rPr>
          <w:fldChar w:fldCharType="separate"/>
        </w:r>
        <w:r w:rsidR="001C300B">
          <w:rPr>
            <w:noProof/>
            <w:webHidden/>
          </w:rPr>
          <w:t>18</w:t>
        </w:r>
        <w:r w:rsidR="001C300B">
          <w:rPr>
            <w:noProof/>
            <w:webHidden/>
          </w:rPr>
          <w:fldChar w:fldCharType="end"/>
        </w:r>
      </w:hyperlink>
    </w:p>
    <w:p w14:paraId="09347228" w14:textId="2010A320" w:rsidR="001C300B" w:rsidRDefault="00A95FF4">
      <w:pPr>
        <w:pStyle w:val="TOC4"/>
        <w:rPr>
          <w:rFonts w:eastAsiaTheme="minorEastAsia"/>
          <w:smallCaps w:val="0"/>
          <w:noProof/>
          <w:sz w:val="22"/>
          <w:lang w:eastAsia="zh-CN"/>
        </w:rPr>
      </w:pPr>
      <w:hyperlink w:anchor="_Toc443484847" w:history="1">
        <w:r w:rsidR="001C300B" w:rsidRPr="00022517">
          <w:rPr>
            <w:rStyle w:val="Hyperlink"/>
            <w:noProof/>
            <w:lang w:val="es-ES"/>
          </w:rPr>
          <w:t>Microsoft Dynamics Marketing</w:t>
        </w:r>
        <w:r w:rsidR="001C300B">
          <w:rPr>
            <w:noProof/>
            <w:webHidden/>
          </w:rPr>
          <w:tab/>
        </w:r>
        <w:r w:rsidR="001C300B">
          <w:rPr>
            <w:noProof/>
            <w:webHidden/>
          </w:rPr>
          <w:fldChar w:fldCharType="begin"/>
        </w:r>
        <w:r w:rsidR="001C300B">
          <w:rPr>
            <w:noProof/>
            <w:webHidden/>
          </w:rPr>
          <w:instrText xml:space="preserve"> PAGEREF _Toc443484847 \h </w:instrText>
        </w:r>
        <w:r w:rsidR="001C300B">
          <w:rPr>
            <w:noProof/>
            <w:webHidden/>
          </w:rPr>
        </w:r>
        <w:r w:rsidR="001C300B">
          <w:rPr>
            <w:noProof/>
            <w:webHidden/>
          </w:rPr>
          <w:fldChar w:fldCharType="separate"/>
        </w:r>
        <w:r w:rsidR="001C300B">
          <w:rPr>
            <w:noProof/>
            <w:webHidden/>
          </w:rPr>
          <w:t>18</w:t>
        </w:r>
        <w:r w:rsidR="001C300B">
          <w:rPr>
            <w:noProof/>
            <w:webHidden/>
          </w:rPr>
          <w:fldChar w:fldCharType="end"/>
        </w:r>
      </w:hyperlink>
    </w:p>
    <w:p w14:paraId="3C0C1D82" w14:textId="67F37DDD" w:rsidR="001C300B" w:rsidRDefault="00A95FF4">
      <w:pPr>
        <w:pStyle w:val="TOC4"/>
        <w:rPr>
          <w:rFonts w:eastAsiaTheme="minorEastAsia"/>
          <w:smallCaps w:val="0"/>
          <w:noProof/>
          <w:sz w:val="22"/>
          <w:lang w:eastAsia="zh-CN"/>
        </w:rPr>
      </w:pPr>
      <w:hyperlink w:anchor="_Toc443484848" w:history="1">
        <w:r w:rsidR="001C300B" w:rsidRPr="00022517">
          <w:rPr>
            <w:rStyle w:val="Hyperlink"/>
            <w:noProof/>
            <w:lang w:val="es-ES"/>
          </w:rPr>
          <w:t>Microsoft Social Engagement</w:t>
        </w:r>
        <w:r w:rsidR="001C300B">
          <w:rPr>
            <w:noProof/>
            <w:webHidden/>
          </w:rPr>
          <w:tab/>
        </w:r>
        <w:r w:rsidR="001C300B">
          <w:rPr>
            <w:noProof/>
            <w:webHidden/>
          </w:rPr>
          <w:fldChar w:fldCharType="begin"/>
        </w:r>
        <w:r w:rsidR="001C300B">
          <w:rPr>
            <w:noProof/>
            <w:webHidden/>
          </w:rPr>
          <w:instrText xml:space="preserve"> PAGEREF _Toc443484848 \h </w:instrText>
        </w:r>
        <w:r w:rsidR="001C300B">
          <w:rPr>
            <w:noProof/>
            <w:webHidden/>
          </w:rPr>
        </w:r>
        <w:r w:rsidR="001C300B">
          <w:rPr>
            <w:noProof/>
            <w:webHidden/>
          </w:rPr>
          <w:fldChar w:fldCharType="separate"/>
        </w:r>
        <w:r w:rsidR="001C300B">
          <w:rPr>
            <w:noProof/>
            <w:webHidden/>
          </w:rPr>
          <w:t>18</w:t>
        </w:r>
        <w:r w:rsidR="001C300B">
          <w:rPr>
            <w:noProof/>
            <w:webHidden/>
          </w:rPr>
          <w:fldChar w:fldCharType="end"/>
        </w:r>
      </w:hyperlink>
    </w:p>
    <w:p w14:paraId="37D4C7D0" w14:textId="3687302D" w:rsidR="001C300B" w:rsidRDefault="00A95FF4">
      <w:pPr>
        <w:pStyle w:val="TOC4"/>
        <w:rPr>
          <w:rFonts w:eastAsiaTheme="minorEastAsia"/>
          <w:smallCaps w:val="0"/>
          <w:noProof/>
          <w:sz w:val="22"/>
          <w:lang w:eastAsia="zh-CN"/>
        </w:rPr>
      </w:pPr>
      <w:hyperlink w:anchor="_Toc443484849" w:history="1">
        <w:r w:rsidR="001C300B" w:rsidRPr="00022517">
          <w:rPr>
            <w:rStyle w:val="Hyperlink"/>
            <w:noProof/>
            <w:lang w:val="es-ES"/>
          </w:rPr>
          <w:t>Parature, de Microsoft</w:t>
        </w:r>
        <w:r w:rsidR="001C300B">
          <w:rPr>
            <w:noProof/>
            <w:webHidden/>
          </w:rPr>
          <w:tab/>
        </w:r>
        <w:r w:rsidR="001C300B">
          <w:rPr>
            <w:noProof/>
            <w:webHidden/>
          </w:rPr>
          <w:fldChar w:fldCharType="begin"/>
        </w:r>
        <w:r w:rsidR="001C300B">
          <w:rPr>
            <w:noProof/>
            <w:webHidden/>
          </w:rPr>
          <w:instrText xml:space="preserve"> PAGEREF _Toc443484849 \h </w:instrText>
        </w:r>
        <w:r w:rsidR="001C300B">
          <w:rPr>
            <w:noProof/>
            <w:webHidden/>
          </w:rPr>
        </w:r>
        <w:r w:rsidR="001C300B">
          <w:rPr>
            <w:noProof/>
            <w:webHidden/>
          </w:rPr>
          <w:fldChar w:fldCharType="separate"/>
        </w:r>
        <w:r w:rsidR="001C300B">
          <w:rPr>
            <w:noProof/>
            <w:webHidden/>
          </w:rPr>
          <w:t>18</w:t>
        </w:r>
        <w:r w:rsidR="001C300B">
          <w:rPr>
            <w:noProof/>
            <w:webHidden/>
          </w:rPr>
          <w:fldChar w:fldCharType="end"/>
        </w:r>
      </w:hyperlink>
    </w:p>
    <w:p w14:paraId="79024A41" w14:textId="11574292" w:rsidR="001C300B" w:rsidRDefault="00A95FF4">
      <w:pPr>
        <w:pStyle w:val="TOC2"/>
        <w:tabs>
          <w:tab w:val="right" w:leader="dot" w:pos="5030"/>
        </w:tabs>
        <w:rPr>
          <w:rFonts w:eastAsiaTheme="minorEastAsia"/>
          <w:b w:val="0"/>
          <w:smallCaps w:val="0"/>
          <w:noProof/>
          <w:sz w:val="22"/>
          <w:lang w:eastAsia="zh-CN"/>
        </w:rPr>
      </w:pPr>
      <w:hyperlink w:anchor="_Toc443484850" w:history="1">
        <w:r w:rsidR="001C300B" w:rsidRPr="00022517">
          <w:rPr>
            <w:rStyle w:val="Hyperlink"/>
            <w:noProof/>
            <w:lang w:val="es-ES"/>
          </w:rPr>
          <w:t>Servicios de Office 365</w:t>
        </w:r>
        <w:r w:rsidR="001C300B">
          <w:rPr>
            <w:noProof/>
            <w:webHidden/>
          </w:rPr>
          <w:tab/>
        </w:r>
        <w:r w:rsidR="001C300B">
          <w:rPr>
            <w:noProof/>
            <w:webHidden/>
          </w:rPr>
          <w:fldChar w:fldCharType="begin"/>
        </w:r>
        <w:r w:rsidR="001C300B">
          <w:rPr>
            <w:noProof/>
            <w:webHidden/>
          </w:rPr>
          <w:instrText xml:space="preserve"> PAGEREF _Toc443484850 \h </w:instrText>
        </w:r>
        <w:r w:rsidR="001C300B">
          <w:rPr>
            <w:noProof/>
            <w:webHidden/>
          </w:rPr>
        </w:r>
        <w:r w:rsidR="001C300B">
          <w:rPr>
            <w:noProof/>
            <w:webHidden/>
          </w:rPr>
          <w:fldChar w:fldCharType="separate"/>
        </w:r>
        <w:r w:rsidR="001C300B">
          <w:rPr>
            <w:noProof/>
            <w:webHidden/>
          </w:rPr>
          <w:t>19</w:t>
        </w:r>
        <w:r w:rsidR="001C300B">
          <w:rPr>
            <w:noProof/>
            <w:webHidden/>
          </w:rPr>
          <w:fldChar w:fldCharType="end"/>
        </w:r>
      </w:hyperlink>
    </w:p>
    <w:p w14:paraId="67E79BB1" w14:textId="2F1A0D80" w:rsidR="001C300B" w:rsidRDefault="00A95FF4">
      <w:pPr>
        <w:pStyle w:val="TOC4"/>
        <w:rPr>
          <w:rFonts w:eastAsiaTheme="minorEastAsia"/>
          <w:smallCaps w:val="0"/>
          <w:noProof/>
          <w:sz w:val="22"/>
          <w:lang w:eastAsia="zh-CN"/>
        </w:rPr>
      </w:pPr>
      <w:hyperlink w:anchor="_Toc443484851" w:history="1">
        <w:r w:rsidR="001C300B" w:rsidRPr="00022517">
          <w:rPr>
            <w:rStyle w:val="Hyperlink"/>
            <w:noProof/>
            <w:lang w:val="es-ES"/>
          </w:rPr>
          <w:t>Exchange Online</w:t>
        </w:r>
        <w:r w:rsidR="001C300B">
          <w:rPr>
            <w:noProof/>
            <w:webHidden/>
          </w:rPr>
          <w:tab/>
        </w:r>
        <w:r w:rsidR="001C300B">
          <w:rPr>
            <w:noProof/>
            <w:webHidden/>
          </w:rPr>
          <w:fldChar w:fldCharType="begin"/>
        </w:r>
        <w:r w:rsidR="001C300B">
          <w:rPr>
            <w:noProof/>
            <w:webHidden/>
          </w:rPr>
          <w:instrText xml:space="preserve"> PAGEREF _Toc443484851 \h </w:instrText>
        </w:r>
        <w:r w:rsidR="001C300B">
          <w:rPr>
            <w:noProof/>
            <w:webHidden/>
          </w:rPr>
        </w:r>
        <w:r w:rsidR="001C300B">
          <w:rPr>
            <w:noProof/>
            <w:webHidden/>
          </w:rPr>
          <w:fldChar w:fldCharType="separate"/>
        </w:r>
        <w:r w:rsidR="001C300B">
          <w:rPr>
            <w:noProof/>
            <w:webHidden/>
          </w:rPr>
          <w:t>19</w:t>
        </w:r>
        <w:r w:rsidR="001C300B">
          <w:rPr>
            <w:noProof/>
            <w:webHidden/>
          </w:rPr>
          <w:fldChar w:fldCharType="end"/>
        </w:r>
      </w:hyperlink>
    </w:p>
    <w:p w14:paraId="3B4CCDB6" w14:textId="771CBA4A" w:rsidR="001C300B" w:rsidRDefault="00A95FF4">
      <w:pPr>
        <w:pStyle w:val="TOC4"/>
        <w:rPr>
          <w:rFonts w:eastAsiaTheme="minorEastAsia"/>
          <w:smallCaps w:val="0"/>
          <w:noProof/>
          <w:sz w:val="22"/>
          <w:lang w:eastAsia="zh-CN"/>
        </w:rPr>
      </w:pPr>
      <w:hyperlink w:anchor="_Toc443484852" w:history="1">
        <w:r w:rsidR="001C300B" w:rsidRPr="00022517">
          <w:rPr>
            <w:rStyle w:val="Hyperlink"/>
            <w:noProof/>
            <w:lang w:val="es-ES"/>
          </w:rPr>
          <w:t>Aplicaciones de Office 365</w:t>
        </w:r>
        <w:r w:rsidR="001C300B">
          <w:rPr>
            <w:noProof/>
            <w:webHidden/>
          </w:rPr>
          <w:tab/>
        </w:r>
        <w:r w:rsidR="001C300B">
          <w:rPr>
            <w:noProof/>
            <w:webHidden/>
          </w:rPr>
          <w:fldChar w:fldCharType="begin"/>
        </w:r>
        <w:r w:rsidR="001C300B">
          <w:rPr>
            <w:noProof/>
            <w:webHidden/>
          </w:rPr>
          <w:instrText xml:space="preserve"> PAGEREF _Toc443484852 \h </w:instrText>
        </w:r>
        <w:r w:rsidR="001C300B">
          <w:rPr>
            <w:noProof/>
            <w:webHidden/>
          </w:rPr>
        </w:r>
        <w:r w:rsidR="001C300B">
          <w:rPr>
            <w:noProof/>
            <w:webHidden/>
          </w:rPr>
          <w:fldChar w:fldCharType="separate"/>
        </w:r>
        <w:r w:rsidR="001C300B">
          <w:rPr>
            <w:noProof/>
            <w:webHidden/>
          </w:rPr>
          <w:t>20</w:t>
        </w:r>
        <w:r w:rsidR="001C300B">
          <w:rPr>
            <w:noProof/>
            <w:webHidden/>
          </w:rPr>
          <w:fldChar w:fldCharType="end"/>
        </w:r>
      </w:hyperlink>
    </w:p>
    <w:p w14:paraId="0C7C94FD" w14:textId="4E2386CA" w:rsidR="001C300B" w:rsidRDefault="00A95FF4">
      <w:pPr>
        <w:pStyle w:val="TOC4"/>
        <w:rPr>
          <w:rFonts w:eastAsiaTheme="minorEastAsia"/>
          <w:smallCaps w:val="0"/>
          <w:noProof/>
          <w:sz w:val="22"/>
          <w:lang w:eastAsia="zh-CN"/>
        </w:rPr>
      </w:pPr>
      <w:hyperlink w:anchor="_Toc443484853" w:history="1">
        <w:r w:rsidR="001C300B" w:rsidRPr="00022517">
          <w:rPr>
            <w:rStyle w:val="Hyperlink"/>
            <w:noProof/>
            <w:lang w:val="es-ES"/>
          </w:rPr>
          <w:t>Análisis de Office 365 Delve</w:t>
        </w:r>
        <w:r w:rsidR="001C300B">
          <w:rPr>
            <w:noProof/>
            <w:webHidden/>
          </w:rPr>
          <w:tab/>
        </w:r>
        <w:r w:rsidR="001C300B">
          <w:rPr>
            <w:noProof/>
            <w:webHidden/>
          </w:rPr>
          <w:fldChar w:fldCharType="begin"/>
        </w:r>
        <w:r w:rsidR="001C300B">
          <w:rPr>
            <w:noProof/>
            <w:webHidden/>
          </w:rPr>
          <w:instrText xml:space="preserve"> PAGEREF _Toc443484853 \h </w:instrText>
        </w:r>
        <w:r w:rsidR="001C300B">
          <w:rPr>
            <w:noProof/>
            <w:webHidden/>
          </w:rPr>
        </w:r>
        <w:r w:rsidR="001C300B">
          <w:rPr>
            <w:noProof/>
            <w:webHidden/>
          </w:rPr>
          <w:fldChar w:fldCharType="separate"/>
        </w:r>
        <w:r w:rsidR="001C300B">
          <w:rPr>
            <w:noProof/>
            <w:webHidden/>
          </w:rPr>
          <w:t>21</w:t>
        </w:r>
        <w:r w:rsidR="001C300B">
          <w:rPr>
            <w:noProof/>
            <w:webHidden/>
          </w:rPr>
          <w:fldChar w:fldCharType="end"/>
        </w:r>
      </w:hyperlink>
    </w:p>
    <w:p w14:paraId="226C6788" w14:textId="49830BCD" w:rsidR="001C300B" w:rsidRDefault="00A95FF4">
      <w:pPr>
        <w:pStyle w:val="TOC4"/>
        <w:rPr>
          <w:rFonts w:eastAsiaTheme="minorEastAsia"/>
          <w:smallCaps w:val="0"/>
          <w:noProof/>
          <w:sz w:val="22"/>
          <w:lang w:eastAsia="zh-CN"/>
        </w:rPr>
      </w:pPr>
      <w:hyperlink w:anchor="_Toc443484854" w:history="1">
        <w:r w:rsidR="001C300B" w:rsidRPr="00022517">
          <w:rPr>
            <w:rStyle w:val="Hyperlink"/>
            <w:noProof/>
            <w:lang w:val="es-AR"/>
          </w:rPr>
          <w:t>Advanced eDiscovery de Office 365</w:t>
        </w:r>
        <w:r w:rsidR="001C300B">
          <w:rPr>
            <w:noProof/>
            <w:webHidden/>
          </w:rPr>
          <w:tab/>
        </w:r>
        <w:r w:rsidR="001C300B">
          <w:rPr>
            <w:noProof/>
            <w:webHidden/>
          </w:rPr>
          <w:fldChar w:fldCharType="begin"/>
        </w:r>
        <w:r w:rsidR="001C300B">
          <w:rPr>
            <w:noProof/>
            <w:webHidden/>
          </w:rPr>
          <w:instrText xml:space="preserve"> PAGEREF _Toc443484854 \h </w:instrText>
        </w:r>
        <w:r w:rsidR="001C300B">
          <w:rPr>
            <w:noProof/>
            <w:webHidden/>
          </w:rPr>
        </w:r>
        <w:r w:rsidR="001C300B">
          <w:rPr>
            <w:noProof/>
            <w:webHidden/>
          </w:rPr>
          <w:fldChar w:fldCharType="separate"/>
        </w:r>
        <w:r w:rsidR="001C300B">
          <w:rPr>
            <w:noProof/>
            <w:webHidden/>
          </w:rPr>
          <w:t>21</w:t>
        </w:r>
        <w:r w:rsidR="001C300B">
          <w:rPr>
            <w:noProof/>
            <w:webHidden/>
          </w:rPr>
          <w:fldChar w:fldCharType="end"/>
        </w:r>
      </w:hyperlink>
    </w:p>
    <w:p w14:paraId="33CC9A08" w14:textId="5555C049" w:rsidR="001C300B" w:rsidRDefault="00A95FF4">
      <w:pPr>
        <w:pStyle w:val="TOC4"/>
        <w:rPr>
          <w:rFonts w:eastAsiaTheme="minorEastAsia"/>
          <w:smallCaps w:val="0"/>
          <w:noProof/>
          <w:sz w:val="22"/>
          <w:lang w:eastAsia="zh-CN"/>
        </w:rPr>
      </w:pPr>
      <w:hyperlink w:anchor="_Toc443484855" w:history="1">
        <w:r w:rsidR="001C300B" w:rsidRPr="00022517">
          <w:rPr>
            <w:rStyle w:val="Hyperlink"/>
            <w:noProof/>
            <w:lang w:val="es-ES"/>
          </w:rPr>
          <w:t>Office Online</w:t>
        </w:r>
        <w:r w:rsidR="001C300B">
          <w:rPr>
            <w:noProof/>
            <w:webHidden/>
          </w:rPr>
          <w:tab/>
        </w:r>
        <w:r w:rsidR="001C300B">
          <w:rPr>
            <w:noProof/>
            <w:webHidden/>
          </w:rPr>
          <w:fldChar w:fldCharType="begin"/>
        </w:r>
        <w:r w:rsidR="001C300B">
          <w:rPr>
            <w:noProof/>
            <w:webHidden/>
          </w:rPr>
          <w:instrText xml:space="preserve"> PAGEREF _Toc443484855 \h </w:instrText>
        </w:r>
        <w:r w:rsidR="001C300B">
          <w:rPr>
            <w:noProof/>
            <w:webHidden/>
          </w:rPr>
        </w:r>
        <w:r w:rsidR="001C300B">
          <w:rPr>
            <w:noProof/>
            <w:webHidden/>
          </w:rPr>
          <w:fldChar w:fldCharType="separate"/>
        </w:r>
        <w:r w:rsidR="001C300B">
          <w:rPr>
            <w:noProof/>
            <w:webHidden/>
          </w:rPr>
          <w:t>21</w:t>
        </w:r>
        <w:r w:rsidR="001C300B">
          <w:rPr>
            <w:noProof/>
            <w:webHidden/>
          </w:rPr>
          <w:fldChar w:fldCharType="end"/>
        </w:r>
      </w:hyperlink>
    </w:p>
    <w:p w14:paraId="4B3E05A3" w14:textId="52AC9117" w:rsidR="001C300B" w:rsidRDefault="00A95FF4">
      <w:pPr>
        <w:pStyle w:val="TOC4"/>
        <w:rPr>
          <w:rFonts w:eastAsiaTheme="minorEastAsia"/>
          <w:smallCaps w:val="0"/>
          <w:noProof/>
          <w:sz w:val="22"/>
          <w:lang w:eastAsia="zh-CN"/>
        </w:rPr>
      </w:pPr>
      <w:hyperlink w:anchor="_Toc443484856" w:history="1">
        <w:r w:rsidR="001C300B" w:rsidRPr="00022517">
          <w:rPr>
            <w:rStyle w:val="Hyperlink"/>
            <w:noProof/>
            <w:lang w:val="es-ES"/>
          </w:rPr>
          <w:t>OneDrive for Business</w:t>
        </w:r>
        <w:r w:rsidR="001C300B">
          <w:rPr>
            <w:noProof/>
            <w:webHidden/>
          </w:rPr>
          <w:tab/>
        </w:r>
        <w:r w:rsidR="001C300B">
          <w:rPr>
            <w:noProof/>
            <w:webHidden/>
          </w:rPr>
          <w:fldChar w:fldCharType="begin"/>
        </w:r>
        <w:r w:rsidR="001C300B">
          <w:rPr>
            <w:noProof/>
            <w:webHidden/>
          </w:rPr>
          <w:instrText xml:space="preserve"> PAGEREF _Toc443484856 \h </w:instrText>
        </w:r>
        <w:r w:rsidR="001C300B">
          <w:rPr>
            <w:noProof/>
            <w:webHidden/>
          </w:rPr>
        </w:r>
        <w:r w:rsidR="001C300B">
          <w:rPr>
            <w:noProof/>
            <w:webHidden/>
          </w:rPr>
          <w:fldChar w:fldCharType="separate"/>
        </w:r>
        <w:r w:rsidR="001C300B">
          <w:rPr>
            <w:noProof/>
            <w:webHidden/>
          </w:rPr>
          <w:t>22</w:t>
        </w:r>
        <w:r w:rsidR="001C300B">
          <w:rPr>
            <w:noProof/>
            <w:webHidden/>
          </w:rPr>
          <w:fldChar w:fldCharType="end"/>
        </w:r>
      </w:hyperlink>
    </w:p>
    <w:p w14:paraId="256B2B2A" w14:textId="6C2B44B6" w:rsidR="001C300B" w:rsidRDefault="00A95FF4">
      <w:pPr>
        <w:pStyle w:val="TOC4"/>
        <w:rPr>
          <w:rFonts w:eastAsiaTheme="minorEastAsia"/>
          <w:smallCaps w:val="0"/>
          <w:noProof/>
          <w:sz w:val="22"/>
          <w:lang w:eastAsia="zh-CN"/>
        </w:rPr>
      </w:pPr>
      <w:hyperlink w:anchor="_Toc443484857" w:history="1">
        <w:r w:rsidR="001C300B" w:rsidRPr="00022517">
          <w:rPr>
            <w:rStyle w:val="Hyperlink"/>
            <w:noProof/>
            <w:lang w:val="es-ES"/>
          </w:rPr>
          <w:t>Project Online</w:t>
        </w:r>
        <w:r w:rsidR="001C300B">
          <w:rPr>
            <w:noProof/>
            <w:webHidden/>
          </w:rPr>
          <w:tab/>
        </w:r>
        <w:r w:rsidR="001C300B">
          <w:rPr>
            <w:noProof/>
            <w:webHidden/>
          </w:rPr>
          <w:fldChar w:fldCharType="begin"/>
        </w:r>
        <w:r w:rsidR="001C300B">
          <w:rPr>
            <w:noProof/>
            <w:webHidden/>
          </w:rPr>
          <w:instrText xml:space="preserve"> PAGEREF _Toc443484857 \h </w:instrText>
        </w:r>
        <w:r w:rsidR="001C300B">
          <w:rPr>
            <w:noProof/>
            <w:webHidden/>
          </w:rPr>
        </w:r>
        <w:r w:rsidR="001C300B">
          <w:rPr>
            <w:noProof/>
            <w:webHidden/>
          </w:rPr>
          <w:fldChar w:fldCharType="separate"/>
        </w:r>
        <w:r w:rsidR="001C300B">
          <w:rPr>
            <w:noProof/>
            <w:webHidden/>
          </w:rPr>
          <w:t>22</w:t>
        </w:r>
        <w:r w:rsidR="001C300B">
          <w:rPr>
            <w:noProof/>
            <w:webHidden/>
          </w:rPr>
          <w:fldChar w:fldCharType="end"/>
        </w:r>
      </w:hyperlink>
    </w:p>
    <w:p w14:paraId="1B63A1C8" w14:textId="27C2CFFC" w:rsidR="001C300B" w:rsidRDefault="00A95FF4">
      <w:pPr>
        <w:pStyle w:val="TOC4"/>
        <w:rPr>
          <w:rFonts w:eastAsiaTheme="minorEastAsia"/>
          <w:smallCaps w:val="0"/>
          <w:noProof/>
          <w:sz w:val="22"/>
          <w:lang w:eastAsia="zh-CN"/>
        </w:rPr>
      </w:pPr>
      <w:hyperlink w:anchor="_Toc443484858" w:history="1">
        <w:r w:rsidR="001C300B" w:rsidRPr="00022517">
          <w:rPr>
            <w:rStyle w:val="Hyperlink"/>
            <w:noProof/>
            <w:lang w:val="es-ES"/>
          </w:rPr>
          <w:t>SharePoint Online</w:t>
        </w:r>
        <w:r w:rsidR="001C300B">
          <w:rPr>
            <w:noProof/>
            <w:webHidden/>
          </w:rPr>
          <w:tab/>
        </w:r>
        <w:r w:rsidR="001C300B">
          <w:rPr>
            <w:noProof/>
            <w:webHidden/>
          </w:rPr>
          <w:fldChar w:fldCharType="begin"/>
        </w:r>
        <w:r w:rsidR="001C300B">
          <w:rPr>
            <w:noProof/>
            <w:webHidden/>
          </w:rPr>
          <w:instrText xml:space="preserve"> PAGEREF _Toc443484858 \h </w:instrText>
        </w:r>
        <w:r w:rsidR="001C300B">
          <w:rPr>
            <w:noProof/>
            <w:webHidden/>
          </w:rPr>
        </w:r>
        <w:r w:rsidR="001C300B">
          <w:rPr>
            <w:noProof/>
            <w:webHidden/>
          </w:rPr>
          <w:fldChar w:fldCharType="separate"/>
        </w:r>
        <w:r w:rsidR="001C300B">
          <w:rPr>
            <w:noProof/>
            <w:webHidden/>
          </w:rPr>
          <w:t>22</w:t>
        </w:r>
        <w:r w:rsidR="001C300B">
          <w:rPr>
            <w:noProof/>
            <w:webHidden/>
          </w:rPr>
          <w:fldChar w:fldCharType="end"/>
        </w:r>
      </w:hyperlink>
    </w:p>
    <w:p w14:paraId="58423FFC" w14:textId="4BA1371B" w:rsidR="001C300B" w:rsidRDefault="00A95FF4">
      <w:pPr>
        <w:pStyle w:val="TOC4"/>
        <w:rPr>
          <w:rFonts w:eastAsiaTheme="minorEastAsia"/>
          <w:smallCaps w:val="0"/>
          <w:noProof/>
          <w:sz w:val="22"/>
          <w:lang w:eastAsia="zh-CN"/>
        </w:rPr>
      </w:pPr>
      <w:hyperlink w:anchor="_Toc443484859" w:history="1">
        <w:r w:rsidR="001C300B" w:rsidRPr="00022517">
          <w:rPr>
            <w:rStyle w:val="Hyperlink"/>
            <w:noProof/>
            <w:lang w:val="es-ES"/>
          </w:rPr>
          <w:t>Skype Empresarial Online</w:t>
        </w:r>
        <w:r w:rsidR="001C300B">
          <w:rPr>
            <w:noProof/>
            <w:webHidden/>
          </w:rPr>
          <w:tab/>
        </w:r>
        <w:r w:rsidR="001C300B">
          <w:rPr>
            <w:noProof/>
            <w:webHidden/>
          </w:rPr>
          <w:fldChar w:fldCharType="begin"/>
        </w:r>
        <w:r w:rsidR="001C300B">
          <w:rPr>
            <w:noProof/>
            <w:webHidden/>
          </w:rPr>
          <w:instrText xml:space="preserve"> PAGEREF _Toc443484859 \h </w:instrText>
        </w:r>
        <w:r w:rsidR="001C300B">
          <w:rPr>
            <w:noProof/>
            <w:webHidden/>
          </w:rPr>
        </w:r>
        <w:r w:rsidR="001C300B">
          <w:rPr>
            <w:noProof/>
            <w:webHidden/>
          </w:rPr>
          <w:fldChar w:fldCharType="separate"/>
        </w:r>
        <w:r w:rsidR="001C300B">
          <w:rPr>
            <w:noProof/>
            <w:webHidden/>
          </w:rPr>
          <w:t>22</w:t>
        </w:r>
        <w:r w:rsidR="001C300B">
          <w:rPr>
            <w:noProof/>
            <w:webHidden/>
          </w:rPr>
          <w:fldChar w:fldCharType="end"/>
        </w:r>
      </w:hyperlink>
    </w:p>
    <w:p w14:paraId="009D8795" w14:textId="0DAE9A8D" w:rsidR="001C300B" w:rsidRDefault="00A95FF4">
      <w:pPr>
        <w:pStyle w:val="TOC4"/>
        <w:rPr>
          <w:rFonts w:eastAsiaTheme="minorEastAsia"/>
          <w:smallCaps w:val="0"/>
          <w:noProof/>
          <w:sz w:val="22"/>
          <w:lang w:eastAsia="zh-CN"/>
        </w:rPr>
      </w:pPr>
      <w:hyperlink w:anchor="_Toc443484860" w:history="1">
        <w:r w:rsidR="001C300B" w:rsidRPr="00022517">
          <w:rPr>
            <w:rStyle w:val="Hyperlink"/>
            <w:noProof/>
            <w:lang w:val="es-ES"/>
          </w:rPr>
          <w:t>Servicios de Skype Empresarial Online PSTN</w:t>
        </w:r>
        <w:r w:rsidR="001C300B">
          <w:rPr>
            <w:noProof/>
            <w:webHidden/>
          </w:rPr>
          <w:tab/>
        </w:r>
        <w:r w:rsidR="001C300B">
          <w:rPr>
            <w:noProof/>
            <w:webHidden/>
          </w:rPr>
          <w:fldChar w:fldCharType="begin"/>
        </w:r>
        <w:r w:rsidR="001C300B">
          <w:rPr>
            <w:noProof/>
            <w:webHidden/>
          </w:rPr>
          <w:instrText xml:space="preserve"> PAGEREF _Toc443484860 \h </w:instrText>
        </w:r>
        <w:r w:rsidR="001C300B">
          <w:rPr>
            <w:noProof/>
            <w:webHidden/>
          </w:rPr>
        </w:r>
        <w:r w:rsidR="001C300B">
          <w:rPr>
            <w:noProof/>
            <w:webHidden/>
          </w:rPr>
          <w:fldChar w:fldCharType="separate"/>
        </w:r>
        <w:r w:rsidR="001C300B">
          <w:rPr>
            <w:noProof/>
            <w:webHidden/>
          </w:rPr>
          <w:t>23</w:t>
        </w:r>
        <w:r w:rsidR="001C300B">
          <w:rPr>
            <w:noProof/>
            <w:webHidden/>
          </w:rPr>
          <w:fldChar w:fldCharType="end"/>
        </w:r>
      </w:hyperlink>
    </w:p>
    <w:p w14:paraId="36671B39" w14:textId="73810320" w:rsidR="001C300B" w:rsidRDefault="00A95FF4">
      <w:pPr>
        <w:pStyle w:val="TOC2"/>
        <w:tabs>
          <w:tab w:val="right" w:leader="dot" w:pos="5030"/>
        </w:tabs>
        <w:rPr>
          <w:rFonts w:eastAsiaTheme="minorEastAsia"/>
          <w:b w:val="0"/>
          <w:smallCaps w:val="0"/>
          <w:noProof/>
          <w:sz w:val="22"/>
          <w:lang w:eastAsia="zh-CN"/>
        </w:rPr>
      </w:pPr>
      <w:hyperlink w:anchor="_Toc443484861" w:history="1">
        <w:r w:rsidR="001C300B" w:rsidRPr="00022517">
          <w:rPr>
            <w:rStyle w:val="Hyperlink"/>
            <w:noProof/>
            <w:lang w:val="es-ES"/>
          </w:rPr>
          <w:t>Otros Servicios Online</w:t>
        </w:r>
        <w:r w:rsidR="001C300B">
          <w:rPr>
            <w:noProof/>
            <w:webHidden/>
          </w:rPr>
          <w:tab/>
        </w:r>
        <w:r w:rsidR="001C300B">
          <w:rPr>
            <w:noProof/>
            <w:webHidden/>
          </w:rPr>
          <w:fldChar w:fldCharType="begin"/>
        </w:r>
        <w:r w:rsidR="001C300B">
          <w:rPr>
            <w:noProof/>
            <w:webHidden/>
          </w:rPr>
          <w:instrText xml:space="preserve"> PAGEREF _Toc443484861 \h </w:instrText>
        </w:r>
        <w:r w:rsidR="001C300B">
          <w:rPr>
            <w:noProof/>
            <w:webHidden/>
          </w:rPr>
        </w:r>
        <w:r w:rsidR="001C300B">
          <w:rPr>
            <w:noProof/>
            <w:webHidden/>
          </w:rPr>
          <w:fldChar w:fldCharType="separate"/>
        </w:r>
        <w:r w:rsidR="001C300B">
          <w:rPr>
            <w:noProof/>
            <w:webHidden/>
          </w:rPr>
          <w:t>23</w:t>
        </w:r>
        <w:r w:rsidR="001C300B">
          <w:rPr>
            <w:noProof/>
            <w:webHidden/>
          </w:rPr>
          <w:fldChar w:fldCharType="end"/>
        </w:r>
      </w:hyperlink>
    </w:p>
    <w:p w14:paraId="2C8C271C" w14:textId="24B711D4" w:rsidR="001C300B" w:rsidRDefault="00A95FF4">
      <w:pPr>
        <w:pStyle w:val="TOC4"/>
        <w:rPr>
          <w:rFonts w:eastAsiaTheme="minorEastAsia"/>
          <w:smallCaps w:val="0"/>
          <w:noProof/>
          <w:sz w:val="22"/>
          <w:lang w:eastAsia="zh-CN"/>
        </w:rPr>
      </w:pPr>
      <w:hyperlink w:anchor="_Toc443484862" w:history="1">
        <w:r w:rsidR="001C300B" w:rsidRPr="00022517">
          <w:rPr>
            <w:rStyle w:val="Hyperlink"/>
            <w:noProof/>
            <w:lang w:val="es-ES"/>
          </w:rPr>
          <w:t>Plataforma de Empresa de Mapas de Bing y Plataforma de Administración de Activos Móviles de Mapas de Bing</w:t>
        </w:r>
        <w:r w:rsidR="001C300B">
          <w:rPr>
            <w:noProof/>
            <w:webHidden/>
          </w:rPr>
          <w:tab/>
        </w:r>
        <w:r w:rsidR="001C300B">
          <w:rPr>
            <w:noProof/>
            <w:webHidden/>
          </w:rPr>
          <w:fldChar w:fldCharType="begin"/>
        </w:r>
        <w:r w:rsidR="001C300B">
          <w:rPr>
            <w:noProof/>
            <w:webHidden/>
          </w:rPr>
          <w:instrText xml:space="preserve"> PAGEREF _Toc443484862 \h </w:instrText>
        </w:r>
        <w:r w:rsidR="001C300B">
          <w:rPr>
            <w:noProof/>
            <w:webHidden/>
          </w:rPr>
        </w:r>
        <w:r w:rsidR="001C300B">
          <w:rPr>
            <w:noProof/>
            <w:webHidden/>
          </w:rPr>
          <w:fldChar w:fldCharType="separate"/>
        </w:r>
        <w:r w:rsidR="001C300B">
          <w:rPr>
            <w:noProof/>
            <w:webHidden/>
          </w:rPr>
          <w:t>23</w:t>
        </w:r>
        <w:r w:rsidR="001C300B">
          <w:rPr>
            <w:noProof/>
            <w:webHidden/>
          </w:rPr>
          <w:fldChar w:fldCharType="end"/>
        </w:r>
      </w:hyperlink>
    </w:p>
    <w:p w14:paraId="17C53477" w14:textId="55281D8D" w:rsidR="001C300B" w:rsidRDefault="00A95FF4">
      <w:pPr>
        <w:pStyle w:val="TOC4"/>
        <w:rPr>
          <w:rFonts w:eastAsiaTheme="minorEastAsia"/>
          <w:smallCaps w:val="0"/>
          <w:noProof/>
          <w:sz w:val="22"/>
          <w:lang w:eastAsia="zh-CN"/>
        </w:rPr>
      </w:pPr>
      <w:hyperlink w:anchor="_Toc443484863" w:history="1">
        <w:r w:rsidR="001C300B" w:rsidRPr="00022517">
          <w:rPr>
            <w:rStyle w:val="Hyperlink"/>
            <w:noProof/>
            <w:lang w:val="es-ES"/>
          </w:rPr>
          <w:t>Microsoft Learning E-Reference Library</w:t>
        </w:r>
        <w:r w:rsidR="001C300B">
          <w:rPr>
            <w:noProof/>
            <w:webHidden/>
          </w:rPr>
          <w:tab/>
        </w:r>
        <w:r w:rsidR="001C300B">
          <w:rPr>
            <w:noProof/>
            <w:webHidden/>
          </w:rPr>
          <w:fldChar w:fldCharType="begin"/>
        </w:r>
        <w:r w:rsidR="001C300B">
          <w:rPr>
            <w:noProof/>
            <w:webHidden/>
          </w:rPr>
          <w:instrText xml:space="preserve"> PAGEREF _Toc443484863 \h </w:instrText>
        </w:r>
        <w:r w:rsidR="001C300B">
          <w:rPr>
            <w:noProof/>
            <w:webHidden/>
          </w:rPr>
        </w:r>
        <w:r w:rsidR="001C300B">
          <w:rPr>
            <w:noProof/>
            <w:webHidden/>
          </w:rPr>
          <w:fldChar w:fldCharType="separate"/>
        </w:r>
        <w:r w:rsidR="001C300B">
          <w:rPr>
            <w:noProof/>
            <w:webHidden/>
          </w:rPr>
          <w:t>24</w:t>
        </w:r>
        <w:r w:rsidR="001C300B">
          <w:rPr>
            <w:noProof/>
            <w:webHidden/>
          </w:rPr>
          <w:fldChar w:fldCharType="end"/>
        </w:r>
      </w:hyperlink>
    </w:p>
    <w:p w14:paraId="037A842A" w14:textId="1B26A4E5" w:rsidR="001C300B" w:rsidRDefault="00A95FF4">
      <w:pPr>
        <w:pStyle w:val="TOC4"/>
        <w:rPr>
          <w:rFonts w:eastAsiaTheme="minorEastAsia"/>
          <w:smallCaps w:val="0"/>
          <w:noProof/>
          <w:sz w:val="22"/>
          <w:lang w:eastAsia="zh-CN"/>
        </w:rPr>
      </w:pPr>
      <w:hyperlink w:anchor="_Toc443484864" w:history="1">
        <w:r w:rsidR="001C300B" w:rsidRPr="00022517">
          <w:rPr>
            <w:rStyle w:val="Hyperlink"/>
            <w:noProof/>
          </w:rPr>
          <w:t>Microsoft Learning IT Academy</w:t>
        </w:r>
        <w:r w:rsidR="001C300B">
          <w:rPr>
            <w:noProof/>
            <w:webHidden/>
          </w:rPr>
          <w:tab/>
        </w:r>
        <w:r w:rsidR="001C300B">
          <w:rPr>
            <w:noProof/>
            <w:webHidden/>
          </w:rPr>
          <w:fldChar w:fldCharType="begin"/>
        </w:r>
        <w:r w:rsidR="001C300B">
          <w:rPr>
            <w:noProof/>
            <w:webHidden/>
          </w:rPr>
          <w:instrText xml:space="preserve"> PAGEREF _Toc443484864 \h </w:instrText>
        </w:r>
        <w:r w:rsidR="001C300B">
          <w:rPr>
            <w:noProof/>
            <w:webHidden/>
          </w:rPr>
        </w:r>
        <w:r w:rsidR="001C300B">
          <w:rPr>
            <w:noProof/>
            <w:webHidden/>
          </w:rPr>
          <w:fldChar w:fldCharType="separate"/>
        </w:r>
        <w:r w:rsidR="001C300B">
          <w:rPr>
            <w:noProof/>
            <w:webHidden/>
          </w:rPr>
          <w:t>24</w:t>
        </w:r>
        <w:r w:rsidR="001C300B">
          <w:rPr>
            <w:noProof/>
            <w:webHidden/>
          </w:rPr>
          <w:fldChar w:fldCharType="end"/>
        </w:r>
      </w:hyperlink>
    </w:p>
    <w:p w14:paraId="0E2CE4F3" w14:textId="5BB8674C" w:rsidR="001C300B" w:rsidRDefault="00A95FF4">
      <w:pPr>
        <w:pStyle w:val="TOC4"/>
        <w:rPr>
          <w:rFonts w:eastAsiaTheme="minorEastAsia"/>
          <w:smallCaps w:val="0"/>
          <w:noProof/>
          <w:sz w:val="22"/>
          <w:lang w:eastAsia="zh-CN"/>
        </w:rPr>
      </w:pPr>
      <w:hyperlink w:anchor="_Toc443484865" w:history="1">
        <w:r w:rsidR="001C300B" w:rsidRPr="00022517">
          <w:rPr>
            <w:rStyle w:val="Hyperlink"/>
            <w:noProof/>
            <w:lang w:val="es-ES"/>
          </w:rPr>
          <w:t>Office 365 Developer</w:t>
        </w:r>
        <w:r w:rsidR="001C300B">
          <w:rPr>
            <w:noProof/>
            <w:webHidden/>
          </w:rPr>
          <w:tab/>
        </w:r>
        <w:r w:rsidR="001C300B">
          <w:rPr>
            <w:noProof/>
            <w:webHidden/>
          </w:rPr>
          <w:fldChar w:fldCharType="begin"/>
        </w:r>
        <w:r w:rsidR="001C300B">
          <w:rPr>
            <w:noProof/>
            <w:webHidden/>
          </w:rPr>
          <w:instrText xml:space="preserve"> PAGEREF _Toc443484865 \h </w:instrText>
        </w:r>
        <w:r w:rsidR="001C300B">
          <w:rPr>
            <w:noProof/>
            <w:webHidden/>
          </w:rPr>
        </w:r>
        <w:r w:rsidR="001C300B">
          <w:rPr>
            <w:noProof/>
            <w:webHidden/>
          </w:rPr>
          <w:fldChar w:fldCharType="separate"/>
        </w:r>
        <w:r w:rsidR="001C300B">
          <w:rPr>
            <w:noProof/>
            <w:webHidden/>
          </w:rPr>
          <w:t>24</w:t>
        </w:r>
        <w:r w:rsidR="001C300B">
          <w:rPr>
            <w:noProof/>
            <w:webHidden/>
          </w:rPr>
          <w:fldChar w:fldCharType="end"/>
        </w:r>
      </w:hyperlink>
    </w:p>
    <w:p w14:paraId="6B57FFC3" w14:textId="0FC3F4F2" w:rsidR="001C300B" w:rsidRDefault="00A95FF4">
      <w:pPr>
        <w:pStyle w:val="TOC4"/>
        <w:rPr>
          <w:rFonts w:eastAsiaTheme="minorEastAsia"/>
          <w:smallCaps w:val="0"/>
          <w:noProof/>
          <w:sz w:val="22"/>
          <w:lang w:eastAsia="zh-CN"/>
        </w:rPr>
      </w:pPr>
      <w:hyperlink w:anchor="_Toc443484866" w:history="1">
        <w:r w:rsidR="001C300B" w:rsidRPr="00022517">
          <w:rPr>
            <w:rStyle w:val="Hyperlink"/>
            <w:noProof/>
            <w:lang w:val="es-ES"/>
          </w:rPr>
          <w:t>Power BI Pro</w:t>
        </w:r>
        <w:r w:rsidR="001C300B">
          <w:rPr>
            <w:noProof/>
            <w:webHidden/>
          </w:rPr>
          <w:tab/>
        </w:r>
        <w:r w:rsidR="001C300B">
          <w:rPr>
            <w:noProof/>
            <w:webHidden/>
          </w:rPr>
          <w:fldChar w:fldCharType="begin"/>
        </w:r>
        <w:r w:rsidR="001C300B">
          <w:rPr>
            <w:noProof/>
            <w:webHidden/>
          </w:rPr>
          <w:instrText xml:space="preserve"> PAGEREF _Toc443484866 \h </w:instrText>
        </w:r>
        <w:r w:rsidR="001C300B">
          <w:rPr>
            <w:noProof/>
            <w:webHidden/>
          </w:rPr>
        </w:r>
        <w:r w:rsidR="001C300B">
          <w:rPr>
            <w:noProof/>
            <w:webHidden/>
          </w:rPr>
          <w:fldChar w:fldCharType="separate"/>
        </w:r>
        <w:r w:rsidR="001C300B">
          <w:rPr>
            <w:noProof/>
            <w:webHidden/>
          </w:rPr>
          <w:t>25</w:t>
        </w:r>
        <w:r w:rsidR="001C300B">
          <w:rPr>
            <w:noProof/>
            <w:webHidden/>
          </w:rPr>
          <w:fldChar w:fldCharType="end"/>
        </w:r>
      </w:hyperlink>
    </w:p>
    <w:p w14:paraId="29FBD29A" w14:textId="5BDAE629" w:rsidR="001C300B" w:rsidRDefault="00A95FF4">
      <w:pPr>
        <w:pStyle w:val="TOC4"/>
        <w:rPr>
          <w:rFonts w:eastAsiaTheme="minorEastAsia"/>
          <w:smallCaps w:val="0"/>
          <w:noProof/>
          <w:sz w:val="22"/>
          <w:lang w:eastAsia="zh-CN"/>
        </w:rPr>
      </w:pPr>
      <w:hyperlink w:anchor="_Toc443484867" w:history="1">
        <w:r w:rsidR="001C300B" w:rsidRPr="00022517">
          <w:rPr>
            <w:rStyle w:val="Hyperlink"/>
            <w:noProof/>
            <w:lang w:val="es-ES"/>
          </w:rPr>
          <w:t>API de Traductor</w:t>
        </w:r>
        <w:r w:rsidR="001C300B">
          <w:rPr>
            <w:noProof/>
            <w:webHidden/>
          </w:rPr>
          <w:tab/>
        </w:r>
        <w:r w:rsidR="001C300B">
          <w:rPr>
            <w:noProof/>
            <w:webHidden/>
          </w:rPr>
          <w:fldChar w:fldCharType="begin"/>
        </w:r>
        <w:r w:rsidR="001C300B">
          <w:rPr>
            <w:noProof/>
            <w:webHidden/>
          </w:rPr>
          <w:instrText xml:space="preserve"> PAGEREF _Toc443484867 \h </w:instrText>
        </w:r>
        <w:r w:rsidR="001C300B">
          <w:rPr>
            <w:noProof/>
            <w:webHidden/>
          </w:rPr>
        </w:r>
        <w:r w:rsidR="001C300B">
          <w:rPr>
            <w:noProof/>
            <w:webHidden/>
          </w:rPr>
          <w:fldChar w:fldCharType="separate"/>
        </w:r>
        <w:r w:rsidR="001C300B">
          <w:rPr>
            <w:noProof/>
            <w:webHidden/>
          </w:rPr>
          <w:t>25</w:t>
        </w:r>
        <w:r w:rsidR="001C300B">
          <w:rPr>
            <w:noProof/>
            <w:webHidden/>
          </w:rPr>
          <w:fldChar w:fldCharType="end"/>
        </w:r>
      </w:hyperlink>
    </w:p>
    <w:p w14:paraId="3CCB340A" w14:textId="1850066F" w:rsidR="001C300B" w:rsidRDefault="00A95FF4">
      <w:pPr>
        <w:pStyle w:val="TOC4"/>
        <w:rPr>
          <w:rFonts w:eastAsiaTheme="minorEastAsia"/>
          <w:smallCaps w:val="0"/>
          <w:noProof/>
          <w:sz w:val="22"/>
          <w:lang w:eastAsia="zh-CN"/>
        </w:rPr>
      </w:pPr>
      <w:hyperlink w:anchor="_Toc443484868" w:history="1">
        <w:r w:rsidR="001C300B" w:rsidRPr="00022517">
          <w:rPr>
            <w:rStyle w:val="Hyperlink"/>
            <w:noProof/>
            <w:lang w:val="es-ES"/>
          </w:rPr>
          <w:t>Yammer Enterprise</w:t>
        </w:r>
        <w:r w:rsidR="001C300B">
          <w:rPr>
            <w:noProof/>
            <w:webHidden/>
          </w:rPr>
          <w:tab/>
        </w:r>
        <w:r w:rsidR="001C300B">
          <w:rPr>
            <w:noProof/>
            <w:webHidden/>
          </w:rPr>
          <w:fldChar w:fldCharType="begin"/>
        </w:r>
        <w:r w:rsidR="001C300B">
          <w:rPr>
            <w:noProof/>
            <w:webHidden/>
          </w:rPr>
          <w:instrText xml:space="preserve"> PAGEREF _Toc443484868 \h </w:instrText>
        </w:r>
        <w:r w:rsidR="001C300B">
          <w:rPr>
            <w:noProof/>
            <w:webHidden/>
          </w:rPr>
        </w:r>
        <w:r w:rsidR="001C300B">
          <w:rPr>
            <w:noProof/>
            <w:webHidden/>
          </w:rPr>
          <w:fldChar w:fldCharType="separate"/>
        </w:r>
        <w:r w:rsidR="001C300B">
          <w:rPr>
            <w:noProof/>
            <w:webHidden/>
          </w:rPr>
          <w:t>25</w:t>
        </w:r>
        <w:r w:rsidR="001C300B">
          <w:rPr>
            <w:noProof/>
            <w:webHidden/>
          </w:rPr>
          <w:fldChar w:fldCharType="end"/>
        </w:r>
      </w:hyperlink>
    </w:p>
    <w:p w14:paraId="5A983228" w14:textId="43FF247C" w:rsidR="001C300B" w:rsidRDefault="00A95FF4">
      <w:pPr>
        <w:pStyle w:val="TOC1"/>
        <w:tabs>
          <w:tab w:val="right" w:leader="dot" w:pos="5030"/>
        </w:tabs>
        <w:rPr>
          <w:rFonts w:eastAsiaTheme="minorEastAsia"/>
          <w:b w:val="0"/>
          <w:caps w:val="0"/>
          <w:noProof/>
          <w:sz w:val="22"/>
          <w:lang w:eastAsia="zh-CN"/>
        </w:rPr>
      </w:pPr>
      <w:hyperlink w:anchor="_Toc443484869" w:history="1">
        <w:r w:rsidR="001C300B" w:rsidRPr="00022517">
          <w:rPr>
            <w:rStyle w:val="Hyperlink"/>
            <w:noProof/>
            <w:lang w:val="es-ES"/>
          </w:rPr>
          <w:t>Anexo 1: Notificaciones</w:t>
        </w:r>
        <w:r w:rsidR="001C300B">
          <w:rPr>
            <w:noProof/>
            <w:webHidden/>
          </w:rPr>
          <w:tab/>
        </w:r>
        <w:r w:rsidR="001C300B">
          <w:rPr>
            <w:noProof/>
            <w:webHidden/>
          </w:rPr>
          <w:fldChar w:fldCharType="begin"/>
        </w:r>
        <w:r w:rsidR="001C300B">
          <w:rPr>
            <w:noProof/>
            <w:webHidden/>
          </w:rPr>
          <w:instrText xml:space="preserve"> PAGEREF _Toc443484869 \h </w:instrText>
        </w:r>
        <w:r w:rsidR="001C300B">
          <w:rPr>
            <w:noProof/>
            <w:webHidden/>
          </w:rPr>
        </w:r>
        <w:r w:rsidR="001C300B">
          <w:rPr>
            <w:noProof/>
            <w:webHidden/>
          </w:rPr>
          <w:fldChar w:fldCharType="separate"/>
        </w:r>
        <w:r w:rsidR="001C300B">
          <w:rPr>
            <w:noProof/>
            <w:webHidden/>
          </w:rPr>
          <w:t>26</w:t>
        </w:r>
        <w:r w:rsidR="001C300B">
          <w:rPr>
            <w:noProof/>
            <w:webHidden/>
          </w:rPr>
          <w:fldChar w:fldCharType="end"/>
        </w:r>
      </w:hyperlink>
    </w:p>
    <w:p w14:paraId="1BC91029" w14:textId="6B908A3F" w:rsidR="001C300B" w:rsidRDefault="00A95FF4">
      <w:pPr>
        <w:pStyle w:val="TOC3"/>
        <w:tabs>
          <w:tab w:val="right" w:leader="dot" w:pos="5030"/>
        </w:tabs>
        <w:rPr>
          <w:rFonts w:eastAsiaTheme="minorEastAsia"/>
          <w:smallCaps w:val="0"/>
          <w:noProof/>
          <w:sz w:val="22"/>
          <w:lang w:eastAsia="zh-CN"/>
        </w:rPr>
      </w:pPr>
      <w:hyperlink w:anchor="_Toc443484870" w:history="1">
        <w:r w:rsidR="001C300B" w:rsidRPr="00022517">
          <w:rPr>
            <w:rStyle w:val="Hyperlink"/>
            <w:noProof/>
            <w:lang w:val="es-ES"/>
          </w:rPr>
          <w:t>Bing Maps</w:t>
        </w:r>
        <w:r w:rsidR="001C300B">
          <w:rPr>
            <w:noProof/>
            <w:webHidden/>
          </w:rPr>
          <w:tab/>
        </w:r>
        <w:r w:rsidR="001C300B">
          <w:rPr>
            <w:noProof/>
            <w:webHidden/>
          </w:rPr>
          <w:fldChar w:fldCharType="begin"/>
        </w:r>
        <w:r w:rsidR="001C300B">
          <w:rPr>
            <w:noProof/>
            <w:webHidden/>
          </w:rPr>
          <w:instrText xml:space="preserve"> PAGEREF _Toc443484870 \h </w:instrText>
        </w:r>
        <w:r w:rsidR="001C300B">
          <w:rPr>
            <w:noProof/>
            <w:webHidden/>
          </w:rPr>
        </w:r>
        <w:r w:rsidR="001C300B">
          <w:rPr>
            <w:noProof/>
            <w:webHidden/>
          </w:rPr>
          <w:fldChar w:fldCharType="separate"/>
        </w:r>
        <w:r w:rsidR="001C300B">
          <w:rPr>
            <w:noProof/>
            <w:webHidden/>
          </w:rPr>
          <w:t>26</w:t>
        </w:r>
        <w:r w:rsidR="001C300B">
          <w:rPr>
            <w:noProof/>
            <w:webHidden/>
          </w:rPr>
          <w:fldChar w:fldCharType="end"/>
        </w:r>
      </w:hyperlink>
    </w:p>
    <w:p w14:paraId="0B7DB064" w14:textId="16D7B037" w:rsidR="001C300B" w:rsidRDefault="00A95FF4">
      <w:pPr>
        <w:pStyle w:val="TOC3"/>
        <w:tabs>
          <w:tab w:val="right" w:leader="dot" w:pos="5030"/>
        </w:tabs>
        <w:rPr>
          <w:rFonts w:eastAsiaTheme="minorEastAsia"/>
          <w:smallCaps w:val="0"/>
          <w:noProof/>
          <w:sz w:val="22"/>
          <w:lang w:eastAsia="zh-CN"/>
        </w:rPr>
      </w:pPr>
      <w:hyperlink w:anchor="_Toc443484871" w:history="1">
        <w:r w:rsidR="001C300B" w:rsidRPr="00022517">
          <w:rPr>
            <w:rStyle w:val="Hyperlink"/>
            <w:noProof/>
            <w:lang w:val="es-ES_tradnl"/>
          </w:rPr>
          <w:t>Servicios Profesionales</w:t>
        </w:r>
        <w:r w:rsidR="001C300B">
          <w:rPr>
            <w:noProof/>
            <w:webHidden/>
          </w:rPr>
          <w:tab/>
        </w:r>
        <w:r w:rsidR="001C300B">
          <w:rPr>
            <w:noProof/>
            <w:webHidden/>
          </w:rPr>
          <w:fldChar w:fldCharType="begin"/>
        </w:r>
        <w:r w:rsidR="001C300B">
          <w:rPr>
            <w:noProof/>
            <w:webHidden/>
          </w:rPr>
          <w:instrText xml:space="preserve"> PAGEREF _Toc443484871 \h </w:instrText>
        </w:r>
        <w:r w:rsidR="001C300B">
          <w:rPr>
            <w:noProof/>
            <w:webHidden/>
          </w:rPr>
        </w:r>
        <w:r w:rsidR="001C300B">
          <w:rPr>
            <w:noProof/>
            <w:webHidden/>
          </w:rPr>
          <w:fldChar w:fldCharType="separate"/>
        </w:r>
        <w:r w:rsidR="001C300B">
          <w:rPr>
            <w:noProof/>
            <w:webHidden/>
          </w:rPr>
          <w:t>26</w:t>
        </w:r>
        <w:r w:rsidR="001C300B">
          <w:rPr>
            <w:noProof/>
            <w:webHidden/>
          </w:rPr>
          <w:fldChar w:fldCharType="end"/>
        </w:r>
      </w:hyperlink>
    </w:p>
    <w:p w14:paraId="6FE4A858" w14:textId="10762168" w:rsidR="001C300B" w:rsidRDefault="00A95FF4">
      <w:pPr>
        <w:pStyle w:val="TOC3"/>
        <w:tabs>
          <w:tab w:val="right" w:leader="dot" w:pos="5030"/>
        </w:tabs>
        <w:rPr>
          <w:rFonts w:eastAsiaTheme="minorEastAsia"/>
          <w:smallCaps w:val="0"/>
          <w:noProof/>
          <w:sz w:val="22"/>
          <w:lang w:eastAsia="zh-CN"/>
        </w:rPr>
      </w:pPr>
      <w:hyperlink w:anchor="_Toc443484872" w:history="1">
        <w:r w:rsidR="001C300B" w:rsidRPr="00022517">
          <w:rPr>
            <w:rStyle w:val="Hyperlink"/>
            <w:noProof/>
            <w:lang w:val="es-ES"/>
          </w:rPr>
          <w:t>Notificación sobre el Estándar Visual H.264/AVC, el Estándar de Vídeo VC-1, el Estándar Visual MPEG-4 y el Estándar de Vídeo MPEG-2</w:t>
        </w:r>
        <w:r w:rsidR="001C300B">
          <w:rPr>
            <w:noProof/>
            <w:webHidden/>
          </w:rPr>
          <w:tab/>
        </w:r>
        <w:r w:rsidR="001C300B">
          <w:rPr>
            <w:noProof/>
            <w:webHidden/>
          </w:rPr>
          <w:fldChar w:fldCharType="begin"/>
        </w:r>
        <w:r w:rsidR="001C300B">
          <w:rPr>
            <w:noProof/>
            <w:webHidden/>
          </w:rPr>
          <w:instrText xml:space="preserve"> PAGEREF _Toc443484872 \h </w:instrText>
        </w:r>
        <w:r w:rsidR="001C300B">
          <w:rPr>
            <w:noProof/>
            <w:webHidden/>
          </w:rPr>
        </w:r>
        <w:r w:rsidR="001C300B">
          <w:rPr>
            <w:noProof/>
            <w:webHidden/>
          </w:rPr>
          <w:fldChar w:fldCharType="separate"/>
        </w:r>
        <w:r w:rsidR="001C300B">
          <w:rPr>
            <w:noProof/>
            <w:webHidden/>
          </w:rPr>
          <w:t>27</w:t>
        </w:r>
        <w:r w:rsidR="001C300B">
          <w:rPr>
            <w:noProof/>
            <w:webHidden/>
          </w:rPr>
          <w:fldChar w:fldCharType="end"/>
        </w:r>
      </w:hyperlink>
    </w:p>
    <w:p w14:paraId="321B24C4" w14:textId="754C7DF3" w:rsidR="001C300B" w:rsidRDefault="00A95FF4">
      <w:pPr>
        <w:pStyle w:val="TOC1"/>
        <w:tabs>
          <w:tab w:val="right" w:leader="dot" w:pos="5030"/>
        </w:tabs>
        <w:rPr>
          <w:rFonts w:eastAsiaTheme="minorEastAsia"/>
          <w:b w:val="0"/>
          <w:caps w:val="0"/>
          <w:noProof/>
          <w:sz w:val="22"/>
          <w:lang w:eastAsia="zh-CN"/>
        </w:rPr>
      </w:pPr>
      <w:hyperlink w:anchor="_Toc443484873" w:history="1">
        <w:r w:rsidR="001C300B" w:rsidRPr="00022517">
          <w:rPr>
            <w:rStyle w:val="Hyperlink"/>
            <w:noProof/>
            <w:lang w:val="es-ES"/>
          </w:rPr>
          <w:t>Anexo 2 – Conjuntos de Licencias de Suscripción</w:t>
        </w:r>
        <w:r w:rsidR="001C300B">
          <w:rPr>
            <w:noProof/>
            <w:webHidden/>
          </w:rPr>
          <w:tab/>
        </w:r>
        <w:r w:rsidR="001C300B">
          <w:rPr>
            <w:noProof/>
            <w:webHidden/>
          </w:rPr>
          <w:fldChar w:fldCharType="begin"/>
        </w:r>
        <w:r w:rsidR="001C300B">
          <w:rPr>
            <w:noProof/>
            <w:webHidden/>
          </w:rPr>
          <w:instrText xml:space="preserve"> PAGEREF _Toc443484873 \h </w:instrText>
        </w:r>
        <w:r w:rsidR="001C300B">
          <w:rPr>
            <w:noProof/>
            <w:webHidden/>
          </w:rPr>
        </w:r>
        <w:r w:rsidR="001C300B">
          <w:rPr>
            <w:noProof/>
            <w:webHidden/>
          </w:rPr>
          <w:fldChar w:fldCharType="separate"/>
        </w:r>
        <w:r w:rsidR="001C300B">
          <w:rPr>
            <w:noProof/>
            <w:webHidden/>
          </w:rPr>
          <w:t>28</w:t>
        </w:r>
        <w:r w:rsidR="001C300B">
          <w:rPr>
            <w:noProof/>
            <w:webHidden/>
          </w:rPr>
          <w:fldChar w:fldCharType="end"/>
        </w:r>
      </w:hyperlink>
    </w:p>
    <w:p w14:paraId="565E4327" w14:textId="7CC1A45C" w:rsidR="001C300B" w:rsidRDefault="00A95FF4">
      <w:pPr>
        <w:pStyle w:val="TOC1"/>
        <w:tabs>
          <w:tab w:val="right" w:leader="dot" w:pos="5030"/>
        </w:tabs>
        <w:rPr>
          <w:rFonts w:eastAsiaTheme="minorEastAsia"/>
          <w:b w:val="0"/>
          <w:caps w:val="0"/>
          <w:noProof/>
          <w:sz w:val="22"/>
          <w:lang w:eastAsia="zh-CN"/>
        </w:rPr>
      </w:pPr>
      <w:hyperlink w:anchor="_Toc443484874" w:history="1">
        <w:r w:rsidR="001C300B" w:rsidRPr="00022517">
          <w:rPr>
            <w:rStyle w:val="Hyperlink"/>
            <w:noProof/>
            <w:lang w:val="es-ES"/>
          </w:rPr>
          <w:t>Anexo 3: Cláusulas Contractuales Estándar (Procesadores)</w:t>
        </w:r>
        <w:r w:rsidR="001C300B">
          <w:rPr>
            <w:noProof/>
            <w:webHidden/>
          </w:rPr>
          <w:tab/>
        </w:r>
        <w:r w:rsidR="001C300B">
          <w:rPr>
            <w:noProof/>
            <w:webHidden/>
          </w:rPr>
          <w:fldChar w:fldCharType="begin"/>
        </w:r>
        <w:r w:rsidR="001C300B">
          <w:rPr>
            <w:noProof/>
            <w:webHidden/>
          </w:rPr>
          <w:instrText xml:space="preserve"> PAGEREF _Toc443484874 \h </w:instrText>
        </w:r>
        <w:r w:rsidR="001C300B">
          <w:rPr>
            <w:noProof/>
            <w:webHidden/>
          </w:rPr>
        </w:r>
        <w:r w:rsidR="001C300B">
          <w:rPr>
            <w:noProof/>
            <w:webHidden/>
          </w:rPr>
          <w:fldChar w:fldCharType="separate"/>
        </w:r>
        <w:r w:rsidR="001C300B">
          <w:rPr>
            <w:noProof/>
            <w:webHidden/>
          </w:rPr>
          <w:t>30</w:t>
        </w:r>
        <w:r w:rsidR="001C300B">
          <w:rPr>
            <w:noProof/>
            <w:webHidden/>
          </w:rPr>
          <w:fldChar w:fldCharType="end"/>
        </w:r>
      </w:hyperlink>
    </w:p>
    <w:p w14:paraId="092C9288" w14:textId="4BC29B32"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43484798"/>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Services </w:t>
      </w:r>
      <w:proofErr w:type="spellStart"/>
      <w:r w:rsidRPr="00DE50D3">
        <w:rPr>
          <w:lang w:val="es-ES"/>
        </w:rPr>
        <w:t>Terms</w:t>
      </w:r>
      <w:proofErr w:type="spellEnd"/>
      <w:r w:rsidRPr="00DE50D3">
        <w:rPr>
          <w:lang w:val="es-ES"/>
        </w:rPr>
        <w:t>)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w:t>
      </w:r>
      <w:proofErr w:type="spellStart"/>
      <w:r w:rsidRPr="00DE50D3">
        <w:rPr>
          <w:lang w:val="es-ES"/>
        </w:rPr>
        <w:t>Service</w:t>
      </w:r>
      <w:proofErr w:type="spellEnd"/>
      <w:r w:rsidRPr="00DE50D3">
        <w:rPr>
          <w:lang w:val="es-ES"/>
        </w:rPr>
        <w:t xml:space="preserv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43484799"/>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6BB5BFC" w14:textId="77777777" w:rsidR="00DE50D3" w:rsidRPr="00DE50D3" w:rsidRDefault="00DE50D3" w:rsidP="00E86D35">
      <w:pPr>
        <w:pStyle w:val="ProductList-Offering1Heading"/>
        <w:rPr>
          <w:lang w:val="es-ES"/>
        </w:rPr>
      </w:pPr>
      <w:bookmarkStart w:id="6" w:name="_Toc417892041"/>
      <w:bookmarkStart w:id="7" w:name="_Toc412644871"/>
      <w:bookmarkStart w:id="8" w:name="_Toc443484800"/>
      <w:bookmarkStart w:id="9" w:name="_Toc378147615"/>
      <w:bookmarkStart w:id="10" w:name="_Toc378151517"/>
      <w:bookmarkStart w:id="11" w:name="_Toc379797094"/>
      <w:bookmarkStart w:id="12" w:name="_Toc380513120"/>
      <w:bookmarkStart w:id="13" w:name="_Toc380655159"/>
      <w:bookmarkStart w:id="14" w:name="_Toc383415077"/>
      <w:r w:rsidRPr="00DE50D3">
        <w:rPr>
          <w:lang w:val="es-ES"/>
        </w:rPr>
        <w:t>Aclaraciones y Resumen de Cambios</w:t>
      </w:r>
      <w:bookmarkEnd w:id="6"/>
      <w:bookmarkEnd w:id="7"/>
      <w:bookmarkEnd w:id="8"/>
    </w:p>
    <w:tbl>
      <w:tblPr>
        <w:tblStyle w:val="TableGrid"/>
        <w:tblW w:w="0" w:type="auto"/>
        <w:tblInd w:w="108" w:type="dxa"/>
        <w:tblLook w:val="04A0" w:firstRow="1" w:lastRow="0" w:firstColumn="1" w:lastColumn="0" w:noHBand="0" w:noVBand="1"/>
      </w:tblPr>
      <w:tblGrid>
        <w:gridCol w:w="5340"/>
        <w:gridCol w:w="5342"/>
      </w:tblGrid>
      <w:tr w:rsidR="001C300B" w:rsidRPr="00DE50D3" w14:paraId="14D49E33" w14:textId="77777777" w:rsidTr="00DE50D3">
        <w:trPr>
          <w:tblHeader/>
        </w:trPr>
        <w:tc>
          <w:tcPr>
            <w:tcW w:w="5400" w:type="dxa"/>
            <w:shd w:val="clear" w:color="auto" w:fill="0072C6"/>
          </w:tcPr>
          <w:p w14:paraId="1CC4A93E" w14:textId="49C19176" w:rsidR="001C300B" w:rsidRPr="00DE50D3" w:rsidRDefault="001C300B" w:rsidP="001C300B">
            <w:pPr>
              <w:pStyle w:val="ProductList-Body"/>
              <w:spacing w:before="20" w:after="20"/>
              <w:rPr>
                <w:color w:val="FFFFFF" w:themeColor="background1"/>
                <w:lang w:val="es-ES"/>
              </w:rPr>
            </w:pPr>
            <w:proofErr w:type="spellStart"/>
            <w:r>
              <w:rPr>
                <w:color w:val="FFFFFF" w:themeColor="background1"/>
                <w:sz w:val="16"/>
              </w:rPr>
              <w:t>Elementos</w:t>
            </w:r>
            <w:proofErr w:type="spellEnd"/>
            <w:r>
              <w:rPr>
                <w:color w:val="FFFFFF" w:themeColor="background1"/>
                <w:sz w:val="16"/>
              </w:rPr>
              <w:t xml:space="preserve"> </w:t>
            </w:r>
            <w:proofErr w:type="spellStart"/>
            <w:r>
              <w:rPr>
                <w:color w:val="FFFFFF" w:themeColor="background1"/>
                <w:sz w:val="16"/>
              </w:rPr>
              <w:t>agregados</w:t>
            </w:r>
            <w:proofErr w:type="spellEnd"/>
          </w:p>
        </w:tc>
        <w:tc>
          <w:tcPr>
            <w:tcW w:w="5400" w:type="dxa"/>
            <w:shd w:val="clear" w:color="auto" w:fill="0072C6"/>
          </w:tcPr>
          <w:p w14:paraId="3F9D6912" w14:textId="7B384C4A" w:rsidR="001C300B" w:rsidRPr="00DE50D3" w:rsidRDefault="001C300B" w:rsidP="001C300B">
            <w:pPr>
              <w:pStyle w:val="ProductList-Body"/>
              <w:spacing w:before="20" w:after="20"/>
              <w:rPr>
                <w:color w:val="FFFFFF" w:themeColor="background1"/>
                <w:lang w:val="es-ES"/>
              </w:rPr>
            </w:pPr>
            <w:proofErr w:type="spellStart"/>
            <w:r>
              <w:rPr>
                <w:color w:val="FFFFFF" w:themeColor="background1"/>
                <w:sz w:val="16"/>
              </w:rPr>
              <w:t>Eliminaciones</w:t>
            </w:r>
            <w:proofErr w:type="spellEnd"/>
          </w:p>
        </w:tc>
      </w:tr>
      <w:tr w:rsidR="001C300B" w:rsidRPr="00DE50D3" w14:paraId="5B8B4696" w14:textId="77777777" w:rsidTr="00DE50D3">
        <w:tc>
          <w:tcPr>
            <w:tcW w:w="5400" w:type="dxa"/>
          </w:tcPr>
          <w:p w14:paraId="3BC5C905" w14:textId="068207A9" w:rsidR="001C300B" w:rsidRPr="00DE50D3" w:rsidRDefault="001C300B" w:rsidP="001C300B">
            <w:pPr>
              <w:pStyle w:val="ProductList-Body"/>
              <w:rPr>
                <w:lang w:val="es-ES"/>
              </w:rPr>
            </w:pPr>
            <w:r>
              <w:rPr>
                <w:sz w:val="16"/>
              </w:rPr>
              <w:t xml:space="preserve">Microsoft </w:t>
            </w:r>
            <w:r>
              <w:rPr>
                <w:sz w:val="16"/>
                <w:szCs w:val="16"/>
              </w:rPr>
              <w:t xml:space="preserve">Azure </w:t>
            </w:r>
            <w:proofErr w:type="spellStart"/>
            <w:r>
              <w:rPr>
                <w:sz w:val="16"/>
                <w:szCs w:val="16"/>
              </w:rPr>
              <w:t>StorSimple</w:t>
            </w:r>
            <w:proofErr w:type="spellEnd"/>
          </w:p>
        </w:tc>
        <w:tc>
          <w:tcPr>
            <w:tcW w:w="5400" w:type="dxa"/>
          </w:tcPr>
          <w:p w14:paraId="2DBD8B07" w14:textId="456C988A" w:rsidR="001C300B" w:rsidRPr="00DE50D3" w:rsidRDefault="001C300B" w:rsidP="001C300B">
            <w:pPr>
              <w:pStyle w:val="ProductList-Body"/>
              <w:rPr>
                <w:lang w:val="es-ES"/>
              </w:rPr>
            </w:pPr>
          </w:p>
        </w:tc>
      </w:tr>
    </w:tbl>
    <w:p w14:paraId="091FC76E" w14:textId="77777777" w:rsidR="00DE50D3" w:rsidRPr="002A03AA" w:rsidRDefault="00DE50D3" w:rsidP="00DE50D3">
      <w:pPr>
        <w:pStyle w:val="ProductList-Body"/>
      </w:pPr>
    </w:p>
    <w:p w14:paraId="0F4981BD" w14:textId="77777777" w:rsidR="001C300B" w:rsidRPr="00B55CBC" w:rsidRDefault="001C300B" w:rsidP="001C300B">
      <w:pPr>
        <w:pStyle w:val="ProductList-ClauseHeading"/>
        <w:keepNext w:val="0"/>
      </w:pPr>
      <w:proofErr w:type="spellStart"/>
      <w:r>
        <w:t>Términos</w:t>
      </w:r>
      <w:proofErr w:type="spellEnd"/>
      <w:r>
        <w:t xml:space="preserve"> de </w:t>
      </w:r>
      <w:proofErr w:type="spellStart"/>
      <w:r>
        <w:t>procesamiento</w:t>
      </w:r>
      <w:proofErr w:type="spellEnd"/>
      <w:r>
        <w:t xml:space="preserve"> de </w:t>
      </w:r>
      <w:proofErr w:type="spellStart"/>
      <w:r>
        <w:t>datos</w:t>
      </w:r>
      <w:proofErr w:type="spellEnd"/>
    </w:p>
    <w:p w14:paraId="1202E65C" w14:textId="77777777" w:rsidR="001C300B" w:rsidRPr="006879BB" w:rsidRDefault="001C300B" w:rsidP="001C300B">
      <w:pPr>
        <w:pStyle w:val="ProductList-Body"/>
        <w:spacing w:after="60"/>
        <w:rPr>
          <w:lang w:val="es-ES"/>
        </w:rPr>
      </w:pPr>
      <w:r w:rsidRPr="006879BB">
        <w:rPr>
          <w:lang w:val="es-ES"/>
        </w:rPr>
        <w:t>Se ha modificado la definición de Microsoft Dynamics Online para incluir Microsoft Dynamics Marketing.</w:t>
      </w:r>
    </w:p>
    <w:p w14:paraId="144C21D4" w14:textId="77777777" w:rsidR="001C300B" w:rsidRPr="006879BB" w:rsidRDefault="001C300B" w:rsidP="001C300B">
      <w:pPr>
        <w:pStyle w:val="ProductList-ClauseHeading"/>
        <w:keepNext w:val="0"/>
        <w:spacing w:after="60"/>
        <w:rPr>
          <w:b w:val="0"/>
          <w:color w:val="auto"/>
          <w:szCs w:val="22"/>
          <w:lang w:val="es-ES"/>
        </w:rPr>
      </w:pPr>
      <w:r w:rsidRPr="006879BB">
        <w:rPr>
          <w:b w:val="0"/>
          <w:color w:val="auto"/>
          <w:szCs w:val="22"/>
          <w:lang w:val="es-ES"/>
        </w:rPr>
        <w:t xml:space="preserve">Se han agregado los Servicios de Microsoft </w:t>
      </w:r>
      <w:proofErr w:type="spellStart"/>
      <w:r w:rsidRPr="006879BB">
        <w:rPr>
          <w:b w:val="0"/>
          <w:color w:val="auto"/>
          <w:szCs w:val="22"/>
          <w:lang w:val="es-ES"/>
        </w:rPr>
        <w:t>Power</w:t>
      </w:r>
      <w:proofErr w:type="spellEnd"/>
      <w:r w:rsidRPr="006879BB">
        <w:rPr>
          <w:b w:val="0"/>
          <w:color w:val="auto"/>
          <w:szCs w:val="22"/>
          <w:lang w:val="es-ES"/>
        </w:rPr>
        <w:t xml:space="preserve"> BI</w:t>
      </w:r>
      <w:r w:rsidRPr="006879BB">
        <w:rPr>
          <w:b w:val="0"/>
          <w:color w:val="auto"/>
          <w:lang w:val="es-ES"/>
        </w:rPr>
        <w:t xml:space="preserve"> a </w:t>
      </w:r>
      <w:r w:rsidRPr="006879BB">
        <w:rPr>
          <w:b w:val="0"/>
          <w:color w:val="auto"/>
          <w:szCs w:val="22"/>
          <w:lang w:val="es-ES"/>
        </w:rPr>
        <w:t>los Términos de Procesamiento de Datos.</w:t>
      </w:r>
    </w:p>
    <w:p w14:paraId="5739E8EA" w14:textId="47BA83A7" w:rsidR="002A03AA" w:rsidRPr="00E93619" w:rsidRDefault="001C300B" w:rsidP="001C300B">
      <w:pPr>
        <w:pStyle w:val="ProductList-Body"/>
        <w:tabs>
          <w:tab w:val="left" w:pos="360"/>
        </w:tabs>
        <w:rPr>
          <w:lang w:val="es-ES"/>
        </w:rPr>
      </w:pPr>
      <w:r w:rsidRPr="006879BB">
        <w:rPr>
          <w:lang w:val="es-ES"/>
        </w:rPr>
        <w:t xml:space="preserve">Se ha modificado la definición de Microsoft </w:t>
      </w:r>
      <w:proofErr w:type="spellStart"/>
      <w:r w:rsidRPr="006879BB">
        <w:rPr>
          <w:lang w:val="es-ES"/>
        </w:rPr>
        <w:t>Azure</w:t>
      </w:r>
      <w:proofErr w:type="spellEnd"/>
      <w:r w:rsidRPr="006879BB">
        <w:rPr>
          <w:lang w:val="es-ES"/>
        </w:rPr>
        <w:t xml:space="preserve"> Core Services para incluir Caché en </w:t>
      </w:r>
      <w:proofErr w:type="spellStart"/>
      <w:r w:rsidRPr="006879BB">
        <w:rPr>
          <w:lang w:val="es-ES"/>
        </w:rPr>
        <w:t>Redis</w:t>
      </w:r>
      <w:proofErr w:type="spellEnd"/>
      <w:r w:rsidRPr="006879BB">
        <w:rPr>
          <w:lang w:val="es-ES"/>
        </w:rPr>
        <w:t>, Portal de Administración, Administración de API, Almacén de Claves, Visión Operativa, Automatización, RemoteApp, StorSimple, Copia de Seguridad, Recuperación del Sitio, Aprendizaje Automático, DocumentDB, Análisis de Transmisiones y Visual Studio Online</w:t>
      </w:r>
      <w:r w:rsidR="00E329BB">
        <w:t>.</w:t>
      </w:r>
    </w:p>
    <w:p w14:paraId="6D49FDEA" w14:textId="77777777" w:rsidR="002A03AA" w:rsidRPr="00E93619" w:rsidRDefault="00A95FF4"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43484801"/>
      <w:bookmarkEnd w:id="9"/>
      <w:bookmarkEnd w:id="10"/>
      <w:bookmarkEnd w:id="11"/>
      <w:bookmarkEnd w:id="12"/>
      <w:bookmarkEnd w:id="13"/>
      <w:bookmarkEnd w:id="14"/>
      <w:r w:rsidRPr="00DE50D3">
        <w:rPr>
          <w:lang w:val="es-ES"/>
        </w:rPr>
        <w:lastRenderedPageBreak/>
        <w:t>Términos Generales</w:t>
      </w:r>
      <w:bookmarkEnd w:id="15"/>
      <w:bookmarkEnd w:id="16"/>
    </w:p>
    <w:p w14:paraId="13E595AA" w14:textId="2F55FA7E" w:rsidR="00730B3A" w:rsidRPr="00DE50D3" w:rsidRDefault="00E329BB" w:rsidP="00A914BF">
      <w:pPr>
        <w:pStyle w:val="ProductList-Body"/>
        <w:rPr>
          <w:lang w:val="es-ES"/>
        </w:rPr>
      </w:pPr>
      <w:r>
        <w:t xml:space="preserve">El Cliente puede utilizar los Servicios Online y el software relacionado según se permita expresamente en el contrato de licencias por volumen </w:t>
      </w:r>
      <w:proofErr w:type="gramStart"/>
      <w:r>
        <w:t>del</w:t>
      </w:r>
      <w:proofErr w:type="gramEnd"/>
      <w:r>
        <w:t xml:space="preserve">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Pr>
            <w:rStyle w:val="Hyperlink"/>
          </w:rPr>
          <w:t>Términos específicos de los Servicios Online</w:t>
        </w:r>
      </w:hyperlink>
      <w:r>
        <w:t xml:space="preserve">. El </w:t>
      </w:r>
      <w:hyperlink w:anchor="Attachment2" w:history="1">
        <w:r>
          <w:rPr>
            <w:rStyle w:val="Hyperlink"/>
          </w:rPr>
          <w:t>Anexo 2</w:t>
        </w:r>
      </w:hyperlink>
      <w:r>
        <w:t xml:space="preserve"> describe los Conjuntos de SL que también cumplen los requisitos de SL de Usuario. El Cliente no tiene derecho a utilizar </w:t>
      </w:r>
      <w:proofErr w:type="gramStart"/>
      <w:r>
        <w:t>un</w:t>
      </w:r>
      <w:proofErr w:type="gramEnd"/>
      <w:r>
        <w:t xml:space="preserve">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43484802"/>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1"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66429A49" w14:textId="07F3D7DF" w:rsidR="00103924" w:rsidRPr="00DE50D3" w:rsidRDefault="00103924" w:rsidP="00366C8E">
      <w:pPr>
        <w:pStyle w:val="ProductList-SubSubSectionHeading"/>
        <w:outlineLvl w:val="1"/>
        <w:rPr>
          <w:lang w:val="es-ES"/>
        </w:rPr>
      </w:pPr>
      <w:bookmarkStart w:id="18" w:name="_Toc443484803"/>
      <w:r w:rsidRPr="00DE50D3">
        <w:rPr>
          <w:lang w:val="es-ES"/>
        </w:rPr>
        <w:t>Actualizaciones de los Términos de los Servicios Online</w:t>
      </w:r>
      <w:bookmarkEnd w:id="18"/>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4862786" w14:textId="669B7622" w:rsidR="00103924" w:rsidRPr="00DE50D3" w:rsidRDefault="00103924" w:rsidP="00366C8E">
      <w:pPr>
        <w:pStyle w:val="ProductList-SubSubSectionHeading"/>
        <w:outlineLvl w:val="1"/>
        <w:rPr>
          <w:lang w:val="es-ES"/>
        </w:rPr>
      </w:pPr>
      <w:bookmarkStart w:id="19" w:name="_Toc443484804"/>
      <w:r w:rsidRPr="00DE50D3">
        <w:rPr>
          <w:lang w:val="es-ES"/>
        </w:rPr>
        <w:t>Cambios Regulatorios y Disponibilidad Internacional</w:t>
      </w:r>
      <w:bookmarkEnd w:id="19"/>
    </w:p>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0" w:name="_Toc443484805"/>
      <w:r w:rsidRPr="00DE50D3">
        <w:rPr>
          <w:lang w:val="es-ES"/>
        </w:rPr>
        <w:t>Retención de Datos</w:t>
      </w:r>
      <w:bookmarkEnd w:id="20"/>
    </w:p>
    <w:p w14:paraId="1645CC39" w14:textId="2F5CAC11" w:rsidR="00103924" w:rsidRPr="00DE50D3" w:rsidRDefault="00E329BB" w:rsidP="00337870">
      <w:pPr>
        <w:pStyle w:val="ProductList-Body"/>
        <w:spacing w:after="120"/>
        <w:rPr>
          <w:lang w:val="es-ES"/>
        </w:rPr>
      </w:pPr>
      <w:r>
        <w:t xml:space="preserve">En todo momento </w:t>
      </w:r>
      <w:proofErr w:type="gramStart"/>
      <w:r>
        <w:t>durante</w:t>
      </w:r>
      <w:proofErr w:type="gramEnd"/>
      <w:r>
        <w:t xml:space="preserve"> el periodo de vigencia de la suscripción del Cliente, este tendrá la capacidad de obtener acceso y extraer los Datos del Cliente almacenados en cada Servicio Online. Excepto en el caso de las pruebas gratuitas, Microsoft conservará los Datos </w:t>
      </w:r>
      <w:proofErr w:type="gramStart"/>
      <w:r>
        <w:t>del</w:t>
      </w:r>
      <w:proofErr w:type="gramEnd"/>
      <w:r>
        <w:t xml:space="preserve">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w:t>
      </w:r>
      <w:proofErr w:type="gramStart"/>
      <w:r>
        <w:t>del</w:t>
      </w:r>
      <w:proofErr w:type="gramEnd"/>
      <w:r>
        <w:t xml:space="preserve">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1" w:name="_Toc443484806"/>
      <w:r w:rsidRPr="00DE50D3">
        <w:rPr>
          <w:lang w:val="es-ES"/>
        </w:rPr>
        <w:t>Uso del software con los servicios online</w:t>
      </w:r>
      <w:bookmarkEnd w:id="21"/>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 xml:space="preserve">Microsoft puede revisar automáticamente la versión de cualquiera de </w:t>
      </w:r>
      <w:proofErr w:type="gramStart"/>
      <w:r w:rsidRPr="00DE50D3">
        <w:rPr>
          <w:lang w:val="es-ES"/>
        </w:rPr>
        <w:t>sus</w:t>
      </w:r>
      <w:proofErr w:type="gramEnd"/>
      <w:r w:rsidRPr="00DE50D3">
        <w:rPr>
          <w:lang w:val="es-ES"/>
        </w:rPr>
        <w:t xml:space="preserve">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2" w:name="_Toc443484807"/>
      <w:r w:rsidRPr="00DE50D3">
        <w:rPr>
          <w:lang w:val="es-ES"/>
        </w:rPr>
        <w:t>Productos que no son de Microsoft</w:t>
      </w:r>
      <w:bookmarkEnd w:id="22"/>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w:t>
      </w:r>
      <w:proofErr w:type="gramStart"/>
      <w:r w:rsidRPr="00DE50D3">
        <w:rPr>
          <w:lang w:val="es-ES"/>
        </w:rPr>
        <w:t>son</w:t>
      </w:r>
      <w:proofErr w:type="gramEnd"/>
      <w:r w:rsidRPr="00DE50D3">
        <w:rPr>
          <w:lang w:val="es-ES"/>
        </w:rPr>
        <w:t xml:space="preserve">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3" w:name="_Toc443484808"/>
      <w:r w:rsidRPr="00DE50D3">
        <w:rPr>
          <w:lang w:val="es-ES"/>
        </w:rPr>
        <w:t>Política de Uso Aceptable</w:t>
      </w:r>
      <w:bookmarkEnd w:id="23"/>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4" w:name="_Toc443484809"/>
      <w:r w:rsidRPr="00DE50D3">
        <w:rPr>
          <w:lang w:val="es-ES"/>
        </w:rPr>
        <w:t>Limitaciones Técnicas</w:t>
      </w:r>
      <w:bookmarkEnd w:id="24"/>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25" w:name="_Toc443484810"/>
      <w:r w:rsidRPr="00DE50D3">
        <w:rPr>
          <w:lang w:val="es-ES"/>
        </w:rPr>
        <w:lastRenderedPageBreak/>
        <w:t>Cumplimiento de las legislaciones</w:t>
      </w:r>
      <w:bookmarkEnd w:id="25"/>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E329BB" w:rsidRDefault="00E22DEE" w:rsidP="00E329BB">
      <w:pPr>
        <w:pStyle w:val="Heading2"/>
        <w:rPr>
          <w:rFonts w:asciiTheme="minorHAnsi" w:hAnsiTheme="minorHAnsi" w:cstheme="minorHAnsi"/>
          <w:b/>
          <w:color w:val="00188F"/>
          <w:sz w:val="18"/>
          <w:szCs w:val="18"/>
          <w:lang w:val="es-ES_tradnl"/>
        </w:rPr>
      </w:pPr>
      <w:bookmarkStart w:id="26" w:name="_Toc443484811"/>
      <w:r w:rsidRPr="00E329BB">
        <w:rPr>
          <w:rFonts w:asciiTheme="minorHAnsi" w:hAnsiTheme="minorHAnsi" w:cstheme="minorHAnsi"/>
          <w:b/>
          <w:color w:val="00188F"/>
          <w:sz w:val="18"/>
          <w:szCs w:val="18"/>
          <w:lang w:val="es-ES_tradnl"/>
        </w:rPr>
        <w:t>Servicios de importación/exportación</w:t>
      </w:r>
      <w:bookmarkEnd w:id="26"/>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27" w:name="_Toc443484812"/>
      <w:r w:rsidRPr="00DE50D3">
        <w:rPr>
          <w:lang w:val="es-ES"/>
        </w:rPr>
        <w:t>Notificaciones electrónicas</w:t>
      </w:r>
      <w:bookmarkEnd w:id="27"/>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28" w:name="_Toc443484813"/>
      <w:r w:rsidRPr="00DE50D3">
        <w:rPr>
          <w:lang w:val="es-ES"/>
        </w:rPr>
        <w:t>Reasignación de licencias</w:t>
      </w:r>
      <w:bookmarkEnd w:id="28"/>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29" w:name="_Toc443484814"/>
      <w:r w:rsidRPr="00DE50D3">
        <w:rPr>
          <w:lang w:val="es-ES"/>
        </w:rPr>
        <w:t>Componentes de Fuente</w:t>
      </w:r>
      <w:bookmarkEnd w:id="29"/>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DE50D3" w:rsidRDefault="00AD5F09"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0" w:name="_Toc443484815"/>
      <w:r w:rsidRPr="00DE50D3">
        <w:rPr>
          <w:lang w:val="es-ES"/>
        </w:rPr>
        <w:t>Multiplexación</w:t>
      </w:r>
      <w:bookmarkEnd w:id="30"/>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A95FF4"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1" w:name="PrivacyandSecurityTerms"/>
      <w:bookmarkStart w:id="32" w:name="_Toc443484816"/>
      <w:r w:rsidRPr="00DE50D3">
        <w:rPr>
          <w:lang w:val="es-ES"/>
        </w:rPr>
        <w:lastRenderedPageBreak/>
        <w:t>Términos de privacidad y seguridad</w:t>
      </w:r>
      <w:bookmarkEnd w:id="31"/>
      <w:bookmarkEnd w:id="32"/>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33" w:name="_Toc443484817"/>
      <w:r w:rsidRPr="00DE50D3">
        <w:rPr>
          <w:lang w:val="es-ES"/>
        </w:rPr>
        <w:t>Términos Generales de Privacidad y Seguridad</w:t>
      </w:r>
      <w:bookmarkEnd w:id="33"/>
    </w:p>
    <w:p w14:paraId="0A292299" w14:textId="77777777" w:rsidR="00F77036" w:rsidRPr="00DE50D3" w:rsidRDefault="00F77036" w:rsidP="00366C8E">
      <w:pPr>
        <w:pStyle w:val="ProductList-SubSubSectionHeading"/>
        <w:outlineLvl w:val="2"/>
        <w:rPr>
          <w:lang w:val="es-ES"/>
        </w:rPr>
      </w:pPr>
      <w:bookmarkStart w:id="34" w:name="_Toc443484818"/>
      <w:r w:rsidRPr="00DE50D3">
        <w:rPr>
          <w:lang w:val="es-ES"/>
        </w:rPr>
        <w:t>Alcance</w:t>
      </w:r>
      <w:bookmarkEnd w:id="34"/>
    </w:p>
    <w:p w14:paraId="6720FC8E" w14:textId="65FEC10F" w:rsidR="00F77036" w:rsidRPr="00DE50D3" w:rsidRDefault="00F77036" w:rsidP="00F77036">
      <w:pPr>
        <w:pStyle w:val="ProductList-Body"/>
        <w:rPr>
          <w:lang w:val="es-ES"/>
        </w:rPr>
      </w:pPr>
      <w:r w:rsidRPr="00DE50D3">
        <w:rPr>
          <w:lang w:val="es-ES"/>
        </w:rPr>
        <w:t xml:space="preserve">Los términos de esta sección se aplican a todos los Servicios Online excepto a la Plataforma Bing Maps Enterprise, la Plataforma Bing Maps Mobile Asset Management, la API de Translator y Parature, de Microsoft, que se rigen por los términos de privacidad y/o seguridad a los que se hace referencia a continuación en los </w:t>
      </w:r>
      <w:hyperlink w:anchor="OnlineServiceSpecificTerms" w:history="1">
        <w:r w:rsidRPr="00DE50D3">
          <w:rPr>
            <w:rStyle w:val="Hyperlink"/>
            <w:lang w:val="es-ES"/>
          </w:rPr>
          <w:t>Términos específicos de los Servicios Online</w:t>
        </w:r>
      </w:hyperlink>
      <w:r w:rsidRPr="00DE50D3">
        <w:rPr>
          <w:lang w:val="es-ES"/>
        </w:rPr>
        <w:t xml:space="preserve"> correspondientes.</w:t>
      </w:r>
    </w:p>
    <w:p w14:paraId="77E4D02E" w14:textId="77777777" w:rsidR="00F77036" w:rsidRPr="00DE50D3" w:rsidRDefault="00F77036" w:rsidP="00F77036">
      <w:pPr>
        <w:pStyle w:val="ProductList-Body"/>
        <w:rPr>
          <w:lang w:val="es-ES"/>
        </w:rPr>
      </w:pPr>
    </w:p>
    <w:p w14:paraId="7785BD88" w14:textId="77777777" w:rsidR="00F77036" w:rsidRPr="00DE50D3" w:rsidRDefault="00F77036" w:rsidP="00366C8E">
      <w:pPr>
        <w:pStyle w:val="ProductList-SubSubSectionHeading"/>
        <w:outlineLvl w:val="2"/>
        <w:rPr>
          <w:lang w:val="es-ES"/>
        </w:rPr>
      </w:pPr>
      <w:bookmarkStart w:id="35" w:name="_Toc443484819"/>
      <w:r w:rsidRPr="00DE50D3">
        <w:rPr>
          <w:lang w:val="es-ES"/>
        </w:rPr>
        <w:t>Uso de Datos de Cliente</w:t>
      </w:r>
      <w:bookmarkEnd w:id="35"/>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36" w:name="_Toc423959220"/>
      <w:bookmarkStart w:id="37" w:name="_Toc417892060"/>
      <w:bookmarkStart w:id="38" w:name="_Toc443484820"/>
      <w:r w:rsidRPr="007E356F">
        <w:rPr>
          <w:lang w:val="es-ES_tradnl"/>
        </w:rPr>
        <w:t>Revelación de Datos del Cliente</w:t>
      </w:r>
      <w:bookmarkEnd w:id="36"/>
      <w:bookmarkEnd w:id="37"/>
      <w:bookmarkEnd w:id="38"/>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39" w:name="_Toc443484821"/>
      <w:r w:rsidRPr="00DE50D3">
        <w:rPr>
          <w:lang w:val="es-ES"/>
        </w:rPr>
        <w:t>Instituciones educacionales</w:t>
      </w:r>
      <w:bookmarkEnd w:id="39"/>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40" w:name="_Toc423959222"/>
      <w:bookmarkStart w:id="41" w:name="_Toc443484822"/>
      <w:bookmarkStart w:id="42" w:name="_Toc417892062"/>
      <w:bookmarkStart w:id="43" w:name="HIPAA"/>
      <w:r w:rsidRPr="007E356F">
        <w:rPr>
          <w:lang w:val="es-ES_tradnl"/>
        </w:rPr>
        <w:t>Asociado Comercial de HIPAA</w:t>
      </w:r>
      <w:bookmarkEnd w:id="40"/>
      <w:bookmarkEnd w:id="41"/>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42"/>
    <w:bookmarkEnd w:id="43"/>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44" w:name="_Toc443484823"/>
      <w:r w:rsidRPr="00DE50D3">
        <w:rPr>
          <w:lang w:val="es-ES"/>
        </w:rPr>
        <w:t>Seguridad</w:t>
      </w:r>
      <w:bookmarkEnd w:id="44"/>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45" w:name="_Toc443484824"/>
      <w:r w:rsidRPr="00DE50D3">
        <w:rPr>
          <w:lang w:val="es-ES"/>
        </w:rPr>
        <w:t>Notificación de incidente de seguridad</w:t>
      </w:r>
      <w:bookmarkEnd w:id="45"/>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46" w:name="_Toc443484825"/>
      <w:bookmarkStart w:id="47" w:name="LocationofDataProcessing"/>
      <w:r w:rsidRPr="00DE50D3">
        <w:rPr>
          <w:lang w:val="es-ES"/>
        </w:rPr>
        <w:t>Ubicación del Procesamiento de Datos</w:t>
      </w:r>
      <w:bookmarkEnd w:id="46"/>
    </w:p>
    <w:bookmarkEnd w:id="47"/>
    <w:p w14:paraId="6F79E91B" w14:textId="0E296254"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48" w:name="_Toc417892066"/>
      <w:bookmarkStart w:id="49" w:name="_Toc412644895"/>
      <w:bookmarkStart w:id="50" w:name="_Toc443484826"/>
      <w:r w:rsidRPr="00DE50D3">
        <w:rPr>
          <w:lang w:val="es-ES"/>
        </w:rPr>
        <w:t>Lanzamientos de vistas previas</w:t>
      </w:r>
      <w:bookmarkEnd w:id="48"/>
      <w:bookmarkEnd w:id="49"/>
      <w:bookmarkEnd w:id="50"/>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51" w:name="_Toc443484827"/>
      <w:r w:rsidRPr="00DE50D3">
        <w:rPr>
          <w:lang w:val="es-ES"/>
        </w:rPr>
        <w:t>Uso de Subcontratistas</w:t>
      </w:r>
      <w:bookmarkEnd w:id="51"/>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52" w:name="_Toc443484828"/>
      <w:r w:rsidRPr="00DE50D3">
        <w:rPr>
          <w:lang w:val="es-ES"/>
        </w:rPr>
        <w:t>Cómo Ponerse en Contacto con Microsoft</w:t>
      </w:r>
      <w:bookmarkEnd w:id="52"/>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DE50D3" w:rsidRDefault="00F77036" w:rsidP="00F77036">
      <w:pPr>
        <w:pStyle w:val="ProductList-Body"/>
        <w:ind w:left="180"/>
      </w:pPr>
      <w:r w:rsidRPr="00DE50D3">
        <w:t>Microsoft Corporation</w:t>
      </w:r>
    </w:p>
    <w:p w14:paraId="2B26FD10" w14:textId="77777777" w:rsidR="00F77036" w:rsidRPr="00DE50D3" w:rsidRDefault="00F77036" w:rsidP="00F77036">
      <w:pPr>
        <w:pStyle w:val="ProductList-Body"/>
        <w:ind w:left="180"/>
      </w:pPr>
      <w:r w:rsidRPr="00DE50D3">
        <w:t>One Microsoft Way</w:t>
      </w:r>
    </w:p>
    <w:p w14:paraId="11C71FD0" w14:textId="77777777" w:rsidR="00F77036" w:rsidRPr="00DE50D3" w:rsidRDefault="00F77036" w:rsidP="00F77036">
      <w:pPr>
        <w:pStyle w:val="ProductList-Body"/>
        <w:ind w:left="180"/>
      </w:pPr>
      <w:r w:rsidRPr="00DE50D3">
        <w:t>Redmond, Washington 98052, USA</w:t>
      </w:r>
    </w:p>
    <w:p w14:paraId="228DA6BA" w14:textId="77777777" w:rsidR="00F77036" w:rsidRPr="00DE50D3" w:rsidRDefault="00F77036" w:rsidP="00F77036">
      <w:pPr>
        <w:pStyle w:val="ProductList-Body"/>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A95FF4"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53" w:name="_Toc443484829"/>
      <w:bookmarkStart w:id="54" w:name="DataProcessingTerms"/>
      <w:r w:rsidRPr="00DE50D3">
        <w:rPr>
          <w:lang w:val="es-ES"/>
        </w:rPr>
        <w:lastRenderedPageBreak/>
        <w:t>Términos de procesamiento de datos</w:t>
      </w:r>
      <w:bookmarkEnd w:id="53"/>
    </w:p>
    <w:bookmarkEnd w:id="54"/>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5A403428" w:rsidR="000E6ED8" w:rsidRDefault="000E6ED8" w:rsidP="00A914BF">
      <w:pPr>
        <w:pStyle w:val="ProductList-Body"/>
        <w:rPr>
          <w:lang w:val="es-E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1C300B" w14:paraId="472851A6" w14:textId="77777777" w:rsidTr="001C300B">
        <w:trPr>
          <w:tblHeader/>
        </w:trPr>
        <w:tc>
          <w:tcPr>
            <w:tcW w:w="10800" w:type="dxa"/>
            <w:gridSpan w:val="2"/>
            <w:shd w:val="clear" w:color="auto" w:fill="0072C6"/>
          </w:tcPr>
          <w:p w14:paraId="2F255B32" w14:textId="77777777" w:rsidR="001C300B" w:rsidRPr="005F68CF" w:rsidRDefault="001C300B" w:rsidP="00B90218">
            <w:pPr>
              <w:pStyle w:val="ProductList-Body"/>
              <w:spacing w:before="20" w:after="20"/>
              <w:rPr>
                <w:color w:val="FFFFFF" w:themeColor="background1"/>
                <w:sz w:val="16"/>
              </w:rPr>
            </w:pPr>
            <w:r>
              <w:rPr>
                <w:color w:val="FFFFFF" w:themeColor="background1"/>
                <w:sz w:val="16"/>
              </w:rPr>
              <w:t>Servicios Online</w:t>
            </w:r>
          </w:p>
        </w:tc>
      </w:tr>
      <w:tr w:rsidR="001C300B" w:rsidRPr="00764774" w14:paraId="104DBCD6" w14:textId="77777777" w:rsidTr="001C300B">
        <w:tc>
          <w:tcPr>
            <w:tcW w:w="2610" w:type="dxa"/>
            <w:vAlign w:val="center"/>
          </w:tcPr>
          <w:p w14:paraId="70D127E4" w14:textId="77777777" w:rsidR="001C300B" w:rsidRPr="005F68CF" w:rsidRDefault="001C300B" w:rsidP="00B90218">
            <w:pPr>
              <w:pStyle w:val="ProductList-Body"/>
              <w:rPr>
                <w:sz w:val="16"/>
              </w:rPr>
            </w:pPr>
            <w:r>
              <w:rPr>
                <w:sz w:val="16"/>
              </w:rPr>
              <w:t>Microsoft Dynamics Online Services</w:t>
            </w:r>
          </w:p>
        </w:tc>
        <w:tc>
          <w:tcPr>
            <w:tcW w:w="8190" w:type="dxa"/>
          </w:tcPr>
          <w:p w14:paraId="22F446D2" w14:textId="77777777" w:rsidR="001C300B" w:rsidRPr="006879BB" w:rsidRDefault="001C300B" w:rsidP="00B90218">
            <w:pPr>
              <w:pStyle w:val="ProductList-Body"/>
              <w:rPr>
                <w:sz w:val="16"/>
                <w:lang w:val="es-ES"/>
              </w:rPr>
            </w:pPr>
            <w:r w:rsidRPr="006879BB">
              <w:rPr>
                <w:sz w:val="16"/>
                <w:szCs w:val="16"/>
                <w:lang w:val="es-ES"/>
              </w:rPr>
              <w:t xml:space="preserve">Los siguientes servicios: </w:t>
            </w:r>
            <w:r w:rsidRPr="006879BB">
              <w:rPr>
                <w:sz w:val="16"/>
                <w:lang w:val="es-ES"/>
              </w:rPr>
              <w:t xml:space="preserve">Microsoft Dynamics CRM Online </w:t>
            </w:r>
            <w:r w:rsidRPr="006879BB">
              <w:rPr>
                <w:sz w:val="16"/>
                <w:szCs w:val="16"/>
                <w:lang w:val="es-ES"/>
              </w:rPr>
              <w:t>y</w:t>
            </w:r>
            <w:r w:rsidRPr="006879BB">
              <w:rPr>
                <w:sz w:val="16"/>
                <w:lang w:val="es-ES"/>
              </w:rPr>
              <w:t xml:space="preserve"> Microsoft </w:t>
            </w:r>
            <w:r w:rsidRPr="006879BB">
              <w:rPr>
                <w:sz w:val="16"/>
                <w:szCs w:val="16"/>
                <w:lang w:val="es-ES"/>
              </w:rPr>
              <w:t>Dynamics Marketing. Microsoft Dynamics Online Services no incluye</w:t>
            </w:r>
            <w:r w:rsidRPr="006879BB">
              <w:rPr>
                <w:sz w:val="16"/>
                <w:lang w:val="es-ES"/>
              </w:rPr>
              <w:t xml:space="preserve"> (1) Microsoft Dynamics CRM para dispositivos compatibles, entre los que se incluyen los servicios de Microsoft Dynamics CRM Online para tabletas y/o smartphones</w:t>
            </w:r>
            <w:r w:rsidRPr="006879BB">
              <w:rPr>
                <w:sz w:val="16"/>
                <w:szCs w:val="16"/>
                <w:lang w:val="es-ES"/>
              </w:rPr>
              <w:t>; o</w:t>
            </w:r>
            <w:r w:rsidRPr="006879BB">
              <w:rPr>
                <w:sz w:val="16"/>
                <w:lang w:val="es-ES"/>
              </w:rPr>
              <w:t xml:space="preserve"> (2) cualquier</w:t>
            </w:r>
            <w:r w:rsidRPr="006879BB">
              <w:rPr>
                <w:sz w:val="16"/>
                <w:szCs w:val="16"/>
                <w:lang w:val="es-ES"/>
              </w:rPr>
              <w:t xml:space="preserve"> otro</w:t>
            </w:r>
            <w:r w:rsidRPr="006879BB">
              <w:rPr>
                <w:sz w:val="16"/>
                <w:lang w:val="es-ES"/>
              </w:rPr>
              <w:t xml:space="preserve"> servicio de otra marca disponible o conectado con Microsoft Dynamics CRM Online</w:t>
            </w:r>
            <w:r w:rsidRPr="006879BB">
              <w:rPr>
                <w:sz w:val="16"/>
                <w:szCs w:val="16"/>
                <w:lang w:val="es-ES"/>
              </w:rPr>
              <w:t xml:space="preserve"> o</w:t>
            </w:r>
            <w:r w:rsidRPr="006879BB">
              <w:rPr>
                <w:sz w:val="16"/>
                <w:lang w:val="es-ES"/>
              </w:rPr>
              <w:t xml:space="preserve"> Microsoft Dynamics Marketing.</w:t>
            </w:r>
          </w:p>
        </w:tc>
      </w:tr>
      <w:tr w:rsidR="001C300B" w:rsidRPr="00764774" w14:paraId="3BE0FB53" w14:textId="77777777" w:rsidTr="001C300B">
        <w:tc>
          <w:tcPr>
            <w:tcW w:w="2610" w:type="dxa"/>
            <w:vAlign w:val="center"/>
          </w:tcPr>
          <w:p w14:paraId="1152095B" w14:textId="77777777" w:rsidR="001C300B" w:rsidRPr="005F68CF" w:rsidRDefault="001C300B" w:rsidP="00B90218">
            <w:pPr>
              <w:pStyle w:val="ProductList-Body"/>
              <w:rPr>
                <w:sz w:val="16"/>
              </w:rPr>
            </w:pPr>
            <w:r>
              <w:rPr>
                <w:sz w:val="16"/>
              </w:rPr>
              <w:t>Servicios de Office 365</w:t>
            </w:r>
          </w:p>
        </w:tc>
        <w:tc>
          <w:tcPr>
            <w:tcW w:w="8190" w:type="dxa"/>
          </w:tcPr>
          <w:p w14:paraId="133D9099" w14:textId="77777777" w:rsidR="001C300B" w:rsidRPr="006879BB" w:rsidRDefault="001C300B" w:rsidP="00B90218">
            <w:pPr>
              <w:pStyle w:val="ProductList-Body"/>
              <w:rPr>
                <w:sz w:val="16"/>
                <w:lang w:val="es-ES"/>
              </w:rPr>
            </w:pPr>
            <w:r w:rsidRPr="006879BB">
              <w:rPr>
                <w:sz w:val="16"/>
                <w:lang w:val="es-ES"/>
              </w:rPr>
              <w:t>Los siguientes servicios, cada uno como un servicio independiente o incluidos en un conjunto de aplicaciones o plan de Office 365: Exchange Online, Archivado de Exchange Online, Exchange Online Protection, Protección contra Amenazas Avanzada, SharePoint Online, OneDrive para la Empresa, Project Online, Skype Empresarial Online, Sway, Office Online, Análisis de Delve, Customer Lockbox y Yammer Enterprise.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1C300B" w:rsidRPr="00764774" w14:paraId="651994AC" w14:textId="77777777" w:rsidTr="001C300B">
        <w:tc>
          <w:tcPr>
            <w:tcW w:w="2610" w:type="dxa"/>
            <w:vAlign w:val="center"/>
          </w:tcPr>
          <w:p w14:paraId="41166C67" w14:textId="77777777" w:rsidR="001C300B" w:rsidRPr="005F68CF" w:rsidRDefault="001C300B" w:rsidP="00B90218">
            <w:pPr>
              <w:pStyle w:val="ProductList-Body"/>
              <w:rPr>
                <w:sz w:val="16"/>
              </w:rPr>
            </w:pPr>
            <w:r>
              <w:rPr>
                <w:sz w:val="16"/>
              </w:rPr>
              <w:t>Microsoft Azure Core Services</w:t>
            </w:r>
          </w:p>
        </w:tc>
        <w:tc>
          <w:tcPr>
            <w:tcW w:w="8190" w:type="dxa"/>
          </w:tcPr>
          <w:p w14:paraId="14498FAD" w14:textId="77777777" w:rsidR="001C300B" w:rsidRPr="006879BB" w:rsidRDefault="001C300B" w:rsidP="00B90218">
            <w:pPr>
              <w:pStyle w:val="ProductList-Body"/>
              <w:rPr>
                <w:sz w:val="16"/>
                <w:lang w:val="es-ES"/>
              </w:rPr>
            </w:pPr>
            <w:r w:rsidRPr="006879BB">
              <w:rPr>
                <w:sz w:val="16"/>
                <w:szCs w:val="16"/>
                <w:lang w:val="es-ES"/>
              </w:rPr>
              <w:t xml:space="preserve">Active Directory, Administración de API, Automatización, Copia de Seguridad, Lote, </w:t>
            </w:r>
            <w:r w:rsidRPr="006879BB">
              <w:rPr>
                <w:sz w:val="16"/>
                <w:lang w:val="es-ES"/>
              </w:rPr>
              <w:t xml:space="preserve">Servicios de BizTalk, </w:t>
            </w:r>
            <w:r w:rsidRPr="006879BB">
              <w:rPr>
                <w:sz w:val="16"/>
                <w:szCs w:val="16"/>
                <w:lang w:val="es-ES"/>
              </w:rPr>
              <w:t xml:space="preserve">Servicios en la Nube, DocumentDB, Express Route, HDInsight, Almacén de Claves, Aprendizaje Automático, Portal de Administración, </w:t>
            </w:r>
            <w:r w:rsidRPr="006879BB">
              <w:rPr>
                <w:sz w:val="16"/>
                <w:lang w:val="es-ES"/>
              </w:rPr>
              <w:t xml:space="preserve">Servicios Multimedia, Servicios Móviles, Autenticación Multifactor, </w:t>
            </w:r>
            <w:r w:rsidRPr="006879BB">
              <w:rPr>
                <w:sz w:val="16"/>
                <w:szCs w:val="16"/>
                <w:lang w:val="es-ES"/>
              </w:rPr>
              <w:t xml:space="preserve">Centro de Notificaciones, Visión Operativa, Caché en Redis, RemoteApp, </w:t>
            </w:r>
            <w:r w:rsidRPr="006879BB">
              <w:rPr>
                <w:sz w:val="16"/>
                <w:lang w:val="es-ES"/>
              </w:rPr>
              <w:t xml:space="preserve">Rights Management Service, </w:t>
            </w:r>
            <w:r w:rsidRPr="006879BB">
              <w:rPr>
                <w:sz w:val="16"/>
                <w:szCs w:val="16"/>
                <w:lang w:val="es-ES"/>
              </w:rPr>
              <w:t xml:space="preserve">Programador, Bus de Servicio, Recuperación del Sitio, </w:t>
            </w:r>
            <w:r w:rsidRPr="006879BB">
              <w:rPr>
                <w:sz w:val="16"/>
                <w:lang w:val="es-ES"/>
              </w:rPr>
              <w:t xml:space="preserve">Base de Datos SQL, </w:t>
            </w:r>
            <w:r w:rsidRPr="006879BB">
              <w:rPr>
                <w:sz w:val="16"/>
                <w:szCs w:val="16"/>
                <w:lang w:val="es-ES"/>
              </w:rPr>
              <w:t xml:space="preserve">Almacenamiento, StorSimple, Análisis de Transmisiones, Administrador de Tráfico, Máquinas Virtuales, Red Virtual, Visual Studio Team Services, Sitios Web y Administrador de Flujos de Trabajo. </w:t>
            </w:r>
          </w:p>
        </w:tc>
      </w:tr>
      <w:tr w:rsidR="001C300B" w:rsidRPr="00764774" w14:paraId="578C97DF" w14:textId="77777777" w:rsidTr="001C300B">
        <w:tc>
          <w:tcPr>
            <w:tcW w:w="2610" w:type="dxa"/>
            <w:vAlign w:val="center"/>
          </w:tcPr>
          <w:p w14:paraId="21696680" w14:textId="77777777" w:rsidR="001C300B" w:rsidRPr="006879BB" w:rsidRDefault="001C300B" w:rsidP="00B90218">
            <w:pPr>
              <w:pStyle w:val="ProductList-Body"/>
              <w:rPr>
                <w:sz w:val="16"/>
                <w:lang w:val="fr-FR"/>
              </w:rPr>
            </w:pPr>
            <w:r w:rsidRPr="006879BB">
              <w:rPr>
                <w:sz w:val="16"/>
                <w:lang w:val="fr-FR"/>
              </w:rPr>
              <w:t>Servicios Online de Microsoft Intune</w:t>
            </w:r>
          </w:p>
        </w:tc>
        <w:tc>
          <w:tcPr>
            <w:tcW w:w="8190" w:type="dxa"/>
          </w:tcPr>
          <w:p w14:paraId="638DF212" w14:textId="77777777" w:rsidR="001C300B" w:rsidRPr="006879BB" w:rsidRDefault="001C300B" w:rsidP="00B90218">
            <w:pPr>
              <w:pStyle w:val="ProductList-Body"/>
              <w:rPr>
                <w:sz w:val="16"/>
                <w:lang w:val="es-ES"/>
              </w:rPr>
            </w:pPr>
            <w:r w:rsidRPr="006879BB">
              <w:rPr>
                <w:sz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1C300B" w:rsidRPr="00764774" w14:paraId="289A5E22" w14:textId="77777777" w:rsidTr="001C300B">
        <w:tc>
          <w:tcPr>
            <w:tcW w:w="2610" w:type="dxa"/>
            <w:vAlign w:val="center"/>
          </w:tcPr>
          <w:p w14:paraId="47AB1F1A" w14:textId="77777777" w:rsidR="001C300B" w:rsidRPr="00EA6807" w:rsidRDefault="001C300B" w:rsidP="00B90218">
            <w:pPr>
              <w:pStyle w:val="ProductList-Body"/>
              <w:rPr>
                <w:sz w:val="16"/>
                <w:szCs w:val="16"/>
                <w:lang w:val="es-ES"/>
              </w:rPr>
            </w:pPr>
            <w:r w:rsidRPr="00EA6807">
              <w:rPr>
                <w:sz w:val="16"/>
                <w:szCs w:val="16"/>
                <w:lang w:val="es-ES"/>
              </w:rPr>
              <w:t>Servicios de Microsoft Power BI</w:t>
            </w:r>
          </w:p>
        </w:tc>
        <w:tc>
          <w:tcPr>
            <w:tcW w:w="8190" w:type="dxa"/>
          </w:tcPr>
          <w:p w14:paraId="0AD5012A" w14:textId="77777777" w:rsidR="001C300B" w:rsidRPr="006879BB" w:rsidRDefault="001C300B" w:rsidP="00B90218">
            <w:pPr>
              <w:pStyle w:val="ProductList-Body"/>
              <w:rPr>
                <w:sz w:val="16"/>
                <w:szCs w:val="16"/>
                <w:lang w:val="es-ES"/>
              </w:rPr>
            </w:pPr>
            <w:r w:rsidRPr="006879BB">
              <w:rPr>
                <w:sz w:val="16"/>
                <w:szCs w:val="16"/>
                <w:lang w:val="es-ES"/>
              </w:rPr>
              <w:t>La parte de servicios en la nube de Microsoft Power BI se ofrece como servicio independiente o incluido en un plan o conjunto de aplicaciones de Office 365, pero se excluye la funcionalidad del catálogo de datos, las aplicaciones móviles de Power BI o Power BI Desktop.</w:t>
            </w:r>
          </w:p>
        </w:tc>
      </w:tr>
    </w:tbl>
    <w:p w14:paraId="451A08D5" w14:textId="77777777" w:rsidR="001C300B" w:rsidRPr="006879BB" w:rsidRDefault="001C300B" w:rsidP="001C300B">
      <w:pPr>
        <w:pStyle w:val="ProductList-Body"/>
        <w:rPr>
          <w:lang w:val="es-ES"/>
        </w:rPr>
      </w:pPr>
    </w:p>
    <w:p w14:paraId="12D19BFD" w14:textId="77777777" w:rsidR="001C300B" w:rsidRPr="006879BB" w:rsidRDefault="001C300B" w:rsidP="001C300B">
      <w:pPr>
        <w:pStyle w:val="ProductList-SubSubSectionHeading"/>
        <w:keepNext/>
        <w:outlineLvl w:val="2"/>
        <w:rPr>
          <w:lang w:val="es-ES"/>
        </w:rPr>
      </w:pPr>
      <w:bookmarkStart w:id="55" w:name="_Toc440961447"/>
      <w:bookmarkStart w:id="56" w:name="_Toc440019525"/>
      <w:bookmarkStart w:id="57" w:name="_Toc443484830"/>
      <w:r w:rsidRPr="006879BB">
        <w:rPr>
          <w:lang w:val="es-ES"/>
        </w:rPr>
        <w:lastRenderedPageBreak/>
        <w:t>Ubicación de Datos del Cliente en Reposo</w:t>
      </w:r>
      <w:bookmarkEnd w:id="55"/>
      <w:bookmarkEnd w:id="56"/>
      <w:bookmarkEnd w:id="57"/>
    </w:p>
    <w:p w14:paraId="0E59ECC4" w14:textId="77777777" w:rsidR="001C300B" w:rsidRPr="006879BB" w:rsidRDefault="001C300B" w:rsidP="001C300B">
      <w:pPr>
        <w:pStyle w:val="ProductList-Body"/>
        <w:rPr>
          <w:lang w:val="es-ES"/>
        </w:rPr>
      </w:pPr>
      <w:r w:rsidRPr="006879BB">
        <w:rPr>
          <w:lang w:val="es-ES"/>
        </w:rPr>
        <w:t>Microsoft almacenará los Datos del Cliente en reposo dentro de determinadas áreas geográficas importantes (cada una, una Geoárea), de la siguiente forma:</w:t>
      </w:r>
    </w:p>
    <w:p w14:paraId="2ADCC2FE" w14:textId="77777777" w:rsidR="001C300B" w:rsidRPr="006879BB" w:rsidRDefault="001C300B" w:rsidP="001C300B">
      <w:pPr>
        <w:pStyle w:val="ProductList-Body"/>
        <w:numPr>
          <w:ilvl w:val="0"/>
          <w:numId w:val="6"/>
        </w:numPr>
        <w:ind w:left="450" w:hanging="270"/>
        <w:rPr>
          <w:lang w:val="es-ES"/>
        </w:rPr>
      </w:pPr>
      <w:r w:rsidRPr="006879BB">
        <w:rPr>
          <w:b/>
          <w:lang w:val="es-ES"/>
        </w:rPr>
        <w:t xml:space="preserve">Servicios de Office 365. </w:t>
      </w:r>
      <w:r w:rsidRPr="006879BB">
        <w:rPr>
          <w:lang w:val="es-ES"/>
        </w:rPr>
        <w:t>Si el Cliente aprovisiona su tenant en Australia, la Unión Europea, India, Japón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y (</w:t>
      </w:r>
      <w:r>
        <w:rPr>
          <w:lang w:val="es-ES"/>
        </w:rPr>
        <w:t>2</w:t>
      </w:r>
      <w:r w:rsidRPr="006879BB">
        <w:rPr>
          <w:lang w:val="es-ES"/>
        </w:rPr>
        <w:t xml:space="preserve">) contenido del sitio de SharePoint Online y los archivos almacenados en ese sitio. </w:t>
      </w:r>
    </w:p>
    <w:p w14:paraId="72314F0E" w14:textId="77777777" w:rsidR="001C300B" w:rsidRPr="006879BB" w:rsidRDefault="001C300B" w:rsidP="001C300B">
      <w:pPr>
        <w:pStyle w:val="ProductList-Body"/>
        <w:numPr>
          <w:ilvl w:val="0"/>
          <w:numId w:val="6"/>
        </w:numPr>
        <w:ind w:left="450" w:hanging="270"/>
        <w:rPr>
          <w:lang w:val="es-ES"/>
        </w:rPr>
      </w:pPr>
      <w:r w:rsidRPr="006879BB">
        <w:rPr>
          <w:b/>
          <w:lang w:val="fr-FR"/>
        </w:rPr>
        <w:t>Servicios Online de Microsoft Intune</w:t>
      </w:r>
      <w:r w:rsidRPr="006879BB">
        <w:rPr>
          <w:b/>
          <w:bCs/>
          <w:lang w:val="fr-FR"/>
        </w:rPr>
        <w:t xml:space="preserve">. </w:t>
      </w:r>
      <w:r w:rsidRPr="006879BB">
        <w:rPr>
          <w:lang w:val="es-ES"/>
        </w:rPr>
        <w:t>Cuando el Cliente provisiona una cuenta tenant, el Cliente selecciona una Geoárea disponible donde se almacenarán los Datos del Cliente en reposo. Microsoft no transmitirá los Datos del Cliente fuera del Área Geográfica seleccionada del Cliente, salvo según se indica en la sección “Ubicación de Datos” del Centro de Confianza de Microsoft Intune.</w:t>
      </w:r>
    </w:p>
    <w:p w14:paraId="68B2C28C" w14:textId="77777777" w:rsidR="001C300B" w:rsidRPr="006879BB" w:rsidRDefault="001C300B" w:rsidP="001C300B">
      <w:pPr>
        <w:pStyle w:val="ProductList-Body"/>
        <w:numPr>
          <w:ilvl w:val="0"/>
          <w:numId w:val="6"/>
        </w:numPr>
        <w:ind w:left="450" w:hanging="270"/>
        <w:rPr>
          <w:lang w:val="es-ES"/>
        </w:rPr>
      </w:pPr>
      <w:r w:rsidRPr="006879BB">
        <w:rPr>
          <w:b/>
          <w:lang w:val="es-ES"/>
        </w:rPr>
        <w:t>Microsoft Power BI</w:t>
      </w:r>
      <w:r w:rsidRPr="006879BB">
        <w:rPr>
          <w:b/>
          <w:bCs/>
          <w:lang w:val="es-ES"/>
        </w:rPr>
        <w:t>.</w:t>
      </w:r>
      <w:r w:rsidRPr="006879BB">
        <w:rPr>
          <w:lang w:val="es-ES"/>
        </w:rPr>
        <w:t xml:space="preserve"> Si el Cliente aprovisiona su tenant en los Estados Unidos o la Unión Europea, Microsoft almacenará los siguientes Datos del Cliente de Microsoft Power BI en reposo únicamente dentro de esa Geoárea.</w:t>
      </w:r>
    </w:p>
    <w:p w14:paraId="2CDE5572" w14:textId="77777777" w:rsidR="001C300B" w:rsidRPr="006879BB" w:rsidRDefault="001C300B" w:rsidP="001C300B">
      <w:pPr>
        <w:pStyle w:val="ProductList-Body"/>
        <w:numPr>
          <w:ilvl w:val="0"/>
          <w:numId w:val="6"/>
        </w:numPr>
        <w:ind w:left="450" w:hanging="270"/>
        <w:rPr>
          <w:lang w:val="es-ES"/>
        </w:rPr>
      </w:pPr>
      <w:r w:rsidRPr="006879BB">
        <w:rPr>
          <w:b/>
          <w:lang w:val="es-ES"/>
        </w:rPr>
        <w:t>Microsoft Azure Core Services</w:t>
      </w:r>
      <w:r w:rsidRPr="006879BB">
        <w:rPr>
          <w:b/>
          <w:bCs/>
          <w:lang w:val="es-ES"/>
        </w:rPr>
        <w:t>.</w:t>
      </w:r>
      <w:r w:rsidRPr="006879BB">
        <w:rPr>
          <w:lang w:val="es-ES"/>
        </w:rP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6880AF0F" w14:textId="77777777" w:rsidR="001C300B" w:rsidRPr="006879BB" w:rsidRDefault="001C300B" w:rsidP="001C300B">
      <w:pPr>
        <w:pStyle w:val="ProductList-Body"/>
        <w:numPr>
          <w:ilvl w:val="0"/>
          <w:numId w:val="6"/>
        </w:numPr>
        <w:spacing w:after="120"/>
        <w:ind w:left="450" w:hanging="270"/>
        <w:rPr>
          <w:lang w:val="es-ES"/>
        </w:rPr>
      </w:pPr>
      <w:r w:rsidRPr="006879BB">
        <w:rPr>
          <w:b/>
          <w:lang w:val="es-ES"/>
        </w:rPr>
        <w:t>Microsoft Dynamics CRM Online.</w:t>
      </w:r>
      <w:r w:rsidRPr="006879BB">
        <w:rPr>
          <w:lang w:val="es-ES"/>
        </w:rPr>
        <w:t xml:space="preserve"> Para entidades administradas por Microsoft Dynamics CRM Online Service, si el Cliente aprovisiona su instancia en los Estados Unidos o la UE, Microsoft almacenará los Datos del Cliente en reposo en los Estados Unidos o la UE, según corresponda.</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19DB872B" w14:textId="390C1941" w:rsidR="00086F17" w:rsidRPr="00DE50D3" w:rsidRDefault="00086F17" w:rsidP="00C614F3">
      <w:pPr>
        <w:pStyle w:val="ProductList-SubSubSectionHeading"/>
        <w:outlineLvl w:val="2"/>
        <w:rPr>
          <w:lang w:val="es-ES"/>
        </w:rPr>
      </w:pPr>
      <w:bookmarkStart w:id="58" w:name="_Toc443484831"/>
      <w:r w:rsidRPr="00DE50D3">
        <w:rPr>
          <w:lang w:val="es-ES"/>
        </w:rPr>
        <w:t>Privacidad</w:t>
      </w:r>
      <w:bookmarkEnd w:id="58"/>
    </w:p>
    <w:p w14:paraId="15DD36B2" w14:textId="140D3A05" w:rsidR="00086F17" w:rsidRPr="00DE50D3" w:rsidRDefault="00086F17" w:rsidP="00A44A41">
      <w:pPr>
        <w:pStyle w:val="ProductList-Body"/>
        <w:numPr>
          <w:ilvl w:val="0"/>
          <w:numId w:val="7"/>
        </w:numPr>
        <w:ind w:left="450" w:hanging="270"/>
        <w:rPr>
          <w:lang w:val="es-ES"/>
        </w:rPr>
      </w:pPr>
      <w:r w:rsidRPr="00DE50D3">
        <w:rPr>
          <w:b/>
          <w:lang w:val="es-ES"/>
        </w:rPr>
        <w:t>Eliminación o Devolución de Datos de Cliente.</w:t>
      </w:r>
      <w:r w:rsidRPr="00DE50D3">
        <w:rPr>
          <w:lang w:val="es-ES"/>
        </w:rPr>
        <w:t xml:space="preserve"> No más de ciento ochenta (180) días después de la expiración o terminación del uso por parte del Cliente de un Servicio Online, Microsoft deshabilitará la cuenta y eliminará los Datos de Cliente de la cuenta. </w:t>
      </w:r>
    </w:p>
    <w:p w14:paraId="6287F55F" w14:textId="36E258AD" w:rsidR="00086F17" w:rsidRPr="00DE50D3" w:rsidRDefault="00086F17" w:rsidP="00A44A41">
      <w:pPr>
        <w:pStyle w:val="ProductList-Body"/>
        <w:numPr>
          <w:ilvl w:val="0"/>
          <w:numId w:val="7"/>
        </w:numPr>
        <w:ind w:left="450" w:hanging="270"/>
        <w:rPr>
          <w:lang w:val="es-ES"/>
        </w:rPr>
      </w:pPr>
      <w:r w:rsidRPr="00DE50D3">
        <w:rPr>
          <w:b/>
          <w:lang w:val="es-ES"/>
        </w:rPr>
        <w:t>Transferencia de los Datos de Cliente.</w:t>
      </w:r>
      <w:r w:rsidRPr="00DE50D3">
        <w:rPr>
          <w:lang w:val="es-ES"/>
        </w:rPr>
        <w:t xml:space="preserve"> Durante el periodo de vigencia designado en virtud del contrato de licencias por volumen del Cliente, Microsoft mantendrá su certificación en virtud de los programas de Puerto Seguro de la Unión Europea y Puerto Seguro de Suiza, siempre que hayan sido mantenidas por el gobierno de los Estados Unidos. Además, a menos que el Cliente se haya excluido de las Cláusulas Contractuales Tipo, todas las transmisiones de Datos de Cliente fuera de la Unión Europea, el Área Económica Europea y Suiza se regirán por las Cláusulas Contractuales Tipo.</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DE50D3" w:rsidRDefault="00086F17" w:rsidP="00CD7F8D">
      <w:pPr>
        <w:pStyle w:val="ProductList-Body"/>
        <w:numPr>
          <w:ilvl w:val="0"/>
          <w:numId w:val="7"/>
        </w:numPr>
        <w:ind w:left="450" w:hanging="270"/>
        <w:rPr>
          <w:lang w:val="es-ES"/>
        </w:rPr>
      </w:pPr>
      <w:r w:rsidRPr="00DE50D3">
        <w:rPr>
          <w:b/>
          <w:lang w:val="es-ES"/>
        </w:rPr>
        <w:t>Transferencia al Subcontratista.</w:t>
      </w:r>
      <w:r w:rsidRPr="00DE50D3">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Cliente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59" w:name="_Toc443484832"/>
      <w:r w:rsidRPr="00DE50D3">
        <w:rPr>
          <w:lang w:val="es-ES"/>
        </w:rPr>
        <w:t>Términos adicionales para Europa.</w:t>
      </w:r>
      <w:bookmarkEnd w:id="59"/>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w:t>
      </w:r>
      <w:r w:rsidRPr="00DE50D3">
        <w:rPr>
          <w:lang w:val="es-ES"/>
        </w:rPr>
        <w:lastRenderedPageBreak/>
        <w:t>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60" w:name="_Toc443484833"/>
      <w:r w:rsidRPr="00DE50D3">
        <w:rPr>
          <w:lang w:val="es-ES"/>
        </w:rPr>
        <w:t>Seguridad</w:t>
      </w:r>
      <w:bookmarkEnd w:id="60"/>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BB60FB">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EA2FAC" w14:paraId="7BFB34B6" w14:textId="77777777" w:rsidTr="00BB60FB">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EA2FAC" w14:paraId="7414B36E" w14:textId="77777777" w:rsidTr="00BB60FB">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BB60FB">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EA2FAC" w14:paraId="7B591B2A" w14:textId="77777777" w:rsidTr="00BB60FB">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EA2FAC" w14:paraId="5142F166" w14:textId="77777777" w:rsidTr="00BB60FB">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88164F">
            <w:pPr>
              <w:pStyle w:val="ProductList-Body"/>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1C300B">
              <w:rPr>
                <w:sz w:val="16"/>
                <w:szCs w:val="16"/>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EA2FAC" w14:paraId="4E04E154" w14:textId="77777777" w:rsidTr="00BB60FB">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EA2FAC" w14:paraId="46DDAE79" w14:textId="77777777" w:rsidTr="00BB60FB">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4139419A" w:rsidR="00272578" w:rsidRPr="001C300B" w:rsidRDefault="00272578" w:rsidP="000D42F4">
            <w:pPr>
              <w:pStyle w:val="ProductList-Body"/>
              <w:tabs>
                <w:tab w:val="clear" w:pos="158"/>
              </w:tabs>
              <w:rPr>
                <w:sz w:val="16"/>
                <w:szCs w:val="16"/>
                <w:lang w:val="es-ES"/>
              </w:rPr>
            </w:pPr>
            <w:r w:rsidRPr="001C300B">
              <w:rPr>
                <w:color w:val="000000" w:themeColor="text1"/>
                <w:sz w:val="16"/>
                <w:szCs w:val="16"/>
                <w:lang w:val="es-ES"/>
              </w:rPr>
              <w:t xml:space="preserve">Microsoft hace un seguimiento (o permite que el </w:t>
            </w:r>
            <w:r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EA2FAC" w14:paraId="1186CDAD" w14:textId="77777777" w:rsidTr="00A64F36">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r w:rsidRPr="006879BB">
        <w:rPr>
          <w:b/>
          <w:color w:val="00188F"/>
          <w:lang w:val="es-ES"/>
        </w:rPr>
        <w:t>Directiva de Seguridad de la Información de Servicios Online</w:t>
      </w:r>
    </w:p>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1C300B">
        <w:trPr>
          <w:tblHeader/>
        </w:trPr>
        <w:tc>
          <w:tcPr>
            <w:tcW w:w="2880" w:type="dxa"/>
            <w:shd w:val="clear" w:color="auto" w:fill="0072C6"/>
            <w:vAlign w:val="center"/>
          </w:tcPr>
          <w:p w14:paraId="4BF48EE3" w14:textId="77777777" w:rsidR="001C300B" w:rsidRPr="005F68CF" w:rsidRDefault="001C300B" w:rsidP="00B90218">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B9021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B90218">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B90218">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B90218">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B90218">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B90218">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B90218">
            <w:pPr>
              <w:pStyle w:val="ProductList-Body"/>
              <w:rPr>
                <w:color w:val="FFFFFF" w:themeColor="background1"/>
                <w:sz w:val="16"/>
                <w:lang w:val="fr-FR"/>
              </w:rPr>
            </w:pPr>
            <w:r>
              <w:rPr>
                <w:color w:val="FFFFFF" w:themeColor="background1"/>
                <w:sz w:val="16"/>
              </w:rPr>
              <w:t>SSAE 16 SOC 2 tipo II</w:t>
            </w:r>
          </w:p>
        </w:tc>
      </w:tr>
      <w:tr w:rsidR="001C300B" w:rsidRPr="00C62FB6" w14:paraId="3D367E9F" w14:textId="77777777" w:rsidTr="001C300B">
        <w:trPr>
          <w:trHeight w:val="288"/>
        </w:trPr>
        <w:tc>
          <w:tcPr>
            <w:tcW w:w="2880" w:type="dxa"/>
            <w:vAlign w:val="center"/>
          </w:tcPr>
          <w:p w14:paraId="1F8C9CB6" w14:textId="77777777" w:rsidR="001C300B" w:rsidRPr="005F68CF" w:rsidRDefault="001C300B" w:rsidP="00B90218">
            <w:pPr>
              <w:pStyle w:val="ProductList-Body"/>
              <w:rPr>
                <w:sz w:val="16"/>
              </w:rPr>
            </w:pPr>
            <w:r>
              <w:rPr>
                <w:sz w:val="16"/>
              </w:rPr>
              <w:t>Servicios de Office 365</w:t>
            </w:r>
          </w:p>
        </w:tc>
        <w:tc>
          <w:tcPr>
            <w:tcW w:w="1584" w:type="dxa"/>
            <w:vAlign w:val="center"/>
          </w:tcPr>
          <w:p w14:paraId="7064C74F"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653F0FB1"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3F49EC04"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11F032D1"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46DA3BD7" w14:textId="77777777" w:rsidR="001C300B" w:rsidRPr="005F68CF" w:rsidRDefault="001C300B" w:rsidP="00B90218">
            <w:pPr>
              <w:pStyle w:val="ProductList-Body"/>
              <w:rPr>
                <w:color w:val="000000" w:themeColor="text1"/>
                <w:sz w:val="16"/>
              </w:rPr>
            </w:pPr>
            <w:r>
              <w:rPr>
                <w:color w:val="000000" w:themeColor="text1"/>
                <w:sz w:val="16"/>
              </w:rPr>
              <w:t>Sí</w:t>
            </w:r>
          </w:p>
        </w:tc>
      </w:tr>
      <w:tr w:rsidR="001C300B" w:rsidRPr="00C62FB6" w14:paraId="628F38D7" w14:textId="77777777" w:rsidTr="001C300B">
        <w:trPr>
          <w:trHeight w:val="288"/>
        </w:trPr>
        <w:tc>
          <w:tcPr>
            <w:tcW w:w="2880" w:type="dxa"/>
            <w:vAlign w:val="center"/>
          </w:tcPr>
          <w:p w14:paraId="6EA47998" w14:textId="77777777" w:rsidR="001C300B" w:rsidRPr="005F68CF" w:rsidRDefault="001C300B" w:rsidP="00B90218">
            <w:pPr>
              <w:pStyle w:val="ProductList-Body"/>
              <w:rPr>
                <w:sz w:val="16"/>
              </w:rPr>
            </w:pPr>
            <w:r>
              <w:rPr>
                <w:sz w:val="16"/>
              </w:rPr>
              <w:t>Microsoft Dynamics Online Services</w:t>
            </w:r>
          </w:p>
        </w:tc>
        <w:tc>
          <w:tcPr>
            <w:tcW w:w="1584" w:type="dxa"/>
            <w:vAlign w:val="center"/>
          </w:tcPr>
          <w:p w14:paraId="36D9A246"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56331A31"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01809D93"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3E29C6BA" w14:textId="77777777" w:rsidR="001C300B" w:rsidRPr="005F68CF" w:rsidRDefault="001C300B" w:rsidP="00B90218">
            <w:pPr>
              <w:pStyle w:val="ProductList-Body"/>
              <w:rPr>
                <w:color w:val="000000" w:themeColor="text1"/>
                <w:sz w:val="16"/>
              </w:rPr>
            </w:pPr>
            <w:r>
              <w:rPr>
                <w:color w:val="000000" w:themeColor="text1"/>
                <w:sz w:val="16"/>
              </w:rPr>
              <w:t>Sí</w:t>
            </w:r>
            <w:r>
              <w:rPr>
                <w:color w:val="000000" w:themeColor="text1"/>
                <w:sz w:val="16"/>
                <w:szCs w:val="16"/>
              </w:rPr>
              <w:t>*</w:t>
            </w:r>
          </w:p>
        </w:tc>
        <w:tc>
          <w:tcPr>
            <w:tcW w:w="1584" w:type="dxa"/>
            <w:vAlign w:val="center"/>
          </w:tcPr>
          <w:p w14:paraId="63B99B7F" w14:textId="77777777" w:rsidR="001C300B" w:rsidRPr="005F68CF" w:rsidRDefault="001C300B" w:rsidP="00B90218">
            <w:pPr>
              <w:pStyle w:val="ProductList-Body"/>
              <w:rPr>
                <w:color w:val="000000" w:themeColor="text1"/>
                <w:sz w:val="16"/>
              </w:rPr>
            </w:pPr>
            <w:r>
              <w:rPr>
                <w:color w:val="000000" w:themeColor="text1"/>
                <w:sz w:val="16"/>
              </w:rPr>
              <w:t>Sí</w:t>
            </w:r>
            <w:r>
              <w:rPr>
                <w:color w:val="000000" w:themeColor="text1"/>
                <w:sz w:val="16"/>
                <w:szCs w:val="16"/>
              </w:rPr>
              <w:t>*</w:t>
            </w:r>
          </w:p>
        </w:tc>
      </w:tr>
      <w:tr w:rsidR="001C300B" w:rsidRPr="00C62FB6" w14:paraId="703D24B5" w14:textId="77777777" w:rsidTr="001C300B">
        <w:trPr>
          <w:trHeight w:val="288"/>
        </w:trPr>
        <w:tc>
          <w:tcPr>
            <w:tcW w:w="2880" w:type="dxa"/>
            <w:vAlign w:val="center"/>
          </w:tcPr>
          <w:p w14:paraId="2B848AEA" w14:textId="77777777" w:rsidR="001C300B" w:rsidRPr="005F68CF" w:rsidRDefault="001C300B" w:rsidP="00B90218">
            <w:pPr>
              <w:pStyle w:val="ProductList-Body"/>
              <w:rPr>
                <w:sz w:val="16"/>
              </w:rPr>
            </w:pPr>
            <w:r>
              <w:rPr>
                <w:sz w:val="16"/>
              </w:rPr>
              <w:t>Microsoft Azure Core Services</w:t>
            </w:r>
          </w:p>
        </w:tc>
        <w:tc>
          <w:tcPr>
            <w:tcW w:w="1584" w:type="dxa"/>
            <w:vAlign w:val="center"/>
          </w:tcPr>
          <w:p w14:paraId="16D201AF"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119765C7"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7828368A"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39C155A0" w14:textId="77777777" w:rsidR="001C300B" w:rsidRPr="005F68CF" w:rsidRDefault="001C300B" w:rsidP="00B90218">
            <w:pPr>
              <w:pStyle w:val="ProductList-Body"/>
              <w:rPr>
                <w:i/>
                <w:color w:val="000000" w:themeColor="text1"/>
                <w:sz w:val="16"/>
              </w:rPr>
            </w:pPr>
            <w:r>
              <w:rPr>
                <w:color w:val="000000" w:themeColor="text1"/>
                <w:sz w:val="16"/>
              </w:rPr>
              <w:t>Variable**</w:t>
            </w:r>
          </w:p>
        </w:tc>
        <w:tc>
          <w:tcPr>
            <w:tcW w:w="1584" w:type="dxa"/>
            <w:vAlign w:val="center"/>
          </w:tcPr>
          <w:p w14:paraId="48FEC0F4" w14:textId="77777777" w:rsidR="001C300B" w:rsidRPr="005F68CF" w:rsidRDefault="001C300B" w:rsidP="00B90218">
            <w:pPr>
              <w:pStyle w:val="ProductList-Body"/>
              <w:rPr>
                <w:color w:val="000000" w:themeColor="text1"/>
                <w:sz w:val="16"/>
              </w:rPr>
            </w:pPr>
            <w:r>
              <w:rPr>
                <w:color w:val="000000" w:themeColor="text1"/>
                <w:sz w:val="16"/>
              </w:rPr>
              <w:t>Variable**</w:t>
            </w:r>
          </w:p>
        </w:tc>
      </w:tr>
      <w:tr w:rsidR="001C300B" w:rsidRPr="00C62FB6" w14:paraId="1AE0B5D8" w14:textId="77777777" w:rsidTr="001C300B">
        <w:trPr>
          <w:trHeight w:val="288"/>
        </w:trPr>
        <w:tc>
          <w:tcPr>
            <w:tcW w:w="2880" w:type="dxa"/>
            <w:vAlign w:val="center"/>
          </w:tcPr>
          <w:p w14:paraId="74B62C50" w14:textId="77777777" w:rsidR="001C300B" w:rsidRPr="006879BB" w:rsidRDefault="001C300B" w:rsidP="00B90218">
            <w:pPr>
              <w:pStyle w:val="ProductList-Body"/>
              <w:rPr>
                <w:sz w:val="16"/>
                <w:lang w:val="fr-FR"/>
              </w:rPr>
            </w:pPr>
            <w:r w:rsidRPr="006879BB">
              <w:rPr>
                <w:sz w:val="16"/>
                <w:lang w:val="fr-FR"/>
              </w:rPr>
              <w:t>Servicios Online de Microsoft Intune</w:t>
            </w:r>
          </w:p>
        </w:tc>
        <w:tc>
          <w:tcPr>
            <w:tcW w:w="1584" w:type="dxa"/>
            <w:vAlign w:val="center"/>
          </w:tcPr>
          <w:p w14:paraId="0BCEDCF2"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19FEE856"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6323FC76"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7699372C"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6EE679EF" w14:textId="77777777" w:rsidR="001C300B" w:rsidRPr="005F68CF" w:rsidRDefault="001C300B" w:rsidP="00B90218">
            <w:pPr>
              <w:pStyle w:val="ProductList-Body"/>
              <w:rPr>
                <w:color w:val="000000" w:themeColor="text1"/>
                <w:sz w:val="16"/>
              </w:rPr>
            </w:pPr>
            <w:r>
              <w:rPr>
                <w:color w:val="000000" w:themeColor="text1"/>
                <w:sz w:val="16"/>
              </w:rPr>
              <w:t>Sí</w:t>
            </w:r>
          </w:p>
        </w:tc>
      </w:tr>
      <w:tr w:rsidR="001C300B" w:rsidRPr="00C62FB6" w14:paraId="33D76DBF" w14:textId="77777777" w:rsidTr="001C300B">
        <w:trPr>
          <w:trHeight w:val="288"/>
        </w:trPr>
        <w:tc>
          <w:tcPr>
            <w:tcW w:w="2880" w:type="dxa"/>
            <w:vAlign w:val="center"/>
          </w:tcPr>
          <w:p w14:paraId="39ACE83A" w14:textId="77777777" w:rsidR="001C300B" w:rsidRPr="00EA6807" w:rsidRDefault="001C300B" w:rsidP="00B90218">
            <w:pPr>
              <w:pStyle w:val="ProductList-Body"/>
              <w:rPr>
                <w:sz w:val="16"/>
                <w:szCs w:val="16"/>
                <w:lang w:val="es-ES"/>
              </w:rPr>
            </w:pPr>
            <w:r w:rsidRPr="00EA6807">
              <w:rPr>
                <w:sz w:val="16"/>
                <w:szCs w:val="16"/>
                <w:lang w:val="es-ES"/>
              </w:rPr>
              <w:t>Servicios de Microsoft Power BI</w:t>
            </w:r>
          </w:p>
        </w:tc>
        <w:tc>
          <w:tcPr>
            <w:tcW w:w="1584" w:type="dxa"/>
            <w:vAlign w:val="center"/>
          </w:tcPr>
          <w:p w14:paraId="3955BADC" w14:textId="77777777" w:rsidR="001C300B" w:rsidRPr="00231971" w:rsidRDefault="001C300B" w:rsidP="00B90218">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77777777" w:rsidR="001C300B" w:rsidRPr="00231971" w:rsidRDefault="001C300B" w:rsidP="00B90218">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77777777" w:rsidR="001C300B" w:rsidRPr="00231971" w:rsidRDefault="001C300B" w:rsidP="00B90218">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77777777" w:rsidR="001C300B" w:rsidRPr="00231971" w:rsidRDefault="001C300B" w:rsidP="00B90218">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77777777" w:rsidR="001C300B" w:rsidRPr="00231971" w:rsidRDefault="001C300B" w:rsidP="00B90218">
            <w:pPr>
              <w:pStyle w:val="ProductList-Body"/>
              <w:rPr>
                <w:color w:val="000000" w:themeColor="text1"/>
                <w:sz w:val="16"/>
                <w:szCs w:val="16"/>
              </w:rPr>
            </w:pPr>
            <w:r>
              <w:rPr>
                <w:color w:val="000000" w:themeColor="text1"/>
                <w:sz w:val="16"/>
                <w:szCs w:val="16"/>
              </w:rPr>
              <w:t>No</w:t>
            </w:r>
          </w:p>
        </w:tc>
      </w:tr>
    </w:tbl>
    <w:p w14:paraId="6A99FF6B" w14:textId="77777777" w:rsidR="001C300B" w:rsidRPr="000A18C7" w:rsidRDefault="001C300B" w:rsidP="001C300B">
      <w:pPr>
        <w:pStyle w:val="ProductList-Body"/>
        <w:rPr>
          <w:i/>
          <w:color w:val="000000" w:themeColor="text1"/>
        </w:rPr>
      </w:pPr>
      <w:r>
        <w:rPr>
          <w:i/>
          <w:color w:val="000000" w:themeColor="text1"/>
        </w:rPr>
        <w:t>*No incluye Microsoft Dynamics Marketing.</w:t>
      </w:r>
    </w:p>
    <w:p w14:paraId="15A1B9DB" w14:textId="30E88D34" w:rsidR="00C62FB6" w:rsidRPr="00EA2FAC" w:rsidRDefault="001C300B" w:rsidP="001C300B">
      <w:pPr>
        <w:pStyle w:val="ProductList-Body"/>
        <w:rPr>
          <w:i/>
          <w:lang w:val="es-ES"/>
        </w:rPr>
      </w:pPr>
      <w:r w:rsidRPr="006879BB">
        <w:rPr>
          <w:color w:val="000000" w:themeColor="text1"/>
          <w:lang w:val="es-ES"/>
        </w:rPr>
        <w:t>**</w:t>
      </w:r>
      <w:r w:rsidRPr="006879BB">
        <w:rPr>
          <w:i/>
          <w:color w:val="000000" w:themeColor="text1"/>
          <w:lang w:val="es-ES"/>
        </w:rPr>
        <w:t>El alcance actual se detalla en el informe de auditoría y se resume en el Centro de Confianza de Microsoft Azure</w:t>
      </w:r>
      <w:r w:rsidR="00C62FB6" w:rsidRPr="00EA2FAC">
        <w:rPr>
          <w:i/>
          <w:lang w:val="es-ES"/>
        </w:rPr>
        <w:t>.</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lastRenderedPageBreak/>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A95FF4"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61" w:name="OnlineServiceSpecificTerms"/>
      <w:bookmarkStart w:id="62" w:name="_Toc443484834"/>
      <w:r w:rsidRPr="00DE50D3">
        <w:rPr>
          <w:lang w:val="es-ES"/>
        </w:rPr>
        <w:lastRenderedPageBreak/>
        <w:t>Términos Específicos de los Servicios Online</w:t>
      </w:r>
      <w:bookmarkEnd w:id="61"/>
      <w:bookmarkEnd w:id="62"/>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63" w:name="_Toc443484835"/>
      <w:bookmarkStart w:id="64" w:name="MicrosoftAzureServices"/>
      <w:r w:rsidRPr="00DE50D3">
        <w:rPr>
          <w:lang w:val="es-ES"/>
        </w:rPr>
        <w:t xml:space="preserve">Servicios de Microsoft </w:t>
      </w:r>
      <w:r w:rsidRPr="002A03AA">
        <w:rPr>
          <w:lang w:val="es-ES_tradnl"/>
        </w:rPr>
        <w:t>Azure</w:t>
      </w:r>
      <w:bookmarkEnd w:id="63"/>
    </w:p>
    <w:bookmarkEnd w:id="64"/>
    <w:p w14:paraId="4FD3CA91" w14:textId="77777777" w:rsidR="00E22DEE" w:rsidRPr="002A03AA" w:rsidRDefault="00E22DEE" w:rsidP="00E22DEE">
      <w:pPr>
        <w:pStyle w:val="ProductList-Body"/>
        <w:rPr>
          <w:lang w:val="es-ES_tradnl"/>
        </w:rPr>
      </w:pPr>
      <w:r w:rsidRPr="002A03AA">
        <w:rPr>
          <w:b/>
          <w:color w:val="00188F"/>
          <w:lang w:val="es-ES_tradnl"/>
        </w:rPr>
        <w:t>Avisos</w:t>
      </w:r>
    </w:p>
    <w:p w14:paraId="24B11431" w14:textId="650A7224" w:rsidR="00CC34E7" w:rsidRPr="00DE50D3" w:rsidRDefault="00E22DEE" w:rsidP="00E22DEE">
      <w:pPr>
        <w:pStyle w:val="ProductList-Body"/>
        <w:rPr>
          <w:lang w:val="es-ES"/>
        </w:rPr>
      </w:pPr>
      <w:r w:rsidRPr="002A03AA">
        <w:rPr>
          <w:lang w:val="es-ES_tradnl"/>
        </w:rPr>
        <w:t xml:space="preserve">Se aplican las Notificaciones sobre los Servicios Profesionales y el Estándar Visual H.264/AVC, el Estándar de Vídeo VC-1, el Estándar Visual MPEG-4 Parte 2 y el Estándar de Vídeo MPEG-2 que se encuentran en el </w:t>
      </w:r>
      <w:hyperlink w:anchor="Attachment1" w:history="1">
        <w:r w:rsidRPr="002A03AA">
          <w:rPr>
            <w:rStyle w:val="Hyperlink"/>
            <w:lang w:val="es-ES_tradnl"/>
          </w:rPr>
          <w:t>Anexo 1</w:t>
        </w:r>
      </w:hyperlink>
      <w:r w:rsidR="00CC34E7" w:rsidRPr="00DE50D3">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71A7A97D" w14:textId="54A4D7D2" w:rsidR="001B7CEF" w:rsidRPr="008147CC" w:rsidRDefault="001B7CEF" w:rsidP="001B7CEF">
      <w:pPr>
        <w:pStyle w:val="ProductList-Body"/>
        <w:rPr>
          <w:lang w:val="es-AR"/>
        </w:rPr>
      </w:pPr>
      <w:r w:rsidRPr="008147CC">
        <w:rPr>
          <w:lang w:val="es-AR"/>
        </w:rPr>
        <w:t xml:space="preserve">Los “Servicios de Microsoft Azure” son uno o varios servicios y características de Microsoft identificados en </w:t>
      </w:r>
      <w:hyperlink r:id="rId31" w:history="1">
        <w:r w:rsidRPr="001B7CEF">
          <w:rPr>
            <w:rStyle w:val="Hyperlink"/>
            <w:lang w:val="es-AR"/>
          </w:rPr>
          <w:t>http://azure.microsoft.com/services/</w:t>
        </w:r>
      </w:hyperlink>
      <w:r w:rsidRPr="008147CC">
        <w:rPr>
          <w:lang w:val="es-AR"/>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lastRenderedPageBreak/>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0356A92B"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2EA493C4" w14:textId="7356E064" w:rsidR="001C300B" w:rsidRDefault="001C300B" w:rsidP="00272578">
      <w:pPr>
        <w:pStyle w:val="ProductList-Body"/>
        <w:rPr>
          <w:lang w:val="es-ES"/>
        </w:rPr>
      </w:pPr>
    </w:p>
    <w:p w14:paraId="26112868" w14:textId="77777777" w:rsidR="001C300B" w:rsidRPr="006879BB" w:rsidRDefault="001C300B" w:rsidP="001C300B">
      <w:pPr>
        <w:pStyle w:val="ProductList-Offering2Heading"/>
        <w:outlineLvl w:val="2"/>
        <w:rPr>
          <w:lang w:val="es-ES"/>
        </w:rPr>
      </w:pPr>
      <w:r w:rsidRPr="006879BB">
        <w:rPr>
          <w:lang w:val="es-ES"/>
        </w:rPr>
        <w:tab/>
      </w:r>
      <w:bookmarkStart w:id="65" w:name="_Toc440961453"/>
      <w:bookmarkStart w:id="66" w:name="_Toc443484836"/>
      <w:r w:rsidRPr="006879BB">
        <w:rPr>
          <w:lang w:val="es-ES"/>
        </w:rPr>
        <w:t>Microsoft Azure StorSimple</w:t>
      </w:r>
      <w:bookmarkEnd w:id="65"/>
      <w:bookmarkEnd w:id="66"/>
    </w:p>
    <w:p w14:paraId="7B47E988" w14:textId="77777777" w:rsidR="001C300B" w:rsidRPr="00F116FD" w:rsidRDefault="001C300B" w:rsidP="001C300B">
      <w:pPr>
        <w:pStyle w:val="ProductList-Body"/>
        <w:rPr>
          <w:rFonts w:asciiTheme="majorHAnsi" w:hAnsiTheme="majorHAnsi"/>
          <w:color w:val="000000"/>
          <w:sz w:val="16"/>
          <w:szCs w:val="16"/>
          <w:lang w:val="es-ES"/>
        </w:rPr>
      </w:pPr>
      <w:r w:rsidRPr="00F116FD">
        <w:rPr>
          <w:rFonts w:asciiTheme="majorHAnsi" w:hAnsiTheme="majorHAnsi"/>
          <w:color w:val="000000"/>
          <w:sz w:val="16"/>
          <w:szCs w:val="16"/>
          <w:lang w:val="es-ES"/>
        </w:rPr>
        <w:t>Compromiso Monetario de StorSimple – 1 (8100 dispositivo)</w:t>
      </w:r>
    </w:p>
    <w:p w14:paraId="10D6F8C0" w14:textId="77777777" w:rsidR="001C300B" w:rsidRPr="00F116FD" w:rsidRDefault="001C300B" w:rsidP="001C300B">
      <w:pPr>
        <w:pStyle w:val="ProductList-Body"/>
        <w:rPr>
          <w:rFonts w:asciiTheme="majorHAnsi" w:hAnsiTheme="majorHAnsi"/>
          <w:sz w:val="16"/>
          <w:szCs w:val="16"/>
          <w:lang w:val="es-ES"/>
        </w:rPr>
      </w:pPr>
      <w:r w:rsidRPr="00F116FD">
        <w:rPr>
          <w:rFonts w:asciiTheme="majorHAnsi" w:hAnsiTheme="majorHAnsi"/>
          <w:color w:val="000000"/>
          <w:sz w:val="16"/>
          <w:szCs w:val="16"/>
          <w:lang w:val="es-ES"/>
        </w:rPr>
        <w:t>Compromiso Monetario de StorSimple – 2 (8600 dispositivo)</w:t>
      </w:r>
    </w:p>
    <w:p w14:paraId="65E06F6C" w14:textId="483218A9" w:rsidR="003D22CB" w:rsidRPr="00DE50D3" w:rsidRDefault="00A95FF4"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2D80128" w14:textId="48A05148" w:rsidR="008070AF" w:rsidRPr="00DE50D3" w:rsidRDefault="008070AF" w:rsidP="00E86D35">
      <w:pPr>
        <w:pStyle w:val="ProductList-OfferingGroupHeading"/>
        <w:rPr>
          <w:lang w:val="es-ES"/>
        </w:rPr>
      </w:pPr>
      <w:bookmarkStart w:id="67" w:name="_Toc443484837"/>
      <w:r w:rsidRPr="00DE50D3">
        <w:rPr>
          <w:lang w:val="es-ES"/>
        </w:rPr>
        <w:t>Enterprise Mobility Services</w:t>
      </w:r>
      <w:bookmarkEnd w:id="67"/>
    </w:p>
    <w:p w14:paraId="73B137D7" w14:textId="77777777" w:rsidR="008070AF" w:rsidRPr="00DE50D3" w:rsidRDefault="008070AF" w:rsidP="008070AF">
      <w:pPr>
        <w:pStyle w:val="ProductList-Body"/>
        <w:tabs>
          <w:tab w:val="clear" w:pos="158"/>
          <w:tab w:val="left" w:pos="360"/>
        </w:tabs>
        <w:rPr>
          <w:lang w:val="es-ES"/>
        </w:rPr>
      </w:pPr>
      <w:r w:rsidRPr="00DE50D3">
        <w:rPr>
          <w:b/>
          <w:color w:val="00188F"/>
          <w:lang w:val="es-ES"/>
        </w:rPr>
        <w:t>Avisos</w:t>
      </w:r>
    </w:p>
    <w:p w14:paraId="70B82AEA" w14:textId="77777777" w:rsidR="008070AF" w:rsidRPr="00DE50D3" w:rsidRDefault="008070AF" w:rsidP="008070AF">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4533DEE" w14:textId="77777777" w:rsidR="008070AF" w:rsidRPr="00DE50D3" w:rsidRDefault="008070AF" w:rsidP="008070AF">
      <w:pPr>
        <w:pStyle w:val="ProductList-Body"/>
        <w:rPr>
          <w:lang w:val="es-ES"/>
        </w:rPr>
      </w:pPr>
    </w:p>
    <w:p w14:paraId="3ED67CDF" w14:textId="77777777" w:rsidR="008070AF" w:rsidRPr="00DE50D3" w:rsidRDefault="008070AF" w:rsidP="008070AF">
      <w:pPr>
        <w:pStyle w:val="ProductList-Body"/>
        <w:tabs>
          <w:tab w:val="clear" w:pos="158"/>
          <w:tab w:val="left" w:pos="180"/>
        </w:tabs>
        <w:rPr>
          <w:lang w:val="es-ES"/>
        </w:rPr>
      </w:pPr>
      <w:r w:rsidRPr="00DE50D3">
        <w:rPr>
          <w:b/>
          <w:color w:val="00188F"/>
          <w:lang w:val="es-ES"/>
        </w:rPr>
        <w:t>Conjuntos de Licencias de Suscripción</w:t>
      </w:r>
    </w:p>
    <w:p w14:paraId="45814BFB" w14:textId="289C9EDF" w:rsidR="008070AF" w:rsidRPr="00DE50D3" w:rsidRDefault="008070AF" w:rsidP="008070AF">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obtener información sobre otras SL que cumplen los requisitos para Azure Active Directory Premium, Azure Rights Management y Microsoft Intune.</w:t>
      </w:r>
    </w:p>
    <w:p w14:paraId="1E0A2C1F" w14:textId="77777777" w:rsidR="00706672" w:rsidRPr="00DE50D3" w:rsidRDefault="00706672" w:rsidP="008070AF">
      <w:pPr>
        <w:pStyle w:val="ProductList-Body"/>
        <w:rPr>
          <w:lang w:val="es-ES"/>
        </w:rPr>
      </w:pPr>
    </w:p>
    <w:p w14:paraId="1D87E99A" w14:textId="1640796F" w:rsidR="00122096" w:rsidRPr="00DE50D3" w:rsidRDefault="00122096" w:rsidP="00E86D35">
      <w:pPr>
        <w:pStyle w:val="ProductList-Offering2Heading"/>
        <w:rPr>
          <w:lang w:val="es-ES"/>
        </w:rPr>
      </w:pPr>
      <w:r w:rsidRPr="00DE50D3">
        <w:rPr>
          <w:lang w:val="es-ES"/>
        </w:rPr>
        <w:tab/>
      </w:r>
      <w:bookmarkStart w:id="68" w:name="_Toc443484838"/>
      <w:r w:rsidRPr="00DE50D3">
        <w:rPr>
          <w:lang w:val="es-ES"/>
        </w:rPr>
        <w:t xml:space="preserve">Azure Active </w:t>
      </w:r>
      <w:r w:rsidRPr="002A03AA">
        <w:rPr>
          <w:lang w:val="es-ES_tradnl"/>
        </w:rPr>
        <w:t>Directory</w:t>
      </w:r>
      <w:r w:rsidRPr="00DE50D3">
        <w:rPr>
          <w:lang w:val="es-ES"/>
        </w:rPr>
        <w:t xml:space="preserve"> Basic</w:t>
      </w:r>
      <w:bookmarkEnd w:id="68"/>
    </w:p>
    <w:p w14:paraId="02198334" w14:textId="77777777" w:rsidR="00122096" w:rsidRPr="00DE50D3" w:rsidRDefault="00122096" w:rsidP="00122096">
      <w:pPr>
        <w:pStyle w:val="ProductList-Body"/>
        <w:rPr>
          <w:lang w:val="es-ES"/>
        </w:rPr>
      </w:pPr>
      <w:r w:rsidRPr="00DE50D3">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DE50D3" w:rsidRDefault="00A95FF4" w:rsidP="00122096">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BEF750" w14:textId="77777777" w:rsidR="00706672" w:rsidRPr="00DE50D3" w:rsidRDefault="00706672" w:rsidP="00E86D35">
      <w:pPr>
        <w:pStyle w:val="ProductList-Offering2Heading"/>
        <w:rPr>
          <w:lang w:val="es-ES"/>
        </w:rPr>
      </w:pPr>
      <w:r w:rsidRPr="00DE50D3">
        <w:rPr>
          <w:lang w:val="es-ES"/>
        </w:rPr>
        <w:tab/>
      </w:r>
      <w:bookmarkStart w:id="69" w:name="_Toc443484839"/>
      <w:r w:rsidRPr="00DE50D3">
        <w:rPr>
          <w:lang w:val="es-ES"/>
        </w:rPr>
        <w:t>Azure Active Directory Premium</w:t>
      </w:r>
      <w:bookmarkEnd w:id="69"/>
    </w:p>
    <w:p w14:paraId="15226D31" w14:textId="77777777" w:rsidR="00706672" w:rsidRPr="00DE50D3" w:rsidRDefault="00706672" w:rsidP="00706672">
      <w:pPr>
        <w:pStyle w:val="ProductList-Body"/>
        <w:rPr>
          <w:lang w:val="es-ES"/>
        </w:rPr>
      </w:pPr>
      <w:r w:rsidRPr="00DE50D3">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Forefront Identity Manager incluido con una SL de Usuario de Microsoft Azure Active Directory Premium.</w:t>
      </w:r>
    </w:p>
    <w:p w14:paraId="64C39BF5" w14:textId="77777777" w:rsidR="00706672" w:rsidRPr="00DE50D3" w:rsidRDefault="00A95FF4" w:rsidP="00706672">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FF65660" w14:textId="77777777" w:rsidR="00E329BB" w:rsidRPr="003C69A1" w:rsidRDefault="00E329BB" w:rsidP="00E329BB">
      <w:pPr>
        <w:pStyle w:val="ProductList-Offering2Heading"/>
        <w:outlineLvl w:val="2"/>
      </w:pPr>
      <w:r>
        <w:tab/>
      </w:r>
      <w:bookmarkStart w:id="70" w:name="AzureRightsManagement"/>
      <w:bookmarkStart w:id="71" w:name="_Toc437590234"/>
      <w:bookmarkStart w:id="72" w:name="_Toc435790940"/>
      <w:bookmarkStart w:id="73" w:name="_Toc443484840"/>
      <w:r>
        <w:t>Azure Rights Management</w:t>
      </w:r>
      <w:bookmarkEnd w:id="70"/>
      <w:bookmarkEnd w:id="71"/>
      <w:bookmarkEnd w:id="72"/>
      <w:bookmarkEnd w:id="73"/>
    </w:p>
    <w:p w14:paraId="085C868E" w14:textId="77777777" w:rsidR="00E329BB" w:rsidRPr="003C69A1" w:rsidRDefault="00E329BB" w:rsidP="00E329BB">
      <w:pPr>
        <w:pStyle w:val="ProductList-Body"/>
        <w:tabs>
          <w:tab w:val="clear" w:pos="158"/>
          <w:tab w:val="left" w:pos="360"/>
        </w:tabs>
      </w:pPr>
      <w:r>
        <w:rPr>
          <w:b/>
          <w:color w:val="00188F"/>
        </w:rPr>
        <w:t>Avisos</w:t>
      </w:r>
    </w:p>
    <w:p w14:paraId="60A2BBB8" w14:textId="77777777" w:rsidR="00E329BB" w:rsidRPr="003C69A1" w:rsidRDefault="00E329BB" w:rsidP="00E329BB">
      <w:pPr>
        <w:pStyle w:val="ProductList-Body"/>
      </w:pPr>
      <w:r>
        <w:t xml:space="preserve">Se aplican las Notificaciones de Mapas de Bing que se encuentran en el </w:t>
      </w:r>
      <w:hyperlink w:anchor="Attachment1" w:history="1">
        <w:r>
          <w:rPr>
            <w:rStyle w:val="Hyperlink"/>
          </w:rPr>
          <w:t>Anexo 1</w:t>
        </w:r>
      </w:hyperlink>
      <w:r>
        <w:t>.</w:t>
      </w:r>
    </w:p>
    <w:p w14:paraId="5E085C48" w14:textId="77777777" w:rsidR="00E329BB" w:rsidRPr="003C69A1" w:rsidRDefault="00E329BB" w:rsidP="00E329BB">
      <w:pPr>
        <w:pStyle w:val="ProductList-Body"/>
      </w:pPr>
      <w:r>
        <w:t xml:space="preserve">Los servicios de implementación que preste el Cliente están sujetos a la Notificación de Servicios Profesionales que se encuentra en el </w:t>
      </w:r>
      <w:hyperlink w:anchor="Attachment1" w:history="1">
        <w:r>
          <w:rPr>
            <w:rStyle w:val="Hyperlink"/>
          </w:rPr>
          <w:t>Anexo 1</w:t>
        </w:r>
      </w:hyperlink>
      <w:r>
        <w:t>.</w:t>
      </w:r>
    </w:p>
    <w:p w14:paraId="2FD857C4" w14:textId="18345730" w:rsidR="008070AF" w:rsidRPr="00DE50D3" w:rsidRDefault="00A95FF4"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2C8B0C2" w14:textId="7C8469BF" w:rsidR="00D44190" w:rsidRPr="00DE50D3" w:rsidRDefault="00D44190" w:rsidP="00E86D35">
      <w:pPr>
        <w:pStyle w:val="ProductList-Offering2Heading"/>
        <w:rPr>
          <w:lang w:val="es-ES"/>
        </w:rPr>
      </w:pPr>
      <w:bookmarkStart w:id="74" w:name="_Toc388464308"/>
      <w:bookmarkEnd w:id="74"/>
      <w:r w:rsidRPr="00DE50D3">
        <w:rPr>
          <w:lang w:val="es-ES"/>
        </w:rPr>
        <w:tab/>
      </w:r>
      <w:bookmarkStart w:id="75" w:name="_Toc443484841"/>
      <w:r w:rsidRPr="00DE50D3">
        <w:rPr>
          <w:lang w:val="es-ES"/>
        </w:rPr>
        <w:t>Azure RemoteApp</w:t>
      </w:r>
      <w:bookmarkEnd w:id="75"/>
    </w:p>
    <w:p w14:paraId="5831C3F6" w14:textId="77777777" w:rsidR="00D44190" w:rsidRPr="00DE50D3" w:rsidRDefault="00A95FF4" w:rsidP="00D4419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09C565" w14:textId="77777777" w:rsidR="00EA2FAC" w:rsidRPr="00547183" w:rsidRDefault="00EA2FAC" w:rsidP="00EA2FAC">
      <w:pPr>
        <w:pStyle w:val="ProductList-Offering2Heading"/>
        <w:outlineLvl w:val="2"/>
        <w:rPr>
          <w:lang w:val="es-AR"/>
        </w:rPr>
      </w:pPr>
      <w:r w:rsidRPr="00547183">
        <w:rPr>
          <w:lang w:val="es-AR"/>
        </w:rPr>
        <w:tab/>
      </w:r>
      <w:bookmarkStart w:id="76" w:name="_Toc435790942"/>
      <w:bookmarkStart w:id="77" w:name="_Toc443484842"/>
      <w:r w:rsidRPr="00547183">
        <w:rPr>
          <w:lang w:val="es-AR"/>
        </w:rPr>
        <w:t>Autenticación multifactor de Microsoft</w:t>
      </w:r>
      <w:bookmarkEnd w:id="76"/>
      <w:bookmarkEnd w:id="77"/>
    </w:p>
    <w:p w14:paraId="4FE6AA9A" w14:textId="77777777" w:rsidR="00EA2FAC" w:rsidRPr="00547183" w:rsidRDefault="00A95FF4" w:rsidP="00EA2FAC">
      <w:pPr>
        <w:pStyle w:val="ProductList-Body"/>
        <w:shd w:val="clear" w:color="auto" w:fill="A6A6A6" w:themeFill="background1" w:themeFillShade="A6"/>
        <w:spacing w:before="120" w:after="240"/>
        <w:jc w:val="right"/>
        <w:rPr>
          <w:lang w:val="es-AR"/>
        </w:rPr>
      </w:pPr>
      <w:hyperlink w:anchor="TableofContents" w:history="1">
        <w:r w:rsidR="00EA2FAC" w:rsidRPr="00547183">
          <w:rPr>
            <w:rStyle w:val="Hyperlink"/>
            <w:sz w:val="16"/>
            <w:szCs w:val="16"/>
            <w:lang w:val="es-AR"/>
          </w:rPr>
          <w:t>Tabla de contenido</w:t>
        </w:r>
      </w:hyperlink>
      <w:r w:rsidR="00EA2FAC" w:rsidRPr="00547183">
        <w:rPr>
          <w:sz w:val="16"/>
          <w:szCs w:val="16"/>
          <w:lang w:val="es-AR"/>
        </w:rPr>
        <w:t xml:space="preserve"> / </w:t>
      </w:r>
      <w:hyperlink w:anchor="GeneralTerms" w:history="1">
        <w:r w:rsidR="00EA2FAC" w:rsidRPr="00547183">
          <w:rPr>
            <w:rStyle w:val="Hyperlink"/>
            <w:sz w:val="16"/>
            <w:szCs w:val="16"/>
            <w:lang w:val="es-AR"/>
          </w:rPr>
          <w:t>Términos generales</w:t>
        </w:r>
      </w:hyperlink>
    </w:p>
    <w:p w14:paraId="04DC9AC9" w14:textId="77777777" w:rsidR="00E329BB" w:rsidRDefault="00E329BB" w:rsidP="00E329BB">
      <w:pPr>
        <w:pStyle w:val="ProductList-Body"/>
      </w:pPr>
      <w:bookmarkStart w:id="78" w:name="_Toc437590237"/>
      <w:bookmarkStart w:id="79" w:name="_Toc435790943"/>
    </w:p>
    <w:p w14:paraId="0CC84323" w14:textId="0B084E68" w:rsidR="00E329BB" w:rsidRPr="003C69A1" w:rsidRDefault="00E329BB" w:rsidP="00E329BB">
      <w:pPr>
        <w:pStyle w:val="ProductList-Offering1Heading"/>
        <w:outlineLvl w:val="2"/>
      </w:pPr>
      <w:bookmarkStart w:id="80" w:name="_Toc443484843"/>
      <w:r>
        <w:lastRenderedPageBreak/>
        <w:t>Microsoft Intune</w:t>
      </w:r>
      <w:bookmarkEnd w:id="78"/>
      <w:bookmarkEnd w:id="79"/>
      <w:bookmarkEnd w:id="80"/>
    </w:p>
    <w:p w14:paraId="79C45540" w14:textId="77777777" w:rsidR="00E329BB" w:rsidRPr="00A8327A" w:rsidRDefault="00E329BB" w:rsidP="00E329BB">
      <w:pPr>
        <w:pStyle w:val="ProductList-Body"/>
        <w:rPr>
          <w:rFonts w:asciiTheme="majorHAnsi" w:hAnsiTheme="majorHAnsi"/>
          <w:sz w:val="16"/>
          <w:szCs w:val="16"/>
        </w:rPr>
        <w:sectPr w:rsidR="00E329BB" w:rsidRPr="00A8327A" w:rsidSect="00E329BB">
          <w:footerReference w:type="default" r:id="rId35"/>
          <w:footerReference w:type="first" r:id="rId36"/>
          <w:pgSz w:w="12240" w:h="15840"/>
          <w:pgMar w:top="1440" w:right="720" w:bottom="1440" w:left="720" w:header="720" w:footer="720" w:gutter="0"/>
          <w:cols w:space="720"/>
          <w:titlePg/>
          <w:docGrid w:linePitch="360"/>
        </w:sectPr>
      </w:pPr>
    </w:p>
    <w:p w14:paraId="7C0779A6" w14:textId="77777777" w:rsidR="00E329BB" w:rsidRPr="003C69A1" w:rsidRDefault="00E329BB" w:rsidP="00E329BB">
      <w:pPr>
        <w:pStyle w:val="ProductList-Body"/>
      </w:pPr>
      <w:r>
        <w:rPr>
          <w:rFonts w:asciiTheme="majorHAnsi" w:hAnsiTheme="majorHAnsi"/>
          <w:sz w:val="16"/>
          <w:szCs w:val="16"/>
        </w:rPr>
        <w:lastRenderedPageBreak/>
        <w:t>Microsoft Intune (por usuario)</w:t>
      </w:r>
    </w:p>
    <w:p w14:paraId="45D2C9D1" w14:textId="77777777" w:rsidR="00E329BB" w:rsidRPr="003C69A1" w:rsidRDefault="00E329BB" w:rsidP="00E329BB">
      <w:pPr>
        <w:pStyle w:val="ProductList-Body"/>
      </w:pPr>
      <w:r>
        <w:rPr>
          <w:rFonts w:asciiTheme="majorHAnsi" w:hAnsiTheme="majorHAnsi"/>
          <w:sz w:val="16"/>
          <w:szCs w:val="16"/>
        </w:rPr>
        <w:t>Complemento de Microsoft Intune para System Center Configuration</w:t>
      </w:r>
    </w:p>
    <w:p w14:paraId="42954226" w14:textId="77777777" w:rsidR="00E329BB" w:rsidRPr="00A8327A" w:rsidRDefault="00E329BB" w:rsidP="00E329BB">
      <w:pPr>
        <w:pStyle w:val="ProductList-Body"/>
        <w:rPr>
          <w:rFonts w:asciiTheme="majorHAnsi" w:hAnsiTheme="majorHAnsi"/>
          <w:sz w:val="16"/>
          <w:szCs w:val="16"/>
        </w:rPr>
        <w:sectPr w:rsidR="00E329B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Complemento de Windows Intune para System Center Configuration Manager y System Center Endpoint Protection (por usuario)</w:t>
      </w:r>
      <w:r>
        <w:rPr>
          <w:rFonts w:asciiTheme="majorHAnsi" w:hAnsiTheme="majorHAnsi"/>
          <w:sz w:val="16"/>
          <w:szCs w:val="16"/>
        </w:rPr>
        <w:br/>
        <w:t>(“Complemento de Windows Intune”)</w:t>
      </w:r>
    </w:p>
    <w:p w14:paraId="731782DE" w14:textId="77777777" w:rsidR="00E329BB" w:rsidRPr="00E329BB" w:rsidRDefault="00E329BB" w:rsidP="00E329BB">
      <w:pPr>
        <w:pStyle w:val="ProductList-Body"/>
        <w:pBdr>
          <w:top w:val="single" w:sz="4" w:space="1" w:color="BFBFBF" w:themeColor="background1" w:themeShade="BF"/>
        </w:pBdr>
        <w:rPr>
          <w:sz w:val="8"/>
          <w:szCs w:val="8"/>
        </w:rPr>
      </w:pPr>
    </w:p>
    <w:p w14:paraId="68048165" w14:textId="77777777" w:rsidR="00E329BB" w:rsidRPr="003C69A1" w:rsidRDefault="00E329BB" w:rsidP="00E329BB">
      <w:pPr>
        <w:pStyle w:val="ProductList-Body"/>
        <w:tabs>
          <w:tab w:val="clear" w:pos="158"/>
          <w:tab w:val="left" w:pos="360"/>
        </w:tabs>
      </w:pPr>
      <w:r>
        <w:rPr>
          <w:b/>
          <w:color w:val="00188F"/>
        </w:rPr>
        <w:t>Avisos</w:t>
      </w:r>
    </w:p>
    <w:p w14:paraId="0FE4FE8C" w14:textId="77777777" w:rsidR="00E329BB" w:rsidRPr="003C69A1" w:rsidRDefault="00E329BB" w:rsidP="00E329BB">
      <w:pPr>
        <w:pStyle w:val="ProductList-Body"/>
        <w:tabs>
          <w:tab w:val="clear" w:pos="158"/>
          <w:tab w:val="left" w:pos="180"/>
        </w:tabs>
      </w:pPr>
      <w:r>
        <w:t xml:space="preserve">Los servicios de implementación que preste el Cliente están sujetos a la Notificación de Servicios Profesionales que se encuentra en el </w:t>
      </w:r>
      <w:hyperlink w:anchor="Attachment1" w:history="1">
        <w:r>
          <w:rPr>
            <w:rStyle w:val="Hyperlink"/>
          </w:rPr>
          <w:t>Anexo 1</w:t>
        </w:r>
      </w:hyperlink>
      <w:r>
        <w:t>.</w:t>
      </w:r>
    </w:p>
    <w:p w14:paraId="1EA3DBD5" w14:textId="77777777" w:rsidR="00E22DEE" w:rsidRDefault="00E22DEE" w:rsidP="00EF78B8">
      <w:pPr>
        <w:pStyle w:val="ProductList-Body"/>
        <w:tabs>
          <w:tab w:val="clear" w:pos="158"/>
          <w:tab w:val="left" w:pos="180"/>
        </w:tabs>
        <w:rPr>
          <w:b/>
          <w:color w:val="00188F"/>
          <w:lang w:val="es-ES"/>
        </w:rPr>
      </w:pPr>
    </w:p>
    <w:p w14:paraId="7AD58DF7" w14:textId="43C60468" w:rsidR="00EF78B8" w:rsidRPr="00DE50D3" w:rsidRDefault="00EF78B8" w:rsidP="00E22DEE">
      <w:pPr>
        <w:pStyle w:val="ProductList-Body"/>
        <w:keepNext/>
        <w:tabs>
          <w:tab w:val="clear" w:pos="158"/>
          <w:tab w:val="left" w:pos="180"/>
        </w:tabs>
        <w:rPr>
          <w:lang w:val="es-ES"/>
        </w:rPr>
      </w:pPr>
      <w:r w:rsidRPr="00DE50D3">
        <w:rPr>
          <w:b/>
          <w:color w:val="00188F"/>
          <w:lang w:val="es-ES"/>
        </w:rPr>
        <w:t>Administrar Dispositivos</w:t>
      </w:r>
    </w:p>
    <w:p w14:paraId="6DB43031" w14:textId="6B686BDB" w:rsidR="00EF78B8" w:rsidRPr="00DE50D3" w:rsidRDefault="00EF78B8" w:rsidP="00EF78B8">
      <w:pPr>
        <w:pStyle w:val="ProductList-Body"/>
        <w:tabs>
          <w:tab w:val="clear" w:pos="158"/>
          <w:tab w:val="left" w:pos="180"/>
        </w:tabs>
        <w:rPr>
          <w:lang w:val="es-ES"/>
        </w:rPr>
      </w:pPr>
      <w:r w:rsidRPr="00DE50D3">
        <w:rPr>
          <w:lang w:val="es-ES"/>
        </w:rPr>
        <w:t>Cada usuario al que el Cliente asigna una SL de Usuario puede acceder y utilizar el Servicio en Línea y el software relacionado (incluido el software de System Center) para administrar hasta cinco (5) dispositivos.</w:t>
      </w:r>
    </w:p>
    <w:p w14:paraId="74E62B8E" w14:textId="77777777" w:rsidR="00EF78B8" w:rsidRPr="00DE50D3" w:rsidRDefault="00EF78B8" w:rsidP="00EF78B8">
      <w:pPr>
        <w:pStyle w:val="ProductList-Body"/>
        <w:tabs>
          <w:tab w:val="clear" w:pos="158"/>
          <w:tab w:val="left" w:pos="180"/>
        </w:tabs>
        <w:rPr>
          <w:lang w:val="es-ES"/>
        </w:rPr>
      </w:pPr>
    </w:p>
    <w:p w14:paraId="50ABC0BC" w14:textId="77777777" w:rsidR="008070AF" w:rsidRPr="00DE50D3" w:rsidRDefault="008070AF" w:rsidP="008070AF">
      <w:pPr>
        <w:pStyle w:val="ProductList-Body"/>
        <w:tabs>
          <w:tab w:val="clear" w:pos="158"/>
          <w:tab w:val="left" w:pos="180"/>
        </w:tabs>
        <w:rPr>
          <w:lang w:val="es-ES"/>
        </w:rPr>
      </w:pPr>
      <w:r w:rsidRPr="00DE50D3">
        <w:rPr>
          <w:b/>
          <w:color w:val="00188F"/>
          <w:lang w:val="es-ES"/>
        </w:rPr>
        <w:t>SL de Complemento de Almacenamiento</w:t>
      </w:r>
    </w:p>
    <w:p w14:paraId="680DD99D" w14:textId="77777777" w:rsidR="008070AF" w:rsidRPr="00DE50D3" w:rsidRDefault="008070AF" w:rsidP="008070AF">
      <w:pPr>
        <w:pStyle w:val="ProductList-Body"/>
        <w:tabs>
          <w:tab w:val="clear" w:pos="158"/>
          <w:tab w:val="left" w:pos="180"/>
        </w:tabs>
        <w:rPr>
          <w:lang w:val="es-ES"/>
        </w:rPr>
      </w:pPr>
      <w:r w:rsidRPr="00DE50D3">
        <w:rPr>
          <w:lang w:val="es-ES"/>
        </w:rPr>
        <w:t>Se requiere una SL de Complemento de Almacenamiento por cada gigabyte de almacenamiento que supere el almacenamiento otorgado con la suscripción básica.</w:t>
      </w:r>
    </w:p>
    <w:p w14:paraId="76625CC2" w14:textId="77777777" w:rsidR="008070AF" w:rsidRPr="00DE50D3" w:rsidRDefault="008070AF" w:rsidP="008070AF">
      <w:pPr>
        <w:pStyle w:val="ProductList-Body"/>
        <w:tabs>
          <w:tab w:val="clear" w:pos="158"/>
          <w:tab w:val="left" w:pos="180"/>
        </w:tabs>
        <w:rPr>
          <w:lang w:val="es-ES"/>
        </w:rPr>
      </w:pPr>
    </w:p>
    <w:p w14:paraId="6F298CFA" w14:textId="77777777" w:rsidR="001B7CEF" w:rsidRPr="008147CC" w:rsidRDefault="001B7CEF" w:rsidP="001B7CEF">
      <w:pPr>
        <w:pStyle w:val="ProductList-Body"/>
        <w:tabs>
          <w:tab w:val="clear" w:pos="158"/>
          <w:tab w:val="left" w:pos="180"/>
        </w:tabs>
        <w:rPr>
          <w:b/>
          <w:color w:val="00188F"/>
          <w:lang w:val="es-AR"/>
        </w:rPr>
      </w:pPr>
      <w:r w:rsidRPr="008147CC">
        <w:rPr>
          <w:b/>
          <w:color w:val="00188F"/>
          <w:lang w:val="es-AR"/>
        </w:rPr>
        <w:t>Componentes de software de Windows en el software de System Center</w:t>
      </w:r>
    </w:p>
    <w:p w14:paraId="28125439" w14:textId="77777777" w:rsidR="001B7CEF" w:rsidRPr="008147CC" w:rsidRDefault="001B7CEF" w:rsidP="001B7CEF">
      <w:pPr>
        <w:pStyle w:val="ProductList-Body"/>
        <w:tabs>
          <w:tab w:val="clear" w:pos="158"/>
          <w:tab w:val="left" w:pos="180"/>
        </w:tabs>
        <w:rPr>
          <w:lang w:val="es-AR"/>
        </w:rPr>
      </w:pPr>
      <w:r w:rsidRPr="008147CC">
        <w:rPr>
          <w:lang w:val="es-AR"/>
        </w:rPr>
        <w:t>El software de System Center incluye uno o varios de los siguientes Componentes de Software de Windows: Microsoft .NET Framework, componentes de Microsoft Data Access, software Powershell y</w:t>
      </w:r>
      <w:r>
        <w:rPr>
          <w:lang w:val="es-AR"/>
        </w:rPr>
        <w:t xml:space="preserve"> determinados</w:t>
      </w:r>
      <w:r w:rsidRPr="008147CC">
        <w:rPr>
          <w:lang w:val="es-AR"/>
        </w:rPr>
        <w:t xml:space="preserve">.dlls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37" w:history="1">
        <w:r w:rsidRPr="008147CC">
          <w:rPr>
            <w:rStyle w:val="Hyperlink"/>
            <w:lang w:val="es-AR"/>
          </w:rPr>
          <w:t>http://go.microsoft.com/?linkid=9839206</w:t>
        </w:r>
      </w:hyperlink>
      <w:hyperlink w:history="1"/>
      <w:r w:rsidRPr="008147CC">
        <w:rPr>
          <w:lang w:val="es-AR"/>
        </w:rPr>
        <w:t>.</w:t>
      </w:r>
    </w:p>
    <w:p w14:paraId="7788C214" w14:textId="77777777" w:rsidR="008070AF" w:rsidRPr="00DE50D3" w:rsidRDefault="008070AF" w:rsidP="008070AF">
      <w:pPr>
        <w:pStyle w:val="ProductList-Body"/>
        <w:tabs>
          <w:tab w:val="clear" w:pos="158"/>
          <w:tab w:val="left" w:pos="180"/>
        </w:tabs>
        <w:rPr>
          <w:lang w:val="es-ES"/>
        </w:rPr>
      </w:pPr>
    </w:p>
    <w:p w14:paraId="548A74F9" w14:textId="77777777" w:rsidR="008070AF" w:rsidRPr="00DE50D3" w:rsidRDefault="008070AF" w:rsidP="008070AF">
      <w:pPr>
        <w:pStyle w:val="ProductList-Body"/>
        <w:tabs>
          <w:tab w:val="clear" w:pos="158"/>
          <w:tab w:val="left" w:pos="180"/>
        </w:tabs>
        <w:rPr>
          <w:lang w:val="es-ES"/>
        </w:rPr>
      </w:pPr>
      <w:r w:rsidRPr="00DE50D3">
        <w:rPr>
          <w:b/>
          <w:color w:val="00188F"/>
          <w:lang w:val="es-ES"/>
        </w:rPr>
        <w:t>Tecnología SQL Server y Comparación de Rendimiento.</w:t>
      </w:r>
    </w:p>
    <w:p w14:paraId="5EB64A19" w14:textId="77777777" w:rsidR="008070AF" w:rsidRPr="00DE50D3" w:rsidRDefault="008070AF" w:rsidP="008070AF">
      <w:pPr>
        <w:pStyle w:val="ProductList-Body"/>
        <w:tabs>
          <w:tab w:val="clear" w:pos="158"/>
          <w:tab w:val="left" w:pos="180"/>
        </w:tabs>
        <w:rPr>
          <w:lang w:val="es-ES"/>
        </w:rPr>
      </w:pPr>
      <w:r w:rsidRPr="00DE50D3">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41E1E483" w14:textId="77777777" w:rsidR="008070AF" w:rsidRPr="00DE50D3" w:rsidRDefault="00A95FF4"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D34406" w14:textId="77777777" w:rsidR="00E329BB" w:rsidRPr="003C69A1" w:rsidRDefault="00E329BB" w:rsidP="00E329BB">
      <w:pPr>
        <w:pStyle w:val="ProductList-OfferingGroupHeading"/>
        <w:spacing w:after="80"/>
        <w:outlineLvl w:val="1"/>
      </w:pPr>
      <w:bookmarkStart w:id="81" w:name="_Toc437590238"/>
      <w:bookmarkStart w:id="82" w:name="_Toc435790944"/>
      <w:bookmarkStart w:id="83" w:name="_Toc443484844"/>
      <w:bookmarkStart w:id="84" w:name="MicrosoftDynamicsMarketing"/>
      <w:r>
        <w:t>Microsoft Dynamics Online Services</w:t>
      </w:r>
      <w:bookmarkEnd w:id="81"/>
      <w:bookmarkEnd w:id="82"/>
      <w:bookmarkEnd w:id="83"/>
    </w:p>
    <w:p w14:paraId="1FE560FD" w14:textId="77777777" w:rsidR="00E329BB" w:rsidRPr="003C69A1" w:rsidRDefault="00E329BB" w:rsidP="00E329BB">
      <w:pPr>
        <w:pStyle w:val="ProductList-Body"/>
        <w:tabs>
          <w:tab w:val="clear" w:pos="158"/>
          <w:tab w:val="left" w:pos="360"/>
        </w:tabs>
      </w:pPr>
      <w:r>
        <w:rPr>
          <w:b/>
          <w:color w:val="00188F"/>
        </w:rPr>
        <w:t>Avisos</w:t>
      </w:r>
    </w:p>
    <w:p w14:paraId="3DC69656" w14:textId="77777777" w:rsidR="00E329BB" w:rsidRPr="003C69A1" w:rsidRDefault="00E329BB" w:rsidP="00E329BB">
      <w:pPr>
        <w:pStyle w:val="ProductList-Body"/>
      </w:pPr>
      <w:r>
        <w:t xml:space="preserve">Se aplican las Notificaciones de Mapas de Bing y Servicios Profesionales que se encuentran en el </w:t>
      </w:r>
      <w:hyperlink w:anchor="Attachment1" w:history="1">
        <w:r>
          <w:rPr>
            <w:rStyle w:val="Hyperlink"/>
          </w:rPr>
          <w:t>Anexo 1</w:t>
        </w:r>
      </w:hyperlink>
      <w:r>
        <w:t>.</w:t>
      </w:r>
    </w:p>
    <w:p w14:paraId="06824593" w14:textId="77777777" w:rsidR="00E329BB" w:rsidRPr="003C69A1" w:rsidRDefault="00E329BB" w:rsidP="00E329BB">
      <w:pPr>
        <w:pStyle w:val="ProductList-Body"/>
      </w:pPr>
    </w:p>
    <w:p w14:paraId="4EB3D432" w14:textId="77777777" w:rsidR="00E329BB" w:rsidRPr="003C69A1" w:rsidRDefault="00E329BB" w:rsidP="00E329BB">
      <w:pPr>
        <w:pStyle w:val="ProductList-Body"/>
        <w:tabs>
          <w:tab w:val="clear" w:pos="158"/>
          <w:tab w:val="left" w:pos="180"/>
        </w:tabs>
      </w:pPr>
      <w:r>
        <w:rPr>
          <w:b/>
          <w:color w:val="00188F"/>
        </w:rPr>
        <w:t>Conjuntos de Licencias de Suscripción</w:t>
      </w:r>
    </w:p>
    <w:p w14:paraId="63E05A0E" w14:textId="77777777" w:rsidR="00E329BB" w:rsidRPr="003C69A1" w:rsidRDefault="00E329BB" w:rsidP="00E329BB">
      <w:pPr>
        <w:pStyle w:val="ProductList-Body"/>
      </w:pPr>
      <w:r>
        <w:t xml:space="preserve">Además de las SL de Usuario, consulte el </w:t>
      </w:r>
      <w:hyperlink w:anchor="Attachment2" w:history="1">
        <w:r>
          <w:rPr>
            <w:rStyle w:val="Hyperlink"/>
          </w:rPr>
          <w:t>Anexo 2</w:t>
        </w:r>
      </w:hyperlink>
      <w:r>
        <w:t xml:space="preserve"> para ver otras ofertas que cumplen los requisitos de SL.</w:t>
      </w:r>
    </w:p>
    <w:p w14:paraId="30EBA766" w14:textId="77777777" w:rsidR="00E329BB" w:rsidRPr="003C69A1" w:rsidRDefault="00E329BB" w:rsidP="00E329BB">
      <w:pPr>
        <w:pStyle w:val="ProductList-Body"/>
      </w:pPr>
    </w:p>
    <w:p w14:paraId="5B81C580" w14:textId="77777777" w:rsidR="00E329BB" w:rsidRPr="003C69A1" w:rsidRDefault="00E329BB" w:rsidP="00E329BB">
      <w:pPr>
        <w:pStyle w:val="ProductList-Offering2Heading"/>
        <w:outlineLvl w:val="2"/>
      </w:pPr>
      <w:r>
        <w:tab/>
      </w:r>
      <w:bookmarkStart w:id="85" w:name="_Toc437590239"/>
      <w:bookmarkStart w:id="86" w:name="_Toc443484845"/>
      <w:bookmarkStart w:id="87" w:name="_Toc435790945"/>
      <w:r>
        <w:t>Microsoft Dynamics AX</w:t>
      </w:r>
      <w:bookmarkEnd w:id="85"/>
      <w:bookmarkEnd w:id="86"/>
    </w:p>
    <w:p w14:paraId="1C82AA5A" w14:textId="77777777" w:rsidR="00E329BB" w:rsidRDefault="00E329BB" w:rsidP="00E329BB">
      <w:pPr>
        <w:pStyle w:val="ProductList-Offering1"/>
        <w:sectPr w:rsidR="00E329BB" w:rsidSect="00D73EC5">
          <w:type w:val="continuous"/>
          <w:pgSz w:w="12240" w:h="15840"/>
          <w:pgMar w:top="1440" w:right="720" w:bottom="1440" w:left="720" w:header="720" w:footer="720" w:gutter="0"/>
          <w:cols w:space="720"/>
          <w:titlePg/>
          <w:docGrid w:linePitch="360"/>
        </w:sectPr>
      </w:pPr>
    </w:p>
    <w:p w14:paraId="5BCDF2EB" w14:textId="77777777" w:rsidR="00E329BB" w:rsidRPr="003C69A1" w:rsidRDefault="00E329BB" w:rsidP="00E329BB">
      <w:pPr>
        <w:pStyle w:val="ProductList-Body"/>
      </w:pPr>
      <w:r>
        <w:rPr>
          <w:rFonts w:asciiTheme="majorHAnsi" w:hAnsiTheme="majorHAnsi"/>
          <w:sz w:val="16"/>
          <w:szCs w:val="16"/>
        </w:rPr>
        <w:lastRenderedPageBreak/>
        <w:t>Autoservicio de Microsoft Dynamics AX</w:t>
      </w:r>
    </w:p>
    <w:p w14:paraId="06ED125E" w14:textId="77777777" w:rsidR="00E329BB" w:rsidRPr="003C69A1" w:rsidRDefault="00E329BB" w:rsidP="00E329BB">
      <w:pPr>
        <w:pStyle w:val="ProductList-Body"/>
      </w:pPr>
      <w:r>
        <w:rPr>
          <w:rFonts w:asciiTheme="majorHAnsi" w:hAnsiTheme="majorHAnsi"/>
          <w:sz w:val="16"/>
          <w:szCs w:val="16"/>
        </w:rPr>
        <w:t>Tarea de Microsoft Dynamics AX</w:t>
      </w:r>
    </w:p>
    <w:p w14:paraId="4FE65054" w14:textId="77777777" w:rsidR="00E329BB" w:rsidRPr="003C69A1" w:rsidRDefault="00E329BB" w:rsidP="00E329BB">
      <w:pPr>
        <w:pStyle w:val="ProductList-Body"/>
      </w:pPr>
      <w:r>
        <w:rPr>
          <w:rFonts w:asciiTheme="majorHAnsi" w:hAnsiTheme="majorHAnsi"/>
          <w:sz w:val="16"/>
          <w:szCs w:val="16"/>
        </w:rPr>
        <w:lastRenderedPageBreak/>
        <w:t>Enterprise de Microsoft Dynamics AX</w:t>
      </w:r>
    </w:p>
    <w:p w14:paraId="51A4787D" w14:textId="77777777" w:rsidR="00E329BB" w:rsidRPr="003C69A1" w:rsidRDefault="00E329BB" w:rsidP="00E329BB">
      <w:pPr>
        <w:pStyle w:val="ProductList-Body"/>
      </w:pPr>
      <w:r>
        <w:rPr>
          <w:rFonts w:asciiTheme="majorHAnsi" w:hAnsiTheme="majorHAnsi"/>
          <w:sz w:val="16"/>
          <w:szCs w:val="16"/>
        </w:rPr>
        <w:t>Dispositivo de Microsoft Dynamics AX</w:t>
      </w:r>
    </w:p>
    <w:p w14:paraId="2DAF2250" w14:textId="77777777" w:rsidR="00E329BB" w:rsidRDefault="00E329BB" w:rsidP="00E329BB">
      <w:pPr>
        <w:pStyle w:val="ProductList-Body"/>
        <w:sectPr w:rsidR="00E329BB" w:rsidSect="00E275D6">
          <w:type w:val="continuous"/>
          <w:pgSz w:w="12240" w:h="15840"/>
          <w:pgMar w:top="1440" w:right="720" w:bottom="1440" w:left="720" w:header="720" w:footer="720" w:gutter="0"/>
          <w:cols w:num="2" w:space="720"/>
          <w:titlePg/>
          <w:docGrid w:linePitch="360"/>
        </w:sectPr>
      </w:pPr>
    </w:p>
    <w:p w14:paraId="32C414CE" w14:textId="77777777" w:rsidR="00E329BB" w:rsidRPr="00E329BB" w:rsidRDefault="00E329BB" w:rsidP="00E329BB">
      <w:pPr>
        <w:pStyle w:val="ProductList-Body"/>
        <w:pBdr>
          <w:top w:val="single" w:sz="4" w:space="1" w:color="BFBFBF" w:themeColor="background1" w:themeShade="BF"/>
        </w:pBdr>
        <w:rPr>
          <w:sz w:val="8"/>
          <w:szCs w:val="8"/>
        </w:rPr>
      </w:pPr>
    </w:p>
    <w:p w14:paraId="275EF017" w14:textId="77777777" w:rsidR="00E329BB" w:rsidRPr="003C69A1" w:rsidRDefault="00E329BB" w:rsidP="00E329BB">
      <w:pPr>
        <w:pStyle w:val="ProductList-Body"/>
        <w:tabs>
          <w:tab w:val="clear" w:pos="158"/>
          <w:tab w:val="left" w:pos="360"/>
        </w:tabs>
      </w:pPr>
      <w:r>
        <w:rPr>
          <w:b/>
          <w:color w:val="00188F"/>
        </w:rPr>
        <w:t>Usuarios Externos</w:t>
      </w:r>
    </w:p>
    <w:p w14:paraId="002D6040" w14:textId="77777777" w:rsidR="00E329BB" w:rsidRPr="003C69A1" w:rsidRDefault="00E329BB" w:rsidP="00E329BB">
      <w:pPr>
        <w:pStyle w:val="ProductList-Body"/>
        <w:tabs>
          <w:tab w:val="clear" w:pos="158"/>
          <w:tab w:val="left" w:pos="360"/>
        </w:tabs>
      </w:pPr>
      <w:r>
        <w:t>Los Usuarios Externos de Microsoft Dynamics AX no necesitan una SL para obtener acceso al Servicio Online. Esta exención no se aplica a los contratistas o representantes del Cliente o sus Filiales.</w:t>
      </w:r>
    </w:p>
    <w:p w14:paraId="67D22C13" w14:textId="77777777" w:rsidR="00E329BB" w:rsidRPr="003C69A1" w:rsidRDefault="00E329BB" w:rsidP="00E329BB">
      <w:pPr>
        <w:pStyle w:val="ProductList-Body"/>
        <w:tabs>
          <w:tab w:val="clear" w:pos="158"/>
          <w:tab w:val="left" w:pos="360"/>
        </w:tabs>
      </w:pPr>
    </w:p>
    <w:p w14:paraId="04F1B0EB" w14:textId="77777777" w:rsidR="00E329BB" w:rsidRPr="003C69A1" w:rsidRDefault="00E329BB" w:rsidP="00E329BB">
      <w:pPr>
        <w:pStyle w:val="ProductList-Body"/>
        <w:tabs>
          <w:tab w:val="left" w:pos="360"/>
        </w:tabs>
      </w:pPr>
      <w:r>
        <w:rPr>
          <w:b/>
          <w:color w:val="00188F"/>
        </w:rPr>
        <w:t>Modificaciones</w:t>
      </w:r>
    </w:p>
    <w:p w14:paraId="471CEB55" w14:textId="77777777" w:rsidR="00E329BB" w:rsidRPr="003C69A1" w:rsidRDefault="00E329BB" w:rsidP="00E329BB">
      <w:pPr>
        <w:pStyle w:val="ProductList-Body"/>
        <w:tabs>
          <w:tab w:val="clear" w:pos="158"/>
          <w:tab w:val="left" w:pos="360"/>
        </w:tabs>
      </w:pPr>
      <w:r>
        <w:t>El Cliente puede modificar Microsoft Dynamics AX para permitir la extensión de su funcionalidad, únicamente para los fines empresariales internos del Cliente.</w:t>
      </w:r>
    </w:p>
    <w:p w14:paraId="3B7CEC0E" w14:textId="77777777" w:rsidR="00E329BB" w:rsidRPr="003C69A1" w:rsidRDefault="00A95FF4" w:rsidP="00E329BB">
      <w:pPr>
        <w:pStyle w:val="ProductList-Body"/>
        <w:shd w:val="clear" w:color="auto" w:fill="A6A6A6" w:themeFill="background1" w:themeFillShade="A6"/>
        <w:spacing w:before="120" w:after="240"/>
        <w:jc w:val="right"/>
      </w:pPr>
      <w:hyperlink w:anchor="TableofContents" w:history="1">
        <w:r w:rsidR="00E329BB">
          <w:rPr>
            <w:rStyle w:val="Hyperlink"/>
            <w:sz w:val="16"/>
            <w:szCs w:val="16"/>
          </w:rPr>
          <w:t>Tabla de contenido</w:t>
        </w:r>
      </w:hyperlink>
      <w:r w:rsidR="00E329BB">
        <w:rPr>
          <w:sz w:val="16"/>
          <w:szCs w:val="16"/>
        </w:rPr>
        <w:t xml:space="preserve"> / </w:t>
      </w:r>
      <w:hyperlink w:anchor="GeneralTerms" w:history="1">
        <w:r w:rsidR="00E329BB">
          <w:rPr>
            <w:rStyle w:val="Hyperlink"/>
            <w:sz w:val="16"/>
            <w:szCs w:val="16"/>
          </w:rPr>
          <w:t>Términos generales</w:t>
        </w:r>
      </w:hyperlink>
    </w:p>
    <w:p w14:paraId="46B20E25" w14:textId="77777777" w:rsidR="00E329BB" w:rsidRDefault="00E329BB" w:rsidP="00E329BB">
      <w:pPr>
        <w:pStyle w:val="ProductList-Body"/>
        <w:tabs>
          <w:tab w:val="clear" w:pos="158"/>
          <w:tab w:val="left" w:pos="360"/>
        </w:tabs>
      </w:pPr>
    </w:p>
    <w:p w14:paraId="2F9125F4" w14:textId="097F23BE" w:rsidR="00E329BB" w:rsidRDefault="00E329BB" w:rsidP="00E329BB">
      <w:pPr>
        <w:pStyle w:val="ProductList-Body"/>
        <w:tabs>
          <w:tab w:val="clear" w:pos="158"/>
          <w:tab w:val="left" w:pos="360"/>
        </w:tabs>
      </w:pPr>
    </w:p>
    <w:p w14:paraId="6D8ADF4D" w14:textId="77777777" w:rsidR="00E329BB" w:rsidRDefault="00E329BB" w:rsidP="00E329BB">
      <w:pPr>
        <w:pStyle w:val="ProductList-Body"/>
        <w:tabs>
          <w:tab w:val="clear" w:pos="158"/>
          <w:tab w:val="left" w:pos="360"/>
        </w:tabs>
      </w:pPr>
    </w:p>
    <w:p w14:paraId="4D7B2455" w14:textId="77777777" w:rsidR="00E329BB" w:rsidRDefault="00E329BB" w:rsidP="00E329BB">
      <w:pPr>
        <w:pStyle w:val="ProductList-Body"/>
        <w:tabs>
          <w:tab w:val="clear" w:pos="158"/>
          <w:tab w:val="left" w:pos="360"/>
        </w:tabs>
      </w:pPr>
    </w:p>
    <w:p w14:paraId="42789633" w14:textId="2547C5C7" w:rsidR="00E329BB" w:rsidRPr="003C69A1" w:rsidRDefault="00E329BB" w:rsidP="00E329BB">
      <w:pPr>
        <w:pStyle w:val="ProductList-Offering2Heading"/>
        <w:outlineLvl w:val="2"/>
      </w:pPr>
      <w:r>
        <w:lastRenderedPageBreak/>
        <w:tab/>
      </w:r>
      <w:bookmarkStart w:id="88" w:name="_Toc437590240"/>
      <w:bookmarkStart w:id="89" w:name="DynamicsCRM"/>
      <w:bookmarkStart w:id="90" w:name="_Toc443484846"/>
      <w:r>
        <w:t>Microsoft Dynamics CRM Online</w:t>
      </w:r>
      <w:bookmarkEnd w:id="87"/>
      <w:bookmarkEnd w:id="88"/>
      <w:bookmarkEnd w:id="89"/>
      <w:bookmarkEnd w:id="90"/>
    </w:p>
    <w:p w14:paraId="2726F673" w14:textId="77777777" w:rsidR="00E329BB" w:rsidRDefault="00E329BB" w:rsidP="00E329BB">
      <w:pPr>
        <w:pStyle w:val="ProductList-Offering1"/>
        <w:sectPr w:rsidR="00E329BB" w:rsidSect="00D73EC5">
          <w:type w:val="continuous"/>
          <w:pgSz w:w="12240" w:h="15840"/>
          <w:pgMar w:top="1440" w:right="720" w:bottom="1440" w:left="720" w:header="720" w:footer="720" w:gutter="0"/>
          <w:cols w:space="720"/>
          <w:titlePg/>
          <w:docGrid w:linePitch="360"/>
        </w:sectPr>
      </w:pPr>
    </w:p>
    <w:p w14:paraId="1CC95E0A" w14:textId="77777777" w:rsidR="00E329BB" w:rsidRPr="003C69A1" w:rsidRDefault="00E329BB" w:rsidP="00E329BB">
      <w:pPr>
        <w:pStyle w:val="ProductList-Body"/>
      </w:pPr>
      <w:r>
        <w:rPr>
          <w:rFonts w:asciiTheme="majorHAnsi" w:hAnsiTheme="majorHAnsi"/>
          <w:sz w:val="16"/>
          <w:szCs w:val="16"/>
        </w:rPr>
        <w:lastRenderedPageBreak/>
        <w:t>Microsoft Dynamics CRM Online Essentials</w:t>
      </w:r>
    </w:p>
    <w:p w14:paraId="74296B50" w14:textId="77777777" w:rsidR="00E329BB" w:rsidRPr="003C69A1" w:rsidRDefault="00E329BB" w:rsidP="00E329BB">
      <w:pPr>
        <w:pStyle w:val="ProductList-Body"/>
      </w:pPr>
      <w:r>
        <w:rPr>
          <w:rFonts w:asciiTheme="majorHAnsi" w:hAnsiTheme="majorHAnsi"/>
          <w:sz w:val="16"/>
          <w:szCs w:val="16"/>
        </w:rPr>
        <w:t>Microsoft Dynamics CRM Online Basic</w:t>
      </w:r>
    </w:p>
    <w:p w14:paraId="7406D96A" w14:textId="77777777" w:rsidR="00E329BB" w:rsidRPr="003C69A1" w:rsidRDefault="00E329BB" w:rsidP="00E329BB">
      <w:pPr>
        <w:pStyle w:val="ProductList-Body"/>
      </w:pPr>
      <w:r>
        <w:rPr>
          <w:rFonts w:asciiTheme="majorHAnsi" w:hAnsiTheme="majorHAnsi"/>
          <w:sz w:val="16"/>
          <w:szCs w:val="16"/>
        </w:rPr>
        <w:t>Microsoft Dynamics CRM Online Professional</w:t>
      </w:r>
    </w:p>
    <w:p w14:paraId="45CFB35D" w14:textId="77777777" w:rsidR="00E329BB" w:rsidRPr="003C69A1" w:rsidRDefault="00E329BB" w:rsidP="00E329BB">
      <w:pPr>
        <w:pStyle w:val="ProductList-Body"/>
      </w:pPr>
      <w:r>
        <w:rPr>
          <w:rFonts w:asciiTheme="majorHAnsi" w:hAnsiTheme="majorHAnsi"/>
          <w:sz w:val="16"/>
          <w:szCs w:val="16"/>
        </w:rPr>
        <w:lastRenderedPageBreak/>
        <w:t>Microsoft Dynamics CRM Online Enterprise</w:t>
      </w:r>
    </w:p>
    <w:p w14:paraId="4C20DA5D" w14:textId="77777777" w:rsidR="00E329BB" w:rsidRPr="003C69A1" w:rsidRDefault="00E329BB" w:rsidP="00E329BB">
      <w:pPr>
        <w:pStyle w:val="ProductList-Body"/>
      </w:pPr>
      <w:r>
        <w:rPr>
          <w:rFonts w:asciiTheme="majorHAnsi" w:hAnsiTheme="majorHAnsi"/>
          <w:sz w:val="16"/>
          <w:szCs w:val="16"/>
        </w:rPr>
        <w:t>Autoservicio de empleados de Microsoft Dynamics</w:t>
      </w:r>
    </w:p>
    <w:p w14:paraId="23660AFD" w14:textId="77777777" w:rsidR="00E329BB" w:rsidRDefault="00E329BB" w:rsidP="00E329BB">
      <w:pPr>
        <w:pStyle w:val="ProductList-Body"/>
        <w:sectPr w:rsidR="00E329BB" w:rsidSect="00E275D6">
          <w:type w:val="continuous"/>
          <w:pgSz w:w="12240" w:h="15840"/>
          <w:pgMar w:top="1440" w:right="720" w:bottom="1440" w:left="720" w:header="720" w:footer="720" w:gutter="0"/>
          <w:cols w:num="2" w:space="720"/>
          <w:titlePg/>
          <w:docGrid w:linePitch="360"/>
        </w:sectPr>
      </w:pPr>
    </w:p>
    <w:p w14:paraId="1CC0404A" w14:textId="77777777" w:rsidR="00E329BB" w:rsidRPr="00E329BB" w:rsidRDefault="00E329BB" w:rsidP="00E329BB">
      <w:pPr>
        <w:pStyle w:val="ProductList-Body"/>
        <w:pBdr>
          <w:top w:val="single" w:sz="4" w:space="1" w:color="BFBFBF" w:themeColor="background1" w:themeShade="BF"/>
        </w:pBdr>
        <w:rPr>
          <w:sz w:val="8"/>
          <w:szCs w:val="8"/>
        </w:rPr>
      </w:pPr>
    </w:p>
    <w:p w14:paraId="166F0916" w14:textId="77777777" w:rsidR="00E329BB" w:rsidRPr="003C69A1" w:rsidRDefault="00E329BB" w:rsidP="00E329BB">
      <w:pPr>
        <w:pStyle w:val="ProductList-Body"/>
        <w:tabs>
          <w:tab w:val="clear" w:pos="158"/>
          <w:tab w:val="left" w:pos="360"/>
        </w:tabs>
      </w:pPr>
      <w:r>
        <w:rPr>
          <w:b/>
          <w:color w:val="00188F"/>
        </w:rPr>
        <w:t>Usuarios Externos</w:t>
      </w:r>
    </w:p>
    <w:p w14:paraId="3CBC5F4B" w14:textId="77777777" w:rsidR="00E329BB" w:rsidRPr="003C69A1" w:rsidRDefault="00E329BB" w:rsidP="00E329BB">
      <w:pPr>
        <w:pStyle w:val="ProductList-Body"/>
        <w:tabs>
          <w:tab w:val="clear" w:pos="158"/>
          <w:tab w:val="left" w:pos="360"/>
        </w:tabs>
      </w:pPr>
      <w:r>
        <w:t>Los Usuarios Externos de todas las ediciones de Microsoft Dynamics CRM Online y Parture, no necesitan de Microsoft una SL para acceder al Servicio Online a menos que utilicen clientes de Microsoft Dynamics CRM. Esta exención no se aplica a los contratistas o representantes del Cliente o su Filial.</w:t>
      </w:r>
    </w:p>
    <w:p w14:paraId="21A092F8" w14:textId="77777777" w:rsidR="00E329BB" w:rsidRPr="003C69A1" w:rsidRDefault="00A95FF4" w:rsidP="00E329BB">
      <w:pPr>
        <w:pStyle w:val="ProductList-Body"/>
        <w:shd w:val="clear" w:color="auto" w:fill="A6A6A6" w:themeFill="background1" w:themeFillShade="A6"/>
        <w:spacing w:before="120" w:after="240"/>
        <w:jc w:val="right"/>
      </w:pPr>
      <w:hyperlink w:anchor="TableofContents" w:history="1">
        <w:r w:rsidR="00E329BB">
          <w:rPr>
            <w:rStyle w:val="Hyperlink"/>
            <w:sz w:val="16"/>
            <w:szCs w:val="16"/>
          </w:rPr>
          <w:t>Tabla de contenido</w:t>
        </w:r>
      </w:hyperlink>
      <w:r w:rsidR="00E329BB">
        <w:rPr>
          <w:sz w:val="16"/>
          <w:szCs w:val="16"/>
        </w:rPr>
        <w:t xml:space="preserve"> / </w:t>
      </w:r>
      <w:hyperlink w:anchor="GeneralTerms" w:history="1">
        <w:r w:rsidR="00E329BB">
          <w:rPr>
            <w:rStyle w:val="Hyperlink"/>
            <w:sz w:val="16"/>
            <w:szCs w:val="16"/>
          </w:rPr>
          <w:t>Términos generales</w:t>
        </w:r>
      </w:hyperlink>
    </w:p>
    <w:p w14:paraId="18BD01E1" w14:textId="77777777" w:rsidR="0074447C" w:rsidRPr="00DE50D3" w:rsidRDefault="0074447C" w:rsidP="00E86D35">
      <w:pPr>
        <w:pStyle w:val="ProductList-Offering2Heading"/>
        <w:rPr>
          <w:lang w:val="es-ES"/>
        </w:rPr>
      </w:pPr>
      <w:r w:rsidRPr="00DE50D3">
        <w:rPr>
          <w:lang w:val="es-ES"/>
        </w:rPr>
        <w:tab/>
      </w:r>
      <w:bookmarkStart w:id="91" w:name="_Toc443484847"/>
      <w:r w:rsidRPr="00DE50D3">
        <w:rPr>
          <w:lang w:val="es-ES"/>
        </w:rPr>
        <w:t>Microsoft Dynamics Marketing</w:t>
      </w:r>
      <w:bookmarkEnd w:id="91"/>
    </w:p>
    <w:bookmarkEnd w:id="84"/>
    <w:p w14:paraId="25FDCE6F"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Enterprise</w:t>
      </w:r>
    </w:p>
    <w:p w14:paraId="14E54CEC"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Sales Collaboration</w:t>
      </w:r>
    </w:p>
    <w:p w14:paraId="3BC4AFFC" w14:textId="77777777" w:rsidR="0074447C" w:rsidRPr="000769B3" w:rsidRDefault="0074447C" w:rsidP="0074447C">
      <w:pPr>
        <w:pStyle w:val="ProductList-Body"/>
        <w:pBdr>
          <w:top w:val="single" w:sz="4" w:space="1" w:color="BFBFBF" w:themeColor="background1" w:themeShade="BF"/>
        </w:pBdr>
        <w:rPr>
          <w:sz w:val="8"/>
          <w:szCs w:val="8"/>
          <w:lang w:val="es-ES"/>
        </w:rP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7FE4056A" w:rsidR="0074447C"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9B0BA00" w14:textId="2A1D9308" w:rsidR="002A03AA" w:rsidRDefault="002A03AA" w:rsidP="0074447C">
      <w:pPr>
        <w:pStyle w:val="ProductList-Body"/>
        <w:rPr>
          <w:lang w:val="es-ES"/>
        </w:rPr>
      </w:pPr>
    </w:p>
    <w:p w14:paraId="67C89004" w14:textId="77777777" w:rsidR="00EA2FAC" w:rsidRPr="00547183" w:rsidRDefault="00EA2FAC" w:rsidP="00EA2FAC">
      <w:pPr>
        <w:pStyle w:val="ProductList-Body"/>
        <w:rPr>
          <w:b/>
          <w:color w:val="00188F"/>
          <w:lang w:val="es-AR"/>
        </w:rPr>
      </w:pPr>
      <w:r w:rsidRPr="00547183">
        <w:rPr>
          <w:b/>
          <w:color w:val="00188F"/>
          <w:lang w:val="es-AR"/>
        </w:rPr>
        <w:t>Mensajería a Teléfonos Móviles</w:t>
      </w:r>
    </w:p>
    <w:p w14:paraId="0816CD85" w14:textId="1449D0EF" w:rsidR="002A03AA" w:rsidRPr="00E93619" w:rsidRDefault="00EA2FAC" w:rsidP="00EA2FAC">
      <w:pPr>
        <w:pStyle w:val="ProductList-Body"/>
        <w:rPr>
          <w:lang w:val="es-ES"/>
        </w:rPr>
      </w:pPr>
      <w:r w:rsidRPr="00547183">
        <w:rPr>
          <w:lang w:val="es-AR"/>
        </w:rPr>
        <w:t>El Cliente será el único responsable del contenido, la creación, la iniciación y la transmisión de todos los mensajes de texto a teléfonos móviles facilitados por Microsoft y cumplirá con todos los códigos de conducta del sector correspondientes proporcionados por Microsoft cada cierto tiempo. Los agregadores o los operadores de terceros que participen en la transmisión de mensajería a teléfonos móviles no son subcontratistas de Microsoft</w:t>
      </w:r>
      <w:r w:rsidR="002A03AA" w:rsidRPr="00E93619">
        <w:rPr>
          <w:lang w:val="es-ES"/>
        </w:rPr>
        <w:t>.</w:t>
      </w:r>
    </w:p>
    <w:p w14:paraId="6DE06528" w14:textId="77777777" w:rsidR="0074447C" w:rsidRPr="00DE50D3" w:rsidRDefault="00A95FF4"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E22DEE">
      <w:pPr>
        <w:pStyle w:val="ProductList-Offering2Heading"/>
        <w:keepNext/>
        <w:rPr>
          <w:lang w:val="es-ES"/>
        </w:rPr>
      </w:pPr>
      <w:r w:rsidRPr="00DE50D3">
        <w:rPr>
          <w:lang w:val="es-ES"/>
        </w:rPr>
        <w:tab/>
      </w:r>
      <w:bookmarkStart w:id="92" w:name="_Toc443484848"/>
      <w:r w:rsidRPr="00DE50D3">
        <w:rPr>
          <w:lang w:val="es-ES"/>
        </w:rPr>
        <w:t>Microsoft Social Engagement</w:t>
      </w:r>
      <w:bookmarkEnd w:id="92"/>
    </w:p>
    <w:p w14:paraId="7E1BF27D" w14:textId="7231FD4B" w:rsidR="00234095" w:rsidRPr="002A03AA" w:rsidRDefault="00234095" w:rsidP="00E22DEE">
      <w:pPr>
        <w:pStyle w:val="ProductList-Body"/>
        <w:keepNext/>
        <w:rPr>
          <w:lang w:val="fr-FR"/>
        </w:rPr>
      </w:pPr>
      <w:r w:rsidRPr="002A03AA">
        <w:rPr>
          <w:rFonts w:asciiTheme="majorHAnsi" w:hAnsiTheme="majorHAnsi"/>
          <w:sz w:val="16"/>
          <w:szCs w:val="16"/>
          <w:lang w:val="fr-FR"/>
        </w:rPr>
        <w:t>Microsoft Social Engagement Professional</w:t>
      </w:r>
    </w:p>
    <w:p w14:paraId="33B6D257" w14:textId="481AF843" w:rsidR="00840373" w:rsidRPr="002A03AA" w:rsidRDefault="00840373" w:rsidP="00234095">
      <w:pPr>
        <w:pStyle w:val="ProductList-Body"/>
        <w:rPr>
          <w:lang w:val="fr-FR"/>
        </w:rPr>
      </w:pPr>
      <w:r w:rsidRPr="002A03AA">
        <w:rPr>
          <w:rFonts w:asciiTheme="majorHAnsi" w:hAnsiTheme="majorHAnsi"/>
          <w:sz w:val="16"/>
          <w:szCs w:val="16"/>
          <w:lang w:val="fr-FR"/>
        </w:rPr>
        <w:t>Microsoft Social Engagement Enterprise</w:t>
      </w:r>
    </w:p>
    <w:p w14:paraId="5EAF2DB7" w14:textId="77777777" w:rsidR="00234095" w:rsidRPr="000769B3"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No existe SLA para Microsoft Social Engagement.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t>Contenido Social obtenido con Microsoft Social Engagement</w:t>
      </w:r>
    </w:p>
    <w:p w14:paraId="5E68D6B4" w14:textId="67C1D2D9" w:rsidR="00234095" w:rsidRPr="00DE50D3" w:rsidRDefault="00234095" w:rsidP="00234095">
      <w:pPr>
        <w:pStyle w:val="ProductList-Body"/>
        <w:tabs>
          <w:tab w:val="clear" w:pos="158"/>
          <w:tab w:val="left" w:pos="360"/>
        </w:tabs>
        <w:rPr>
          <w:lang w:val="es-ES"/>
        </w:rPr>
      </w:pPr>
      <w:r w:rsidRPr="00DE50D3">
        <w:rPr>
          <w:lang w:val="es-ES"/>
        </w:rP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 Cliente. Puede usar el Contenido Social solo para fines empresariales internos. Microsoft se reserva el derecho de:</w:t>
      </w:r>
    </w:p>
    <w:p w14:paraId="77019DD1" w14:textId="77777777" w:rsidR="00234095" w:rsidRPr="00DE50D3" w:rsidRDefault="00234095" w:rsidP="00234095">
      <w:pPr>
        <w:pStyle w:val="ProductList-Body"/>
        <w:numPr>
          <w:ilvl w:val="0"/>
          <w:numId w:val="13"/>
        </w:numPr>
        <w:ind w:left="450" w:hanging="270"/>
        <w:rPr>
          <w:lang w:val="es-ES"/>
        </w:rPr>
      </w:pPr>
      <w:r w:rsidRPr="00DE50D3">
        <w:rPr>
          <w:lang w:val="es-ES"/>
        </w:rPr>
        <w:t xml:space="preserve">almacenar el Contenido Social en una base de datos combinada con contenidos agregados de otras fuentes por otros licenciatarios; </w:t>
      </w:r>
    </w:p>
    <w:p w14:paraId="14104062"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4E82A0FB"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indicar al Cliente que edite o elimine el Contenido Social, si el Cliente exporta Contenido Social; y</w:t>
      </w:r>
    </w:p>
    <w:p w14:paraId="04668B90" w14:textId="57844584"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eliminar o restringir el acceso posterior al Contenido Social después que el Servicio Online ha terminado o expirado. </w:t>
      </w:r>
    </w:p>
    <w:p w14:paraId="76991E49" w14:textId="77777777" w:rsidR="00E776C5" w:rsidRPr="00DE50D3" w:rsidRDefault="00A95FF4"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2BCF60" w14:textId="5A21FCB8" w:rsidR="00E776C5" w:rsidRPr="00DE50D3" w:rsidRDefault="00E776C5" w:rsidP="00E86D35">
      <w:pPr>
        <w:pStyle w:val="ProductList-Offering2Heading"/>
        <w:rPr>
          <w:lang w:val="es-ES"/>
        </w:rPr>
      </w:pPr>
      <w:r w:rsidRPr="00DE50D3">
        <w:rPr>
          <w:lang w:val="es-ES"/>
        </w:rPr>
        <w:tab/>
      </w:r>
      <w:bookmarkStart w:id="93" w:name="_Toc443484849"/>
      <w:r w:rsidRPr="00DE50D3">
        <w:rPr>
          <w:lang w:val="es-ES"/>
        </w:rPr>
        <w:t>Parature, de Microsoft</w:t>
      </w:r>
      <w:bookmarkEnd w:id="93"/>
    </w:p>
    <w:p w14:paraId="72DC0FC9" w14:textId="341C5E91" w:rsidR="00E776C5" w:rsidRPr="00DE50D3" w:rsidRDefault="00E776C5" w:rsidP="00DE50D3">
      <w:pPr>
        <w:pStyle w:val="ProductList-Body"/>
        <w:rPr>
          <w:lang w:val="es-ES"/>
        </w:rPr>
      </w:pPr>
      <w:r w:rsidRPr="00DE50D3">
        <w:rPr>
          <w:rFonts w:asciiTheme="majorHAnsi" w:hAnsiTheme="majorHAnsi"/>
          <w:sz w:val="16"/>
          <w:szCs w:val="16"/>
          <w:lang w:val="es-ES"/>
        </w:rPr>
        <w:t>Parature Enterprise</w:t>
      </w:r>
    </w:p>
    <w:p w14:paraId="7F568B1A" w14:textId="77777777" w:rsidR="00E776C5" w:rsidRPr="000769B3" w:rsidRDefault="00E776C5" w:rsidP="00DE50D3">
      <w:pPr>
        <w:pStyle w:val="ProductList-Body"/>
        <w:pBdr>
          <w:top w:val="single" w:sz="4" w:space="1" w:color="BFBFBF" w:themeColor="background1" w:themeShade="BF"/>
        </w:pBdr>
        <w:rPr>
          <w:sz w:val="8"/>
          <w:szCs w:val="8"/>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No existe SLA para Parature, de Microsoft.</w:t>
      </w:r>
    </w:p>
    <w:p w14:paraId="08C7C227" w14:textId="77777777" w:rsidR="00DD2927" w:rsidRPr="00DE50D3" w:rsidRDefault="00DD2927" w:rsidP="00DE50D3">
      <w:pPr>
        <w:pStyle w:val="ProductList-Body"/>
        <w:rPr>
          <w:lang w:val="es-ES"/>
        </w:rPr>
      </w:pPr>
    </w:p>
    <w:p w14:paraId="463F46D2" w14:textId="172F1787" w:rsidR="00DD2927" w:rsidRPr="00DE50D3" w:rsidRDefault="00DD2927" w:rsidP="00DE50D3">
      <w:pPr>
        <w:pStyle w:val="ProductList-Body"/>
        <w:rPr>
          <w:lang w:val="es-ES"/>
        </w:rPr>
      </w:pPr>
      <w:r w:rsidRPr="00DE50D3">
        <w:rPr>
          <w:lang w:val="es-ES"/>
        </w:rPr>
        <w:t>El Cliente puede utilizar Parature de acuerdo con los términos de privacidad y/o seguridad ubicados en http://www.parature.com/privacylegal/.</w:t>
      </w:r>
    </w:p>
    <w:p w14:paraId="1C854430" w14:textId="77777777" w:rsidR="00E776C5" w:rsidRPr="00DE50D3" w:rsidRDefault="00A95FF4"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E86D35">
      <w:pPr>
        <w:pStyle w:val="ProductList-OfferingGroupHeading"/>
        <w:rPr>
          <w:lang w:val="es-ES"/>
        </w:rPr>
      </w:pPr>
      <w:bookmarkStart w:id="94" w:name="_Toc443484850"/>
      <w:r w:rsidRPr="00DE50D3">
        <w:rPr>
          <w:lang w:val="es-ES"/>
        </w:rPr>
        <w:t>Servicios de Office 365</w:t>
      </w:r>
      <w:bookmarkEnd w:id="94"/>
    </w:p>
    <w:p w14:paraId="39B62DBA" w14:textId="77777777" w:rsidR="00E22DEE" w:rsidRPr="002A03AA" w:rsidRDefault="00E22DEE" w:rsidP="00E22DEE">
      <w:pPr>
        <w:pStyle w:val="ProductList-Body"/>
        <w:tabs>
          <w:tab w:val="clear" w:pos="158"/>
          <w:tab w:val="left" w:pos="360"/>
        </w:tabs>
        <w:rPr>
          <w:lang w:val="es-ES_tradnl"/>
        </w:rPr>
      </w:pPr>
      <w:r w:rsidRPr="002A03AA">
        <w:rPr>
          <w:b/>
          <w:color w:val="00188F"/>
          <w:lang w:val="es-ES_tradnl"/>
        </w:rPr>
        <w:t>Avisos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95" w:name="CoreFeaturesforOffice365Services"/>
      <w:r w:rsidRPr="00DE50D3">
        <w:rPr>
          <w:b/>
          <w:color w:val="00188F"/>
          <w:lang w:val="es-ES"/>
        </w:rPr>
        <w:t>Características Básicas de los Servicios de Office 365</w:t>
      </w:r>
    </w:p>
    <w:bookmarkEnd w:id="95"/>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77777777" w:rsidR="002A03AA" w:rsidRPr="00E93619"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r w:rsidRPr="00DE50D3">
        <w:rPr>
          <w:lang w:val="es-ES"/>
        </w:rPr>
        <w:tab/>
      </w:r>
      <w:bookmarkStart w:id="96" w:name="_Toc443484851"/>
      <w:r w:rsidRPr="00DE50D3">
        <w:rPr>
          <w:lang w:val="es-ES"/>
        </w:rPr>
        <w:t>Exchange Online</w:t>
      </w:r>
      <w:bookmarkEnd w:id="96"/>
    </w:p>
    <w:p w14:paraId="504B85AD" w14:textId="77777777" w:rsidR="00E93FD0" w:rsidRPr="00DE50D3" w:rsidRDefault="00E93FD0" w:rsidP="00E22DEE">
      <w:pPr>
        <w:pStyle w:val="ProductList-Offering1"/>
        <w:keepNext/>
        <w:rPr>
          <w:lang w:val="es-ES"/>
        </w:rPr>
        <w:sectPr w:rsidR="00E93FD0" w:rsidRPr="00DE50D3"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7B3CE53D" w14:textId="140B5111" w:rsidR="002C5473" w:rsidRDefault="002C5473" w:rsidP="00E22DEE">
      <w:pPr>
        <w:pStyle w:val="ProductList-Body"/>
        <w:keepNext/>
        <w:rPr>
          <w:rFonts w:asciiTheme="majorHAnsi" w:hAnsiTheme="majorHAnsi"/>
          <w:sz w:val="16"/>
          <w:szCs w:val="16"/>
          <w:lang w:val="es-ES"/>
        </w:rPr>
      </w:pPr>
      <w:r w:rsidRPr="002C5473">
        <w:rPr>
          <w:rFonts w:asciiTheme="majorHAnsi" w:hAnsiTheme="majorHAnsi"/>
          <w:sz w:val="16"/>
          <w:szCs w:val="16"/>
          <w:lang w:val="es-ES"/>
        </w:rPr>
        <w:lastRenderedPageBreak/>
        <w:t>Protección contra Amenazas Avanzada</w:t>
      </w:r>
    </w:p>
    <w:p w14:paraId="787610FA" w14:textId="1EB7AABB" w:rsidR="004E52BA" w:rsidRPr="00DE50D3" w:rsidRDefault="00E275D6" w:rsidP="00EF1E73">
      <w:pPr>
        <w:pStyle w:val="ProductList-Body"/>
        <w:rPr>
          <w:lang w:val="es-ES"/>
        </w:rPr>
      </w:pPr>
      <w:r w:rsidRPr="00DE50D3">
        <w:rPr>
          <w:rFonts w:asciiTheme="majorHAnsi" w:hAnsiTheme="majorHAnsi"/>
          <w:sz w:val="16"/>
          <w:szCs w:val="16"/>
          <w:lang w:val="es-ES"/>
        </w:rPr>
        <w:t>Prevención de pérdida de datos</w:t>
      </w:r>
    </w:p>
    <w:p w14:paraId="27CEEB85"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Exchange Online</w:t>
      </w:r>
    </w:p>
    <w:p w14:paraId="482E07E9"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Servidor de Exchange</w:t>
      </w:r>
    </w:p>
    <w:p w14:paraId="28F25122" w14:textId="77777777" w:rsidR="004E52BA" w:rsidRPr="002A03AA" w:rsidRDefault="004E52BA" w:rsidP="00EF1E73">
      <w:pPr>
        <w:pStyle w:val="ProductList-Body"/>
        <w:rPr>
          <w:lang w:val="es-ES"/>
        </w:rPr>
      </w:pPr>
      <w:r w:rsidRPr="002A03AA">
        <w:rPr>
          <w:rFonts w:asciiTheme="majorHAnsi" w:hAnsiTheme="majorHAnsi"/>
          <w:sz w:val="16"/>
          <w:szCs w:val="16"/>
          <w:lang w:val="es-ES"/>
        </w:rPr>
        <w:lastRenderedPageBreak/>
        <w:t>Quiosco de Exchange Online</w:t>
      </w:r>
    </w:p>
    <w:p w14:paraId="731F56DF" w14:textId="77777777" w:rsidR="004E52BA" w:rsidRPr="002A03AA" w:rsidRDefault="004E52BA" w:rsidP="00EF1E73">
      <w:pPr>
        <w:pStyle w:val="ProductList-Body"/>
        <w:rPr>
          <w:lang w:val="es-ES"/>
        </w:rPr>
      </w:pPr>
      <w:r w:rsidRPr="002A03AA">
        <w:rPr>
          <w:rFonts w:asciiTheme="majorHAnsi" w:hAnsiTheme="majorHAnsi"/>
          <w:sz w:val="16"/>
          <w:szCs w:val="16"/>
          <w:lang w:val="es-ES"/>
        </w:rPr>
        <w:t>Exchange Online (plan 1)</w:t>
      </w:r>
    </w:p>
    <w:p w14:paraId="14549AD5" w14:textId="77777777" w:rsidR="004E52BA" w:rsidRPr="00DE50D3" w:rsidRDefault="004E52BA" w:rsidP="00EF1E73">
      <w:pPr>
        <w:pStyle w:val="ProductList-Body"/>
        <w:rPr>
          <w:lang w:val="es-ES"/>
        </w:rPr>
      </w:pPr>
      <w:r w:rsidRPr="00DE50D3">
        <w:rPr>
          <w:rFonts w:asciiTheme="majorHAnsi" w:hAnsiTheme="majorHAnsi"/>
          <w:sz w:val="16"/>
          <w:szCs w:val="16"/>
          <w:lang w:val="es-ES"/>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lastRenderedPageBreak/>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0"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97" w:name="_Toc423959249"/>
      <w:r w:rsidRPr="00BB43D7">
        <w:rPr>
          <w:b/>
          <w:color w:val="00188F"/>
          <w:lang w:val="es-ES"/>
        </w:rPr>
        <w:t>Contrato de Nivel de Servicio</w:t>
      </w:r>
      <w:bookmarkEnd w:id="97"/>
    </w:p>
    <w:p w14:paraId="7D28847C" w14:textId="77777777" w:rsidR="002C5473" w:rsidRPr="007E356F" w:rsidRDefault="002C5473" w:rsidP="002C5473">
      <w:pPr>
        <w:pStyle w:val="ProductList-Body"/>
        <w:tabs>
          <w:tab w:val="clear" w:pos="158"/>
          <w:tab w:val="left" w:pos="180"/>
        </w:tabs>
        <w:rPr>
          <w:lang w:val="es-ES_tradnl"/>
        </w:rPr>
      </w:pPr>
      <w:r w:rsidRPr="007E356F">
        <w:rPr>
          <w:lang w:val="es-ES_tradnl"/>
        </w:rPr>
        <w:t>No existe Contrato de Nivel de Servicio (SLA) para Protección contra Amenazas Avanzada.</w:t>
      </w:r>
    </w:p>
    <w:p w14:paraId="4B754C73" w14:textId="77777777" w:rsidR="00E93FD0" w:rsidRPr="00DE50D3" w:rsidRDefault="00A95FF4"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4E7FB79D" w:rsidR="00862C50" w:rsidRPr="00DE50D3" w:rsidRDefault="00862C50" w:rsidP="00E86D35">
      <w:pPr>
        <w:pStyle w:val="ProductList-Offering2Heading"/>
        <w:rPr>
          <w:lang w:val="es-ES"/>
        </w:rPr>
      </w:pPr>
      <w:bookmarkStart w:id="98" w:name="Office365Applications"/>
      <w:r w:rsidRPr="00DE50D3">
        <w:rPr>
          <w:lang w:val="es-ES"/>
        </w:rPr>
        <w:tab/>
      </w:r>
      <w:bookmarkStart w:id="99" w:name="_Toc443484852"/>
      <w:r w:rsidRPr="00DE50D3">
        <w:rPr>
          <w:lang w:val="es-ES"/>
        </w:rPr>
        <w:t>Aplicaciones de Office 365</w:t>
      </w:r>
      <w:bookmarkEnd w:id="99"/>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DE50D3" w:rsidRDefault="00414009" w:rsidP="00862C50">
      <w:pPr>
        <w:pStyle w:val="ProductList-Body"/>
      </w:pPr>
      <w:r w:rsidRPr="00DE50D3">
        <w:rPr>
          <w:rFonts w:asciiTheme="majorHAnsi" w:hAnsiTheme="majorHAnsi"/>
          <w:sz w:val="16"/>
          <w:szCs w:val="16"/>
        </w:rPr>
        <w:lastRenderedPageBreak/>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38ADF769" w14:textId="67C4BD48" w:rsidR="00862C50" w:rsidRPr="00DE50D3" w:rsidRDefault="00862C50" w:rsidP="00862C50">
      <w:pPr>
        <w:pStyle w:val="ProductList-Body"/>
      </w:pPr>
      <w:r w:rsidRPr="00DE50D3">
        <w:rPr>
          <w:rFonts w:asciiTheme="majorHAnsi" w:hAnsiTheme="majorHAnsi"/>
          <w:sz w:val="16"/>
          <w:szCs w:val="16"/>
        </w:rPr>
        <w:lastRenderedPageBreak/>
        <w:t>Project Pro para Office 365</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E6DDB39" w14:textId="04A64507" w:rsidR="00123E7D" w:rsidRPr="002A03AA" w:rsidRDefault="00123E7D" w:rsidP="00123E7D">
      <w:pPr>
        <w:pStyle w:val="ProductList-Body"/>
      </w:pPr>
      <w:r w:rsidRPr="002A03AA">
        <w:t>No existe SLA para Project Pro para Office 365 y Visio Pro para Office 365.</w:t>
      </w:r>
    </w:p>
    <w:p w14:paraId="446EB6D0" w14:textId="77777777" w:rsidR="00123E7D" w:rsidRPr="002A03AA" w:rsidRDefault="00123E7D" w:rsidP="00123E7D">
      <w:pPr>
        <w:pStyle w:val="ProductList-Body"/>
      </w:pPr>
    </w:p>
    <w:p w14:paraId="3AE0F884" w14:textId="77777777" w:rsidR="00EA2FAC" w:rsidRPr="00547183" w:rsidRDefault="00EA2FAC" w:rsidP="00EA2FAC">
      <w:pPr>
        <w:pStyle w:val="ProductList-Body"/>
        <w:tabs>
          <w:tab w:val="clear" w:pos="158"/>
          <w:tab w:val="left" w:pos="180"/>
        </w:tabs>
        <w:rPr>
          <w:b/>
          <w:color w:val="00188F"/>
          <w:lang w:val="es-AR"/>
        </w:rPr>
      </w:pPr>
      <w:r w:rsidRPr="00547183">
        <w:rPr>
          <w:b/>
          <w:color w:val="00188F"/>
          <w:lang w:val="es-AR"/>
        </w:rPr>
        <w:t>Derechos de Instalación y Uso</w:t>
      </w:r>
    </w:p>
    <w:p w14:paraId="63AAA6AF" w14:textId="77777777" w:rsidR="00EA2FAC" w:rsidRPr="007F0A21" w:rsidRDefault="00EA2FAC" w:rsidP="00EA2FAC">
      <w:pPr>
        <w:pStyle w:val="ProductList-Body"/>
        <w:tabs>
          <w:tab w:val="clear" w:pos="158"/>
          <w:tab w:val="left" w:pos="180"/>
        </w:tabs>
      </w:pPr>
      <w:r w:rsidRPr="00547183">
        <w:rPr>
          <w:lang w:val="es-AR"/>
        </w:rPr>
        <w:t xml:space="preserve">Cada usuario al cual el Cliente ceda una SL de Usuario debe contar con una Cuenta Microsoft con el fin de utilizar el software proporcionado con la suscripción. </w:t>
      </w:r>
      <w:r>
        <w:t>Estos usuarios:</w:t>
      </w:r>
    </w:p>
    <w:p w14:paraId="24C97366" w14:textId="77777777" w:rsidR="00EA2FAC" w:rsidRPr="00547183" w:rsidRDefault="00EA2FAC" w:rsidP="00EA2FAC">
      <w:pPr>
        <w:pStyle w:val="ProductList-Body"/>
        <w:numPr>
          <w:ilvl w:val="0"/>
          <w:numId w:val="17"/>
        </w:numPr>
        <w:ind w:left="450" w:hanging="270"/>
        <w:rPr>
          <w:lang w:val="es-AR"/>
        </w:rPr>
      </w:pPr>
      <w:r w:rsidRPr="00547183">
        <w:rPr>
          <w:lang w:val="es-AR"/>
        </w:rPr>
        <w:t>pueden activar el software que se proporciona con la SL en un máximo de cinco OSE simultáneos para uso local o remoto;</w:t>
      </w:r>
    </w:p>
    <w:p w14:paraId="5F5CD224" w14:textId="77777777" w:rsidR="00EA2FAC" w:rsidRPr="00547183" w:rsidRDefault="00EA2FAC" w:rsidP="00EA2FAC">
      <w:pPr>
        <w:pStyle w:val="ProductList-Body"/>
        <w:numPr>
          <w:ilvl w:val="0"/>
          <w:numId w:val="17"/>
        </w:numPr>
        <w:spacing w:before="40"/>
        <w:ind w:left="450" w:hanging="274"/>
        <w:rPr>
          <w:lang w:val="es-AR"/>
        </w:rPr>
      </w:pPr>
      <w:r w:rsidRPr="00547183">
        <w:rPr>
          <w:lang w:val="es-AR"/>
        </w:rPr>
        <w:lastRenderedPageBreak/>
        <w:t xml:space="preserve">también puede instalar y usar el software, con activación en equipos compartidos, en un servidor de red o en servidores compartidos con un socio cualificado de nube. Se encuentra disponible una lista de socios cualificados de nube y de requisitos de implementación adicionales en </w:t>
      </w:r>
      <w:hyperlink r:id="rId41" w:history="1">
        <w:r w:rsidRPr="00547183">
          <w:rPr>
            <w:rStyle w:val="Hyperlink"/>
            <w:lang w:val="es-AR"/>
          </w:rPr>
          <w:t>www.office.com/sca</w:t>
        </w:r>
      </w:hyperlink>
      <w:r w:rsidRPr="00547183">
        <w:rPr>
          <w:lang w:val="es-AR"/>
        </w:rPr>
        <w:t>. Para este derecho de uso, “usuario de red” es un servidor de hardware físico exclusivamente dedicado al uso del Cliente. Esta disposición de activación en equipos compartidos no se aplica a la licencia de Clientes para Office 365 Business y</w:t>
      </w:r>
    </w:p>
    <w:p w14:paraId="06F690DD" w14:textId="77777777" w:rsidR="00EA2FAC" w:rsidRPr="00547183" w:rsidRDefault="00EA2FAC" w:rsidP="00EA2FAC">
      <w:pPr>
        <w:pStyle w:val="ProductList-Body"/>
        <w:numPr>
          <w:ilvl w:val="0"/>
          <w:numId w:val="17"/>
        </w:numPr>
        <w:spacing w:before="40"/>
        <w:ind w:left="450" w:hanging="274"/>
        <w:rPr>
          <w:lang w:val="es-AR"/>
        </w:rPr>
      </w:pPr>
      <w:r w:rsidRPr="00547183">
        <w:rPr>
          <w:lang w:val="es-AR"/>
        </w:rPr>
        <w:t>debe conectar a Internet cada dispositivo en el que el usuario haya instalado el software al menos una vez cada 30 días o podría verse afectada la funcionalidad del software.</w:t>
      </w:r>
    </w:p>
    <w:p w14:paraId="3C202356" w14:textId="77777777" w:rsidR="00EA2FAC" w:rsidRPr="00547183" w:rsidRDefault="00EA2FAC" w:rsidP="00EA2FAC">
      <w:pPr>
        <w:pStyle w:val="ProductList-Body"/>
        <w:ind w:left="180"/>
        <w:rPr>
          <w:lang w:val="es-AR"/>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5A12AA73" w14:textId="77777777" w:rsidR="00DE50D3" w:rsidRPr="00DE50D3" w:rsidRDefault="00DE50D3" w:rsidP="002A03AA">
      <w:pPr>
        <w:pStyle w:val="ProductList-Body"/>
        <w:keepNext/>
        <w:ind w:left="187"/>
        <w:rPr>
          <w:b/>
          <w:color w:val="0072C6"/>
          <w:lang w:val="es-ES"/>
        </w:rPr>
      </w:pPr>
      <w:r w:rsidRPr="00DE50D3">
        <w:rPr>
          <w:b/>
          <w:color w:val="0072C6"/>
          <w:lang w:val="es-ES"/>
        </w:rPr>
        <w:t>Office Web Apps Server 2013</w:t>
      </w:r>
    </w:p>
    <w:p w14:paraId="1921DA51" w14:textId="77777777" w:rsidR="00DE50D3" w:rsidRPr="00DE50D3" w:rsidRDefault="00DE50D3" w:rsidP="00DE50D3">
      <w:pPr>
        <w:pStyle w:val="ProductList-Body"/>
        <w:ind w:left="180"/>
        <w:rPr>
          <w:lang w:val="es-ES"/>
        </w:rPr>
      </w:pPr>
      <w:r w:rsidRPr="00DE50D3">
        <w:rPr>
          <w:lang w:val="es-ES"/>
        </w:rPr>
        <w:t>Para cada suscripción de Office 365 ProPlus, el Cliente puede instalar cualquier número de copias de Office Web Apps Server 2013 en cualquier Servidor dedicado al uso del Cliente. Cada usuario de Office 365 ProPlus puede utilizar el software de Office Web Apps Server 2013.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A95FF4"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242FAA7" w14:textId="77777777" w:rsidR="002A03AA" w:rsidRPr="00E93619" w:rsidRDefault="002A03AA" w:rsidP="002A03AA">
      <w:pPr>
        <w:pStyle w:val="ProductList-Offering2Heading"/>
        <w:outlineLvl w:val="2"/>
        <w:rPr>
          <w:lang w:val="es-ES"/>
        </w:rPr>
      </w:pPr>
      <w:r w:rsidRPr="00E93619">
        <w:rPr>
          <w:lang w:val="es-ES"/>
        </w:rPr>
        <w:tab/>
      </w:r>
      <w:bookmarkStart w:id="100" w:name="_Toc443484853"/>
      <w:r w:rsidRPr="00E93619">
        <w:rPr>
          <w:lang w:val="es-ES"/>
        </w:rPr>
        <w:t>Análisis de Office 365 Delve</w:t>
      </w:r>
      <w:bookmarkEnd w:id="100"/>
    </w:p>
    <w:p w14:paraId="0E96CA0A" w14:textId="77777777" w:rsidR="002A03AA" w:rsidRPr="00E93619" w:rsidRDefault="002A03AA" w:rsidP="002A03AA">
      <w:pPr>
        <w:pStyle w:val="ProductList-Body"/>
        <w:rPr>
          <w:lang w:val="es-ES"/>
        </w:rPr>
      </w:pPr>
      <w:r w:rsidRPr="00E93619">
        <w:rPr>
          <w:b/>
          <w:color w:val="00188F"/>
          <w:lang w:val="es-ES"/>
        </w:rPr>
        <w:t>Contrato de Nivel de Servicio</w:t>
      </w:r>
    </w:p>
    <w:p w14:paraId="49D18E5D" w14:textId="77777777" w:rsidR="002A03AA" w:rsidRPr="00E93619" w:rsidRDefault="002A03AA" w:rsidP="002A03AA">
      <w:pPr>
        <w:pStyle w:val="ProductList-Body"/>
        <w:rPr>
          <w:lang w:val="es-ES"/>
        </w:rPr>
      </w:pPr>
      <w:r w:rsidRPr="00E93619">
        <w:rPr>
          <w:lang w:val="es-ES"/>
        </w:rPr>
        <w:t>Análisis de Office 365 Delve no cuenta con un SLA.</w:t>
      </w:r>
    </w:p>
    <w:p w14:paraId="074F707D" w14:textId="77777777" w:rsidR="002A03AA" w:rsidRPr="00E93619" w:rsidRDefault="00A95FF4"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5D52598A" w14:textId="77777777" w:rsidR="000769B3" w:rsidRPr="00547183" w:rsidRDefault="000769B3" w:rsidP="000769B3">
      <w:pPr>
        <w:pStyle w:val="ProductList-Offering2Heading"/>
        <w:outlineLvl w:val="2"/>
        <w:rPr>
          <w:lang w:val="es-AR"/>
        </w:rPr>
      </w:pPr>
      <w:r w:rsidRPr="00547183">
        <w:rPr>
          <w:lang w:val="es-AR"/>
        </w:rPr>
        <w:tab/>
      </w:r>
      <w:bookmarkStart w:id="101" w:name="_Toc435790953"/>
      <w:bookmarkStart w:id="102" w:name="_Toc443484854"/>
      <w:r w:rsidRPr="00547183">
        <w:rPr>
          <w:lang w:val="es-AR"/>
        </w:rPr>
        <w:t>Advanced eDiscovery de Office 365</w:t>
      </w:r>
      <w:bookmarkEnd w:id="101"/>
      <w:bookmarkEnd w:id="102"/>
    </w:p>
    <w:p w14:paraId="3B41DC4C" w14:textId="77777777" w:rsidR="000769B3" w:rsidRPr="00547183" w:rsidRDefault="000769B3" w:rsidP="000769B3">
      <w:pPr>
        <w:pStyle w:val="ProductList-Body"/>
        <w:rPr>
          <w:b/>
          <w:color w:val="00188F"/>
          <w:lang w:val="es-AR"/>
        </w:rPr>
      </w:pPr>
      <w:r w:rsidRPr="00547183">
        <w:rPr>
          <w:b/>
          <w:color w:val="00188F"/>
          <w:lang w:val="es-AR"/>
        </w:rPr>
        <w:t>Contrato de Nivel de Servicio</w:t>
      </w:r>
    </w:p>
    <w:p w14:paraId="68AD2F4A" w14:textId="77777777" w:rsidR="000769B3" w:rsidRPr="00547183" w:rsidRDefault="000769B3" w:rsidP="000769B3">
      <w:pPr>
        <w:pStyle w:val="ProductList-Body"/>
        <w:rPr>
          <w:lang w:val="es-AR"/>
        </w:rPr>
      </w:pPr>
      <w:r w:rsidRPr="00547183">
        <w:rPr>
          <w:lang w:val="es-AR"/>
        </w:rPr>
        <w:t>Advanced eDiscovery de Office 365 no cuenta con un SLA.</w:t>
      </w:r>
    </w:p>
    <w:p w14:paraId="56FC285C" w14:textId="77777777" w:rsidR="000769B3" w:rsidRPr="007F0A21" w:rsidRDefault="00A95FF4" w:rsidP="000769B3">
      <w:pPr>
        <w:pStyle w:val="ProductList-Body"/>
        <w:shd w:val="clear" w:color="auto" w:fill="A6A6A6" w:themeFill="background1" w:themeFillShade="A6"/>
        <w:spacing w:before="120" w:after="240"/>
        <w:jc w:val="right"/>
      </w:pPr>
      <w:hyperlink w:anchor="TableofContents" w:history="1">
        <w:r w:rsidR="000769B3">
          <w:rPr>
            <w:rStyle w:val="Hyperlink"/>
            <w:sz w:val="16"/>
            <w:szCs w:val="16"/>
          </w:rPr>
          <w:t>Tabla de contenido</w:t>
        </w:r>
      </w:hyperlink>
      <w:r w:rsidR="000769B3">
        <w:rPr>
          <w:sz w:val="16"/>
          <w:szCs w:val="16"/>
        </w:rPr>
        <w:t xml:space="preserve"> / </w:t>
      </w:r>
      <w:hyperlink w:anchor="GeneralTerms" w:history="1">
        <w:r w:rsidR="000769B3">
          <w:rPr>
            <w:rStyle w:val="Hyperlink"/>
            <w:sz w:val="16"/>
            <w:szCs w:val="16"/>
          </w:rPr>
          <w:t>Términos generales</w:t>
        </w:r>
      </w:hyperlink>
    </w:p>
    <w:p w14:paraId="1242C64D" w14:textId="3D24FE03" w:rsidR="00976EB6" w:rsidRPr="00DE50D3" w:rsidRDefault="00976EB6" w:rsidP="00E86D35">
      <w:pPr>
        <w:pStyle w:val="ProductList-Offering2Heading"/>
        <w:rPr>
          <w:lang w:val="es-ES"/>
        </w:rPr>
      </w:pPr>
      <w:r w:rsidRPr="00DE50D3">
        <w:rPr>
          <w:lang w:val="es-ES"/>
        </w:rPr>
        <w:tab/>
      </w:r>
      <w:bookmarkStart w:id="103" w:name="_Toc443484855"/>
      <w:r w:rsidRPr="00DE50D3">
        <w:rPr>
          <w:lang w:val="es-ES"/>
        </w:rPr>
        <w:t>Office Online</w:t>
      </w:r>
      <w:bookmarkEnd w:id="103"/>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A95FF4"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72C93" w14:textId="77777777" w:rsidR="00E329BB" w:rsidRDefault="00E329BB" w:rsidP="00E329BB">
      <w:pPr>
        <w:pStyle w:val="ProductList-Body"/>
        <w:rPr>
          <w:lang w:val="es-ES"/>
        </w:rPr>
      </w:pPr>
    </w:p>
    <w:p w14:paraId="67AB44D0" w14:textId="7348BC5B" w:rsidR="00E329BB" w:rsidRDefault="00E329BB" w:rsidP="00E329BB">
      <w:pPr>
        <w:pStyle w:val="ProductList-Body"/>
        <w:rPr>
          <w:lang w:val="es-ES"/>
        </w:rPr>
      </w:pPr>
    </w:p>
    <w:p w14:paraId="486EF4E1" w14:textId="77777777" w:rsidR="00E329BB" w:rsidRDefault="00E329BB" w:rsidP="00E329BB">
      <w:pPr>
        <w:pStyle w:val="ProductList-Body"/>
        <w:rPr>
          <w:lang w:val="es-ES"/>
        </w:rPr>
      </w:pPr>
    </w:p>
    <w:p w14:paraId="43C3A612" w14:textId="3514526F" w:rsidR="005B7124" w:rsidRPr="00DE50D3" w:rsidRDefault="005B7124" w:rsidP="00E86D35">
      <w:pPr>
        <w:pStyle w:val="ProductList-Offering2Heading"/>
        <w:rPr>
          <w:lang w:val="es-ES"/>
        </w:rPr>
      </w:pPr>
      <w:r w:rsidRPr="00DE50D3">
        <w:rPr>
          <w:lang w:val="es-ES"/>
        </w:rPr>
        <w:lastRenderedPageBreak/>
        <w:tab/>
      </w:r>
      <w:bookmarkStart w:id="104" w:name="_Toc443484856"/>
      <w:r w:rsidRPr="00DE50D3">
        <w:rPr>
          <w:lang w:val="es-ES"/>
        </w:rPr>
        <w:t>OneDrive for Business</w:t>
      </w:r>
      <w:bookmarkEnd w:id="104"/>
    </w:p>
    <w:p w14:paraId="0064B7AB" w14:textId="77777777" w:rsidR="006523C8" w:rsidRPr="00DE50D3" w:rsidRDefault="006523C8" w:rsidP="006523C8">
      <w:pPr>
        <w:pStyle w:val="ProductList-Body"/>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A95FF4"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6E6712D" w14:textId="6BEE570B" w:rsidR="005B7124" w:rsidRPr="00DE50D3" w:rsidRDefault="005B7124" w:rsidP="00E86D35">
      <w:pPr>
        <w:pStyle w:val="ProductList-Offering2Heading"/>
        <w:rPr>
          <w:lang w:val="es-ES"/>
        </w:rPr>
      </w:pPr>
      <w:r w:rsidRPr="00DE50D3">
        <w:rPr>
          <w:lang w:val="es-ES"/>
        </w:rPr>
        <w:tab/>
      </w:r>
      <w:bookmarkStart w:id="105" w:name="_Toc443484857"/>
      <w:r w:rsidRPr="00DE50D3">
        <w:rPr>
          <w:lang w:val="es-ES"/>
        </w:rPr>
        <w:t>Project Online</w:t>
      </w:r>
      <w:bookmarkEnd w:id="105"/>
    </w:p>
    <w:p w14:paraId="4CC12BAC" w14:textId="7CC2A6CB" w:rsidR="005B7124" w:rsidRPr="00DE50D3" w:rsidRDefault="005B7124" w:rsidP="00EF1E73">
      <w:pPr>
        <w:pStyle w:val="ProductList-Body"/>
        <w:rPr>
          <w:lang w:val="es-ES"/>
        </w:rPr>
      </w:pPr>
      <w:r w:rsidRPr="00DE50D3">
        <w:rPr>
          <w:rFonts w:asciiTheme="majorHAnsi" w:hAnsiTheme="majorHAnsi"/>
          <w:sz w:val="16"/>
          <w:szCs w:val="16"/>
          <w:lang w:val="es-ES"/>
        </w:rPr>
        <w:t>Project Lite</w:t>
      </w:r>
    </w:p>
    <w:p w14:paraId="29B54804" w14:textId="6F118FD8" w:rsidR="005B7124" w:rsidRPr="00DE50D3" w:rsidRDefault="005B7124" w:rsidP="00EF1E73">
      <w:pPr>
        <w:pStyle w:val="ProductList-Body"/>
        <w:rPr>
          <w:lang w:val="es-ES"/>
        </w:rPr>
      </w:pPr>
      <w:r w:rsidRPr="00DE50D3">
        <w:rPr>
          <w:rFonts w:asciiTheme="majorHAnsi" w:hAnsiTheme="majorHAnsi"/>
          <w:sz w:val="16"/>
          <w:szCs w:val="16"/>
          <w:lang w:val="es-ES"/>
        </w:rPr>
        <w:t>Project Online</w:t>
      </w:r>
    </w:p>
    <w:p w14:paraId="7D8C3180" w14:textId="77777777" w:rsidR="005B7124" w:rsidRPr="00DE50D3" w:rsidRDefault="00A95FF4"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06" w:name="_Toc443484858"/>
      <w:r w:rsidRPr="002A03AA">
        <w:rPr>
          <w:lang w:val="es-ES"/>
        </w:rPr>
        <w:t>SharePoint Online</w:t>
      </w:r>
      <w:bookmarkEnd w:id="106"/>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291CD63F" w14:textId="77777777" w:rsidR="00976EB6" w:rsidRPr="002A03AA" w:rsidRDefault="00976EB6" w:rsidP="00866323">
      <w:pPr>
        <w:pStyle w:val="ProductList-Body"/>
        <w:rPr>
          <w:lang w:val="es-ES"/>
        </w:rPr>
      </w:pPr>
      <w:r w:rsidRPr="002A03AA">
        <w:rPr>
          <w:rFonts w:asciiTheme="majorHAnsi" w:hAnsiTheme="majorHAnsi"/>
          <w:sz w:val="16"/>
          <w:szCs w:val="16"/>
          <w:lang w:val="es-ES"/>
        </w:rPr>
        <w:lastRenderedPageBreak/>
        <w:t>Dúo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lastRenderedPageBreak/>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A95FF4"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07" w:name="SkypeforBusinessOnline"/>
      <w:r w:rsidRPr="00E93619">
        <w:rPr>
          <w:lang w:val="es-ES"/>
        </w:rPr>
        <w:tab/>
      </w:r>
      <w:bookmarkStart w:id="108" w:name="_Toc431797723"/>
      <w:bookmarkStart w:id="109" w:name="_Toc431459539"/>
      <w:bookmarkStart w:id="110" w:name="_Toc443484859"/>
      <w:r w:rsidRPr="00E93619">
        <w:rPr>
          <w:lang w:val="es-ES"/>
        </w:rPr>
        <w:t xml:space="preserve">Skype Empresarial </w:t>
      </w:r>
      <w:bookmarkEnd w:id="108"/>
      <w:r w:rsidRPr="00E93619">
        <w:rPr>
          <w:lang w:val="es-ES"/>
        </w:rPr>
        <w:t>Online</w:t>
      </w:r>
      <w:bookmarkEnd w:id="107"/>
      <w:bookmarkEnd w:id="109"/>
      <w:bookmarkEnd w:id="110"/>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1B4C10FD"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lastRenderedPageBreak/>
        <w:t>Skype Empresarial Online Plan 1</w:t>
      </w:r>
    </w:p>
    <w:p w14:paraId="50346FEF"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2</w:t>
      </w:r>
    </w:p>
    <w:p w14:paraId="06B6FC3E"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lastRenderedPageBreak/>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77777777" w:rsidR="002A03AA" w:rsidRPr="00E93619" w:rsidRDefault="002A03AA" w:rsidP="002A03AA">
      <w:pPr>
        <w:pStyle w:val="ProductList-Body"/>
        <w:tabs>
          <w:tab w:val="clear" w:pos="158"/>
          <w:tab w:val="left" w:pos="360"/>
        </w:tabs>
        <w:rPr>
          <w:lang w:val="es-ES"/>
        </w:rPr>
      </w:pPr>
      <w:r w:rsidRPr="00E93619">
        <w:rPr>
          <w:b/>
          <w:color w:val="00188F"/>
          <w:lang w:val="es-ES"/>
        </w:rPr>
        <w:t>Avisos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11" w:name="CaracterísticasBásicasdelosServicios"/>
      <w:r w:rsidRPr="00E93619">
        <w:rPr>
          <w:b/>
          <w:color w:val="00188F"/>
          <w:lang w:val="es-ES"/>
        </w:rPr>
        <w:t>Características Básicas de los Servicios de Office 365</w:t>
      </w:r>
      <w:bookmarkEnd w:id="111"/>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2A03AA">
      <w:pPr>
        <w:pStyle w:val="ProductList-Body"/>
        <w:tabs>
          <w:tab w:val="clear" w:pos="158"/>
          <w:tab w:val="left" w:pos="360"/>
        </w:tabs>
        <w:ind w:left="180"/>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A95FF4"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r w:rsidRPr="00E93619">
        <w:rPr>
          <w:lang w:val="es-ES"/>
        </w:rPr>
        <w:tab/>
      </w:r>
      <w:bookmarkStart w:id="112" w:name="_Toc443484860"/>
      <w:r w:rsidRPr="00E93619">
        <w:rPr>
          <w:lang w:val="es-ES"/>
        </w:rPr>
        <w:t>Servicios de Skype Empresarial Online PSTN</w:t>
      </w:r>
      <w:bookmarkEnd w:id="112"/>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22038607" w14:textId="77777777" w:rsidR="002A03AA" w:rsidRPr="00EA2FAC" w:rsidRDefault="002A03AA" w:rsidP="002A03AA">
      <w:pPr>
        <w:pStyle w:val="ProductList-Body"/>
        <w:rPr>
          <w:sz w:val="16"/>
          <w:szCs w:val="16"/>
        </w:rPr>
      </w:pPr>
      <w:r w:rsidRPr="00EA2FAC">
        <w:rPr>
          <w:rFonts w:asciiTheme="majorHAnsi" w:hAnsiTheme="majorHAnsi"/>
          <w:sz w:val="16"/>
          <w:szCs w:val="16"/>
        </w:rPr>
        <w:lastRenderedPageBreak/>
        <w:t>Skype Empresarial Online PSTN Calling</w:t>
      </w:r>
    </w:p>
    <w:p w14:paraId="7C398638" w14:textId="77777777" w:rsidR="002A03AA" w:rsidRPr="00EA2FAC" w:rsidRDefault="002A03AA" w:rsidP="002A03AA">
      <w:pPr>
        <w:pStyle w:val="ProductList-Body"/>
        <w:rPr>
          <w:sz w:val="16"/>
          <w:szCs w:val="16"/>
        </w:rPr>
      </w:pPr>
      <w:r w:rsidRPr="00EA2FAC">
        <w:rPr>
          <w:rFonts w:asciiTheme="majorHAnsi" w:hAnsiTheme="majorHAnsi"/>
          <w:sz w:val="16"/>
          <w:szCs w:val="16"/>
        </w:rPr>
        <w:t>Skype Empresarial Online PSTN Conferencing</w:t>
      </w:r>
    </w:p>
    <w:p w14:paraId="45DEFDB7" w14:textId="77777777" w:rsidR="002A03AA" w:rsidRPr="00EA2FAC" w:rsidRDefault="002A03AA" w:rsidP="002A03AA">
      <w:pPr>
        <w:pStyle w:val="ProductList-Body"/>
      </w:pPr>
    </w:p>
    <w:p w14:paraId="16B83A90" w14:textId="77777777" w:rsidR="002A03AA" w:rsidRPr="00EA2FAC" w:rsidRDefault="002A03AA" w:rsidP="002A03AA">
      <w:pPr>
        <w:pStyle w:val="ProductList-Offering2"/>
        <w:sectPr w:rsidR="002A03AA" w:rsidRPr="00EA2FAC" w:rsidSect="005B7124">
          <w:type w:val="continuous"/>
          <w:pgSz w:w="12240" w:h="15840"/>
          <w:pgMar w:top="1440" w:right="720" w:bottom="1440" w:left="720" w:header="720" w:footer="720" w:gutter="0"/>
          <w:cols w:num="2" w:space="720"/>
          <w:titlePg/>
          <w:docGrid w:linePitch="360"/>
        </w:sectPr>
      </w:pPr>
    </w:p>
    <w:p w14:paraId="34AB5B10" w14:textId="77777777" w:rsidR="002A03AA" w:rsidRPr="00EA2FAC" w:rsidRDefault="002A03AA" w:rsidP="002A03AA">
      <w:pPr>
        <w:pStyle w:val="ProductList-Body"/>
        <w:pBdr>
          <w:top w:val="single" w:sz="4" w:space="1" w:color="BFBFBF" w:themeColor="background1" w:themeShade="BF"/>
        </w:pBdr>
        <w:rPr>
          <w:sz w:val="8"/>
          <w:szCs w:val="8"/>
        </w:rPr>
      </w:pPr>
    </w:p>
    <w:p w14:paraId="2CD149DC" w14:textId="77777777" w:rsidR="002A03AA" w:rsidRPr="000769B3" w:rsidRDefault="002A03AA" w:rsidP="000769B3">
      <w:pPr>
        <w:pStyle w:val="ProductList-Body"/>
        <w:tabs>
          <w:tab w:val="clear" w:pos="158"/>
          <w:tab w:val="left" w:pos="360"/>
        </w:tabs>
        <w:rPr>
          <w:b/>
          <w:color w:val="00188F"/>
          <w:lang w:val="es-ES"/>
        </w:rPr>
      </w:pPr>
      <w:r w:rsidRPr="00E93619">
        <w:rPr>
          <w:b/>
          <w:color w:val="00188F"/>
          <w:lang w:val="es-ES"/>
        </w:rPr>
        <w:t>Definición de Servicios de PSTN</w:t>
      </w:r>
    </w:p>
    <w:p w14:paraId="740B369D" w14:textId="77777777" w:rsidR="002A03AA" w:rsidRPr="00E93619" w:rsidRDefault="002A03AA" w:rsidP="002A03AA">
      <w:pPr>
        <w:pStyle w:val="ProductList-Body"/>
        <w:rPr>
          <w:lang w:val="es-ES"/>
        </w:rPr>
      </w:pPr>
      <w:r w:rsidRPr="00E93619">
        <w:rPr>
          <w:lang w:val="es-ES"/>
        </w:rPr>
        <w:t>Servicios de Skype para Business Online PSTN (“Servicios de PSTN”) permite a los usuarios comunicarse con otros a través de la red telefónica por voz mundial, conocida generalmente como la red telefónica pública conmutada (PSTN).</w:t>
      </w:r>
    </w:p>
    <w:p w14:paraId="6D3B1FFD" w14:textId="77777777" w:rsidR="002A03AA" w:rsidRPr="00E93619" w:rsidRDefault="002A03AA" w:rsidP="002A03AA">
      <w:pPr>
        <w:pStyle w:val="ProductList-Body"/>
        <w:rPr>
          <w:lang w:val="es-ES"/>
        </w:rPr>
      </w:pPr>
    </w:p>
    <w:p w14:paraId="10472FF7" w14:textId="77777777" w:rsidR="002A03AA" w:rsidRPr="000769B3" w:rsidRDefault="002A03AA" w:rsidP="000769B3">
      <w:pPr>
        <w:pStyle w:val="ProductList-Body"/>
        <w:tabs>
          <w:tab w:val="clear" w:pos="158"/>
          <w:tab w:val="left" w:pos="360"/>
        </w:tabs>
        <w:rPr>
          <w:b/>
          <w:color w:val="00188F"/>
          <w:lang w:val="es-ES"/>
        </w:rPr>
      </w:pPr>
      <w:r w:rsidRPr="00E93619">
        <w:rPr>
          <w:b/>
          <w:color w:val="00188F"/>
          <w:lang w:val="es-ES"/>
        </w:rPr>
        <w:t xml:space="preserve">Proveedor del servicio de PSTN </w:t>
      </w:r>
    </w:p>
    <w:p w14:paraId="1607BE5F" w14:textId="77777777" w:rsidR="002A03AA" w:rsidRPr="00E93619" w:rsidRDefault="002A03AA" w:rsidP="002A03AA">
      <w:pPr>
        <w:pStyle w:val="ProductList-Body"/>
        <w:rPr>
          <w:lang w:val="es-ES"/>
        </w:rPr>
      </w:pPr>
      <w:r w:rsidRPr="00E93619">
        <w:rPr>
          <w:lang w:val="es-ES"/>
        </w:rPr>
        <w:t>Los Servicios de PSTN se proporcionan a los clientes de Estados Unidos a través de Skype Communications US Corporation, una subsidiaria de Microsoft Corporation. Los Servicios de PSTN se proporcionan a los clientes que se encuentran fuera de los Estados Unidos por parte de la Filial de Microsoft que firma el contrato de Licencias por Volumen con el cliente.</w:t>
      </w:r>
    </w:p>
    <w:p w14:paraId="421EF95C" w14:textId="77777777" w:rsidR="002A03AA" w:rsidRPr="00E93619" w:rsidRDefault="002A03AA" w:rsidP="002A03AA">
      <w:pPr>
        <w:pStyle w:val="ProductList-Body"/>
        <w:tabs>
          <w:tab w:val="clear" w:pos="158"/>
          <w:tab w:val="left" w:pos="360"/>
        </w:tabs>
        <w:rPr>
          <w:lang w:val="es-ES"/>
        </w:rPr>
      </w:pPr>
    </w:p>
    <w:p w14:paraId="395116C3" w14:textId="77777777" w:rsidR="002A03AA" w:rsidRPr="000769B3" w:rsidRDefault="002A03AA" w:rsidP="000769B3">
      <w:pPr>
        <w:pStyle w:val="ProductList-Body"/>
        <w:tabs>
          <w:tab w:val="clear" w:pos="158"/>
          <w:tab w:val="left" w:pos="360"/>
        </w:tabs>
        <w:rPr>
          <w:b/>
          <w:color w:val="00188F"/>
          <w:lang w:val="es-ES"/>
        </w:rPr>
      </w:pPr>
      <w:r w:rsidRPr="000769B3">
        <w:rPr>
          <w:b/>
          <w:color w:val="00188F"/>
          <w:lang w:val="es-ES"/>
        </w:rPr>
        <w:t>Impuestos de PSTN</w:t>
      </w:r>
    </w:p>
    <w:p w14:paraId="76E31698" w14:textId="77777777" w:rsidR="002A03AA" w:rsidRPr="00E93619" w:rsidRDefault="002A03AA" w:rsidP="002A03AA">
      <w:pPr>
        <w:pStyle w:val="ProductList-Body"/>
        <w:tabs>
          <w:tab w:val="left" w:pos="360"/>
        </w:tabs>
        <w:rPr>
          <w:lang w:val="es-ES"/>
        </w:rPr>
      </w:pPr>
      <w:r w:rsidRPr="00E93619">
        <w:rPr>
          <w:lang w:val="es-ES"/>
        </w:rPr>
        <w:t xml:space="preserve">Los impuestos para los Servicios de PSTN se basan en la dirección del cliente proporcionada a Microsoft para fines tributarios. </w:t>
      </w:r>
    </w:p>
    <w:p w14:paraId="00E6CAAC" w14:textId="77777777" w:rsidR="002A03AA" w:rsidRPr="00E93619" w:rsidRDefault="002A03AA" w:rsidP="002A03AA">
      <w:pPr>
        <w:pStyle w:val="ProductList-Body"/>
        <w:tabs>
          <w:tab w:val="left" w:pos="360"/>
        </w:tabs>
        <w:rPr>
          <w:lang w:val="es-ES"/>
        </w:rPr>
      </w:pPr>
    </w:p>
    <w:p w14:paraId="30F9C8EE" w14:textId="77777777" w:rsidR="002A03AA" w:rsidRPr="00E93619" w:rsidRDefault="002A03AA" w:rsidP="002A03AA">
      <w:pPr>
        <w:pStyle w:val="ProductList-Body"/>
        <w:tabs>
          <w:tab w:val="left" w:pos="360"/>
        </w:tabs>
        <w:rPr>
          <w:spacing w:val="1"/>
          <w:lang w:val="es-ES"/>
        </w:rPr>
      </w:pPr>
      <w:r w:rsidRPr="00E93619">
        <w:rPr>
          <w:spacing w:val="1"/>
          <w:lang w:val="es-ES"/>
        </w:rPr>
        <w:t>En Estados Unidos, en todos los precios para los Servicios de PSTN que Microsoft, en nombre de Skype Communications US Corporation, vende directamente a los clientes se incluyen todas las cuotas y los impuestos aplicables que se deben cobrar al cliente y pagar a cualquier agencia gubernamental, organismo cuasi gubernamental o comisión. Estos impuestos se divulgan en el sitio de Licencias por Volumen (</w:t>
      </w:r>
      <w:hyperlink r:id="rId42" w:history="1">
        <w:r w:rsidRPr="00E93619">
          <w:rPr>
            <w:rStyle w:val="Hyperlink"/>
            <w:spacing w:val="1"/>
            <w:lang w:val="es-ES"/>
          </w:rPr>
          <w:t>http://go.microsoft.com/fwlink/?LinkId=690247</w:t>
        </w:r>
      </w:hyperlink>
      <w:r w:rsidRPr="00E93619">
        <w:rPr>
          <w:spacing w:val="1"/>
          <w:lang w:val="es-ES"/>
        </w:rPr>
        <w:t>). Para ventas indirectas en Estados Unidos, los precios los establece el revendedor del cliente, que es responsable de recopilar y remitir los impuestos adicionales que se puedan aplicar.</w:t>
      </w:r>
    </w:p>
    <w:p w14:paraId="799E1EE3" w14:textId="77777777" w:rsidR="002A03AA" w:rsidRPr="00E93619" w:rsidRDefault="002A03AA" w:rsidP="002A03AA">
      <w:pPr>
        <w:pStyle w:val="ProductList-Body"/>
        <w:tabs>
          <w:tab w:val="left" w:pos="360"/>
        </w:tabs>
        <w:rPr>
          <w:lang w:val="es-ES"/>
        </w:rPr>
      </w:pPr>
    </w:p>
    <w:p w14:paraId="4213DA4C" w14:textId="77777777" w:rsidR="002A03AA" w:rsidRPr="000769B3" w:rsidRDefault="002A03AA" w:rsidP="000769B3">
      <w:pPr>
        <w:pStyle w:val="ProductList-Body"/>
        <w:keepNext/>
        <w:tabs>
          <w:tab w:val="clear" w:pos="158"/>
          <w:tab w:val="left" w:pos="360"/>
        </w:tabs>
        <w:rPr>
          <w:b/>
          <w:color w:val="00188F"/>
          <w:lang w:val="es-ES"/>
        </w:rPr>
      </w:pPr>
      <w:r w:rsidRPr="000769B3">
        <w:rPr>
          <w:b/>
          <w:color w:val="00188F"/>
          <w:lang w:val="es-ES"/>
        </w:rPr>
        <w:t>Información importante acerca de las llamadas de emergencia/911 en los Estados Unidos</w:t>
      </w:r>
    </w:p>
    <w:p w14:paraId="0EAA602B" w14:textId="77777777" w:rsidR="002A03AA" w:rsidRPr="00E93619" w:rsidRDefault="002A03AA" w:rsidP="002A03AA">
      <w:pPr>
        <w:pStyle w:val="ProductList-Body"/>
        <w:tabs>
          <w:tab w:val="left" w:pos="360"/>
        </w:tabs>
        <w:rPr>
          <w:lang w:val="es-ES"/>
        </w:rPr>
      </w:pPr>
      <w:r w:rsidRPr="00E93619">
        <w:rPr>
          <w:lang w:val="es-ES"/>
        </w:rPr>
        <w:t>Las llamadas de emergencia al 911 funcionan de manera diferente con los servicios de Skype Empresarial Online PSTN Calling que con los servicios telefónicos tradicionales. Los clientes están obligados a notificar estas diferencias a cada usuario de los servicios de Skype Empresarial Online PSTN Calling. Entre las diferencias se incluyen la siguientes: (i) Es posible que Skype Empresarial no conozca la ubicación real de una persona que llame al 911, lo que podría hacer que una llamada al 911 se enrute a un centro de llamadas de 911 equivocado y/o que los servicios de emergencia se envíen a una ubicación incorrecta; (ii) cuando un usuario de Skype Empresarial marca el 911, es posible que una operadora le pida su ubicación para ayudarle a enrutar de manera adecuada la llamada de emergencia y de esta manera enviar los servicios de emergencia adecuados; (iii) si el dispositivo del usuario no tiene batería, hay cortes de electricidad o, por cualquier motivo, no puede acceder de otra manera a Internet, el usuario no podrá realizar una llamada al 911 a través de los servicios de Skype Empresarial Online PSTN Calling; y (iv) aunque los servicios de Skype Empresarial Online PSTN Calling se pueden usar en cualquier lugar del mundo donde haya una conexión a Internet disponible, los usuarios no deberían llamar al 911 desde una ubicación que se encuentre fuera de los Estados Unidos porque probablemente la llamada no se enrutará al centro de llamadas adecuado de ese país.</w:t>
      </w:r>
    </w:p>
    <w:p w14:paraId="3937FAD5" w14:textId="77777777" w:rsidR="002A03AA" w:rsidRPr="00E93619" w:rsidRDefault="002A03AA" w:rsidP="002A03AA">
      <w:pPr>
        <w:pStyle w:val="ProductList-Body"/>
        <w:tabs>
          <w:tab w:val="left" w:pos="360"/>
        </w:tabs>
        <w:rPr>
          <w:lang w:val="es-ES"/>
        </w:rPr>
      </w:pPr>
    </w:p>
    <w:p w14:paraId="5404F14F" w14:textId="77777777" w:rsidR="002A03AA" w:rsidRPr="000769B3" w:rsidRDefault="002A03AA" w:rsidP="000769B3">
      <w:pPr>
        <w:pStyle w:val="ProductList-Body"/>
        <w:tabs>
          <w:tab w:val="clear" w:pos="158"/>
          <w:tab w:val="left" w:pos="360"/>
        </w:tabs>
        <w:rPr>
          <w:b/>
          <w:color w:val="00188F"/>
          <w:lang w:val="es-ES"/>
        </w:rPr>
      </w:pPr>
      <w:r w:rsidRPr="000769B3">
        <w:rPr>
          <w:b/>
          <w:color w:val="00188F"/>
          <w:lang w:val="es-ES"/>
        </w:rPr>
        <w:t>Limitaciones de uso</w:t>
      </w:r>
    </w:p>
    <w:p w14:paraId="5CAA458E" w14:textId="77777777" w:rsidR="002A03AA" w:rsidRPr="00E93619" w:rsidRDefault="002A03AA" w:rsidP="002A03AA">
      <w:pPr>
        <w:pStyle w:val="ProductList-Body"/>
        <w:tabs>
          <w:tab w:val="clear" w:pos="158"/>
          <w:tab w:val="left" w:pos="360"/>
        </w:tabs>
        <w:rPr>
          <w:lang w:val="es-ES"/>
        </w:rPr>
      </w:pPr>
      <w:r w:rsidRPr="00E93619">
        <w:rPr>
          <w:lang w:val="es-ES"/>
        </w:rPr>
        <w:t>El cliente no puede superar las limitaciones de uso para el plan de suscripción al Servicio de PSTN aplicable. De hacerlo, se podría producir la suspensión de los servicios. Microsoft proporcionará una notificación razonable antes de suspender los Servicios de PSTN y el cliente podrá realizar llamadas de emergencia durante cualquier período de suspensión.</w:t>
      </w:r>
    </w:p>
    <w:p w14:paraId="0B3B3AF8" w14:textId="77777777" w:rsidR="002A03AA" w:rsidRPr="00E93619" w:rsidRDefault="00A95FF4"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E86D35">
      <w:pPr>
        <w:pStyle w:val="ProductList-OfferingGroupHeading"/>
        <w:rPr>
          <w:lang w:val="es-ES"/>
        </w:rPr>
      </w:pPr>
      <w:bookmarkStart w:id="113" w:name="_Toc443484861"/>
      <w:r w:rsidRPr="00DE50D3">
        <w:rPr>
          <w:lang w:val="es-ES"/>
        </w:rPr>
        <w:t>Otros Servicios Online</w:t>
      </w:r>
      <w:bookmarkEnd w:id="113"/>
    </w:p>
    <w:p w14:paraId="15FE5732" w14:textId="3F9E7EAA" w:rsidR="008E1EAF" w:rsidRPr="00DE50D3" w:rsidRDefault="004B3528" w:rsidP="00E86D35">
      <w:pPr>
        <w:pStyle w:val="ProductList-Offering2Heading"/>
        <w:rPr>
          <w:lang w:val="es-ES"/>
        </w:rPr>
      </w:pPr>
      <w:r w:rsidRPr="00DE50D3">
        <w:rPr>
          <w:lang w:val="es-ES"/>
        </w:rPr>
        <w:tab/>
      </w:r>
      <w:bookmarkStart w:id="114" w:name="_Toc443484862"/>
      <w:r w:rsidRPr="00DE50D3">
        <w:rPr>
          <w:lang w:val="es-ES"/>
        </w:rPr>
        <w:t>Plataforma de Empresa de Mapas de Bing y Plataforma de Administración de Activos Móviles de Mapas de Bing</w:t>
      </w:r>
      <w:bookmarkEnd w:id="114"/>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lastRenderedPageBreak/>
        <w:t>un Complemento de Uso de Sitio Web Interno, disponible para un número específico de transacciones facturables, para uso en un sitio web interno (por ejemplo, Intranet) en una red privada,</w:t>
      </w:r>
    </w:p>
    <w:p w14:paraId="680AC23C"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Complemento de Mapas de Bing Unlimited,</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2A03AA">
      <w:pPr>
        <w:pStyle w:val="ProductList-Body"/>
        <w:keepNext/>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3" w:history="1">
        <w:r w:rsidRPr="00DE50D3">
          <w:rPr>
            <w:rStyle w:val="Hyperlink"/>
            <w:lang w:val="es-ES"/>
          </w:rPr>
          <w:t>http://go.microsoft.com/fwlink/p/?LinkID=66121</w:t>
        </w:r>
      </w:hyperlink>
      <w:r w:rsidRPr="00DE50D3">
        <w:rPr>
          <w:lang w:val="es-ES"/>
        </w:rPr>
        <w:t xml:space="preserve"> y en </w:t>
      </w:r>
      <w:hyperlink r:id="rId44"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E22DEE">
      <w:pPr>
        <w:pStyle w:val="ProductList-Body"/>
        <w:keepNext/>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5"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A95FF4"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E4BE2FC" w14:textId="6F918930" w:rsidR="008E1EAF" w:rsidRPr="00DE50D3" w:rsidRDefault="00917344" w:rsidP="00E86D35">
      <w:pPr>
        <w:pStyle w:val="ProductList-Offering2Heading"/>
        <w:rPr>
          <w:lang w:val="es-ES"/>
        </w:rPr>
      </w:pPr>
      <w:r w:rsidRPr="00DE50D3">
        <w:rPr>
          <w:lang w:val="es-ES"/>
        </w:rPr>
        <w:tab/>
      </w:r>
      <w:bookmarkStart w:id="115" w:name="_Toc443484863"/>
      <w:r w:rsidRPr="00DE50D3">
        <w:rPr>
          <w:lang w:val="es-ES"/>
        </w:rPr>
        <w:t>Microsoft Learning E-Reference Library</w:t>
      </w:r>
      <w:bookmarkEnd w:id="115"/>
    </w:p>
    <w:p w14:paraId="52B5E39A" w14:textId="6497DC6A" w:rsidR="008E1EAF" w:rsidRPr="00DE50D3" w:rsidRDefault="00917344" w:rsidP="00A914BF">
      <w:pPr>
        <w:pStyle w:val="ProductList-Body"/>
        <w:rPr>
          <w:lang w:val="es-ES"/>
        </w:rPr>
      </w:pPr>
      <w:r w:rsidRPr="00DE50D3">
        <w:rPr>
          <w:lang w:val="es-ES"/>
        </w:rPr>
        <w:t>Cualquier persona que tenga acceso válido al equipo o la red interna del Cliente puede copiar y utilizar la documentación para fines de referencia internos del Cliente. La documentación no incluye los libros electrónicos.</w:t>
      </w:r>
    </w:p>
    <w:p w14:paraId="186404B2" w14:textId="6E277EA4" w:rsidR="00917344" w:rsidRPr="00DE50D3" w:rsidRDefault="00A95FF4"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6E95B1F" w14:textId="09CFE6AC" w:rsidR="008E1EAF" w:rsidRPr="00DE50D3" w:rsidRDefault="00917344" w:rsidP="00E86D35">
      <w:pPr>
        <w:pStyle w:val="ProductList-Offering2Heading"/>
      </w:pPr>
      <w:r w:rsidRPr="00DE50D3">
        <w:rPr>
          <w:lang w:val="es-ES"/>
        </w:rPr>
        <w:tab/>
      </w:r>
      <w:bookmarkStart w:id="116" w:name="_Toc443484864"/>
      <w:r w:rsidRPr="00DE50D3">
        <w:t>Microsoft Learning IT Academy</w:t>
      </w:r>
      <w:bookmarkEnd w:id="116"/>
    </w:p>
    <w:p w14:paraId="246D13D7" w14:textId="77777777" w:rsidR="00917344" w:rsidRPr="00DE50D3" w:rsidRDefault="00917344" w:rsidP="00917344">
      <w:pPr>
        <w:pStyle w:val="ProductList-Body"/>
      </w:pPr>
      <w:r w:rsidRPr="00DE50D3">
        <w:rPr>
          <w:b/>
          <w:color w:val="00188F"/>
        </w:rPr>
        <w:t>SL de Servicio</w:t>
      </w:r>
    </w:p>
    <w:p w14:paraId="2B441D8A" w14:textId="78207564" w:rsidR="00917344" w:rsidRPr="00DE50D3" w:rsidRDefault="00917344" w:rsidP="00917344">
      <w:pPr>
        <w:pStyle w:val="ProductList-Body"/>
        <w:rPr>
          <w:lang w:val="es-ES"/>
        </w:rPr>
      </w:pPr>
      <w:r w:rsidRPr="00DE50D3">
        <w:rPr>
          <w:lang w:val="es-ES"/>
        </w:rPr>
        <w:t>Se requiere una SL de Servicio para cada Ubicación que acceda o utilice cualquier servicio o beneficio de Microsoft Learning IT Academy Ubicación se define como el lugar físico con personal que se encuentra bajo el mismo administrador, como un director, en un edificio o en un grupo de edificios ubicados en el mismo campus.</w:t>
      </w:r>
    </w:p>
    <w:p w14:paraId="74A23D0C" w14:textId="77777777" w:rsidR="00917344" w:rsidRPr="00DE50D3" w:rsidRDefault="00917344" w:rsidP="00917344">
      <w:pPr>
        <w:pStyle w:val="ProductList-Body"/>
        <w:rPr>
          <w:lang w:val="es-ES"/>
        </w:rPr>
      </w:pPr>
    </w:p>
    <w:p w14:paraId="62C90E4F" w14:textId="56FB5A3C" w:rsidR="00917344" w:rsidRPr="00DE50D3" w:rsidRDefault="00917344" w:rsidP="00917344">
      <w:pPr>
        <w:pStyle w:val="ProductList-Body"/>
        <w:rPr>
          <w:lang w:val="es-ES"/>
        </w:rPr>
      </w:pPr>
      <w:r w:rsidRPr="00DE50D3">
        <w:rPr>
          <w:b/>
          <w:color w:val="00188F"/>
          <w:lang w:val="es-ES"/>
        </w:rPr>
        <w:t>Directrices del Programa IT Academy</w:t>
      </w:r>
    </w:p>
    <w:p w14:paraId="6F2DF207" w14:textId="14F06370" w:rsidR="00917344" w:rsidRPr="00DE50D3" w:rsidRDefault="00917344" w:rsidP="00917344">
      <w:pPr>
        <w:pStyle w:val="ProductList-Body"/>
        <w:rPr>
          <w:lang w:val="es-ES"/>
        </w:rPr>
      </w:pPr>
      <w:r w:rsidRPr="00DE50D3">
        <w:rPr>
          <w:lang w:val="es-ES"/>
        </w:rPr>
        <w:t xml:space="preserve">Las directrices del Programa IT Academy, que se encuentran en </w:t>
      </w:r>
      <w:hyperlink r:id="rId46" w:history="1">
        <w:r w:rsidRPr="00DE50D3">
          <w:rPr>
            <w:rStyle w:val="Hyperlink"/>
            <w:lang w:val="es-ES"/>
          </w:rPr>
          <w:t>http://www.microsoft.com/itacademy</w:t>
        </w:r>
      </w:hyperlink>
      <w:r w:rsidRPr="00DE50D3">
        <w:rPr>
          <w:lang w:val="es-ES"/>
        </w:rPr>
        <w:t>, se aplican al uso que el Cliente hace de Microsoft Learning IT Academy y sus beneficios.</w:t>
      </w:r>
    </w:p>
    <w:p w14:paraId="50AADE8B" w14:textId="77777777" w:rsidR="00917344" w:rsidRPr="00DE50D3" w:rsidRDefault="00917344" w:rsidP="00917344">
      <w:pPr>
        <w:pStyle w:val="ProductList-Body"/>
        <w:rPr>
          <w:lang w:val="es-ES"/>
        </w:rPr>
      </w:pPr>
    </w:p>
    <w:p w14:paraId="25246280" w14:textId="77777777" w:rsidR="00917344" w:rsidRPr="00DE50D3" w:rsidRDefault="00917344" w:rsidP="00917344">
      <w:pPr>
        <w:pStyle w:val="ProductList-Body"/>
        <w:rPr>
          <w:lang w:val="es-ES"/>
        </w:rPr>
      </w:pPr>
      <w:r w:rsidRPr="00DE50D3">
        <w:rPr>
          <w:b/>
          <w:color w:val="00188F"/>
          <w:lang w:val="es-ES"/>
        </w:rPr>
        <w:t>Beneficios del Programa Proporcionados por Terceros</w:t>
      </w:r>
    </w:p>
    <w:p w14:paraId="6159755F" w14:textId="7FE39CCA" w:rsidR="008E1EAF" w:rsidRPr="00DE50D3" w:rsidRDefault="00917344" w:rsidP="00917344">
      <w:pPr>
        <w:pStyle w:val="ProductList-Body"/>
        <w:rPr>
          <w:lang w:val="es-ES"/>
        </w:rPr>
      </w:pPr>
      <w:r w:rsidRPr="00DE50D3">
        <w:rPr>
          <w:lang w:val="es-ES"/>
        </w:rPr>
        <w:t>Los beneficios del programa pueden utilizarlos únicamente el profesorado, los miembros del personal y los estudiantes de una institución licenciada que actualmente se encuentren inscritos en esta.</w:t>
      </w:r>
    </w:p>
    <w:p w14:paraId="7BE13356" w14:textId="2FDC7FBC" w:rsidR="00917344" w:rsidRPr="00DE50D3" w:rsidRDefault="00A95FF4"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EEA3C10" w14:textId="77777777" w:rsidR="00581CDB" w:rsidRPr="00DE50D3" w:rsidRDefault="00581CDB" w:rsidP="00E86D35">
      <w:pPr>
        <w:pStyle w:val="ProductList-Offering2Heading"/>
        <w:rPr>
          <w:lang w:val="es-ES"/>
        </w:rPr>
      </w:pPr>
      <w:r w:rsidRPr="00DE50D3">
        <w:rPr>
          <w:lang w:val="es-ES"/>
        </w:rPr>
        <w:tab/>
      </w:r>
      <w:bookmarkStart w:id="117" w:name="_Toc443484865"/>
      <w:r w:rsidRPr="00DE50D3">
        <w:rPr>
          <w:lang w:val="es-ES"/>
        </w:rPr>
        <w:t>Office 365 Developer</w:t>
      </w:r>
      <w:bookmarkEnd w:id="117"/>
    </w:p>
    <w:p w14:paraId="5B0F2979" w14:textId="77777777" w:rsidR="00581CDB" w:rsidRPr="00DE50D3" w:rsidRDefault="00581CDB" w:rsidP="00581CDB">
      <w:pPr>
        <w:pStyle w:val="ProductList-Body"/>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lastRenderedPageBreak/>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A95FF4"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FF8B7CC" w14:textId="5E27BA8E" w:rsidR="008E1EAF" w:rsidRPr="00DE50D3" w:rsidRDefault="00D67A4B" w:rsidP="00E86D35">
      <w:pPr>
        <w:pStyle w:val="ProductList-Offering2Heading"/>
        <w:rPr>
          <w:lang w:val="es-ES"/>
        </w:rPr>
      </w:pPr>
      <w:r w:rsidRPr="00DE50D3">
        <w:rPr>
          <w:lang w:val="es-ES"/>
        </w:rPr>
        <w:tab/>
      </w:r>
      <w:bookmarkStart w:id="118" w:name="_Toc443484866"/>
      <w:r w:rsidRPr="00DE50D3">
        <w:rPr>
          <w:lang w:val="es-ES"/>
        </w:rPr>
        <w:t xml:space="preserve">Power BI </w:t>
      </w:r>
      <w:r w:rsidR="002C5473">
        <w:rPr>
          <w:lang w:val="es-ES"/>
        </w:rPr>
        <w:t>Pro</w:t>
      </w:r>
      <w:bookmarkEnd w:id="118"/>
    </w:p>
    <w:p w14:paraId="6022E90C" w14:textId="77777777" w:rsidR="00D12FE5" w:rsidRPr="00DE50D3" w:rsidRDefault="00D12FE5" w:rsidP="00D12FE5">
      <w:pPr>
        <w:pStyle w:val="ProductList-Body"/>
        <w:tabs>
          <w:tab w:val="clear" w:pos="158"/>
          <w:tab w:val="left" w:pos="360"/>
        </w:tabs>
        <w:rPr>
          <w:lang w:val="es-ES"/>
        </w:rPr>
      </w:pPr>
      <w:r w:rsidRPr="00DE50D3">
        <w:rPr>
          <w:b/>
          <w:color w:val="00188F"/>
          <w:lang w:val="es-ES"/>
        </w:rPr>
        <w:t>Avisos</w:t>
      </w:r>
    </w:p>
    <w:p w14:paraId="36534C40" w14:textId="77777777" w:rsidR="00D12FE5" w:rsidRPr="00DE50D3" w:rsidRDefault="00D12FE5" w:rsidP="00D12FE5">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A793BD3" w14:textId="2EE83394" w:rsidR="00D67A4B" w:rsidRPr="00DE50D3" w:rsidRDefault="00A95FF4"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E86D35">
      <w:pPr>
        <w:pStyle w:val="ProductList-Offering2Heading"/>
        <w:rPr>
          <w:lang w:val="es-ES"/>
        </w:rPr>
      </w:pPr>
      <w:r w:rsidRPr="00DE50D3">
        <w:rPr>
          <w:lang w:val="es-ES"/>
        </w:rPr>
        <w:tab/>
      </w:r>
      <w:bookmarkStart w:id="119" w:name="_Toc443484867"/>
      <w:r w:rsidRPr="00DE50D3">
        <w:rPr>
          <w:lang w:val="es-ES"/>
        </w:rPr>
        <w:t>API de Traductor</w:t>
      </w:r>
      <w:bookmarkEnd w:id="119"/>
    </w:p>
    <w:p w14:paraId="3779266A" w14:textId="3DF23AA1" w:rsidR="00D67A4B" w:rsidRPr="00DE50D3" w:rsidRDefault="00D67A4B" w:rsidP="00A914BF">
      <w:pPr>
        <w:pStyle w:val="ProductList-Body"/>
        <w:rPr>
          <w:lang w:val="es-ES"/>
        </w:rPr>
      </w:pPr>
      <w:r w:rsidRPr="00DE50D3">
        <w:rPr>
          <w:lang w:val="es-ES"/>
        </w:rPr>
        <w:t xml:space="preserve">El Cliente puede utilizar la API de Translator de acuerdo con los Términos de Uso de la API de Translator y sus Términos sucesores, que se encuentran en </w:t>
      </w:r>
      <w:hyperlink r:id="rId47" w:history="1">
        <w:r w:rsidRPr="00DE50D3">
          <w:rPr>
            <w:rStyle w:val="Hyperlink"/>
            <w:lang w:val="es-ES"/>
          </w:rPr>
          <w:t>http://aka.ms/translatortou</w:t>
        </w:r>
      </w:hyperlink>
      <w:r w:rsidRPr="00DE50D3">
        <w:rPr>
          <w:lang w:val="es-ES"/>
        </w:rPr>
        <w:t xml:space="preserve"> y la Declaración de Privacidad de Translator, que se encuentra en </w:t>
      </w:r>
      <w:hyperlink r:id="rId48" w:history="1">
        <w:r w:rsidRPr="00DE50D3">
          <w:rPr>
            <w:rStyle w:val="Hyperlink"/>
            <w:lang w:val="es-ES"/>
          </w:rPr>
          <w:t>http://aka.ms/translatorprivacy</w:t>
        </w:r>
      </w:hyperlink>
      <w:r w:rsidRPr="00DE50D3">
        <w:rPr>
          <w:lang w:val="es-ES"/>
        </w:rPr>
        <w:t>.</w:t>
      </w:r>
    </w:p>
    <w:p w14:paraId="472476E8" w14:textId="75F2672B" w:rsidR="00D67A4B" w:rsidRPr="00DE50D3" w:rsidRDefault="00A95FF4"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A97184F" w14:textId="194DAA50" w:rsidR="000E6ED8" w:rsidRPr="00DE50D3" w:rsidRDefault="00414009" w:rsidP="00E86D35">
      <w:pPr>
        <w:pStyle w:val="ProductList-Offering2Heading"/>
        <w:rPr>
          <w:lang w:val="es-ES"/>
        </w:rPr>
      </w:pPr>
      <w:r w:rsidRPr="00DE50D3">
        <w:rPr>
          <w:lang w:val="es-ES"/>
        </w:rPr>
        <w:tab/>
      </w:r>
      <w:bookmarkStart w:id="120" w:name="_Toc443484868"/>
      <w:r w:rsidRPr="00DE50D3">
        <w:rPr>
          <w:lang w:val="es-ES"/>
        </w:rPr>
        <w:t>Yammer Enterprise</w:t>
      </w:r>
      <w:bookmarkEnd w:id="120"/>
    </w:p>
    <w:p w14:paraId="7104DBD5" w14:textId="77777777" w:rsidR="00E22DEE" w:rsidRPr="002A03AA" w:rsidRDefault="00E22DEE" w:rsidP="00E22DEE">
      <w:pPr>
        <w:pStyle w:val="ProductList-Body"/>
        <w:rPr>
          <w:lang w:val="es-ES_tradnl"/>
        </w:rPr>
      </w:pPr>
      <w:r w:rsidRPr="002A03AA">
        <w:rPr>
          <w:b/>
          <w:color w:val="00188F"/>
          <w:lang w:val="es-ES_tradnl"/>
        </w:rPr>
        <w:t>Avisos</w:t>
      </w:r>
    </w:p>
    <w:p w14:paraId="4E57C5AA" w14:textId="2D0B5A50" w:rsidR="00E22DEE" w:rsidRDefault="00E22DEE" w:rsidP="00E22DEE">
      <w:pPr>
        <w:pStyle w:val="ProductList-Body"/>
        <w:rPr>
          <w:b/>
          <w:color w:val="00188F"/>
          <w:lang w:val="es-ES"/>
        </w:rPr>
      </w:pP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296DCBB9" w14:textId="77777777" w:rsidR="00E22DEE" w:rsidRDefault="00E22DEE" w:rsidP="00D67A4B">
      <w:pPr>
        <w:pStyle w:val="ProductList-Body"/>
        <w:rPr>
          <w:b/>
          <w:color w:val="00188F"/>
          <w:lang w:val="es-ES"/>
        </w:rPr>
      </w:pPr>
    </w:p>
    <w:p w14:paraId="669D9CAE" w14:textId="4491D38E"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Los Usuarios Externos invitados a Yammer mediante la funcionalidad de red externa no necesitan SL de Usuario.</w:t>
      </w:r>
    </w:p>
    <w:p w14:paraId="76302AA6" w14:textId="3EA83917" w:rsidR="00D67A4B" w:rsidRPr="00DE50D3" w:rsidRDefault="00A95FF4"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21" w:name="Attachment1"/>
      <w:bookmarkStart w:id="122" w:name="_Toc443484869"/>
      <w:r w:rsidRPr="00DE50D3">
        <w:rPr>
          <w:lang w:val="es-ES"/>
        </w:rPr>
        <w:lastRenderedPageBreak/>
        <w:t>Anexo 1: Notificaciones</w:t>
      </w:r>
      <w:bookmarkEnd w:id="121"/>
      <w:bookmarkEnd w:id="122"/>
    </w:p>
    <w:p w14:paraId="2F4609B8" w14:textId="0A35F4A9" w:rsidR="004D27A6" w:rsidRPr="00DE50D3" w:rsidRDefault="00D67A4B" w:rsidP="00E86D35">
      <w:pPr>
        <w:pStyle w:val="ProductList-Offering1Heading"/>
        <w:rPr>
          <w:lang w:val="es-ES"/>
        </w:rPr>
      </w:pPr>
      <w:bookmarkStart w:id="123" w:name="_Toc443484870"/>
      <w:r w:rsidRPr="00DE50D3">
        <w:rPr>
          <w:lang w:val="es-ES"/>
        </w:rPr>
        <w:t>Bing Maps</w:t>
      </w:r>
      <w:bookmarkEnd w:id="123"/>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9" w:history="1">
        <w:r w:rsidRPr="00DE50D3">
          <w:rPr>
            <w:rStyle w:val="Hyperlink"/>
            <w:lang w:val="es-ES"/>
          </w:rPr>
          <w:t>go.microsoft.com/?linkid=9710837</w:t>
        </w:r>
      </w:hyperlink>
      <w:r w:rsidRPr="00DE50D3">
        <w:rPr>
          <w:lang w:val="es-ES"/>
        </w:rPr>
        <w:t xml:space="preserve"> y la Declaración de Privacidad de Mapas de Bing disponible en </w:t>
      </w:r>
      <w:hyperlink r:id="rId50" w:history="1">
        <w:r w:rsidRPr="00DE50D3">
          <w:rPr>
            <w:rStyle w:val="Hyperlink"/>
            <w:lang w:val="es-ES"/>
          </w:rPr>
          <w:t>go.microsoft.com/fwlink/?LinkID=248686</w:t>
        </w:r>
      </w:hyperlink>
      <w:r w:rsidRPr="00DE50D3">
        <w:rPr>
          <w:lang w:val="es-ES"/>
        </w:rPr>
        <w:t>.</w:t>
      </w:r>
    </w:p>
    <w:bookmarkStart w:id="124"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25" w:name="_Toc443484871"/>
      <w:bookmarkStart w:id="126" w:name="ProfessionalServices"/>
      <w:r w:rsidRPr="002A03AA">
        <w:rPr>
          <w:lang w:val="es-ES_tradnl"/>
        </w:rPr>
        <w:t>Servicios Profesionales</w:t>
      </w:r>
      <w:bookmarkEnd w:id="124"/>
      <w:bookmarkEnd w:id="125"/>
    </w:p>
    <w:bookmarkEnd w:id="126"/>
    <w:p w14:paraId="612CB1A5" w14:textId="77777777" w:rsidR="00E22DEE" w:rsidRPr="002A03AA" w:rsidRDefault="00E22DEE" w:rsidP="00E22DEE">
      <w:pPr>
        <w:pStyle w:val="ProductList-Body"/>
        <w:rPr>
          <w:lang w:val="es-ES_tradnl"/>
        </w:rPr>
      </w:pPr>
      <w:r w:rsidRPr="002A03AA">
        <w:rPr>
          <w:lang w:val="es-ES_tradnl"/>
        </w:rPr>
        <w:t>Es posible que el Cliente sea elegible para servicios de soporte al cliente y consultoría de Microsoft relacionados con este Servicio Online. Tales servicios se consideran “Servicios Profesionales” conforme al contrato de licencias por volumen del Cliente. Los términos de esta Notificación se aplican a dichos servicios, pero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está protegida conforme a los términos de confidencialidad del contrato de licencias por volumen del Cliente</w:t>
      </w:r>
      <w:r w:rsidRPr="002A03AA">
        <w:rPr>
          <w:szCs w:val="18"/>
          <w:lang w:val="es-ES_tradnl"/>
        </w:rPr>
        <w:t xml:space="preserve">. </w:t>
      </w:r>
    </w:p>
    <w:p w14:paraId="0AA7DE63" w14:textId="77777777" w:rsidR="00E22DEE" w:rsidRPr="002A03AA" w:rsidRDefault="00E22DEE" w:rsidP="00E22DEE">
      <w:pPr>
        <w:pStyle w:val="ProductList-Body"/>
        <w:rPr>
          <w:lang w:val="es-ES_tradnl"/>
        </w:rPr>
      </w:pPr>
    </w:p>
    <w:p w14:paraId="650B2E77" w14:textId="77777777" w:rsidR="00E22DEE" w:rsidRPr="002A03AA" w:rsidRDefault="00E22DEE" w:rsidP="00E22DEE">
      <w:pPr>
        <w:pStyle w:val="ProductList-Body"/>
        <w:rPr>
          <w:lang w:val="es-ES_tradnl"/>
        </w:rPr>
      </w:pPr>
      <w:r w:rsidRPr="002A03AA">
        <w:rPr>
          <w:lang w:val="es-ES_tradnl"/>
        </w:rPr>
        <w:t xml:space="preserve">Es posible que se apliquen términos adicionales, pero únicamente en la medida en que no entren en conflicto con esta Notificación. </w:t>
      </w:r>
    </w:p>
    <w:p w14:paraId="6E5ED904" w14:textId="77777777" w:rsidR="00E22DEE" w:rsidRPr="002A03AA" w:rsidRDefault="00E22DEE" w:rsidP="00E22DEE">
      <w:pPr>
        <w:pStyle w:val="ProductList-Body"/>
        <w:rPr>
          <w:lang w:val="es-ES_tradnl"/>
        </w:rPr>
      </w:pPr>
      <w:r w:rsidRPr="002A03AA">
        <w:rPr>
          <w:lang w:val="es-ES_tradnl"/>
        </w:rPr>
        <w:t xml:space="preserve">Si el contrato de licencias por volumen del Cliente cubre Servicios Online solamente (y no define Servicios Profesionales), dichos servicios se prestan sujetos a los “Términos de Servicios Profesionales” a continuación. </w:t>
      </w:r>
    </w:p>
    <w:p w14:paraId="47B85E2C" w14:textId="77777777" w:rsidR="00E22DEE" w:rsidRPr="002A03AA" w:rsidRDefault="00E22DEE" w:rsidP="00E22DEE">
      <w:pPr>
        <w:pStyle w:val="ProductList-Body"/>
        <w:rPr>
          <w:lang w:val="es-ES_tradnl"/>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3C69A1" w:rsidRDefault="00E329BB" w:rsidP="00E329BB">
      <w:pPr>
        <w:pStyle w:val="ProductList-Body"/>
        <w:outlineLvl w:val="2"/>
      </w:pPr>
      <w:r>
        <w:rPr>
          <w:b/>
          <w:color w:val="00188F"/>
        </w:rPr>
        <w:t>Fixes</w:t>
      </w:r>
    </w:p>
    <w:p w14:paraId="7624E379" w14:textId="77777777" w:rsidR="00E329BB" w:rsidRPr="003C69A1" w:rsidRDefault="00E329BB" w:rsidP="00E329BB">
      <w:pPr>
        <w:pStyle w:val="ProductList-Body"/>
      </w:pPr>
      <w: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3C69A1" w:rsidRDefault="00E329BB" w:rsidP="00E329BB">
      <w:pPr>
        <w:pStyle w:val="ProductList-Body"/>
      </w:pPr>
    </w:p>
    <w:p w14:paraId="70A803E1" w14:textId="77777777" w:rsidR="00E329BB" w:rsidRPr="003C69A1" w:rsidRDefault="00E329BB" w:rsidP="00E329BB">
      <w:pPr>
        <w:pStyle w:val="ProductList-Body"/>
        <w:outlineLvl w:val="2"/>
      </w:pPr>
      <w:r>
        <w:rPr>
          <w:b/>
          <w:color w:val="00188F"/>
        </w:rPr>
        <w:t>Trabajo Preexistente</w:t>
      </w:r>
    </w:p>
    <w:p w14:paraId="78A9C460" w14:textId="77777777" w:rsidR="00E329BB" w:rsidRPr="003C69A1" w:rsidRDefault="00E329BB" w:rsidP="00E329BB">
      <w:pPr>
        <w:pStyle w:val="ProductList-Body"/>
      </w:pPr>
      <w: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3C69A1" w:rsidRDefault="00E329BB" w:rsidP="00E329BB">
      <w:pPr>
        <w:pStyle w:val="ProductList-Body"/>
      </w:pPr>
    </w:p>
    <w:p w14:paraId="511E89C2" w14:textId="77777777" w:rsidR="00E329BB" w:rsidRPr="003C69A1" w:rsidRDefault="00E329BB" w:rsidP="00E329BB">
      <w:pPr>
        <w:pStyle w:val="ProductList-Body"/>
        <w:keepNext/>
      </w:pPr>
      <w:r>
        <w:rPr>
          <w:b/>
          <w:color w:val="00188F"/>
        </w:rPr>
        <w:lastRenderedPageBreak/>
        <w:t>Entregables</w:t>
      </w:r>
    </w:p>
    <w:p w14:paraId="1B97AC99" w14:textId="77777777" w:rsidR="00E329BB" w:rsidRPr="003C69A1" w:rsidRDefault="00E329BB" w:rsidP="00E329BB">
      <w:pPr>
        <w:pStyle w:val="ProductList-Body"/>
      </w:pPr>
      <w: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3C69A1" w:rsidRDefault="00E329BB" w:rsidP="00E329BB">
      <w:pPr>
        <w:pStyle w:val="ProductList-Body"/>
      </w:pPr>
    </w:p>
    <w:p w14:paraId="3AF2835C" w14:textId="77777777" w:rsidR="00E329BB" w:rsidRPr="003C69A1" w:rsidRDefault="00E329BB" w:rsidP="00E329BB">
      <w:pPr>
        <w:pStyle w:val="ProductList-Body"/>
        <w:tabs>
          <w:tab w:val="clear" w:pos="158"/>
          <w:tab w:val="left" w:pos="360"/>
        </w:tabs>
      </w:pPr>
      <w:r>
        <w:rPr>
          <w:b/>
          <w:color w:val="00188F"/>
        </w:rPr>
        <w:t>Tecnología que no es de Microsoft</w:t>
      </w:r>
    </w:p>
    <w:p w14:paraId="04A63D69" w14:textId="77777777" w:rsidR="00E329BB" w:rsidRPr="003C69A1" w:rsidRDefault="00E329BB" w:rsidP="00E329BB">
      <w:pPr>
        <w:pStyle w:val="ProductList-Body"/>
      </w:pPr>
      <w: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A95FF4"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7C9D16CC" w14:textId="40E24B5F" w:rsidR="00D67A4B" w:rsidRPr="00DE50D3" w:rsidRDefault="00A27D70" w:rsidP="00E86D35">
      <w:pPr>
        <w:pStyle w:val="ProductList-Offering1Heading"/>
        <w:rPr>
          <w:lang w:val="es-ES"/>
        </w:rPr>
      </w:pPr>
      <w:bookmarkStart w:id="127" w:name="_Toc443484872"/>
      <w:r w:rsidRPr="00DE50D3">
        <w:rPr>
          <w:lang w:val="es-ES"/>
        </w:rPr>
        <w:t>Notificación sobre el Estándar Visual H.264/AVC, el Estándar de Vídeo VC-1, el Estándar Visual MPEG-4 y el Estándar de Vídeo MPEG-2</w:t>
      </w:r>
      <w:bookmarkEnd w:id="127"/>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1"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A95FF4"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2"/>
          <w:footerReference w:type="first" r:id="rId53"/>
          <w:pgSz w:w="12240" w:h="15840"/>
          <w:pgMar w:top="1440" w:right="720" w:bottom="1440" w:left="720" w:header="720" w:footer="720" w:gutter="0"/>
          <w:cols w:space="720"/>
          <w:titlePg/>
          <w:docGrid w:linePitch="360"/>
        </w:sectPr>
      </w:pPr>
    </w:p>
    <w:p w14:paraId="1A164F02" w14:textId="77777777" w:rsidR="002A03AA" w:rsidRPr="00E93619" w:rsidRDefault="002A03AA" w:rsidP="002A03AA">
      <w:pPr>
        <w:pStyle w:val="ProductList-SectionHeading"/>
        <w:outlineLvl w:val="0"/>
        <w:rPr>
          <w:lang w:val="es-ES"/>
        </w:rPr>
      </w:pPr>
      <w:bookmarkStart w:id="128" w:name="Attachment2"/>
      <w:bookmarkStart w:id="129" w:name="_Toc431797738"/>
      <w:bookmarkStart w:id="130" w:name="_Toc431459553"/>
      <w:bookmarkStart w:id="131" w:name="_Toc443484873"/>
      <w:r w:rsidRPr="00E93619">
        <w:rPr>
          <w:lang w:val="es-ES"/>
        </w:rPr>
        <w:lastRenderedPageBreak/>
        <w:t>Anexo 2 – Conjuntos de Licencias de Suscripción</w:t>
      </w:r>
      <w:bookmarkEnd w:id="128"/>
      <w:bookmarkEnd w:id="129"/>
      <w:bookmarkEnd w:id="130"/>
      <w:bookmarkEnd w:id="131"/>
    </w:p>
    <w:p w14:paraId="64E1AF01" w14:textId="77777777" w:rsidR="002A03AA" w:rsidRPr="00E93619" w:rsidRDefault="002A03AA" w:rsidP="002A03AA">
      <w:pPr>
        <w:pStyle w:val="ProductList-Body"/>
        <w:spacing w:after="120"/>
        <w:jc w:val="both"/>
        <w:rPr>
          <w:lang w:val="es-ES"/>
        </w:rPr>
      </w:pPr>
      <w:r w:rsidRPr="00E93619">
        <w:rPr>
          <w:lang w:val="es-ES"/>
        </w:rPr>
        <w:t xml:space="preserve">El posible que la compra de Servicios Online esté disponible en la forma de Conjuntos de Servicios Online. Si en la tabla a continuación, hay una celda con sombreado </w:t>
      </w:r>
      <w:r w:rsidRPr="00E93619">
        <w:rPr>
          <w:color w:val="000000" w:themeColor="text1"/>
          <w:shd w:val="clear" w:color="auto" w:fill="4668C5"/>
          <w:lang w:val="es-ES"/>
        </w:rPr>
        <w:t>azul</w:t>
      </w:r>
      <w:r w:rsidRPr="00E93619">
        <w:rPr>
          <w:color w:val="000000" w:themeColor="text1"/>
          <w:lang w:val="es-ES"/>
        </w:rPr>
        <w:t xml:space="preserve"> en una fila de Servicios Online, la</w:t>
      </w:r>
      <w:r w:rsidRPr="00E93619">
        <w:rPr>
          <w:lang w:val="es-ES"/>
        </w:rPr>
        <w:t xml:space="preserve"> SL de Conjunto para la columna en que se encuentra la celda cumple con los requisitos de SL para los Servicios Online de la celda. </w:t>
      </w:r>
    </w:p>
    <w:tbl>
      <w:tblPr>
        <w:tblW w:w="10899" w:type="dxa"/>
        <w:tblInd w:w="108"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840"/>
        <w:gridCol w:w="810"/>
        <w:gridCol w:w="819"/>
        <w:gridCol w:w="774"/>
        <w:gridCol w:w="747"/>
        <w:gridCol w:w="576"/>
        <w:gridCol w:w="576"/>
      </w:tblGrid>
      <w:tr w:rsidR="000769B3" w:rsidRPr="00E93619" w14:paraId="7348D4B8" w14:textId="77777777" w:rsidTr="000769B3">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4103AACE" w14:textId="77777777" w:rsidR="000769B3" w:rsidRPr="00E93619" w:rsidRDefault="000769B3" w:rsidP="00EA2FAC">
            <w:pPr>
              <w:pStyle w:val="ProductList-Body"/>
              <w:tabs>
                <w:tab w:val="clear" w:pos="158"/>
                <w:tab w:val="left" w:pos="720"/>
              </w:tabs>
              <w:spacing w:line="256" w:lineRule="auto"/>
              <w:ind w:left="-108"/>
              <w:rPr>
                <w:sz w:val="22"/>
              </w:rPr>
            </w:pPr>
            <w:r w:rsidRPr="00E93619">
              <w:rPr>
                <w:sz w:val="22"/>
              </w:rPr>
              <w:t>Servicios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44BC7AD3"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39026B7D" w14:textId="53945846" w:rsidR="000769B3" w:rsidRPr="00E93619" w:rsidRDefault="000769B3" w:rsidP="000769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 xml:space="preserve">Enterprise </w:t>
            </w:r>
            <w:r w:rsidRPr="00E93619">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2CE26963"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495318FA" w14:textId="52ACA72D" w:rsidR="000769B3" w:rsidRPr="00E93619" w:rsidRDefault="000769B3" w:rsidP="000769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Government</w:t>
            </w:r>
          </w:p>
        </w:tc>
        <w:tc>
          <w:tcPr>
            <w:tcW w:w="807" w:type="dxa"/>
            <w:vMerge w:val="restart"/>
            <w:tcBorders>
              <w:top w:val="single" w:sz="12" w:space="0" w:color="FFFFFF" w:themeColor="background1"/>
              <w:left w:val="nil"/>
              <w:right w:val="single" w:sz="12" w:space="0" w:color="FFFFFF" w:themeColor="background1"/>
            </w:tcBorders>
            <w:shd w:val="clear" w:color="auto" w:fill="0072C6"/>
            <w:hideMark/>
          </w:tcPr>
          <w:p w14:paraId="13F21374"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48E0FA71"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Ámbito Educativo</w:t>
            </w:r>
          </w:p>
        </w:tc>
        <w:tc>
          <w:tcPr>
            <w:tcW w:w="8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F4AED1"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3AE38C1A"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Business 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8284CE"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182DB7FE"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Business</w:t>
            </w:r>
          </w:p>
          <w:p w14:paraId="2CF846FE"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Premium</w:t>
            </w:r>
          </w:p>
        </w:tc>
        <w:tc>
          <w:tcPr>
            <w:tcW w:w="8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C84F32"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5E931198"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Mediana Empresa</w:t>
            </w:r>
          </w:p>
        </w:tc>
        <w:tc>
          <w:tcPr>
            <w:tcW w:w="774" w:type="dxa"/>
            <w:vMerge w:val="restart"/>
            <w:tcBorders>
              <w:top w:val="single" w:sz="12" w:space="0" w:color="FFFFFF" w:themeColor="background1"/>
              <w:left w:val="single" w:sz="12" w:space="0" w:color="FFFFFF" w:themeColor="background1"/>
              <w:right w:val="nil"/>
            </w:tcBorders>
            <w:shd w:val="clear" w:color="auto" w:fill="0072C6"/>
            <w:hideMark/>
          </w:tcPr>
          <w:p w14:paraId="4B16EBA7"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Enterprise</w:t>
            </w:r>
          </w:p>
          <w:p w14:paraId="495B5409"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Mobility Suite</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B3CC76"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Enterprise Cloud</w:t>
            </w:r>
          </w:p>
          <w:p w14:paraId="3FB7B9FC"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 xml:space="preserve">Suite </w:t>
            </w:r>
            <w:r w:rsidRPr="00E93619">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0666E0B3"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Microsoft Dynamics</w:t>
            </w:r>
          </w:p>
          <w:p w14:paraId="33C6F8F0"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CRM Online</w:t>
            </w:r>
          </w:p>
        </w:tc>
      </w:tr>
      <w:tr w:rsidR="000769B3" w:rsidRPr="00E93619" w14:paraId="7CB30224" w14:textId="77777777" w:rsidTr="000769B3">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4C158643" w14:textId="77777777" w:rsidR="000769B3" w:rsidRPr="00E93619" w:rsidRDefault="000769B3" w:rsidP="00EA2FAC">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0CC9613"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A639A8"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FECB74"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D010DC"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239B17"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01B306"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DB5B7"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70DA5E"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75F40F"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20A7DC"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E5</w:t>
            </w:r>
          </w:p>
        </w:tc>
        <w:tc>
          <w:tcPr>
            <w:tcW w:w="80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D4768A"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D4813E"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6F2421"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C9E273"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nil"/>
            </w:tcBorders>
            <w:shd w:val="clear" w:color="auto" w:fill="0072C6"/>
            <w:vAlign w:val="center"/>
          </w:tcPr>
          <w:p w14:paraId="2401352A"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614880"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782731D6"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12AFC8B2"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Ent.</w:t>
            </w:r>
          </w:p>
        </w:tc>
      </w:tr>
      <w:tr w:rsidR="002A03AA" w:rsidRPr="00E93619" w14:paraId="0346D036" w14:textId="77777777" w:rsidTr="000769B3">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A662918"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36E0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133E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0D63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7101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21D5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CBF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E32E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310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BBE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BE3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17B3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2B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26A0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08B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C8E6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A57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7C29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0A2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401E8CE" w14:textId="77777777" w:rsidTr="000769B3">
        <w:trPr>
          <w:trHeight w:val="288"/>
        </w:trPr>
        <w:tc>
          <w:tcPr>
            <w:tcW w:w="2247" w:type="dxa"/>
            <w:tcBorders>
              <w:top w:val="nil"/>
              <w:left w:val="nil"/>
              <w:bottom w:val="dashSmallGap" w:sz="4" w:space="0" w:color="BFBFBF" w:themeColor="background1" w:themeShade="BF"/>
              <w:right w:val="nil"/>
            </w:tcBorders>
            <w:noWrap/>
            <w:vAlign w:val="center"/>
            <w:hideMark/>
          </w:tcPr>
          <w:p w14:paraId="4EAE5493"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Quiosco de 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EF64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4E53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AF9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B20A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F5B9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A667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8865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6A58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8F1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C4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ED8E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357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2FEE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8B48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1D6F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7F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E72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F21D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1F5DBDBD"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D0D69"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8688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F1F1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9A98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95B8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9792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993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04AE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605C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7EA2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90C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7591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18F7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8B7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BFF0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4318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CA41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EF7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8818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1F53BFA3"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4ADC9"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BE5B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8745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35BA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F3AA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9181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E0FE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42FA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A549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1403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917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754C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C091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5BD6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FF08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B829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EF93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B52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E4B1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A9AF55E"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B9853"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F8AD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F5FA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5975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C6A7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C4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DD33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CBF4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28F2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BE51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0E6F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82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2D0C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F1BE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D878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59C3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5BC3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2A7E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12B6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0791E2E"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C4072B"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53C5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7DC0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0BE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CED6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CE2A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131F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7654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5B28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DEAE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9C3C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8D9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0C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7B4B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CF4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25D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D24C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9685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4E7A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212B4AB5"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87C358"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DF1E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5997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115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F3E2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0283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2F1B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EB9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FC8D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953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421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9BFD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DC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466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A353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8374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C7BE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A04B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4ACE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A7B8D5F"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DBB3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45FC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7E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1ED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34E6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2F92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CB75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34A1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EE565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3C08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D7C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0EB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65A9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D76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35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70F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9FD2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10B2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565B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1EF48DDD"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B4D67"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Skype Empresarial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0544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A8B6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1F32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A4D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A21A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9B43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3BD2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C883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17F6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E7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B7CE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3B4D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4D467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428A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8731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362A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CE78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B02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4B1C7C3D"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3072B"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Skype Empresarial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6B2B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31C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EBFA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C2B2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1AB0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F6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5AC6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392E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79D8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4312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F1DA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08F9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269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8840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E8D5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FFE7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120B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14A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5389E70"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7129E"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Skype Empresarial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204C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EF84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874E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A382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845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5540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4AD8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3492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CB11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B204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260C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2D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F091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D2C7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EF0E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B849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A45B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11B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0769B3" w:rsidRPr="00E93619" w14:paraId="4387C9E9" w14:textId="77777777" w:rsidTr="0083603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31629" w14:textId="77777777" w:rsidR="000769B3" w:rsidRPr="00E93619" w:rsidRDefault="000769B3" w:rsidP="000769B3">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Skype Empresarial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61D2D"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31F8"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E337"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9305"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CD8B8"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2E3A2"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3AEB1"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1AB4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45048"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8A84E"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DA37C"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9C4C"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9D7B1"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7119"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3B71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362CB"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1C83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A778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r>
      <w:tr w:rsidR="002A03AA" w:rsidRPr="00E93619" w14:paraId="40124EAB"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9CA02"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A78AD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30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13C7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8948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6614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F762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5925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CB07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B4F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3D6C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36EA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E44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CCD2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6A2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F08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C283D1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713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077D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DEACC7C"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60CE9D"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E3245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700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DD7C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AEC0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E2F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4884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C9E5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4A4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8152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F36C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65B6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D145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362D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2D1C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5AD2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1B64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58E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03AC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26AD08CE"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B3B11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E01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7B04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32E8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BA4A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EDA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459B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175C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252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16AA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4D9C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F2E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FC7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BF61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CB07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B870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8B6D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A598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5AB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6A60CDAC"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79702"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90F3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911D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D1CD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7905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90A3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A753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F9B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DFD4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B77D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08F0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AD9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100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9A5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4D5D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D613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7645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0D33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2CF2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20388C1C"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BF3187"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BCD0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50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3C3B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81C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FC5A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63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0C6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8AA5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AF7C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DAD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473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42D1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BD9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9CE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BFDF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BDC5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0614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983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99757DF"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3CEC3"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Análisis de Office 365 Delve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FD85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B89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6875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26A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7E07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C3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5535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54D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2E8A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4A7D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699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F192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5DEA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B06C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EF76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5E35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0426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108B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0769B3" w14:paraId="263F4E1F"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30398" w14:textId="06F44002" w:rsidR="002A03AA" w:rsidRPr="00E93619" w:rsidRDefault="000769B3" w:rsidP="00EA2FAC">
            <w:pPr>
              <w:pStyle w:val="ProductList-Body"/>
              <w:tabs>
                <w:tab w:val="clear" w:pos="158"/>
                <w:tab w:val="left" w:pos="720"/>
              </w:tabs>
              <w:spacing w:line="256" w:lineRule="auto"/>
              <w:ind w:left="-108"/>
              <w:rPr>
                <w:rFonts w:asciiTheme="majorHAnsi" w:hAnsiTheme="majorHAnsi"/>
                <w:sz w:val="16"/>
                <w:szCs w:val="16"/>
                <w:lang w:val="es-ES"/>
              </w:rPr>
            </w:pPr>
            <w:r w:rsidRPr="000769B3">
              <w:rPr>
                <w:rFonts w:asciiTheme="majorHAnsi" w:hAnsiTheme="majorHAnsi"/>
                <w:sz w:val="16"/>
                <w:szCs w:val="16"/>
                <w:lang w:val="es-ES"/>
              </w:rPr>
              <w:t>Advanced eDiscovery de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DA22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38EE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5BB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D0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CC7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0AE9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7B35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82FF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5711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FA4E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69BF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B4A3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A41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AFC9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8F04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330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C8B6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A05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r>
      <w:tr w:rsidR="002A03AA" w:rsidRPr="00E93619" w14:paraId="684FB571"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4B70D"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F6BF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E322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613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263F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1889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F9D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AD0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8C4D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487B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7F50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0595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0879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B68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FD4E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3BF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0A7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3EBD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AAE5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0769B3" w:rsidRPr="00E93619" w14:paraId="0E90C79C" w14:textId="77777777" w:rsidTr="00F478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0AED4" w14:textId="77777777" w:rsidR="000769B3" w:rsidRPr="00E93619" w:rsidRDefault="000769B3" w:rsidP="000769B3">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Protección contra Amenazas Avanzada</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FE1BE"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410FC"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C8105"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E5EC2"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5E5F6"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3CBA9"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8DC3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46725"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5CF62"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1AD61"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546B8"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6CA92"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6390E"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84DB"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0BD4C"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ACA47"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ECC1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DD47"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r>
      <w:tr w:rsidR="002A03AA" w:rsidRPr="00E93619" w14:paraId="2D4DB706"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664D7"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77C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5BF6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96C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36C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D02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B1EA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3557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19E0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935F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6EA2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22D0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D1B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A219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81AE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C5FA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ED7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DFBB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DF6B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33DE5DC3"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73290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FA1F8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84F0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D1A1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F781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EF4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906D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949C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0ADB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6001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DA7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964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C8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8B9A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46D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B912A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D7B5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291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0385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226ED08"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FDAD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BD54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2F1C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E3B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B2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F73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C21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290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9E03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B6C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989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ACB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903E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6BF0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C60A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F4444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C235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3DE3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11DF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006B4760"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0527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8F4D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6239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F396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937E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31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1041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7A2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68EE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5E2B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EDA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9016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7BA7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A20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67F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9A1B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D9E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E652B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0DEA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BE76571"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9DEE04"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0D58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BE19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920D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C9AA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7249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F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017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E4E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7AA0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240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F9CA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657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68C6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617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6244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AA3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205D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D6D64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F266EB6"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B7F5C"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1C80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4C6E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F9BD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AF7C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0514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9FAC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6D8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C540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187B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16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78D7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AE3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F13B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40F5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DA84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17D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946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519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6A7822B" w14:textId="77777777" w:rsidTr="000769B3">
        <w:trPr>
          <w:trHeight w:val="288"/>
        </w:trPr>
        <w:tc>
          <w:tcPr>
            <w:tcW w:w="2247" w:type="dxa"/>
            <w:tcBorders>
              <w:top w:val="dashSmallGap" w:sz="4" w:space="0" w:color="BFBFBF" w:themeColor="background1" w:themeShade="BF"/>
              <w:left w:val="nil"/>
              <w:bottom w:val="nil"/>
              <w:right w:val="nil"/>
            </w:tcBorders>
            <w:noWrap/>
            <w:vAlign w:val="center"/>
            <w:hideMark/>
          </w:tcPr>
          <w:p w14:paraId="60721A73"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46DA1E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E97CA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460DD8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2048D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97E33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F4467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3F33E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B643A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4E8D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86F43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537B1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A5A8B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45AD3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1347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6AB445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693F4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7AC7A4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EDCC61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bl>
    <w:p w14:paraId="13399F8A" w14:textId="77777777" w:rsidR="002A03AA" w:rsidRPr="000769B3" w:rsidRDefault="002A03AA" w:rsidP="002A03AA">
      <w:pPr>
        <w:pStyle w:val="ProductList-Body"/>
        <w:spacing w:before="60"/>
        <w:rPr>
          <w:sz w:val="16"/>
          <w:szCs w:val="16"/>
          <w:lang w:val="es-ES"/>
        </w:rPr>
      </w:pPr>
      <w:r w:rsidRPr="000769B3">
        <w:rPr>
          <w:i/>
          <w:sz w:val="16"/>
          <w:szCs w:val="16"/>
          <w:vertAlign w:val="superscript"/>
          <w:lang w:val="es-ES"/>
        </w:rPr>
        <w:t>1</w:t>
      </w:r>
      <w:r w:rsidRPr="000769B3">
        <w:rPr>
          <w:i/>
          <w:sz w:val="16"/>
          <w:szCs w:val="16"/>
          <w:lang w:val="es-ES"/>
        </w:rPr>
        <w:t xml:space="preserve"> Las SL de la Suite de Complementos que incluyen “sin ProPlus” en su título no incluyen derechos para Office 365 ProPlus.</w:t>
      </w:r>
    </w:p>
    <w:p w14:paraId="24AA249C" w14:textId="77777777" w:rsidR="002A03AA" w:rsidRPr="000769B3" w:rsidRDefault="002A03AA" w:rsidP="002A03AA">
      <w:pPr>
        <w:pStyle w:val="ProductList-Body"/>
        <w:rPr>
          <w:sz w:val="16"/>
          <w:szCs w:val="16"/>
          <w:lang w:val="es-ES"/>
        </w:rPr>
      </w:pPr>
      <w:r w:rsidRPr="000769B3">
        <w:rPr>
          <w:i/>
          <w:sz w:val="16"/>
          <w:szCs w:val="16"/>
          <w:vertAlign w:val="superscript"/>
          <w:lang w:val="es-ES"/>
        </w:rPr>
        <w:t>2</w:t>
      </w:r>
      <w:r w:rsidRPr="000769B3">
        <w:rPr>
          <w:i/>
          <w:sz w:val="16"/>
          <w:szCs w:val="16"/>
          <w:lang w:val="es-ES"/>
        </w:rPr>
        <w:t xml:space="preserve"> Además de los Servicios Online que se han identificado antes, Enterprise Cloud Suite cumple el requisito de SL para Windows SA por Usuario que se describe en los Términos de Productos. Encontrará los Términos de Productos en </w:t>
      </w:r>
      <w:hyperlink r:id="rId54" w:history="1">
        <w:r w:rsidRPr="000769B3">
          <w:rPr>
            <w:rStyle w:val="Hyperlink"/>
            <w:i/>
            <w:sz w:val="16"/>
            <w:szCs w:val="16"/>
            <w:lang w:val="es-ES"/>
          </w:rPr>
          <w:t>http://go.microsoft.com/?linkid=9839207</w:t>
        </w:r>
      </w:hyperlink>
      <w:r w:rsidRPr="000769B3">
        <w:rPr>
          <w:i/>
          <w:sz w:val="16"/>
          <w:szCs w:val="16"/>
          <w:lang w:val="es-ES"/>
        </w:rPr>
        <w:t>.</w:t>
      </w:r>
    </w:p>
    <w:p w14:paraId="2E4B4658" w14:textId="77777777" w:rsidR="002A03AA" w:rsidRPr="000769B3" w:rsidRDefault="002A03AA" w:rsidP="002A03AA">
      <w:pPr>
        <w:pStyle w:val="ProductList-Body"/>
        <w:rPr>
          <w:sz w:val="16"/>
          <w:szCs w:val="16"/>
          <w:lang w:val="es-ES"/>
        </w:rPr>
      </w:pPr>
      <w:r w:rsidRPr="000769B3">
        <w:rPr>
          <w:i/>
          <w:sz w:val="16"/>
          <w:szCs w:val="16"/>
          <w:vertAlign w:val="superscript"/>
          <w:lang w:val="es-ES"/>
        </w:rPr>
        <w:lastRenderedPageBreak/>
        <w:t>3</w:t>
      </w:r>
      <w:r w:rsidRPr="000769B3">
        <w:rPr>
          <w:i/>
          <w:sz w:val="16"/>
          <w:szCs w:val="16"/>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080E51B2" w14:textId="77777777" w:rsidR="00E22DEE" w:rsidRPr="002A03AA" w:rsidRDefault="00A95FF4"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32" w:name="Attachment3"/>
      <w:bookmarkStart w:id="133" w:name="_Toc443484874"/>
      <w:r w:rsidRPr="00DE50D3">
        <w:rPr>
          <w:lang w:val="es-ES"/>
        </w:rPr>
        <w:lastRenderedPageBreak/>
        <w:t>Anexo 3: Cláusulas Contractuales Estándar (Procesadores)</w:t>
      </w:r>
      <w:bookmarkEnd w:id="132"/>
      <w:bookmarkEnd w:id="133"/>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Pr>
          <w:b/>
        </w:rPr>
        <w:t>Interesados</w:t>
      </w:r>
      <w:r w:rsidRPr="00CA134C">
        <w:rPr>
          <w:b/>
        </w:rPr>
        <w:t>:</w:t>
      </w:r>
      <w: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47D7FD" w14:textId="77777777" w:rsidR="00A95FF4" w:rsidRDefault="00A95FF4" w:rsidP="009A573F">
      <w:pPr>
        <w:spacing w:after="0" w:line="240" w:lineRule="auto"/>
      </w:pPr>
      <w:r>
        <w:separator/>
      </w:r>
    </w:p>
  </w:endnote>
  <w:endnote w:type="continuationSeparator" w:id="0">
    <w:p w14:paraId="5E67B7AC" w14:textId="77777777" w:rsidR="00A95FF4" w:rsidRDefault="00A95FF4" w:rsidP="009A573F">
      <w:pPr>
        <w:spacing w:after="0" w:line="240" w:lineRule="auto"/>
      </w:pPr>
      <w:r>
        <w:continuationSeparator/>
      </w:r>
    </w:p>
  </w:endnote>
  <w:endnote w:type="continuationNotice" w:id="1">
    <w:p w14:paraId="72FCFC30" w14:textId="77777777" w:rsidR="00A95FF4" w:rsidRDefault="00A95F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956E22" w14:textId="77777777" w:rsidR="001052D5" w:rsidRDefault="001052D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D0B72" w:rsidRDefault="00CD0B72"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D0B72" w:rsidRPr="00591643" w:rsidRDefault="00CD0B72">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0B7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D0B72" w:rsidRPr="00C76DF3" w:rsidRDefault="00A95FF4" w:rsidP="005C51AC">
          <w:pPr>
            <w:pStyle w:val="ProductList-OfferingBody"/>
            <w:ind w:left="-77" w:right="-73"/>
            <w:jc w:val="center"/>
            <w:rPr>
              <w:color w:val="808080" w:themeColor="background1" w:themeShade="80"/>
              <w:sz w:val="14"/>
              <w:szCs w:val="14"/>
            </w:rPr>
          </w:pPr>
          <w:hyperlink w:anchor="TableofContents" w:history="1">
            <w:r w:rsidR="00CD0B72">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D0B72" w:rsidRPr="00C76DF3" w:rsidRDefault="00CD0B7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D0B72" w:rsidRPr="00C76DF3" w:rsidRDefault="00A95FF4" w:rsidP="005C51AC">
          <w:pPr>
            <w:pStyle w:val="ProductList-OfferingBody"/>
            <w:ind w:left="-72" w:right="-74"/>
            <w:jc w:val="center"/>
            <w:rPr>
              <w:color w:val="808080" w:themeColor="background1" w:themeShade="80"/>
              <w:sz w:val="14"/>
              <w:szCs w:val="14"/>
            </w:rPr>
          </w:pPr>
          <w:hyperlink w:anchor="Introduction" w:history="1">
            <w:r w:rsidR="00CD0B72">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D0B72" w:rsidRPr="00C76DF3" w:rsidRDefault="00CD0B7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D0B72" w:rsidRPr="00C76DF3" w:rsidRDefault="00A95FF4" w:rsidP="005C51AC">
          <w:pPr>
            <w:pStyle w:val="ProductList-OfferingBody"/>
            <w:ind w:left="-72" w:right="-75"/>
            <w:jc w:val="center"/>
            <w:rPr>
              <w:color w:val="808080" w:themeColor="background1" w:themeShade="80"/>
              <w:sz w:val="14"/>
              <w:szCs w:val="14"/>
            </w:rPr>
          </w:pPr>
          <w:hyperlink w:anchor="GeneralTerms" w:history="1">
            <w:r w:rsidR="00CD0B72">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D0B72" w:rsidRPr="00C76DF3" w:rsidRDefault="00CD0B7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D0B72" w:rsidRPr="003D3239" w:rsidRDefault="00A95FF4" w:rsidP="005C51AC">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D0B72" w:rsidRPr="00C76DF3" w:rsidRDefault="00CD0B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D0B72" w:rsidRPr="003D3239" w:rsidRDefault="00A95FF4" w:rsidP="005C51AC">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D0B72" w:rsidRPr="00C76DF3" w:rsidRDefault="00CD0B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D0B72" w:rsidRPr="00C76DF3" w:rsidRDefault="00A95FF4" w:rsidP="005C51AC">
          <w:pPr>
            <w:pStyle w:val="ProductList-OfferingBody"/>
            <w:ind w:left="-72" w:right="-76"/>
            <w:jc w:val="center"/>
            <w:rPr>
              <w:color w:val="808080" w:themeColor="background1" w:themeShade="80"/>
              <w:sz w:val="14"/>
              <w:szCs w:val="14"/>
            </w:rPr>
          </w:pPr>
          <w:hyperlink w:anchor="Attachment1" w:history="1">
            <w:r w:rsidR="00CD0B72">
              <w:rPr>
                <w:rStyle w:val="Hyperlink"/>
                <w:sz w:val="14"/>
                <w:szCs w:val="14"/>
              </w:rPr>
              <w:t>Documentos adjuntos</w:t>
            </w:r>
          </w:hyperlink>
        </w:p>
      </w:tc>
    </w:tr>
  </w:tbl>
  <w:p w14:paraId="7E537610" w14:textId="77777777" w:rsidR="00CD0B72" w:rsidRPr="00591643" w:rsidRDefault="00CD0B7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CD0B72" w:rsidRPr="006A16D6" w:rsidRDefault="00A95FF4" w:rsidP="00D70D3F">
          <w:pPr>
            <w:pStyle w:val="ProductList-OfferingBody"/>
            <w:ind w:left="-77" w:right="-73"/>
            <w:jc w:val="center"/>
            <w:rPr>
              <w:color w:val="808080" w:themeColor="background1" w:themeShade="80"/>
              <w:sz w:val="14"/>
              <w:szCs w:val="14"/>
            </w:rPr>
          </w:pPr>
          <w:hyperlink w:anchor="TableofContents" w:history="1">
            <w:r w:rsidR="00CD0B72"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CD0B72" w:rsidRPr="00C76DF3" w:rsidRDefault="00CD0B72"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CD0B72" w:rsidRPr="002B0307" w:rsidRDefault="00A95FF4" w:rsidP="00D70D3F">
          <w:pPr>
            <w:pStyle w:val="ProductList-OfferingBody"/>
            <w:ind w:left="-72" w:right="-74"/>
            <w:jc w:val="center"/>
            <w:rPr>
              <w:color w:val="808080" w:themeColor="background1" w:themeShade="80"/>
              <w:sz w:val="14"/>
              <w:szCs w:val="14"/>
            </w:rPr>
          </w:pPr>
          <w:hyperlink w:anchor="Introduction" w:history="1">
            <w:r w:rsidR="00CD0B72"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CD0B72" w:rsidRPr="00C76DF3" w:rsidRDefault="00CD0B72"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CD0B72" w:rsidRPr="006A16D6" w:rsidRDefault="00A95FF4" w:rsidP="00D70D3F">
          <w:pPr>
            <w:pStyle w:val="ProductList-OfferingBody"/>
            <w:ind w:left="-72" w:right="-75"/>
            <w:jc w:val="center"/>
            <w:rPr>
              <w:color w:val="808080" w:themeColor="background1" w:themeShade="80"/>
              <w:sz w:val="14"/>
              <w:szCs w:val="14"/>
            </w:rPr>
          </w:pPr>
          <w:hyperlink w:anchor="GeneralTerms" w:history="1">
            <w:r w:rsidR="00CD0B72"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CD0B72" w:rsidRPr="00C76DF3" w:rsidRDefault="00CD0B72"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CD0B72" w:rsidRPr="003D3239" w:rsidRDefault="00A95FF4" w:rsidP="00D70D3F">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CD0B72" w:rsidRPr="00C76DF3" w:rsidRDefault="00CD0B72"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CD0B72" w:rsidRPr="003D3239" w:rsidRDefault="00A95FF4" w:rsidP="00D70D3F">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CD0B72" w:rsidRPr="00C76DF3" w:rsidRDefault="00CD0B72"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2C6FB153" w:rsidR="00CD0B72" w:rsidRPr="006A16D6" w:rsidRDefault="00A95FF4" w:rsidP="00D70D3F">
          <w:pPr>
            <w:pStyle w:val="ProductList-OfferingBody"/>
            <w:ind w:left="-72" w:right="-76"/>
            <w:jc w:val="center"/>
            <w:rPr>
              <w:color w:val="808080" w:themeColor="background1" w:themeShade="80"/>
              <w:sz w:val="14"/>
              <w:szCs w:val="14"/>
            </w:rPr>
          </w:pPr>
          <w:hyperlink w:anchor="Attachment1" w:history="1">
            <w:r w:rsidR="00CD0B72" w:rsidRPr="006A16D6">
              <w:rPr>
                <w:rStyle w:val="Hyperlink"/>
                <w:sz w:val="14"/>
                <w:szCs w:val="14"/>
              </w:rPr>
              <w:t>Anexo 1: Notificaciones</w:t>
            </w:r>
          </w:hyperlink>
        </w:p>
      </w:tc>
    </w:tr>
  </w:tbl>
  <w:p w14:paraId="583D1736" w14:textId="77777777" w:rsidR="00CD0B72" w:rsidRPr="00591643" w:rsidRDefault="00CD0B72" w:rsidP="00D70D3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5242240" w14:textId="77777777" w:rsidTr="001D50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7E6E6" w:themeFill="background2"/>
          <w:vAlign w:val="center"/>
        </w:tcPr>
        <w:p w14:paraId="3E20DF9D" w14:textId="77777777" w:rsidR="00CD0B72" w:rsidRPr="00532956" w:rsidRDefault="00A95FF4" w:rsidP="00BA0216">
          <w:pPr>
            <w:pStyle w:val="ProductList-OfferingBody"/>
            <w:ind w:left="-77" w:right="-73"/>
            <w:jc w:val="center"/>
            <w:rPr>
              <w:color w:val="808080" w:themeColor="background1" w:themeShade="80"/>
              <w:sz w:val="14"/>
              <w:szCs w:val="14"/>
            </w:rPr>
          </w:pPr>
          <w:hyperlink w:anchor="TableofContents" w:history="1">
            <w:r w:rsidR="00CD0B72" w:rsidRPr="0053295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F520B"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6B38D4" w14:textId="77777777" w:rsidR="00CD0B72" w:rsidRPr="00532956" w:rsidRDefault="00A95FF4" w:rsidP="00BA0216">
          <w:pPr>
            <w:pStyle w:val="ProductList-OfferingBody"/>
            <w:ind w:left="-72" w:right="-74"/>
            <w:jc w:val="center"/>
            <w:rPr>
              <w:color w:val="808080" w:themeColor="background1" w:themeShade="80"/>
              <w:sz w:val="14"/>
              <w:szCs w:val="14"/>
            </w:rPr>
          </w:pPr>
          <w:hyperlink w:anchor="Introduction" w:history="1">
            <w:r w:rsidR="00CD0B72" w:rsidRPr="0053295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6FE5C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E9EB7" w14:textId="77777777" w:rsidR="00CD0B72" w:rsidRPr="00532956" w:rsidRDefault="00A95FF4" w:rsidP="00BA0216">
          <w:pPr>
            <w:pStyle w:val="ProductList-OfferingBody"/>
            <w:ind w:left="-72" w:right="-75"/>
            <w:jc w:val="center"/>
            <w:rPr>
              <w:color w:val="808080" w:themeColor="background1" w:themeShade="80"/>
              <w:sz w:val="14"/>
              <w:szCs w:val="14"/>
            </w:rPr>
          </w:pPr>
          <w:hyperlink w:anchor="GeneralTerms" w:history="1">
            <w:r w:rsidR="00CD0B72" w:rsidRPr="0053295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BBEC1"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1B7A6"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F245D"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2BB15"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FF06B"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6FFE6" w14:textId="77777777" w:rsidR="00CD0B72" w:rsidRPr="00532956" w:rsidRDefault="00A95FF4" w:rsidP="00BA0216">
          <w:pPr>
            <w:pStyle w:val="ProductList-OfferingBody"/>
            <w:ind w:left="-72" w:right="-76"/>
            <w:jc w:val="center"/>
            <w:rPr>
              <w:color w:val="808080" w:themeColor="background1" w:themeShade="80"/>
              <w:sz w:val="14"/>
              <w:szCs w:val="14"/>
            </w:rPr>
          </w:pPr>
          <w:hyperlink w:anchor="Attachment1" w:history="1">
            <w:r w:rsidR="00CD0B72" w:rsidRPr="00532956">
              <w:rPr>
                <w:rStyle w:val="Hyperlink"/>
                <w:sz w:val="14"/>
                <w:szCs w:val="14"/>
              </w:rPr>
              <w:t>Anexo 1: Notificaciones</w:t>
            </w:r>
          </w:hyperlink>
        </w:p>
      </w:tc>
    </w:tr>
  </w:tbl>
  <w:p w14:paraId="7642C94A" w14:textId="77777777" w:rsidR="00CD0B72" w:rsidRPr="00591643" w:rsidRDefault="00CD0B72" w:rsidP="00A7464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EBBD131"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0B0C03" w14:textId="77777777" w:rsidR="00CD0B72" w:rsidRPr="00BF3120" w:rsidRDefault="00A95FF4" w:rsidP="00BA0216">
          <w:pPr>
            <w:pStyle w:val="ProductList-OfferingBody"/>
            <w:ind w:left="-77" w:right="-73"/>
            <w:jc w:val="center"/>
            <w:rPr>
              <w:color w:val="808080" w:themeColor="background1" w:themeShade="80"/>
              <w:sz w:val="14"/>
              <w:szCs w:val="14"/>
            </w:rPr>
          </w:pPr>
          <w:hyperlink w:anchor="TableofContents" w:history="1">
            <w:r w:rsidR="00CD0B72" w:rsidRPr="00BF3120">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D8B6A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38C9D" w14:textId="77777777" w:rsidR="00CD0B72" w:rsidRPr="00BF3120" w:rsidRDefault="00A95FF4" w:rsidP="00BA0216">
          <w:pPr>
            <w:pStyle w:val="ProductList-OfferingBody"/>
            <w:ind w:left="-72" w:right="-74"/>
            <w:jc w:val="center"/>
            <w:rPr>
              <w:color w:val="808080" w:themeColor="background1" w:themeShade="80"/>
              <w:sz w:val="14"/>
              <w:szCs w:val="14"/>
            </w:rPr>
          </w:pPr>
          <w:hyperlink w:anchor="Introduction" w:history="1">
            <w:r w:rsidR="00CD0B72" w:rsidRPr="00BF312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6577A"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A6A149" w14:textId="77777777" w:rsidR="00CD0B72" w:rsidRPr="00BF3120" w:rsidRDefault="00A95FF4" w:rsidP="00BA0216">
          <w:pPr>
            <w:pStyle w:val="ProductList-OfferingBody"/>
            <w:ind w:left="-72" w:right="-75"/>
            <w:jc w:val="center"/>
            <w:rPr>
              <w:color w:val="808080" w:themeColor="background1" w:themeShade="80"/>
              <w:sz w:val="14"/>
              <w:szCs w:val="14"/>
            </w:rPr>
          </w:pPr>
          <w:hyperlink w:anchor="GeneralTerms" w:history="1">
            <w:r w:rsidR="00CD0B72" w:rsidRPr="00BF312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864FAD"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B77BD"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D69F8"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46E7"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E7F6C3"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297F2" w14:textId="77777777" w:rsidR="00CD0B72" w:rsidRPr="00EB6595" w:rsidRDefault="00A95FF4" w:rsidP="00BA0216">
          <w:pPr>
            <w:pStyle w:val="ProductList-OfferingBody"/>
            <w:ind w:left="-72" w:right="-76"/>
            <w:jc w:val="center"/>
            <w:rPr>
              <w:color w:val="808080" w:themeColor="background1" w:themeShade="80"/>
              <w:sz w:val="14"/>
              <w:szCs w:val="14"/>
            </w:rPr>
          </w:pPr>
          <w:hyperlink w:anchor="Attachment1" w:history="1">
            <w:r w:rsidR="00CD0B72" w:rsidRPr="00EB6595">
              <w:rPr>
                <w:rStyle w:val="Hyperlink"/>
                <w:sz w:val="14"/>
                <w:szCs w:val="14"/>
              </w:rPr>
              <w:t>Anexo 1: Notificaciones</w:t>
            </w:r>
          </w:hyperlink>
        </w:p>
      </w:tc>
    </w:tr>
  </w:tbl>
  <w:p w14:paraId="76551A11" w14:textId="77777777" w:rsidR="00CD0B72" w:rsidRPr="00591643" w:rsidRDefault="00CD0B72" w:rsidP="00A7464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7BCB30B7"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10621" w14:textId="77777777" w:rsidR="00CD0B72" w:rsidRPr="00086CD2" w:rsidRDefault="00A95FF4" w:rsidP="00BA0216">
          <w:pPr>
            <w:pStyle w:val="ProductList-OfferingBody"/>
            <w:ind w:left="-77" w:right="-73"/>
            <w:jc w:val="center"/>
            <w:rPr>
              <w:color w:val="808080" w:themeColor="background1" w:themeShade="80"/>
              <w:sz w:val="14"/>
              <w:szCs w:val="14"/>
            </w:rPr>
          </w:pPr>
          <w:hyperlink w:anchor="TableofContents" w:history="1">
            <w:r w:rsidR="00CD0B72" w:rsidRPr="00086CD2">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C50FB5"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65FF" w14:textId="77777777" w:rsidR="00CD0B72" w:rsidRPr="00C76DF3" w:rsidRDefault="00A95FF4" w:rsidP="00BA0216">
          <w:pPr>
            <w:pStyle w:val="ProductList-OfferingBody"/>
            <w:ind w:left="-72" w:right="-74"/>
            <w:jc w:val="center"/>
            <w:rPr>
              <w:color w:val="808080" w:themeColor="background1" w:themeShade="80"/>
              <w:sz w:val="14"/>
              <w:szCs w:val="14"/>
            </w:rPr>
          </w:pPr>
          <w:hyperlink w:anchor="Introduction" w:history="1">
            <w:r w:rsidR="00CD0B72">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DE04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41A1FD" w14:textId="77777777" w:rsidR="00CD0B72" w:rsidRPr="00C76DF3" w:rsidRDefault="00A95FF4" w:rsidP="00BA0216">
          <w:pPr>
            <w:pStyle w:val="ProductList-OfferingBody"/>
            <w:ind w:left="-72" w:right="-75"/>
            <w:jc w:val="center"/>
            <w:rPr>
              <w:color w:val="808080" w:themeColor="background1" w:themeShade="80"/>
              <w:sz w:val="14"/>
              <w:szCs w:val="14"/>
            </w:rPr>
          </w:pPr>
          <w:hyperlink w:anchor="GeneralTerms" w:history="1">
            <w:r w:rsidR="00CD0B72">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F04877"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8EA40"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F7E1B"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9804"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B2D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80DB" w14:textId="77777777" w:rsidR="00CD0B72" w:rsidRPr="00E9608D" w:rsidRDefault="00A95FF4" w:rsidP="00BA0216">
          <w:pPr>
            <w:pStyle w:val="ProductList-OfferingBody"/>
            <w:ind w:left="-72" w:right="-76"/>
            <w:jc w:val="center"/>
            <w:rPr>
              <w:color w:val="808080" w:themeColor="background1" w:themeShade="80"/>
              <w:sz w:val="14"/>
              <w:szCs w:val="14"/>
            </w:rPr>
          </w:pPr>
          <w:hyperlink w:anchor="Attachment1" w:history="1">
            <w:r w:rsidR="00CD0B72" w:rsidRPr="00E9608D">
              <w:rPr>
                <w:rStyle w:val="Hyperlink"/>
                <w:sz w:val="14"/>
                <w:szCs w:val="14"/>
              </w:rPr>
              <w:t>Anexo 1: Notificaciones</w:t>
            </w:r>
          </w:hyperlink>
        </w:p>
      </w:tc>
    </w:tr>
  </w:tbl>
  <w:p w14:paraId="3D18D0B2" w14:textId="77777777" w:rsidR="00CD0B72" w:rsidRPr="00591643" w:rsidRDefault="00CD0B72" w:rsidP="00A7464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C11EDC4"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B86B0" w14:textId="77777777" w:rsidR="00CD0B72" w:rsidRPr="00F54DDF" w:rsidRDefault="00A95FF4" w:rsidP="00BA0216">
          <w:pPr>
            <w:pStyle w:val="ProductList-OfferingBody"/>
            <w:ind w:left="-77" w:right="-73"/>
            <w:jc w:val="center"/>
            <w:rPr>
              <w:color w:val="808080" w:themeColor="background1" w:themeShade="80"/>
              <w:sz w:val="14"/>
              <w:szCs w:val="14"/>
            </w:rPr>
          </w:pPr>
          <w:hyperlink w:anchor="TableofContents" w:history="1">
            <w:r w:rsidR="00CD0B72" w:rsidRPr="00F54DD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ADF28"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FFDD7" w14:textId="77777777" w:rsidR="00CD0B72" w:rsidRPr="00F54DDF" w:rsidRDefault="00A95FF4" w:rsidP="00BA0216">
          <w:pPr>
            <w:pStyle w:val="ProductList-OfferingBody"/>
            <w:ind w:left="-72" w:right="-74"/>
            <w:jc w:val="center"/>
            <w:rPr>
              <w:color w:val="808080" w:themeColor="background1" w:themeShade="80"/>
              <w:sz w:val="14"/>
              <w:szCs w:val="14"/>
            </w:rPr>
          </w:pPr>
          <w:hyperlink w:anchor="Introduction" w:history="1">
            <w:r w:rsidR="00CD0B72" w:rsidRPr="00F54DD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49E1C4"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71309" w14:textId="77777777" w:rsidR="00CD0B72" w:rsidRPr="00F54DDF" w:rsidRDefault="00A95FF4" w:rsidP="00BA0216">
          <w:pPr>
            <w:pStyle w:val="ProductList-OfferingBody"/>
            <w:ind w:left="-72" w:right="-75"/>
            <w:jc w:val="center"/>
            <w:rPr>
              <w:color w:val="808080" w:themeColor="background1" w:themeShade="80"/>
              <w:sz w:val="14"/>
              <w:szCs w:val="14"/>
            </w:rPr>
          </w:pPr>
          <w:hyperlink w:anchor="GeneralTerms" w:history="1">
            <w:r w:rsidR="00CD0B72" w:rsidRPr="00F54DD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243C5"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FEAE04"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693F0"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638C6"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FCF4E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CD846" w14:textId="77777777" w:rsidR="00CD0B72" w:rsidRPr="00F54DDF" w:rsidRDefault="00A95FF4" w:rsidP="00BA0216">
          <w:pPr>
            <w:pStyle w:val="ProductList-OfferingBody"/>
            <w:ind w:left="-72" w:right="-76"/>
            <w:jc w:val="center"/>
            <w:rPr>
              <w:color w:val="808080" w:themeColor="background1" w:themeShade="80"/>
              <w:sz w:val="14"/>
              <w:szCs w:val="14"/>
            </w:rPr>
          </w:pPr>
          <w:hyperlink w:anchor="Attachment1" w:history="1">
            <w:r w:rsidR="00CD0B72" w:rsidRPr="00F54DDF">
              <w:rPr>
                <w:rStyle w:val="Hyperlink"/>
                <w:sz w:val="14"/>
                <w:szCs w:val="14"/>
              </w:rPr>
              <w:t>Anexo 1: Notificaciones</w:t>
            </w:r>
          </w:hyperlink>
        </w:p>
      </w:tc>
    </w:tr>
  </w:tbl>
  <w:p w14:paraId="46DB4741" w14:textId="77777777" w:rsidR="00CD0B72" w:rsidRPr="00591643" w:rsidRDefault="00CD0B72" w:rsidP="00A7464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035EDCA"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D5F324" w14:textId="77777777" w:rsidR="00CD0B72" w:rsidRPr="00E02C2D" w:rsidRDefault="00A95FF4" w:rsidP="00BA0216">
          <w:pPr>
            <w:pStyle w:val="ProductList-OfferingBody"/>
            <w:ind w:left="-77" w:right="-73"/>
            <w:jc w:val="center"/>
            <w:rPr>
              <w:color w:val="808080" w:themeColor="background1" w:themeShade="80"/>
              <w:sz w:val="14"/>
              <w:szCs w:val="14"/>
            </w:rPr>
          </w:pPr>
          <w:hyperlink w:anchor="TableofContents" w:history="1">
            <w:r w:rsidR="00CD0B72" w:rsidRPr="00E02C2D">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DD7462"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C6B84E" w14:textId="77777777" w:rsidR="00CD0B72" w:rsidRPr="00E02C2D" w:rsidRDefault="00A95FF4" w:rsidP="00BA0216">
          <w:pPr>
            <w:pStyle w:val="ProductList-OfferingBody"/>
            <w:ind w:left="-72" w:right="-74"/>
            <w:jc w:val="center"/>
            <w:rPr>
              <w:color w:val="808080" w:themeColor="background1" w:themeShade="80"/>
              <w:sz w:val="14"/>
              <w:szCs w:val="14"/>
            </w:rPr>
          </w:pPr>
          <w:hyperlink w:anchor="Introduction" w:history="1">
            <w:r w:rsidR="00CD0B72" w:rsidRPr="00E02C2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966F8"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021BF" w14:textId="77777777" w:rsidR="00CD0B72" w:rsidRPr="00E02C2D" w:rsidRDefault="00A95FF4" w:rsidP="00BA0216">
          <w:pPr>
            <w:pStyle w:val="ProductList-OfferingBody"/>
            <w:ind w:left="-72" w:right="-75"/>
            <w:jc w:val="center"/>
            <w:rPr>
              <w:color w:val="808080" w:themeColor="background1" w:themeShade="80"/>
              <w:sz w:val="14"/>
              <w:szCs w:val="14"/>
            </w:rPr>
          </w:pPr>
          <w:hyperlink w:anchor="GeneralTerms" w:history="1">
            <w:r w:rsidR="00CD0B72" w:rsidRPr="00E02C2D">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EB5436"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A5B75"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3680D"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B9EAE"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3388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C592D" w14:textId="77777777" w:rsidR="00CD0B72" w:rsidRPr="0004642E" w:rsidRDefault="00A95FF4" w:rsidP="00BA0216">
          <w:pPr>
            <w:pStyle w:val="ProductList-OfferingBody"/>
            <w:ind w:left="-72" w:right="-76"/>
            <w:jc w:val="center"/>
            <w:rPr>
              <w:color w:val="808080" w:themeColor="background1" w:themeShade="80"/>
              <w:sz w:val="14"/>
              <w:szCs w:val="14"/>
            </w:rPr>
          </w:pPr>
          <w:hyperlink w:anchor="Attachment1" w:history="1">
            <w:r w:rsidR="00CD0B72" w:rsidRPr="0004642E">
              <w:rPr>
                <w:rStyle w:val="Hyperlink"/>
                <w:sz w:val="14"/>
                <w:szCs w:val="14"/>
              </w:rPr>
              <w:t>Anexo 1: Notificaciones</w:t>
            </w:r>
          </w:hyperlink>
        </w:p>
      </w:tc>
    </w:tr>
  </w:tbl>
  <w:p w14:paraId="4FF01B13" w14:textId="77777777" w:rsidR="00CD0B72" w:rsidRPr="00591643" w:rsidRDefault="00CD0B72" w:rsidP="00A7464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9BB" w:rsidRPr="00C76DF3" w14:paraId="616B3F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0831" w14:textId="77777777" w:rsidR="00E329BB" w:rsidRPr="00C76DF3" w:rsidRDefault="00A95FF4" w:rsidP="005C51AC">
          <w:pPr>
            <w:pStyle w:val="ProductList-OfferingBody"/>
            <w:ind w:left="-77" w:right="-73"/>
            <w:jc w:val="center"/>
            <w:rPr>
              <w:color w:val="808080" w:themeColor="background1" w:themeShade="80"/>
              <w:sz w:val="14"/>
              <w:szCs w:val="14"/>
            </w:rPr>
          </w:pPr>
          <w:hyperlink w:anchor="TableofContents" w:history="1">
            <w:r w:rsidR="00E329BB">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7516A6" w14:textId="77777777" w:rsidR="00E329BB" w:rsidRPr="00C76DF3" w:rsidRDefault="00E329B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27F6B" w14:textId="77777777" w:rsidR="00E329BB" w:rsidRPr="00C76DF3" w:rsidRDefault="00A95FF4" w:rsidP="005C51AC">
          <w:pPr>
            <w:pStyle w:val="ProductList-OfferingBody"/>
            <w:ind w:left="-72" w:right="-74"/>
            <w:jc w:val="center"/>
            <w:rPr>
              <w:color w:val="808080" w:themeColor="background1" w:themeShade="80"/>
              <w:sz w:val="14"/>
              <w:szCs w:val="14"/>
            </w:rPr>
          </w:pPr>
          <w:hyperlink w:anchor="Introduction" w:history="1">
            <w:r w:rsidR="00E329B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0F3704" w14:textId="77777777" w:rsidR="00E329BB" w:rsidRPr="00C76DF3" w:rsidRDefault="00E329B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E53C5" w14:textId="77777777" w:rsidR="00E329BB" w:rsidRPr="00C76DF3" w:rsidRDefault="00A95FF4" w:rsidP="005C51AC">
          <w:pPr>
            <w:pStyle w:val="ProductList-OfferingBody"/>
            <w:ind w:left="-72" w:right="-75"/>
            <w:jc w:val="center"/>
            <w:rPr>
              <w:color w:val="808080" w:themeColor="background1" w:themeShade="80"/>
              <w:sz w:val="14"/>
              <w:szCs w:val="14"/>
            </w:rPr>
          </w:pPr>
          <w:hyperlink w:anchor="GeneralTerms" w:history="1">
            <w:r w:rsidR="00E329BB">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A072B4" w14:textId="77777777" w:rsidR="00E329BB" w:rsidRPr="00C76DF3" w:rsidRDefault="00E329B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D1778" w14:textId="77777777" w:rsidR="00E329BB" w:rsidRPr="00C76DF3" w:rsidRDefault="00A95FF4" w:rsidP="005C51AC">
          <w:pPr>
            <w:pStyle w:val="ProductList-OfferingBody"/>
            <w:ind w:left="-72" w:right="-77"/>
            <w:jc w:val="center"/>
            <w:rPr>
              <w:color w:val="808080" w:themeColor="background1" w:themeShade="80"/>
              <w:sz w:val="14"/>
              <w:szCs w:val="14"/>
            </w:rPr>
          </w:pPr>
          <w:hyperlink w:anchor="PrivacyandSecurityTerms" w:history="1">
            <w:r w:rsidR="00E329BB">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A134A" w14:textId="77777777" w:rsidR="00E329BB" w:rsidRPr="00C76DF3" w:rsidRDefault="00E329B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A2B64E" w14:textId="77777777" w:rsidR="00E329BB" w:rsidRPr="00C76DF3" w:rsidRDefault="00A95FF4" w:rsidP="005C51AC">
          <w:pPr>
            <w:pStyle w:val="ProductList-OfferingBody"/>
            <w:ind w:left="-72" w:right="-77"/>
            <w:jc w:val="center"/>
            <w:rPr>
              <w:color w:val="808080" w:themeColor="background1" w:themeShade="80"/>
              <w:sz w:val="14"/>
              <w:szCs w:val="14"/>
            </w:rPr>
          </w:pPr>
          <w:hyperlink w:anchor="OnlineServiceSpecificTerms" w:history="1">
            <w:r w:rsidR="00E329BB">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389F8E" w14:textId="77777777" w:rsidR="00E329BB" w:rsidRPr="00C76DF3" w:rsidRDefault="00E329B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E06E5" w14:textId="77777777" w:rsidR="00E329BB" w:rsidRPr="00C76DF3" w:rsidRDefault="00A95FF4" w:rsidP="005C51AC">
          <w:pPr>
            <w:pStyle w:val="ProductList-OfferingBody"/>
            <w:ind w:left="-72" w:right="-76"/>
            <w:jc w:val="center"/>
            <w:rPr>
              <w:color w:val="808080" w:themeColor="background1" w:themeShade="80"/>
              <w:sz w:val="14"/>
              <w:szCs w:val="14"/>
            </w:rPr>
          </w:pPr>
          <w:hyperlink w:anchor="Attachment1" w:history="1">
            <w:r w:rsidR="00E329BB">
              <w:rPr>
                <w:rStyle w:val="Hyperlink"/>
                <w:sz w:val="14"/>
                <w:szCs w:val="14"/>
              </w:rPr>
              <w:t>Attachments</w:t>
            </w:r>
          </w:hyperlink>
        </w:p>
      </w:tc>
    </w:tr>
  </w:tbl>
  <w:p w14:paraId="6A7AA529" w14:textId="77777777" w:rsidR="00E329BB" w:rsidRPr="00591643" w:rsidRDefault="00E329BB"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9BB" w:rsidRPr="00C76DF3" w14:paraId="2C9329B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6A46E" w14:textId="77777777" w:rsidR="00E329BB" w:rsidRPr="00C76DF3" w:rsidRDefault="00A95FF4" w:rsidP="00591643">
          <w:pPr>
            <w:pStyle w:val="ProductList-OfferingBody"/>
            <w:ind w:left="-77" w:right="-73"/>
            <w:jc w:val="center"/>
            <w:rPr>
              <w:color w:val="808080" w:themeColor="background1" w:themeShade="80"/>
              <w:sz w:val="14"/>
              <w:szCs w:val="14"/>
            </w:rPr>
          </w:pPr>
          <w:hyperlink w:anchor="TableofContents" w:history="1">
            <w:r w:rsidR="00E329BB">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EB2F5" w14:textId="77777777" w:rsidR="00E329BB" w:rsidRPr="00C76DF3" w:rsidRDefault="00E329B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40DD0" w14:textId="77777777" w:rsidR="00E329BB" w:rsidRPr="00C76DF3" w:rsidRDefault="00A95FF4" w:rsidP="00591643">
          <w:pPr>
            <w:pStyle w:val="ProductList-OfferingBody"/>
            <w:ind w:left="-72" w:right="-74"/>
            <w:jc w:val="center"/>
            <w:rPr>
              <w:color w:val="808080" w:themeColor="background1" w:themeShade="80"/>
              <w:sz w:val="14"/>
              <w:szCs w:val="14"/>
            </w:rPr>
          </w:pPr>
          <w:hyperlink w:anchor="Introduction" w:history="1">
            <w:r w:rsidR="00E329B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C2AFDD" w14:textId="77777777" w:rsidR="00E329BB" w:rsidRPr="00C76DF3" w:rsidRDefault="00E329B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1A02D" w14:textId="77777777" w:rsidR="00E329BB" w:rsidRPr="00C76DF3" w:rsidRDefault="00A95FF4" w:rsidP="003812FE">
          <w:pPr>
            <w:pStyle w:val="ProductList-OfferingBody"/>
            <w:ind w:left="-72" w:right="-75"/>
            <w:jc w:val="center"/>
            <w:rPr>
              <w:color w:val="808080" w:themeColor="background1" w:themeShade="80"/>
              <w:sz w:val="14"/>
              <w:szCs w:val="14"/>
            </w:rPr>
          </w:pPr>
          <w:hyperlink w:anchor="GeneralTerms" w:history="1">
            <w:r w:rsidR="00E329BB">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CAD7F5" w14:textId="77777777" w:rsidR="00E329BB" w:rsidRPr="00C76DF3" w:rsidRDefault="00E329B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BA459" w14:textId="77777777" w:rsidR="00E329BB" w:rsidRPr="00C76DF3" w:rsidRDefault="00A95FF4" w:rsidP="00591643">
          <w:pPr>
            <w:pStyle w:val="ProductList-OfferingBody"/>
            <w:ind w:left="-72" w:right="-77"/>
            <w:jc w:val="center"/>
            <w:rPr>
              <w:color w:val="808080" w:themeColor="background1" w:themeShade="80"/>
              <w:sz w:val="14"/>
              <w:szCs w:val="14"/>
            </w:rPr>
          </w:pPr>
          <w:hyperlink w:anchor="PrivacyandSecurityTerms" w:history="1">
            <w:r w:rsidR="00E329BB">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CDC13" w14:textId="77777777" w:rsidR="00E329BB" w:rsidRPr="00C76DF3" w:rsidRDefault="00E329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43948D" w14:textId="77777777" w:rsidR="00E329BB" w:rsidRPr="00C76DF3" w:rsidRDefault="00A95FF4" w:rsidP="003812FE">
          <w:pPr>
            <w:pStyle w:val="ProductList-OfferingBody"/>
            <w:ind w:left="-72" w:right="-77"/>
            <w:jc w:val="center"/>
            <w:rPr>
              <w:color w:val="808080" w:themeColor="background1" w:themeShade="80"/>
              <w:sz w:val="14"/>
              <w:szCs w:val="14"/>
            </w:rPr>
          </w:pPr>
          <w:hyperlink w:anchor="OnlineServiceSpecificTerms" w:history="1">
            <w:r w:rsidR="00E329BB">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A6C249" w14:textId="77777777" w:rsidR="00E329BB" w:rsidRPr="00C76DF3" w:rsidRDefault="00E329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834EC" w14:textId="77777777" w:rsidR="00E329BB" w:rsidRPr="00C76DF3" w:rsidRDefault="00A95FF4" w:rsidP="003812FE">
          <w:pPr>
            <w:pStyle w:val="ProductList-OfferingBody"/>
            <w:ind w:left="-72" w:right="-76"/>
            <w:jc w:val="center"/>
            <w:rPr>
              <w:color w:val="808080" w:themeColor="background1" w:themeShade="80"/>
              <w:sz w:val="14"/>
              <w:szCs w:val="14"/>
            </w:rPr>
          </w:pPr>
          <w:hyperlink w:anchor="Attachment1" w:history="1">
            <w:r w:rsidR="00E329BB">
              <w:rPr>
                <w:rStyle w:val="Hyperlink"/>
                <w:sz w:val="14"/>
                <w:szCs w:val="14"/>
              </w:rPr>
              <w:t>Attachments</w:t>
            </w:r>
          </w:hyperlink>
        </w:p>
      </w:tc>
    </w:tr>
  </w:tbl>
  <w:p w14:paraId="24B4EFA2" w14:textId="77777777" w:rsidR="00E329BB" w:rsidRPr="00591643" w:rsidRDefault="00E329BB">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4DBE5702" w14:textId="77777777" w:rsidTr="006D0A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F5368B" w14:textId="77777777" w:rsidR="00CD0B72" w:rsidRPr="00944E0F" w:rsidRDefault="00A95FF4" w:rsidP="00BA0216">
          <w:pPr>
            <w:pStyle w:val="ProductList-OfferingBody"/>
            <w:ind w:left="-77" w:right="-73"/>
            <w:jc w:val="center"/>
            <w:rPr>
              <w:color w:val="808080" w:themeColor="background1" w:themeShade="80"/>
              <w:sz w:val="14"/>
              <w:szCs w:val="14"/>
            </w:rPr>
          </w:pPr>
          <w:hyperlink w:anchor="TableofContents" w:history="1">
            <w:r w:rsidR="00CD0B72"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A6FB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C13DF" w14:textId="77777777" w:rsidR="00CD0B72" w:rsidRPr="00944E0F" w:rsidRDefault="00A95FF4" w:rsidP="00BA0216">
          <w:pPr>
            <w:pStyle w:val="ProductList-OfferingBody"/>
            <w:ind w:left="-72" w:right="-74"/>
            <w:jc w:val="center"/>
            <w:rPr>
              <w:color w:val="808080" w:themeColor="background1" w:themeShade="80"/>
              <w:sz w:val="14"/>
              <w:szCs w:val="14"/>
            </w:rPr>
          </w:pPr>
          <w:hyperlink w:anchor="Introduction" w:history="1">
            <w:r w:rsidR="00CD0B72"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336CB"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9C8FC" w14:textId="77777777" w:rsidR="00CD0B72" w:rsidRPr="00944E0F" w:rsidRDefault="00A95FF4" w:rsidP="00BA0216">
          <w:pPr>
            <w:pStyle w:val="ProductList-OfferingBody"/>
            <w:ind w:left="-72" w:right="-75"/>
            <w:jc w:val="center"/>
            <w:rPr>
              <w:color w:val="808080" w:themeColor="background1" w:themeShade="80"/>
              <w:sz w:val="14"/>
              <w:szCs w:val="14"/>
            </w:rPr>
          </w:pPr>
          <w:hyperlink w:anchor="GeneralTerms" w:history="1">
            <w:r w:rsidR="00CD0B72"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05114"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32476"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AA58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2DCE2B"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B0717"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BAB0F" w14:textId="77777777" w:rsidR="00CD0B72" w:rsidRPr="00944E0F" w:rsidRDefault="00A95FF4" w:rsidP="00BA0216">
          <w:pPr>
            <w:pStyle w:val="ProductList-OfferingBody"/>
            <w:ind w:left="-72" w:right="-76"/>
            <w:jc w:val="center"/>
            <w:rPr>
              <w:color w:val="808080" w:themeColor="background1" w:themeShade="80"/>
              <w:sz w:val="14"/>
              <w:szCs w:val="14"/>
            </w:rPr>
          </w:pPr>
          <w:hyperlink w:anchor="Attachment1" w:history="1">
            <w:r w:rsidR="00CD0B72" w:rsidRPr="00944E0F">
              <w:rPr>
                <w:rStyle w:val="Hyperlink"/>
                <w:sz w:val="14"/>
                <w:szCs w:val="14"/>
              </w:rPr>
              <w:t>Anexo 1: Notificaciones</w:t>
            </w:r>
          </w:hyperlink>
        </w:p>
      </w:tc>
    </w:tr>
  </w:tbl>
  <w:p w14:paraId="1A1CCB9C" w14:textId="77777777" w:rsidR="00CD0B72" w:rsidRPr="00591643" w:rsidRDefault="00CD0B72" w:rsidP="00A775A1">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CD0B72" w:rsidRPr="00944E0F" w:rsidRDefault="00A95FF4" w:rsidP="00BA0216">
          <w:pPr>
            <w:pStyle w:val="ProductList-OfferingBody"/>
            <w:ind w:left="-77" w:right="-73"/>
            <w:jc w:val="center"/>
            <w:rPr>
              <w:color w:val="808080" w:themeColor="background1" w:themeShade="80"/>
              <w:sz w:val="14"/>
              <w:szCs w:val="14"/>
            </w:rPr>
          </w:pPr>
          <w:hyperlink w:anchor="TableofContents" w:history="1">
            <w:r w:rsidR="00CD0B72"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CD0B72" w:rsidRPr="00944E0F" w:rsidRDefault="00A95FF4" w:rsidP="00BA0216">
          <w:pPr>
            <w:pStyle w:val="ProductList-OfferingBody"/>
            <w:ind w:left="-72" w:right="-74"/>
            <w:jc w:val="center"/>
            <w:rPr>
              <w:color w:val="808080" w:themeColor="background1" w:themeShade="80"/>
              <w:sz w:val="14"/>
              <w:szCs w:val="14"/>
            </w:rPr>
          </w:pPr>
          <w:hyperlink w:anchor="Introduction" w:history="1">
            <w:r w:rsidR="00CD0B72"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CD0B72" w:rsidRPr="00944E0F" w:rsidRDefault="00A95FF4" w:rsidP="00BA0216">
          <w:pPr>
            <w:pStyle w:val="ProductList-OfferingBody"/>
            <w:ind w:left="-72" w:right="-75"/>
            <w:jc w:val="center"/>
            <w:rPr>
              <w:color w:val="808080" w:themeColor="background1" w:themeShade="80"/>
              <w:sz w:val="14"/>
              <w:szCs w:val="14"/>
            </w:rPr>
          </w:pPr>
          <w:hyperlink w:anchor="GeneralTerms" w:history="1">
            <w:r w:rsidR="00CD0B72"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CD0B72" w:rsidRPr="00944E0F" w:rsidRDefault="00A95FF4" w:rsidP="00BA0216">
          <w:pPr>
            <w:pStyle w:val="ProductList-OfferingBody"/>
            <w:ind w:left="-72" w:right="-76"/>
            <w:jc w:val="center"/>
            <w:rPr>
              <w:color w:val="808080" w:themeColor="background1" w:themeShade="80"/>
              <w:sz w:val="14"/>
              <w:szCs w:val="14"/>
            </w:rPr>
          </w:pPr>
          <w:hyperlink w:anchor="Attachment1" w:history="1">
            <w:r w:rsidR="00CD0B72" w:rsidRPr="00944E0F">
              <w:rPr>
                <w:rStyle w:val="Hyperlink"/>
                <w:sz w:val="14"/>
                <w:szCs w:val="14"/>
              </w:rPr>
              <w:t>Anexo 1: Notificaciones</w:t>
            </w:r>
          </w:hyperlink>
        </w:p>
      </w:tc>
    </w:tr>
  </w:tbl>
  <w:p w14:paraId="6F71B154" w14:textId="77777777" w:rsidR="00CD0B72" w:rsidRPr="00591643" w:rsidRDefault="00CD0B72" w:rsidP="00A7464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1A1EDFD2" w14:textId="77777777" w:rsidTr="00967E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07C912" w14:textId="77777777" w:rsidR="00CD0B72" w:rsidRPr="00CB33D9" w:rsidRDefault="00A95FF4" w:rsidP="00BA0216">
          <w:pPr>
            <w:pStyle w:val="ProductList-OfferingBody"/>
            <w:ind w:left="-77" w:right="-73"/>
            <w:jc w:val="center"/>
            <w:rPr>
              <w:color w:val="808080" w:themeColor="background1" w:themeShade="80"/>
              <w:sz w:val="14"/>
              <w:szCs w:val="14"/>
            </w:rPr>
          </w:pPr>
          <w:hyperlink w:anchor="TableofContents" w:history="1">
            <w:r w:rsidR="00CD0B72" w:rsidRPr="00CB33D9">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B9B0B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C91ED" w14:textId="77777777" w:rsidR="00CD0B72" w:rsidRPr="00CB33D9" w:rsidRDefault="00A95FF4" w:rsidP="00BA0216">
          <w:pPr>
            <w:pStyle w:val="ProductList-OfferingBody"/>
            <w:ind w:left="-72" w:right="-74"/>
            <w:jc w:val="center"/>
            <w:rPr>
              <w:color w:val="808080" w:themeColor="background1" w:themeShade="80"/>
              <w:sz w:val="14"/>
              <w:szCs w:val="14"/>
            </w:rPr>
          </w:pPr>
          <w:hyperlink w:anchor="Introduction" w:history="1">
            <w:r w:rsidR="00CD0B72" w:rsidRPr="00CB33D9">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71533"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53924" w14:textId="77777777" w:rsidR="00CD0B72" w:rsidRPr="00CB33D9" w:rsidRDefault="00A95FF4" w:rsidP="00BA0216">
          <w:pPr>
            <w:pStyle w:val="ProductList-OfferingBody"/>
            <w:ind w:left="-72" w:right="-75"/>
            <w:jc w:val="center"/>
            <w:rPr>
              <w:color w:val="808080" w:themeColor="background1" w:themeShade="80"/>
              <w:sz w:val="14"/>
              <w:szCs w:val="14"/>
            </w:rPr>
          </w:pPr>
          <w:hyperlink w:anchor="GeneralTerms" w:history="1">
            <w:r w:rsidR="00CD0B72" w:rsidRPr="00CB33D9">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DFE69"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BDF0"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47815"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F7393"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81C63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9DF077" w14:textId="77777777" w:rsidR="00CD0B72" w:rsidRPr="005F6395" w:rsidRDefault="00A95FF4" w:rsidP="00BA0216">
          <w:pPr>
            <w:pStyle w:val="ProductList-OfferingBody"/>
            <w:ind w:left="-72" w:right="-76"/>
            <w:jc w:val="center"/>
            <w:rPr>
              <w:color w:val="808080" w:themeColor="background1" w:themeShade="80"/>
              <w:sz w:val="14"/>
              <w:szCs w:val="14"/>
            </w:rPr>
          </w:pPr>
          <w:hyperlink w:anchor="Attachment1" w:history="1">
            <w:r w:rsidR="00CD0B72" w:rsidRPr="005F6395">
              <w:rPr>
                <w:rStyle w:val="Hyperlink"/>
                <w:sz w:val="14"/>
                <w:szCs w:val="14"/>
              </w:rPr>
              <w:t>Anexo 1: Notificaciones</w:t>
            </w:r>
          </w:hyperlink>
        </w:p>
      </w:tc>
    </w:tr>
  </w:tbl>
  <w:p w14:paraId="2D7D45EB" w14:textId="77777777" w:rsidR="00CD0B72" w:rsidRPr="00591643" w:rsidRDefault="00CD0B72" w:rsidP="009C21D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3B23C2BB" w14:textId="77777777" w:rsidTr="009755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93FA83" w14:textId="77777777" w:rsidR="00CD0B72" w:rsidRPr="001F7A1B" w:rsidRDefault="00A95FF4" w:rsidP="00BA0216">
          <w:pPr>
            <w:pStyle w:val="ProductList-OfferingBody"/>
            <w:ind w:left="-77" w:right="-73"/>
            <w:jc w:val="center"/>
            <w:rPr>
              <w:color w:val="808080" w:themeColor="background1" w:themeShade="80"/>
              <w:sz w:val="14"/>
              <w:szCs w:val="14"/>
            </w:rPr>
          </w:pPr>
          <w:hyperlink w:anchor="TableofContents" w:history="1">
            <w:r w:rsidR="00CD0B72" w:rsidRPr="001F7A1B">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FE5598"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69889" w14:textId="77777777" w:rsidR="00CD0B72" w:rsidRPr="001F7A1B" w:rsidRDefault="00A95FF4" w:rsidP="00BA0216">
          <w:pPr>
            <w:pStyle w:val="ProductList-OfferingBody"/>
            <w:ind w:left="-72" w:right="-74"/>
            <w:jc w:val="center"/>
            <w:rPr>
              <w:color w:val="808080" w:themeColor="background1" w:themeShade="80"/>
              <w:sz w:val="14"/>
              <w:szCs w:val="14"/>
            </w:rPr>
          </w:pPr>
          <w:hyperlink w:anchor="Introduction" w:history="1">
            <w:r w:rsidR="00CD0B72" w:rsidRPr="001F7A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B6A46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DB4B9" w14:textId="77777777" w:rsidR="00CD0B72" w:rsidRPr="001F7A1B" w:rsidRDefault="00A95FF4" w:rsidP="00BA0216">
          <w:pPr>
            <w:pStyle w:val="ProductList-OfferingBody"/>
            <w:ind w:left="-72" w:right="-75"/>
            <w:jc w:val="center"/>
            <w:rPr>
              <w:color w:val="808080" w:themeColor="background1" w:themeShade="80"/>
              <w:sz w:val="14"/>
              <w:szCs w:val="14"/>
            </w:rPr>
          </w:pPr>
          <w:hyperlink w:anchor="GeneralTerms" w:history="1">
            <w:r w:rsidR="00CD0B72" w:rsidRPr="001F7A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AE4C4"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6F897"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73F9"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FD5C" w14:textId="77777777" w:rsidR="00CD0B72" w:rsidRPr="003D3239" w:rsidRDefault="00A95FF4"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08D7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4EFB5F1" w14:textId="77777777" w:rsidR="00CD0B72" w:rsidRPr="001F7A1B" w:rsidRDefault="00A95FF4" w:rsidP="00BA0216">
          <w:pPr>
            <w:pStyle w:val="ProductList-OfferingBody"/>
            <w:ind w:left="-72" w:right="-76"/>
            <w:jc w:val="center"/>
            <w:rPr>
              <w:color w:val="808080" w:themeColor="background1" w:themeShade="80"/>
              <w:sz w:val="14"/>
              <w:szCs w:val="14"/>
            </w:rPr>
          </w:pPr>
          <w:hyperlink w:anchor="Attachment1" w:history="1">
            <w:r w:rsidR="00CD0B72" w:rsidRPr="001F7A1B">
              <w:rPr>
                <w:rStyle w:val="Hyperlink"/>
                <w:sz w:val="14"/>
                <w:szCs w:val="14"/>
              </w:rPr>
              <w:t>Anexo 1: Notificaciones</w:t>
            </w:r>
          </w:hyperlink>
        </w:p>
      </w:tc>
    </w:tr>
  </w:tbl>
  <w:p w14:paraId="65F25427" w14:textId="77777777" w:rsidR="00CD0B72" w:rsidRPr="00591643" w:rsidRDefault="00CD0B72" w:rsidP="00C467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6716CA" w14:textId="77777777" w:rsidR="00A95FF4" w:rsidRDefault="00A95FF4" w:rsidP="009A573F">
      <w:pPr>
        <w:spacing w:after="0" w:line="240" w:lineRule="auto"/>
      </w:pPr>
      <w:r>
        <w:separator/>
      </w:r>
    </w:p>
  </w:footnote>
  <w:footnote w:type="continuationSeparator" w:id="0">
    <w:p w14:paraId="62F4726C" w14:textId="77777777" w:rsidR="00A95FF4" w:rsidRDefault="00A95FF4" w:rsidP="009A573F">
      <w:pPr>
        <w:spacing w:after="0" w:line="240" w:lineRule="auto"/>
      </w:pPr>
      <w:r>
        <w:continuationSeparator/>
      </w:r>
    </w:p>
  </w:footnote>
  <w:footnote w:type="continuationNotice" w:id="1">
    <w:p w14:paraId="7FDAC59A" w14:textId="77777777" w:rsidR="00A95FF4" w:rsidRDefault="00A95FF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C0E1B1" w14:textId="77777777" w:rsidR="001052D5" w:rsidRDefault="001052D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FC0878" w14:textId="77777777" w:rsidR="001052D5" w:rsidRDefault="001052D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D0B72" w:rsidRPr="004D27A6" w:rsidRDefault="00CD0B7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4348BDD4" w:rsidR="00CD0B72" w:rsidRPr="003D3239" w:rsidRDefault="00A95FF4"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E329BB">
              <w:rPr>
                <w:color w:val="404040" w:themeColor="text1" w:themeTint="BF"/>
                <w:sz w:val="16"/>
                <w:szCs w:val="16"/>
              </w:rPr>
              <w:t xml:space="preserve">Términos de los Servicios Online de las Licencias por Volumen de Microsoft (Español Internacional, </w:t>
            </w:r>
            <w:r w:rsidR="001C300B">
              <w:rPr>
                <w:color w:val="404040" w:themeColor="text1" w:themeTint="BF"/>
                <w:sz w:val="16"/>
                <w:szCs w:val="16"/>
              </w:rPr>
              <w:t>marzo</w:t>
            </w:r>
            <w:r w:rsidR="00E329BB">
              <w:rPr>
                <w:color w:val="404040" w:themeColor="text1" w:themeTint="BF"/>
                <w:sz w:val="16"/>
                <w:szCs w:val="16"/>
              </w:rPr>
              <w:t xml:space="preserve"> de 2016)</w:t>
            </w:r>
          </w:sdtContent>
        </w:sdt>
        <w:r w:rsidR="00CD0B72" w:rsidRPr="003D3239">
          <w:rPr>
            <w:color w:val="404040" w:themeColor="text1" w:themeTint="BF"/>
            <w:sz w:val="16"/>
            <w:szCs w:val="16"/>
            <w:lang w:val="es-ES"/>
          </w:rPr>
          <w:tab/>
        </w:r>
        <w:r w:rsidR="00CD0B72" w:rsidRPr="00C07053">
          <w:rPr>
            <w:color w:val="404040" w:themeColor="text1" w:themeTint="BF"/>
            <w:sz w:val="16"/>
            <w:szCs w:val="16"/>
          </w:rPr>
          <w:fldChar w:fldCharType="begin"/>
        </w:r>
        <w:r w:rsidR="00CD0B72" w:rsidRPr="003D3239">
          <w:rPr>
            <w:color w:val="404040" w:themeColor="text1" w:themeTint="BF"/>
            <w:sz w:val="16"/>
            <w:szCs w:val="16"/>
            <w:lang w:val="es-ES"/>
          </w:rPr>
          <w:instrText xml:space="preserve"> PAGE   \* MERGEFORMAT </w:instrText>
        </w:r>
        <w:r w:rsidR="00CD0B72" w:rsidRPr="00C07053">
          <w:rPr>
            <w:color w:val="404040" w:themeColor="text1" w:themeTint="BF"/>
            <w:sz w:val="16"/>
            <w:szCs w:val="16"/>
          </w:rPr>
          <w:fldChar w:fldCharType="separate"/>
        </w:r>
        <w:r w:rsidR="001052D5">
          <w:rPr>
            <w:noProof/>
            <w:color w:val="404040" w:themeColor="text1" w:themeTint="BF"/>
            <w:sz w:val="16"/>
            <w:szCs w:val="16"/>
            <w:lang w:val="es-ES"/>
          </w:rPr>
          <w:t>36</w:t>
        </w:r>
        <w:r w:rsidR="00CD0B72" w:rsidRPr="00C07053">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23C001C" w:rsidR="00CD0B72" w:rsidRPr="00E329BB" w:rsidRDefault="00A95FF4" w:rsidP="00E329BB">
        <w:pPr>
          <w:pStyle w:val="ProductList-Body"/>
          <w:tabs>
            <w:tab w:val="right" w:pos="10800"/>
          </w:tabs>
          <w:spacing w:before="20" w:after="20"/>
          <w:ind w:left="-14" w:right="-101"/>
          <w:rPr>
            <w:noProof/>
            <w:color w:val="404040" w:themeColor="text1" w:themeTint="BF"/>
            <w:sz w:val="16"/>
            <w:szCs w:val="16"/>
          </w:rPr>
        </w:pPr>
        <w:sdt>
          <w:sdtPr>
            <w:id w:val="-1505736208"/>
            <w:docPartObj>
              <w:docPartGallery w:val="Page Numbers (Top of Page)"/>
              <w:docPartUnique/>
            </w:docPartObj>
          </w:sdtPr>
          <w:sdtEndPr>
            <w:rPr>
              <w:noProof/>
              <w:color w:val="404040" w:themeColor="text1" w:themeTint="BF"/>
              <w:sz w:val="16"/>
              <w:szCs w:val="16"/>
            </w:rPr>
          </w:sdtEndPr>
          <w:sdtContent>
            <w:r w:rsidR="00E329BB">
              <w:rPr>
                <w:color w:val="404040" w:themeColor="text1" w:themeTint="BF"/>
                <w:sz w:val="16"/>
                <w:szCs w:val="16"/>
              </w:rPr>
              <w:t xml:space="preserve">Términos de los Servicios Online de las Licencias por Volumen de Microsoft (Español Internacional, </w:t>
            </w:r>
            <w:r w:rsidR="001C300B">
              <w:rPr>
                <w:color w:val="404040" w:themeColor="text1" w:themeTint="BF"/>
                <w:sz w:val="16"/>
                <w:szCs w:val="16"/>
              </w:rPr>
              <w:t>marzo</w:t>
            </w:r>
            <w:r w:rsidR="00E329BB">
              <w:rPr>
                <w:color w:val="404040" w:themeColor="text1" w:themeTint="BF"/>
                <w:sz w:val="16"/>
                <w:szCs w:val="16"/>
              </w:rPr>
              <w:t xml:space="preserve"> de 2016)</w:t>
            </w:r>
          </w:sdtContent>
        </w:sdt>
        <w:r w:rsidR="00CD0B72" w:rsidRPr="003D3239">
          <w:rPr>
            <w:color w:val="404040" w:themeColor="text1" w:themeTint="BF"/>
            <w:sz w:val="16"/>
            <w:szCs w:val="16"/>
            <w:lang w:val="es-ES"/>
          </w:rPr>
          <w:tab/>
        </w:r>
        <w:r w:rsidR="00CD0B72" w:rsidRPr="003D3239">
          <w:rPr>
            <w:color w:val="404040" w:themeColor="text1" w:themeTint="BF"/>
            <w:sz w:val="16"/>
            <w:szCs w:val="16"/>
          </w:rPr>
          <w:fldChar w:fldCharType="begin"/>
        </w:r>
        <w:r w:rsidR="00CD0B72" w:rsidRPr="003D3239">
          <w:rPr>
            <w:color w:val="404040" w:themeColor="text1" w:themeTint="BF"/>
            <w:sz w:val="16"/>
            <w:szCs w:val="16"/>
            <w:lang w:val="es-ES"/>
          </w:rPr>
          <w:instrText xml:space="preserve"> PAGE   \* MERGEFORMAT </w:instrText>
        </w:r>
        <w:r w:rsidR="00CD0B72" w:rsidRPr="003D3239">
          <w:rPr>
            <w:color w:val="404040" w:themeColor="text1" w:themeTint="BF"/>
            <w:sz w:val="16"/>
            <w:szCs w:val="16"/>
          </w:rPr>
          <w:fldChar w:fldCharType="separate"/>
        </w:r>
        <w:r w:rsidR="001052D5">
          <w:rPr>
            <w:noProof/>
            <w:color w:val="404040" w:themeColor="text1" w:themeTint="BF"/>
            <w:sz w:val="16"/>
            <w:szCs w:val="16"/>
            <w:lang w:val="es-ES"/>
          </w:rPr>
          <w:t>31</w:t>
        </w:r>
        <w:r w:rsidR="00CD0B72" w:rsidRPr="003D3239">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spelling="clean" w:grammar="clean"/>
  <w:documentProtection w:edit="readOnly" w:enforcement="1" w:cryptProviderType="rsaAES" w:cryptAlgorithmClass="hash" w:cryptAlgorithmType="typeAny" w:cryptAlgorithmSid="14" w:cryptSpinCount="100000" w:hash="xvW/1JZlsyoNWtU0oaygl+XFulqW9v0VMqjvaINXD+J3B5zzxt2LGKNg/+l2+HI0qoETgCXHsHzovBXkoTntLg==" w:salt="TMxcDW/DyiPjo66n4PIN/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2D5"/>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0109"/>
    <w:rsid w:val="00291105"/>
    <w:rsid w:val="002931C3"/>
    <w:rsid w:val="002949FD"/>
    <w:rsid w:val="002967A3"/>
    <w:rsid w:val="002967C1"/>
    <w:rsid w:val="00297098"/>
    <w:rsid w:val="0029712D"/>
    <w:rsid w:val="002A03AA"/>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5FF4"/>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D69"/>
    <w:rsid w:val="00CB4443"/>
    <w:rsid w:val="00CB5E68"/>
    <w:rsid w:val="00CB6005"/>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3A4"/>
    <w:rsid w:val="00E83157"/>
    <w:rsid w:val="00E83159"/>
    <w:rsid w:val="00E833C7"/>
    <w:rsid w:val="00E84A23"/>
    <w:rsid w:val="00E85897"/>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1C8EA7-3FBD-4637-A841-7242354E1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20198</Words>
  <Characters>115135</Characters>
  <Application>Microsoft Office Word</Application>
  <DocSecurity>8</DocSecurity>
  <Lines>959</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2016-02-25T23:26:00Z</dcterms:created>
  <dcterms:modified xsi:type="dcterms:W3CDTF">2016-02-25T23:26:00Z</dcterms:modified>
</cp:coreProperties>
</file>