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3559CD49"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FD6427">
        <w:rPr>
          <w:rFonts w:asciiTheme="majorHAnsi" w:hAnsiTheme="majorHAnsi"/>
          <w:color w:val="FFFFFF" w:themeColor="background1"/>
          <w:sz w:val="72"/>
          <w:szCs w:val="72"/>
        </w:rPr>
        <w:t>mayo</w:t>
      </w:r>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E50D3">
        <w:rPr>
          <w:rFonts w:asciiTheme="majorHAnsi" w:hAnsiTheme="majorHAnsi"/>
          <w:b/>
          <w:sz w:val="40"/>
          <w:szCs w:val="40"/>
          <w:lang w:val="es-ES"/>
        </w:rPr>
        <w:lastRenderedPageBreak/>
        <w:t>Tabla de Contenid</w:t>
      </w:r>
      <w:bookmarkEnd w:id="1"/>
      <w:r w:rsidRPr="00DE50D3">
        <w:rPr>
          <w:rFonts w:asciiTheme="majorHAnsi" w:hAnsiTheme="majorHAnsi"/>
          <w:b/>
          <w:sz w:val="40"/>
          <w:szCs w:val="40"/>
          <w:lang w:val="es-ES"/>
        </w:rPr>
        <w:t>o</w:t>
      </w:r>
    </w:p>
    <w:p w14:paraId="56E147A8" w14:textId="62DA9D97" w:rsidR="00FD6427"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80195251" w:history="1">
        <w:r w:rsidR="00FD6427" w:rsidRPr="00361E85">
          <w:rPr>
            <w:rStyle w:val="Hyperlink"/>
            <w:noProof/>
            <w:lang w:val="es-ES"/>
          </w:rPr>
          <w:t>Introducción</w:t>
        </w:r>
        <w:r w:rsidR="00FD6427">
          <w:rPr>
            <w:noProof/>
            <w:webHidden/>
          </w:rPr>
          <w:tab/>
        </w:r>
        <w:r w:rsidR="00FD6427">
          <w:rPr>
            <w:noProof/>
            <w:webHidden/>
          </w:rPr>
          <w:fldChar w:fldCharType="begin"/>
        </w:r>
        <w:r w:rsidR="00FD6427">
          <w:rPr>
            <w:noProof/>
            <w:webHidden/>
          </w:rPr>
          <w:instrText xml:space="preserve"> PAGEREF _Toc480195251 \h </w:instrText>
        </w:r>
        <w:r w:rsidR="00FD6427">
          <w:rPr>
            <w:noProof/>
            <w:webHidden/>
          </w:rPr>
        </w:r>
        <w:r w:rsidR="00FD6427">
          <w:rPr>
            <w:noProof/>
            <w:webHidden/>
          </w:rPr>
          <w:fldChar w:fldCharType="separate"/>
        </w:r>
        <w:r w:rsidR="00FD6427">
          <w:rPr>
            <w:noProof/>
            <w:webHidden/>
          </w:rPr>
          <w:t>3</w:t>
        </w:r>
        <w:r w:rsidR="00FD6427">
          <w:rPr>
            <w:noProof/>
            <w:webHidden/>
          </w:rPr>
          <w:fldChar w:fldCharType="end"/>
        </w:r>
      </w:hyperlink>
    </w:p>
    <w:p w14:paraId="1B86E80D" w14:textId="48F14E5A" w:rsidR="00FD6427" w:rsidRDefault="003B2A6B">
      <w:pPr>
        <w:pStyle w:val="TOC3"/>
        <w:rPr>
          <w:rFonts w:eastAsiaTheme="minorEastAsia"/>
          <w:b w:val="0"/>
          <w:smallCaps w:val="0"/>
          <w:sz w:val="22"/>
          <w:lang w:val="en-US"/>
        </w:rPr>
      </w:pPr>
      <w:hyperlink w:anchor="_Toc480195252" w:history="1">
        <w:r w:rsidR="00FD6427" w:rsidRPr="00361E85">
          <w:rPr>
            <w:rStyle w:val="Hyperlink"/>
          </w:rPr>
          <w:t xml:space="preserve">Versiones </w:t>
        </w:r>
        <w:r w:rsidR="00FD6427" w:rsidRPr="00361E85">
          <w:rPr>
            <w:rStyle w:val="Hyperlink"/>
            <w:lang w:val="es-ES_tradnl"/>
          </w:rPr>
          <w:t>anteriores</w:t>
        </w:r>
        <w:r w:rsidR="00FD6427">
          <w:rPr>
            <w:webHidden/>
          </w:rPr>
          <w:tab/>
        </w:r>
        <w:r w:rsidR="00FD6427">
          <w:rPr>
            <w:webHidden/>
          </w:rPr>
          <w:fldChar w:fldCharType="begin"/>
        </w:r>
        <w:r w:rsidR="00FD6427">
          <w:rPr>
            <w:webHidden/>
          </w:rPr>
          <w:instrText xml:space="preserve"> PAGEREF _Toc480195252 \h </w:instrText>
        </w:r>
        <w:r w:rsidR="00FD6427">
          <w:rPr>
            <w:webHidden/>
          </w:rPr>
        </w:r>
        <w:r w:rsidR="00FD6427">
          <w:rPr>
            <w:webHidden/>
          </w:rPr>
          <w:fldChar w:fldCharType="separate"/>
        </w:r>
        <w:r w:rsidR="00FD6427">
          <w:rPr>
            <w:webHidden/>
          </w:rPr>
          <w:t>3</w:t>
        </w:r>
        <w:r w:rsidR="00FD6427">
          <w:rPr>
            <w:webHidden/>
          </w:rPr>
          <w:fldChar w:fldCharType="end"/>
        </w:r>
      </w:hyperlink>
    </w:p>
    <w:p w14:paraId="21810368" w14:textId="34B1CB67" w:rsidR="00FD6427" w:rsidRDefault="003B2A6B">
      <w:pPr>
        <w:pStyle w:val="TOC3"/>
        <w:rPr>
          <w:rFonts w:eastAsiaTheme="minorEastAsia"/>
          <w:b w:val="0"/>
          <w:smallCaps w:val="0"/>
          <w:sz w:val="22"/>
          <w:lang w:val="en-US"/>
        </w:rPr>
      </w:pPr>
      <w:hyperlink w:anchor="_Toc480195253" w:history="1">
        <w:r w:rsidR="00FD6427" w:rsidRPr="00361E85">
          <w:rPr>
            <w:rStyle w:val="Hyperlink"/>
          </w:rPr>
          <w:t>Aclaraciones y Resumen de Cambios</w:t>
        </w:r>
        <w:r w:rsidR="00FD6427">
          <w:rPr>
            <w:webHidden/>
          </w:rPr>
          <w:tab/>
        </w:r>
        <w:r w:rsidR="00FD6427">
          <w:rPr>
            <w:webHidden/>
          </w:rPr>
          <w:fldChar w:fldCharType="begin"/>
        </w:r>
        <w:r w:rsidR="00FD6427">
          <w:rPr>
            <w:webHidden/>
          </w:rPr>
          <w:instrText xml:space="preserve"> PAGEREF _Toc480195253 \h </w:instrText>
        </w:r>
        <w:r w:rsidR="00FD6427">
          <w:rPr>
            <w:webHidden/>
          </w:rPr>
        </w:r>
        <w:r w:rsidR="00FD6427">
          <w:rPr>
            <w:webHidden/>
          </w:rPr>
          <w:fldChar w:fldCharType="separate"/>
        </w:r>
        <w:r w:rsidR="00FD6427">
          <w:rPr>
            <w:webHidden/>
          </w:rPr>
          <w:t>3</w:t>
        </w:r>
        <w:r w:rsidR="00FD6427">
          <w:rPr>
            <w:webHidden/>
          </w:rPr>
          <w:fldChar w:fldCharType="end"/>
        </w:r>
      </w:hyperlink>
    </w:p>
    <w:p w14:paraId="6D6C6799" w14:textId="591CE2E0" w:rsidR="00FD6427" w:rsidRDefault="003B2A6B">
      <w:pPr>
        <w:pStyle w:val="TOC1"/>
        <w:tabs>
          <w:tab w:val="right" w:leader="dot" w:pos="5030"/>
        </w:tabs>
        <w:rPr>
          <w:rFonts w:eastAsiaTheme="minorEastAsia"/>
          <w:b w:val="0"/>
          <w:caps w:val="0"/>
          <w:noProof/>
          <w:sz w:val="22"/>
        </w:rPr>
      </w:pPr>
      <w:hyperlink w:anchor="_Toc480195254" w:history="1">
        <w:r w:rsidR="00FD6427" w:rsidRPr="00361E85">
          <w:rPr>
            <w:rStyle w:val="Hyperlink"/>
            <w:noProof/>
            <w:lang w:val="es-ES"/>
          </w:rPr>
          <w:t>Términos Generales</w:t>
        </w:r>
        <w:r w:rsidR="00FD6427">
          <w:rPr>
            <w:noProof/>
            <w:webHidden/>
          </w:rPr>
          <w:tab/>
        </w:r>
        <w:r w:rsidR="00FD6427">
          <w:rPr>
            <w:noProof/>
            <w:webHidden/>
          </w:rPr>
          <w:fldChar w:fldCharType="begin"/>
        </w:r>
        <w:r w:rsidR="00FD6427">
          <w:rPr>
            <w:noProof/>
            <w:webHidden/>
          </w:rPr>
          <w:instrText xml:space="preserve"> PAGEREF _Toc480195254 \h </w:instrText>
        </w:r>
        <w:r w:rsidR="00FD6427">
          <w:rPr>
            <w:noProof/>
            <w:webHidden/>
          </w:rPr>
        </w:r>
        <w:r w:rsidR="00FD6427">
          <w:rPr>
            <w:noProof/>
            <w:webHidden/>
          </w:rPr>
          <w:fldChar w:fldCharType="separate"/>
        </w:r>
        <w:r w:rsidR="00FD6427">
          <w:rPr>
            <w:noProof/>
            <w:webHidden/>
          </w:rPr>
          <w:t>4</w:t>
        </w:r>
        <w:r w:rsidR="00FD6427">
          <w:rPr>
            <w:noProof/>
            <w:webHidden/>
          </w:rPr>
          <w:fldChar w:fldCharType="end"/>
        </w:r>
      </w:hyperlink>
    </w:p>
    <w:p w14:paraId="72CF48F9" w14:textId="26EC0637" w:rsidR="00FD6427" w:rsidRDefault="003B2A6B">
      <w:pPr>
        <w:pStyle w:val="TOC5"/>
        <w:tabs>
          <w:tab w:val="right" w:leader="dot" w:pos="5030"/>
        </w:tabs>
        <w:rPr>
          <w:rFonts w:eastAsiaTheme="minorEastAsia"/>
          <w:noProof/>
          <w:sz w:val="22"/>
        </w:rPr>
      </w:pPr>
      <w:hyperlink w:anchor="_Toc480195255" w:history="1">
        <w:r w:rsidR="00FD6427" w:rsidRPr="00361E85">
          <w:rPr>
            <w:rStyle w:val="Hyperlink"/>
            <w:noProof/>
            <w:lang w:val="es-ES"/>
          </w:rPr>
          <w:t>Definiciones</w:t>
        </w:r>
        <w:r w:rsidR="00FD6427">
          <w:rPr>
            <w:noProof/>
            <w:webHidden/>
          </w:rPr>
          <w:tab/>
        </w:r>
        <w:r w:rsidR="00FD6427">
          <w:rPr>
            <w:noProof/>
            <w:webHidden/>
          </w:rPr>
          <w:fldChar w:fldCharType="begin"/>
        </w:r>
        <w:r w:rsidR="00FD6427">
          <w:rPr>
            <w:noProof/>
            <w:webHidden/>
          </w:rPr>
          <w:instrText xml:space="preserve"> PAGEREF _Toc480195255 \h </w:instrText>
        </w:r>
        <w:r w:rsidR="00FD6427">
          <w:rPr>
            <w:noProof/>
            <w:webHidden/>
          </w:rPr>
        </w:r>
        <w:r w:rsidR="00FD6427">
          <w:rPr>
            <w:noProof/>
            <w:webHidden/>
          </w:rPr>
          <w:fldChar w:fldCharType="separate"/>
        </w:r>
        <w:r w:rsidR="00FD6427">
          <w:rPr>
            <w:noProof/>
            <w:webHidden/>
          </w:rPr>
          <w:t>4</w:t>
        </w:r>
        <w:r w:rsidR="00FD6427">
          <w:rPr>
            <w:noProof/>
            <w:webHidden/>
          </w:rPr>
          <w:fldChar w:fldCharType="end"/>
        </w:r>
      </w:hyperlink>
    </w:p>
    <w:p w14:paraId="152F63FB" w14:textId="5B0D9BCB" w:rsidR="00FD6427" w:rsidRDefault="003B2A6B">
      <w:pPr>
        <w:pStyle w:val="TOC5"/>
        <w:tabs>
          <w:tab w:val="right" w:leader="dot" w:pos="5030"/>
        </w:tabs>
        <w:rPr>
          <w:rFonts w:eastAsiaTheme="minorEastAsia"/>
          <w:noProof/>
          <w:sz w:val="22"/>
        </w:rPr>
      </w:pPr>
      <w:hyperlink w:anchor="_Toc480195256" w:history="1">
        <w:r w:rsidR="00FD6427" w:rsidRPr="00361E85">
          <w:rPr>
            <w:rStyle w:val="Hyperlink"/>
            <w:noProof/>
          </w:rPr>
          <w:t>Actualizaciones de los Términos de Servicios en Línea</w:t>
        </w:r>
        <w:r w:rsidR="00FD6427">
          <w:rPr>
            <w:noProof/>
            <w:webHidden/>
          </w:rPr>
          <w:tab/>
        </w:r>
        <w:r w:rsidR="00FD6427">
          <w:rPr>
            <w:noProof/>
            <w:webHidden/>
          </w:rPr>
          <w:fldChar w:fldCharType="begin"/>
        </w:r>
        <w:r w:rsidR="00FD6427">
          <w:rPr>
            <w:noProof/>
            <w:webHidden/>
          </w:rPr>
          <w:instrText xml:space="preserve"> PAGEREF _Toc480195256 \h </w:instrText>
        </w:r>
        <w:r w:rsidR="00FD6427">
          <w:rPr>
            <w:noProof/>
            <w:webHidden/>
          </w:rPr>
        </w:r>
        <w:r w:rsidR="00FD6427">
          <w:rPr>
            <w:noProof/>
            <w:webHidden/>
          </w:rPr>
          <w:fldChar w:fldCharType="separate"/>
        </w:r>
        <w:r w:rsidR="00FD6427">
          <w:rPr>
            <w:noProof/>
            <w:webHidden/>
          </w:rPr>
          <w:t>4</w:t>
        </w:r>
        <w:r w:rsidR="00FD6427">
          <w:rPr>
            <w:noProof/>
            <w:webHidden/>
          </w:rPr>
          <w:fldChar w:fldCharType="end"/>
        </w:r>
      </w:hyperlink>
    </w:p>
    <w:p w14:paraId="561B60D6" w14:textId="20CC4CE8" w:rsidR="00FD6427" w:rsidRDefault="003B2A6B">
      <w:pPr>
        <w:pStyle w:val="TOC5"/>
        <w:tabs>
          <w:tab w:val="right" w:leader="dot" w:pos="5030"/>
        </w:tabs>
        <w:rPr>
          <w:rFonts w:eastAsiaTheme="minorEastAsia"/>
          <w:noProof/>
          <w:sz w:val="22"/>
        </w:rPr>
      </w:pPr>
      <w:hyperlink w:anchor="_Toc480195257" w:history="1">
        <w:r w:rsidR="00FD6427" w:rsidRPr="00361E85">
          <w:rPr>
            <w:rStyle w:val="Hyperlink"/>
            <w:noProof/>
          </w:rPr>
          <w:t>Cambios y Disponibilidad de Servicios en Línea</w:t>
        </w:r>
        <w:r w:rsidR="00FD6427">
          <w:rPr>
            <w:noProof/>
            <w:webHidden/>
          </w:rPr>
          <w:tab/>
        </w:r>
        <w:r w:rsidR="00FD6427">
          <w:rPr>
            <w:noProof/>
            <w:webHidden/>
          </w:rPr>
          <w:fldChar w:fldCharType="begin"/>
        </w:r>
        <w:r w:rsidR="00FD6427">
          <w:rPr>
            <w:noProof/>
            <w:webHidden/>
          </w:rPr>
          <w:instrText xml:space="preserve"> PAGEREF _Toc480195257 \h </w:instrText>
        </w:r>
        <w:r w:rsidR="00FD6427">
          <w:rPr>
            <w:noProof/>
            <w:webHidden/>
          </w:rPr>
        </w:r>
        <w:r w:rsidR="00FD6427">
          <w:rPr>
            <w:noProof/>
            <w:webHidden/>
          </w:rPr>
          <w:fldChar w:fldCharType="separate"/>
        </w:r>
        <w:r w:rsidR="00FD6427">
          <w:rPr>
            <w:noProof/>
            <w:webHidden/>
          </w:rPr>
          <w:t>4</w:t>
        </w:r>
        <w:r w:rsidR="00FD6427">
          <w:rPr>
            <w:noProof/>
            <w:webHidden/>
          </w:rPr>
          <w:fldChar w:fldCharType="end"/>
        </w:r>
      </w:hyperlink>
    </w:p>
    <w:p w14:paraId="735EC49C" w14:textId="375ECFD6" w:rsidR="00FD6427" w:rsidRDefault="003B2A6B">
      <w:pPr>
        <w:pStyle w:val="TOC5"/>
        <w:tabs>
          <w:tab w:val="right" w:leader="dot" w:pos="5030"/>
        </w:tabs>
        <w:rPr>
          <w:rFonts w:eastAsiaTheme="minorEastAsia"/>
          <w:noProof/>
          <w:sz w:val="22"/>
        </w:rPr>
      </w:pPr>
      <w:hyperlink w:anchor="_Toc480195258" w:history="1">
        <w:r w:rsidR="00FD6427" w:rsidRPr="00361E85">
          <w:rPr>
            <w:rStyle w:val="Hyperlink"/>
            <w:noProof/>
            <w:lang w:val="es-ES"/>
          </w:rPr>
          <w:t>Retención de Datos</w:t>
        </w:r>
        <w:r w:rsidR="00FD6427">
          <w:rPr>
            <w:noProof/>
            <w:webHidden/>
          </w:rPr>
          <w:tab/>
        </w:r>
        <w:r w:rsidR="00FD6427">
          <w:rPr>
            <w:noProof/>
            <w:webHidden/>
          </w:rPr>
          <w:fldChar w:fldCharType="begin"/>
        </w:r>
        <w:r w:rsidR="00FD6427">
          <w:rPr>
            <w:noProof/>
            <w:webHidden/>
          </w:rPr>
          <w:instrText xml:space="preserve"> PAGEREF _Toc480195258 \h </w:instrText>
        </w:r>
        <w:r w:rsidR="00FD6427">
          <w:rPr>
            <w:noProof/>
            <w:webHidden/>
          </w:rPr>
        </w:r>
        <w:r w:rsidR="00FD6427">
          <w:rPr>
            <w:noProof/>
            <w:webHidden/>
          </w:rPr>
          <w:fldChar w:fldCharType="separate"/>
        </w:r>
        <w:r w:rsidR="00FD6427">
          <w:rPr>
            <w:noProof/>
            <w:webHidden/>
          </w:rPr>
          <w:t>4</w:t>
        </w:r>
        <w:r w:rsidR="00FD6427">
          <w:rPr>
            <w:noProof/>
            <w:webHidden/>
          </w:rPr>
          <w:fldChar w:fldCharType="end"/>
        </w:r>
      </w:hyperlink>
    </w:p>
    <w:p w14:paraId="15A990D5" w14:textId="2AA3356E" w:rsidR="00FD6427" w:rsidRDefault="003B2A6B">
      <w:pPr>
        <w:pStyle w:val="TOC5"/>
        <w:tabs>
          <w:tab w:val="right" w:leader="dot" w:pos="5030"/>
        </w:tabs>
        <w:rPr>
          <w:rFonts w:eastAsiaTheme="minorEastAsia"/>
          <w:noProof/>
          <w:sz w:val="22"/>
        </w:rPr>
      </w:pPr>
      <w:hyperlink w:anchor="_Toc480195259" w:history="1">
        <w:r w:rsidR="00FD6427" w:rsidRPr="00361E85">
          <w:rPr>
            <w:rStyle w:val="Hyperlink"/>
            <w:noProof/>
            <w:lang w:val="es-ES"/>
          </w:rPr>
          <w:t>Uso del software con los servicios online</w:t>
        </w:r>
        <w:r w:rsidR="00FD6427">
          <w:rPr>
            <w:noProof/>
            <w:webHidden/>
          </w:rPr>
          <w:tab/>
        </w:r>
        <w:r w:rsidR="00FD6427">
          <w:rPr>
            <w:noProof/>
            <w:webHidden/>
          </w:rPr>
          <w:fldChar w:fldCharType="begin"/>
        </w:r>
        <w:r w:rsidR="00FD6427">
          <w:rPr>
            <w:noProof/>
            <w:webHidden/>
          </w:rPr>
          <w:instrText xml:space="preserve"> PAGEREF _Toc480195259 \h </w:instrText>
        </w:r>
        <w:r w:rsidR="00FD6427">
          <w:rPr>
            <w:noProof/>
            <w:webHidden/>
          </w:rPr>
        </w:r>
        <w:r w:rsidR="00FD6427">
          <w:rPr>
            <w:noProof/>
            <w:webHidden/>
          </w:rPr>
          <w:fldChar w:fldCharType="separate"/>
        </w:r>
        <w:r w:rsidR="00FD6427">
          <w:rPr>
            <w:noProof/>
            <w:webHidden/>
          </w:rPr>
          <w:t>5</w:t>
        </w:r>
        <w:r w:rsidR="00FD6427">
          <w:rPr>
            <w:noProof/>
            <w:webHidden/>
          </w:rPr>
          <w:fldChar w:fldCharType="end"/>
        </w:r>
      </w:hyperlink>
    </w:p>
    <w:p w14:paraId="2525EE1B" w14:textId="292B2B72" w:rsidR="00FD6427" w:rsidRDefault="003B2A6B">
      <w:pPr>
        <w:pStyle w:val="TOC5"/>
        <w:tabs>
          <w:tab w:val="right" w:leader="dot" w:pos="5030"/>
        </w:tabs>
        <w:rPr>
          <w:rFonts w:eastAsiaTheme="minorEastAsia"/>
          <w:noProof/>
          <w:sz w:val="22"/>
        </w:rPr>
      </w:pPr>
      <w:hyperlink w:anchor="_Toc480195260" w:history="1">
        <w:r w:rsidR="00FD6427" w:rsidRPr="00361E85">
          <w:rPr>
            <w:rStyle w:val="Hyperlink"/>
            <w:noProof/>
            <w:lang w:val="es-ES"/>
          </w:rPr>
          <w:t>Productos que no son de Microsoft</w:t>
        </w:r>
        <w:r w:rsidR="00FD6427">
          <w:rPr>
            <w:noProof/>
            <w:webHidden/>
          </w:rPr>
          <w:tab/>
        </w:r>
        <w:r w:rsidR="00FD6427">
          <w:rPr>
            <w:noProof/>
            <w:webHidden/>
          </w:rPr>
          <w:fldChar w:fldCharType="begin"/>
        </w:r>
        <w:r w:rsidR="00FD6427">
          <w:rPr>
            <w:noProof/>
            <w:webHidden/>
          </w:rPr>
          <w:instrText xml:space="preserve"> PAGEREF _Toc480195260 \h </w:instrText>
        </w:r>
        <w:r w:rsidR="00FD6427">
          <w:rPr>
            <w:noProof/>
            <w:webHidden/>
          </w:rPr>
        </w:r>
        <w:r w:rsidR="00FD6427">
          <w:rPr>
            <w:noProof/>
            <w:webHidden/>
          </w:rPr>
          <w:fldChar w:fldCharType="separate"/>
        </w:r>
        <w:r w:rsidR="00FD6427">
          <w:rPr>
            <w:noProof/>
            <w:webHidden/>
          </w:rPr>
          <w:t>5</w:t>
        </w:r>
        <w:r w:rsidR="00FD6427">
          <w:rPr>
            <w:noProof/>
            <w:webHidden/>
          </w:rPr>
          <w:fldChar w:fldCharType="end"/>
        </w:r>
      </w:hyperlink>
    </w:p>
    <w:p w14:paraId="3B2C5A86" w14:textId="03BA01EB" w:rsidR="00FD6427" w:rsidRDefault="003B2A6B">
      <w:pPr>
        <w:pStyle w:val="TOC5"/>
        <w:tabs>
          <w:tab w:val="right" w:leader="dot" w:pos="5030"/>
        </w:tabs>
        <w:rPr>
          <w:rFonts w:eastAsiaTheme="minorEastAsia"/>
          <w:noProof/>
          <w:sz w:val="22"/>
        </w:rPr>
      </w:pPr>
      <w:hyperlink w:anchor="_Toc480195261" w:history="1">
        <w:r w:rsidR="00FD6427" w:rsidRPr="00361E85">
          <w:rPr>
            <w:rStyle w:val="Hyperlink"/>
            <w:noProof/>
            <w:lang w:val="es-ES"/>
          </w:rPr>
          <w:t>Política de Uso Aceptable</w:t>
        </w:r>
        <w:r w:rsidR="00FD6427">
          <w:rPr>
            <w:noProof/>
            <w:webHidden/>
          </w:rPr>
          <w:tab/>
        </w:r>
        <w:r w:rsidR="00FD6427">
          <w:rPr>
            <w:noProof/>
            <w:webHidden/>
          </w:rPr>
          <w:fldChar w:fldCharType="begin"/>
        </w:r>
        <w:r w:rsidR="00FD6427">
          <w:rPr>
            <w:noProof/>
            <w:webHidden/>
          </w:rPr>
          <w:instrText xml:space="preserve"> PAGEREF _Toc480195261 \h </w:instrText>
        </w:r>
        <w:r w:rsidR="00FD6427">
          <w:rPr>
            <w:noProof/>
            <w:webHidden/>
          </w:rPr>
        </w:r>
        <w:r w:rsidR="00FD6427">
          <w:rPr>
            <w:noProof/>
            <w:webHidden/>
          </w:rPr>
          <w:fldChar w:fldCharType="separate"/>
        </w:r>
        <w:r w:rsidR="00FD6427">
          <w:rPr>
            <w:noProof/>
            <w:webHidden/>
          </w:rPr>
          <w:t>5</w:t>
        </w:r>
        <w:r w:rsidR="00FD6427">
          <w:rPr>
            <w:noProof/>
            <w:webHidden/>
          </w:rPr>
          <w:fldChar w:fldCharType="end"/>
        </w:r>
      </w:hyperlink>
    </w:p>
    <w:p w14:paraId="2F99A2EB" w14:textId="19A51990" w:rsidR="00FD6427" w:rsidRDefault="003B2A6B">
      <w:pPr>
        <w:pStyle w:val="TOC5"/>
        <w:tabs>
          <w:tab w:val="right" w:leader="dot" w:pos="5030"/>
        </w:tabs>
        <w:rPr>
          <w:rFonts w:eastAsiaTheme="minorEastAsia"/>
          <w:noProof/>
          <w:sz w:val="22"/>
        </w:rPr>
      </w:pPr>
      <w:hyperlink w:anchor="_Toc480195262" w:history="1">
        <w:r w:rsidR="00FD6427" w:rsidRPr="00361E85">
          <w:rPr>
            <w:rStyle w:val="Hyperlink"/>
            <w:noProof/>
            <w:lang w:val="es-ES"/>
          </w:rPr>
          <w:t>Limitaciones Técnicas</w:t>
        </w:r>
        <w:r w:rsidR="00FD6427">
          <w:rPr>
            <w:noProof/>
            <w:webHidden/>
          </w:rPr>
          <w:tab/>
        </w:r>
        <w:r w:rsidR="00FD6427">
          <w:rPr>
            <w:noProof/>
            <w:webHidden/>
          </w:rPr>
          <w:fldChar w:fldCharType="begin"/>
        </w:r>
        <w:r w:rsidR="00FD6427">
          <w:rPr>
            <w:noProof/>
            <w:webHidden/>
          </w:rPr>
          <w:instrText xml:space="preserve"> PAGEREF _Toc480195262 \h </w:instrText>
        </w:r>
        <w:r w:rsidR="00FD6427">
          <w:rPr>
            <w:noProof/>
            <w:webHidden/>
          </w:rPr>
        </w:r>
        <w:r w:rsidR="00FD6427">
          <w:rPr>
            <w:noProof/>
            <w:webHidden/>
          </w:rPr>
          <w:fldChar w:fldCharType="separate"/>
        </w:r>
        <w:r w:rsidR="00FD6427">
          <w:rPr>
            <w:noProof/>
            <w:webHidden/>
          </w:rPr>
          <w:t>5</w:t>
        </w:r>
        <w:r w:rsidR="00FD6427">
          <w:rPr>
            <w:noProof/>
            <w:webHidden/>
          </w:rPr>
          <w:fldChar w:fldCharType="end"/>
        </w:r>
      </w:hyperlink>
    </w:p>
    <w:p w14:paraId="340BDBDA" w14:textId="783539E3" w:rsidR="00FD6427" w:rsidRDefault="003B2A6B">
      <w:pPr>
        <w:pStyle w:val="TOC5"/>
        <w:tabs>
          <w:tab w:val="right" w:leader="dot" w:pos="5030"/>
        </w:tabs>
        <w:rPr>
          <w:rFonts w:eastAsiaTheme="minorEastAsia"/>
          <w:noProof/>
          <w:sz w:val="22"/>
        </w:rPr>
      </w:pPr>
      <w:hyperlink w:anchor="_Toc480195263" w:history="1">
        <w:r w:rsidR="00FD6427" w:rsidRPr="00361E85">
          <w:rPr>
            <w:rStyle w:val="Hyperlink"/>
            <w:noProof/>
            <w:lang w:val="es-ES"/>
          </w:rPr>
          <w:t>Cumplimiento de las legislaciones</w:t>
        </w:r>
        <w:r w:rsidR="00FD6427">
          <w:rPr>
            <w:noProof/>
            <w:webHidden/>
          </w:rPr>
          <w:tab/>
        </w:r>
        <w:r w:rsidR="00FD6427">
          <w:rPr>
            <w:noProof/>
            <w:webHidden/>
          </w:rPr>
          <w:fldChar w:fldCharType="begin"/>
        </w:r>
        <w:r w:rsidR="00FD6427">
          <w:rPr>
            <w:noProof/>
            <w:webHidden/>
          </w:rPr>
          <w:instrText xml:space="preserve"> PAGEREF _Toc480195263 \h </w:instrText>
        </w:r>
        <w:r w:rsidR="00FD6427">
          <w:rPr>
            <w:noProof/>
            <w:webHidden/>
          </w:rPr>
        </w:r>
        <w:r w:rsidR="00FD6427">
          <w:rPr>
            <w:noProof/>
            <w:webHidden/>
          </w:rPr>
          <w:fldChar w:fldCharType="separate"/>
        </w:r>
        <w:r w:rsidR="00FD6427">
          <w:rPr>
            <w:noProof/>
            <w:webHidden/>
          </w:rPr>
          <w:t>6</w:t>
        </w:r>
        <w:r w:rsidR="00FD6427">
          <w:rPr>
            <w:noProof/>
            <w:webHidden/>
          </w:rPr>
          <w:fldChar w:fldCharType="end"/>
        </w:r>
      </w:hyperlink>
    </w:p>
    <w:p w14:paraId="45FE02CD" w14:textId="4F5F1F1D" w:rsidR="00FD6427" w:rsidRDefault="003B2A6B">
      <w:pPr>
        <w:pStyle w:val="TOC5"/>
        <w:tabs>
          <w:tab w:val="right" w:leader="dot" w:pos="5030"/>
        </w:tabs>
        <w:rPr>
          <w:rFonts w:eastAsiaTheme="minorEastAsia"/>
          <w:noProof/>
          <w:sz w:val="22"/>
        </w:rPr>
      </w:pPr>
      <w:hyperlink w:anchor="_Toc480195264" w:history="1">
        <w:r w:rsidR="00FD6427" w:rsidRPr="00361E85">
          <w:rPr>
            <w:rStyle w:val="Hyperlink"/>
            <w:noProof/>
            <w:lang w:val="es-ES"/>
          </w:rPr>
          <w:t>Servicios de importación/exportación</w:t>
        </w:r>
        <w:r w:rsidR="00FD6427">
          <w:rPr>
            <w:noProof/>
            <w:webHidden/>
          </w:rPr>
          <w:tab/>
        </w:r>
        <w:r w:rsidR="00FD6427">
          <w:rPr>
            <w:noProof/>
            <w:webHidden/>
          </w:rPr>
          <w:fldChar w:fldCharType="begin"/>
        </w:r>
        <w:r w:rsidR="00FD6427">
          <w:rPr>
            <w:noProof/>
            <w:webHidden/>
          </w:rPr>
          <w:instrText xml:space="preserve"> PAGEREF _Toc480195264 \h </w:instrText>
        </w:r>
        <w:r w:rsidR="00FD6427">
          <w:rPr>
            <w:noProof/>
            <w:webHidden/>
          </w:rPr>
        </w:r>
        <w:r w:rsidR="00FD6427">
          <w:rPr>
            <w:noProof/>
            <w:webHidden/>
          </w:rPr>
          <w:fldChar w:fldCharType="separate"/>
        </w:r>
        <w:r w:rsidR="00FD6427">
          <w:rPr>
            <w:noProof/>
            <w:webHidden/>
          </w:rPr>
          <w:t>6</w:t>
        </w:r>
        <w:r w:rsidR="00FD6427">
          <w:rPr>
            <w:noProof/>
            <w:webHidden/>
          </w:rPr>
          <w:fldChar w:fldCharType="end"/>
        </w:r>
      </w:hyperlink>
    </w:p>
    <w:p w14:paraId="3CBE4CB0" w14:textId="2B3A2F82" w:rsidR="00FD6427" w:rsidRDefault="003B2A6B">
      <w:pPr>
        <w:pStyle w:val="TOC5"/>
        <w:tabs>
          <w:tab w:val="right" w:leader="dot" w:pos="5030"/>
        </w:tabs>
        <w:rPr>
          <w:rFonts w:eastAsiaTheme="minorEastAsia"/>
          <w:noProof/>
          <w:sz w:val="22"/>
        </w:rPr>
      </w:pPr>
      <w:hyperlink w:anchor="_Toc480195265" w:history="1">
        <w:r w:rsidR="00FD6427" w:rsidRPr="00361E85">
          <w:rPr>
            <w:rStyle w:val="Hyperlink"/>
            <w:noProof/>
            <w:lang w:val="es-ES"/>
          </w:rPr>
          <w:t>Notificaciones electrónicas</w:t>
        </w:r>
        <w:r w:rsidR="00FD6427">
          <w:rPr>
            <w:noProof/>
            <w:webHidden/>
          </w:rPr>
          <w:tab/>
        </w:r>
        <w:r w:rsidR="00FD6427">
          <w:rPr>
            <w:noProof/>
            <w:webHidden/>
          </w:rPr>
          <w:fldChar w:fldCharType="begin"/>
        </w:r>
        <w:r w:rsidR="00FD6427">
          <w:rPr>
            <w:noProof/>
            <w:webHidden/>
          </w:rPr>
          <w:instrText xml:space="preserve"> PAGEREF _Toc480195265 \h </w:instrText>
        </w:r>
        <w:r w:rsidR="00FD6427">
          <w:rPr>
            <w:noProof/>
            <w:webHidden/>
          </w:rPr>
        </w:r>
        <w:r w:rsidR="00FD6427">
          <w:rPr>
            <w:noProof/>
            <w:webHidden/>
          </w:rPr>
          <w:fldChar w:fldCharType="separate"/>
        </w:r>
        <w:r w:rsidR="00FD6427">
          <w:rPr>
            <w:noProof/>
            <w:webHidden/>
          </w:rPr>
          <w:t>6</w:t>
        </w:r>
        <w:r w:rsidR="00FD6427">
          <w:rPr>
            <w:noProof/>
            <w:webHidden/>
          </w:rPr>
          <w:fldChar w:fldCharType="end"/>
        </w:r>
      </w:hyperlink>
    </w:p>
    <w:p w14:paraId="6B90CA16" w14:textId="06728C37" w:rsidR="00FD6427" w:rsidRDefault="003B2A6B">
      <w:pPr>
        <w:pStyle w:val="TOC5"/>
        <w:tabs>
          <w:tab w:val="right" w:leader="dot" w:pos="5030"/>
        </w:tabs>
        <w:rPr>
          <w:rFonts w:eastAsiaTheme="minorEastAsia"/>
          <w:noProof/>
          <w:sz w:val="22"/>
        </w:rPr>
      </w:pPr>
      <w:hyperlink w:anchor="_Toc480195266" w:history="1">
        <w:r w:rsidR="00FD6427" w:rsidRPr="00361E85">
          <w:rPr>
            <w:rStyle w:val="Hyperlink"/>
            <w:noProof/>
            <w:lang w:val="es-ES"/>
          </w:rPr>
          <w:t>Reasignación de licencias</w:t>
        </w:r>
        <w:r w:rsidR="00FD6427">
          <w:rPr>
            <w:noProof/>
            <w:webHidden/>
          </w:rPr>
          <w:tab/>
        </w:r>
        <w:r w:rsidR="00FD6427">
          <w:rPr>
            <w:noProof/>
            <w:webHidden/>
          </w:rPr>
          <w:fldChar w:fldCharType="begin"/>
        </w:r>
        <w:r w:rsidR="00FD6427">
          <w:rPr>
            <w:noProof/>
            <w:webHidden/>
          </w:rPr>
          <w:instrText xml:space="preserve"> PAGEREF _Toc480195266 \h </w:instrText>
        </w:r>
        <w:r w:rsidR="00FD6427">
          <w:rPr>
            <w:noProof/>
            <w:webHidden/>
          </w:rPr>
        </w:r>
        <w:r w:rsidR="00FD6427">
          <w:rPr>
            <w:noProof/>
            <w:webHidden/>
          </w:rPr>
          <w:fldChar w:fldCharType="separate"/>
        </w:r>
        <w:r w:rsidR="00FD6427">
          <w:rPr>
            <w:noProof/>
            <w:webHidden/>
          </w:rPr>
          <w:t>6</w:t>
        </w:r>
        <w:r w:rsidR="00FD6427">
          <w:rPr>
            <w:noProof/>
            <w:webHidden/>
          </w:rPr>
          <w:fldChar w:fldCharType="end"/>
        </w:r>
      </w:hyperlink>
    </w:p>
    <w:p w14:paraId="2CA59924" w14:textId="01A05FF9" w:rsidR="00FD6427" w:rsidRDefault="003B2A6B">
      <w:pPr>
        <w:pStyle w:val="TOC5"/>
        <w:tabs>
          <w:tab w:val="right" w:leader="dot" w:pos="5030"/>
        </w:tabs>
        <w:rPr>
          <w:rFonts w:eastAsiaTheme="minorEastAsia"/>
          <w:noProof/>
          <w:sz w:val="22"/>
        </w:rPr>
      </w:pPr>
      <w:hyperlink w:anchor="_Toc480195267" w:history="1">
        <w:r w:rsidR="00FD6427" w:rsidRPr="00361E85">
          <w:rPr>
            <w:rStyle w:val="Hyperlink"/>
            <w:noProof/>
            <w:lang w:val="es-ES"/>
          </w:rPr>
          <w:t>Componentes de Fuente</w:t>
        </w:r>
        <w:r w:rsidR="00FD6427">
          <w:rPr>
            <w:noProof/>
            <w:webHidden/>
          </w:rPr>
          <w:tab/>
        </w:r>
        <w:r w:rsidR="00FD6427">
          <w:rPr>
            <w:noProof/>
            <w:webHidden/>
          </w:rPr>
          <w:fldChar w:fldCharType="begin"/>
        </w:r>
        <w:r w:rsidR="00FD6427">
          <w:rPr>
            <w:noProof/>
            <w:webHidden/>
          </w:rPr>
          <w:instrText xml:space="preserve"> PAGEREF _Toc480195267 \h </w:instrText>
        </w:r>
        <w:r w:rsidR="00FD6427">
          <w:rPr>
            <w:noProof/>
            <w:webHidden/>
          </w:rPr>
        </w:r>
        <w:r w:rsidR="00FD6427">
          <w:rPr>
            <w:noProof/>
            <w:webHidden/>
          </w:rPr>
          <w:fldChar w:fldCharType="separate"/>
        </w:r>
        <w:r w:rsidR="00FD6427">
          <w:rPr>
            <w:noProof/>
            <w:webHidden/>
          </w:rPr>
          <w:t>6</w:t>
        </w:r>
        <w:r w:rsidR="00FD6427">
          <w:rPr>
            <w:noProof/>
            <w:webHidden/>
          </w:rPr>
          <w:fldChar w:fldCharType="end"/>
        </w:r>
      </w:hyperlink>
    </w:p>
    <w:p w14:paraId="67F0CA53" w14:textId="0C4091D6" w:rsidR="00FD6427" w:rsidRDefault="003B2A6B">
      <w:pPr>
        <w:pStyle w:val="TOC5"/>
        <w:tabs>
          <w:tab w:val="right" w:leader="dot" w:pos="5030"/>
        </w:tabs>
        <w:rPr>
          <w:rFonts w:eastAsiaTheme="minorEastAsia"/>
          <w:noProof/>
          <w:sz w:val="22"/>
        </w:rPr>
      </w:pPr>
      <w:hyperlink w:anchor="_Toc480195268" w:history="1">
        <w:r w:rsidR="00FD6427" w:rsidRPr="00361E85">
          <w:rPr>
            <w:rStyle w:val="Hyperlink"/>
            <w:noProof/>
            <w:lang w:val="es-ES"/>
          </w:rPr>
          <w:t>Comparación competitiva:</w:t>
        </w:r>
        <w:r w:rsidR="00FD6427">
          <w:rPr>
            <w:noProof/>
            <w:webHidden/>
          </w:rPr>
          <w:tab/>
        </w:r>
        <w:r w:rsidR="00FD6427">
          <w:rPr>
            <w:noProof/>
            <w:webHidden/>
          </w:rPr>
          <w:fldChar w:fldCharType="begin"/>
        </w:r>
        <w:r w:rsidR="00FD6427">
          <w:rPr>
            <w:noProof/>
            <w:webHidden/>
          </w:rPr>
          <w:instrText xml:space="preserve"> PAGEREF _Toc480195268 \h </w:instrText>
        </w:r>
        <w:r w:rsidR="00FD6427">
          <w:rPr>
            <w:noProof/>
            <w:webHidden/>
          </w:rPr>
        </w:r>
        <w:r w:rsidR="00FD6427">
          <w:rPr>
            <w:noProof/>
            <w:webHidden/>
          </w:rPr>
          <w:fldChar w:fldCharType="separate"/>
        </w:r>
        <w:r w:rsidR="00FD6427">
          <w:rPr>
            <w:noProof/>
            <w:webHidden/>
          </w:rPr>
          <w:t>6</w:t>
        </w:r>
        <w:r w:rsidR="00FD6427">
          <w:rPr>
            <w:noProof/>
            <w:webHidden/>
          </w:rPr>
          <w:fldChar w:fldCharType="end"/>
        </w:r>
      </w:hyperlink>
    </w:p>
    <w:p w14:paraId="1B8EC099" w14:textId="67731DE7" w:rsidR="00FD6427" w:rsidRDefault="003B2A6B">
      <w:pPr>
        <w:pStyle w:val="TOC5"/>
        <w:tabs>
          <w:tab w:val="right" w:leader="dot" w:pos="5030"/>
        </w:tabs>
        <w:rPr>
          <w:rFonts w:eastAsiaTheme="minorEastAsia"/>
          <w:noProof/>
          <w:sz w:val="22"/>
        </w:rPr>
      </w:pPr>
      <w:hyperlink w:anchor="_Toc480195269" w:history="1">
        <w:r w:rsidR="00FD6427" w:rsidRPr="00361E85">
          <w:rPr>
            <w:rStyle w:val="Hyperlink"/>
            <w:noProof/>
            <w:lang w:val="es-ES"/>
          </w:rPr>
          <w:t>Multiplexación</w:t>
        </w:r>
        <w:r w:rsidR="00FD6427">
          <w:rPr>
            <w:noProof/>
            <w:webHidden/>
          </w:rPr>
          <w:tab/>
        </w:r>
        <w:r w:rsidR="00FD6427">
          <w:rPr>
            <w:noProof/>
            <w:webHidden/>
          </w:rPr>
          <w:fldChar w:fldCharType="begin"/>
        </w:r>
        <w:r w:rsidR="00FD6427">
          <w:rPr>
            <w:noProof/>
            <w:webHidden/>
          </w:rPr>
          <w:instrText xml:space="preserve"> PAGEREF _Toc480195269 \h </w:instrText>
        </w:r>
        <w:r w:rsidR="00FD6427">
          <w:rPr>
            <w:noProof/>
            <w:webHidden/>
          </w:rPr>
        </w:r>
        <w:r w:rsidR="00FD6427">
          <w:rPr>
            <w:noProof/>
            <w:webHidden/>
          </w:rPr>
          <w:fldChar w:fldCharType="separate"/>
        </w:r>
        <w:r w:rsidR="00FD6427">
          <w:rPr>
            <w:noProof/>
            <w:webHidden/>
          </w:rPr>
          <w:t>6</w:t>
        </w:r>
        <w:r w:rsidR="00FD6427">
          <w:rPr>
            <w:noProof/>
            <w:webHidden/>
          </w:rPr>
          <w:fldChar w:fldCharType="end"/>
        </w:r>
      </w:hyperlink>
    </w:p>
    <w:p w14:paraId="4E7F7D61" w14:textId="739CE955" w:rsidR="00FD6427" w:rsidRDefault="003B2A6B">
      <w:pPr>
        <w:pStyle w:val="TOC1"/>
        <w:tabs>
          <w:tab w:val="right" w:leader="dot" w:pos="5030"/>
        </w:tabs>
        <w:rPr>
          <w:rFonts w:eastAsiaTheme="minorEastAsia"/>
          <w:b w:val="0"/>
          <w:caps w:val="0"/>
          <w:noProof/>
          <w:sz w:val="22"/>
        </w:rPr>
      </w:pPr>
      <w:hyperlink w:anchor="_Toc480195270" w:history="1">
        <w:r w:rsidR="00FD6427" w:rsidRPr="00361E85">
          <w:rPr>
            <w:rStyle w:val="Hyperlink"/>
            <w:noProof/>
            <w:lang w:val="es-ES"/>
          </w:rPr>
          <w:t>Términos de privacidad y seguridad</w:t>
        </w:r>
        <w:r w:rsidR="00FD6427">
          <w:rPr>
            <w:noProof/>
            <w:webHidden/>
          </w:rPr>
          <w:tab/>
        </w:r>
        <w:r w:rsidR="00FD6427">
          <w:rPr>
            <w:noProof/>
            <w:webHidden/>
          </w:rPr>
          <w:fldChar w:fldCharType="begin"/>
        </w:r>
        <w:r w:rsidR="00FD6427">
          <w:rPr>
            <w:noProof/>
            <w:webHidden/>
          </w:rPr>
          <w:instrText xml:space="preserve"> PAGEREF _Toc480195270 \h </w:instrText>
        </w:r>
        <w:r w:rsidR="00FD6427">
          <w:rPr>
            <w:noProof/>
            <w:webHidden/>
          </w:rPr>
        </w:r>
        <w:r w:rsidR="00FD6427">
          <w:rPr>
            <w:noProof/>
            <w:webHidden/>
          </w:rPr>
          <w:fldChar w:fldCharType="separate"/>
        </w:r>
        <w:r w:rsidR="00FD6427">
          <w:rPr>
            <w:noProof/>
            <w:webHidden/>
          </w:rPr>
          <w:t>7</w:t>
        </w:r>
        <w:r w:rsidR="00FD6427">
          <w:rPr>
            <w:noProof/>
            <w:webHidden/>
          </w:rPr>
          <w:fldChar w:fldCharType="end"/>
        </w:r>
      </w:hyperlink>
    </w:p>
    <w:p w14:paraId="0BF9DD3D" w14:textId="19E32A97" w:rsidR="00FD6427" w:rsidRDefault="003B2A6B">
      <w:pPr>
        <w:pStyle w:val="TOC3"/>
        <w:rPr>
          <w:rFonts w:eastAsiaTheme="minorEastAsia"/>
          <w:b w:val="0"/>
          <w:smallCaps w:val="0"/>
          <w:sz w:val="22"/>
          <w:lang w:val="en-US"/>
        </w:rPr>
      </w:pPr>
      <w:hyperlink w:anchor="_Toc480195271" w:history="1">
        <w:r w:rsidR="00FD6427" w:rsidRPr="00361E85">
          <w:rPr>
            <w:rStyle w:val="Hyperlink"/>
          </w:rPr>
          <w:t>Términos Generales de Privacidad y Seguridad</w:t>
        </w:r>
        <w:r w:rsidR="00FD6427">
          <w:rPr>
            <w:webHidden/>
          </w:rPr>
          <w:tab/>
        </w:r>
        <w:r w:rsidR="00FD6427">
          <w:rPr>
            <w:webHidden/>
          </w:rPr>
          <w:fldChar w:fldCharType="begin"/>
        </w:r>
        <w:r w:rsidR="00FD6427">
          <w:rPr>
            <w:webHidden/>
          </w:rPr>
          <w:instrText xml:space="preserve"> PAGEREF _Toc480195271 \h </w:instrText>
        </w:r>
        <w:r w:rsidR="00FD6427">
          <w:rPr>
            <w:webHidden/>
          </w:rPr>
        </w:r>
        <w:r w:rsidR="00FD6427">
          <w:rPr>
            <w:webHidden/>
          </w:rPr>
          <w:fldChar w:fldCharType="separate"/>
        </w:r>
        <w:r w:rsidR="00FD6427">
          <w:rPr>
            <w:webHidden/>
          </w:rPr>
          <w:t>7</w:t>
        </w:r>
        <w:r w:rsidR="00FD6427">
          <w:rPr>
            <w:webHidden/>
          </w:rPr>
          <w:fldChar w:fldCharType="end"/>
        </w:r>
      </w:hyperlink>
    </w:p>
    <w:p w14:paraId="0BA92F53" w14:textId="38488ED9" w:rsidR="00FD6427" w:rsidRDefault="003B2A6B">
      <w:pPr>
        <w:pStyle w:val="TOC5"/>
        <w:tabs>
          <w:tab w:val="right" w:leader="dot" w:pos="5030"/>
        </w:tabs>
        <w:rPr>
          <w:rFonts w:eastAsiaTheme="minorEastAsia"/>
          <w:noProof/>
          <w:sz w:val="22"/>
        </w:rPr>
      </w:pPr>
      <w:hyperlink w:anchor="_Toc480195272" w:history="1">
        <w:r w:rsidR="00FD6427" w:rsidRPr="00361E85">
          <w:rPr>
            <w:rStyle w:val="Hyperlink"/>
            <w:noProof/>
          </w:rPr>
          <w:t>Alcance</w:t>
        </w:r>
        <w:r w:rsidR="00FD6427">
          <w:rPr>
            <w:noProof/>
            <w:webHidden/>
          </w:rPr>
          <w:tab/>
        </w:r>
        <w:r w:rsidR="00FD6427">
          <w:rPr>
            <w:noProof/>
            <w:webHidden/>
          </w:rPr>
          <w:fldChar w:fldCharType="begin"/>
        </w:r>
        <w:r w:rsidR="00FD6427">
          <w:rPr>
            <w:noProof/>
            <w:webHidden/>
          </w:rPr>
          <w:instrText xml:space="preserve"> PAGEREF _Toc480195272 \h </w:instrText>
        </w:r>
        <w:r w:rsidR="00FD6427">
          <w:rPr>
            <w:noProof/>
            <w:webHidden/>
          </w:rPr>
        </w:r>
        <w:r w:rsidR="00FD6427">
          <w:rPr>
            <w:noProof/>
            <w:webHidden/>
          </w:rPr>
          <w:fldChar w:fldCharType="separate"/>
        </w:r>
        <w:r w:rsidR="00FD6427">
          <w:rPr>
            <w:noProof/>
            <w:webHidden/>
          </w:rPr>
          <w:t>7</w:t>
        </w:r>
        <w:r w:rsidR="00FD6427">
          <w:rPr>
            <w:noProof/>
            <w:webHidden/>
          </w:rPr>
          <w:fldChar w:fldCharType="end"/>
        </w:r>
      </w:hyperlink>
    </w:p>
    <w:p w14:paraId="74894589" w14:textId="42593F21" w:rsidR="00FD6427" w:rsidRDefault="003B2A6B">
      <w:pPr>
        <w:pStyle w:val="TOC5"/>
        <w:tabs>
          <w:tab w:val="right" w:leader="dot" w:pos="5030"/>
        </w:tabs>
        <w:rPr>
          <w:rFonts w:eastAsiaTheme="minorEastAsia"/>
          <w:noProof/>
          <w:sz w:val="22"/>
        </w:rPr>
      </w:pPr>
      <w:hyperlink w:anchor="_Toc480195273" w:history="1">
        <w:r w:rsidR="00FD6427" w:rsidRPr="00361E85">
          <w:rPr>
            <w:rStyle w:val="Hyperlink"/>
            <w:noProof/>
            <w:lang w:val="es-ES"/>
          </w:rPr>
          <w:t>Uso de Datos de Cliente</w:t>
        </w:r>
        <w:r w:rsidR="00FD6427">
          <w:rPr>
            <w:noProof/>
            <w:webHidden/>
          </w:rPr>
          <w:tab/>
        </w:r>
        <w:r w:rsidR="00FD6427">
          <w:rPr>
            <w:noProof/>
            <w:webHidden/>
          </w:rPr>
          <w:fldChar w:fldCharType="begin"/>
        </w:r>
        <w:r w:rsidR="00FD6427">
          <w:rPr>
            <w:noProof/>
            <w:webHidden/>
          </w:rPr>
          <w:instrText xml:space="preserve"> PAGEREF _Toc480195273 \h </w:instrText>
        </w:r>
        <w:r w:rsidR="00FD6427">
          <w:rPr>
            <w:noProof/>
            <w:webHidden/>
          </w:rPr>
        </w:r>
        <w:r w:rsidR="00FD6427">
          <w:rPr>
            <w:noProof/>
            <w:webHidden/>
          </w:rPr>
          <w:fldChar w:fldCharType="separate"/>
        </w:r>
        <w:r w:rsidR="00FD6427">
          <w:rPr>
            <w:noProof/>
            <w:webHidden/>
          </w:rPr>
          <w:t>7</w:t>
        </w:r>
        <w:r w:rsidR="00FD6427">
          <w:rPr>
            <w:noProof/>
            <w:webHidden/>
          </w:rPr>
          <w:fldChar w:fldCharType="end"/>
        </w:r>
      </w:hyperlink>
    </w:p>
    <w:p w14:paraId="513D966C" w14:textId="2FBC19B2" w:rsidR="00FD6427" w:rsidRDefault="003B2A6B">
      <w:pPr>
        <w:pStyle w:val="TOC5"/>
        <w:tabs>
          <w:tab w:val="right" w:leader="dot" w:pos="5030"/>
        </w:tabs>
        <w:rPr>
          <w:rFonts w:eastAsiaTheme="minorEastAsia"/>
          <w:noProof/>
          <w:sz w:val="22"/>
        </w:rPr>
      </w:pPr>
      <w:hyperlink w:anchor="_Toc480195274" w:history="1">
        <w:r w:rsidR="00FD6427" w:rsidRPr="00361E85">
          <w:rPr>
            <w:rStyle w:val="Hyperlink"/>
            <w:noProof/>
            <w:lang w:val="es-ES_tradnl"/>
          </w:rPr>
          <w:t>Revelación de Datos del Cliente</w:t>
        </w:r>
        <w:r w:rsidR="00FD6427">
          <w:rPr>
            <w:noProof/>
            <w:webHidden/>
          </w:rPr>
          <w:tab/>
        </w:r>
        <w:r w:rsidR="00FD6427">
          <w:rPr>
            <w:noProof/>
            <w:webHidden/>
          </w:rPr>
          <w:fldChar w:fldCharType="begin"/>
        </w:r>
        <w:r w:rsidR="00FD6427">
          <w:rPr>
            <w:noProof/>
            <w:webHidden/>
          </w:rPr>
          <w:instrText xml:space="preserve"> PAGEREF _Toc480195274 \h </w:instrText>
        </w:r>
        <w:r w:rsidR="00FD6427">
          <w:rPr>
            <w:noProof/>
            <w:webHidden/>
          </w:rPr>
        </w:r>
        <w:r w:rsidR="00FD6427">
          <w:rPr>
            <w:noProof/>
            <w:webHidden/>
          </w:rPr>
          <w:fldChar w:fldCharType="separate"/>
        </w:r>
        <w:r w:rsidR="00FD6427">
          <w:rPr>
            <w:noProof/>
            <w:webHidden/>
          </w:rPr>
          <w:t>7</w:t>
        </w:r>
        <w:r w:rsidR="00FD6427">
          <w:rPr>
            <w:noProof/>
            <w:webHidden/>
          </w:rPr>
          <w:fldChar w:fldCharType="end"/>
        </w:r>
      </w:hyperlink>
    </w:p>
    <w:p w14:paraId="42C09E9A" w14:textId="39F3E3CF" w:rsidR="00FD6427" w:rsidRDefault="003B2A6B">
      <w:pPr>
        <w:pStyle w:val="TOC5"/>
        <w:tabs>
          <w:tab w:val="right" w:leader="dot" w:pos="5030"/>
        </w:tabs>
        <w:rPr>
          <w:rFonts w:eastAsiaTheme="minorEastAsia"/>
          <w:noProof/>
          <w:sz w:val="22"/>
        </w:rPr>
      </w:pPr>
      <w:hyperlink w:anchor="_Toc480195275" w:history="1">
        <w:r w:rsidR="00FD6427" w:rsidRPr="00361E85">
          <w:rPr>
            <w:rStyle w:val="Hyperlink"/>
            <w:noProof/>
            <w:lang w:val="es-ES"/>
          </w:rPr>
          <w:t>Instituciones educacionales</w:t>
        </w:r>
        <w:r w:rsidR="00FD6427">
          <w:rPr>
            <w:noProof/>
            <w:webHidden/>
          </w:rPr>
          <w:tab/>
        </w:r>
        <w:r w:rsidR="00FD6427">
          <w:rPr>
            <w:noProof/>
            <w:webHidden/>
          </w:rPr>
          <w:fldChar w:fldCharType="begin"/>
        </w:r>
        <w:r w:rsidR="00FD6427">
          <w:rPr>
            <w:noProof/>
            <w:webHidden/>
          </w:rPr>
          <w:instrText xml:space="preserve"> PAGEREF _Toc480195275 \h </w:instrText>
        </w:r>
        <w:r w:rsidR="00FD6427">
          <w:rPr>
            <w:noProof/>
            <w:webHidden/>
          </w:rPr>
        </w:r>
        <w:r w:rsidR="00FD6427">
          <w:rPr>
            <w:noProof/>
            <w:webHidden/>
          </w:rPr>
          <w:fldChar w:fldCharType="separate"/>
        </w:r>
        <w:r w:rsidR="00FD6427">
          <w:rPr>
            <w:noProof/>
            <w:webHidden/>
          </w:rPr>
          <w:t>7</w:t>
        </w:r>
        <w:r w:rsidR="00FD6427">
          <w:rPr>
            <w:noProof/>
            <w:webHidden/>
          </w:rPr>
          <w:fldChar w:fldCharType="end"/>
        </w:r>
      </w:hyperlink>
    </w:p>
    <w:p w14:paraId="72914CF7" w14:textId="0FE4BEFE" w:rsidR="00FD6427" w:rsidRDefault="003B2A6B">
      <w:pPr>
        <w:pStyle w:val="TOC5"/>
        <w:tabs>
          <w:tab w:val="right" w:leader="dot" w:pos="5030"/>
        </w:tabs>
        <w:rPr>
          <w:rFonts w:eastAsiaTheme="minorEastAsia"/>
          <w:noProof/>
          <w:sz w:val="22"/>
        </w:rPr>
      </w:pPr>
      <w:hyperlink w:anchor="_Toc480195276" w:history="1">
        <w:r w:rsidR="00FD6427" w:rsidRPr="00361E85">
          <w:rPr>
            <w:rStyle w:val="Hyperlink"/>
            <w:noProof/>
            <w:lang w:val="es-ES_tradnl"/>
          </w:rPr>
          <w:t>Asociado Comercial de HIPAA</w:t>
        </w:r>
        <w:r w:rsidR="00FD6427">
          <w:rPr>
            <w:noProof/>
            <w:webHidden/>
          </w:rPr>
          <w:tab/>
        </w:r>
        <w:r w:rsidR="00FD6427">
          <w:rPr>
            <w:noProof/>
            <w:webHidden/>
          </w:rPr>
          <w:fldChar w:fldCharType="begin"/>
        </w:r>
        <w:r w:rsidR="00FD6427">
          <w:rPr>
            <w:noProof/>
            <w:webHidden/>
          </w:rPr>
          <w:instrText xml:space="preserve"> PAGEREF _Toc480195276 \h </w:instrText>
        </w:r>
        <w:r w:rsidR="00FD6427">
          <w:rPr>
            <w:noProof/>
            <w:webHidden/>
          </w:rPr>
        </w:r>
        <w:r w:rsidR="00FD6427">
          <w:rPr>
            <w:noProof/>
            <w:webHidden/>
          </w:rPr>
          <w:fldChar w:fldCharType="separate"/>
        </w:r>
        <w:r w:rsidR="00FD6427">
          <w:rPr>
            <w:noProof/>
            <w:webHidden/>
          </w:rPr>
          <w:t>7</w:t>
        </w:r>
        <w:r w:rsidR="00FD6427">
          <w:rPr>
            <w:noProof/>
            <w:webHidden/>
          </w:rPr>
          <w:fldChar w:fldCharType="end"/>
        </w:r>
      </w:hyperlink>
    </w:p>
    <w:p w14:paraId="4B428376" w14:textId="300CAA26" w:rsidR="00FD6427" w:rsidRDefault="003B2A6B">
      <w:pPr>
        <w:pStyle w:val="TOC5"/>
        <w:tabs>
          <w:tab w:val="right" w:leader="dot" w:pos="5030"/>
        </w:tabs>
        <w:rPr>
          <w:rFonts w:eastAsiaTheme="minorEastAsia"/>
          <w:noProof/>
          <w:sz w:val="22"/>
        </w:rPr>
      </w:pPr>
      <w:hyperlink w:anchor="_Toc480195277" w:history="1">
        <w:r w:rsidR="00FD6427" w:rsidRPr="00361E85">
          <w:rPr>
            <w:rStyle w:val="Hyperlink"/>
            <w:noProof/>
            <w:lang w:val="es-ES"/>
          </w:rPr>
          <w:t>Seguridad</w:t>
        </w:r>
        <w:r w:rsidR="00FD6427">
          <w:rPr>
            <w:noProof/>
            <w:webHidden/>
          </w:rPr>
          <w:tab/>
        </w:r>
        <w:r w:rsidR="00FD6427">
          <w:rPr>
            <w:noProof/>
            <w:webHidden/>
          </w:rPr>
          <w:fldChar w:fldCharType="begin"/>
        </w:r>
        <w:r w:rsidR="00FD6427">
          <w:rPr>
            <w:noProof/>
            <w:webHidden/>
          </w:rPr>
          <w:instrText xml:space="preserve"> PAGEREF _Toc480195277 \h </w:instrText>
        </w:r>
        <w:r w:rsidR="00FD6427">
          <w:rPr>
            <w:noProof/>
            <w:webHidden/>
          </w:rPr>
        </w:r>
        <w:r w:rsidR="00FD6427">
          <w:rPr>
            <w:noProof/>
            <w:webHidden/>
          </w:rPr>
          <w:fldChar w:fldCharType="separate"/>
        </w:r>
        <w:r w:rsidR="00FD6427">
          <w:rPr>
            <w:noProof/>
            <w:webHidden/>
          </w:rPr>
          <w:t>8</w:t>
        </w:r>
        <w:r w:rsidR="00FD6427">
          <w:rPr>
            <w:noProof/>
            <w:webHidden/>
          </w:rPr>
          <w:fldChar w:fldCharType="end"/>
        </w:r>
      </w:hyperlink>
    </w:p>
    <w:p w14:paraId="51BA16B7" w14:textId="6E3CFC13" w:rsidR="00FD6427" w:rsidRDefault="003B2A6B">
      <w:pPr>
        <w:pStyle w:val="TOC5"/>
        <w:tabs>
          <w:tab w:val="right" w:leader="dot" w:pos="5030"/>
        </w:tabs>
        <w:rPr>
          <w:rFonts w:eastAsiaTheme="minorEastAsia"/>
          <w:noProof/>
          <w:sz w:val="22"/>
        </w:rPr>
      </w:pPr>
      <w:hyperlink w:anchor="_Toc480195278" w:history="1">
        <w:r w:rsidR="00FD6427" w:rsidRPr="00361E85">
          <w:rPr>
            <w:rStyle w:val="Hyperlink"/>
            <w:noProof/>
            <w:lang w:val="es-ES"/>
          </w:rPr>
          <w:t>Notificación de incidente de seguridad</w:t>
        </w:r>
        <w:r w:rsidR="00FD6427">
          <w:rPr>
            <w:noProof/>
            <w:webHidden/>
          </w:rPr>
          <w:tab/>
        </w:r>
        <w:r w:rsidR="00FD6427">
          <w:rPr>
            <w:noProof/>
            <w:webHidden/>
          </w:rPr>
          <w:fldChar w:fldCharType="begin"/>
        </w:r>
        <w:r w:rsidR="00FD6427">
          <w:rPr>
            <w:noProof/>
            <w:webHidden/>
          </w:rPr>
          <w:instrText xml:space="preserve"> PAGEREF _Toc480195278 \h </w:instrText>
        </w:r>
        <w:r w:rsidR="00FD6427">
          <w:rPr>
            <w:noProof/>
            <w:webHidden/>
          </w:rPr>
        </w:r>
        <w:r w:rsidR="00FD6427">
          <w:rPr>
            <w:noProof/>
            <w:webHidden/>
          </w:rPr>
          <w:fldChar w:fldCharType="separate"/>
        </w:r>
        <w:r w:rsidR="00FD6427">
          <w:rPr>
            <w:noProof/>
            <w:webHidden/>
          </w:rPr>
          <w:t>8</w:t>
        </w:r>
        <w:r w:rsidR="00FD6427">
          <w:rPr>
            <w:noProof/>
            <w:webHidden/>
          </w:rPr>
          <w:fldChar w:fldCharType="end"/>
        </w:r>
      </w:hyperlink>
    </w:p>
    <w:p w14:paraId="6B0643F1" w14:textId="7B279EB3" w:rsidR="00FD6427" w:rsidRDefault="003B2A6B">
      <w:pPr>
        <w:pStyle w:val="TOC5"/>
        <w:tabs>
          <w:tab w:val="right" w:leader="dot" w:pos="5030"/>
        </w:tabs>
        <w:rPr>
          <w:rFonts w:eastAsiaTheme="minorEastAsia"/>
          <w:noProof/>
          <w:sz w:val="22"/>
        </w:rPr>
      </w:pPr>
      <w:hyperlink w:anchor="_Toc480195279" w:history="1">
        <w:r w:rsidR="00FD6427" w:rsidRPr="00361E85">
          <w:rPr>
            <w:rStyle w:val="Hyperlink"/>
            <w:noProof/>
            <w:lang w:val="es-ES"/>
          </w:rPr>
          <w:t>Ubicación del Procesamiento de Datos</w:t>
        </w:r>
        <w:r w:rsidR="00FD6427">
          <w:rPr>
            <w:noProof/>
            <w:webHidden/>
          </w:rPr>
          <w:tab/>
        </w:r>
        <w:r w:rsidR="00FD6427">
          <w:rPr>
            <w:noProof/>
            <w:webHidden/>
          </w:rPr>
          <w:fldChar w:fldCharType="begin"/>
        </w:r>
        <w:r w:rsidR="00FD6427">
          <w:rPr>
            <w:noProof/>
            <w:webHidden/>
          </w:rPr>
          <w:instrText xml:space="preserve"> PAGEREF _Toc480195279 \h </w:instrText>
        </w:r>
        <w:r w:rsidR="00FD6427">
          <w:rPr>
            <w:noProof/>
            <w:webHidden/>
          </w:rPr>
        </w:r>
        <w:r w:rsidR="00FD6427">
          <w:rPr>
            <w:noProof/>
            <w:webHidden/>
          </w:rPr>
          <w:fldChar w:fldCharType="separate"/>
        </w:r>
        <w:r w:rsidR="00FD6427">
          <w:rPr>
            <w:noProof/>
            <w:webHidden/>
          </w:rPr>
          <w:t>8</w:t>
        </w:r>
        <w:r w:rsidR="00FD6427">
          <w:rPr>
            <w:noProof/>
            <w:webHidden/>
          </w:rPr>
          <w:fldChar w:fldCharType="end"/>
        </w:r>
      </w:hyperlink>
    </w:p>
    <w:p w14:paraId="6A69701B" w14:textId="2CAF5A31" w:rsidR="00FD6427" w:rsidRDefault="003B2A6B">
      <w:pPr>
        <w:pStyle w:val="TOC5"/>
        <w:tabs>
          <w:tab w:val="right" w:leader="dot" w:pos="5030"/>
        </w:tabs>
        <w:rPr>
          <w:rFonts w:eastAsiaTheme="minorEastAsia"/>
          <w:noProof/>
          <w:sz w:val="22"/>
        </w:rPr>
      </w:pPr>
      <w:hyperlink w:anchor="_Toc480195280" w:history="1">
        <w:r w:rsidR="00FD6427" w:rsidRPr="00361E85">
          <w:rPr>
            <w:rStyle w:val="Hyperlink"/>
            <w:noProof/>
            <w:lang w:val="es-ES"/>
          </w:rPr>
          <w:t>Lanzamientos de vistas previas</w:t>
        </w:r>
        <w:r w:rsidR="00FD6427">
          <w:rPr>
            <w:noProof/>
            <w:webHidden/>
          </w:rPr>
          <w:tab/>
        </w:r>
        <w:r w:rsidR="00FD6427">
          <w:rPr>
            <w:noProof/>
            <w:webHidden/>
          </w:rPr>
          <w:fldChar w:fldCharType="begin"/>
        </w:r>
        <w:r w:rsidR="00FD6427">
          <w:rPr>
            <w:noProof/>
            <w:webHidden/>
          </w:rPr>
          <w:instrText xml:space="preserve"> PAGEREF _Toc480195280 \h </w:instrText>
        </w:r>
        <w:r w:rsidR="00FD6427">
          <w:rPr>
            <w:noProof/>
            <w:webHidden/>
          </w:rPr>
        </w:r>
        <w:r w:rsidR="00FD6427">
          <w:rPr>
            <w:noProof/>
            <w:webHidden/>
          </w:rPr>
          <w:fldChar w:fldCharType="separate"/>
        </w:r>
        <w:r w:rsidR="00FD6427">
          <w:rPr>
            <w:noProof/>
            <w:webHidden/>
          </w:rPr>
          <w:t>8</w:t>
        </w:r>
        <w:r w:rsidR="00FD6427">
          <w:rPr>
            <w:noProof/>
            <w:webHidden/>
          </w:rPr>
          <w:fldChar w:fldCharType="end"/>
        </w:r>
      </w:hyperlink>
    </w:p>
    <w:p w14:paraId="69FEA9E0" w14:textId="68E31362" w:rsidR="00FD6427" w:rsidRDefault="003B2A6B">
      <w:pPr>
        <w:pStyle w:val="TOC5"/>
        <w:tabs>
          <w:tab w:val="right" w:leader="dot" w:pos="5030"/>
        </w:tabs>
        <w:rPr>
          <w:rFonts w:eastAsiaTheme="minorEastAsia"/>
          <w:noProof/>
          <w:sz w:val="22"/>
        </w:rPr>
      </w:pPr>
      <w:hyperlink w:anchor="_Toc480195281" w:history="1">
        <w:r w:rsidR="00FD6427" w:rsidRPr="00361E85">
          <w:rPr>
            <w:rStyle w:val="Hyperlink"/>
            <w:noProof/>
            <w:lang w:val="es-ES"/>
          </w:rPr>
          <w:t>Uso de Subcontratistas</w:t>
        </w:r>
        <w:r w:rsidR="00FD6427">
          <w:rPr>
            <w:noProof/>
            <w:webHidden/>
          </w:rPr>
          <w:tab/>
        </w:r>
        <w:r w:rsidR="00FD6427">
          <w:rPr>
            <w:noProof/>
            <w:webHidden/>
          </w:rPr>
          <w:fldChar w:fldCharType="begin"/>
        </w:r>
        <w:r w:rsidR="00FD6427">
          <w:rPr>
            <w:noProof/>
            <w:webHidden/>
          </w:rPr>
          <w:instrText xml:space="preserve"> PAGEREF _Toc480195281 \h </w:instrText>
        </w:r>
        <w:r w:rsidR="00FD6427">
          <w:rPr>
            <w:noProof/>
            <w:webHidden/>
          </w:rPr>
        </w:r>
        <w:r w:rsidR="00FD6427">
          <w:rPr>
            <w:noProof/>
            <w:webHidden/>
          </w:rPr>
          <w:fldChar w:fldCharType="separate"/>
        </w:r>
        <w:r w:rsidR="00FD6427">
          <w:rPr>
            <w:noProof/>
            <w:webHidden/>
          </w:rPr>
          <w:t>8</w:t>
        </w:r>
        <w:r w:rsidR="00FD6427">
          <w:rPr>
            <w:noProof/>
            <w:webHidden/>
          </w:rPr>
          <w:fldChar w:fldCharType="end"/>
        </w:r>
      </w:hyperlink>
    </w:p>
    <w:p w14:paraId="69C7F00E" w14:textId="4E033DEF" w:rsidR="00FD6427" w:rsidRDefault="003B2A6B">
      <w:pPr>
        <w:pStyle w:val="TOC5"/>
        <w:tabs>
          <w:tab w:val="right" w:leader="dot" w:pos="5030"/>
        </w:tabs>
        <w:rPr>
          <w:rFonts w:eastAsiaTheme="minorEastAsia"/>
          <w:noProof/>
          <w:sz w:val="22"/>
        </w:rPr>
      </w:pPr>
      <w:hyperlink w:anchor="_Toc480195282" w:history="1">
        <w:r w:rsidR="00FD6427" w:rsidRPr="00361E85">
          <w:rPr>
            <w:rStyle w:val="Hyperlink"/>
            <w:noProof/>
            <w:lang w:val="es-ES"/>
          </w:rPr>
          <w:t>Cómo Ponerse en Contacto con Microsoft</w:t>
        </w:r>
        <w:r w:rsidR="00FD6427">
          <w:rPr>
            <w:noProof/>
            <w:webHidden/>
          </w:rPr>
          <w:tab/>
        </w:r>
        <w:r w:rsidR="00FD6427">
          <w:rPr>
            <w:noProof/>
            <w:webHidden/>
          </w:rPr>
          <w:fldChar w:fldCharType="begin"/>
        </w:r>
        <w:r w:rsidR="00FD6427">
          <w:rPr>
            <w:noProof/>
            <w:webHidden/>
          </w:rPr>
          <w:instrText xml:space="preserve"> PAGEREF _Toc480195282 \h </w:instrText>
        </w:r>
        <w:r w:rsidR="00FD6427">
          <w:rPr>
            <w:noProof/>
            <w:webHidden/>
          </w:rPr>
        </w:r>
        <w:r w:rsidR="00FD6427">
          <w:rPr>
            <w:noProof/>
            <w:webHidden/>
          </w:rPr>
          <w:fldChar w:fldCharType="separate"/>
        </w:r>
        <w:r w:rsidR="00FD6427">
          <w:rPr>
            <w:noProof/>
            <w:webHidden/>
          </w:rPr>
          <w:t>8</w:t>
        </w:r>
        <w:r w:rsidR="00FD6427">
          <w:rPr>
            <w:noProof/>
            <w:webHidden/>
          </w:rPr>
          <w:fldChar w:fldCharType="end"/>
        </w:r>
      </w:hyperlink>
    </w:p>
    <w:p w14:paraId="365148B1" w14:textId="40B51D7B" w:rsidR="00FD6427" w:rsidRDefault="003B2A6B">
      <w:pPr>
        <w:pStyle w:val="TOC3"/>
        <w:rPr>
          <w:rFonts w:eastAsiaTheme="minorEastAsia"/>
          <w:b w:val="0"/>
          <w:smallCaps w:val="0"/>
          <w:sz w:val="22"/>
          <w:lang w:val="en-US"/>
        </w:rPr>
      </w:pPr>
      <w:hyperlink w:anchor="_Toc480195283" w:history="1">
        <w:r w:rsidR="00FD6427" w:rsidRPr="00361E85">
          <w:rPr>
            <w:rStyle w:val="Hyperlink"/>
          </w:rPr>
          <w:t>Términos de procesamiento de datos</w:t>
        </w:r>
        <w:r w:rsidR="00FD6427">
          <w:rPr>
            <w:webHidden/>
          </w:rPr>
          <w:tab/>
        </w:r>
        <w:r w:rsidR="00FD6427">
          <w:rPr>
            <w:webHidden/>
          </w:rPr>
          <w:fldChar w:fldCharType="begin"/>
        </w:r>
        <w:r w:rsidR="00FD6427">
          <w:rPr>
            <w:webHidden/>
          </w:rPr>
          <w:instrText xml:space="preserve"> PAGEREF _Toc480195283 \h </w:instrText>
        </w:r>
        <w:r w:rsidR="00FD6427">
          <w:rPr>
            <w:webHidden/>
          </w:rPr>
        </w:r>
        <w:r w:rsidR="00FD6427">
          <w:rPr>
            <w:webHidden/>
          </w:rPr>
          <w:fldChar w:fldCharType="separate"/>
        </w:r>
        <w:r w:rsidR="00FD6427">
          <w:rPr>
            <w:webHidden/>
          </w:rPr>
          <w:t>10</w:t>
        </w:r>
        <w:r w:rsidR="00FD6427">
          <w:rPr>
            <w:webHidden/>
          </w:rPr>
          <w:fldChar w:fldCharType="end"/>
        </w:r>
      </w:hyperlink>
    </w:p>
    <w:p w14:paraId="675E6E96" w14:textId="3C4832DC" w:rsidR="00FD6427" w:rsidRDefault="003B2A6B">
      <w:pPr>
        <w:pStyle w:val="TOC5"/>
        <w:tabs>
          <w:tab w:val="right" w:leader="dot" w:pos="5030"/>
        </w:tabs>
        <w:rPr>
          <w:rFonts w:eastAsiaTheme="minorEastAsia"/>
          <w:noProof/>
          <w:sz w:val="22"/>
        </w:rPr>
      </w:pPr>
      <w:hyperlink w:anchor="_Toc480195284" w:history="1">
        <w:r w:rsidR="00FD6427" w:rsidRPr="00361E85">
          <w:rPr>
            <w:rStyle w:val="Hyperlink"/>
            <w:noProof/>
          </w:rPr>
          <w:t>Ubicación de Datos de Cliente sin actividad</w:t>
        </w:r>
        <w:r w:rsidR="00FD6427">
          <w:rPr>
            <w:noProof/>
            <w:webHidden/>
          </w:rPr>
          <w:tab/>
        </w:r>
        <w:r w:rsidR="00FD6427">
          <w:rPr>
            <w:noProof/>
            <w:webHidden/>
          </w:rPr>
          <w:fldChar w:fldCharType="begin"/>
        </w:r>
        <w:r w:rsidR="00FD6427">
          <w:rPr>
            <w:noProof/>
            <w:webHidden/>
          </w:rPr>
          <w:instrText xml:space="preserve"> PAGEREF _Toc480195284 \h </w:instrText>
        </w:r>
        <w:r w:rsidR="00FD6427">
          <w:rPr>
            <w:noProof/>
            <w:webHidden/>
          </w:rPr>
        </w:r>
        <w:r w:rsidR="00FD6427">
          <w:rPr>
            <w:noProof/>
            <w:webHidden/>
          </w:rPr>
          <w:fldChar w:fldCharType="separate"/>
        </w:r>
        <w:r w:rsidR="00FD6427">
          <w:rPr>
            <w:noProof/>
            <w:webHidden/>
          </w:rPr>
          <w:t>11</w:t>
        </w:r>
        <w:r w:rsidR="00FD6427">
          <w:rPr>
            <w:noProof/>
            <w:webHidden/>
          </w:rPr>
          <w:fldChar w:fldCharType="end"/>
        </w:r>
      </w:hyperlink>
    </w:p>
    <w:p w14:paraId="2CC56ADA" w14:textId="1162208A" w:rsidR="00FD6427" w:rsidRDefault="003B2A6B">
      <w:pPr>
        <w:pStyle w:val="TOC5"/>
        <w:tabs>
          <w:tab w:val="right" w:leader="dot" w:pos="5030"/>
        </w:tabs>
        <w:rPr>
          <w:rFonts w:eastAsiaTheme="minorEastAsia"/>
          <w:noProof/>
          <w:sz w:val="22"/>
        </w:rPr>
      </w:pPr>
      <w:hyperlink w:anchor="_Toc480195285" w:history="1">
        <w:r w:rsidR="00FD6427" w:rsidRPr="00361E85">
          <w:rPr>
            <w:rStyle w:val="Hyperlink"/>
            <w:noProof/>
          </w:rPr>
          <w:t>Privacidad</w:t>
        </w:r>
        <w:r w:rsidR="00FD6427">
          <w:rPr>
            <w:noProof/>
            <w:webHidden/>
          </w:rPr>
          <w:tab/>
        </w:r>
        <w:r w:rsidR="00FD6427">
          <w:rPr>
            <w:noProof/>
            <w:webHidden/>
          </w:rPr>
          <w:fldChar w:fldCharType="begin"/>
        </w:r>
        <w:r w:rsidR="00FD6427">
          <w:rPr>
            <w:noProof/>
            <w:webHidden/>
          </w:rPr>
          <w:instrText xml:space="preserve"> PAGEREF _Toc480195285 \h </w:instrText>
        </w:r>
        <w:r w:rsidR="00FD6427">
          <w:rPr>
            <w:noProof/>
            <w:webHidden/>
          </w:rPr>
        </w:r>
        <w:r w:rsidR="00FD6427">
          <w:rPr>
            <w:noProof/>
            <w:webHidden/>
          </w:rPr>
          <w:fldChar w:fldCharType="separate"/>
        </w:r>
        <w:r w:rsidR="00FD6427">
          <w:rPr>
            <w:noProof/>
            <w:webHidden/>
          </w:rPr>
          <w:t>11</w:t>
        </w:r>
        <w:r w:rsidR="00FD6427">
          <w:rPr>
            <w:noProof/>
            <w:webHidden/>
          </w:rPr>
          <w:fldChar w:fldCharType="end"/>
        </w:r>
      </w:hyperlink>
    </w:p>
    <w:p w14:paraId="2CA0F86D" w14:textId="2DA30EB3" w:rsidR="00FD6427" w:rsidRDefault="003B2A6B">
      <w:pPr>
        <w:pStyle w:val="TOC5"/>
        <w:tabs>
          <w:tab w:val="right" w:leader="dot" w:pos="5030"/>
        </w:tabs>
        <w:rPr>
          <w:rFonts w:eastAsiaTheme="minorEastAsia"/>
          <w:noProof/>
          <w:sz w:val="22"/>
        </w:rPr>
      </w:pPr>
      <w:hyperlink w:anchor="_Toc480195286" w:history="1">
        <w:r w:rsidR="00FD6427" w:rsidRPr="00361E85">
          <w:rPr>
            <w:rStyle w:val="Hyperlink"/>
            <w:noProof/>
            <w:lang w:val="es-ES"/>
          </w:rPr>
          <w:t>Términos adicionales para Europa.</w:t>
        </w:r>
        <w:r w:rsidR="00FD6427">
          <w:rPr>
            <w:noProof/>
            <w:webHidden/>
          </w:rPr>
          <w:tab/>
        </w:r>
        <w:r w:rsidR="00FD6427">
          <w:rPr>
            <w:noProof/>
            <w:webHidden/>
          </w:rPr>
          <w:fldChar w:fldCharType="begin"/>
        </w:r>
        <w:r w:rsidR="00FD6427">
          <w:rPr>
            <w:noProof/>
            <w:webHidden/>
          </w:rPr>
          <w:instrText xml:space="preserve"> PAGEREF _Toc480195286 \h </w:instrText>
        </w:r>
        <w:r w:rsidR="00FD6427">
          <w:rPr>
            <w:noProof/>
            <w:webHidden/>
          </w:rPr>
        </w:r>
        <w:r w:rsidR="00FD6427">
          <w:rPr>
            <w:noProof/>
            <w:webHidden/>
          </w:rPr>
          <w:fldChar w:fldCharType="separate"/>
        </w:r>
        <w:r w:rsidR="00FD6427">
          <w:rPr>
            <w:noProof/>
            <w:webHidden/>
          </w:rPr>
          <w:t>12</w:t>
        </w:r>
        <w:r w:rsidR="00FD6427">
          <w:rPr>
            <w:noProof/>
            <w:webHidden/>
          </w:rPr>
          <w:fldChar w:fldCharType="end"/>
        </w:r>
      </w:hyperlink>
    </w:p>
    <w:p w14:paraId="36672F29" w14:textId="22CCFF80" w:rsidR="00FD6427" w:rsidRDefault="003B2A6B">
      <w:pPr>
        <w:pStyle w:val="TOC5"/>
        <w:tabs>
          <w:tab w:val="right" w:leader="dot" w:pos="5030"/>
        </w:tabs>
        <w:rPr>
          <w:rFonts w:eastAsiaTheme="minorEastAsia"/>
          <w:noProof/>
          <w:sz w:val="22"/>
        </w:rPr>
      </w:pPr>
      <w:hyperlink w:anchor="_Toc480195287" w:history="1">
        <w:r w:rsidR="00FD6427" w:rsidRPr="00361E85">
          <w:rPr>
            <w:rStyle w:val="Hyperlink"/>
            <w:noProof/>
            <w:lang w:val="es-ES"/>
          </w:rPr>
          <w:t>Seguridad</w:t>
        </w:r>
        <w:r w:rsidR="00FD6427">
          <w:rPr>
            <w:noProof/>
            <w:webHidden/>
          </w:rPr>
          <w:tab/>
        </w:r>
        <w:r w:rsidR="00FD6427">
          <w:rPr>
            <w:noProof/>
            <w:webHidden/>
          </w:rPr>
          <w:fldChar w:fldCharType="begin"/>
        </w:r>
        <w:r w:rsidR="00FD6427">
          <w:rPr>
            <w:noProof/>
            <w:webHidden/>
          </w:rPr>
          <w:instrText xml:space="preserve"> PAGEREF _Toc480195287 \h </w:instrText>
        </w:r>
        <w:r w:rsidR="00FD6427">
          <w:rPr>
            <w:noProof/>
            <w:webHidden/>
          </w:rPr>
        </w:r>
        <w:r w:rsidR="00FD6427">
          <w:rPr>
            <w:noProof/>
            <w:webHidden/>
          </w:rPr>
          <w:fldChar w:fldCharType="separate"/>
        </w:r>
        <w:r w:rsidR="00FD6427">
          <w:rPr>
            <w:noProof/>
            <w:webHidden/>
          </w:rPr>
          <w:t>12</w:t>
        </w:r>
        <w:r w:rsidR="00FD6427">
          <w:rPr>
            <w:noProof/>
            <w:webHidden/>
          </w:rPr>
          <w:fldChar w:fldCharType="end"/>
        </w:r>
      </w:hyperlink>
    </w:p>
    <w:p w14:paraId="2F890F43" w14:textId="5C69EDD0" w:rsidR="00FD6427" w:rsidRDefault="00FD6427">
      <w:pPr>
        <w:pStyle w:val="TOC1"/>
        <w:tabs>
          <w:tab w:val="right" w:leader="dot" w:pos="5030"/>
        </w:tabs>
        <w:rPr>
          <w:rFonts w:eastAsiaTheme="minorEastAsia"/>
          <w:b w:val="0"/>
          <w:caps w:val="0"/>
          <w:noProof/>
          <w:sz w:val="22"/>
        </w:rPr>
      </w:pPr>
      <w:r>
        <w:rPr>
          <w:rStyle w:val="Hyperlink"/>
          <w:noProof/>
        </w:rPr>
        <w:br w:type="column"/>
      </w:r>
      <w:hyperlink w:anchor="_Toc480195288" w:history="1">
        <w:r w:rsidRPr="00361E85">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_Toc480195288 \h </w:instrText>
        </w:r>
        <w:r>
          <w:rPr>
            <w:noProof/>
            <w:webHidden/>
          </w:rPr>
        </w:r>
        <w:r>
          <w:rPr>
            <w:noProof/>
            <w:webHidden/>
          </w:rPr>
          <w:fldChar w:fldCharType="separate"/>
        </w:r>
        <w:r>
          <w:rPr>
            <w:noProof/>
            <w:webHidden/>
          </w:rPr>
          <w:t>16</w:t>
        </w:r>
        <w:r>
          <w:rPr>
            <w:noProof/>
            <w:webHidden/>
          </w:rPr>
          <w:fldChar w:fldCharType="end"/>
        </w:r>
      </w:hyperlink>
    </w:p>
    <w:p w14:paraId="381B4F3D" w14:textId="061263A3" w:rsidR="00FD6427" w:rsidRDefault="003B2A6B">
      <w:pPr>
        <w:pStyle w:val="TOC2"/>
        <w:tabs>
          <w:tab w:val="right" w:leader="dot" w:pos="5030"/>
        </w:tabs>
        <w:rPr>
          <w:rFonts w:eastAsiaTheme="minorEastAsia"/>
          <w:b w:val="0"/>
          <w:smallCaps w:val="0"/>
          <w:noProof/>
          <w:sz w:val="22"/>
        </w:rPr>
      </w:pPr>
      <w:hyperlink w:anchor="_Toc480195289" w:history="1">
        <w:r w:rsidR="00FD6427" w:rsidRPr="00361E85">
          <w:rPr>
            <w:rStyle w:val="Hyperlink"/>
            <w:noProof/>
            <w:lang w:val="es-ES"/>
          </w:rPr>
          <w:t xml:space="preserve">Servicios de Microsoft </w:t>
        </w:r>
        <w:r w:rsidR="00FD6427" w:rsidRPr="00361E85">
          <w:rPr>
            <w:rStyle w:val="Hyperlink"/>
            <w:noProof/>
            <w:lang w:val="es-ES_tradnl"/>
          </w:rPr>
          <w:t>Azure</w:t>
        </w:r>
        <w:r w:rsidR="00FD6427">
          <w:rPr>
            <w:noProof/>
            <w:webHidden/>
          </w:rPr>
          <w:tab/>
        </w:r>
        <w:r w:rsidR="00FD6427">
          <w:rPr>
            <w:noProof/>
            <w:webHidden/>
          </w:rPr>
          <w:fldChar w:fldCharType="begin"/>
        </w:r>
        <w:r w:rsidR="00FD6427">
          <w:rPr>
            <w:noProof/>
            <w:webHidden/>
          </w:rPr>
          <w:instrText xml:space="preserve"> PAGEREF _Toc480195289 \h </w:instrText>
        </w:r>
        <w:r w:rsidR="00FD6427">
          <w:rPr>
            <w:noProof/>
            <w:webHidden/>
          </w:rPr>
        </w:r>
        <w:r w:rsidR="00FD6427">
          <w:rPr>
            <w:noProof/>
            <w:webHidden/>
          </w:rPr>
          <w:fldChar w:fldCharType="separate"/>
        </w:r>
        <w:r w:rsidR="00FD6427">
          <w:rPr>
            <w:noProof/>
            <w:webHidden/>
          </w:rPr>
          <w:t>16</w:t>
        </w:r>
        <w:r w:rsidR="00FD6427">
          <w:rPr>
            <w:noProof/>
            <w:webHidden/>
          </w:rPr>
          <w:fldChar w:fldCharType="end"/>
        </w:r>
      </w:hyperlink>
    </w:p>
    <w:p w14:paraId="0ABB9F18" w14:textId="668A114E" w:rsidR="00FD6427" w:rsidRDefault="003B2A6B">
      <w:pPr>
        <w:pStyle w:val="TOC4"/>
        <w:rPr>
          <w:rFonts w:eastAsiaTheme="minorEastAsia"/>
          <w:smallCaps w:val="0"/>
          <w:noProof/>
          <w:sz w:val="22"/>
        </w:rPr>
      </w:pPr>
      <w:hyperlink w:anchor="_Toc480195290" w:history="1">
        <w:r w:rsidR="00FD6427" w:rsidRPr="00361E85">
          <w:rPr>
            <w:rStyle w:val="Hyperlink"/>
            <w:noProof/>
            <w:lang w:val="it-IT"/>
          </w:rPr>
          <w:t>Microsoft Cognitive Services</w:t>
        </w:r>
        <w:r w:rsidR="00FD6427">
          <w:rPr>
            <w:noProof/>
            <w:webHidden/>
          </w:rPr>
          <w:tab/>
        </w:r>
        <w:r w:rsidR="00FD6427">
          <w:rPr>
            <w:noProof/>
            <w:webHidden/>
          </w:rPr>
          <w:fldChar w:fldCharType="begin"/>
        </w:r>
        <w:r w:rsidR="00FD6427">
          <w:rPr>
            <w:noProof/>
            <w:webHidden/>
          </w:rPr>
          <w:instrText xml:space="preserve"> PAGEREF _Toc480195290 \h </w:instrText>
        </w:r>
        <w:r w:rsidR="00FD6427">
          <w:rPr>
            <w:noProof/>
            <w:webHidden/>
          </w:rPr>
        </w:r>
        <w:r w:rsidR="00FD6427">
          <w:rPr>
            <w:noProof/>
            <w:webHidden/>
          </w:rPr>
          <w:fldChar w:fldCharType="separate"/>
        </w:r>
        <w:r w:rsidR="00FD6427">
          <w:rPr>
            <w:noProof/>
            <w:webHidden/>
          </w:rPr>
          <w:t>17</w:t>
        </w:r>
        <w:r w:rsidR="00FD6427">
          <w:rPr>
            <w:noProof/>
            <w:webHidden/>
          </w:rPr>
          <w:fldChar w:fldCharType="end"/>
        </w:r>
      </w:hyperlink>
    </w:p>
    <w:p w14:paraId="5AD31D94" w14:textId="4A2CDDFF" w:rsidR="00FD6427" w:rsidRDefault="003B2A6B">
      <w:pPr>
        <w:pStyle w:val="TOC2"/>
        <w:tabs>
          <w:tab w:val="right" w:leader="dot" w:pos="5030"/>
        </w:tabs>
        <w:rPr>
          <w:rFonts w:eastAsiaTheme="minorEastAsia"/>
          <w:b w:val="0"/>
          <w:smallCaps w:val="0"/>
          <w:noProof/>
          <w:sz w:val="22"/>
        </w:rPr>
      </w:pPr>
      <w:hyperlink w:anchor="_Toc480195291" w:history="1">
        <w:r w:rsidR="00FD6427" w:rsidRPr="00361E85">
          <w:rPr>
            <w:rStyle w:val="Hyperlink"/>
            <w:noProof/>
          </w:rPr>
          <w:t>Planes de Microsoft Azure</w:t>
        </w:r>
        <w:r w:rsidR="00FD6427">
          <w:rPr>
            <w:noProof/>
            <w:webHidden/>
          </w:rPr>
          <w:tab/>
        </w:r>
        <w:r w:rsidR="00FD6427">
          <w:rPr>
            <w:noProof/>
            <w:webHidden/>
          </w:rPr>
          <w:fldChar w:fldCharType="begin"/>
        </w:r>
        <w:r w:rsidR="00FD6427">
          <w:rPr>
            <w:noProof/>
            <w:webHidden/>
          </w:rPr>
          <w:instrText xml:space="preserve"> PAGEREF _Toc480195291 \h </w:instrText>
        </w:r>
        <w:r w:rsidR="00FD6427">
          <w:rPr>
            <w:noProof/>
            <w:webHidden/>
          </w:rPr>
        </w:r>
        <w:r w:rsidR="00FD6427">
          <w:rPr>
            <w:noProof/>
            <w:webHidden/>
          </w:rPr>
          <w:fldChar w:fldCharType="separate"/>
        </w:r>
        <w:r w:rsidR="00FD6427">
          <w:rPr>
            <w:noProof/>
            <w:webHidden/>
          </w:rPr>
          <w:t>18</w:t>
        </w:r>
        <w:r w:rsidR="00FD6427">
          <w:rPr>
            <w:noProof/>
            <w:webHidden/>
          </w:rPr>
          <w:fldChar w:fldCharType="end"/>
        </w:r>
      </w:hyperlink>
    </w:p>
    <w:p w14:paraId="7022AA01" w14:textId="64A72FBF" w:rsidR="00FD6427" w:rsidRDefault="003B2A6B">
      <w:pPr>
        <w:pStyle w:val="TOC4"/>
        <w:rPr>
          <w:rFonts w:eastAsiaTheme="minorEastAsia"/>
          <w:smallCaps w:val="0"/>
          <w:noProof/>
          <w:sz w:val="22"/>
        </w:rPr>
      </w:pPr>
      <w:hyperlink w:anchor="_Toc480195292" w:history="1">
        <w:r w:rsidR="00FD6427" w:rsidRPr="00361E85">
          <w:rPr>
            <w:rStyle w:val="Hyperlink"/>
            <w:noProof/>
            <w:lang w:val="es-ES"/>
          </w:rPr>
          <w:t>Azure Active Directory Basic</w:t>
        </w:r>
        <w:r w:rsidR="00FD6427">
          <w:rPr>
            <w:noProof/>
            <w:webHidden/>
          </w:rPr>
          <w:tab/>
        </w:r>
        <w:r w:rsidR="00FD6427">
          <w:rPr>
            <w:noProof/>
            <w:webHidden/>
          </w:rPr>
          <w:fldChar w:fldCharType="begin"/>
        </w:r>
        <w:r w:rsidR="00FD6427">
          <w:rPr>
            <w:noProof/>
            <w:webHidden/>
          </w:rPr>
          <w:instrText xml:space="preserve"> PAGEREF _Toc480195292 \h </w:instrText>
        </w:r>
        <w:r w:rsidR="00FD6427">
          <w:rPr>
            <w:noProof/>
            <w:webHidden/>
          </w:rPr>
        </w:r>
        <w:r w:rsidR="00FD6427">
          <w:rPr>
            <w:noProof/>
            <w:webHidden/>
          </w:rPr>
          <w:fldChar w:fldCharType="separate"/>
        </w:r>
        <w:r w:rsidR="00FD6427">
          <w:rPr>
            <w:noProof/>
            <w:webHidden/>
          </w:rPr>
          <w:t>18</w:t>
        </w:r>
        <w:r w:rsidR="00FD6427">
          <w:rPr>
            <w:noProof/>
            <w:webHidden/>
          </w:rPr>
          <w:fldChar w:fldCharType="end"/>
        </w:r>
      </w:hyperlink>
    </w:p>
    <w:p w14:paraId="7CE0D023" w14:textId="0C21081E" w:rsidR="00FD6427" w:rsidRDefault="003B2A6B">
      <w:pPr>
        <w:pStyle w:val="TOC4"/>
        <w:rPr>
          <w:rFonts w:eastAsiaTheme="minorEastAsia"/>
          <w:smallCaps w:val="0"/>
          <w:noProof/>
          <w:sz w:val="22"/>
        </w:rPr>
      </w:pPr>
      <w:hyperlink w:anchor="_Toc480195293" w:history="1">
        <w:r w:rsidR="00FD6427" w:rsidRPr="00361E85">
          <w:rPr>
            <w:rStyle w:val="Hyperlink"/>
            <w:noProof/>
            <w:lang w:val="es-ES"/>
          </w:rPr>
          <w:t>Azure Active Directory Premium</w:t>
        </w:r>
        <w:r w:rsidR="00FD6427">
          <w:rPr>
            <w:noProof/>
            <w:webHidden/>
          </w:rPr>
          <w:tab/>
        </w:r>
        <w:r w:rsidR="00FD6427">
          <w:rPr>
            <w:noProof/>
            <w:webHidden/>
          </w:rPr>
          <w:fldChar w:fldCharType="begin"/>
        </w:r>
        <w:r w:rsidR="00FD6427">
          <w:rPr>
            <w:noProof/>
            <w:webHidden/>
          </w:rPr>
          <w:instrText xml:space="preserve"> PAGEREF _Toc480195293 \h </w:instrText>
        </w:r>
        <w:r w:rsidR="00FD6427">
          <w:rPr>
            <w:noProof/>
            <w:webHidden/>
          </w:rPr>
        </w:r>
        <w:r w:rsidR="00FD6427">
          <w:rPr>
            <w:noProof/>
            <w:webHidden/>
          </w:rPr>
          <w:fldChar w:fldCharType="separate"/>
        </w:r>
        <w:r w:rsidR="00FD6427">
          <w:rPr>
            <w:noProof/>
            <w:webHidden/>
          </w:rPr>
          <w:t>18</w:t>
        </w:r>
        <w:r w:rsidR="00FD6427">
          <w:rPr>
            <w:noProof/>
            <w:webHidden/>
          </w:rPr>
          <w:fldChar w:fldCharType="end"/>
        </w:r>
      </w:hyperlink>
    </w:p>
    <w:p w14:paraId="579DBE95" w14:textId="76674B31" w:rsidR="00FD6427" w:rsidRDefault="003B2A6B">
      <w:pPr>
        <w:pStyle w:val="TOC4"/>
        <w:rPr>
          <w:rFonts w:eastAsiaTheme="minorEastAsia"/>
          <w:smallCaps w:val="0"/>
          <w:noProof/>
          <w:sz w:val="22"/>
        </w:rPr>
      </w:pPr>
      <w:hyperlink w:anchor="_Toc480195294" w:history="1">
        <w:r w:rsidR="00FD6427" w:rsidRPr="00361E85">
          <w:rPr>
            <w:rStyle w:val="Hyperlink"/>
            <w:noProof/>
            <w:lang w:val="es-ES"/>
          </w:rPr>
          <w:t>Azure Information Protection Premium</w:t>
        </w:r>
        <w:r w:rsidR="00FD6427">
          <w:rPr>
            <w:noProof/>
            <w:webHidden/>
          </w:rPr>
          <w:tab/>
        </w:r>
        <w:r w:rsidR="00FD6427">
          <w:rPr>
            <w:noProof/>
            <w:webHidden/>
          </w:rPr>
          <w:fldChar w:fldCharType="begin"/>
        </w:r>
        <w:r w:rsidR="00FD6427">
          <w:rPr>
            <w:noProof/>
            <w:webHidden/>
          </w:rPr>
          <w:instrText xml:space="preserve"> PAGEREF _Toc480195294 \h </w:instrText>
        </w:r>
        <w:r w:rsidR="00FD6427">
          <w:rPr>
            <w:noProof/>
            <w:webHidden/>
          </w:rPr>
        </w:r>
        <w:r w:rsidR="00FD6427">
          <w:rPr>
            <w:noProof/>
            <w:webHidden/>
          </w:rPr>
          <w:fldChar w:fldCharType="separate"/>
        </w:r>
        <w:r w:rsidR="00FD6427">
          <w:rPr>
            <w:noProof/>
            <w:webHidden/>
          </w:rPr>
          <w:t>18</w:t>
        </w:r>
        <w:r w:rsidR="00FD6427">
          <w:rPr>
            <w:noProof/>
            <w:webHidden/>
          </w:rPr>
          <w:fldChar w:fldCharType="end"/>
        </w:r>
      </w:hyperlink>
    </w:p>
    <w:p w14:paraId="59A53B4F" w14:textId="39B5DF02" w:rsidR="00FD6427" w:rsidRDefault="003B2A6B">
      <w:pPr>
        <w:pStyle w:val="TOC3"/>
        <w:rPr>
          <w:rFonts w:eastAsiaTheme="minorEastAsia"/>
          <w:b w:val="0"/>
          <w:smallCaps w:val="0"/>
          <w:sz w:val="22"/>
          <w:lang w:val="en-US"/>
        </w:rPr>
      </w:pPr>
      <w:hyperlink w:anchor="_Toc480195295" w:history="1">
        <w:r w:rsidR="00FD6427" w:rsidRPr="00361E85">
          <w:rPr>
            <w:rStyle w:val="Hyperlink"/>
          </w:rPr>
          <w:t>Microsoft Dynamics 365 Services</w:t>
        </w:r>
        <w:r w:rsidR="00FD6427">
          <w:rPr>
            <w:webHidden/>
          </w:rPr>
          <w:tab/>
        </w:r>
        <w:r w:rsidR="00FD6427">
          <w:rPr>
            <w:webHidden/>
          </w:rPr>
          <w:fldChar w:fldCharType="begin"/>
        </w:r>
        <w:r w:rsidR="00FD6427">
          <w:rPr>
            <w:webHidden/>
          </w:rPr>
          <w:instrText xml:space="preserve"> PAGEREF _Toc480195295 \h </w:instrText>
        </w:r>
        <w:r w:rsidR="00FD6427">
          <w:rPr>
            <w:webHidden/>
          </w:rPr>
        </w:r>
        <w:r w:rsidR="00FD6427">
          <w:rPr>
            <w:webHidden/>
          </w:rPr>
          <w:fldChar w:fldCharType="separate"/>
        </w:r>
        <w:r w:rsidR="00FD6427">
          <w:rPr>
            <w:webHidden/>
          </w:rPr>
          <w:t>19</w:t>
        </w:r>
        <w:r w:rsidR="00FD6427">
          <w:rPr>
            <w:webHidden/>
          </w:rPr>
          <w:fldChar w:fldCharType="end"/>
        </w:r>
      </w:hyperlink>
    </w:p>
    <w:p w14:paraId="32E13618" w14:textId="3A655B81" w:rsidR="00FD6427" w:rsidRDefault="003B2A6B">
      <w:pPr>
        <w:pStyle w:val="TOC2"/>
        <w:tabs>
          <w:tab w:val="right" w:leader="dot" w:pos="5030"/>
        </w:tabs>
        <w:rPr>
          <w:rFonts w:eastAsiaTheme="minorEastAsia"/>
          <w:b w:val="0"/>
          <w:smallCaps w:val="0"/>
          <w:noProof/>
          <w:sz w:val="22"/>
        </w:rPr>
      </w:pPr>
      <w:hyperlink w:anchor="_Toc480195296" w:history="1">
        <w:r w:rsidR="00FD6427" w:rsidRPr="00361E85">
          <w:rPr>
            <w:rStyle w:val="Hyperlink"/>
            <w:noProof/>
            <w:lang w:val="es-ES"/>
          </w:rPr>
          <w:t>Servicios de Office 365</w:t>
        </w:r>
        <w:r w:rsidR="00FD6427">
          <w:rPr>
            <w:noProof/>
            <w:webHidden/>
          </w:rPr>
          <w:tab/>
        </w:r>
        <w:r w:rsidR="00FD6427">
          <w:rPr>
            <w:noProof/>
            <w:webHidden/>
          </w:rPr>
          <w:fldChar w:fldCharType="begin"/>
        </w:r>
        <w:r w:rsidR="00FD6427">
          <w:rPr>
            <w:noProof/>
            <w:webHidden/>
          </w:rPr>
          <w:instrText xml:space="preserve"> PAGEREF _Toc480195296 \h </w:instrText>
        </w:r>
        <w:r w:rsidR="00FD6427">
          <w:rPr>
            <w:noProof/>
            <w:webHidden/>
          </w:rPr>
        </w:r>
        <w:r w:rsidR="00FD6427">
          <w:rPr>
            <w:noProof/>
            <w:webHidden/>
          </w:rPr>
          <w:fldChar w:fldCharType="separate"/>
        </w:r>
        <w:r w:rsidR="00FD6427">
          <w:rPr>
            <w:noProof/>
            <w:webHidden/>
          </w:rPr>
          <w:t>20</w:t>
        </w:r>
        <w:r w:rsidR="00FD6427">
          <w:rPr>
            <w:noProof/>
            <w:webHidden/>
          </w:rPr>
          <w:fldChar w:fldCharType="end"/>
        </w:r>
      </w:hyperlink>
    </w:p>
    <w:p w14:paraId="04E4FBE2" w14:textId="436FF148" w:rsidR="00FD6427" w:rsidRDefault="003B2A6B">
      <w:pPr>
        <w:pStyle w:val="TOC4"/>
        <w:rPr>
          <w:rFonts w:eastAsiaTheme="minorEastAsia"/>
          <w:smallCaps w:val="0"/>
          <w:noProof/>
          <w:sz w:val="22"/>
        </w:rPr>
      </w:pPr>
      <w:hyperlink w:anchor="_Toc480195297" w:history="1">
        <w:r w:rsidR="00FD6427" w:rsidRPr="00361E85">
          <w:rPr>
            <w:rStyle w:val="Hyperlink"/>
            <w:noProof/>
            <w:lang w:val="es-ES"/>
          </w:rPr>
          <w:t>Exchange Online</w:t>
        </w:r>
        <w:r w:rsidR="00FD6427">
          <w:rPr>
            <w:noProof/>
            <w:webHidden/>
          </w:rPr>
          <w:tab/>
        </w:r>
        <w:r w:rsidR="00FD6427">
          <w:rPr>
            <w:noProof/>
            <w:webHidden/>
          </w:rPr>
          <w:fldChar w:fldCharType="begin"/>
        </w:r>
        <w:r w:rsidR="00FD6427">
          <w:rPr>
            <w:noProof/>
            <w:webHidden/>
          </w:rPr>
          <w:instrText xml:space="preserve"> PAGEREF _Toc480195297 \h </w:instrText>
        </w:r>
        <w:r w:rsidR="00FD6427">
          <w:rPr>
            <w:noProof/>
            <w:webHidden/>
          </w:rPr>
        </w:r>
        <w:r w:rsidR="00FD6427">
          <w:rPr>
            <w:noProof/>
            <w:webHidden/>
          </w:rPr>
          <w:fldChar w:fldCharType="separate"/>
        </w:r>
        <w:r w:rsidR="00FD6427">
          <w:rPr>
            <w:noProof/>
            <w:webHidden/>
          </w:rPr>
          <w:t>20</w:t>
        </w:r>
        <w:r w:rsidR="00FD6427">
          <w:rPr>
            <w:noProof/>
            <w:webHidden/>
          </w:rPr>
          <w:fldChar w:fldCharType="end"/>
        </w:r>
      </w:hyperlink>
    </w:p>
    <w:p w14:paraId="5F9FB350" w14:textId="00D52C45" w:rsidR="00FD6427" w:rsidRDefault="003B2A6B">
      <w:pPr>
        <w:pStyle w:val="TOC4"/>
        <w:rPr>
          <w:rFonts w:eastAsiaTheme="minorEastAsia"/>
          <w:smallCaps w:val="0"/>
          <w:noProof/>
          <w:sz w:val="22"/>
        </w:rPr>
      </w:pPr>
      <w:hyperlink w:anchor="_Toc480195298" w:history="1">
        <w:r w:rsidR="00FD6427" w:rsidRPr="00361E85">
          <w:rPr>
            <w:rStyle w:val="Hyperlink"/>
            <w:noProof/>
            <w:lang w:val="es-ES"/>
          </w:rPr>
          <w:t>Aplicaciones de Office 365</w:t>
        </w:r>
        <w:r w:rsidR="00FD6427">
          <w:rPr>
            <w:noProof/>
            <w:webHidden/>
          </w:rPr>
          <w:tab/>
        </w:r>
        <w:r w:rsidR="00FD6427">
          <w:rPr>
            <w:noProof/>
            <w:webHidden/>
          </w:rPr>
          <w:fldChar w:fldCharType="begin"/>
        </w:r>
        <w:r w:rsidR="00FD6427">
          <w:rPr>
            <w:noProof/>
            <w:webHidden/>
          </w:rPr>
          <w:instrText xml:space="preserve"> PAGEREF _Toc480195298 \h </w:instrText>
        </w:r>
        <w:r w:rsidR="00FD6427">
          <w:rPr>
            <w:noProof/>
            <w:webHidden/>
          </w:rPr>
        </w:r>
        <w:r w:rsidR="00FD6427">
          <w:rPr>
            <w:noProof/>
            <w:webHidden/>
          </w:rPr>
          <w:fldChar w:fldCharType="separate"/>
        </w:r>
        <w:r w:rsidR="00FD6427">
          <w:rPr>
            <w:noProof/>
            <w:webHidden/>
          </w:rPr>
          <w:t>21</w:t>
        </w:r>
        <w:r w:rsidR="00FD6427">
          <w:rPr>
            <w:noProof/>
            <w:webHidden/>
          </w:rPr>
          <w:fldChar w:fldCharType="end"/>
        </w:r>
      </w:hyperlink>
    </w:p>
    <w:p w14:paraId="0CAEF655" w14:textId="1663A0B9" w:rsidR="00FD6427" w:rsidRDefault="003B2A6B">
      <w:pPr>
        <w:pStyle w:val="TOC4"/>
        <w:rPr>
          <w:rFonts w:eastAsiaTheme="minorEastAsia"/>
          <w:smallCaps w:val="0"/>
          <w:noProof/>
          <w:sz w:val="22"/>
        </w:rPr>
      </w:pPr>
      <w:hyperlink w:anchor="_Toc480195299" w:history="1">
        <w:r w:rsidR="00FD6427" w:rsidRPr="00361E85">
          <w:rPr>
            <w:rStyle w:val="Hyperlink"/>
            <w:noProof/>
          </w:rPr>
          <w:t>Microsoft MyAnalytics</w:t>
        </w:r>
        <w:r w:rsidR="00FD6427">
          <w:rPr>
            <w:noProof/>
            <w:webHidden/>
          </w:rPr>
          <w:tab/>
        </w:r>
        <w:r w:rsidR="00FD6427">
          <w:rPr>
            <w:noProof/>
            <w:webHidden/>
          </w:rPr>
          <w:fldChar w:fldCharType="begin"/>
        </w:r>
        <w:r w:rsidR="00FD6427">
          <w:rPr>
            <w:noProof/>
            <w:webHidden/>
          </w:rPr>
          <w:instrText xml:space="preserve"> PAGEREF _Toc480195299 \h </w:instrText>
        </w:r>
        <w:r w:rsidR="00FD6427">
          <w:rPr>
            <w:noProof/>
            <w:webHidden/>
          </w:rPr>
        </w:r>
        <w:r w:rsidR="00FD6427">
          <w:rPr>
            <w:noProof/>
            <w:webHidden/>
          </w:rPr>
          <w:fldChar w:fldCharType="separate"/>
        </w:r>
        <w:r w:rsidR="00FD6427">
          <w:rPr>
            <w:noProof/>
            <w:webHidden/>
          </w:rPr>
          <w:t>22</w:t>
        </w:r>
        <w:r w:rsidR="00FD6427">
          <w:rPr>
            <w:noProof/>
            <w:webHidden/>
          </w:rPr>
          <w:fldChar w:fldCharType="end"/>
        </w:r>
      </w:hyperlink>
    </w:p>
    <w:p w14:paraId="2F2CCE6E" w14:textId="4128A80E" w:rsidR="00FD6427" w:rsidRDefault="003B2A6B">
      <w:pPr>
        <w:pStyle w:val="TOC4"/>
        <w:rPr>
          <w:rFonts w:eastAsiaTheme="minorEastAsia"/>
          <w:smallCaps w:val="0"/>
          <w:noProof/>
          <w:sz w:val="22"/>
        </w:rPr>
      </w:pPr>
      <w:hyperlink w:anchor="_Toc480195300" w:history="1">
        <w:r w:rsidR="00FD6427" w:rsidRPr="00361E85">
          <w:rPr>
            <w:rStyle w:val="Hyperlink"/>
            <w:noProof/>
            <w:lang w:val="es-ES"/>
          </w:rPr>
          <w:t>Office Online</w:t>
        </w:r>
        <w:r w:rsidR="00FD6427">
          <w:rPr>
            <w:noProof/>
            <w:webHidden/>
          </w:rPr>
          <w:tab/>
        </w:r>
        <w:r w:rsidR="00FD6427">
          <w:rPr>
            <w:noProof/>
            <w:webHidden/>
          </w:rPr>
          <w:fldChar w:fldCharType="begin"/>
        </w:r>
        <w:r w:rsidR="00FD6427">
          <w:rPr>
            <w:noProof/>
            <w:webHidden/>
          </w:rPr>
          <w:instrText xml:space="preserve"> PAGEREF _Toc480195300 \h </w:instrText>
        </w:r>
        <w:r w:rsidR="00FD6427">
          <w:rPr>
            <w:noProof/>
            <w:webHidden/>
          </w:rPr>
        </w:r>
        <w:r w:rsidR="00FD6427">
          <w:rPr>
            <w:noProof/>
            <w:webHidden/>
          </w:rPr>
          <w:fldChar w:fldCharType="separate"/>
        </w:r>
        <w:r w:rsidR="00FD6427">
          <w:rPr>
            <w:noProof/>
            <w:webHidden/>
          </w:rPr>
          <w:t>22</w:t>
        </w:r>
        <w:r w:rsidR="00FD6427">
          <w:rPr>
            <w:noProof/>
            <w:webHidden/>
          </w:rPr>
          <w:fldChar w:fldCharType="end"/>
        </w:r>
      </w:hyperlink>
    </w:p>
    <w:p w14:paraId="64F82A99" w14:textId="0F76FB18" w:rsidR="00FD6427" w:rsidRDefault="003B2A6B">
      <w:pPr>
        <w:pStyle w:val="TOC4"/>
        <w:rPr>
          <w:rFonts w:eastAsiaTheme="minorEastAsia"/>
          <w:smallCaps w:val="0"/>
          <w:noProof/>
          <w:sz w:val="22"/>
        </w:rPr>
      </w:pPr>
      <w:hyperlink w:anchor="_Toc480195301" w:history="1">
        <w:r w:rsidR="00FD6427" w:rsidRPr="00361E85">
          <w:rPr>
            <w:rStyle w:val="Hyperlink"/>
            <w:noProof/>
            <w:lang w:val="es-ES"/>
          </w:rPr>
          <w:t>OneDrive for Business</w:t>
        </w:r>
        <w:r w:rsidR="00FD6427">
          <w:rPr>
            <w:noProof/>
            <w:webHidden/>
          </w:rPr>
          <w:tab/>
        </w:r>
        <w:r w:rsidR="00FD6427">
          <w:rPr>
            <w:noProof/>
            <w:webHidden/>
          </w:rPr>
          <w:fldChar w:fldCharType="begin"/>
        </w:r>
        <w:r w:rsidR="00FD6427">
          <w:rPr>
            <w:noProof/>
            <w:webHidden/>
          </w:rPr>
          <w:instrText xml:space="preserve"> PAGEREF _Toc480195301 \h </w:instrText>
        </w:r>
        <w:r w:rsidR="00FD6427">
          <w:rPr>
            <w:noProof/>
            <w:webHidden/>
          </w:rPr>
        </w:r>
        <w:r w:rsidR="00FD6427">
          <w:rPr>
            <w:noProof/>
            <w:webHidden/>
          </w:rPr>
          <w:fldChar w:fldCharType="separate"/>
        </w:r>
        <w:r w:rsidR="00FD6427">
          <w:rPr>
            <w:noProof/>
            <w:webHidden/>
          </w:rPr>
          <w:t>22</w:t>
        </w:r>
        <w:r w:rsidR="00FD6427">
          <w:rPr>
            <w:noProof/>
            <w:webHidden/>
          </w:rPr>
          <w:fldChar w:fldCharType="end"/>
        </w:r>
      </w:hyperlink>
    </w:p>
    <w:p w14:paraId="1F872B37" w14:textId="7A785A14" w:rsidR="00FD6427" w:rsidRDefault="003B2A6B">
      <w:pPr>
        <w:pStyle w:val="TOC4"/>
        <w:rPr>
          <w:rFonts w:eastAsiaTheme="minorEastAsia"/>
          <w:smallCaps w:val="0"/>
          <w:noProof/>
          <w:sz w:val="22"/>
        </w:rPr>
      </w:pPr>
      <w:hyperlink w:anchor="_Toc480195302" w:history="1">
        <w:r w:rsidR="00FD6427" w:rsidRPr="00361E85">
          <w:rPr>
            <w:rStyle w:val="Hyperlink"/>
            <w:noProof/>
          </w:rPr>
          <w:t>Project Online</w:t>
        </w:r>
        <w:r w:rsidR="00FD6427">
          <w:rPr>
            <w:noProof/>
            <w:webHidden/>
          </w:rPr>
          <w:tab/>
        </w:r>
        <w:r w:rsidR="00FD6427">
          <w:rPr>
            <w:noProof/>
            <w:webHidden/>
          </w:rPr>
          <w:fldChar w:fldCharType="begin"/>
        </w:r>
        <w:r w:rsidR="00FD6427">
          <w:rPr>
            <w:noProof/>
            <w:webHidden/>
          </w:rPr>
          <w:instrText xml:space="preserve"> PAGEREF _Toc480195302 \h </w:instrText>
        </w:r>
        <w:r w:rsidR="00FD6427">
          <w:rPr>
            <w:noProof/>
            <w:webHidden/>
          </w:rPr>
        </w:r>
        <w:r w:rsidR="00FD6427">
          <w:rPr>
            <w:noProof/>
            <w:webHidden/>
          </w:rPr>
          <w:fldChar w:fldCharType="separate"/>
        </w:r>
        <w:r w:rsidR="00FD6427">
          <w:rPr>
            <w:noProof/>
            <w:webHidden/>
          </w:rPr>
          <w:t>23</w:t>
        </w:r>
        <w:r w:rsidR="00FD6427">
          <w:rPr>
            <w:noProof/>
            <w:webHidden/>
          </w:rPr>
          <w:fldChar w:fldCharType="end"/>
        </w:r>
      </w:hyperlink>
    </w:p>
    <w:p w14:paraId="1F91AB95" w14:textId="660CB818" w:rsidR="00FD6427" w:rsidRDefault="003B2A6B">
      <w:pPr>
        <w:pStyle w:val="TOC4"/>
        <w:rPr>
          <w:rFonts w:eastAsiaTheme="minorEastAsia"/>
          <w:smallCaps w:val="0"/>
          <w:noProof/>
          <w:sz w:val="22"/>
        </w:rPr>
      </w:pPr>
      <w:hyperlink w:anchor="_Toc480195303" w:history="1">
        <w:r w:rsidR="00FD6427" w:rsidRPr="00361E85">
          <w:rPr>
            <w:rStyle w:val="Hyperlink"/>
            <w:noProof/>
            <w:lang w:val="es-ES"/>
          </w:rPr>
          <w:t>SharePoint Online</w:t>
        </w:r>
        <w:r w:rsidR="00FD6427">
          <w:rPr>
            <w:noProof/>
            <w:webHidden/>
          </w:rPr>
          <w:tab/>
        </w:r>
        <w:r w:rsidR="00FD6427">
          <w:rPr>
            <w:noProof/>
            <w:webHidden/>
          </w:rPr>
          <w:fldChar w:fldCharType="begin"/>
        </w:r>
        <w:r w:rsidR="00FD6427">
          <w:rPr>
            <w:noProof/>
            <w:webHidden/>
          </w:rPr>
          <w:instrText xml:space="preserve"> PAGEREF _Toc480195303 \h </w:instrText>
        </w:r>
        <w:r w:rsidR="00FD6427">
          <w:rPr>
            <w:noProof/>
            <w:webHidden/>
          </w:rPr>
        </w:r>
        <w:r w:rsidR="00FD6427">
          <w:rPr>
            <w:noProof/>
            <w:webHidden/>
          </w:rPr>
          <w:fldChar w:fldCharType="separate"/>
        </w:r>
        <w:r w:rsidR="00FD6427">
          <w:rPr>
            <w:noProof/>
            <w:webHidden/>
          </w:rPr>
          <w:t>23</w:t>
        </w:r>
        <w:r w:rsidR="00FD6427">
          <w:rPr>
            <w:noProof/>
            <w:webHidden/>
          </w:rPr>
          <w:fldChar w:fldCharType="end"/>
        </w:r>
      </w:hyperlink>
    </w:p>
    <w:p w14:paraId="32703B5C" w14:textId="53096728" w:rsidR="00FD6427" w:rsidRDefault="003B2A6B">
      <w:pPr>
        <w:pStyle w:val="TOC4"/>
        <w:rPr>
          <w:rFonts w:eastAsiaTheme="minorEastAsia"/>
          <w:smallCaps w:val="0"/>
          <w:noProof/>
          <w:sz w:val="22"/>
        </w:rPr>
      </w:pPr>
      <w:hyperlink w:anchor="_Toc480195304" w:history="1">
        <w:r w:rsidR="00FD6427" w:rsidRPr="00361E85">
          <w:rPr>
            <w:rStyle w:val="Hyperlink"/>
            <w:noProof/>
            <w:lang w:val="es-ES"/>
          </w:rPr>
          <w:t>Skype Empresarial Online</w:t>
        </w:r>
        <w:r w:rsidR="00FD6427">
          <w:rPr>
            <w:noProof/>
            <w:webHidden/>
          </w:rPr>
          <w:tab/>
        </w:r>
        <w:r w:rsidR="00FD6427">
          <w:rPr>
            <w:noProof/>
            <w:webHidden/>
          </w:rPr>
          <w:fldChar w:fldCharType="begin"/>
        </w:r>
        <w:r w:rsidR="00FD6427">
          <w:rPr>
            <w:noProof/>
            <w:webHidden/>
          </w:rPr>
          <w:instrText xml:space="preserve"> PAGEREF _Toc480195304 \h </w:instrText>
        </w:r>
        <w:r w:rsidR="00FD6427">
          <w:rPr>
            <w:noProof/>
            <w:webHidden/>
          </w:rPr>
        </w:r>
        <w:r w:rsidR="00FD6427">
          <w:rPr>
            <w:noProof/>
            <w:webHidden/>
          </w:rPr>
          <w:fldChar w:fldCharType="separate"/>
        </w:r>
        <w:r w:rsidR="00FD6427">
          <w:rPr>
            <w:noProof/>
            <w:webHidden/>
          </w:rPr>
          <w:t>23</w:t>
        </w:r>
        <w:r w:rsidR="00FD6427">
          <w:rPr>
            <w:noProof/>
            <w:webHidden/>
          </w:rPr>
          <w:fldChar w:fldCharType="end"/>
        </w:r>
      </w:hyperlink>
    </w:p>
    <w:p w14:paraId="16A21629" w14:textId="65E1CD0E" w:rsidR="00FD6427" w:rsidRDefault="003B2A6B">
      <w:pPr>
        <w:pStyle w:val="TOC4"/>
        <w:rPr>
          <w:rFonts w:eastAsiaTheme="minorEastAsia"/>
          <w:smallCaps w:val="0"/>
          <w:noProof/>
          <w:sz w:val="22"/>
        </w:rPr>
      </w:pPr>
      <w:hyperlink w:anchor="_Toc480195305" w:history="1">
        <w:r w:rsidR="00FD6427" w:rsidRPr="00361E85">
          <w:rPr>
            <w:rStyle w:val="Hyperlink"/>
            <w:noProof/>
            <w:lang w:val="es-ES"/>
          </w:rPr>
          <w:t>Servicios de Skype Empresarial Online PSTN</w:t>
        </w:r>
        <w:r w:rsidR="00FD6427">
          <w:rPr>
            <w:noProof/>
            <w:webHidden/>
          </w:rPr>
          <w:tab/>
        </w:r>
        <w:r w:rsidR="00FD6427">
          <w:rPr>
            <w:noProof/>
            <w:webHidden/>
          </w:rPr>
          <w:fldChar w:fldCharType="begin"/>
        </w:r>
        <w:r w:rsidR="00FD6427">
          <w:rPr>
            <w:noProof/>
            <w:webHidden/>
          </w:rPr>
          <w:instrText xml:space="preserve"> PAGEREF _Toc480195305 \h </w:instrText>
        </w:r>
        <w:r w:rsidR="00FD6427">
          <w:rPr>
            <w:noProof/>
            <w:webHidden/>
          </w:rPr>
        </w:r>
        <w:r w:rsidR="00FD6427">
          <w:rPr>
            <w:noProof/>
            <w:webHidden/>
          </w:rPr>
          <w:fldChar w:fldCharType="separate"/>
        </w:r>
        <w:r w:rsidR="00FD6427">
          <w:rPr>
            <w:noProof/>
            <w:webHidden/>
          </w:rPr>
          <w:t>24</w:t>
        </w:r>
        <w:r w:rsidR="00FD6427">
          <w:rPr>
            <w:noProof/>
            <w:webHidden/>
          </w:rPr>
          <w:fldChar w:fldCharType="end"/>
        </w:r>
      </w:hyperlink>
    </w:p>
    <w:p w14:paraId="6338DF49" w14:textId="02C9EC50" w:rsidR="00FD6427" w:rsidRDefault="003B2A6B">
      <w:pPr>
        <w:pStyle w:val="TOC2"/>
        <w:tabs>
          <w:tab w:val="right" w:leader="dot" w:pos="5030"/>
        </w:tabs>
        <w:rPr>
          <w:rFonts w:eastAsiaTheme="minorEastAsia"/>
          <w:b w:val="0"/>
          <w:smallCaps w:val="0"/>
          <w:noProof/>
          <w:sz w:val="22"/>
        </w:rPr>
      </w:pPr>
      <w:hyperlink w:anchor="_Toc480195306" w:history="1">
        <w:r w:rsidR="00FD6427" w:rsidRPr="00361E85">
          <w:rPr>
            <w:rStyle w:val="Hyperlink"/>
            <w:noProof/>
            <w:lang w:val="es-ES"/>
          </w:rPr>
          <w:t>Otros Servicios Online</w:t>
        </w:r>
        <w:r w:rsidR="00FD6427">
          <w:rPr>
            <w:noProof/>
            <w:webHidden/>
          </w:rPr>
          <w:tab/>
        </w:r>
        <w:r w:rsidR="00FD6427">
          <w:rPr>
            <w:noProof/>
            <w:webHidden/>
          </w:rPr>
          <w:fldChar w:fldCharType="begin"/>
        </w:r>
        <w:r w:rsidR="00FD6427">
          <w:rPr>
            <w:noProof/>
            <w:webHidden/>
          </w:rPr>
          <w:instrText xml:space="preserve"> PAGEREF _Toc480195306 \h </w:instrText>
        </w:r>
        <w:r w:rsidR="00FD6427">
          <w:rPr>
            <w:noProof/>
            <w:webHidden/>
          </w:rPr>
        </w:r>
        <w:r w:rsidR="00FD6427">
          <w:rPr>
            <w:noProof/>
            <w:webHidden/>
          </w:rPr>
          <w:fldChar w:fldCharType="separate"/>
        </w:r>
        <w:r w:rsidR="00FD6427">
          <w:rPr>
            <w:noProof/>
            <w:webHidden/>
          </w:rPr>
          <w:t>24</w:t>
        </w:r>
        <w:r w:rsidR="00FD6427">
          <w:rPr>
            <w:noProof/>
            <w:webHidden/>
          </w:rPr>
          <w:fldChar w:fldCharType="end"/>
        </w:r>
      </w:hyperlink>
    </w:p>
    <w:p w14:paraId="17DADCCC" w14:textId="393EE7F7" w:rsidR="00FD6427" w:rsidRDefault="003B2A6B">
      <w:pPr>
        <w:pStyle w:val="TOC4"/>
        <w:rPr>
          <w:rFonts w:eastAsiaTheme="minorEastAsia"/>
          <w:smallCaps w:val="0"/>
          <w:noProof/>
          <w:sz w:val="22"/>
        </w:rPr>
      </w:pPr>
      <w:hyperlink w:anchor="_Toc480195307" w:history="1">
        <w:r w:rsidR="00FD6427" w:rsidRPr="00361E85">
          <w:rPr>
            <w:rStyle w:val="Hyperlink"/>
            <w:noProof/>
            <w:lang w:val="es-ES"/>
          </w:rPr>
          <w:t>Plataforma de Empresa de Mapas de Bing y Plataforma de Administración de Activos Móviles</w:t>
        </w:r>
        <w:r w:rsidR="00FD6427">
          <w:rPr>
            <w:noProof/>
            <w:webHidden/>
          </w:rPr>
          <w:tab/>
        </w:r>
        <w:r w:rsidR="00FD6427">
          <w:rPr>
            <w:noProof/>
            <w:webHidden/>
          </w:rPr>
          <w:fldChar w:fldCharType="begin"/>
        </w:r>
        <w:r w:rsidR="00FD6427">
          <w:rPr>
            <w:noProof/>
            <w:webHidden/>
          </w:rPr>
          <w:instrText xml:space="preserve"> PAGEREF _Toc480195307 \h </w:instrText>
        </w:r>
        <w:r w:rsidR="00FD6427">
          <w:rPr>
            <w:noProof/>
            <w:webHidden/>
          </w:rPr>
        </w:r>
        <w:r w:rsidR="00FD6427">
          <w:rPr>
            <w:noProof/>
            <w:webHidden/>
          </w:rPr>
          <w:fldChar w:fldCharType="separate"/>
        </w:r>
        <w:r w:rsidR="00FD6427">
          <w:rPr>
            <w:noProof/>
            <w:webHidden/>
          </w:rPr>
          <w:t>24</w:t>
        </w:r>
        <w:r w:rsidR="00FD6427">
          <w:rPr>
            <w:noProof/>
            <w:webHidden/>
          </w:rPr>
          <w:fldChar w:fldCharType="end"/>
        </w:r>
      </w:hyperlink>
    </w:p>
    <w:p w14:paraId="42553974" w14:textId="283D39D2" w:rsidR="00FD6427" w:rsidRDefault="003B2A6B">
      <w:pPr>
        <w:pStyle w:val="TOC4"/>
        <w:rPr>
          <w:rFonts w:eastAsiaTheme="minorEastAsia"/>
          <w:smallCaps w:val="0"/>
          <w:noProof/>
          <w:sz w:val="22"/>
        </w:rPr>
      </w:pPr>
      <w:hyperlink w:anchor="_Toc480195308" w:history="1">
        <w:r w:rsidR="00FD6427" w:rsidRPr="00361E85">
          <w:rPr>
            <w:rStyle w:val="Hyperlink"/>
            <w:noProof/>
          </w:rPr>
          <w:t>Business Application Platform</w:t>
        </w:r>
        <w:r w:rsidR="00FD6427">
          <w:rPr>
            <w:noProof/>
            <w:webHidden/>
          </w:rPr>
          <w:tab/>
        </w:r>
        <w:r w:rsidR="00FD6427">
          <w:rPr>
            <w:noProof/>
            <w:webHidden/>
          </w:rPr>
          <w:fldChar w:fldCharType="begin"/>
        </w:r>
        <w:r w:rsidR="00FD6427">
          <w:rPr>
            <w:noProof/>
            <w:webHidden/>
          </w:rPr>
          <w:instrText xml:space="preserve"> PAGEREF _Toc480195308 \h </w:instrText>
        </w:r>
        <w:r w:rsidR="00FD6427">
          <w:rPr>
            <w:noProof/>
            <w:webHidden/>
          </w:rPr>
        </w:r>
        <w:r w:rsidR="00FD6427">
          <w:rPr>
            <w:noProof/>
            <w:webHidden/>
          </w:rPr>
          <w:fldChar w:fldCharType="separate"/>
        </w:r>
        <w:r w:rsidR="00FD6427">
          <w:rPr>
            <w:noProof/>
            <w:webHidden/>
          </w:rPr>
          <w:t>25</w:t>
        </w:r>
        <w:r w:rsidR="00FD6427">
          <w:rPr>
            <w:noProof/>
            <w:webHidden/>
          </w:rPr>
          <w:fldChar w:fldCharType="end"/>
        </w:r>
      </w:hyperlink>
    </w:p>
    <w:p w14:paraId="5A89EB95" w14:textId="2E3B15A3" w:rsidR="00FD6427" w:rsidRDefault="003B2A6B">
      <w:pPr>
        <w:pStyle w:val="TOC4"/>
        <w:rPr>
          <w:rFonts w:eastAsiaTheme="minorEastAsia"/>
          <w:smallCaps w:val="0"/>
          <w:noProof/>
          <w:sz w:val="22"/>
        </w:rPr>
      </w:pPr>
      <w:hyperlink w:anchor="_Toc480195309" w:history="1">
        <w:r w:rsidR="00FD6427" w:rsidRPr="00361E85">
          <w:rPr>
            <w:rStyle w:val="Hyperlink"/>
            <w:noProof/>
            <w:lang w:val="es-ES"/>
          </w:rPr>
          <w:t>Kaizala</w:t>
        </w:r>
        <w:r w:rsidR="00FD6427">
          <w:rPr>
            <w:noProof/>
            <w:webHidden/>
          </w:rPr>
          <w:tab/>
        </w:r>
        <w:r w:rsidR="00FD6427">
          <w:rPr>
            <w:noProof/>
            <w:webHidden/>
          </w:rPr>
          <w:fldChar w:fldCharType="begin"/>
        </w:r>
        <w:r w:rsidR="00FD6427">
          <w:rPr>
            <w:noProof/>
            <w:webHidden/>
          </w:rPr>
          <w:instrText xml:space="preserve"> PAGEREF _Toc480195309 \h </w:instrText>
        </w:r>
        <w:r w:rsidR="00FD6427">
          <w:rPr>
            <w:noProof/>
            <w:webHidden/>
          </w:rPr>
        </w:r>
        <w:r w:rsidR="00FD6427">
          <w:rPr>
            <w:noProof/>
            <w:webHidden/>
          </w:rPr>
          <w:fldChar w:fldCharType="separate"/>
        </w:r>
        <w:r w:rsidR="00FD6427">
          <w:rPr>
            <w:noProof/>
            <w:webHidden/>
          </w:rPr>
          <w:t>25</w:t>
        </w:r>
        <w:r w:rsidR="00FD6427">
          <w:rPr>
            <w:noProof/>
            <w:webHidden/>
          </w:rPr>
          <w:fldChar w:fldCharType="end"/>
        </w:r>
      </w:hyperlink>
    </w:p>
    <w:p w14:paraId="781FA82A" w14:textId="015A0AE4" w:rsidR="00FD6427" w:rsidRDefault="003B2A6B">
      <w:pPr>
        <w:pStyle w:val="TOC4"/>
        <w:rPr>
          <w:rFonts w:eastAsiaTheme="minorEastAsia"/>
          <w:smallCaps w:val="0"/>
          <w:noProof/>
          <w:sz w:val="22"/>
        </w:rPr>
      </w:pPr>
      <w:hyperlink w:anchor="_Toc480195310" w:history="1">
        <w:r w:rsidR="00FD6427" w:rsidRPr="00361E85">
          <w:rPr>
            <w:rStyle w:val="Hyperlink"/>
            <w:noProof/>
            <w:lang w:val="es-MX"/>
          </w:rPr>
          <w:t>Microsoft Cloud App Security</w:t>
        </w:r>
        <w:r w:rsidR="00FD6427">
          <w:rPr>
            <w:noProof/>
            <w:webHidden/>
          </w:rPr>
          <w:tab/>
        </w:r>
        <w:r w:rsidR="00FD6427">
          <w:rPr>
            <w:noProof/>
            <w:webHidden/>
          </w:rPr>
          <w:fldChar w:fldCharType="begin"/>
        </w:r>
        <w:r w:rsidR="00FD6427">
          <w:rPr>
            <w:noProof/>
            <w:webHidden/>
          </w:rPr>
          <w:instrText xml:space="preserve"> PAGEREF _Toc480195310 \h </w:instrText>
        </w:r>
        <w:r w:rsidR="00FD6427">
          <w:rPr>
            <w:noProof/>
            <w:webHidden/>
          </w:rPr>
        </w:r>
        <w:r w:rsidR="00FD6427">
          <w:rPr>
            <w:noProof/>
            <w:webHidden/>
          </w:rPr>
          <w:fldChar w:fldCharType="separate"/>
        </w:r>
        <w:r w:rsidR="00FD6427">
          <w:rPr>
            <w:noProof/>
            <w:webHidden/>
          </w:rPr>
          <w:t>25</w:t>
        </w:r>
        <w:r w:rsidR="00FD6427">
          <w:rPr>
            <w:noProof/>
            <w:webHidden/>
          </w:rPr>
          <w:fldChar w:fldCharType="end"/>
        </w:r>
      </w:hyperlink>
    </w:p>
    <w:p w14:paraId="718348D1" w14:textId="69C3E373" w:rsidR="00FD6427" w:rsidRDefault="003B2A6B">
      <w:pPr>
        <w:pStyle w:val="TOC4"/>
        <w:rPr>
          <w:rFonts w:eastAsiaTheme="minorEastAsia"/>
          <w:smallCaps w:val="0"/>
          <w:noProof/>
          <w:sz w:val="22"/>
        </w:rPr>
      </w:pPr>
      <w:hyperlink w:anchor="_Toc480195311" w:history="1">
        <w:r w:rsidR="00FD6427" w:rsidRPr="00361E85">
          <w:rPr>
            <w:rStyle w:val="Hyperlink"/>
            <w:noProof/>
            <w:lang w:val="es-ES"/>
          </w:rPr>
          <w:t>Microsoft Intune</w:t>
        </w:r>
        <w:r w:rsidR="00FD6427">
          <w:rPr>
            <w:noProof/>
            <w:webHidden/>
          </w:rPr>
          <w:tab/>
        </w:r>
        <w:r w:rsidR="00FD6427">
          <w:rPr>
            <w:noProof/>
            <w:webHidden/>
          </w:rPr>
          <w:fldChar w:fldCharType="begin"/>
        </w:r>
        <w:r w:rsidR="00FD6427">
          <w:rPr>
            <w:noProof/>
            <w:webHidden/>
          </w:rPr>
          <w:instrText xml:space="preserve"> PAGEREF _Toc480195311 \h </w:instrText>
        </w:r>
        <w:r w:rsidR="00FD6427">
          <w:rPr>
            <w:noProof/>
            <w:webHidden/>
          </w:rPr>
        </w:r>
        <w:r w:rsidR="00FD6427">
          <w:rPr>
            <w:noProof/>
            <w:webHidden/>
          </w:rPr>
          <w:fldChar w:fldCharType="separate"/>
        </w:r>
        <w:r w:rsidR="00FD6427">
          <w:rPr>
            <w:noProof/>
            <w:webHidden/>
          </w:rPr>
          <w:t>25</w:t>
        </w:r>
        <w:r w:rsidR="00FD6427">
          <w:rPr>
            <w:noProof/>
            <w:webHidden/>
          </w:rPr>
          <w:fldChar w:fldCharType="end"/>
        </w:r>
      </w:hyperlink>
    </w:p>
    <w:p w14:paraId="548D79FA" w14:textId="6EF06629" w:rsidR="00FD6427" w:rsidRDefault="003B2A6B">
      <w:pPr>
        <w:pStyle w:val="TOC4"/>
        <w:rPr>
          <w:rFonts w:eastAsiaTheme="minorEastAsia"/>
          <w:smallCaps w:val="0"/>
          <w:noProof/>
          <w:sz w:val="22"/>
        </w:rPr>
      </w:pPr>
      <w:hyperlink w:anchor="_Toc480195312" w:history="1">
        <w:r w:rsidR="00FD6427" w:rsidRPr="00361E85">
          <w:rPr>
            <w:rStyle w:val="Hyperlink"/>
            <w:noProof/>
          </w:rPr>
          <w:t>Microsoft Learning</w:t>
        </w:r>
        <w:r w:rsidR="00FD6427">
          <w:rPr>
            <w:noProof/>
            <w:webHidden/>
          </w:rPr>
          <w:tab/>
        </w:r>
        <w:r w:rsidR="00FD6427">
          <w:rPr>
            <w:noProof/>
            <w:webHidden/>
          </w:rPr>
          <w:fldChar w:fldCharType="begin"/>
        </w:r>
        <w:r w:rsidR="00FD6427">
          <w:rPr>
            <w:noProof/>
            <w:webHidden/>
          </w:rPr>
          <w:instrText xml:space="preserve"> PAGEREF _Toc480195312 \h </w:instrText>
        </w:r>
        <w:r w:rsidR="00FD6427">
          <w:rPr>
            <w:noProof/>
            <w:webHidden/>
          </w:rPr>
        </w:r>
        <w:r w:rsidR="00FD6427">
          <w:rPr>
            <w:noProof/>
            <w:webHidden/>
          </w:rPr>
          <w:fldChar w:fldCharType="separate"/>
        </w:r>
        <w:r w:rsidR="00FD6427">
          <w:rPr>
            <w:noProof/>
            <w:webHidden/>
          </w:rPr>
          <w:t>26</w:t>
        </w:r>
        <w:r w:rsidR="00FD6427">
          <w:rPr>
            <w:noProof/>
            <w:webHidden/>
          </w:rPr>
          <w:fldChar w:fldCharType="end"/>
        </w:r>
      </w:hyperlink>
    </w:p>
    <w:p w14:paraId="528D55FE" w14:textId="76770426" w:rsidR="00FD6427" w:rsidRDefault="003B2A6B">
      <w:pPr>
        <w:pStyle w:val="TOC4"/>
        <w:rPr>
          <w:rFonts w:eastAsiaTheme="minorEastAsia"/>
          <w:smallCaps w:val="0"/>
          <w:noProof/>
          <w:sz w:val="22"/>
        </w:rPr>
      </w:pPr>
      <w:hyperlink w:anchor="_Toc480195313" w:history="1">
        <w:r w:rsidR="00FD6427" w:rsidRPr="00361E85">
          <w:rPr>
            <w:rStyle w:val="Hyperlink"/>
            <w:noProof/>
          </w:rPr>
          <w:t>Minecraft: Education Edition</w:t>
        </w:r>
        <w:r w:rsidR="00FD6427">
          <w:rPr>
            <w:noProof/>
            <w:webHidden/>
          </w:rPr>
          <w:tab/>
        </w:r>
        <w:r w:rsidR="00FD6427">
          <w:rPr>
            <w:noProof/>
            <w:webHidden/>
          </w:rPr>
          <w:fldChar w:fldCharType="begin"/>
        </w:r>
        <w:r w:rsidR="00FD6427">
          <w:rPr>
            <w:noProof/>
            <w:webHidden/>
          </w:rPr>
          <w:instrText xml:space="preserve"> PAGEREF _Toc480195313 \h </w:instrText>
        </w:r>
        <w:r w:rsidR="00FD6427">
          <w:rPr>
            <w:noProof/>
            <w:webHidden/>
          </w:rPr>
        </w:r>
        <w:r w:rsidR="00FD6427">
          <w:rPr>
            <w:noProof/>
            <w:webHidden/>
          </w:rPr>
          <w:fldChar w:fldCharType="separate"/>
        </w:r>
        <w:r w:rsidR="00FD6427">
          <w:rPr>
            <w:noProof/>
            <w:webHidden/>
          </w:rPr>
          <w:t>26</w:t>
        </w:r>
        <w:r w:rsidR="00FD6427">
          <w:rPr>
            <w:noProof/>
            <w:webHidden/>
          </w:rPr>
          <w:fldChar w:fldCharType="end"/>
        </w:r>
      </w:hyperlink>
    </w:p>
    <w:p w14:paraId="1328D9E0" w14:textId="11B3F6A8" w:rsidR="00FD6427" w:rsidRDefault="003B2A6B">
      <w:pPr>
        <w:pStyle w:val="TOC4"/>
        <w:rPr>
          <w:rFonts w:eastAsiaTheme="minorEastAsia"/>
          <w:smallCaps w:val="0"/>
          <w:noProof/>
          <w:sz w:val="22"/>
        </w:rPr>
      </w:pPr>
      <w:hyperlink w:anchor="_Toc480195314" w:history="1">
        <w:r w:rsidR="00FD6427" w:rsidRPr="00361E85">
          <w:rPr>
            <w:rStyle w:val="Hyperlink"/>
            <w:noProof/>
            <w:lang w:val="es-ES"/>
          </w:rPr>
          <w:t>Office 365 Developer</w:t>
        </w:r>
        <w:r w:rsidR="00FD6427">
          <w:rPr>
            <w:noProof/>
            <w:webHidden/>
          </w:rPr>
          <w:tab/>
        </w:r>
        <w:r w:rsidR="00FD6427">
          <w:rPr>
            <w:noProof/>
            <w:webHidden/>
          </w:rPr>
          <w:fldChar w:fldCharType="begin"/>
        </w:r>
        <w:r w:rsidR="00FD6427">
          <w:rPr>
            <w:noProof/>
            <w:webHidden/>
          </w:rPr>
          <w:instrText xml:space="preserve"> PAGEREF _Toc480195314 \h </w:instrText>
        </w:r>
        <w:r w:rsidR="00FD6427">
          <w:rPr>
            <w:noProof/>
            <w:webHidden/>
          </w:rPr>
        </w:r>
        <w:r w:rsidR="00FD6427">
          <w:rPr>
            <w:noProof/>
            <w:webHidden/>
          </w:rPr>
          <w:fldChar w:fldCharType="separate"/>
        </w:r>
        <w:r w:rsidR="00FD6427">
          <w:rPr>
            <w:noProof/>
            <w:webHidden/>
          </w:rPr>
          <w:t>26</w:t>
        </w:r>
        <w:r w:rsidR="00FD6427">
          <w:rPr>
            <w:noProof/>
            <w:webHidden/>
          </w:rPr>
          <w:fldChar w:fldCharType="end"/>
        </w:r>
      </w:hyperlink>
    </w:p>
    <w:p w14:paraId="213B2FBB" w14:textId="36638BE9" w:rsidR="00FD6427" w:rsidRDefault="003B2A6B">
      <w:pPr>
        <w:pStyle w:val="TOC4"/>
        <w:rPr>
          <w:rFonts w:eastAsiaTheme="minorEastAsia"/>
          <w:smallCaps w:val="0"/>
          <w:noProof/>
          <w:sz w:val="22"/>
        </w:rPr>
      </w:pPr>
      <w:hyperlink w:anchor="_Toc480195315" w:history="1">
        <w:r w:rsidR="00FD6427" w:rsidRPr="00361E85">
          <w:rPr>
            <w:rStyle w:val="Hyperlink"/>
            <w:noProof/>
          </w:rPr>
          <w:t>Sistema Operativo de Sobremesa Windows</w:t>
        </w:r>
        <w:r w:rsidR="00FD6427">
          <w:rPr>
            <w:noProof/>
            <w:webHidden/>
          </w:rPr>
          <w:tab/>
        </w:r>
        <w:r w:rsidR="00FD6427">
          <w:rPr>
            <w:noProof/>
            <w:webHidden/>
          </w:rPr>
          <w:fldChar w:fldCharType="begin"/>
        </w:r>
        <w:r w:rsidR="00FD6427">
          <w:rPr>
            <w:noProof/>
            <w:webHidden/>
          </w:rPr>
          <w:instrText xml:space="preserve"> PAGEREF _Toc480195315 \h </w:instrText>
        </w:r>
        <w:r w:rsidR="00FD6427">
          <w:rPr>
            <w:noProof/>
            <w:webHidden/>
          </w:rPr>
        </w:r>
        <w:r w:rsidR="00FD6427">
          <w:rPr>
            <w:noProof/>
            <w:webHidden/>
          </w:rPr>
          <w:fldChar w:fldCharType="separate"/>
        </w:r>
        <w:r w:rsidR="00FD6427">
          <w:rPr>
            <w:noProof/>
            <w:webHidden/>
          </w:rPr>
          <w:t>27</w:t>
        </w:r>
        <w:r w:rsidR="00FD6427">
          <w:rPr>
            <w:noProof/>
            <w:webHidden/>
          </w:rPr>
          <w:fldChar w:fldCharType="end"/>
        </w:r>
      </w:hyperlink>
    </w:p>
    <w:p w14:paraId="76A2EC1A" w14:textId="3D7987C9" w:rsidR="00FD6427" w:rsidRDefault="003B2A6B">
      <w:pPr>
        <w:pStyle w:val="TOC1"/>
        <w:tabs>
          <w:tab w:val="right" w:leader="dot" w:pos="5030"/>
        </w:tabs>
        <w:rPr>
          <w:rFonts w:eastAsiaTheme="minorEastAsia"/>
          <w:b w:val="0"/>
          <w:caps w:val="0"/>
          <w:noProof/>
          <w:sz w:val="22"/>
        </w:rPr>
      </w:pPr>
      <w:hyperlink w:anchor="_Toc480195316" w:history="1">
        <w:r w:rsidR="00FD6427" w:rsidRPr="00361E85">
          <w:rPr>
            <w:rStyle w:val="Hyperlink"/>
            <w:noProof/>
            <w:lang w:val="es-ES"/>
          </w:rPr>
          <w:t>Anexo 1: Notificaciones</w:t>
        </w:r>
        <w:r w:rsidR="00FD6427">
          <w:rPr>
            <w:noProof/>
            <w:webHidden/>
          </w:rPr>
          <w:tab/>
        </w:r>
        <w:r w:rsidR="00FD6427">
          <w:rPr>
            <w:noProof/>
            <w:webHidden/>
          </w:rPr>
          <w:fldChar w:fldCharType="begin"/>
        </w:r>
        <w:r w:rsidR="00FD6427">
          <w:rPr>
            <w:noProof/>
            <w:webHidden/>
          </w:rPr>
          <w:instrText xml:space="preserve"> PAGEREF _Toc480195316 \h </w:instrText>
        </w:r>
        <w:r w:rsidR="00FD6427">
          <w:rPr>
            <w:noProof/>
            <w:webHidden/>
          </w:rPr>
        </w:r>
        <w:r w:rsidR="00FD6427">
          <w:rPr>
            <w:noProof/>
            <w:webHidden/>
          </w:rPr>
          <w:fldChar w:fldCharType="separate"/>
        </w:r>
        <w:r w:rsidR="00FD6427">
          <w:rPr>
            <w:noProof/>
            <w:webHidden/>
          </w:rPr>
          <w:t>28</w:t>
        </w:r>
        <w:r w:rsidR="00FD6427">
          <w:rPr>
            <w:noProof/>
            <w:webHidden/>
          </w:rPr>
          <w:fldChar w:fldCharType="end"/>
        </w:r>
      </w:hyperlink>
    </w:p>
    <w:p w14:paraId="6348931C" w14:textId="73893660" w:rsidR="00FD6427" w:rsidRDefault="003B2A6B">
      <w:pPr>
        <w:pStyle w:val="TOC3"/>
        <w:rPr>
          <w:rFonts w:eastAsiaTheme="minorEastAsia"/>
          <w:b w:val="0"/>
          <w:smallCaps w:val="0"/>
          <w:sz w:val="22"/>
          <w:lang w:val="en-US"/>
        </w:rPr>
      </w:pPr>
      <w:hyperlink w:anchor="_Toc480195317" w:history="1">
        <w:r w:rsidR="00FD6427" w:rsidRPr="00361E85">
          <w:rPr>
            <w:rStyle w:val="Hyperlink"/>
          </w:rPr>
          <w:t>Bing Maps</w:t>
        </w:r>
        <w:r w:rsidR="00FD6427">
          <w:rPr>
            <w:webHidden/>
          </w:rPr>
          <w:tab/>
        </w:r>
        <w:r w:rsidR="00FD6427">
          <w:rPr>
            <w:webHidden/>
          </w:rPr>
          <w:fldChar w:fldCharType="begin"/>
        </w:r>
        <w:r w:rsidR="00FD6427">
          <w:rPr>
            <w:webHidden/>
          </w:rPr>
          <w:instrText xml:space="preserve"> PAGEREF _Toc480195317 \h </w:instrText>
        </w:r>
        <w:r w:rsidR="00FD6427">
          <w:rPr>
            <w:webHidden/>
          </w:rPr>
        </w:r>
        <w:r w:rsidR="00FD6427">
          <w:rPr>
            <w:webHidden/>
          </w:rPr>
          <w:fldChar w:fldCharType="separate"/>
        </w:r>
        <w:r w:rsidR="00FD6427">
          <w:rPr>
            <w:webHidden/>
          </w:rPr>
          <w:t>28</w:t>
        </w:r>
        <w:r w:rsidR="00FD6427">
          <w:rPr>
            <w:webHidden/>
          </w:rPr>
          <w:fldChar w:fldCharType="end"/>
        </w:r>
      </w:hyperlink>
    </w:p>
    <w:p w14:paraId="72408823" w14:textId="24563767" w:rsidR="00FD6427" w:rsidRDefault="003B2A6B">
      <w:pPr>
        <w:pStyle w:val="TOC3"/>
        <w:rPr>
          <w:rFonts w:eastAsiaTheme="minorEastAsia"/>
          <w:b w:val="0"/>
          <w:smallCaps w:val="0"/>
          <w:sz w:val="22"/>
          <w:lang w:val="en-US"/>
        </w:rPr>
      </w:pPr>
      <w:hyperlink w:anchor="_Toc480195318" w:history="1">
        <w:r w:rsidR="00FD6427" w:rsidRPr="00361E85">
          <w:rPr>
            <w:rStyle w:val="Hyperlink"/>
            <w:lang w:val="es-ES_tradnl"/>
          </w:rPr>
          <w:t>Servicios Profesionales</w:t>
        </w:r>
        <w:r w:rsidR="00FD6427">
          <w:rPr>
            <w:webHidden/>
          </w:rPr>
          <w:tab/>
        </w:r>
        <w:r w:rsidR="00FD6427">
          <w:rPr>
            <w:webHidden/>
          </w:rPr>
          <w:fldChar w:fldCharType="begin"/>
        </w:r>
        <w:r w:rsidR="00FD6427">
          <w:rPr>
            <w:webHidden/>
          </w:rPr>
          <w:instrText xml:space="preserve"> PAGEREF _Toc480195318 \h </w:instrText>
        </w:r>
        <w:r w:rsidR="00FD6427">
          <w:rPr>
            <w:webHidden/>
          </w:rPr>
        </w:r>
        <w:r w:rsidR="00FD6427">
          <w:rPr>
            <w:webHidden/>
          </w:rPr>
          <w:fldChar w:fldCharType="separate"/>
        </w:r>
        <w:r w:rsidR="00FD6427">
          <w:rPr>
            <w:webHidden/>
          </w:rPr>
          <w:t>28</w:t>
        </w:r>
        <w:r w:rsidR="00FD6427">
          <w:rPr>
            <w:webHidden/>
          </w:rPr>
          <w:fldChar w:fldCharType="end"/>
        </w:r>
      </w:hyperlink>
    </w:p>
    <w:p w14:paraId="30B3A74B" w14:textId="2A7404E7" w:rsidR="00FD6427" w:rsidRDefault="003B2A6B">
      <w:pPr>
        <w:pStyle w:val="TOC3"/>
        <w:rPr>
          <w:rFonts w:eastAsiaTheme="minorEastAsia"/>
          <w:b w:val="0"/>
          <w:smallCaps w:val="0"/>
          <w:sz w:val="22"/>
          <w:lang w:val="en-US"/>
        </w:rPr>
      </w:pPr>
      <w:hyperlink w:anchor="_Toc480195319" w:history="1">
        <w:r w:rsidR="00FD6427" w:rsidRPr="00361E85">
          <w:rPr>
            <w:rStyle w:val="Hyperlink"/>
          </w:rPr>
          <w:t>Notificación acerca de la Codificación H.265/HEVC de Servicios Multimedia de Azure</w:t>
        </w:r>
        <w:r w:rsidR="00FD6427">
          <w:rPr>
            <w:webHidden/>
          </w:rPr>
          <w:tab/>
        </w:r>
        <w:r w:rsidR="00FD6427">
          <w:rPr>
            <w:webHidden/>
          </w:rPr>
          <w:fldChar w:fldCharType="begin"/>
        </w:r>
        <w:r w:rsidR="00FD6427">
          <w:rPr>
            <w:webHidden/>
          </w:rPr>
          <w:instrText xml:space="preserve"> PAGEREF _Toc480195319 \h </w:instrText>
        </w:r>
        <w:r w:rsidR="00FD6427">
          <w:rPr>
            <w:webHidden/>
          </w:rPr>
        </w:r>
        <w:r w:rsidR="00FD6427">
          <w:rPr>
            <w:webHidden/>
          </w:rPr>
          <w:fldChar w:fldCharType="separate"/>
        </w:r>
        <w:r w:rsidR="00FD6427">
          <w:rPr>
            <w:webHidden/>
          </w:rPr>
          <w:t>29</w:t>
        </w:r>
        <w:r w:rsidR="00FD6427">
          <w:rPr>
            <w:webHidden/>
          </w:rPr>
          <w:fldChar w:fldCharType="end"/>
        </w:r>
      </w:hyperlink>
    </w:p>
    <w:p w14:paraId="7725B665" w14:textId="5AD6AE00" w:rsidR="00FD6427" w:rsidRDefault="003B2A6B">
      <w:pPr>
        <w:pStyle w:val="TOC3"/>
        <w:rPr>
          <w:rFonts w:eastAsiaTheme="minorEastAsia"/>
          <w:b w:val="0"/>
          <w:smallCaps w:val="0"/>
          <w:sz w:val="22"/>
          <w:lang w:val="en-US"/>
        </w:rPr>
      </w:pPr>
      <w:hyperlink w:anchor="_Toc480195320" w:history="1">
        <w:r w:rsidR="00FD6427" w:rsidRPr="00361E85">
          <w:rPr>
            <w:rStyle w:val="Hyperlink"/>
          </w:rPr>
          <w:t>Notificación sobre el Estándar Visual H.264/AVC, el Estándar de Vídeo VC-1, el Estándar Visual MPEG-4 y el Estándar de Vídeo MPEG-2</w:t>
        </w:r>
        <w:r w:rsidR="00FD6427">
          <w:rPr>
            <w:webHidden/>
          </w:rPr>
          <w:tab/>
        </w:r>
        <w:r w:rsidR="00FD6427">
          <w:rPr>
            <w:webHidden/>
          </w:rPr>
          <w:fldChar w:fldCharType="begin"/>
        </w:r>
        <w:r w:rsidR="00FD6427">
          <w:rPr>
            <w:webHidden/>
          </w:rPr>
          <w:instrText xml:space="preserve"> PAGEREF _Toc480195320 \h </w:instrText>
        </w:r>
        <w:r w:rsidR="00FD6427">
          <w:rPr>
            <w:webHidden/>
          </w:rPr>
        </w:r>
        <w:r w:rsidR="00FD6427">
          <w:rPr>
            <w:webHidden/>
          </w:rPr>
          <w:fldChar w:fldCharType="separate"/>
        </w:r>
        <w:r w:rsidR="00FD6427">
          <w:rPr>
            <w:webHidden/>
          </w:rPr>
          <w:t>29</w:t>
        </w:r>
        <w:r w:rsidR="00FD6427">
          <w:rPr>
            <w:webHidden/>
          </w:rPr>
          <w:fldChar w:fldCharType="end"/>
        </w:r>
      </w:hyperlink>
    </w:p>
    <w:p w14:paraId="7CD32BD6" w14:textId="70CFC8DA" w:rsidR="00FD6427" w:rsidRDefault="003B2A6B">
      <w:pPr>
        <w:pStyle w:val="TOC1"/>
        <w:tabs>
          <w:tab w:val="right" w:leader="dot" w:pos="5030"/>
        </w:tabs>
        <w:rPr>
          <w:rFonts w:eastAsiaTheme="minorEastAsia"/>
          <w:b w:val="0"/>
          <w:caps w:val="0"/>
          <w:noProof/>
          <w:sz w:val="22"/>
        </w:rPr>
      </w:pPr>
      <w:hyperlink w:anchor="_Toc480195321" w:history="1">
        <w:r w:rsidR="00FD6427" w:rsidRPr="00361E85">
          <w:rPr>
            <w:rStyle w:val="Hyperlink"/>
            <w:noProof/>
            <w:lang w:val="es-ES"/>
          </w:rPr>
          <w:t>Anexo 2: Conjuntos de Licencias de Suscripción</w:t>
        </w:r>
        <w:r w:rsidR="00FD6427">
          <w:rPr>
            <w:noProof/>
            <w:webHidden/>
          </w:rPr>
          <w:tab/>
        </w:r>
        <w:r w:rsidR="00FD6427">
          <w:rPr>
            <w:noProof/>
            <w:webHidden/>
          </w:rPr>
          <w:fldChar w:fldCharType="begin"/>
        </w:r>
        <w:r w:rsidR="00FD6427">
          <w:rPr>
            <w:noProof/>
            <w:webHidden/>
          </w:rPr>
          <w:instrText xml:space="preserve"> PAGEREF _Toc480195321 \h </w:instrText>
        </w:r>
        <w:r w:rsidR="00FD6427">
          <w:rPr>
            <w:noProof/>
            <w:webHidden/>
          </w:rPr>
        </w:r>
        <w:r w:rsidR="00FD6427">
          <w:rPr>
            <w:noProof/>
            <w:webHidden/>
          </w:rPr>
          <w:fldChar w:fldCharType="separate"/>
        </w:r>
        <w:r w:rsidR="00FD6427">
          <w:rPr>
            <w:noProof/>
            <w:webHidden/>
          </w:rPr>
          <w:t>30</w:t>
        </w:r>
        <w:r w:rsidR="00FD6427">
          <w:rPr>
            <w:noProof/>
            <w:webHidden/>
          </w:rPr>
          <w:fldChar w:fldCharType="end"/>
        </w:r>
      </w:hyperlink>
    </w:p>
    <w:p w14:paraId="4C45A75A" w14:textId="51D5E44B" w:rsidR="00FD6427" w:rsidRDefault="003B2A6B">
      <w:pPr>
        <w:pStyle w:val="TOC1"/>
        <w:tabs>
          <w:tab w:val="right" w:leader="dot" w:pos="5030"/>
        </w:tabs>
        <w:rPr>
          <w:rFonts w:eastAsiaTheme="minorEastAsia"/>
          <w:b w:val="0"/>
          <w:caps w:val="0"/>
          <w:noProof/>
          <w:sz w:val="22"/>
        </w:rPr>
      </w:pPr>
      <w:hyperlink w:anchor="_Toc480195322" w:history="1">
        <w:r w:rsidR="00FD6427" w:rsidRPr="00361E85">
          <w:rPr>
            <w:rStyle w:val="Hyperlink"/>
            <w:noProof/>
            <w:lang w:val="es-ES"/>
          </w:rPr>
          <w:t>Anexo 3: Cláusulas Contractuales Estándar (Procesadores)</w:t>
        </w:r>
        <w:r w:rsidR="00FD6427">
          <w:rPr>
            <w:noProof/>
            <w:webHidden/>
          </w:rPr>
          <w:tab/>
        </w:r>
        <w:r w:rsidR="00FD6427">
          <w:rPr>
            <w:noProof/>
            <w:webHidden/>
          </w:rPr>
          <w:fldChar w:fldCharType="begin"/>
        </w:r>
        <w:r w:rsidR="00FD6427">
          <w:rPr>
            <w:noProof/>
            <w:webHidden/>
          </w:rPr>
          <w:instrText xml:space="preserve"> PAGEREF _Toc480195322 \h </w:instrText>
        </w:r>
        <w:r w:rsidR="00FD6427">
          <w:rPr>
            <w:noProof/>
            <w:webHidden/>
          </w:rPr>
        </w:r>
        <w:r w:rsidR="00FD6427">
          <w:rPr>
            <w:noProof/>
            <w:webHidden/>
          </w:rPr>
          <w:fldChar w:fldCharType="separate"/>
        </w:r>
        <w:r w:rsidR="00FD6427">
          <w:rPr>
            <w:noProof/>
            <w:webHidden/>
          </w:rPr>
          <w:t>32</w:t>
        </w:r>
        <w:r w:rsidR="00FD6427">
          <w:rPr>
            <w:noProof/>
            <w:webHidden/>
          </w:rPr>
          <w:fldChar w:fldCharType="end"/>
        </w:r>
      </w:hyperlink>
    </w:p>
    <w:p w14:paraId="092C9288" w14:textId="0E25B018"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2" w:name="Introduction"/>
      <w:bookmarkStart w:id="3" w:name="_Toc480195251"/>
      <w:r w:rsidRPr="00DE50D3">
        <w:rPr>
          <w:lang w:val="es-ES"/>
        </w:rPr>
        <w:lastRenderedPageBreak/>
        <w:t>Introducción</w:t>
      </w:r>
      <w:bookmarkEnd w:id="2"/>
      <w:bookmarkEnd w:id="3"/>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4" w:name="_Toc480195252"/>
      <w:r w:rsidRPr="00DE50D3">
        <w:rPr>
          <w:lang w:val="es-ES"/>
        </w:rPr>
        <w:t xml:space="preserve">Versiones </w:t>
      </w:r>
      <w:r w:rsidRPr="002A03AA">
        <w:rPr>
          <w:lang w:val="es-ES_tradnl"/>
        </w:rPr>
        <w:t>anteriores</w:t>
      </w:r>
      <w:bookmarkEnd w:id="4"/>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0EAE93B9" w14:textId="77777777" w:rsidR="00FD6427" w:rsidRPr="008E18C5" w:rsidRDefault="00FD6427" w:rsidP="00FD6427">
      <w:pPr>
        <w:pStyle w:val="ProductList-Offering1Heading"/>
        <w:rPr>
          <w:lang w:val="es-ES"/>
        </w:rPr>
      </w:pPr>
      <w:bookmarkStart w:id="5" w:name="_Toc476230887"/>
      <w:bookmarkStart w:id="6" w:name="_Toc476476570"/>
      <w:bookmarkStart w:id="7" w:name="_Toc480195253"/>
      <w:bookmarkStart w:id="8" w:name="_Toc378147615"/>
      <w:bookmarkStart w:id="9" w:name="_Toc378151517"/>
      <w:bookmarkStart w:id="10" w:name="_Toc379797094"/>
      <w:bookmarkStart w:id="11" w:name="_Toc380513120"/>
      <w:bookmarkStart w:id="12" w:name="_Toc380655159"/>
      <w:bookmarkStart w:id="13" w:name="_Toc383415077"/>
      <w:r w:rsidRPr="008E18C5">
        <w:rPr>
          <w:lang w:val="es-ES"/>
        </w:rPr>
        <w:t>Aclaraciones y Resumen de Cambios</w:t>
      </w:r>
      <w:bookmarkEnd w:id="5"/>
      <w:bookmarkEnd w:id="6"/>
      <w:bookmarkEnd w:id="7"/>
    </w:p>
    <w:tbl>
      <w:tblPr>
        <w:tblStyle w:val="TableGrid"/>
        <w:tblW w:w="0" w:type="auto"/>
        <w:tblLook w:val="04A0" w:firstRow="1" w:lastRow="0" w:firstColumn="1" w:lastColumn="0" w:noHBand="0" w:noVBand="1"/>
      </w:tblPr>
      <w:tblGrid>
        <w:gridCol w:w="5395"/>
        <w:gridCol w:w="5395"/>
      </w:tblGrid>
      <w:tr w:rsidR="00FD6427" w:rsidRPr="008E18C5" w14:paraId="4BDA4492" w14:textId="77777777" w:rsidTr="007F348F">
        <w:trPr>
          <w:tblHeader/>
        </w:trPr>
        <w:tc>
          <w:tcPr>
            <w:tcW w:w="5395" w:type="dxa"/>
            <w:shd w:val="clear" w:color="auto" w:fill="0072C6"/>
          </w:tcPr>
          <w:p w14:paraId="5A65D21C" w14:textId="77777777" w:rsidR="00FD6427" w:rsidRPr="008E18C5" w:rsidRDefault="00FD6427" w:rsidP="007F348F">
            <w:pPr>
              <w:pStyle w:val="ProductList-Body"/>
              <w:spacing w:before="20" w:after="20"/>
              <w:rPr>
                <w:color w:val="FFFFFF" w:themeColor="background1"/>
                <w:sz w:val="16"/>
                <w:szCs w:val="16"/>
                <w:lang w:val="es-ES"/>
              </w:rPr>
            </w:pPr>
            <w:r w:rsidRPr="008E18C5">
              <w:rPr>
                <w:color w:val="FFFFFF" w:themeColor="background1"/>
                <w:sz w:val="16"/>
                <w:szCs w:val="16"/>
                <w:lang w:val="es-ES"/>
              </w:rPr>
              <w:t>Adiciones</w:t>
            </w:r>
          </w:p>
        </w:tc>
        <w:tc>
          <w:tcPr>
            <w:tcW w:w="5395" w:type="dxa"/>
            <w:shd w:val="clear" w:color="auto" w:fill="0072C6"/>
          </w:tcPr>
          <w:p w14:paraId="0F3A54F7" w14:textId="77777777" w:rsidR="00FD6427" w:rsidRPr="008E18C5" w:rsidRDefault="00FD6427" w:rsidP="007F348F">
            <w:pPr>
              <w:pStyle w:val="ProductList-Body"/>
              <w:spacing w:before="20" w:after="20"/>
              <w:rPr>
                <w:color w:val="FFFFFF" w:themeColor="background1"/>
                <w:sz w:val="16"/>
                <w:szCs w:val="16"/>
                <w:lang w:val="es-ES"/>
              </w:rPr>
            </w:pPr>
            <w:r w:rsidRPr="008E18C5">
              <w:rPr>
                <w:color w:val="FFFFFF" w:themeColor="background1"/>
                <w:sz w:val="16"/>
                <w:szCs w:val="16"/>
                <w:lang w:val="es-ES"/>
              </w:rPr>
              <w:t>Eliminaciones</w:t>
            </w:r>
          </w:p>
        </w:tc>
      </w:tr>
      <w:tr w:rsidR="00FD6427" w:rsidRPr="00FD6427" w14:paraId="34A3F4FB" w14:textId="77777777" w:rsidTr="007F348F">
        <w:tc>
          <w:tcPr>
            <w:tcW w:w="5395" w:type="dxa"/>
            <w:vAlign w:val="bottom"/>
          </w:tcPr>
          <w:p w14:paraId="0F8581C3" w14:textId="77777777" w:rsidR="00FD6427" w:rsidRPr="00FD6427" w:rsidRDefault="00FD6427" w:rsidP="00FD6427">
            <w:pPr>
              <w:pStyle w:val="ProductList-Body"/>
              <w:rPr>
                <w:rFonts w:ascii="Calibri Light" w:hAnsi="Calibri Light" w:cs="Calibri Light"/>
                <w:sz w:val="16"/>
                <w:lang w:val="es-ES"/>
              </w:rPr>
            </w:pPr>
            <w:r w:rsidRPr="00FD6427">
              <w:rPr>
                <w:rFonts w:ascii="Calibri Light" w:hAnsi="Calibri Light" w:cs="Calibri Light"/>
                <w:sz w:val="16"/>
                <w:lang w:val="es-ES"/>
              </w:rPr>
              <w:t>Kaizala</w:t>
            </w:r>
          </w:p>
        </w:tc>
        <w:tc>
          <w:tcPr>
            <w:tcW w:w="5395" w:type="dxa"/>
            <w:vAlign w:val="bottom"/>
          </w:tcPr>
          <w:p w14:paraId="0FCFDED3" w14:textId="77777777" w:rsidR="00FD6427" w:rsidRPr="00FD6427" w:rsidRDefault="00FD6427" w:rsidP="00FD6427">
            <w:pPr>
              <w:pStyle w:val="ProductList-Body"/>
              <w:rPr>
                <w:rFonts w:ascii="Calibri Light" w:hAnsi="Calibri Light" w:cs="Calibri Light"/>
                <w:sz w:val="16"/>
                <w:lang w:val="es-ES"/>
              </w:rPr>
            </w:pPr>
          </w:p>
        </w:tc>
      </w:tr>
    </w:tbl>
    <w:p w14:paraId="10FA2118" w14:textId="77777777" w:rsidR="00FD6427" w:rsidRPr="008E18C5" w:rsidRDefault="00FD6427" w:rsidP="00FD6427">
      <w:pPr>
        <w:pStyle w:val="ProductList-Body"/>
        <w:rPr>
          <w:lang w:val="es-ES"/>
        </w:rPr>
      </w:pPr>
    </w:p>
    <w:p w14:paraId="66D45C60" w14:textId="77777777" w:rsidR="00FD6427" w:rsidRPr="008E18C5" w:rsidRDefault="00FD6427" w:rsidP="00FD6427">
      <w:pPr>
        <w:pStyle w:val="ProductList-ClauseHeading"/>
        <w:outlineLvl w:val="2"/>
        <w:rPr>
          <w:lang w:val="es-ES"/>
        </w:rPr>
      </w:pPr>
      <w:r w:rsidRPr="008E18C5">
        <w:rPr>
          <w:lang w:val="es-ES"/>
        </w:rPr>
        <w:t>Términos de privacidad y seguridad</w:t>
      </w:r>
    </w:p>
    <w:p w14:paraId="7BE8B3BA" w14:textId="77777777" w:rsidR="00FD6427" w:rsidRPr="008E18C5" w:rsidRDefault="003B2A6B" w:rsidP="00FD6427">
      <w:pPr>
        <w:pStyle w:val="ProductList-Body"/>
        <w:rPr>
          <w:lang w:val="es-ES"/>
        </w:rPr>
      </w:pPr>
      <w:hyperlink w:anchor="DataProcessingTerms" w:history="1">
        <w:r w:rsidR="00FD6427" w:rsidRPr="008E18C5">
          <w:rPr>
            <w:rStyle w:val="Hyperlink"/>
            <w:lang w:val="es-ES"/>
          </w:rPr>
          <w:t>Términos del procesamiento de datos</w:t>
        </w:r>
      </w:hyperlink>
      <w:r w:rsidR="00FD6427" w:rsidRPr="008E18C5">
        <w:rPr>
          <w:lang w:val="es-ES"/>
        </w:rPr>
        <w:t xml:space="preserve">: Se ha actualizado la fila de Servicios de Office 365 en la </w:t>
      </w:r>
      <w:hyperlink w:anchor="DataProcessingTerms" w:history="1">
        <w:r w:rsidR="00FD6427" w:rsidRPr="008E18C5">
          <w:rPr>
            <w:rStyle w:val="Hyperlink"/>
            <w:lang w:val="es-ES"/>
          </w:rPr>
          <w:t>tabla Servicios en Línea</w:t>
        </w:r>
      </w:hyperlink>
      <w:r w:rsidR="00FD6427" w:rsidRPr="008E18C5">
        <w:rPr>
          <w:lang w:val="es-ES"/>
        </w:rPr>
        <w:t xml:space="preserve"> para incluir Office 365 Video. Se ha actualizado la viñeta Servicios de Office 365 que se encuentra en la </w:t>
      </w:r>
      <w:hyperlink w:anchor="DataProcessingTerms_DataatRest" w:history="1">
        <w:r w:rsidR="00FD6427" w:rsidRPr="008E18C5">
          <w:rPr>
            <w:rStyle w:val="Hyperlink"/>
            <w:lang w:val="es-ES"/>
          </w:rPr>
          <w:t>sección Ubicación de Datos de Cliente sin Actividad</w:t>
        </w:r>
      </w:hyperlink>
      <w:r w:rsidR="00FD6427" w:rsidRPr="008E18C5">
        <w:rPr>
          <w:lang w:val="es-ES"/>
        </w:rPr>
        <w:t xml:space="preserve"> para incluir el Reino Unido.</w:t>
      </w:r>
    </w:p>
    <w:p w14:paraId="2943D325" w14:textId="77777777" w:rsidR="00FD6427" w:rsidRPr="008E18C5" w:rsidRDefault="00FD6427" w:rsidP="00FD6427">
      <w:pPr>
        <w:pStyle w:val="ProductList-Body"/>
        <w:rPr>
          <w:lang w:val="es-ES"/>
        </w:rPr>
      </w:pPr>
    </w:p>
    <w:p w14:paraId="2A07ED90" w14:textId="77777777" w:rsidR="00FD6427" w:rsidRPr="008E18C5" w:rsidRDefault="00FD6427" w:rsidP="00FD6427">
      <w:pPr>
        <w:pStyle w:val="ProductList-ClauseHeading"/>
        <w:outlineLvl w:val="2"/>
        <w:rPr>
          <w:lang w:val="es-ES"/>
        </w:rPr>
      </w:pPr>
      <w:r w:rsidRPr="008E18C5">
        <w:rPr>
          <w:lang w:val="es-ES"/>
        </w:rPr>
        <w:t>Términos específicos de los servicios en línea</w:t>
      </w:r>
    </w:p>
    <w:p w14:paraId="0D316CDB" w14:textId="77777777" w:rsidR="00FD6427" w:rsidRPr="008E18C5" w:rsidRDefault="003B2A6B" w:rsidP="00FD6427">
      <w:pPr>
        <w:pStyle w:val="ProductList-Body"/>
        <w:rPr>
          <w:lang w:val="es-ES"/>
        </w:rPr>
      </w:pPr>
      <w:hyperlink w:anchor="BingMaps" w:history="1">
        <w:r w:rsidR="00FD6427" w:rsidRPr="008E18C5">
          <w:rPr>
            <w:rStyle w:val="Hyperlink"/>
            <w:lang w:val="es-ES"/>
          </w:rPr>
          <w:t>Mapas de Bing</w:t>
        </w:r>
      </w:hyperlink>
      <w:r w:rsidR="00FD6427" w:rsidRPr="008E18C5">
        <w:rPr>
          <w:lang w:val="es-ES"/>
        </w:rPr>
        <w:t>: Se ha cambiado el nombre de Administración de Activos de Mapas de Bing a Administración de Activos Móviles.</w:t>
      </w:r>
    </w:p>
    <w:p w14:paraId="4561080D" w14:textId="77777777" w:rsidR="00CB36AA" w:rsidRPr="00903BB7" w:rsidRDefault="003B2A6B"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4" w:name="GeneralTerms"/>
      <w:bookmarkStart w:id="15" w:name="_Toc480195254"/>
      <w:bookmarkEnd w:id="8"/>
      <w:bookmarkEnd w:id="9"/>
      <w:bookmarkEnd w:id="10"/>
      <w:bookmarkEnd w:id="11"/>
      <w:bookmarkEnd w:id="12"/>
      <w:bookmarkEnd w:id="13"/>
      <w:r w:rsidRPr="00DE50D3">
        <w:rPr>
          <w:lang w:val="es-ES"/>
        </w:rPr>
        <w:lastRenderedPageBreak/>
        <w:t>Términos Generales</w:t>
      </w:r>
      <w:bookmarkEnd w:id="14"/>
      <w:bookmarkEnd w:id="15"/>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6" w:name="_Toc480195255"/>
      <w:r w:rsidRPr="00DE50D3">
        <w:rPr>
          <w:lang w:val="es-ES"/>
        </w:rPr>
        <w:t>Definiciones</w:t>
      </w:r>
      <w:bookmarkEnd w:id="16"/>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66D11532" w14:textId="77777777" w:rsidR="00F406F0" w:rsidRPr="00480879" w:rsidRDefault="00F406F0" w:rsidP="00F406F0">
      <w:pPr>
        <w:pStyle w:val="ProductList-Body"/>
        <w:spacing w:after="120"/>
        <w:rPr>
          <w:lang w:val="es-ES"/>
        </w:rPr>
      </w:pPr>
      <w:r w:rsidRPr="00480879">
        <w:rPr>
          <w:lang w:val="es-ES"/>
        </w:rPr>
        <w:t>“Producto que no es de Microsoft” es cualquier software, dato, servicio, sitio web o producto de terceros, a menos que Microsoft lo incorpore en un Servicio en Línea.</w:t>
      </w:r>
    </w:p>
    <w:p w14:paraId="7E270789" w14:textId="77777777" w:rsidR="00F406F0" w:rsidRPr="00480879" w:rsidRDefault="00F406F0" w:rsidP="00F406F0">
      <w:pPr>
        <w:pStyle w:val="ProductList-Body"/>
        <w:spacing w:after="120"/>
        <w:rPr>
          <w:lang w:val="es-ES"/>
        </w:rPr>
      </w:pPr>
      <w:r w:rsidRPr="00480879">
        <w:rPr>
          <w:lang w:val="es-ES"/>
        </w:rPr>
        <w:t xml:space="preserve">“Servicio Online” es un servicio que hospeda Microsoft y al cual el Cliente se suscribe en virtud de un contrato de licencias por volumen de Microsoft, incluido cualquier servicio identificado en la sección Servicios Online de los Términos de Productos. No incluye el software y los servicios ofrecidos en virtud de términos de licencia independientes (como a través de una galería, mercado, consola o cuadro de diálogo). Encontrará los Términos de Productos en </w:t>
      </w:r>
      <w:hyperlink r:id="rId21" w:history="1">
        <w:r w:rsidRPr="00480879">
          <w:rPr>
            <w:rStyle w:val="Hyperlink"/>
            <w:lang w:val="es-ES"/>
          </w:rPr>
          <w:t>http://go.microsoft.com/?linkid=9839207</w:t>
        </w:r>
      </w:hyperlink>
      <w:r w:rsidRPr="00480879">
        <w:rPr>
          <w:rStyle w:val="Hyperlink"/>
          <w:lang w:val="es-ES"/>
        </w:rPr>
        <w:t>.</w:t>
      </w:r>
    </w:p>
    <w:p w14:paraId="44145F90" w14:textId="4E3DEA5B" w:rsidR="00103924" w:rsidRPr="00DE50D3" w:rsidRDefault="00CF2B16" w:rsidP="00F406F0">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7" w:name="_Toc453946572"/>
      <w:bookmarkStart w:id="18" w:name="_Toc451949009"/>
      <w:bookmarkStart w:id="19" w:name="_Toc480195256"/>
      <w:r>
        <w:t>Actualizaciones de los Términos de Servicios en Línea</w:t>
      </w:r>
      <w:bookmarkEnd w:id="17"/>
      <w:bookmarkEnd w:id="18"/>
      <w:bookmarkEnd w:id="19"/>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0" w:name="_Toc453946573"/>
      <w:bookmarkStart w:id="21" w:name="_Toc451949010"/>
      <w:bookmarkStart w:id="22" w:name="_Toc480195257"/>
      <w:bookmarkStart w:id="23" w:name="OnlineServicesChanges"/>
      <w:r>
        <w:t>Cambios y Disponibilidad de Servicios en Línea</w:t>
      </w:r>
      <w:bookmarkEnd w:id="20"/>
      <w:bookmarkEnd w:id="21"/>
      <w:bookmarkEnd w:id="22"/>
    </w:p>
    <w:bookmarkEnd w:id="23"/>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4" w:name="_Toc480195258"/>
      <w:r w:rsidRPr="00DE50D3">
        <w:rPr>
          <w:lang w:val="es-ES"/>
        </w:rPr>
        <w:t>Retención de Datos</w:t>
      </w:r>
      <w:bookmarkEnd w:id="24"/>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lastRenderedPageBreak/>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5" w:name="_Toc480195259"/>
      <w:r w:rsidRPr="00DE50D3">
        <w:rPr>
          <w:lang w:val="es-ES"/>
        </w:rPr>
        <w:t>Uso del software con los servicios online</w:t>
      </w:r>
      <w:bookmarkEnd w:id="25"/>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5F733CCD"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xml:space="preserve">) o mejorar debido a la instalación de este software. </w:t>
      </w:r>
      <w:r w:rsidR="00815BD1" w:rsidRPr="00AB77D4">
        <w:rPr>
          <w:lang w:val="es-MX"/>
        </w:rPr>
        <w:t>Las Aplicaciones pueden recopilar datos sobre el uso y el rendimiento de las Aplicaciones, los que se pueden transmitir a Microsoft y utilizar para los fines descritos en estos OST para los Datos del Cliente</w:t>
      </w:r>
      <w:r w:rsidRPr="00DE50D3">
        <w:rPr>
          <w:lang w:val="es-ES"/>
        </w:rPr>
        <w: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6" w:name="_Toc480195260"/>
      <w:r w:rsidRPr="00DE50D3">
        <w:rPr>
          <w:lang w:val="es-ES"/>
        </w:rPr>
        <w:t>Productos que no son de Microsoft</w:t>
      </w:r>
      <w:bookmarkEnd w:id="26"/>
    </w:p>
    <w:p w14:paraId="0610F5A7" w14:textId="77777777" w:rsidR="00B9746A" w:rsidRPr="006D2C33" w:rsidRDefault="00B9746A" w:rsidP="00B9746A">
      <w:pPr>
        <w:pStyle w:val="ProductList-Body"/>
      </w:pPr>
      <w:r>
        <w:t>Microsoft puede poner a disposición del Cliente Productos que no son de Microsoft a través del uso que hace el Cliente de los Servicios Online (por ejemplo, a través de una tienda o galería, o como resultados de búsqueda).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7" w:name="_Toc480195261"/>
      <w:r w:rsidRPr="00DE50D3">
        <w:rPr>
          <w:lang w:val="es-ES"/>
        </w:rPr>
        <w:t>Política de Uso Aceptable</w:t>
      </w:r>
      <w:bookmarkEnd w:id="27"/>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8" w:name="_Toc480195262"/>
      <w:r w:rsidRPr="00DE50D3">
        <w:rPr>
          <w:lang w:val="es-ES"/>
        </w:rPr>
        <w:t>Limitaciones Técnicas</w:t>
      </w:r>
      <w:bookmarkEnd w:id="28"/>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9" w:name="_Toc480195263"/>
      <w:r w:rsidRPr="00DE50D3">
        <w:rPr>
          <w:lang w:val="es-ES"/>
        </w:rPr>
        <w:lastRenderedPageBreak/>
        <w:t>Cumplimiento de las legislaciones</w:t>
      </w:r>
      <w:bookmarkEnd w:id="29"/>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El cliente debe cumplir con todas las leyes y reglamentos correspondientes a su uso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0" w:name="_Toc480195264"/>
      <w:r w:rsidRPr="00060AB2">
        <w:rPr>
          <w:lang w:val="es-ES"/>
        </w:rPr>
        <w:t>Servicios de importación/exportación</w:t>
      </w:r>
      <w:bookmarkEnd w:id="30"/>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1" w:name="_Toc480195265"/>
      <w:r w:rsidRPr="00DE50D3">
        <w:rPr>
          <w:lang w:val="es-ES"/>
        </w:rPr>
        <w:t>Notificaciones electrónicas</w:t>
      </w:r>
      <w:bookmarkEnd w:id="31"/>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2" w:name="_Toc480195266"/>
      <w:r w:rsidRPr="00DE50D3">
        <w:rPr>
          <w:lang w:val="es-ES"/>
        </w:rPr>
        <w:t>Reasignación de licencias</w:t>
      </w:r>
      <w:bookmarkEnd w:id="32"/>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3" w:name="_Toc480195267"/>
      <w:r w:rsidRPr="00DE50D3">
        <w:rPr>
          <w:lang w:val="es-ES"/>
        </w:rPr>
        <w:t>Componentes de Fuente</w:t>
      </w:r>
      <w:bookmarkEnd w:id="33"/>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4" w:name="CompetitiveBenchmarking"/>
      <w:bookmarkStart w:id="35" w:name="_Toc459970689"/>
      <w:bookmarkStart w:id="36" w:name="_Toc480195268"/>
      <w:r w:rsidRPr="00024B0A">
        <w:rPr>
          <w:lang w:val="es-ES"/>
        </w:rPr>
        <w:t>Comparación competitiva:</w:t>
      </w:r>
      <w:bookmarkEnd w:id="34"/>
      <w:bookmarkEnd w:id="35"/>
      <w:bookmarkEnd w:id="36"/>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7" w:name="_Toc480195269"/>
      <w:r w:rsidRPr="00DE50D3">
        <w:rPr>
          <w:lang w:val="es-ES"/>
        </w:rPr>
        <w:t>Multiplexación</w:t>
      </w:r>
      <w:bookmarkEnd w:id="37"/>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3B2A6B"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8" w:name="PrivacyandSecurityTerms"/>
      <w:bookmarkStart w:id="39" w:name="_Toc480195270"/>
      <w:r w:rsidRPr="00DE50D3">
        <w:rPr>
          <w:lang w:val="es-ES"/>
        </w:rPr>
        <w:lastRenderedPageBreak/>
        <w:t>Términos de privacidad y seguridad</w:t>
      </w:r>
      <w:bookmarkEnd w:id="38"/>
      <w:bookmarkEnd w:id="39"/>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0" w:name="_Toc480195271"/>
      <w:r w:rsidRPr="00DE50D3">
        <w:rPr>
          <w:lang w:val="es-ES"/>
        </w:rPr>
        <w:t>Términos Generales de Privacidad y Seguridad</w:t>
      </w:r>
      <w:bookmarkEnd w:id="40"/>
    </w:p>
    <w:p w14:paraId="7BB2054C" w14:textId="77777777" w:rsidR="00BD055B" w:rsidRDefault="00BD055B" w:rsidP="00BD055B">
      <w:pPr>
        <w:pStyle w:val="ProductList-SubSubSectionHeading"/>
        <w:outlineLvl w:val="2"/>
      </w:pPr>
      <w:bookmarkStart w:id="41" w:name="_Toc457466407"/>
      <w:bookmarkStart w:id="42" w:name="_Toc453946587"/>
      <w:bookmarkStart w:id="43" w:name="_Toc480195272"/>
      <w:r>
        <w:t>Alcance</w:t>
      </w:r>
      <w:bookmarkEnd w:id="41"/>
      <w:bookmarkEnd w:id="42"/>
      <w:bookmarkEnd w:id="43"/>
    </w:p>
    <w:p w14:paraId="041771D3" w14:textId="6444DB52" w:rsidR="00B9746A" w:rsidRPr="006D2C33" w:rsidRDefault="004A1A3B" w:rsidP="00B9746A">
      <w:pPr>
        <w:pStyle w:val="ProductList-Body"/>
      </w:pPr>
      <w:r w:rsidRPr="00D46AD3">
        <w:rPr>
          <w:lang w:val="it-IT"/>
        </w:rPr>
        <w:t xml:space="preserve">Los términos de esta sección se aplican a todos los Servicios en Línea, a excepción de la Plataforma Enterprise de Mapas de Bing, la Plataforma de Administración Móvil de Mapas de Bing y Microsoft Cognitive Services, que se rigen por los términos de privacidad y/o seguridad a los que se hace referencia a continuación, en los </w:t>
      </w:r>
      <w:hyperlink w:anchor="OnlineServiceSpecificTerms" w:history="1">
        <w:r w:rsidRPr="00D46AD3">
          <w:rPr>
            <w:rStyle w:val="Hyperlink"/>
            <w:lang w:val="it-IT"/>
          </w:rPr>
          <w:t>Términos específicos de los Servicios en Línea correspondientes</w:t>
        </w:r>
      </w:hyperlink>
      <w:r w:rsidR="00B9746A">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4" w:name="_Toc480195273"/>
      <w:r w:rsidRPr="00DE50D3">
        <w:rPr>
          <w:lang w:val="es-ES"/>
        </w:rPr>
        <w:t>Uso de Datos de Cliente</w:t>
      </w:r>
      <w:bookmarkEnd w:id="44"/>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5" w:name="_Toc423959220"/>
      <w:bookmarkStart w:id="46" w:name="_Toc417892060"/>
      <w:bookmarkStart w:id="47" w:name="_Toc480195274"/>
      <w:r w:rsidRPr="007E356F">
        <w:rPr>
          <w:lang w:val="es-ES_tradnl"/>
        </w:rPr>
        <w:t>Revelación de Datos del Cliente</w:t>
      </w:r>
      <w:bookmarkEnd w:id="45"/>
      <w:bookmarkEnd w:id="46"/>
      <w:bookmarkEnd w:id="47"/>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8" w:name="_Toc480195275"/>
      <w:r w:rsidRPr="00DE50D3">
        <w:rPr>
          <w:lang w:val="es-ES"/>
        </w:rPr>
        <w:t>Instituciones educacionales</w:t>
      </w:r>
      <w:bookmarkEnd w:id="48"/>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9" w:name="_Toc423959222"/>
      <w:bookmarkStart w:id="50" w:name="_Toc480195276"/>
      <w:bookmarkStart w:id="51" w:name="_Toc417892062"/>
      <w:bookmarkStart w:id="52" w:name="HIPAA"/>
      <w:r w:rsidRPr="007E356F">
        <w:rPr>
          <w:lang w:val="es-ES_tradnl"/>
        </w:rPr>
        <w:t>Asociado Comercial de HIPAA</w:t>
      </w:r>
      <w:bookmarkEnd w:id="49"/>
      <w:bookmarkEnd w:id="50"/>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1"/>
    <w:bookmarkEnd w:id="52"/>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3" w:name="_Toc480195277"/>
      <w:r w:rsidRPr="00DE50D3">
        <w:rPr>
          <w:lang w:val="es-ES"/>
        </w:rPr>
        <w:t>Seguridad</w:t>
      </w:r>
      <w:bookmarkEnd w:id="53"/>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4" w:name="_Toc480195278"/>
      <w:r w:rsidRPr="00DE50D3">
        <w:rPr>
          <w:lang w:val="es-ES"/>
        </w:rPr>
        <w:t>Notificación de incidente de seguridad</w:t>
      </w:r>
      <w:bookmarkEnd w:id="54"/>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5" w:name="_Toc480195279"/>
      <w:bookmarkStart w:id="56" w:name="LocationofDataProcessing"/>
      <w:r w:rsidRPr="00DE50D3">
        <w:rPr>
          <w:lang w:val="es-ES"/>
        </w:rPr>
        <w:t>Ubicación del Procesamiento de Datos</w:t>
      </w:r>
      <w:bookmarkEnd w:id="55"/>
    </w:p>
    <w:bookmarkEnd w:id="56"/>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7" w:name="_Toc417892066"/>
      <w:bookmarkStart w:id="58" w:name="_Toc412644895"/>
      <w:bookmarkStart w:id="59" w:name="_Toc480195280"/>
      <w:r w:rsidRPr="00DE50D3">
        <w:rPr>
          <w:lang w:val="es-ES"/>
        </w:rPr>
        <w:t>Lanzamientos de vistas previas</w:t>
      </w:r>
      <w:bookmarkEnd w:id="57"/>
      <w:bookmarkEnd w:id="58"/>
      <w:bookmarkEnd w:id="59"/>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0" w:name="_Toc480195281"/>
      <w:r w:rsidRPr="00DE50D3">
        <w:rPr>
          <w:lang w:val="es-ES"/>
        </w:rPr>
        <w:t>Uso de Subcontratistas</w:t>
      </w:r>
      <w:bookmarkEnd w:id="60"/>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1" w:name="_Toc480195282"/>
      <w:r w:rsidRPr="00DE50D3">
        <w:rPr>
          <w:lang w:val="es-ES"/>
        </w:rPr>
        <w:t>Cómo Ponerse en Contacto con Microsoft</w:t>
      </w:r>
      <w:bookmarkEnd w:id="61"/>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3B2A6B"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2" w:name="_Toc480195283"/>
      <w:bookmarkStart w:id="63" w:name="DataProcessingTerms"/>
      <w:r w:rsidRPr="00DE50D3">
        <w:rPr>
          <w:lang w:val="es-ES"/>
        </w:rPr>
        <w:lastRenderedPageBreak/>
        <w:t>Términos de procesamiento de datos</w:t>
      </w:r>
      <w:bookmarkEnd w:id="62"/>
    </w:p>
    <w:bookmarkEnd w:id="63"/>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64"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64"/>
      <w:tr w:rsidR="00FD6427" w:rsidRPr="0077298C" w14:paraId="481D4646" w14:textId="77777777" w:rsidTr="0077298C">
        <w:tc>
          <w:tcPr>
            <w:tcW w:w="2610" w:type="dxa"/>
            <w:vAlign w:val="center"/>
          </w:tcPr>
          <w:p w14:paraId="6F5E041A" w14:textId="4C6905F9" w:rsidR="00FD6427" w:rsidRPr="00321868" w:rsidRDefault="00FD6427" w:rsidP="00FD6427">
            <w:pPr>
              <w:pStyle w:val="ProductList-Body"/>
              <w:rPr>
                <w:sz w:val="16"/>
                <w:szCs w:val="16"/>
                <w:lang w:val="es-ES"/>
              </w:rPr>
            </w:pPr>
            <w:r w:rsidRPr="008E18C5">
              <w:rPr>
                <w:sz w:val="16"/>
                <w:szCs w:val="16"/>
                <w:lang w:val="es-ES"/>
              </w:rPr>
              <w:t>Servicios de Office 365</w:t>
            </w:r>
          </w:p>
        </w:tc>
        <w:tc>
          <w:tcPr>
            <w:tcW w:w="8190" w:type="dxa"/>
          </w:tcPr>
          <w:p w14:paraId="04D05A1A" w14:textId="32DE2B53" w:rsidR="00FD6427" w:rsidRPr="00321868" w:rsidRDefault="00FD6427" w:rsidP="00FD6427">
            <w:pPr>
              <w:pStyle w:val="ProductList-Body"/>
              <w:rPr>
                <w:sz w:val="16"/>
                <w:szCs w:val="16"/>
                <w:lang w:val="es-ES"/>
              </w:rPr>
            </w:pPr>
            <w:r w:rsidRPr="008E18C5">
              <w:rPr>
                <w:sz w:val="16"/>
                <w:szCs w:val="16"/>
                <w:lang w:val="es-ES"/>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Office 365 Video, Microsoft MyAnalytics, Customer Lockbox Microsoft Bookings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815BD1" w:rsidRPr="0077298C" w14:paraId="2550A5A4" w14:textId="77777777" w:rsidTr="0077298C">
        <w:tc>
          <w:tcPr>
            <w:tcW w:w="2610" w:type="dxa"/>
            <w:vAlign w:val="center"/>
          </w:tcPr>
          <w:p w14:paraId="261DD96D" w14:textId="4EB6A6E4" w:rsidR="00815BD1" w:rsidRPr="00321868" w:rsidRDefault="00815BD1" w:rsidP="00815BD1">
            <w:pPr>
              <w:pStyle w:val="ProductList-Body"/>
              <w:rPr>
                <w:sz w:val="16"/>
                <w:szCs w:val="16"/>
                <w:lang w:val="es-ES"/>
              </w:rPr>
            </w:pPr>
            <w:bookmarkStart w:id="65" w:name="MicrosoftAzureCoreServices"/>
            <w:r>
              <w:rPr>
                <w:sz w:val="16"/>
                <w:szCs w:val="16"/>
              </w:rPr>
              <w:t>Microsoft Azure Core Services</w:t>
            </w:r>
            <w:bookmarkEnd w:id="65"/>
          </w:p>
        </w:tc>
        <w:tc>
          <w:tcPr>
            <w:tcW w:w="8190" w:type="dxa"/>
          </w:tcPr>
          <w:p w14:paraId="622AF6F3" w14:textId="794FD32E" w:rsidR="00815BD1" w:rsidRPr="00321868" w:rsidRDefault="00815BD1" w:rsidP="00815BD1">
            <w:pPr>
              <w:pStyle w:val="ProductList-Body"/>
              <w:rPr>
                <w:sz w:val="16"/>
                <w:szCs w:val="16"/>
                <w:lang w:val="es-ES"/>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(anteriormente Operational Insights), Machine Learning, Portal de Administración, Media Services, Multi-Factor Authentication, Notification Hubs, Redis Cache, Scheduler, Service Bus, Service Fabric, Site Recovery, SQL Database, Storage, StorSimple, Stream Analytics, Traffic Manager, Virtual Machines, Virtual Network, Visual Studio Team Services y VPN Gateway. </w:t>
            </w:r>
          </w:p>
        </w:tc>
      </w:tr>
      <w:tr w:rsidR="00815BD1" w:rsidRPr="0077298C" w14:paraId="2C49116D" w14:textId="77777777" w:rsidTr="0077298C">
        <w:tc>
          <w:tcPr>
            <w:tcW w:w="2610" w:type="dxa"/>
            <w:vAlign w:val="center"/>
          </w:tcPr>
          <w:p w14:paraId="3F08DA4A" w14:textId="066595CF" w:rsidR="00815BD1" w:rsidRDefault="00815BD1" w:rsidP="00815BD1">
            <w:pPr>
              <w:pStyle w:val="ProductList-Body"/>
              <w:rPr>
                <w:sz w:val="16"/>
                <w:szCs w:val="16"/>
              </w:rPr>
            </w:pPr>
            <w:r>
              <w:rPr>
                <w:sz w:val="16"/>
                <w:szCs w:val="16"/>
              </w:rPr>
              <w:t>Microsoft Cloud App Security</w:t>
            </w:r>
          </w:p>
        </w:tc>
        <w:tc>
          <w:tcPr>
            <w:tcW w:w="8190" w:type="dxa"/>
          </w:tcPr>
          <w:p w14:paraId="51AB1B74" w14:textId="0230D0B0" w:rsidR="00815BD1" w:rsidRDefault="00815BD1" w:rsidP="00815BD1">
            <w:pPr>
              <w:pStyle w:val="ProductList-Body"/>
              <w:rPr>
                <w:sz w:val="16"/>
                <w:szCs w:val="16"/>
              </w:rPr>
            </w:pPr>
            <w:r>
              <w:rPr>
                <w:sz w:val="16"/>
                <w:szCs w:val="16"/>
              </w:rPr>
              <w:t>La parte de servicio en la nube de Microsoft Cloud App Security.</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lastRenderedPageBreak/>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6" w:name="DataProcessingTerms_DataatRest"/>
      <w:bookmarkStart w:id="67" w:name="_Toc457466419"/>
      <w:bookmarkStart w:id="68" w:name="_Toc453946599"/>
      <w:bookmarkStart w:id="69" w:name="_Toc480195284"/>
      <w:r>
        <w:t>Ubicación de Datos de Cliente sin actividad</w:t>
      </w:r>
      <w:bookmarkEnd w:id="66"/>
      <w:bookmarkEnd w:id="67"/>
      <w:bookmarkEnd w:id="68"/>
      <w:bookmarkEnd w:id="69"/>
    </w:p>
    <w:p w14:paraId="1E0107D9" w14:textId="77777777" w:rsidR="00FD6427" w:rsidRPr="008E18C5" w:rsidRDefault="00FD6427" w:rsidP="00FD6427">
      <w:pPr>
        <w:pStyle w:val="ProductList-Body"/>
        <w:keepNext/>
        <w:rPr>
          <w:lang w:val="es-ES"/>
        </w:rPr>
      </w:pPr>
      <w:r w:rsidRPr="008E18C5">
        <w:rPr>
          <w:lang w:val="es-ES"/>
        </w:rPr>
        <w:t>Microsoft almacenará los Datos del Cliente en reposo dentro de determinadas áreas geográficas importantes (cada una, una Geoárea), de la siguiente forma:</w:t>
      </w:r>
    </w:p>
    <w:p w14:paraId="2896DFB5" w14:textId="77777777" w:rsidR="00FD6427" w:rsidRPr="008E18C5" w:rsidRDefault="00FD6427" w:rsidP="00FD6427">
      <w:pPr>
        <w:pStyle w:val="ProductList-Body"/>
        <w:keepNext/>
        <w:numPr>
          <w:ilvl w:val="0"/>
          <w:numId w:val="6"/>
        </w:numPr>
        <w:ind w:left="450" w:hanging="270"/>
        <w:rPr>
          <w:lang w:val="es-ES"/>
        </w:rPr>
      </w:pPr>
      <w:r w:rsidRPr="008E18C5">
        <w:rPr>
          <w:b/>
          <w:lang w:val="es-ES"/>
        </w:rPr>
        <w:t xml:space="preserve">Servicios de Office 365. </w:t>
      </w:r>
      <w:r w:rsidRPr="008E18C5">
        <w:rPr>
          <w:lang w:val="es-ES"/>
        </w:rPr>
        <w:t xml:space="preserve">Si el Cliente aprovisiona a su inquilino en Australia, Canadá, la Unión Europea, India, Japón, el Reino Unido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261B89DD" w14:textId="77777777" w:rsidR="0086139A" w:rsidRPr="00756306" w:rsidRDefault="0086139A" w:rsidP="0086139A">
      <w:pPr>
        <w:pStyle w:val="ProductList-Body"/>
        <w:numPr>
          <w:ilvl w:val="0"/>
          <w:numId w:val="6"/>
        </w:numPr>
        <w:ind w:left="450" w:hanging="270"/>
        <w:rPr>
          <w:lang w:val="es-ES"/>
        </w:rPr>
      </w:pPr>
      <w:r w:rsidRPr="00756306">
        <w:rPr>
          <w:b/>
          <w:lang w:val="es-ES"/>
        </w:rPr>
        <w:t>Servicios de Microsoft Power BI.</w:t>
      </w:r>
      <w:r w:rsidRPr="00756306">
        <w:rPr>
          <w:lang w:val="es-ES"/>
        </w:rPr>
        <w:t xml:space="preserve"> Si el Cliente provisiona a su inquilino en Australia, Canadá, Asia Pacífico, India, Japón, la Unión Europea, el Reino Unido o Estados Unidos, Microsoft almacenará los Datos del Cliente de Microsoft Power BI en reposo solo dentro de esa Geoárea, salvo según se indica en la sección “Ubicación de Datos” del Centro de Confianza de Microsoft Power BI.</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A27A31B" w14:textId="77777777" w:rsidR="00815BD1" w:rsidRPr="00AB77D4" w:rsidRDefault="00815BD1" w:rsidP="00815BD1">
      <w:pPr>
        <w:pStyle w:val="ProductList-Body"/>
        <w:numPr>
          <w:ilvl w:val="0"/>
          <w:numId w:val="6"/>
        </w:numPr>
        <w:ind w:left="450" w:hanging="270"/>
        <w:rPr>
          <w:b/>
          <w:lang w:val="es-MX"/>
        </w:rPr>
      </w:pPr>
      <w:r w:rsidRPr="00AB77D4">
        <w:rPr>
          <w:b/>
          <w:lang w:val="es-MX"/>
        </w:rPr>
        <w:t>Microsoft Cloud App Security</w:t>
      </w:r>
      <w:r w:rsidRPr="0073662D">
        <w:rPr>
          <w:b/>
          <w:bCs/>
          <w:lang w:val="es-MX"/>
        </w:rPr>
        <w:t>.</w:t>
      </w:r>
      <w:r w:rsidRPr="00AB77D4">
        <w:rPr>
          <w:lang w:val="es-MX"/>
        </w:rPr>
        <w:t xml:space="preserve"> Microsoft almacenará los Datos de Cliente sin actividad en Estados Unidos.</w:t>
      </w:r>
    </w:p>
    <w:p w14:paraId="0DA926C4" w14:textId="659799D6" w:rsidR="00815BD1" w:rsidRPr="00AB77D4" w:rsidRDefault="00815BD1" w:rsidP="00D55581">
      <w:pPr>
        <w:pStyle w:val="ProductList-Body"/>
        <w:numPr>
          <w:ilvl w:val="0"/>
          <w:numId w:val="6"/>
        </w:numPr>
        <w:spacing w:after="120"/>
        <w:rPr>
          <w:lang w:val="es-MX"/>
        </w:rPr>
      </w:pPr>
      <w:r w:rsidRPr="00AB77D4">
        <w:rPr>
          <w:b/>
          <w:lang w:val="es-MX"/>
        </w:rPr>
        <w:t>Microsoft Dynamics 365 Core Services</w:t>
      </w:r>
      <w:r w:rsidRPr="0073662D">
        <w:rPr>
          <w:b/>
          <w:bCs/>
          <w:lang w:val="es-MX"/>
        </w:rPr>
        <w:t>.</w:t>
      </w:r>
      <w:r w:rsidRPr="00AB77D4">
        <w:rPr>
          <w:lang w:val="es-MX"/>
        </w:rPr>
        <w:t xml:space="preserve"> A excepción de Microsoft Social Engagement, si el Cliente aprovisiona su instancia de Microsoft Dynamics 365 Core Services en Australia, </w:t>
      </w:r>
      <w:r w:rsidR="00D55581" w:rsidRPr="00D55581">
        <w:rPr>
          <w:lang w:val="es-MX"/>
        </w:rPr>
        <w:t>Canadá</w:t>
      </w:r>
      <w:r w:rsidR="00D55581">
        <w:rPr>
          <w:lang w:val="es-MX"/>
        </w:rPr>
        <w:t xml:space="preserve">, </w:t>
      </w:r>
      <w:r w:rsidRPr="00AB77D4">
        <w:rPr>
          <w:lang w:val="es-MX"/>
        </w:rPr>
        <w:t>la Unión Europea, India, Japón, Reino Unido o Estados Unidos, Microsoft almacenará los Datos de Cliente sin actividad en la Geoárea especificada. Ciertas entidades no se pueden configurar para su almacenamiento en cualquier Geoárea en particular y se podrían almacenar sin actividad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0" w:name="DataProcessingTerms_Privacy"/>
      <w:bookmarkStart w:id="71" w:name="_Toc449618397"/>
      <w:bookmarkStart w:id="72" w:name="_Toc445967464"/>
      <w:bookmarkStart w:id="73" w:name="_Toc480195285"/>
      <w:r>
        <w:t>Privacidad</w:t>
      </w:r>
      <w:bookmarkEnd w:id="70"/>
      <w:bookmarkEnd w:id="71"/>
      <w:bookmarkEnd w:id="72"/>
      <w:bookmarkEnd w:id="73"/>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4" w:name="SubcontractorTransfer"/>
      <w:r w:rsidRPr="00024B0A">
        <w:rPr>
          <w:b/>
          <w:lang w:val="es-ES"/>
        </w:rPr>
        <w:t>Transferencia al Subcontratista</w:t>
      </w:r>
      <w:bookmarkEnd w:id="74"/>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86139A">
      <w:pPr>
        <w:pStyle w:val="ProductList-SubSubSectionHeading"/>
        <w:keepNext/>
        <w:outlineLvl w:val="2"/>
        <w:rPr>
          <w:lang w:val="es-ES"/>
        </w:rPr>
      </w:pPr>
      <w:bookmarkStart w:id="75" w:name="_Toc480195286"/>
      <w:r w:rsidRPr="00DE50D3">
        <w:rPr>
          <w:lang w:val="es-ES"/>
        </w:rPr>
        <w:t>Términos adicionales para Europa.</w:t>
      </w:r>
      <w:bookmarkEnd w:id="75"/>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6" w:name="_Toc480195287"/>
      <w:r w:rsidRPr="00DE50D3">
        <w:rPr>
          <w:lang w:val="es-ES"/>
        </w:rPr>
        <w:t>Seguridad</w:t>
      </w:r>
      <w:bookmarkEnd w:id="76"/>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FD6427">
            <w:pPr>
              <w:pStyle w:val="ProductList-Body"/>
              <w:keepNext/>
              <w:spacing w:before="40"/>
              <w:rPr>
                <w:sz w:val="16"/>
                <w:szCs w:val="16"/>
                <w:lang w:val="es-ES"/>
              </w:rPr>
            </w:pPr>
            <w:r w:rsidRPr="001C300B">
              <w:rPr>
                <w:b/>
                <w:sz w:val="16"/>
                <w:szCs w:val="16"/>
                <w:lang w:val="es-ES"/>
              </w:rPr>
              <w:lastRenderedPageBreak/>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bookmarkStart w:id="77" w:name="DataProcessingTerms_OLSInfoSecurityPolic"/>
      <w:r w:rsidRPr="006879BB">
        <w:rPr>
          <w:b/>
          <w:color w:val="00188F"/>
          <w:lang w:val="es-ES"/>
        </w:rPr>
        <w:t>Directiva de Seguridad de la Información de Servicios Online</w:t>
      </w:r>
    </w:p>
    <w:bookmarkEnd w:id="77"/>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815BD1" w:rsidRPr="00C62FB6" w14:paraId="3806E99A" w14:textId="77777777" w:rsidTr="0029611D">
        <w:trPr>
          <w:trHeight w:val="288"/>
        </w:trPr>
        <w:tc>
          <w:tcPr>
            <w:tcW w:w="2880" w:type="dxa"/>
            <w:vAlign w:val="center"/>
          </w:tcPr>
          <w:p w14:paraId="578940CA" w14:textId="62A24975" w:rsidR="00815BD1" w:rsidRDefault="00815BD1" w:rsidP="00815BD1">
            <w:pPr>
              <w:pStyle w:val="ProductList-Body"/>
              <w:rPr>
                <w:sz w:val="16"/>
                <w:szCs w:val="16"/>
              </w:rPr>
            </w:pPr>
            <w:r>
              <w:rPr>
                <w:sz w:val="16"/>
                <w:szCs w:val="16"/>
              </w:rPr>
              <w:t>Microsoft Cloud App Security</w:t>
            </w:r>
          </w:p>
        </w:tc>
        <w:tc>
          <w:tcPr>
            <w:tcW w:w="1584" w:type="dxa"/>
            <w:vAlign w:val="center"/>
          </w:tcPr>
          <w:p w14:paraId="478770FB" w14:textId="06E9023F"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20620BB" w14:textId="3407DE37"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0226DB7" w14:textId="2CE4A7B8"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3D7DFC5" w14:textId="5B02F91C" w:rsidR="00815BD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7BB05DAE" w14:textId="1C1B9B03" w:rsidR="00815BD1" w:rsidRDefault="00815BD1" w:rsidP="00815BD1">
            <w:pPr>
              <w:pStyle w:val="ProductList-Body"/>
              <w:rPr>
                <w:color w:val="000000" w:themeColor="text1"/>
                <w:sz w:val="16"/>
                <w:szCs w:val="16"/>
              </w:rPr>
            </w:pPr>
            <w:r>
              <w:rPr>
                <w:color w:val="000000" w:themeColor="text1"/>
                <w:sz w:val="16"/>
                <w:szCs w:val="16"/>
              </w:rPr>
              <w:t>No</w:t>
            </w:r>
          </w:p>
        </w:tc>
      </w:tr>
      <w:tr w:rsidR="00815BD1" w:rsidRPr="00C62FB6" w14:paraId="1AE0B5D8" w14:textId="77777777" w:rsidTr="0029611D">
        <w:trPr>
          <w:trHeight w:val="288"/>
        </w:trPr>
        <w:tc>
          <w:tcPr>
            <w:tcW w:w="2880" w:type="dxa"/>
            <w:vAlign w:val="center"/>
          </w:tcPr>
          <w:p w14:paraId="74B62C50" w14:textId="048FBD44" w:rsidR="00815BD1" w:rsidRPr="006879BB" w:rsidRDefault="00815BD1" w:rsidP="00815BD1">
            <w:pPr>
              <w:pStyle w:val="ProductList-Body"/>
              <w:rPr>
                <w:sz w:val="16"/>
                <w:lang w:val="fr-FR"/>
              </w:rPr>
            </w:pPr>
            <w:r>
              <w:rPr>
                <w:sz w:val="16"/>
                <w:szCs w:val="16"/>
              </w:rPr>
              <w:t>Servicios Online de Microsoft Intune</w:t>
            </w:r>
          </w:p>
        </w:tc>
        <w:tc>
          <w:tcPr>
            <w:tcW w:w="1584" w:type="dxa"/>
            <w:vAlign w:val="center"/>
          </w:tcPr>
          <w:p w14:paraId="0BCEDCF2" w14:textId="0FFF9F9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815BD1" w:rsidRPr="005F68CF" w:rsidRDefault="00815BD1" w:rsidP="00815BD1">
            <w:pPr>
              <w:pStyle w:val="ProductList-Body"/>
              <w:rPr>
                <w:color w:val="000000" w:themeColor="text1"/>
                <w:sz w:val="16"/>
              </w:rPr>
            </w:pPr>
            <w:r>
              <w:rPr>
                <w:color w:val="000000" w:themeColor="text1"/>
                <w:sz w:val="16"/>
                <w:szCs w:val="16"/>
              </w:rPr>
              <w:t>Sí</w:t>
            </w:r>
          </w:p>
        </w:tc>
      </w:tr>
      <w:tr w:rsidR="00815BD1" w:rsidRPr="00C62FB6" w14:paraId="33D76DBF" w14:textId="77777777" w:rsidTr="0029611D">
        <w:trPr>
          <w:trHeight w:val="288"/>
        </w:trPr>
        <w:tc>
          <w:tcPr>
            <w:tcW w:w="2880" w:type="dxa"/>
            <w:vAlign w:val="center"/>
          </w:tcPr>
          <w:p w14:paraId="39ACE83A" w14:textId="6DCC2658" w:rsidR="00815BD1" w:rsidRPr="00EA6807" w:rsidRDefault="00815BD1" w:rsidP="00815BD1">
            <w:pPr>
              <w:pStyle w:val="ProductList-Body"/>
              <w:rPr>
                <w:sz w:val="16"/>
                <w:szCs w:val="16"/>
                <w:lang w:val="es-ES"/>
              </w:rPr>
            </w:pPr>
            <w:r>
              <w:rPr>
                <w:sz w:val="16"/>
                <w:szCs w:val="16"/>
              </w:rPr>
              <w:t>Servicios de Microsoft Power BI</w:t>
            </w:r>
          </w:p>
        </w:tc>
        <w:tc>
          <w:tcPr>
            <w:tcW w:w="1584" w:type="dxa"/>
            <w:vAlign w:val="center"/>
          </w:tcPr>
          <w:p w14:paraId="3955BADC" w14:textId="1C14C67F"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815BD1" w:rsidRPr="0023197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815BD1" w:rsidRPr="00231971" w:rsidRDefault="00815BD1" w:rsidP="00815BD1">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lastRenderedPageBreak/>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3B2A6B"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8" w:name="OnlineServiceSpecificTerms"/>
      <w:bookmarkStart w:id="79" w:name="_Toc480195288"/>
      <w:r w:rsidRPr="00DE50D3">
        <w:rPr>
          <w:lang w:val="es-ES"/>
        </w:rPr>
        <w:lastRenderedPageBreak/>
        <w:t>Términos Específicos de los Servicios Online</w:t>
      </w:r>
      <w:bookmarkEnd w:id="78"/>
      <w:bookmarkEnd w:id="79"/>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0" w:name="_Toc480195289"/>
      <w:bookmarkStart w:id="81" w:name="MicrosoftAzureServices"/>
      <w:r w:rsidRPr="00DE50D3">
        <w:rPr>
          <w:lang w:val="es-ES"/>
        </w:rPr>
        <w:t xml:space="preserve">Servicios de Microsoft </w:t>
      </w:r>
      <w:r w:rsidRPr="002A03AA">
        <w:rPr>
          <w:lang w:val="es-ES_tradnl"/>
        </w:rPr>
        <w:t>Azure</w:t>
      </w:r>
      <w:bookmarkEnd w:id="80"/>
    </w:p>
    <w:bookmarkEnd w:id="81"/>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00D0ADCB" w14:textId="77777777" w:rsidR="00F406F0" w:rsidRPr="00480879" w:rsidRDefault="00F406F0" w:rsidP="00F406F0">
      <w:pPr>
        <w:pStyle w:val="ProductList-Body"/>
        <w:spacing w:after="120"/>
        <w:rPr>
          <w:lang w:val="es-ES"/>
        </w:rPr>
      </w:pPr>
      <w:r w:rsidRPr="00480879">
        <w:rPr>
          <w:lang w:val="es-ES"/>
        </w:rPr>
        <w:t xml:space="preserve">Los “Servicios de Microsoft Azure” son los servicios y características de Microsoft identificados en </w:t>
      </w:r>
      <w:hyperlink r:id="rId31" w:history="1">
        <w:r w:rsidRPr="00480879">
          <w:rPr>
            <w:rStyle w:val="Hyperlink"/>
            <w:lang w:val="es-ES"/>
          </w:rPr>
          <w:t>http://azure.microsoft.com/services/</w:t>
        </w:r>
      </w:hyperlink>
      <w:r w:rsidRPr="00480879">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2C33" w:rsidRDefault="00B9746A" w:rsidP="00F406F0">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25C953B6"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4EA9D3A0" w14:textId="77777777" w:rsidR="004A1A3B" w:rsidRPr="00D46AD3" w:rsidRDefault="004A1A3B" w:rsidP="004A1A3B">
      <w:pPr>
        <w:pStyle w:val="ProductList-Offering2Heading"/>
        <w:outlineLvl w:val="2"/>
        <w:rPr>
          <w:lang w:val="it-IT"/>
        </w:rPr>
      </w:pPr>
      <w:bookmarkStart w:id="82" w:name="MicrosoftTranslator"/>
      <w:bookmarkStart w:id="83" w:name="MicrosoftCognitiveServices"/>
      <w:r w:rsidRPr="00D46AD3">
        <w:rPr>
          <w:lang w:val="it-IT"/>
        </w:rPr>
        <w:tab/>
      </w:r>
      <w:bookmarkStart w:id="84" w:name="_Toc465426838"/>
      <w:bookmarkStart w:id="85" w:name="_Toc468350407"/>
      <w:bookmarkStart w:id="86" w:name="_Toc480195290"/>
      <w:r w:rsidRPr="00D46AD3">
        <w:rPr>
          <w:lang w:val="it-IT"/>
        </w:rPr>
        <w:t xml:space="preserve">Microsoft </w:t>
      </w:r>
      <w:bookmarkEnd w:id="84"/>
      <w:r w:rsidRPr="00D46AD3">
        <w:rPr>
          <w:lang w:val="it-IT"/>
        </w:rPr>
        <w:t>Cognitive Services</w:t>
      </w:r>
      <w:bookmarkEnd w:id="85"/>
      <w:bookmarkEnd w:id="86"/>
    </w:p>
    <w:bookmarkEnd w:id="82"/>
    <w:bookmarkEnd w:id="83"/>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5"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36"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40162140" w14:textId="77777777" w:rsidR="00F406F0" w:rsidRPr="00480879" w:rsidRDefault="00F406F0" w:rsidP="00F406F0">
      <w:pPr>
        <w:pStyle w:val="ProductList-ClauseHeading"/>
        <w:rPr>
          <w:lang w:val="es-ES"/>
        </w:rPr>
      </w:pPr>
      <w:r w:rsidRPr="00480879">
        <w:rPr>
          <w:lang w:val="es-ES"/>
        </w:rPr>
        <w:t>Uso de API de búsqueda de Bing y requisitos de visualización</w:t>
      </w:r>
    </w:p>
    <w:p w14:paraId="2C0662DA" w14:textId="77777777" w:rsidR="00F406F0" w:rsidRPr="00480879" w:rsidRDefault="00F406F0" w:rsidP="00F406F0">
      <w:pPr>
        <w:pStyle w:val="ProductList-Body"/>
        <w:tabs>
          <w:tab w:val="left" w:pos="270"/>
        </w:tabs>
        <w:rPr>
          <w:lang w:val="es-ES"/>
        </w:rPr>
      </w:pPr>
      <w:r w:rsidRPr="00480879">
        <w:rPr>
          <w:lang w:val="es-ES"/>
        </w:rPr>
        <w:t xml:space="preserve">El Cliente debe cumplir con el uso y los requisitos de visualización de las API de Búsqueda Web de Bing, Búsqueda de Imágenes, Búsqueda de Video y Búsqueda de Noticias, Bing Spell Check y Bing Autosuggest (en conjunto, las “API de Búsqueda”), disponibles en </w:t>
      </w:r>
      <w:hyperlink r:id="rId37" w:history="1">
        <w:r w:rsidRPr="00480879">
          <w:rPr>
            <w:rStyle w:val="Hyperlink"/>
            <w:lang w:val="es-ES"/>
          </w:rPr>
          <w:t>https://aka.ms/r1j7jq</w:t>
        </w:r>
      </w:hyperlink>
      <w:r w:rsidRPr="00480879">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F406F0" w:rsidRDefault="004A1A3B" w:rsidP="004A1A3B">
      <w:pPr>
        <w:pStyle w:val="ProductList-Body"/>
        <w:tabs>
          <w:tab w:val="left" w:pos="270"/>
        </w:tabs>
        <w:rPr>
          <w:lang w:val="es-ES"/>
        </w:rPr>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3B2A6B"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1E74B998" w14:textId="7104CF59" w:rsidR="00815BD1" w:rsidRDefault="00815BD1" w:rsidP="00815BD1">
      <w:pPr>
        <w:pStyle w:val="ProductList-OfferingGroupHeading"/>
        <w:spacing w:after="80"/>
        <w:outlineLvl w:val="1"/>
      </w:pPr>
      <w:bookmarkStart w:id="87" w:name="EMS"/>
      <w:bookmarkStart w:id="88" w:name="_Toc476476610"/>
      <w:bookmarkStart w:id="89" w:name="_Toc480195291"/>
      <w:bookmarkStart w:id="90" w:name="_Toc459970714"/>
      <w:bookmarkStart w:id="91" w:name="_Toc457466428"/>
      <w:bookmarkStart w:id="92" w:name="AzureActiveDirectoryBasic"/>
      <w:bookmarkStart w:id="93" w:name="_Toc437590238"/>
      <w:bookmarkStart w:id="94" w:name="_Toc435790944"/>
      <w:bookmarkStart w:id="95" w:name="MicrosoftDynamicsMarketing"/>
      <w:r>
        <w:t>Planes de Microsoft Azure</w:t>
      </w:r>
      <w:bookmarkEnd w:id="87"/>
      <w:bookmarkEnd w:id="88"/>
      <w:bookmarkEnd w:id="89"/>
    </w:p>
    <w:p w14:paraId="7F00B323" w14:textId="77777777" w:rsidR="00815BD1" w:rsidRDefault="00815BD1" w:rsidP="00815BD1">
      <w:pPr>
        <w:pStyle w:val="ProductList-Body"/>
        <w:tabs>
          <w:tab w:val="clear" w:pos="158"/>
          <w:tab w:val="left" w:pos="360"/>
        </w:tabs>
        <w:rPr>
          <w:b/>
          <w:color w:val="00188F"/>
        </w:rPr>
      </w:pPr>
      <w:r>
        <w:rPr>
          <w:b/>
          <w:color w:val="00188F"/>
        </w:rPr>
        <w:t>Avisos</w:t>
      </w:r>
    </w:p>
    <w:p w14:paraId="58E54B63" w14:textId="77777777" w:rsidR="00815BD1" w:rsidRPr="00AB77D4" w:rsidRDefault="00815BD1" w:rsidP="00815BD1">
      <w:pPr>
        <w:pStyle w:val="ProductList-Body"/>
        <w:rPr>
          <w:lang w:val="es-MX"/>
        </w:rPr>
      </w:pPr>
      <w:r w:rsidRPr="00AB77D4">
        <w:rPr>
          <w:lang w:val="es-MX"/>
        </w:rPr>
        <w:t xml:space="preserve">Se aplican las Notificaciones de Mapas de Bing que se encuentran en el </w:t>
      </w:r>
      <w:hyperlink w:anchor="Attachment1" w:history="1">
        <w:r w:rsidRPr="00AB77D4">
          <w:rPr>
            <w:rStyle w:val="Hyperlink"/>
            <w:lang w:val="es-MX"/>
          </w:rPr>
          <w:t>Anexo 1</w:t>
        </w:r>
      </w:hyperlink>
      <w:r w:rsidRPr="00AB77D4">
        <w:rPr>
          <w:lang w:val="es-MX"/>
        </w:rPr>
        <w:t>.</w:t>
      </w:r>
    </w:p>
    <w:p w14:paraId="6F89F099" w14:textId="77777777" w:rsidR="00815BD1" w:rsidRPr="00AB77D4" w:rsidRDefault="00815BD1" w:rsidP="00815BD1">
      <w:pPr>
        <w:pStyle w:val="ProductList-Body"/>
        <w:rPr>
          <w:lang w:val="es-MX"/>
        </w:rPr>
      </w:pPr>
    </w:p>
    <w:p w14:paraId="19E02368" w14:textId="77777777" w:rsidR="00815BD1" w:rsidRPr="00AB77D4" w:rsidRDefault="00815BD1" w:rsidP="00815BD1">
      <w:pPr>
        <w:pStyle w:val="ProductList-Body"/>
        <w:tabs>
          <w:tab w:val="clear" w:pos="158"/>
          <w:tab w:val="left" w:pos="180"/>
        </w:tabs>
        <w:rPr>
          <w:b/>
          <w:color w:val="00188F"/>
          <w:lang w:val="es-MX"/>
        </w:rPr>
      </w:pPr>
      <w:r w:rsidRPr="00AB77D4">
        <w:rPr>
          <w:b/>
          <w:color w:val="00188F"/>
          <w:lang w:val="es-MX"/>
        </w:rPr>
        <w:t>Conjuntos de Licencias de Suscripción</w:t>
      </w:r>
    </w:p>
    <w:p w14:paraId="46BB1024" w14:textId="77777777" w:rsidR="00815BD1" w:rsidRPr="00AB77D4" w:rsidRDefault="00815BD1" w:rsidP="00815BD1">
      <w:pPr>
        <w:pStyle w:val="ProductList-Body"/>
        <w:rPr>
          <w:lang w:val="es-MX"/>
        </w:rPr>
      </w:pPr>
      <w:r w:rsidRPr="00AB77D4">
        <w:rPr>
          <w:lang w:val="es-MX"/>
        </w:rPr>
        <w:t xml:space="preserve">Además de las SL de Usuario, consulte el </w:t>
      </w:r>
      <w:hyperlink w:anchor="Attachment2" w:history="1">
        <w:r w:rsidRPr="00AB77D4">
          <w:rPr>
            <w:rStyle w:val="Hyperlink"/>
            <w:lang w:val="es-MX"/>
          </w:rPr>
          <w:t>Anexo 2</w:t>
        </w:r>
      </w:hyperlink>
      <w:r w:rsidRPr="00AB77D4">
        <w:rPr>
          <w:lang w:val="es-MX"/>
        </w:rPr>
        <w:t xml:space="preserve"> para obtener información sobre otras SL que cumplen los requisitos para Azure Active Directory Premium, Azure Information Protection y Microsoft Intune.</w:t>
      </w:r>
    </w:p>
    <w:p w14:paraId="7B7A7C02" w14:textId="77777777" w:rsidR="00815BD1" w:rsidRPr="00815BD1" w:rsidRDefault="00815BD1" w:rsidP="00815BD1">
      <w:pPr>
        <w:pStyle w:val="ProductList-Body"/>
        <w:rPr>
          <w:lang w:val="es-MX"/>
        </w:rPr>
      </w:pPr>
    </w:p>
    <w:p w14:paraId="45CF08F9" w14:textId="2C35883C" w:rsidR="00E85D56" w:rsidRPr="00024B0A" w:rsidRDefault="00815BD1" w:rsidP="00E85D56">
      <w:pPr>
        <w:pStyle w:val="ProductList-Offering2Heading"/>
        <w:outlineLvl w:val="2"/>
        <w:rPr>
          <w:lang w:val="es-ES"/>
        </w:rPr>
      </w:pPr>
      <w:r>
        <w:rPr>
          <w:lang w:val="es-ES"/>
        </w:rPr>
        <w:tab/>
      </w:r>
      <w:bookmarkStart w:id="96" w:name="_Toc480195292"/>
      <w:r w:rsidR="00E85D56" w:rsidRPr="00024B0A">
        <w:rPr>
          <w:lang w:val="es-ES"/>
        </w:rPr>
        <w:t>Azure Active Directory Basic</w:t>
      </w:r>
      <w:bookmarkEnd w:id="90"/>
      <w:bookmarkEnd w:id="91"/>
      <w:bookmarkEnd w:id="96"/>
    </w:p>
    <w:bookmarkEnd w:id="92"/>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3B2A6B"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97" w:name="AzureActiveDirectoryPremium"/>
      <w:r w:rsidRPr="00024B0A">
        <w:rPr>
          <w:lang w:val="es-ES"/>
        </w:rPr>
        <w:tab/>
      </w:r>
      <w:bookmarkStart w:id="98" w:name="_Toc459970715"/>
      <w:bookmarkStart w:id="99" w:name="_Toc457466429"/>
      <w:bookmarkStart w:id="100" w:name="_Toc480195293"/>
      <w:r w:rsidRPr="00024B0A">
        <w:rPr>
          <w:lang w:val="es-ES"/>
        </w:rPr>
        <w:t>Azure Active Directory Premium</w:t>
      </w:r>
      <w:bookmarkEnd w:id="98"/>
      <w:bookmarkEnd w:id="99"/>
      <w:bookmarkEnd w:id="100"/>
    </w:p>
    <w:bookmarkEnd w:id="97"/>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3B2A6B"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101" w:name="AzureInformationProtectionPremium"/>
      <w:r w:rsidRPr="00024B0A">
        <w:rPr>
          <w:lang w:val="es-ES"/>
        </w:rPr>
        <w:tab/>
      </w:r>
      <w:bookmarkStart w:id="102" w:name="AzureRightsManagement"/>
      <w:bookmarkStart w:id="103" w:name="_Toc459970716"/>
      <w:bookmarkStart w:id="104" w:name="_Toc457466430"/>
      <w:bookmarkStart w:id="105" w:name="_Toc480195294"/>
      <w:r w:rsidRPr="00024B0A">
        <w:rPr>
          <w:lang w:val="es-ES"/>
        </w:rPr>
        <w:t>Azure Information Protection</w:t>
      </w:r>
      <w:bookmarkEnd w:id="102"/>
      <w:r w:rsidRPr="00024B0A">
        <w:rPr>
          <w:lang w:val="es-ES"/>
        </w:rPr>
        <w:t xml:space="preserve"> Premium</w:t>
      </w:r>
      <w:bookmarkEnd w:id="103"/>
      <w:bookmarkEnd w:id="104"/>
      <w:bookmarkEnd w:id="105"/>
    </w:p>
    <w:bookmarkEnd w:id="101"/>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3B2A6B"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1C12E533" w14:textId="494420D2" w:rsidR="004A1A3B" w:rsidRDefault="004A1A3B" w:rsidP="004A1A3B">
      <w:pPr>
        <w:pStyle w:val="ProductList-Body"/>
        <w:rPr>
          <w:lang w:val="es-ES"/>
        </w:rPr>
      </w:pPr>
      <w:bookmarkStart w:id="106" w:name="_Toc388464308"/>
      <w:bookmarkStart w:id="107" w:name="_Toc460240107"/>
      <w:bookmarkStart w:id="108" w:name="Dynamics365"/>
      <w:bookmarkStart w:id="109" w:name="_Toc459970718"/>
      <w:bookmarkEnd w:id="93"/>
      <w:bookmarkEnd w:id="94"/>
      <w:bookmarkEnd w:id="95"/>
      <w:bookmarkEnd w:id="106"/>
    </w:p>
    <w:p w14:paraId="55ABF9D8" w14:textId="6D8EF124" w:rsidR="004A1A3B" w:rsidRDefault="004A1A3B" w:rsidP="004A1A3B">
      <w:pPr>
        <w:pStyle w:val="ProductList-Body"/>
        <w:rPr>
          <w:lang w:val="es-ES"/>
        </w:rPr>
      </w:pPr>
    </w:p>
    <w:p w14:paraId="1FC5F6B4" w14:textId="4ACE86C0" w:rsidR="0086139A" w:rsidRDefault="0086139A" w:rsidP="004A1A3B">
      <w:pPr>
        <w:pStyle w:val="ProductList-Body"/>
        <w:rPr>
          <w:lang w:val="es-ES"/>
        </w:rPr>
      </w:pPr>
    </w:p>
    <w:p w14:paraId="701456A8" w14:textId="77777777" w:rsidR="0086139A" w:rsidRDefault="0086139A" w:rsidP="004A1A3B">
      <w:pPr>
        <w:pStyle w:val="ProductList-Body"/>
        <w:rPr>
          <w:lang w:val="es-ES"/>
        </w:rPr>
      </w:pPr>
    </w:p>
    <w:p w14:paraId="329274F4" w14:textId="77777777" w:rsidR="004A1A3B" w:rsidRPr="004A1A3B" w:rsidRDefault="004A1A3B" w:rsidP="004A1A3B">
      <w:pPr>
        <w:pStyle w:val="ProductList-Body"/>
        <w:rPr>
          <w:lang w:val="es-ES"/>
        </w:rPr>
      </w:pPr>
    </w:p>
    <w:p w14:paraId="3946AADE" w14:textId="77777777" w:rsidR="004A1A3B" w:rsidRPr="004A1A3B" w:rsidRDefault="004A1A3B" w:rsidP="004A1A3B">
      <w:pPr>
        <w:pStyle w:val="ProductList-Body"/>
        <w:rPr>
          <w:lang w:val="es-ES"/>
        </w:rPr>
      </w:pPr>
    </w:p>
    <w:p w14:paraId="3CFB47EA" w14:textId="77777777" w:rsidR="004A1A3B" w:rsidRPr="004A1A3B" w:rsidRDefault="004A1A3B" w:rsidP="004A1A3B">
      <w:pPr>
        <w:pStyle w:val="ProductList-Body"/>
        <w:rPr>
          <w:lang w:val="es-ES"/>
        </w:rPr>
      </w:pPr>
    </w:p>
    <w:p w14:paraId="7FD4AF0C" w14:textId="7FBA6BEE" w:rsidR="00B9746A" w:rsidRPr="006D2C33" w:rsidRDefault="00B9746A" w:rsidP="00B9746A">
      <w:pPr>
        <w:pStyle w:val="ProductList-Offering1Heading"/>
      </w:pPr>
      <w:bookmarkStart w:id="110" w:name="_Toc480195295"/>
      <w:r>
        <w:t>Microsoft Dynamics 365 Services</w:t>
      </w:r>
      <w:bookmarkEnd w:id="107"/>
      <w:bookmarkEnd w:id="108"/>
      <w:bookmarkEnd w:id="109"/>
      <w:bookmarkEnd w:id="110"/>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38"/>
          <w:footerReference w:type="first" r:id="rId39"/>
          <w:pgSz w:w="12240" w:h="15840"/>
          <w:pgMar w:top="1440" w:right="720" w:bottom="1440" w:left="720" w:header="720" w:footer="720" w:gutter="0"/>
          <w:cols w:space="720"/>
          <w:titlePg/>
          <w:docGrid w:linePitch="360"/>
        </w:sectPr>
      </w:pPr>
    </w:p>
    <w:p w14:paraId="0B50D3F8" w14:textId="77777777" w:rsidR="00F406F0" w:rsidRPr="00CC13E3" w:rsidRDefault="00F406F0" w:rsidP="00F406F0">
      <w:pPr>
        <w:pStyle w:val="ProductList-Body"/>
      </w:pPr>
      <w:r>
        <w:rPr>
          <w:rFonts w:asciiTheme="majorHAnsi" w:hAnsiTheme="majorHAnsi"/>
          <w:sz w:val="16"/>
          <w:szCs w:val="16"/>
        </w:rPr>
        <w:t>Microsoft Dynamics 365 for Case Management, edición Enterprise</w:t>
      </w:r>
    </w:p>
    <w:p w14:paraId="36E08ACA" w14:textId="77777777" w:rsidR="00F406F0" w:rsidRPr="00CC13E3" w:rsidRDefault="00F406F0" w:rsidP="00F406F0">
      <w:pPr>
        <w:pStyle w:val="ProductList-Body"/>
      </w:pPr>
      <w:r>
        <w:rPr>
          <w:rFonts w:asciiTheme="majorHAnsi" w:hAnsiTheme="majorHAnsi"/>
          <w:sz w:val="16"/>
          <w:szCs w:val="16"/>
        </w:rPr>
        <w:t>Microsoft Dynamics 365 for Customer Service, edición Enterprise</w:t>
      </w:r>
    </w:p>
    <w:p w14:paraId="5F393BFA" w14:textId="77777777" w:rsidR="00F406F0" w:rsidRPr="00CC13E3" w:rsidRDefault="00F406F0" w:rsidP="00F406F0">
      <w:pPr>
        <w:pStyle w:val="ProductList-Body"/>
      </w:pPr>
      <w:r>
        <w:rPr>
          <w:rFonts w:asciiTheme="majorHAnsi" w:hAnsiTheme="majorHAnsi"/>
          <w:sz w:val="16"/>
          <w:szCs w:val="16"/>
        </w:rPr>
        <w:t>Microsoft Dynamics 365 for Field Services, edición Enterprise</w:t>
      </w:r>
    </w:p>
    <w:p w14:paraId="31BEC26F" w14:textId="77777777" w:rsidR="00F406F0" w:rsidRPr="00CC13E3" w:rsidRDefault="00F406F0" w:rsidP="00F406F0">
      <w:pPr>
        <w:pStyle w:val="ProductList-Body"/>
      </w:pPr>
      <w:r>
        <w:rPr>
          <w:rFonts w:asciiTheme="majorHAnsi" w:hAnsiTheme="majorHAnsi"/>
          <w:sz w:val="16"/>
          <w:szCs w:val="16"/>
        </w:rPr>
        <w:t>Microsoft Dynamics 365 for Financials, edición Business</w:t>
      </w:r>
    </w:p>
    <w:p w14:paraId="7E35E347" w14:textId="77777777" w:rsidR="00F406F0" w:rsidRPr="00CC13E3" w:rsidRDefault="00F406F0" w:rsidP="00F406F0">
      <w:pPr>
        <w:pStyle w:val="ProductList-Body"/>
      </w:pPr>
      <w:r>
        <w:rPr>
          <w:rFonts w:asciiTheme="majorHAnsi" w:hAnsiTheme="majorHAnsi"/>
          <w:sz w:val="16"/>
          <w:szCs w:val="16"/>
        </w:rPr>
        <w:t>Microsoft Dynamics 365 for Operations, edición Enterprise</w:t>
      </w:r>
    </w:p>
    <w:p w14:paraId="745D1B84" w14:textId="77777777" w:rsidR="00F406F0" w:rsidRPr="00CC13E3" w:rsidRDefault="00F406F0" w:rsidP="00F406F0">
      <w:pPr>
        <w:pStyle w:val="ProductList-Body"/>
        <w:keepNext/>
      </w:pPr>
      <w:r>
        <w:rPr>
          <w:rFonts w:asciiTheme="majorHAnsi" w:hAnsiTheme="majorHAnsi"/>
          <w:sz w:val="16"/>
          <w:szCs w:val="16"/>
        </w:rPr>
        <w:t>Microsoft Dynamics 365 for Project Service Automation, edición Enterprise</w:t>
      </w:r>
    </w:p>
    <w:p w14:paraId="32F5998E" w14:textId="77777777" w:rsidR="00F406F0" w:rsidRPr="00CC13E3" w:rsidRDefault="00F406F0" w:rsidP="00F406F0">
      <w:pPr>
        <w:pStyle w:val="ProductList-Body"/>
      </w:pPr>
      <w:r>
        <w:rPr>
          <w:rFonts w:asciiTheme="majorHAnsi" w:hAnsiTheme="majorHAnsi"/>
          <w:sz w:val="16"/>
          <w:szCs w:val="16"/>
        </w:rPr>
        <w:t>Microsoft Dynamics 365 for Sales, edición Enterprise</w:t>
      </w:r>
    </w:p>
    <w:p w14:paraId="1310A725" w14:textId="77777777" w:rsidR="00F406F0" w:rsidRPr="00CC13E3" w:rsidRDefault="00F406F0" w:rsidP="00F406F0">
      <w:pPr>
        <w:pStyle w:val="ProductList-Body"/>
      </w:pPr>
      <w:r>
        <w:rPr>
          <w:rFonts w:asciiTheme="majorHAnsi" w:hAnsiTheme="majorHAnsi"/>
          <w:sz w:val="16"/>
          <w:szCs w:val="16"/>
        </w:rPr>
        <w:t>Microsoft Dynamics 365 for Team Members, edición Business</w:t>
      </w:r>
    </w:p>
    <w:p w14:paraId="00E8DFA8" w14:textId="77777777" w:rsidR="00F406F0" w:rsidRPr="00CC13E3" w:rsidRDefault="00F406F0" w:rsidP="00F406F0">
      <w:pPr>
        <w:pStyle w:val="ProductList-Body"/>
      </w:pPr>
      <w:r>
        <w:rPr>
          <w:rFonts w:asciiTheme="majorHAnsi" w:hAnsiTheme="majorHAnsi"/>
          <w:sz w:val="16"/>
          <w:szCs w:val="16"/>
        </w:rPr>
        <w:t>Microsoft Dynamics 365 for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42000CF" w14:textId="77777777" w:rsidR="00F406F0" w:rsidRPr="00480879" w:rsidRDefault="00F406F0" w:rsidP="00F406F0">
      <w:pPr>
        <w:pStyle w:val="ProductList-Body"/>
        <w:tabs>
          <w:tab w:val="clear" w:pos="158"/>
          <w:tab w:val="left" w:pos="360"/>
        </w:tabs>
        <w:rPr>
          <w:lang w:val="es-ES"/>
        </w:rPr>
      </w:pPr>
      <w:r w:rsidRPr="00480879">
        <w:rPr>
          <w:b/>
          <w:color w:val="00188F"/>
          <w:lang w:val="es-ES"/>
        </w:rPr>
        <w:t>Usuarios Externos</w:t>
      </w:r>
    </w:p>
    <w:p w14:paraId="3ACBF4FE" w14:textId="45E52CF9" w:rsidR="00F406F0" w:rsidRDefault="00F406F0" w:rsidP="00F406F0">
      <w:pPr>
        <w:pStyle w:val="ProductList-Body"/>
        <w:tabs>
          <w:tab w:val="clear" w:pos="158"/>
          <w:tab w:val="left" w:pos="360"/>
        </w:tabs>
        <w:rPr>
          <w:lang w:val="es-ES"/>
        </w:rPr>
      </w:pPr>
      <w:r w:rsidRPr="00480879">
        <w:rPr>
          <w:lang w:val="es-ES"/>
        </w:rPr>
        <w:t>Los Usuarios Externos de Microsoft Dynamics 365 Services no necesitan una SL para obtener acceso al Servicio Online. Esta excepción no se aplica a los contratistas o agentes del Cliente o de su Filial, así como tampoco a Usuarios Externos que utilizan clientes de Microsoft Dynamics 365 con Microsoft Dynamics 365 Services distintos de Microsoft Dynamics 365 for Operations.</w:t>
      </w:r>
    </w:p>
    <w:p w14:paraId="03FB1584" w14:textId="77777777" w:rsidR="00F406F0" w:rsidRPr="00480879" w:rsidRDefault="00F406F0" w:rsidP="00F406F0">
      <w:pPr>
        <w:pStyle w:val="ProductList-Body"/>
        <w:tabs>
          <w:tab w:val="clear" w:pos="158"/>
          <w:tab w:val="left" w:pos="360"/>
        </w:tabs>
        <w:rPr>
          <w:lang w:val="es-ES"/>
        </w:rPr>
      </w:pP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El Cliente puede modificar Microsoft Dynamics 365 for Operations para permitir la extensión de su funcionalidad, únicamente para los fines empresariales internos del Cliente.</w:t>
      </w:r>
    </w:p>
    <w:p w14:paraId="64FBCC4D" w14:textId="77777777" w:rsidR="00B9746A" w:rsidRPr="006D2C33" w:rsidRDefault="00B9746A" w:rsidP="00B9746A">
      <w:pPr>
        <w:pStyle w:val="ProductList-Body"/>
        <w:tabs>
          <w:tab w:val="clear" w:pos="158"/>
          <w:tab w:val="left" w:pos="360"/>
        </w:tabs>
      </w:pPr>
    </w:p>
    <w:p w14:paraId="07BC4056" w14:textId="77777777" w:rsidR="00815BD1" w:rsidRPr="00AB77D4" w:rsidRDefault="00815BD1" w:rsidP="00815BD1">
      <w:pPr>
        <w:pStyle w:val="ProductList-ClauseHeading"/>
        <w:rPr>
          <w:lang w:val="es-MX"/>
        </w:rPr>
      </w:pPr>
      <w:r w:rsidRPr="00AB77D4">
        <w:rPr>
          <w:lang w:val="es-MX"/>
        </w:rPr>
        <w:t>Derechos de uso de servidor para SL de usuario de Dynamics 365, desde los SL de usuario de SA y los SL de usuario de complementos</w:t>
      </w:r>
    </w:p>
    <w:p w14:paraId="5BFCC87B" w14:textId="77777777" w:rsidR="00815BD1" w:rsidRPr="00AB77D4" w:rsidRDefault="00815BD1" w:rsidP="00815BD1">
      <w:pPr>
        <w:pStyle w:val="ProductList-Body"/>
        <w:rPr>
          <w:lang w:val="es-MX"/>
        </w:rPr>
      </w:pPr>
      <w:r w:rsidRPr="00AB77D4">
        <w:rPr>
          <w:lang w:val="es-MX"/>
        </w:rPr>
        <w:t>Los Clientes con suscripciones activas de Microsoft Dynamics 365 Services pueden:</w:t>
      </w:r>
    </w:p>
    <w:p w14:paraId="0BA3FB17"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instalar y utilizar cualquier número de copias del software Microsoft Dynamics 365 On-premises en cualquier servidor;</w:t>
      </w:r>
    </w:p>
    <w:p w14:paraId="2CE4641E"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permitir a los usuarios o dispositivos con licencias CAL de Microsoft Dynamics 365 On-premises, Microsoft Dynamics CRM y Microsoft Dynamics AX acceder al software de Microsoft Dynamics 365 On-premises Server proporcionado con suscripciones de Microsoft Dynamics 365. los usuarios o dispositivos sin Software Assurance en licencias CAL no pueden acceder a las versiones nuevas de Microsoft Dynamics 365 On-premises Server;</w:t>
      </w:r>
    </w:p>
    <w:p w14:paraId="50E1A6AB"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 xml:space="preserve">recibir y usar actualizaciones relacionadas con requisitos de impuestos gubernamentales y reglamentarios sobre software de Microsoft Dynamics 365 On-premises Server; </w:t>
      </w:r>
    </w:p>
    <w:p w14:paraId="7BC3CACE"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modificar o crear trabajos derivativos de complementos, ejecución y otros componentes identificados en documentos impresos o en línea, y usar esos trabajos derivativos, pero solo con el software de Microsoft Dynamics 365 On-premises Server y solo para propósitos internos del Cliente; y</w:t>
      </w:r>
    </w:p>
    <w:p w14:paraId="21483520"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esta disposición de derechos de uso del servidor no se aplica a la licencia de Clientes para Dynamics 365 Business Edition.</w:t>
      </w:r>
    </w:p>
    <w:p w14:paraId="4B279A4B" w14:textId="77777777" w:rsidR="00B9746A" w:rsidRPr="00815BD1" w:rsidRDefault="00B9746A" w:rsidP="00B9746A">
      <w:pPr>
        <w:pStyle w:val="ProductList-Body"/>
        <w:rPr>
          <w:lang w:val="es-MX"/>
        </w:rPr>
      </w:pPr>
    </w:p>
    <w:p w14:paraId="49570749" w14:textId="77777777" w:rsidR="00B9746A" w:rsidRPr="006D2C33" w:rsidRDefault="00B9746A" w:rsidP="00B9746A">
      <w:pPr>
        <w:pStyle w:val="ProductList-Body"/>
      </w:pPr>
      <w:bookmarkStart w:id="111" w:name="_Toc459970722"/>
      <w:bookmarkStart w:id="112" w:name="MicrosoftSocialEngagement"/>
      <w:r>
        <w:rPr>
          <w:b/>
          <w:color w:val="00188F"/>
        </w:rPr>
        <w:t>Microsoft Social Engagement</w:t>
      </w:r>
      <w:bookmarkEnd w:id="111"/>
    </w:p>
    <w:bookmarkEnd w:id="112"/>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3B2A6B"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13" w:name="_Toc480195296"/>
      <w:bookmarkStart w:id="114" w:name="O365Services"/>
      <w:r w:rsidRPr="00DE50D3">
        <w:rPr>
          <w:lang w:val="es-ES"/>
        </w:rPr>
        <w:lastRenderedPageBreak/>
        <w:t>Servicios de Office 365</w:t>
      </w:r>
      <w:bookmarkEnd w:id="113"/>
    </w:p>
    <w:bookmarkEnd w:id="114"/>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5" w:name="CoreFeaturesforOffice365Services"/>
      <w:r w:rsidRPr="00DE50D3">
        <w:rPr>
          <w:b/>
          <w:color w:val="00188F"/>
          <w:lang w:val="es-ES"/>
        </w:rPr>
        <w:t>Características Básicas de los Servicios de Office 365</w:t>
      </w:r>
    </w:p>
    <w:bookmarkEnd w:id="115"/>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16" w:name="MicrosoftTeams"/>
      <w:r>
        <w:rPr>
          <w:b/>
          <w:color w:val="00188F"/>
        </w:rPr>
        <w:t>Equipos de Microsoft</w:t>
      </w:r>
      <w:bookmarkEnd w:id="116"/>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17" w:name="ExchangeOnline"/>
      <w:r w:rsidRPr="00DE50D3">
        <w:rPr>
          <w:lang w:val="es-ES"/>
        </w:rPr>
        <w:tab/>
      </w:r>
      <w:bookmarkStart w:id="118" w:name="_Toc480195297"/>
      <w:r w:rsidRPr="00DE50D3">
        <w:rPr>
          <w:lang w:val="es-ES"/>
        </w:rPr>
        <w:t>Exchange Online</w:t>
      </w:r>
      <w:bookmarkEnd w:id="118"/>
    </w:p>
    <w:p w14:paraId="504B85AD" w14:textId="77777777" w:rsidR="00E93FD0" w:rsidRPr="00DE50D3" w:rsidRDefault="00E93FD0" w:rsidP="00E22DEE">
      <w:pPr>
        <w:pStyle w:val="ProductList-Offering1"/>
        <w:keepNext/>
        <w:rPr>
          <w:lang w:val="es-ES"/>
        </w:rPr>
        <w:sectPr w:rsidR="00E93FD0" w:rsidRPr="00DE50D3" w:rsidSect="00E275D6">
          <w:footerReference w:type="first" r:id="rId40"/>
          <w:type w:val="continuous"/>
          <w:pgSz w:w="12240" w:h="15840"/>
          <w:pgMar w:top="1440" w:right="720" w:bottom="1440" w:left="720" w:header="720" w:footer="720" w:gutter="0"/>
          <w:cols w:space="720"/>
          <w:titlePg/>
          <w:docGrid w:linePitch="360"/>
        </w:sectPr>
      </w:pPr>
    </w:p>
    <w:bookmarkEnd w:id="117"/>
    <w:p w14:paraId="22E2295A" w14:textId="722014E0" w:rsidR="00B9746A" w:rsidRDefault="00B9746A" w:rsidP="00B9746A">
      <w:pPr>
        <w:pStyle w:val="ProductList-Body"/>
        <w:rPr>
          <w:rFonts w:asciiTheme="majorHAnsi" w:hAnsiTheme="majorHAnsi"/>
          <w:sz w:val="16"/>
          <w:szCs w:val="16"/>
        </w:rPr>
      </w:pPr>
      <w:r>
        <w:rPr>
          <w:rFonts w:asciiTheme="majorHAnsi" w:hAnsiTheme="majorHAnsi"/>
          <w:sz w:val="16"/>
          <w:szCs w:val="16"/>
        </w:rPr>
        <w:t>Protección contra Amenazas Avanzada de Office 365</w:t>
      </w:r>
    </w:p>
    <w:p w14:paraId="53CDD700" w14:textId="7753ED1D" w:rsidR="00815BD1" w:rsidRPr="00815BD1" w:rsidRDefault="00815BD1" w:rsidP="00B9746A">
      <w:pPr>
        <w:pStyle w:val="ProductList-Body"/>
        <w:rPr>
          <w:rFonts w:asciiTheme="majorHAnsi" w:hAnsiTheme="majorHAnsi"/>
          <w:sz w:val="16"/>
          <w:szCs w:val="16"/>
        </w:rPr>
      </w:pPr>
      <w:r w:rsidRPr="00815BD1">
        <w:rPr>
          <w:rFonts w:asciiTheme="majorHAnsi" w:hAnsiTheme="majorHAnsi"/>
          <w:sz w:val="16"/>
          <w:szCs w:val="16"/>
        </w:rPr>
        <w:t>Inteligencia contra Amenazas de Office 365</w:t>
      </w:r>
    </w:p>
    <w:p w14:paraId="59591AF0" w14:textId="77777777" w:rsidR="00B9746A" w:rsidRPr="00815BD1" w:rsidRDefault="00B9746A" w:rsidP="00B9746A">
      <w:pPr>
        <w:pStyle w:val="ProductList-Body"/>
        <w:rPr>
          <w:rFonts w:asciiTheme="majorHAnsi" w:hAnsiTheme="majorHAnsi"/>
          <w:sz w:val="16"/>
          <w:szCs w:val="16"/>
        </w:rPr>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8E91198" w:rsidR="00B9746A" w:rsidRPr="006D2C33" w:rsidRDefault="00B9746A" w:rsidP="00B9746A">
      <w:pPr>
        <w:pStyle w:val="ProductList-Body"/>
      </w:pPr>
      <w:r>
        <w:rPr>
          <w:rFonts w:asciiTheme="majorHAnsi" w:hAnsiTheme="majorHAnsi"/>
          <w:sz w:val="16"/>
          <w:szCs w:val="16"/>
        </w:rPr>
        <w:t>Exchange Online</w:t>
      </w:r>
      <w:r w:rsidR="00815BD1">
        <w:rPr>
          <w:rFonts w:asciiTheme="majorHAnsi" w:hAnsiTheme="majorHAnsi"/>
          <w:sz w:val="16"/>
          <w:szCs w:val="16"/>
        </w:rPr>
        <w:t xml:space="preserve"> S1</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lastRenderedPageBreak/>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1"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19" w:name="_Toc423959249"/>
      <w:r w:rsidRPr="00BB43D7">
        <w:rPr>
          <w:b/>
          <w:color w:val="00188F"/>
          <w:lang w:val="es-ES"/>
        </w:rPr>
        <w:t>Contrato de Nivel de Servicio</w:t>
      </w:r>
      <w:bookmarkEnd w:id="119"/>
    </w:p>
    <w:p w14:paraId="2F7DB073" w14:textId="77777777" w:rsidR="00815BD1" w:rsidRPr="00AB77D4" w:rsidRDefault="00815BD1" w:rsidP="00815BD1">
      <w:pPr>
        <w:pStyle w:val="ProductList-Body"/>
        <w:tabs>
          <w:tab w:val="clear" w:pos="158"/>
          <w:tab w:val="left" w:pos="180"/>
        </w:tabs>
        <w:rPr>
          <w:lang w:val="es-MX"/>
        </w:rPr>
      </w:pPr>
      <w:r w:rsidRPr="00AB77D4">
        <w:rPr>
          <w:lang w:val="es-MX"/>
        </w:rPr>
        <w:t>No existe SLA para Protección contra Amenazas Avanzada de Office 365 o Inteligencia contra Amenazas de Office 365.</w:t>
      </w:r>
    </w:p>
    <w:p w14:paraId="4B754C73" w14:textId="77777777" w:rsidR="00E93FD0"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20" w:name="_Toc480195298"/>
      <w:bookmarkStart w:id="121" w:name="Office365Applications"/>
      <w:r w:rsidRPr="00DE50D3">
        <w:rPr>
          <w:lang w:val="es-ES"/>
        </w:rPr>
        <w:t>Aplicaciones de Office 365</w:t>
      </w:r>
      <w:bookmarkEnd w:id="120"/>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lastRenderedPageBreak/>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2"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22" w:name="MicrosoftMyAnalytics"/>
      <w:bookmarkStart w:id="123" w:name="_Toc465426847"/>
      <w:bookmarkStart w:id="124" w:name="_Toc480195299"/>
      <w:r>
        <w:t>Microsoft MyAnalytics</w:t>
      </w:r>
      <w:bookmarkEnd w:id="122"/>
      <w:bookmarkEnd w:id="123"/>
      <w:bookmarkEnd w:id="124"/>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3B2A6B" w:rsidP="0086139A">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25" w:name="_Toc480195300"/>
      <w:r w:rsidRPr="00DE50D3">
        <w:rPr>
          <w:lang w:val="es-ES"/>
        </w:rPr>
        <w:t>Office Online</w:t>
      </w:r>
      <w:bookmarkEnd w:id="125"/>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26" w:name="_Toc480195301"/>
      <w:r w:rsidRPr="00DE50D3">
        <w:rPr>
          <w:lang w:val="es-ES"/>
        </w:rPr>
        <w:t>OneDrive for Business</w:t>
      </w:r>
      <w:bookmarkEnd w:id="126"/>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27" w:name="_Toc453946627"/>
      <w:bookmarkStart w:id="128" w:name="_Toc451949065"/>
      <w:bookmarkStart w:id="129" w:name="_Toc480195302"/>
      <w:bookmarkStart w:id="130" w:name="ProjectOnline"/>
      <w:r>
        <w:t>Project Online</w:t>
      </w:r>
      <w:bookmarkEnd w:id="127"/>
      <w:bookmarkEnd w:id="128"/>
      <w:bookmarkEnd w:id="129"/>
    </w:p>
    <w:bookmarkEnd w:id="130"/>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1" w:name="_Toc480195303"/>
      <w:r w:rsidRPr="002A03AA">
        <w:rPr>
          <w:lang w:val="es-ES"/>
        </w:rPr>
        <w:t>SharePoint Online</w:t>
      </w:r>
      <w:bookmarkEnd w:id="131"/>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76CCE8A1" w:rsidR="00B9746A" w:rsidRPr="006D2C33" w:rsidRDefault="00B9746A" w:rsidP="00B9746A">
      <w:pPr>
        <w:pStyle w:val="ProductList-Body"/>
      </w:pPr>
      <w:r>
        <w:rPr>
          <w:rFonts w:asciiTheme="majorHAnsi" w:hAnsiTheme="majorHAnsi"/>
          <w:sz w:val="16"/>
          <w:szCs w:val="16"/>
        </w:rPr>
        <w:t xml:space="preserve">SharePoint Online </w:t>
      </w:r>
      <w:r w:rsidR="00815BD1">
        <w:rPr>
          <w:rFonts w:asciiTheme="majorHAnsi" w:hAnsiTheme="majorHAnsi"/>
          <w:sz w:val="16"/>
          <w:szCs w:val="16"/>
        </w:rPr>
        <w:t>S1</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7552569A" w:rsidR="001A19E0" w:rsidRPr="00DE50D3" w:rsidRDefault="001A19E0" w:rsidP="006523C8">
      <w:pPr>
        <w:pStyle w:val="ProductList-Body"/>
        <w:tabs>
          <w:tab w:val="clear" w:pos="158"/>
          <w:tab w:val="left" w:pos="180"/>
        </w:tabs>
        <w:rPr>
          <w:lang w:val="es-ES"/>
        </w:rPr>
      </w:pPr>
      <w:r w:rsidRPr="00DE50D3">
        <w:rPr>
          <w:lang w:val="es-ES"/>
        </w:rPr>
        <w:t>Los Usuarios Externos invitados a las colecciones de sitios mediante la funcionalidad Compartir por Correo</w:t>
      </w:r>
      <w:r w:rsidR="00815BD1">
        <w:rPr>
          <w:lang w:val="es-ES"/>
        </w:rPr>
        <w:t xml:space="preserve"> no necesitan SL de Usuario con </w:t>
      </w:r>
      <w:r w:rsidRPr="00DE50D3">
        <w:rPr>
          <w:lang w:val="es-ES"/>
        </w:rPr>
        <w:t>SharePoint Online</w:t>
      </w:r>
      <w:r w:rsidR="00815BD1">
        <w:rPr>
          <w:lang w:val="es-ES"/>
        </w:rPr>
        <w:t xml:space="preserve"> S1</w:t>
      </w:r>
      <w:r w:rsidRPr="00DE50D3">
        <w:rPr>
          <w:lang w:val="es-ES"/>
        </w:rPr>
        <w:t xml:space="preserv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2" w:name="SkypeforBusinessOnline"/>
      <w:r w:rsidRPr="00E93619">
        <w:rPr>
          <w:lang w:val="es-ES"/>
        </w:rPr>
        <w:tab/>
      </w:r>
      <w:bookmarkStart w:id="133" w:name="_Toc431797723"/>
      <w:bookmarkStart w:id="134" w:name="_Toc431459539"/>
      <w:bookmarkStart w:id="135" w:name="_Toc480195304"/>
      <w:r w:rsidRPr="00E93619">
        <w:rPr>
          <w:lang w:val="es-ES"/>
        </w:rPr>
        <w:t xml:space="preserve">Skype Empresarial </w:t>
      </w:r>
      <w:bookmarkEnd w:id="133"/>
      <w:r w:rsidRPr="00E93619">
        <w:rPr>
          <w:lang w:val="es-ES"/>
        </w:rPr>
        <w:t>Online</w:t>
      </w:r>
      <w:bookmarkEnd w:id="132"/>
      <w:bookmarkEnd w:id="134"/>
      <w:bookmarkEnd w:id="135"/>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6" w:name="CaracterísticasBásicasdelosServicios"/>
      <w:r w:rsidRPr="00E93619">
        <w:rPr>
          <w:b/>
          <w:color w:val="00188F"/>
          <w:lang w:val="es-ES"/>
        </w:rPr>
        <w:t>Características Básicas de los Servicios de Office 365</w:t>
      </w:r>
      <w:bookmarkEnd w:id="136"/>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lastRenderedPageBreak/>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37" w:name="SkypeforBusinessOnlinePTSN"/>
      <w:r w:rsidRPr="00E93619">
        <w:rPr>
          <w:lang w:val="es-ES"/>
        </w:rPr>
        <w:tab/>
      </w:r>
      <w:bookmarkStart w:id="138" w:name="_Toc480195305"/>
      <w:r w:rsidRPr="00E93619">
        <w:rPr>
          <w:lang w:val="es-ES"/>
        </w:rPr>
        <w:t>Servicios de Skype Empresarial Online PSTN</w:t>
      </w:r>
      <w:bookmarkEnd w:id="138"/>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37"/>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16F9329A" w14:textId="77777777" w:rsidR="00F406F0" w:rsidRPr="00480879" w:rsidRDefault="00F406F0" w:rsidP="00F406F0">
      <w:pPr>
        <w:pStyle w:val="ProductList-Body"/>
        <w:rPr>
          <w:lang w:val="es-ES"/>
        </w:rPr>
      </w:pPr>
      <w:r w:rsidRPr="00480879">
        <w:rPr>
          <w:b/>
          <w:color w:val="00188F"/>
          <w:lang w:val="es-ES"/>
        </w:rPr>
        <w:t xml:space="preserve">Servicios de PSTN </w:t>
      </w:r>
    </w:p>
    <w:p w14:paraId="7116F7CA" w14:textId="77777777" w:rsidR="00F406F0" w:rsidRPr="00480879" w:rsidRDefault="00F406F0" w:rsidP="00F406F0">
      <w:pPr>
        <w:pStyle w:val="ProductList-Body"/>
        <w:rPr>
          <w:lang w:val="es-ES"/>
        </w:rPr>
      </w:pPr>
      <w:r w:rsidRPr="00480879">
        <w:rPr>
          <w:lang w:val="es-ES"/>
        </w:rP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uso de PSTN pueden variar entre un país y otro. Todos los impuestos, tarifas y términos de uso específicos de un país se divulgan en el sitio de Licencias por Volumen (</w:t>
      </w:r>
      <w:hyperlink r:id="rId43" w:history="1">
        <w:r w:rsidRPr="00480879">
          <w:rPr>
            <w:rStyle w:val="Hyperlink"/>
            <w:lang w:val="es-ES"/>
          </w:rPr>
          <w:t>http://go.microsoft.com/fwlink/?LinkId=690247</w:t>
        </w:r>
      </w:hyperlink>
      <w:r w:rsidRPr="00480879">
        <w:rPr>
          <w:lang w:val="es-ES"/>
        </w:rPr>
        <w:t>).</w:t>
      </w:r>
    </w:p>
    <w:p w14:paraId="192CE2EB" w14:textId="77777777" w:rsidR="00F406F0" w:rsidRPr="00480879" w:rsidRDefault="00F406F0" w:rsidP="00F406F0">
      <w:pPr>
        <w:pStyle w:val="ProductList-Body"/>
        <w:rPr>
          <w:lang w:val="es-ES"/>
        </w:rPr>
      </w:pPr>
    </w:p>
    <w:p w14:paraId="6A09FF73" w14:textId="77777777" w:rsidR="00F406F0" w:rsidRPr="00480879" w:rsidRDefault="00F406F0" w:rsidP="00F406F0">
      <w:pPr>
        <w:pStyle w:val="ProductList-Body"/>
        <w:rPr>
          <w:lang w:val="es-ES"/>
        </w:rPr>
      </w:pPr>
      <w:r w:rsidRPr="00480879">
        <w:rPr>
          <w:lang w:val="es-ES"/>
        </w:rPr>
        <w:t>Exceder las limitaciones de uso del plan de suscripción del servicio de PSTN aplicable según se describe en los términos de uso,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F406F0"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E93619" w:rsidRDefault="003B2A6B" w:rsidP="0086139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39" w:name="_Toc480195306"/>
      <w:bookmarkStart w:id="140" w:name="OtherOnlineServices"/>
      <w:r w:rsidRPr="00DE50D3">
        <w:rPr>
          <w:lang w:val="es-ES"/>
        </w:rPr>
        <w:t>Otros Servicios Online</w:t>
      </w:r>
      <w:bookmarkEnd w:id="139"/>
    </w:p>
    <w:p w14:paraId="35C39124" w14:textId="77777777" w:rsidR="00FD6427" w:rsidRPr="008E18C5" w:rsidRDefault="00FD6427" w:rsidP="00FD6427">
      <w:pPr>
        <w:pStyle w:val="ProductList-Offering2Heading"/>
        <w:outlineLvl w:val="2"/>
        <w:rPr>
          <w:lang w:val="es-ES"/>
        </w:rPr>
      </w:pPr>
      <w:bookmarkStart w:id="141" w:name="MicrosoftLearning"/>
      <w:bookmarkEnd w:id="140"/>
      <w:r w:rsidRPr="008E18C5">
        <w:rPr>
          <w:lang w:val="es-ES"/>
        </w:rPr>
        <w:tab/>
      </w:r>
      <w:bookmarkStart w:id="142" w:name="_Toc476230941"/>
      <w:bookmarkStart w:id="143" w:name="_Toc476476626"/>
      <w:bookmarkStart w:id="144" w:name="_Toc480195307"/>
      <w:bookmarkStart w:id="145" w:name="BingMaps"/>
      <w:r w:rsidRPr="008E18C5">
        <w:rPr>
          <w:lang w:val="es-ES"/>
        </w:rPr>
        <w:t>Plataforma de Empresa de Mapas de Bing y Plataforma de Administración de Activos Móviles</w:t>
      </w:r>
      <w:bookmarkEnd w:id="142"/>
      <w:bookmarkEnd w:id="143"/>
      <w:bookmarkEnd w:id="144"/>
    </w:p>
    <w:bookmarkEnd w:id="145"/>
    <w:p w14:paraId="2AA3DA50" w14:textId="77777777" w:rsidR="00FD6427" w:rsidRPr="008E18C5" w:rsidRDefault="00FD6427" w:rsidP="00FD6427">
      <w:pPr>
        <w:pStyle w:val="ProductList-Body"/>
        <w:rPr>
          <w:b/>
          <w:color w:val="00188F"/>
          <w:lang w:val="es-ES"/>
        </w:rPr>
      </w:pPr>
      <w:r w:rsidRPr="008E18C5">
        <w:rPr>
          <w:b/>
          <w:color w:val="00188F"/>
          <w:lang w:val="es-ES"/>
        </w:rPr>
        <w:t>SL de Servicio</w:t>
      </w:r>
    </w:p>
    <w:p w14:paraId="6AFAE66F" w14:textId="77777777" w:rsidR="00FD6427" w:rsidRPr="008E18C5" w:rsidRDefault="00FD6427" w:rsidP="00FD6427">
      <w:pPr>
        <w:pStyle w:val="ProductList-Body"/>
        <w:rPr>
          <w:lang w:val="es-ES"/>
        </w:rPr>
      </w:pPr>
      <w:r w:rsidRPr="008E18C5">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8E18C5" w:rsidRDefault="00FD6427" w:rsidP="00FD6427">
      <w:pPr>
        <w:pStyle w:val="ProductList-Body"/>
        <w:numPr>
          <w:ilvl w:val="0"/>
          <w:numId w:val="41"/>
        </w:numPr>
        <w:ind w:left="450" w:hanging="270"/>
        <w:rPr>
          <w:lang w:val="es-ES"/>
        </w:rPr>
      </w:pPr>
      <w:r w:rsidRPr="008E18C5">
        <w:rPr>
          <w:lang w:val="es-ES"/>
        </w:rPr>
        <w:t>Para la SL de Servicio de Plataforma de Empresa de Mapas de Bing:</w:t>
      </w:r>
    </w:p>
    <w:p w14:paraId="2B53CFB1"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Público de Mapas de Bing, disponible para un número específico de transacciones facturables, para uso en un sitio web que está disponible públicamente sin restricción,</w:t>
      </w:r>
    </w:p>
    <w:p w14:paraId="4953829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Interno de Mapas de Bing, disponible para un número específico de transacciones facturables, para uso en un sitio web interno (por ejemplo, Intranet) en una red privada,</w:t>
      </w:r>
    </w:p>
    <w:p w14:paraId="23C55A5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o</w:t>
      </w:r>
    </w:p>
    <w:p w14:paraId="65273E4D"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Light.</w:t>
      </w:r>
    </w:p>
    <w:p w14:paraId="2D8DFE7E" w14:textId="77777777" w:rsidR="00FD6427" w:rsidRPr="008E18C5" w:rsidRDefault="00FD6427" w:rsidP="00FD6427">
      <w:pPr>
        <w:pStyle w:val="ProductList-Body"/>
        <w:numPr>
          <w:ilvl w:val="0"/>
          <w:numId w:val="20"/>
        </w:numPr>
        <w:spacing w:before="40"/>
        <w:ind w:left="450" w:hanging="270"/>
        <w:rPr>
          <w:lang w:val="es-ES"/>
        </w:rPr>
      </w:pPr>
      <w:r w:rsidRPr="008E18C5">
        <w:rPr>
          <w:lang w:val="es-ES"/>
        </w:rPr>
        <w:t>Para la SL de Servicio de la Plataforma de Administración de Activos Móviles, para cada Activo:</w:t>
      </w:r>
    </w:p>
    <w:p w14:paraId="3B68FE8A"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Norteamérica (con enrutamiento o sin enrutamiento)</w:t>
      </w:r>
    </w:p>
    <w:p w14:paraId="45F9DB02"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Europa (con enrutamiento o sin enrutamiento), o</w:t>
      </w:r>
    </w:p>
    <w:p w14:paraId="1D53C4A1"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el Resto del Mundo (con enrutamiento o sin enrutamiento)</w:t>
      </w:r>
    </w:p>
    <w:p w14:paraId="31AB135B" w14:textId="77777777" w:rsidR="00FD6427" w:rsidRPr="008E18C5" w:rsidRDefault="00FD6427" w:rsidP="00FD6427">
      <w:pPr>
        <w:pStyle w:val="ProductList-Body"/>
        <w:rPr>
          <w:lang w:val="es-ES"/>
        </w:rPr>
      </w:pPr>
    </w:p>
    <w:p w14:paraId="0B124CC0" w14:textId="77777777" w:rsidR="00FD6427" w:rsidRPr="008E18C5" w:rsidRDefault="00FD6427" w:rsidP="00FD6427">
      <w:pPr>
        <w:pStyle w:val="ProductList-Body"/>
        <w:rPr>
          <w:b/>
          <w:color w:val="00188F"/>
          <w:lang w:val="es-ES"/>
        </w:rPr>
      </w:pPr>
      <w:r w:rsidRPr="008E18C5">
        <w:rPr>
          <w:b/>
          <w:color w:val="00188F"/>
          <w:lang w:val="es-ES"/>
        </w:rPr>
        <w:lastRenderedPageBreak/>
        <w:t>SL de Complemento de la SL de Servicio de la Plataforma de Administración de Activos Móviles Susceptibles de Actualización</w:t>
      </w:r>
    </w:p>
    <w:p w14:paraId="58170830" w14:textId="77777777" w:rsidR="00FD6427" w:rsidRPr="008E18C5" w:rsidRDefault="00FD6427" w:rsidP="00FD6427">
      <w:pPr>
        <w:pStyle w:val="ProductList-Body"/>
        <w:rPr>
          <w:lang w:val="es-ES"/>
        </w:rPr>
      </w:pPr>
      <w:r w:rsidRPr="008E18C5">
        <w:rPr>
          <w:lang w:val="es-ES"/>
        </w:rPr>
        <w:t>Para la Plataforma de Administración de Activos Móviles, se requiere una SL de Complemento por cada activo monitoreado cuyo GPS u otra posición basada en sensor se puede supervisar, mostrar, revertir por código geográfico o utilizar para realizar cálculos a través del uso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8E18C5" w:rsidRDefault="00FD6427" w:rsidP="00FD6427">
      <w:pPr>
        <w:pStyle w:val="ProductList-Body"/>
        <w:rPr>
          <w:lang w:val="es-ES"/>
        </w:rPr>
      </w:pPr>
    </w:p>
    <w:p w14:paraId="0F0A1071" w14:textId="77777777" w:rsidR="00FD6427" w:rsidRPr="008E18C5" w:rsidRDefault="00FD6427" w:rsidP="00FD6427">
      <w:pPr>
        <w:pStyle w:val="ProductList-Body"/>
        <w:rPr>
          <w:b/>
          <w:color w:val="00188F"/>
          <w:lang w:val="es-ES"/>
        </w:rPr>
      </w:pPr>
      <w:r w:rsidRPr="008E18C5">
        <w:rPr>
          <w:b/>
          <w:color w:val="00188F"/>
          <w:lang w:val="es-ES"/>
        </w:rPr>
        <w:t>Usuarios Autenticados</w:t>
      </w:r>
    </w:p>
    <w:p w14:paraId="10257274" w14:textId="77777777" w:rsidR="00FD6427" w:rsidRPr="008E18C5" w:rsidRDefault="00FD6427" w:rsidP="00FD6427">
      <w:pPr>
        <w:pStyle w:val="ProductList-Body"/>
        <w:rPr>
          <w:lang w:val="es-ES"/>
        </w:rPr>
      </w:pPr>
      <w:r w:rsidRPr="008E18C5">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FD6427" w:rsidRDefault="000322E3" w:rsidP="000322E3">
      <w:pPr>
        <w:pStyle w:val="ProductList-Body"/>
        <w:rPr>
          <w:lang w:val="es-ES"/>
        </w:rPr>
      </w:pPr>
    </w:p>
    <w:p w14:paraId="2F80EB49" w14:textId="77777777" w:rsidR="000322E3" w:rsidRPr="00F55075" w:rsidRDefault="000322E3" w:rsidP="000322E3">
      <w:pPr>
        <w:pStyle w:val="ProductList-Body"/>
      </w:pPr>
      <w:r>
        <w:rPr>
          <w:b/>
          <w:color w:val="00188F"/>
        </w:rPr>
        <w:t>API de Mapas de Bing</w:t>
      </w:r>
    </w:p>
    <w:p w14:paraId="7FCF22B0" w14:textId="7E76C9A8"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4" w:history="1">
        <w:r>
          <w:rPr>
            <w:rStyle w:val="Hyperlink"/>
          </w:rPr>
          <w:t>https://aka.ms/bingmapsplatformapistou</w:t>
        </w:r>
      </w:hyperlink>
      <w:r>
        <w:t xml:space="preserve"> y </w:t>
      </w:r>
      <w:hyperlink r:id="rId45" w:history="1">
        <w:r w:rsidR="00F406F0">
          <w:rPr>
            <w:rStyle w:val="Hyperlink"/>
          </w:rPr>
          <w:t>https://aka.ms/bingmapsplatformsdks/</w:t>
        </w:r>
      </w:hyperlink>
      <w:r>
        <w:t>.</w:t>
      </w:r>
    </w:p>
    <w:p w14:paraId="4872AB9B" w14:textId="77777777" w:rsidR="000322E3" w:rsidRPr="00FD6427" w:rsidRDefault="000322E3" w:rsidP="000322E3">
      <w:pPr>
        <w:pStyle w:val="ProductList-Body"/>
      </w:pPr>
    </w:p>
    <w:p w14:paraId="722E21E9" w14:textId="77777777" w:rsidR="000322E3" w:rsidRPr="00F55075" w:rsidRDefault="000322E3" w:rsidP="000322E3">
      <w:pPr>
        <w:pStyle w:val="ProductList-Body"/>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46"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3B2A6B" w:rsidP="0086139A">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32A4E791" w14:textId="77777777" w:rsidR="00815BD1" w:rsidRPr="00A8327A" w:rsidRDefault="00815BD1" w:rsidP="00815BD1">
      <w:pPr>
        <w:pStyle w:val="ProductList-Offering2Heading"/>
        <w:outlineLvl w:val="2"/>
      </w:pPr>
      <w:r w:rsidRPr="00AB77D4">
        <w:rPr>
          <w:lang w:val="es-MX"/>
        </w:rPr>
        <w:tab/>
      </w:r>
      <w:bookmarkStart w:id="146" w:name="_Toc476476627"/>
      <w:bookmarkStart w:id="147" w:name="_Toc470702051"/>
      <w:bookmarkStart w:id="148" w:name="_Toc480195308"/>
      <w:bookmarkStart w:id="149" w:name="BusinessApplicationPlatform"/>
      <w:r>
        <w:t>Business Application Platform</w:t>
      </w:r>
      <w:bookmarkEnd w:id="146"/>
      <w:bookmarkEnd w:id="147"/>
      <w:bookmarkEnd w:id="148"/>
    </w:p>
    <w:bookmarkEnd w:id="149"/>
    <w:p w14:paraId="7B548189" w14:textId="77777777" w:rsidR="00815BD1" w:rsidRPr="00A8327A" w:rsidRDefault="00815BD1" w:rsidP="00815BD1">
      <w:pPr>
        <w:pStyle w:val="ProductList-Body"/>
        <w:rPr>
          <w:rFonts w:asciiTheme="majorHAnsi" w:hAnsiTheme="majorHAnsi"/>
          <w:sz w:val="16"/>
          <w:szCs w:val="16"/>
        </w:rPr>
        <w:sectPr w:rsidR="00815BD1" w:rsidRPr="00A8327A" w:rsidSect="00A640E4">
          <w:footerReference w:type="first" r:id="rId47"/>
          <w:type w:val="continuous"/>
          <w:pgSz w:w="12240" w:h="15840"/>
          <w:pgMar w:top="1440" w:right="720" w:bottom="1440" w:left="720" w:header="720" w:footer="720" w:gutter="0"/>
          <w:cols w:space="720"/>
          <w:titlePg/>
          <w:docGrid w:linePitch="360"/>
        </w:sectPr>
      </w:pPr>
    </w:p>
    <w:p w14:paraId="73FA5921" w14:textId="77777777" w:rsidR="00815BD1" w:rsidRDefault="00815BD1" w:rsidP="00815BD1">
      <w:pPr>
        <w:pStyle w:val="ProductList-Body"/>
        <w:rPr>
          <w:rFonts w:asciiTheme="majorHAnsi" w:hAnsiTheme="majorHAnsi"/>
          <w:sz w:val="16"/>
          <w:szCs w:val="16"/>
        </w:rPr>
      </w:pPr>
      <w:r>
        <w:rPr>
          <w:rFonts w:asciiTheme="majorHAnsi" w:hAnsiTheme="majorHAnsi"/>
          <w:sz w:val="16"/>
          <w:szCs w:val="16"/>
        </w:rPr>
        <w:t>Microsoft Flow</w:t>
      </w:r>
    </w:p>
    <w:p w14:paraId="663A4AA3" w14:textId="77777777" w:rsidR="00815BD1" w:rsidRDefault="00815BD1" w:rsidP="00815BD1">
      <w:pPr>
        <w:pStyle w:val="ProductList-Body"/>
        <w:rPr>
          <w:rFonts w:asciiTheme="majorHAnsi" w:hAnsiTheme="majorHAnsi"/>
          <w:sz w:val="16"/>
          <w:szCs w:val="16"/>
        </w:rPr>
      </w:pPr>
      <w:r>
        <w:rPr>
          <w:rFonts w:asciiTheme="majorHAnsi" w:hAnsiTheme="majorHAnsi"/>
          <w:sz w:val="16"/>
          <w:szCs w:val="16"/>
        </w:rPr>
        <w:t>Microsoft PowerApps</w:t>
      </w:r>
    </w:p>
    <w:p w14:paraId="654E2E99" w14:textId="77777777" w:rsidR="00815BD1" w:rsidRDefault="00815BD1" w:rsidP="00815BD1">
      <w:pPr>
        <w:pStyle w:val="ProductList-Body"/>
        <w:rPr>
          <w:rFonts w:asciiTheme="majorHAnsi" w:hAnsiTheme="majorHAnsi"/>
          <w:sz w:val="16"/>
          <w:szCs w:val="16"/>
        </w:rPr>
      </w:pPr>
      <w:r>
        <w:rPr>
          <w:rFonts w:asciiTheme="majorHAnsi" w:hAnsiTheme="majorHAnsi"/>
          <w:sz w:val="16"/>
          <w:szCs w:val="16"/>
        </w:rPr>
        <w:t>Microsoft Power BI Pro</w:t>
      </w:r>
    </w:p>
    <w:p w14:paraId="035E8631" w14:textId="77777777" w:rsidR="00815BD1" w:rsidRDefault="00815BD1" w:rsidP="00815BD1">
      <w:pPr>
        <w:pStyle w:val="ProductList-Body"/>
        <w:rPr>
          <w:rFonts w:asciiTheme="majorHAnsi" w:hAnsiTheme="majorHAnsi"/>
          <w:sz w:val="16"/>
          <w:szCs w:val="16"/>
        </w:rPr>
        <w:sectPr w:rsidR="00815BD1"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C4EBAC6" w14:textId="77777777" w:rsidR="00815BD1" w:rsidRPr="00A8327A" w:rsidRDefault="00815BD1" w:rsidP="00815BD1">
      <w:pPr>
        <w:pStyle w:val="ProductList-Body"/>
        <w:pBdr>
          <w:top w:val="single" w:sz="4" w:space="1" w:color="BFBFBF" w:themeColor="background1" w:themeShade="BF"/>
        </w:pBdr>
        <w:rPr>
          <w:b/>
          <w:color w:val="000000" w:themeColor="text1"/>
          <w:sz w:val="8"/>
          <w:szCs w:val="8"/>
        </w:rPr>
      </w:pPr>
    </w:p>
    <w:p w14:paraId="536027E1" w14:textId="77777777" w:rsidR="00815BD1" w:rsidRPr="00AB77D4" w:rsidRDefault="00815BD1" w:rsidP="00815BD1">
      <w:pPr>
        <w:pStyle w:val="ProductList-Body"/>
        <w:keepNext/>
        <w:tabs>
          <w:tab w:val="clear" w:pos="158"/>
          <w:tab w:val="left" w:pos="360"/>
        </w:tabs>
        <w:rPr>
          <w:b/>
          <w:color w:val="00188F"/>
          <w:lang w:val="es-MX"/>
        </w:rPr>
      </w:pPr>
      <w:r w:rsidRPr="00AB77D4">
        <w:rPr>
          <w:b/>
          <w:color w:val="00188F"/>
          <w:lang w:val="es-MX"/>
        </w:rPr>
        <w:t>Avisos</w:t>
      </w:r>
    </w:p>
    <w:p w14:paraId="2AE6B66F" w14:textId="77777777" w:rsidR="00815BD1" w:rsidRPr="00AB77D4" w:rsidRDefault="00815BD1" w:rsidP="00815BD1">
      <w:pPr>
        <w:pStyle w:val="ProductList-Body"/>
        <w:rPr>
          <w:b/>
          <w:color w:val="00188F"/>
          <w:lang w:val="es-MX"/>
        </w:rPr>
      </w:pPr>
      <w:r w:rsidRPr="00AB77D4">
        <w:rPr>
          <w:lang w:val="es-MX"/>
        </w:rPr>
        <w:t xml:space="preserve">Se aplican las notificaciones de Mapas de Bing, </w:t>
      </w:r>
      <w:r w:rsidRPr="00AB77D4">
        <w:rPr>
          <w:color w:val="000000" w:themeColor="text1"/>
          <w:lang w:val="es-MX"/>
        </w:rPr>
        <w:t xml:space="preserve">el Estándar Visual H.264/AVC, el Estándar de Video VC-1, el Estándar Visual MPEG-4 Parte 2 y el Estándar de Video MPEG-2 </w:t>
      </w:r>
      <w:r w:rsidRPr="00AB77D4">
        <w:rPr>
          <w:lang w:val="es-MX"/>
        </w:rPr>
        <w:t xml:space="preserve">que se encuentran en el </w:t>
      </w:r>
      <w:hyperlink w:anchor="Attachment1" w:history="1">
        <w:r w:rsidRPr="00AB77D4">
          <w:rPr>
            <w:rStyle w:val="Hyperlink"/>
            <w:lang w:val="es-MX"/>
          </w:rPr>
          <w:t>Anexo 1</w:t>
        </w:r>
      </w:hyperlink>
      <w:r w:rsidRPr="00AB77D4">
        <w:rPr>
          <w:lang w:val="es-MX"/>
        </w:rPr>
        <w:t>.</w:t>
      </w:r>
    </w:p>
    <w:p w14:paraId="6FF1960A" w14:textId="77777777" w:rsidR="00815BD1" w:rsidRPr="00780451" w:rsidRDefault="003B2A6B"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487EEB8B" w14:textId="666C83FD" w:rsidR="00FD6427" w:rsidRPr="008E18C5" w:rsidRDefault="00FD6427" w:rsidP="00FD6427">
      <w:pPr>
        <w:pStyle w:val="ProductList-Offering2Heading"/>
        <w:ind w:firstLine="158"/>
        <w:outlineLvl w:val="2"/>
        <w:rPr>
          <w:b w:val="0"/>
          <w:color w:val="000000" w:themeColor="text1"/>
          <w:sz w:val="8"/>
          <w:szCs w:val="8"/>
          <w:lang w:val="es-ES"/>
        </w:rPr>
      </w:pPr>
      <w:bookmarkStart w:id="150" w:name="_Toc480195309"/>
      <w:bookmarkStart w:id="151" w:name="_Toc476476628"/>
      <w:r w:rsidRPr="008E18C5">
        <w:rPr>
          <w:lang w:val="es-ES"/>
        </w:rPr>
        <w:t>Kaizala</w:t>
      </w:r>
      <w:bookmarkEnd w:id="150"/>
    </w:p>
    <w:p w14:paraId="481F0252" w14:textId="77777777" w:rsidR="00FD6427" w:rsidRPr="008E18C5" w:rsidRDefault="00FD6427" w:rsidP="00FD6427">
      <w:pPr>
        <w:pStyle w:val="ProductList-Body"/>
        <w:keepNext/>
        <w:tabs>
          <w:tab w:val="clear" w:pos="158"/>
          <w:tab w:val="left" w:pos="360"/>
        </w:tabs>
        <w:rPr>
          <w:b/>
          <w:color w:val="00188F"/>
          <w:lang w:val="es-ES"/>
        </w:rPr>
      </w:pPr>
      <w:r w:rsidRPr="008E18C5">
        <w:rPr>
          <w:b/>
          <w:color w:val="00188F"/>
          <w:lang w:val="es-ES"/>
        </w:rPr>
        <w:t>Contrato de Nivel de Servicio</w:t>
      </w:r>
    </w:p>
    <w:p w14:paraId="68A8E0EC" w14:textId="77777777" w:rsidR="00FD6427" w:rsidRPr="008E18C5" w:rsidRDefault="00FD6427" w:rsidP="00FD6427">
      <w:pPr>
        <w:pStyle w:val="ProductList-Body"/>
        <w:rPr>
          <w:b/>
          <w:color w:val="00188F"/>
          <w:lang w:val="es-ES"/>
        </w:rPr>
      </w:pPr>
      <w:r w:rsidRPr="008E18C5">
        <w:rPr>
          <w:lang w:val="es-ES"/>
        </w:rPr>
        <w:t>No existe un SLA para Kaizala.</w:t>
      </w:r>
    </w:p>
    <w:p w14:paraId="31C9B579" w14:textId="77777777" w:rsidR="00FD6427" w:rsidRPr="008E18C5" w:rsidRDefault="003B2A6B" w:rsidP="00FD6427">
      <w:pPr>
        <w:pStyle w:val="ProductList-Body"/>
        <w:shd w:val="clear" w:color="auto" w:fill="A6A6A6" w:themeFill="background1" w:themeFillShade="A6"/>
        <w:spacing w:before="120" w:after="240"/>
        <w:jc w:val="right"/>
        <w:rPr>
          <w:sz w:val="16"/>
          <w:szCs w:val="16"/>
          <w:lang w:val="es-ES"/>
        </w:rPr>
      </w:pPr>
      <w:hyperlink w:anchor="TableofContents" w:history="1">
        <w:r w:rsidR="00FD6427" w:rsidRPr="008E18C5">
          <w:rPr>
            <w:rStyle w:val="Hyperlink"/>
            <w:sz w:val="16"/>
            <w:szCs w:val="16"/>
            <w:lang w:val="es-ES"/>
          </w:rPr>
          <w:t>Tabla de contenido</w:t>
        </w:r>
      </w:hyperlink>
      <w:r w:rsidR="00FD6427" w:rsidRPr="008E18C5">
        <w:rPr>
          <w:sz w:val="16"/>
          <w:szCs w:val="16"/>
          <w:lang w:val="es-ES"/>
        </w:rPr>
        <w:t xml:space="preserve"> / </w:t>
      </w:r>
      <w:hyperlink w:anchor="GeneralTerms" w:history="1">
        <w:r w:rsidR="00FD6427" w:rsidRPr="008E18C5">
          <w:rPr>
            <w:rStyle w:val="Hyperlink"/>
            <w:sz w:val="16"/>
            <w:szCs w:val="16"/>
            <w:lang w:val="es-ES"/>
          </w:rPr>
          <w:t>Términos generales</w:t>
        </w:r>
      </w:hyperlink>
    </w:p>
    <w:p w14:paraId="2215F60B" w14:textId="06B89473" w:rsidR="00815BD1" w:rsidRPr="00AB77D4" w:rsidRDefault="00FD6427" w:rsidP="00815BD1">
      <w:pPr>
        <w:pStyle w:val="ProductList-Offering2Heading"/>
        <w:outlineLvl w:val="2"/>
        <w:rPr>
          <w:b w:val="0"/>
          <w:color w:val="000000" w:themeColor="text1"/>
          <w:sz w:val="8"/>
          <w:szCs w:val="8"/>
          <w:lang w:val="es-MX"/>
        </w:rPr>
      </w:pPr>
      <w:r>
        <w:rPr>
          <w:lang w:val="es-MX"/>
        </w:rPr>
        <w:tab/>
      </w:r>
      <w:bookmarkStart w:id="152" w:name="_Toc480195310"/>
      <w:r w:rsidR="00815BD1" w:rsidRPr="00AB77D4">
        <w:rPr>
          <w:lang w:val="es-MX"/>
        </w:rPr>
        <w:t>Microsoft Cloud App Security</w:t>
      </w:r>
      <w:bookmarkEnd w:id="151"/>
      <w:bookmarkEnd w:id="152"/>
    </w:p>
    <w:p w14:paraId="3F8CD9F0" w14:textId="77777777" w:rsidR="00815BD1" w:rsidRPr="00AB77D4" w:rsidRDefault="00815BD1" w:rsidP="00815BD1">
      <w:pPr>
        <w:pStyle w:val="ProductList-Body"/>
        <w:keepNext/>
        <w:tabs>
          <w:tab w:val="clear" w:pos="158"/>
          <w:tab w:val="left" w:pos="360"/>
        </w:tabs>
        <w:rPr>
          <w:b/>
          <w:color w:val="00188F"/>
          <w:lang w:val="es-MX"/>
        </w:rPr>
      </w:pPr>
      <w:r w:rsidRPr="00AB77D4">
        <w:rPr>
          <w:b/>
          <w:color w:val="00188F"/>
          <w:lang w:val="es-MX"/>
        </w:rPr>
        <w:t>Avisos</w:t>
      </w:r>
    </w:p>
    <w:p w14:paraId="1991B324" w14:textId="77777777" w:rsidR="00815BD1" w:rsidRPr="00AB77D4" w:rsidRDefault="00815BD1" w:rsidP="00815BD1">
      <w:pPr>
        <w:pStyle w:val="ProductList-Body"/>
        <w:rPr>
          <w:b/>
          <w:color w:val="00188F"/>
          <w:lang w:val="es-MX"/>
        </w:rPr>
      </w:pPr>
      <w:r w:rsidRPr="00AB77D4">
        <w:rPr>
          <w:lang w:val="es-MX"/>
        </w:rPr>
        <w:t xml:space="preserve">Se aplican las notificaciones de Mapas de Bing y Servicios Profesionales que se encuentran en el </w:t>
      </w:r>
      <w:hyperlink w:anchor="Attachment1" w:history="1">
        <w:r w:rsidRPr="00AB77D4">
          <w:rPr>
            <w:rStyle w:val="Hyperlink"/>
            <w:lang w:val="es-MX"/>
          </w:rPr>
          <w:t>Anexo 1</w:t>
        </w:r>
      </w:hyperlink>
      <w:r w:rsidRPr="00AB77D4">
        <w:rPr>
          <w:lang w:val="es-MX"/>
        </w:rPr>
        <w:t>.</w:t>
      </w:r>
    </w:p>
    <w:p w14:paraId="05923596" w14:textId="77777777" w:rsidR="00815BD1" w:rsidRPr="00780451" w:rsidRDefault="003B2A6B"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3CFF6954" w14:textId="6E864919" w:rsidR="00E85D56" w:rsidRPr="00024B0A" w:rsidRDefault="00E85D56" w:rsidP="00E85D56">
      <w:pPr>
        <w:pStyle w:val="ProductList-Offering2Heading"/>
        <w:rPr>
          <w:lang w:val="es-ES"/>
        </w:rPr>
      </w:pPr>
      <w:r w:rsidRPr="00024B0A">
        <w:rPr>
          <w:lang w:val="es-ES"/>
        </w:rPr>
        <w:tab/>
      </w:r>
      <w:bookmarkStart w:id="153" w:name="Intune"/>
      <w:bookmarkStart w:id="154" w:name="_Toc459970737"/>
      <w:bookmarkStart w:id="155" w:name="_Toc480195311"/>
      <w:r w:rsidRPr="00024B0A">
        <w:rPr>
          <w:lang w:val="es-ES"/>
        </w:rPr>
        <w:t>Microsoft Intune</w:t>
      </w:r>
      <w:bookmarkEnd w:id="153"/>
      <w:bookmarkEnd w:id="154"/>
      <w:bookmarkEnd w:id="155"/>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0322E3">
          <w:footerReference w:type="first" r:id="rId50"/>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63633B70"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Complemento de </w:t>
      </w:r>
      <w:r w:rsidR="008D10BF">
        <w:rPr>
          <w:rFonts w:asciiTheme="majorHAnsi" w:hAnsiTheme="majorHAnsi"/>
          <w:sz w:val="16"/>
          <w:szCs w:val="16"/>
        </w:rPr>
        <w:t>Microsoft</w:t>
      </w:r>
      <w:r>
        <w:rPr>
          <w:rFonts w:asciiTheme="majorHAnsi" w:hAnsiTheme="majorHAnsi"/>
          <w:sz w:val="16"/>
          <w:szCs w:val="16"/>
        </w:rPr>
        <w:t xml:space="preserve"> Intune para System Center Configuration Manager y System Center Endpoint Protection (por usuario)</w:t>
      </w:r>
      <w:r>
        <w:rPr>
          <w:rFonts w:asciiTheme="majorHAnsi" w:hAnsiTheme="majorHAnsi"/>
          <w:sz w:val="16"/>
          <w:szCs w:val="16"/>
        </w:rPr>
        <w:br/>
        <w:t xml:space="preserve">(“Complemento de </w:t>
      </w:r>
      <w:r w:rsidR="008D10BF">
        <w:rPr>
          <w:rFonts w:asciiTheme="majorHAnsi" w:hAnsiTheme="majorHAnsi"/>
          <w:sz w:val="16"/>
          <w:szCs w:val="16"/>
        </w:rPr>
        <w:t>Microsoft</w:t>
      </w:r>
      <w:r>
        <w:rPr>
          <w:rFonts w:asciiTheme="majorHAnsi" w:hAnsiTheme="majorHAnsi"/>
          <w:sz w:val="16"/>
          <w:szCs w:val="16"/>
        </w:rPr>
        <w:t xml:space="preserve">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FD6427" w:rsidRDefault="00E85D56" w:rsidP="00E85D56">
      <w:pPr>
        <w:pStyle w:val="ProductList-Body"/>
        <w:rPr>
          <w:lang w:val="es-ES"/>
        </w:rPr>
      </w:pPr>
    </w:p>
    <w:p w14:paraId="6F06F934" w14:textId="77777777" w:rsidR="00815BD1" w:rsidRPr="00AB77D4" w:rsidRDefault="00815BD1" w:rsidP="00815BD1">
      <w:pPr>
        <w:pStyle w:val="ProductList-Body"/>
        <w:tabs>
          <w:tab w:val="clear" w:pos="158"/>
          <w:tab w:val="left" w:pos="180"/>
        </w:tabs>
        <w:rPr>
          <w:b/>
          <w:color w:val="00188F"/>
          <w:lang w:val="es-MX"/>
        </w:rPr>
      </w:pPr>
      <w:r w:rsidRPr="00AB77D4">
        <w:rPr>
          <w:b/>
          <w:color w:val="00188F"/>
          <w:lang w:val="es-MX"/>
        </w:rPr>
        <w:t>Administrar Dispositivos y Aplicaciones</w:t>
      </w:r>
    </w:p>
    <w:p w14:paraId="799341F7" w14:textId="77777777" w:rsidR="00815BD1" w:rsidRPr="00AB77D4" w:rsidRDefault="00815BD1" w:rsidP="00815BD1">
      <w:pPr>
        <w:pStyle w:val="ProductList-Body"/>
        <w:tabs>
          <w:tab w:val="clear" w:pos="158"/>
          <w:tab w:val="left" w:pos="180"/>
        </w:tabs>
        <w:rPr>
          <w:lang w:val="es-MX"/>
        </w:rPr>
      </w:pPr>
      <w:r w:rsidRPr="00AB77D4">
        <w:rPr>
          <w:lang w:val="es-MX"/>
        </w:rPr>
        <w:t>Cada usuario al que el Cliente cede una SL de Usuario puede acceder y utilizar el Servicio en Línea y el software relacionado (incluido el software de System Center) para administrar aplicaciones y hasta quince (15) dispositivos.</w:t>
      </w:r>
    </w:p>
    <w:p w14:paraId="6EF986D8" w14:textId="77777777" w:rsidR="00E85D56" w:rsidRPr="00FD6427" w:rsidRDefault="00E85D56" w:rsidP="00E85D56">
      <w:pPr>
        <w:pStyle w:val="ProductList-Body"/>
        <w:tabs>
          <w:tab w:val="clear" w:pos="158"/>
          <w:tab w:val="left" w:pos="180"/>
        </w:tabs>
        <w:rPr>
          <w:lang w:val="es-MX"/>
        </w:rPr>
      </w:pPr>
    </w:p>
    <w:p w14:paraId="75B7009B" w14:textId="77777777" w:rsidR="00E85D56" w:rsidRPr="00024B0A" w:rsidRDefault="00E85D56" w:rsidP="00FD6427">
      <w:pPr>
        <w:pStyle w:val="ProductList-Body"/>
        <w:keepNext/>
        <w:tabs>
          <w:tab w:val="clear" w:pos="158"/>
          <w:tab w:val="left" w:pos="180"/>
        </w:tabs>
        <w:rPr>
          <w:lang w:val="es-ES"/>
        </w:rPr>
      </w:pPr>
      <w:r w:rsidRPr="00024B0A">
        <w:rPr>
          <w:b/>
          <w:color w:val="00188F"/>
          <w:lang w:val="es-ES"/>
        </w:rPr>
        <w:lastRenderedPageBreak/>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FD6427" w:rsidRDefault="00E85D56" w:rsidP="00E85D56">
      <w:pPr>
        <w:pStyle w:val="ProductList-Body"/>
        <w:tabs>
          <w:tab w:val="clear" w:pos="158"/>
          <w:tab w:val="left" w:pos="180"/>
        </w:tabs>
        <w:rPr>
          <w:lang w:val="es-ES"/>
        </w:rPr>
      </w:pPr>
    </w:p>
    <w:p w14:paraId="6FFC1DF7" w14:textId="77777777" w:rsidR="00E85D56" w:rsidRPr="00024B0A" w:rsidRDefault="00E85D56" w:rsidP="0086139A">
      <w:pPr>
        <w:pStyle w:val="ProductList-Body"/>
        <w:keepNext/>
        <w:tabs>
          <w:tab w:val="clear" w:pos="158"/>
          <w:tab w:val="left" w:pos="180"/>
        </w:tabs>
        <w:rPr>
          <w:lang w:val="es-ES"/>
        </w:rPr>
      </w:pPr>
      <w:r w:rsidRPr="00024B0A">
        <w:rPr>
          <w:b/>
          <w:color w:val="00188F"/>
          <w:lang w:val="es-ES"/>
        </w:rPr>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51" w:history="1">
        <w:r w:rsidRPr="00024B0A">
          <w:rPr>
            <w:rStyle w:val="Hyperlink"/>
            <w:lang w:val="es-ES"/>
          </w:rPr>
          <w:t>http://go.microsoft.com/?linkid=9839206</w:t>
        </w:r>
      </w:hyperlink>
      <w:hyperlink w:history="1"/>
      <w:r w:rsidRPr="00024B0A">
        <w:rPr>
          <w:lang w:val="es-ES"/>
        </w:rPr>
        <w:t>.</w:t>
      </w:r>
    </w:p>
    <w:p w14:paraId="1646EB52" w14:textId="77777777" w:rsidR="00E85D56" w:rsidRPr="00FD6427" w:rsidRDefault="00E85D56" w:rsidP="00E85D56">
      <w:pPr>
        <w:pStyle w:val="ProductList-Body"/>
        <w:tabs>
          <w:tab w:val="clear" w:pos="158"/>
          <w:tab w:val="left" w:pos="180"/>
        </w:tabs>
        <w:rPr>
          <w:szCs w:val="18"/>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3B2A6B" w:rsidP="00635437">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635437">
      <w:pPr>
        <w:pStyle w:val="ProductList-Offering2Heading"/>
        <w:keepNext/>
        <w:outlineLvl w:val="2"/>
      </w:pPr>
      <w:r>
        <w:tab/>
      </w:r>
      <w:bookmarkStart w:id="156" w:name="_Toc453946633"/>
      <w:bookmarkStart w:id="157" w:name="_Toc480195312"/>
      <w:bookmarkStart w:id="158" w:name="_Toc451949071"/>
      <w:r>
        <w:t>Microsoft Learning</w:t>
      </w:r>
      <w:bookmarkEnd w:id="156"/>
      <w:bookmarkEnd w:id="157"/>
      <w:r>
        <w:t xml:space="preserve"> </w:t>
      </w:r>
      <w:bookmarkEnd w:id="158"/>
    </w:p>
    <w:bookmarkEnd w:id="141"/>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FD6427" w:rsidRDefault="00CB36AA" w:rsidP="00CB36AA">
      <w:pPr>
        <w:pStyle w:val="ProductList-Body"/>
        <w:rPr>
          <w:szCs w:val="18"/>
        </w:rPr>
      </w:pPr>
    </w:p>
    <w:p w14:paraId="528B2A02" w14:textId="77777777" w:rsidR="00CB36AA" w:rsidRPr="00903BB7" w:rsidRDefault="00CB36AA" w:rsidP="00CB36AA">
      <w:pPr>
        <w:pStyle w:val="ProductList-ClauseHeading"/>
      </w:pPr>
      <w:bookmarkStart w:id="159" w:name="_Toc451949072"/>
      <w:r>
        <w:t>SL de Servicio de Microsoft Learning Imagine Academy</w:t>
      </w:r>
      <w:bookmarkEnd w:id="159"/>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FD6427" w:rsidRDefault="00CB36AA" w:rsidP="00CB36AA">
      <w:pPr>
        <w:pStyle w:val="ProductList-Body"/>
        <w:rPr>
          <w:szCs w:val="18"/>
        </w:rPr>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2" w:history="1">
        <w:r>
          <w:rPr>
            <w:rStyle w:val="Hyperlink"/>
          </w:rPr>
          <w:t>http://www.microsoft.com/itacademy</w:t>
        </w:r>
      </w:hyperlink>
      <w:r>
        <w:t>, se aplican al uso que el Cliente hace de Microsoft Learning Imagine Academy y sus beneficios.</w:t>
      </w:r>
    </w:p>
    <w:p w14:paraId="65231408" w14:textId="77777777" w:rsidR="00CB36AA" w:rsidRPr="00FD6427" w:rsidRDefault="00CB36AA" w:rsidP="00CB36AA">
      <w:pPr>
        <w:pStyle w:val="ProductList-Body"/>
        <w:rPr>
          <w:szCs w:val="18"/>
        </w:rPr>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3B2A6B"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60" w:name="_Toc457466455"/>
      <w:bookmarkStart w:id="161" w:name="_Toc480195313"/>
      <w:r>
        <w:t>Minecraft: Education Edition</w:t>
      </w:r>
      <w:bookmarkEnd w:id="160"/>
      <w:bookmarkEnd w:id="161"/>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3B2A6B" w:rsidP="0086139A">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62" w:name="_Toc480195314"/>
      <w:r w:rsidR="00581CDB" w:rsidRPr="00DE50D3">
        <w:rPr>
          <w:lang w:val="es-ES"/>
        </w:rPr>
        <w:t>Office 365 Developer</w:t>
      </w:r>
      <w:bookmarkEnd w:id="162"/>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FD6427" w:rsidRDefault="00581CDB" w:rsidP="00581CDB">
      <w:pPr>
        <w:pStyle w:val="ProductList-Body"/>
        <w:tabs>
          <w:tab w:val="clear" w:pos="158"/>
          <w:tab w:val="left" w:pos="180"/>
        </w:tabs>
        <w:rPr>
          <w:szCs w:val="18"/>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lastRenderedPageBreak/>
        <w:tab/>
      </w:r>
      <w:bookmarkStart w:id="163" w:name="_Toc453946637"/>
      <w:bookmarkStart w:id="164" w:name="_Toc480195315"/>
      <w:r>
        <w:t>Sistema Operativo de Sobremesa Windows</w:t>
      </w:r>
      <w:bookmarkEnd w:id="163"/>
      <w:bookmarkEnd w:id="164"/>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01377775" w14:textId="2E73A7CA" w:rsidR="000E6ED8" w:rsidRPr="00DE50D3" w:rsidRDefault="003B2A6B" w:rsidP="0086139A">
      <w:pPr>
        <w:pStyle w:val="ProductList-Body"/>
        <w:shd w:val="clear" w:color="auto" w:fill="A6A6A6" w:themeFill="background1" w:themeFillShade="A6"/>
        <w:spacing w:before="120" w:after="240"/>
        <w:jc w:val="right"/>
        <w:rPr>
          <w:lang w:val="es-ES"/>
        </w:rPr>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5" w:name="Attachment1"/>
      <w:bookmarkStart w:id="166" w:name="_Toc480195316"/>
      <w:r w:rsidRPr="00DE50D3">
        <w:rPr>
          <w:lang w:val="es-ES"/>
        </w:rPr>
        <w:lastRenderedPageBreak/>
        <w:t>Anexo 1: Notificaciones</w:t>
      </w:r>
      <w:bookmarkEnd w:id="165"/>
      <w:bookmarkEnd w:id="166"/>
    </w:p>
    <w:p w14:paraId="2F4609B8" w14:textId="0A35F4A9" w:rsidR="004D27A6" w:rsidRPr="00DE50D3" w:rsidRDefault="00D67A4B" w:rsidP="00E86D35">
      <w:pPr>
        <w:pStyle w:val="ProductList-Offering1Heading"/>
        <w:rPr>
          <w:lang w:val="es-ES"/>
        </w:rPr>
      </w:pPr>
      <w:bookmarkStart w:id="167" w:name="_Toc480195317"/>
      <w:r w:rsidRPr="00DE50D3">
        <w:rPr>
          <w:lang w:val="es-ES"/>
        </w:rPr>
        <w:t>Bing Maps</w:t>
      </w:r>
      <w:bookmarkEnd w:id="167"/>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3" w:history="1">
        <w:r w:rsidRPr="00DE50D3">
          <w:rPr>
            <w:rStyle w:val="Hyperlink"/>
            <w:lang w:val="es-ES"/>
          </w:rPr>
          <w:t>go.microsoft.com/?linkid=9710837</w:t>
        </w:r>
      </w:hyperlink>
      <w:r w:rsidRPr="00DE50D3">
        <w:rPr>
          <w:lang w:val="es-ES"/>
        </w:rPr>
        <w:t xml:space="preserve"> y la Declaración de Privacidad de Mapas de Bing disponible en </w:t>
      </w:r>
      <w:hyperlink r:id="rId54" w:history="1">
        <w:r w:rsidRPr="00DE50D3">
          <w:rPr>
            <w:rStyle w:val="Hyperlink"/>
            <w:lang w:val="es-ES"/>
          </w:rPr>
          <w:t>go.microsoft.com/fwlink/?LinkID=248686</w:t>
        </w:r>
      </w:hyperlink>
      <w:r w:rsidRPr="00DE50D3">
        <w:rPr>
          <w:lang w:val="es-ES"/>
        </w:rPr>
        <w:t>.</w:t>
      </w:r>
    </w:p>
    <w:bookmarkStart w:id="168" w:name="_Toc431459551"/>
    <w:p w14:paraId="3565F4EC" w14:textId="77777777" w:rsidR="00E22DEE" w:rsidRPr="002A03AA" w:rsidRDefault="00E22DEE" w:rsidP="0086139A">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69" w:name="_Toc480195318"/>
      <w:bookmarkStart w:id="170" w:name="ProfessionalServices"/>
      <w:r w:rsidRPr="002A03AA">
        <w:rPr>
          <w:lang w:val="es-ES_tradnl"/>
        </w:rPr>
        <w:t>Servicios Profesionales</w:t>
      </w:r>
      <w:bookmarkEnd w:id="168"/>
      <w:bookmarkEnd w:id="169"/>
    </w:p>
    <w:bookmarkEnd w:id="170"/>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3B2A6B" w:rsidP="0086139A">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71" w:name="_Toc451949080"/>
      <w:bookmarkStart w:id="172" w:name="_Toc480195319"/>
      <w:r w:rsidRPr="0044003E">
        <w:rPr>
          <w:lang w:val="es-ES"/>
        </w:rPr>
        <w:t>Notificación acerca de la Codificación H.265/HEVC de Servicios Multimedia de Azure</w:t>
      </w:r>
      <w:bookmarkEnd w:id="171"/>
      <w:bookmarkEnd w:id="172"/>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3B2A6B" w:rsidP="0086139A">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73" w:name="_Toc480195320"/>
      <w:r w:rsidRPr="00DE50D3">
        <w:rPr>
          <w:lang w:val="es-ES"/>
        </w:rPr>
        <w:t>Notificación sobre el Estándar Visual H.264/AVC, el Estándar de Vídeo VC-1, el Estándar Visual MPEG-4 y el Estándar de Vídeo MPEG-2</w:t>
      </w:r>
      <w:bookmarkEnd w:id="173"/>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5"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3B2A6B"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6"/>
          <w:footerReference w:type="first" r:id="rId57"/>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4" w:name="_Toc480195321"/>
      <w:bookmarkStart w:id="175" w:name="Attachment2"/>
      <w:r w:rsidRPr="00321868">
        <w:rPr>
          <w:lang w:val="es-ES"/>
        </w:rPr>
        <w:lastRenderedPageBreak/>
        <w:t>Anexo 2: Conjuntos de Licencias de Suscripción</w:t>
      </w:r>
      <w:bookmarkEnd w:id="174"/>
    </w:p>
    <w:bookmarkEnd w:id="175"/>
    <w:p w14:paraId="7F7AE2BF" w14:textId="1C7C91C3"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61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29"/>
        <w:gridCol w:w="432"/>
        <w:gridCol w:w="432"/>
        <w:gridCol w:w="432"/>
        <w:gridCol w:w="432"/>
        <w:gridCol w:w="648"/>
        <w:gridCol w:w="648"/>
      </w:tblGrid>
      <w:tr w:rsidR="00815BD1" w14:paraId="4CFC9EED" w14:textId="77777777" w:rsidTr="006354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F488E43" w14:textId="77777777" w:rsidR="00815BD1" w:rsidRDefault="00815BD1" w:rsidP="00E14048">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D867E9A"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B3A0C0"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52AD88B"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183305" w14:textId="02DC3706" w:rsidR="00815BD1" w:rsidRDefault="00815BD1" w:rsidP="006354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D6A4513" w14:textId="77777777" w:rsidR="00815BD1" w:rsidRDefault="00815BD1"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E89FED" w14:textId="77777777" w:rsidR="00815BD1" w:rsidRDefault="00815BD1"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4C1F84"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61CB50"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8C1BD64"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B6C97"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D1865D"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71C8FC0"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2DC39D3B"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473AA2A"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453DCE9"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4E8D58"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D6CAB82" w14:textId="5E6516B1" w:rsidR="00815BD1" w:rsidRDefault="00815BD1" w:rsidP="0063543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635437">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635437" w14:paraId="7BE0B448" w14:textId="77777777" w:rsidTr="0063543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69B7F4" w14:textId="77777777" w:rsidR="00815BD1" w:rsidRDefault="00815BD1"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C2B48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9565C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6F6EE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FF1A78"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A7330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5E792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B300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3CD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DEB177"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4B1180"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B2B39"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E60DB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A9D1F1"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CE7F314"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096508A8"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09C5F7" w14:textId="4098B92C"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C394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82EE4AA"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A070F3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635437" w14:paraId="7560A4B7" w14:textId="77777777" w:rsidTr="006354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712A9C"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C97A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2108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0A31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B5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F05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31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733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5A6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FFAB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9F8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23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9678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4BE5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700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763B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0F4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9A1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C3D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565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F500421" w14:textId="77777777" w:rsidTr="00635437">
        <w:trPr>
          <w:trHeight w:val="202"/>
        </w:trPr>
        <w:tc>
          <w:tcPr>
            <w:tcW w:w="2789" w:type="dxa"/>
            <w:tcBorders>
              <w:top w:val="nil"/>
              <w:left w:val="nil"/>
              <w:bottom w:val="dashSmallGap" w:sz="4" w:space="0" w:color="BFBFBF" w:themeColor="background1" w:themeShade="BF"/>
              <w:right w:val="nil"/>
            </w:tcBorders>
            <w:noWrap/>
            <w:vAlign w:val="center"/>
            <w:hideMark/>
          </w:tcPr>
          <w:p w14:paraId="179C0183"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2A9F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5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3D0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9280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1A9B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910D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2B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14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326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A1BB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CA0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DE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920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2DA6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36C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40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621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D3F4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1A4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28D3A2E9"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BB4BAA"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2A54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A890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9AD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82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716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76C8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C670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DFB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B52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750B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1E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1F2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1CB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F08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D64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E7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94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43B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59E3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2BED9C9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D92F1"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B20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FD5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DF4C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507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7E3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CAA9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86B6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DD3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9560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574C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CC4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C7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901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3C7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BED7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266D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03A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A2B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5C5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57F66E1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D335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816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02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FF5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0B16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AA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49C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4FE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2683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5F5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68D0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530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64B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E89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D44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010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6ED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4D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FB6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F83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269A7E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95D4A"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ACB4E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C82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7B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573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861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07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471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459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A16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4075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2CE7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8E89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EDF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403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683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D2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A7D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46F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FDD261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B163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133C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B147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C9F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3AE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238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CD98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2BD5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27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250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1793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4498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FD4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931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7B9D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053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950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28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7EC8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8C9A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1F51605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B4E7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F27A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09FA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AE60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6574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315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65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3DD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313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288E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BDD0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AB20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C8C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C17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7954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6F36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38C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8866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93A1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67D4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2919B1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8D480"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CFA8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160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063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E1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28E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011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27D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4AFB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69B7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6C1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73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B277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4E7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5D8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788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8BD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0F3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8BC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50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349D264F"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792E0"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A8D3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7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8D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DBE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37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E8D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4AC3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0C2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F25F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649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022B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FA35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F0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886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4C0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01E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44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946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3F57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86E4CF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6823"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ECC7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71B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6D7A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C980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14DB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015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72C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B63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B3BE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63A9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01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D0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C02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90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D33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5D5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383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81C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7DA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72DFDAD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C320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8A94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4295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1FE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66B4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69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53D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64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885C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0DE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27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395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17A3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F9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2B0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38C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6C8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A43A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1CD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8F5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306ECC0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C58F5"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D6E7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C5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2DD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9202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11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4A6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6115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DA4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79AA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F5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4A01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E05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2FC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D63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8A9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07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ED18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9146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00C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D3CF779"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75310"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1A742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5971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302D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F9FC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9AA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751E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D3B0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EFD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F80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188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DE6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FF7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B08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1F2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34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9BF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0D67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AB1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132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4672B95"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ED4D7"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82D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8D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CE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FA4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2AD4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E9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B86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F73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B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9571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900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77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E8D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884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00C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3DA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2F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CB12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5818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154ED7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F9932"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D1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7C12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980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193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C3E4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E1B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CC3E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3A61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7BD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5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DFCE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C373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FC24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E52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9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1AE5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A2E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D7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062A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B4E300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7D24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B40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928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8546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F9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FC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42DC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D98F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21B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3C8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1C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480C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0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478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916C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AFA3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5BA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3044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823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96B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7CF6A4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62B2E"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Cumplimiento Avanzado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501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3532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AA54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2D2D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FFB6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C11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9F3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FC6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AFE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F4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EEB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2A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F96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F9D8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A94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2FD7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3129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C88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D47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1746B4C3" w14:textId="77777777" w:rsidTr="006354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C4C67"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BF0D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29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64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ED5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6DC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22D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C63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0CE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C5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7516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C5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D3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4E2A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7DE2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38FC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DC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2439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9F69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rsidRPr="002F700B" w14:paraId="27D3FC7D"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15A82" w14:textId="77777777" w:rsidR="00815BD1" w:rsidRPr="00AB77D4" w:rsidRDefault="00815BD1" w:rsidP="00E14048">
            <w:pPr>
              <w:pStyle w:val="ProductList-Body"/>
              <w:tabs>
                <w:tab w:val="clear" w:pos="158"/>
                <w:tab w:val="left" w:pos="720"/>
              </w:tabs>
              <w:spacing w:line="256" w:lineRule="auto"/>
              <w:ind w:left="-108"/>
              <w:rPr>
                <w:rFonts w:asciiTheme="majorHAnsi" w:hAnsiTheme="majorHAnsi"/>
                <w:sz w:val="14"/>
                <w:szCs w:val="14"/>
                <w:lang w:val="es-MX"/>
              </w:rPr>
            </w:pPr>
            <w:r w:rsidRPr="00AB77D4">
              <w:rPr>
                <w:rFonts w:asciiTheme="majorHAnsi" w:hAnsiTheme="majorHAnsi"/>
                <w:sz w:val="14"/>
                <w:szCs w:val="14"/>
                <w:lang w:val="es-MX"/>
              </w:rPr>
              <w:t>Inteligencia contra Amenazas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9F38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FAA9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B0D5"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CC1E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C12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155D"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77F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BF6C7"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7050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14D0"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07B0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B08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0ED3C"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9F2BC"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1EB44"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68C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00C77"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AE71A"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C14A"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r>
      <w:tr w:rsidR="00635437" w14:paraId="688C8CC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A21A1"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8C5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F99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773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428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DF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686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48AC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50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4BE5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AD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F63F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ABB3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E226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B6E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98D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63D2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A1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F96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C5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rsidRPr="002F700B" w14:paraId="024E5854"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1AEA4" w14:textId="77777777" w:rsidR="00815BD1" w:rsidRPr="00AB77D4" w:rsidRDefault="00815BD1" w:rsidP="00E14048">
            <w:pPr>
              <w:pStyle w:val="ProductList-Body"/>
              <w:tabs>
                <w:tab w:val="clear" w:pos="158"/>
                <w:tab w:val="left" w:pos="720"/>
              </w:tabs>
              <w:spacing w:line="256" w:lineRule="auto"/>
              <w:ind w:left="-108"/>
              <w:rPr>
                <w:rFonts w:asciiTheme="majorHAnsi" w:hAnsiTheme="majorHAnsi"/>
                <w:sz w:val="14"/>
                <w:lang w:val="es-MX"/>
              </w:rPr>
            </w:pPr>
            <w:r w:rsidRPr="00AB77D4">
              <w:rPr>
                <w:rFonts w:asciiTheme="majorHAnsi" w:hAnsiTheme="majorHAnsi"/>
                <w:sz w:val="14"/>
                <w:lang w:val="es-MX"/>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5CF8D"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255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E7C7D"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A8C1F"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4A63"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C2F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08B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855C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F3A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2BE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B567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EDFF"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441C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552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F141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46B8"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CE4CC"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4BEF"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80A4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r>
      <w:tr w:rsidR="00635437" w14:paraId="5586B69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89"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8B7E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4256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F6B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0AC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B8E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10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A8D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610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3F68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8B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24EB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257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35D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82D1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501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AD3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A475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F9F3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975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81357F3" w14:textId="77777777" w:rsidTr="00D5558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71AA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6CF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1E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52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08B5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712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0D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795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C24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E1C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F56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39D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422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0E90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92AE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FCCE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5F8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9845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bookmarkStart w:id="176" w:name="_GoBack"/>
            <w:bookmarkEnd w:id="176"/>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7601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16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5D661C6C" w14:textId="77777777" w:rsidTr="00D5558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1F2AC"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791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1D6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CC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1B7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C25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1A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FE9A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4196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DE9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DE1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4D76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4E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AF6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D369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545A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AF1A4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0B9A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E8E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B764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34C81EA" w14:textId="77777777" w:rsidTr="00D5558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D3AC5"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A461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AF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EC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384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5E87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4B2D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DBB2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066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63B1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851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DC3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FCC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4C12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3D8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47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09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B744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94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FBCD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32B20A1" w14:textId="77777777" w:rsidTr="00D5558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0A096"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D654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303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BF8E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D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00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3BA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521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574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7DA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262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711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A00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7E4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CC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3C2E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2A14D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EDA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9916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CA8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503F241C" w14:textId="77777777" w:rsidTr="00D5558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F9922"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25C4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1E9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DC0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BA35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56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557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CF3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365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431F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E136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DFC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F0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CBF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AD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608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03FF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7BB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0C9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167F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rsidRPr="00AB77D4" w14:paraId="0DE89A7A"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91FCA" w14:textId="77777777" w:rsidR="00815BD1" w:rsidRPr="00AB77D4" w:rsidRDefault="00815BD1" w:rsidP="00E14048">
            <w:pPr>
              <w:pStyle w:val="ProductList-Body"/>
              <w:tabs>
                <w:tab w:val="clear" w:pos="158"/>
                <w:tab w:val="left" w:pos="720"/>
              </w:tabs>
              <w:spacing w:line="256" w:lineRule="auto"/>
              <w:ind w:left="-108"/>
              <w:rPr>
                <w:rFonts w:asciiTheme="majorHAnsi" w:hAnsiTheme="majorHAnsi"/>
                <w:sz w:val="14"/>
                <w:lang w:val="es-MX"/>
              </w:rPr>
            </w:pPr>
            <w:r w:rsidRPr="00AB77D4">
              <w:rPr>
                <w:rFonts w:asciiTheme="majorHAnsi" w:hAnsiTheme="majorHAnsi"/>
                <w:sz w:val="14"/>
                <w:lang w:val="es-MX"/>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5452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A88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14334"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BDFD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7B6B7"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96285"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9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8EDE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ABC5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02C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C72A"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70B3"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83FB8"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154A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875B5"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9D10"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E2F7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02BC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CCE7E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r>
      <w:tr w:rsidR="00635437" w14:paraId="431AE67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AF7D6"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2AB7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84B6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13BC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41D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0B0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69A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C7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F493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988B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DDE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D7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9A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D31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A18E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DE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42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2600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BFFC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D1724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740383D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82BA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CB3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D38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8DA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0E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B4C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D29E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D8D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9B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AE20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8F6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C44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70B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5B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844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92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19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8AA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0B7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1B07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26480A9D"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5CE2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3BD5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70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4D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EB8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F9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34A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86E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562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7B1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182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23E8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4FB9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74C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17E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2C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86CF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A647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C8C9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B07D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7A56422"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BDE29"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69C6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B80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C6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8CC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B0E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D84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E8D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5BA8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11AD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F8F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58A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830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1E8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6F41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13A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22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B4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80C6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1BC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17659C78" w14:textId="77777777" w:rsidTr="00D5558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F50A0" w14:textId="03F592A5"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D55581">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9A4F9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F7C7C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B8F3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7050C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D8E1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5A5B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69672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A722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DFD7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20A7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B75C1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55FC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9B7D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20B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6728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914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2DC2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5C1E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D8C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849F680" w14:textId="77777777" w:rsidTr="00D5558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0779E" w14:textId="77777777" w:rsidR="00815BD1" w:rsidRPr="00167D1C" w:rsidRDefault="00815BD1"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9C1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1F05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AE703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36D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6F10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C687D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68F9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3B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2D91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FE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3C2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9A5D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1217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2DB0C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E4750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B3FA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4B70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9ED3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1BF9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bl>
    <w:p w14:paraId="1E2EE66A" w14:textId="77777777" w:rsidR="00FD6427" w:rsidRPr="008E18C5" w:rsidRDefault="00FD6427" w:rsidP="00FD6427">
      <w:pPr>
        <w:pStyle w:val="ProductList-Body"/>
        <w:spacing w:before="60"/>
        <w:rPr>
          <w:i/>
          <w:sz w:val="16"/>
          <w:szCs w:val="16"/>
          <w:lang w:val="es-ES"/>
        </w:rPr>
      </w:pPr>
      <w:r w:rsidRPr="008E18C5">
        <w:rPr>
          <w:i/>
          <w:sz w:val="16"/>
          <w:szCs w:val="16"/>
          <w:vertAlign w:val="superscript"/>
          <w:lang w:val="es-ES"/>
        </w:rPr>
        <w:t>1</w:t>
      </w:r>
      <w:r w:rsidRPr="008E18C5">
        <w:rPr>
          <w:i/>
          <w:sz w:val="16"/>
          <w:szCs w:val="16"/>
          <w:lang w:val="es-ES"/>
        </w:rPr>
        <w:t xml:space="preserve"> Las SL de la Suite de Complementos que incluyen “sin ProPlus” en su título no incluyen derechos para Office 365 ProPlus.</w:t>
      </w:r>
    </w:p>
    <w:p w14:paraId="084A40FC" w14:textId="77777777" w:rsidR="00FD6427" w:rsidRPr="008E18C5" w:rsidRDefault="00FD6427" w:rsidP="00FD6427">
      <w:pPr>
        <w:pStyle w:val="ProductList-Body"/>
        <w:rPr>
          <w:rStyle w:val="Hyperlink"/>
          <w:i/>
          <w:color w:val="000000" w:themeColor="text1"/>
          <w:sz w:val="16"/>
          <w:szCs w:val="16"/>
          <w:lang w:val="es-ES"/>
        </w:rPr>
      </w:pPr>
      <w:r w:rsidRPr="008E18C5">
        <w:rPr>
          <w:i/>
          <w:sz w:val="16"/>
          <w:szCs w:val="16"/>
          <w:vertAlign w:val="superscript"/>
          <w:lang w:val="es-ES"/>
        </w:rPr>
        <w:t>2</w:t>
      </w:r>
      <w:r w:rsidRPr="008E18C5">
        <w:rPr>
          <w:i/>
          <w:sz w:val="16"/>
          <w:szCs w:val="16"/>
          <w:lang w:val="es-ES"/>
        </w:rPr>
        <w:t xml:space="preserve"> Además de los Servicios en Línea identificados anteriormente, Secure Productive Enterprise cumple el requisito de SL para Windows SA por Usuario que se describe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3B2A6B"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77" w:name="Attachment3"/>
      <w:bookmarkStart w:id="178" w:name="_Toc480195322"/>
      <w:r w:rsidRPr="00DE50D3">
        <w:rPr>
          <w:lang w:val="es-ES"/>
        </w:rPr>
        <w:lastRenderedPageBreak/>
        <w:t>Anexo 3: Cláusulas Contractuales Estándar (Procesadores)</w:t>
      </w:r>
      <w:bookmarkEnd w:id="177"/>
      <w:bookmarkEnd w:id="178"/>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49A888" w14:textId="77777777" w:rsidR="003B2A6B" w:rsidRDefault="003B2A6B" w:rsidP="009A573F">
      <w:pPr>
        <w:spacing w:after="0" w:line="240" w:lineRule="auto"/>
      </w:pPr>
      <w:r>
        <w:separator/>
      </w:r>
    </w:p>
  </w:endnote>
  <w:endnote w:type="continuationSeparator" w:id="0">
    <w:p w14:paraId="605D69DA" w14:textId="77777777" w:rsidR="003B2A6B" w:rsidRDefault="003B2A6B" w:rsidP="009A573F">
      <w:pPr>
        <w:spacing w:after="0" w:line="240" w:lineRule="auto"/>
      </w:pPr>
      <w:r>
        <w:continuationSeparator/>
      </w:r>
    </w:p>
  </w:endnote>
  <w:endnote w:type="continuationNotice" w:id="1">
    <w:p w14:paraId="36344A48" w14:textId="77777777" w:rsidR="003B2A6B" w:rsidRDefault="003B2A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3B2A6B"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3B2A6B"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3B2A6B"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3B2A6B"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3B2A6B"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3B2A6B"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3B2A6B"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3B2A6B"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3B2A6B"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3B2A6B"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3B2A6B"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639B348C" w14:textId="77777777" w:rsidTr="00AD74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0DE2F"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939B"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375AD"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865BEA"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19C5"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C6547C"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4028B"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2851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94B53"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BAC4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D2D2E" w14:textId="77777777"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43BBBFF"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40038C6D" w14:textId="77777777" w:rsidTr="000322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61335"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BAB0D"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E08C"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C3800"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0302"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A9479A"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CE406"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45E1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9B29B"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15A48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58CB2" w14:textId="77777777"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32F084A"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3B2A6B"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3B2A6B"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3B2A6B"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3B2A6B"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3B2A6B"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3B2A6B"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5BD1" w:rsidRPr="00C76DF3" w14:paraId="47737B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C9829" w14:textId="77777777" w:rsidR="00815BD1" w:rsidRPr="00C76DF3" w:rsidRDefault="003B2A6B" w:rsidP="00591643">
          <w:pPr>
            <w:pStyle w:val="ProductList-OfferingBody"/>
            <w:ind w:left="-77" w:right="-73"/>
            <w:jc w:val="center"/>
            <w:rPr>
              <w:color w:val="808080" w:themeColor="background1" w:themeShade="80"/>
              <w:sz w:val="14"/>
              <w:szCs w:val="14"/>
            </w:rPr>
          </w:pPr>
          <w:hyperlink w:anchor="TableofContents" w:history="1">
            <w:r w:rsidR="00815BD1">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261611" w14:textId="77777777" w:rsidR="00815BD1" w:rsidRPr="00C76DF3" w:rsidRDefault="00815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545B" w14:textId="77777777" w:rsidR="00815BD1" w:rsidRPr="00C76DF3" w:rsidRDefault="003B2A6B" w:rsidP="00591643">
          <w:pPr>
            <w:pStyle w:val="ProductList-OfferingBody"/>
            <w:ind w:left="-72" w:right="-74"/>
            <w:jc w:val="center"/>
            <w:rPr>
              <w:color w:val="808080" w:themeColor="background1" w:themeShade="80"/>
              <w:sz w:val="14"/>
              <w:szCs w:val="14"/>
            </w:rPr>
          </w:pPr>
          <w:hyperlink w:anchor="Introduction" w:history="1">
            <w:r w:rsidR="00815BD1">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95FA28" w14:textId="77777777" w:rsidR="00815BD1" w:rsidRPr="00C76DF3" w:rsidRDefault="00815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A94DD" w14:textId="77777777" w:rsidR="00815BD1" w:rsidRPr="00C76DF3" w:rsidRDefault="003B2A6B" w:rsidP="003812FE">
          <w:pPr>
            <w:pStyle w:val="ProductList-OfferingBody"/>
            <w:ind w:left="-72" w:right="-75"/>
            <w:jc w:val="center"/>
            <w:rPr>
              <w:color w:val="808080" w:themeColor="background1" w:themeShade="80"/>
              <w:sz w:val="14"/>
              <w:szCs w:val="14"/>
            </w:rPr>
          </w:pPr>
          <w:hyperlink w:anchor="GeneralTerms" w:history="1">
            <w:r w:rsidR="00815BD1">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DD54C" w14:textId="77777777" w:rsidR="00815BD1" w:rsidRPr="00C76DF3" w:rsidRDefault="00815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CBDD8" w14:textId="77777777" w:rsidR="00815BD1" w:rsidRPr="00AB77D4" w:rsidRDefault="003B2A6B" w:rsidP="00591643">
          <w:pPr>
            <w:pStyle w:val="ProductList-OfferingBody"/>
            <w:ind w:left="-72" w:right="-77"/>
            <w:jc w:val="center"/>
            <w:rPr>
              <w:color w:val="808080" w:themeColor="background1" w:themeShade="80"/>
              <w:sz w:val="14"/>
              <w:szCs w:val="14"/>
              <w:lang w:val="es-MX"/>
            </w:rPr>
          </w:pPr>
          <w:hyperlink w:anchor="PrivacyandSecurityTerms" w:history="1">
            <w:r w:rsidR="00815BD1" w:rsidRPr="00AB77D4">
              <w:rPr>
                <w:rStyle w:val="Hyperlink"/>
                <w:sz w:val="14"/>
                <w:szCs w:val="14"/>
                <w:lang w:val="es-MX"/>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BDD43"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42C5A" w14:textId="77777777" w:rsidR="00815BD1" w:rsidRPr="00AB77D4" w:rsidRDefault="003B2A6B" w:rsidP="003812FE">
          <w:pPr>
            <w:pStyle w:val="ProductList-OfferingBody"/>
            <w:ind w:left="-72" w:right="-77"/>
            <w:jc w:val="center"/>
            <w:rPr>
              <w:color w:val="808080" w:themeColor="background1" w:themeShade="80"/>
              <w:sz w:val="14"/>
              <w:szCs w:val="14"/>
              <w:lang w:val="es-MX"/>
            </w:rPr>
          </w:pPr>
          <w:hyperlink w:anchor="OnlineServiceSpecificTerms" w:history="1">
            <w:r w:rsidR="00815BD1" w:rsidRPr="00AB77D4">
              <w:rPr>
                <w:rStyle w:val="Hyperlink"/>
                <w:sz w:val="14"/>
                <w:szCs w:val="14"/>
                <w:lang w:val="es-MX"/>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670CE"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26F45" w14:textId="77777777" w:rsidR="00815BD1" w:rsidRPr="00C76DF3" w:rsidRDefault="003B2A6B" w:rsidP="003812FE">
          <w:pPr>
            <w:pStyle w:val="ProductList-OfferingBody"/>
            <w:ind w:left="-72" w:right="-76"/>
            <w:jc w:val="center"/>
            <w:rPr>
              <w:color w:val="808080" w:themeColor="background1" w:themeShade="80"/>
              <w:sz w:val="14"/>
              <w:szCs w:val="14"/>
            </w:rPr>
          </w:pPr>
          <w:hyperlink w:anchor="Attachment1" w:history="1">
            <w:r w:rsidR="00815BD1">
              <w:rPr>
                <w:rStyle w:val="Hyperlink"/>
                <w:sz w:val="14"/>
                <w:szCs w:val="14"/>
              </w:rPr>
              <w:t>Documentos adjuntos</w:t>
            </w:r>
          </w:hyperlink>
        </w:p>
      </w:tc>
    </w:tr>
  </w:tbl>
  <w:p w14:paraId="3447DC16" w14:textId="77777777" w:rsidR="00815BD1" w:rsidRPr="00591643" w:rsidRDefault="00815BD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35437" w:rsidRPr="00C76DF3" w14:paraId="75BA3B7F" w14:textId="77777777" w:rsidTr="00E1404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90EB2" w14:textId="77777777" w:rsidR="00635437" w:rsidRPr="006A16D6" w:rsidRDefault="003B2A6B" w:rsidP="00635437">
          <w:pPr>
            <w:pStyle w:val="ProductList-OfferingBody"/>
            <w:ind w:left="-77" w:right="-73"/>
            <w:jc w:val="center"/>
            <w:rPr>
              <w:color w:val="808080" w:themeColor="background1" w:themeShade="80"/>
              <w:sz w:val="14"/>
              <w:szCs w:val="14"/>
            </w:rPr>
          </w:pPr>
          <w:hyperlink w:anchor="TableofContents" w:history="1">
            <w:r w:rsidR="0063543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5B1DB" w14:textId="77777777" w:rsidR="00635437" w:rsidRPr="00C76DF3" w:rsidRDefault="00635437" w:rsidP="0063543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50DAE" w14:textId="77777777" w:rsidR="00635437" w:rsidRPr="002B0307" w:rsidRDefault="003B2A6B" w:rsidP="00635437">
          <w:pPr>
            <w:pStyle w:val="ProductList-OfferingBody"/>
            <w:ind w:left="-72" w:right="-74"/>
            <w:jc w:val="center"/>
            <w:rPr>
              <w:color w:val="808080" w:themeColor="background1" w:themeShade="80"/>
              <w:sz w:val="14"/>
              <w:szCs w:val="14"/>
            </w:rPr>
          </w:pPr>
          <w:hyperlink w:anchor="Introduction" w:history="1">
            <w:r w:rsidR="0063543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3A8E13" w14:textId="77777777" w:rsidR="00635437" w:rsidRPr="00C76DF3" w:rsidRDefault="00635437" w:rsidP="0063543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3BC7" w14:textId="77777777" w:rsidR="00635437" w:rsidRPr="006A16D6" w:rsidRDefault="003B2A6B" w:rsidP="00635437">
          <w:pPr>
            <w:pStyle w:val="ProductList-OfferingBody"/>
            <w:ind w:left="-72" w:right="-75"/>
            <w:jc w:val="center"/>
            <w:rPr>
              <w:color w:val="808080" w:themeColor="background1" w:themeShade="80"/>
              <w:sz w:val="14"/>
              <w:szCs w:val="14"/>
            </w:rPr>
          </w:pPr>
          <w:hyperlink w:anchor="GeneralTerms" w:history="1">
            <w:r w:rsidR="0063543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72912" w14:textId="77777777" w:rsidR="00635437" w:rsidRPr="00C76DF3" w:rsidRDefault="00635437" w:rsidP="0063543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F60F7" w14:textId="77777777" w:rsidR="00635437" w:rsidRPr="003D3239" w:rsidRDefault="003B2A6B" w:rsidP="00635437">
          <w:pPr>
            <w:pStyle w:val="ProductList-OfferingBody"/>
            <w:ind w:left="-72" w:right="-77"/>
            <w:jc w:val="center"/>
            <w:rPr>
              <w:color w:val="808080" w:themeColor="background1" w:themeShade="80"/>
              <w:sz w:val="14"/>
              <w:szCs w:val="14"/>
              <w:lang w:val="es-ES"/>
            </w:rPr>
          </w:pPr>
          <w:hyperlink w:anchor="PrivacyandSecurityTerms" w:history="1">
            <w:r w:rsidR="0063543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7E43C" w14:textId="77777777" w:rsidR="00635437" w:rsidRPr="00C76DF3" w:rsidRDefault="00635437" w:rsidP="0063543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B990E" w14:textId="77777777" w:rsidR="00635437" w:rsidRPr="003D3239" w:rsidRDefault="003B2A6B" w:rsidP="00635437">
          <w:pPr>
            <w:pStyle w:val="ProductList-OfferingBody"/>
            <w:ind w:left="-72" w:right="-77"/>
            <w:jc w:val="center"/>
            <w:rPr>
              <w:color w:val="808080" w:themeColor="background1" w:themeShade="80"/>
              <w:sz w:val="14"/>
              <w:szCs w:val="14"/>
              <w:lang w:val="es-ES"/>
            </w:rPr>
          </w:pPr>
          <w:hyperlink w:anchor="OnlineServiceSpecificTerms" w:history="1">
            <w:r w:rsidR="0063543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B7DF5" w14:textId="77777777" w:rsidR="00635437" w:rsidRPr="00C76DF3" w:rsidRDefault="00635437" w:rsidP="0063543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11F8" w14:textId="77777777" w:rsidR="00635437" w:rsidRPr="006A16D6" w:rsidRDefault="003B2A6B" w:rsidP="00635437">
          <w:pPr>
            <w:pStyle w:val="ProductList-OfferingBody"/>
            <w:ind w:left="-72" w:right="-76"/>
            <w:jc w:val="center"/>
            <w:rPr>
              <w:color w:val="808080" w:themeColor="background1" w:themeShade="80"/>
              <w:sz w:val="14"/>
              <w:szCs w:val="14"/>
            </w:rPr>
          </w:pPr>
          <w:hyperlink w:anchor="Attachment1" w:history="1">
            <w:r w:rsidR="00635437">
              <w:rPr>
                <w:rStyle w:val="Hyperlink"/>
                <w:sz w:val="14"/>
                <w:szCs w:val="14"/>
              </w:rPr>
              <w:t>Anexo</w:t>
            </w:r>
          </w:hyperlink>
        </w:p>
      </w:tc>
    </w:tr>
  </w:tbl>
  <w:p w14:paraId="10D36769" w14:textId="77777777" w:rsidR="00815BD1" w:rsidRPr="00591643" w:rsidRDefault="00815BD1"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5BD1" w:rsidRPr="00C76DF3" w14:paraId="0DC6E58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EDEBB" w14:textId="77777777" w:rsidR="00815BD1" w:rsidRPr="00C76DF3" w:rsidRDefault="003B2A6B" w:rsidP="00591643">
          <w:pPr>
            <w:pStyle w:val="ProductList-OfferingBody"/>
            <w:ind w:left="-77" w:right="-73"/>
            <w:jc w:val="center"/>
            <w:rPr>
              <w:color w:val="808080" w:themeColor="background1" w:themeShade="80"/>
              <w:sz w:val="14"/>
              <w:szCs w:val="14"/>
            </w:rPr>
          </w:pPr>
          <w:hyperlink w:anchor="TableofContents" w:history="1">
            <w:r w:rsidR="00815BD1">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397D5" w14:textId="77777777" w:rsidR="00815BD1" w:rsidRPr="00C76DF3" w:rsidRDefault="00815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48F70" w14:textId="77777777" w:rsidR="00815BD1" w:rsidRPr="00C76DF3" w:rsidRDefault="003B2A6B" w:rsidP="00591643">
          <w:pPr>
            <w:pStyle w:val="ProductList-OfferingBody"/>
            <w:ind w:left="-72" w:right="-74"/>
            <w:jc w:val="center"/>
            <w:rPr>
              <w:color w:val="808080" w:themeColor="background1" w:themeShade="80"/>
              <w:sz w:val="14"/>
              <w:szCs w:val="14"/>
            </w:rPr>
          </w:pPr>
          <w:hyperlink w:anchor="Introduction" w:history="1">
            <w:r w:rsidR="00815BD1">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F72FD" w14:textId="77777777" w:rsidR="00815BD1" w:rsidRPr="00C76DF3" w:rsidRDefault="00815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B0957" w14:textId="77777777" w:rsidR="00815BD1" w:rsidRPr="00C76DF3" w:rsidRDefault="003B2A6B" w:rsidP="003812FE">
          <w:pPr>
            <w:pStyle w:val="ProductList-OfferingBody"/>
            <w:ind w:left="-72" w:right="-75"/>
            <w:jc w:val="center"/>
            <w:rPr>
              <w:color w:val="808080" w:themeColor="background1" w:themeShade="80"/>
              <w:sz w:val="14"/>
              <w:szCs w:val="14"/>
            </w:rPr>
          </w:pPr>
          <w:hyperlink w:anchor="GeneralTerms" w:history="1">
            <w:r w:rsidR="00815BD1">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1EF47" w14:textId="77777777" w:rsidR="00815BD1" w:rsidRPr="00C76DF3" w:rsidRDefault="00815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531C2" w14:textId="77777777" w:rsidR="00815BD1" w:rsidRPr="00AB77D4" w:rsidRDefault="003B2A6B" w:rsidP="00591643">
          <w:pPr>
            <w:pStyle w:val="ProductList-OfferingBody"/>
            <w:ind w:left="-72" w:right="-77"/>
            <w:jc w:val="center"/>
            <w:rPr>
              <w:color w:val="808080" w:themeColor="background1" w:themeShade="80"/>
              <w:sz w:val="14"/>
              <w:szCs w:val="14"/>
              <w:lang w:val="es-MX"/>
            </w:rPr>
          </w:pPr>
          <w:hyperlink w:anchor="PrivacyandSecurityTerms" w:history="1">
            <w:r w:rsidR="00815BD1" w:rsidRPr="00AB77D4">
              <w:rPr>
                <w:rStyle w:val="Hyperlink"/>
                <w:sz w:val="14"/>
                <w:szCs w:val="14"/>
                <w:lang w:val="es-MX"/>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2DDCF"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40B1E" w14:textId="77777777" w:rsidR="00815BD1" w:rsidRPr="00AB77D4" w:rsidRDefault="003B2A6B" w:rsidP="003812FE">
          <w:pPr>
            <w:pStyle w:val="ProductList-OfferingBody"/>
            <w:ind w:left="-72" w:right="-77"/>
            <w:jc w:val="center"/>
            <w:rPr>
              <w:color w:val="808080" w:themeColor="background1" w:themeShade="80"/>
              <w:sz w:val="14"/>
              <w:szCs w:val="14"/>
              <w:lang w:val="es-MX"/>
            </w:rPr>
          </w:pPr>
          <w:hyperlink w:anchor="OnlineServiceSpecificTerms" w:history="1">
            <w:r w:rsidR="00815BD1" w:rsidRPr="00AB77D4">
              <w:rPr>
                <w:rStyle w:val="Hyperlink"/>
                <w:sz w:val="14"/>
                <w:szCs w:val="14"/>
                <w:lang w:val="es-MX"/>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B4B3A"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1B4ED" w14:textId="77777777" w:rsidR="00815BD1" w:rsidRPr="00C76DF3" w:rsidRDefault="003B2A6B" w:rsidP="003812FE">
          <w:pPr>
            <w:pStyle w:val="ProductList-OfferingBody"/>
            <w:ind w:left="-72" w:right="-76"/>
            <w:jc w:val="center"/>
            <w:rPr>
              <w:color w:val="808080" w:themeColor="background1" w:themeShade="80"/>
              <w:sz w:val="14"/>
              <w:szCs w:val="14"/>
            </w:rPr>
          </w:pPr>
          <w:hyperlink w:anchor="Attachment1" w:history="1">
            <w:r w:rsidR="00815BD1">
              <w:rPr>
                <w:rStyle w:val="Hyperlink"/>
                <w:sz w:val="14"/>
                <w:szCs w:val="14"/>
              </w:rPr>
              <w:t>Documentos adjuntos</w:t>
            </w:r>
          </w:hyperlink>
        </w:p>
      </w:tc>
    </w:tr>
  </w:tbl>
  <w:p w14:paraId="2260486F" w14:textId="77777777" w:rsidR="00815BD1" w:rsidRPr="00591643" w:rsidRDefault="00815BD1">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3B2A6B"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3B2A6B"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3B2A6B"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3B2A6B"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3B2A6B"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3B2A6B"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3B2A6B"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3B2A6B"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3B2A6B"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3B2A6B"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3B2A6B"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01D80A" w14:textId="77777777" w:rsidR="003B2A6B" w:rsidRDefault="003B2A6B" w:rsidP="009A573F">
      <w:pPr>
        <w:spacing w:after="0" w:line="240" w:lineRule="auto"/>
      </w:pPr>
      <w:r>
        <w:separator/>
      </w:r>
    </w:p>
  </w:footnote>
  <w:footnote w:type="continuationSeparator" w:id="0">
    <w:p w14:paraId="651BEB29" w14:textId="77777777" w:rsidR="003B2A6B" w:rsidRDefault="003B2A6B" w:rsidP="009A573F">
      <w:pPr>
        <w:spacing w:after="0" w:line="240" w:lineRule="auto"/>
      </w:pPr>
      <w:r>
        <w:continuationSeparator/>
      </w:r>
    </w:p>
  </w:footnote>
  <w:footnote w:type="continuationNotice" w:id="1">
    <w:p w14:paraId="1B2FF8CD" w14:textId="77777777" w:rsidR="003B2A6B" w:rsidRDefault="003B2A6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2E2CC6B" w:rsidR="000322E3" w:rsidRPr="003D3239" w:rsidRDefault="003B2A6B"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FD6427">
              <w:rPr>
                <w:color w:val="404040" w:themeColor="text1" w:themeTint="BF"/>
                <w:sz w:val="16"/>
                <w:szCs w:val="16"/>
              </w:rPr>
              <w:t>mayo</w:t>
            </w:r>
            <w:r w:rsidR="00815BD1" w:rsidRPr="00E47280">
              <w:rPr>
                <w:color w:val="404040" w:themeColor="text1" w:themeTint="BF"/>
                <w:sz w:val="16"/>
                <w:szCs w:val="16"/>
              </w:rPr>
              <w:t xml:space="preserve"> </w:t>
            </w:r>
            <w:r w:rsidR="004A1A3B" w:rsidRPr="00E47280">
              <w:rPr>
                <w:color w:val="404040" w:themeColor="text1" w:themeTint="BF"/>
                <w:sz w:val="16"/>
                <w:szCs w:val="16"/>
              </w:rPr>
              <w:t>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D55581">
          <w:rPr>
            <w:noProof/>
            <w:color w:val="404040" w:themeColor="text1" w:themeTint="BF"/>
            <w:sz w:val="16"/>
            <w:szCs w:val="16"/>
            <w:lang w:val="es-ES"/>
          </w:rPr>
          <w:t>20</w:t>
        </w:r>
        <w:r w:rsidR="000322E3" w:rsidRPr="00C07053">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46D52E2" w:rsidR="000322E3" w:rsidRPr="0029611D" w:rsidRDefault="003B2A6B"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FD6427">
              <w:rPr>
                <w:color w:val="404040" w:themeColor="text1" w:themeTint="BF"/>
                <w:sz w:val="16"/>
                <w:szCs w:val="16"/>
              </w:rPr>
              <w:t>mayo</w:t>
            </w:r>
            <w:r w:rsidR="000322E3" w:rsidRPr="00E47280">
              <w:rPr>
                <w:color w:val="404040" w:themeColor="text1" w:themeTint="BF"/>
                <w:sz w:val="16"/>
                <w:szCs w:val="16"/>
              </w:rPr>
              <w:t xml:space="preserve"> 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D55581">
          <w:rPr>
            <w:noProof/>
            <w:color w:val="404040" w:themeColor="text1" w:themeTint="BF"/>
            <w:sz w:val="16"/>
            <w:szCs w:val="16"/>
            <w:lang w:val="es-ES"/>
          </w:rPr>
          <w:t>16</w:t>
        </w:r>
        <w:r w:rsidR="000322E3"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2A6B"/>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5437"/>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15BD1"/>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39A"/>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4E19"/>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668E"/>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581"/>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6F0"/>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EC"/>
    <w:rsid w:val="00FD3474"/>
    <w:rsid w:val="00FD384F"/>
    <w:rsid w:val="00FD463A"/>
    <w:rsid w:val="00FD4F22"/>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44F1A78B-5A65-4874-A5D7-7A1B78211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21465</Words>
  <Characters>122355</Characters>
  <Application>Microsoft Office Word</Application>
  <DocSecurity>0</DocSecurity>
  <Lines>1019</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2017-04-26T07:41:00Z</dcterms:created>
  <dcterms:modified xsi:type="dcterms:W3CDTF">2017-04-26T07:41:00Z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