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076A01B6"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3D0694">
        <w:rPr>
          <w:rFonts w:asciiTheme="majorHAnsi" w:hAnsiTheme="majorHAnsi"/>
          <w:color w:val="FFFFFF" w:themeColor="background1"/>
          <w:sz w:val="72"/>
          <w:szCs w:val="72"/>
        </w:rPr>
        <w:t>april</w:t>
      </w:r>
      <w:r w:rsidR="00AB6432">
        <w:rPr>
          <w:rFonts w:asciiTheme="majorHAnsi" w:hAnsiTheme="majorHAnsi"/>
          <w:color w:val="FFFFFF" w:themeColor="background1"/>
          <w:sz w:val="72"/>
          <w:szCs w:val="72"/>
        </w:rPr>
        <w:t xml:space="preserve">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default" r:id="rId8"/>
          <w:footerReference w:type="default" r:id="rId9"/>
          <w:headerReference w:type="first" r:id="rId10"/>
          <w:footerReference w:type="first" r:id="rId11"/>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2"/>
          <w:footerReference w:type="default" r:id="rId13"/>
          <w:headerReference w:type="first" r:id="rId14"/>
          <w:footerReference w:type="first" r:id="rId15"/>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Innehållsförteckning</w:t>
      </w:r>
      <w:bookmarkEnd w:id="1"/>
    </w:p>
    <w:p w14:paraId="7ADD005C" w14:textId="2201FA47" w:rsidR="00BB3356"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12419488" w:history="1">
        <w:r w:rsidR="00BB3356" w:rsidRPr="00DA087E">
          <w:rPr>
            <w:rStyle w:val="Hyperlink"/>
            <w:noProof/>
          </w:rPr>
          <w:t>Inledning</w:t>
        </w:r>
        <w:r w:rsidR="00BB3356">
          <w:rPr>
            <w:noProof/>
            <w:webHidden/>
          </w:rPr>
          <w:tab/>
        </w:r>
        <w:r w:rsidR="00BB3356">
          <w:rPr>
            <w:noProof/>
            <w:webHidden/>
          </w:rPr>
          <w:fldChar w:fldCharType="begin"/>
        </w:r>
        <w:r w:rsidR="00BB3356">
          <w:rPr>
            <w:noProof/>
            <w:webHidden/>
          </w:rPr>
          <w:instrText xml:space="preserve"> PAGEREF _Toc512419488 \h </w:instrText>
        </w:r>
        <w:r w:rsidR="00BB3356">
          <w:rPr>
            <w:noProof/>
            <w:webHidden/>
          </w:rPr>
        </w:r>
        <w:r w:rsidR="00BB3356">
          <w:rPr>
            <w:noProof/>
            <w:webHidden/>
          </w:rPr>
          <w:fldChar w:fldCharType="separate"/>
        </w:r>
        <w:r w:rsidR="00BB3356">
          <w:rPr>
            <w:noProof/>
            <w:webHidden/>
          </w:rPr>
          <w:t>3</w:t>
        </w:r>
        <w:r w:rsidR="00BB3356">
          <w:rPr>
            <w:noProof/>
            <w:webHidden/>
          </w:rPr>
          <w:fldChar w:fldCharType="end"/>
        </w:r>
      </w:hyperlink>
    </w:p>
    <w:p w14:paraId="0B63C32F" w14:textId="4C75D37B" w:rsidR="00BB3356" w:rsidRDefault="00BB3356">
      <w:pPr>
        <w:pStyle w:val="TOC5"/>
        <w:tabs>
          <w:tab w:val="right" w:leader="dot" w:pos="5030"/>
        </w:tabs>
        <w:rPr>
          <w:rFonts w:eastAsiaTheme="minorEastAsia"/>
          <w:noProof/>
          <w:sz w:val="22"/>
          <w:lang w:val="en-US" w:eastAsia="en-US" w:bidi="ar-SA"/>
        </w:rPr>
      </w:pPr>
      <w:hyperlink w:anchor="_Toc512419489" w:history="1">
        <w:r w:rsidRPr="00DA087E">
          <w:rPr>
            <w:rStyle w:val="Hyperlink"/>
            <w:noProof/>
          </w:rPr>
          <w:t>Servicenivåavtal</w:t>
        </w:r>
        <w:r>
          <w:rPr>
            <w:noProof/>
            <w:webHidden/>
          </w:rPr>
          <w:tab/>
        </w:r>
        <w:r>
          <w:rPr>
            <w:noProof/>
            <w:webHidden/>
          </w:rPr>
          <w:fldChar w:fldCharType="begin"/>
        </w:r>
        <w:r>
          <w:rPr>
            <w:noProof/>
            <w:webHidden/>
          </w:rPr>
          <w:instrText xml:space="preserve"> PAGEREF _Toc512419489 \h </w:instrText>
        </w:r>
        <w:r>
          <w:rPr>
            <w:noProof/>
            <w:webHidden/>
          </w:rPr>
        </w:r>
        <w:r>
          <w:rPr>
            <w:noProof/>
            <w:webHidden/>
          </w:rPr>
          <w:fldChar w:fldCharType="separate"/>
        </w:r>
        <w:r>
          <w:rPr>
            <w:noProof/>
            <w:webHidden/>
          </w:rPr>
          <w:t>3</w:t>
        </w:r>
        <w:r>
          <w:rPr>
            <w:noProof/>
            <w:webHidden/>
          </w:rPr>
          <w:fldChar w:fldCharType="end"/>
        </w:r>
      </w:hyperlink>
    </w:p>
    <w:p w14:paraId="0D439BFF" w14:textId="19176324" w:rsidR="00BB3356" w:rsidRDefault="00BB3356">
      <w:pPr>
        <w:pStyle w:val="TOC5"/>
        <w:tabs>
          <w:tab w:val="right" w:leader="dot" w:pos="5030"/>
        </w:tabs>
        <w:rPr>
          <w:rFonts w:eastAsiaTheme="minorEastAsia"/>
          <w:noProof/>
          <w:sz w:val="22"/>
          <w:lang w:val="en-US" w:eastAsia="en-US" w:bidi="ar-SA"/>
        </w:rPr>
      </w:pPr>
      <w:hyperlink w:anchor="_Toc512419490" w:history="1">
        <w:r w:rsidRPr="00DA087E">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_Toc512419490 \h </w:instrText>
        </w:r>
        <w:r>
          <w:rPr>
            <w:noProof/>
            <w:webHidden/>
          </w:rPr>
        </w:r>
        <w:r>
          <w:rPr>
            <w:noProof/>
            <w:webHidden/>
          </w:rPr>
          <w:fldChar w:fldCharType="separate"/>
        </w:r>
        <w:r>
          <w:rPr>
            <w:noProof/>
            <w:webHidden/>
          </w:rPr>
          <w:t>3</w:t>
        </w:r>
        <w:r>
          <w:rPr>
            <w:noProof/>
            <w:webHidden/>
          </w:rPr>
          <w:fldChar w:fldCharType="end"/>
        </w:r>
      </w:hyperlink>
    </w:p>
    <w:p w14:paraId="75C448C5" w14:textId="47081035" w:rsidR="00BB3356" w:rsidRDefault="00BB3356">
      <w:pPr>
        <w:pStyle w:val="TOC5"/>
        <w:tabs>
          <w:tab w:val="right" w:leader="dot" w:pos="5030"/>
        </w:tabs>
        <w:rPr>
          <w:rFonts w:eastAsiaTheme="minorEastAsia"/>
          <w:noProof/>
          <w:sz w:val="22"/>
          <w:lang w:val="en-US" w:eastAsia="en-US" w:bidi="ar-SA"/>
        </w:rPr>
      </w:pPr>
      <w:hyperlink w:anchor="_Toc512419491" w:history="1">
        <w:r w:rsidRPr="00DA087E">
          <w:rPr>
            <w:rStyle w:val="Hyperlink"/>
            <w:noProof/>
          </w:rPr>
          <w:t>Elektroniska meddelanden</w:t>
        </w:r>
        <w:r>
          <w:rPr>
            <w:noProof/>
            <w:webHidden/>
          </w:rPr>
          <w:tab/>
        </w:r>
        <w:r>
          <w:rPr>
            <w:noProof/>
            <w:webHidden/>
          </w:rPr>
          <w:fldChar w:fldCharType="begin"/>
        </w:r>
        <w:r>
          <w:rPr>
            <w:noProof/>
            <w:webHidden/>
          </w:rPr>
          <w:instrText xml:space="preserve"> PAGEREF _Toc512419491 \h </w:instrText>
        </w:r>
        <w:r>
          <w:rPr>
            <w:noProof/>
            <w:webHidden/>
          </w:rPr>
        </w:r>
        <w:r>
          <w:rPr>
            <w:noProof/>
            <w:webHidden/>
          </w:rPr>
          <w:fldChar w:fldCharType="separate"/>
        </w:r>
        <w:r>
          <w:rPr>
            <w:noProof/>
            <w:webHidden/>
          </w:rPr>
          <w:t>3</w:t>
        </w:r>
        <w:r>
          <w:rPr>
            <w:noProof/>
            <w:webHidden/>
          </w:rPr>
          <w:fldChar w:fldCharType="end"/>
        </w:r>
      </w:hyperlink>
    </w:p>
    <w:p w14:paraId="0628A42F" w14:textId="791D6BEB" w:rsidR="00BB3356" w:rsidRDefault="00BB3356">
      <w:pPr>
        <w:pStyle w:val="TOC5"/>
        <w:tabs>
          <w:tab w:val="right" w:leader="dot" w:pos="5030"/>
        </w:tabs>
        <w:rPr>
          <w:rFonts w:eastAsiaTheme="minorEastAsia"/>
          <w:noProof/>
          <w:sz w:val="22"/>
          <w:lang w:val="en-US" w:eastAsia="en-US" w:bidi="ar-SA"/>
        </w:rPr>
      </w:pPr>
      <w:hyperlink w:anchor="_Toc512419492" w:history="1">
        <w:r w:rsidRPr="00DA087E">
          <w:rPr>
            <w:rStyle w:val="Hyperlink"/>
            <w:noProof/>
          </w:rPr>
          <w:t>Tidigare versioner</w:t>
        </w:r>
        <w:r>
          <w:rPr>
            <w:noProof/>
            <w:webHidden/>
          </w:rPr>
          <w:tab/>
        </w:r>
        <w:r>
          <w:rPr>
            <w:noProof/>
            <w:webHidden/>
          </w:rPr>
          <w:fldChar w:fldCharType="begin"/>
        </w:r>
        <w:r>
          <w:rPr>
            <w:noProof/>
            <w:webHidden/>
          </w:rPr>
          <w:instrText xml:space="preserve"> PAGEREF _Toc512419492 \h </w:instrText>
        </w:r>
        <w:r>
          <w:rPr>
            <w:noProof/>
            <w:webHidden/>
          </w:rPr>
        </w:r>
        <w:r>
          <w:rPr>
            <w:noProof/>
            <w:webHidden/>
          </w:rPr>
          <w:fldChar w:fldCharType="separate"/>
        </w:r>
        <w:r>
          <w:rPr>
            <w:noProof/>
            <w:webHidden/>
          </w:rPr>
          <w:t>3</w:t>
        </w:r>
        <w:r>
          <w:rPr>
            <w:noProof/>
            <w:webHidden/>
          </w:rPr>
          <w:fldChar w:fldCharType="end"/>
        </w:r>
      </w:hyperlink>
    </w:p>
    <w:p w14:paraId="602F40DE" w14:textId="102BB77C" w:rsidR="00BB3356" w:rsidRDefault="00BB3356">
      <w:pPr>
        <w:pStyle w:val="TOC3"/>
        <w:rPr>
          <w:rFonts w:eastAsiaTheme="minorEastAsia"/>
          <w:b w:val="0"/>
          <w:smallCaps w:val="0"/>
          <w:sz w:val="22"/>
          <w:lang w:val="en-US" w:eastAsia="en-US" w:bidi="ar-SA"/>
        </w:rPr>
      </w:pPr>
      <w:hyperlink w:anchor="_Toc512419493" w:history="1">
        <w:r w:rsidRPr="00DA087E">
          <w:rPr>
            <w:rStyle w:val="Hyperlink"/>
          </w:rPr>
          <w:t>Förtydliganden och sammanfattning av ändringar</w:t>
        </w:r>
        <w:r>
          <w:rPr>
            <w:webHidden/>
          </w:rPr>
          <w:tab/>
        </w:r>
        <w:r>
          <w:rPr>
            <w:webHidden/>
          </w:rPr>
          <w:fldChar w:fldCharType="begin"/>
        </w:r>
        <w:r>
          <w:rPr>
            <w:webHidden/>
          </w:rPr>
          <w:instrText xml:space="preserve"> PAGEREF _Toc512419493 \h </w:instrText>
        </w:r>
        <w:r>
          <w:rPr>
            <w:webHidden/>
          </w:rPr>
        </w:r>
        <w:r>
          <w:rPr>
            <w:webHidden/>
          </w:rPr>
          <w:fldChar w:fldCharType="separate"/>
        </w:r>
        <w:r>
          <w:rPr>
            <w:webHidden/>
          </w:rPr>
          <w:t>3</w:t>
        </w:r>
        <w:r>
          <w:rPr>
            <w:webHidden/>
          </w:rPr>
          <w:fldChar w:fldCharType="end"/>
        </w:r>
      </w:hyperlink>
    </w:p>
    <w:p w14:paraId="0FD85B6B" w14:textId="614611E2" w:rsidR="00BB3356" w:rsidRDefault="00BB3356">
      <w:pPr>
        <w:pStyle w:val="TOC1"/>
        <w:tabs>
          <w:tab w:val="right" w:leader="dot" w:pos="5030"/>
        </w:tabs>
        <w:rPr>
          <w:rFonts w:eastAsiaTheme="minorEastAsia"/>
          <w:b w:val="0"/>
          <w:caps w:val="0"/>
          <w:noProof/>
          <w:sz w:val="22"/>
          <w:lang w:val="en-US" w:eastAsia="en-US" w:bidi="ar-SA"/>
        </w:rPr>
      </w:pPr>
      <w:hyperlink w:anchor="_Toc512419494" w:history="1">
        <w:r w:rsidRPr="00DA087E">
          <w:rPr>
            <w:rStyle w:val="Hyperlink"/>
            <w:noProof/>
          </w:rPr>
          <w:t>Definitioner</w:t>
        </w:r>
        <w:r>
          <w:rPr>
            <w:noProof/>
            <w:webHidden/>
          </w:rPr>
          <w:tab/>
        </w:r>
        <w:r>
          <w:rPr>
            <w:noProof/>
            <w:webHidden/>
          </w:rPr>
          <w:fldChar w:fldCharType="begin"/>
        </w:r>
        <w:r>
          <w:rPr>
            <w:noProof/>
            <w:webHidden/>
          </w:rPr>
          <w:instrText xml:space="preserve"> PAGEREF _Toc512419494 \h </w:instrText>
        </w:r>
        <w:r>
          <w:rPr>
            <w:noProof/>
            <w:webHidden/>
          </w:rPr>
        </w:r>
        <w:r>
          <w:rPr>
            <w:noProof/>
            <w:webHidden/>
          </w:rPr>
          <w:fldChar w:fldCharType="separate"/>
        </w:r>
        <w:r>
          <w:rPr>
            <w:noProof/>
            <w:webHidden/>
          </w:rPr>
          <w:t>4</w:t>
        </w:r>
        <w:r>
          <w:rPr>
            <w:noProof/>
            <w:webHidden/>
          </w:rPr>
          <w:fldChar w:fldCharType="end"/>
        </w:r>
      </w:hyperlink>
    </w:p>
    <w:p w14:paraId="7A37D862" w14:textId="3BB68CAB" w:rsidR="00BB3356" w:rsidRDefault="00BB3356">
      <w:pPr>
        <w:pStyle w:val="TOC1"/>
        <w:tabs>
          <w:tab w:val="right" w:leader="dot" w:pos="5030"/>
        </w:tabs>
        <w:rPr>
          <w:rFonts w:eastAsiaTheme="minorEastAsia"/>
          <w:b w:val="0"/>
          <w:caps w:val="0"/>
          <w:noProof/>
          <w:sz w:val="22"/>
          <w:lang w:val="en-US" w:eastAsia="en-US" w:bidi="ar-SA"/>
        </w:rPr>
      </w:pPr>
      <w:hyperlink w:anchor="_Toc512419495" w:history="1">
        <w:r w:rsidRPr="00DA087E">
          <w:rPr>
            <w:rStyle w:val="Hyperlink"/>
            <w:noProof/>
          </w:rPr>
          <w:t>Allmänna villkor</w:t>
        </w:r>
        <w:r>
          <w:rPr>
            <w:noProof/>
            <w:webHidden/>
          </w:rPr>
          <w:tab/>
        </w:r>
        <w:r>
          <w:rPr>
            <w:noProof/>
            <w:webHidden/>
          </w:rPr>
          <w:fldChar w:fldCharType="begin"/>
        </w:r>
        <w:r>
          <w:rPr>
            <w:noProof/>
            <w:webHidden/>
          </w:rPr>
          <w:instrText xml:space="preserve"> PAGEREF _Toc512419495 \h </w:instrText>
        </w:r>
        <w:r>
          <w:rPr>
            <w:noProof/>
            <w:webHidden/>
          </w:rPr>
        </w:r>
        <w:r>
          <w:rPr>
            <w:noProof/>
            <w:webHidden/>
          </w:rPr>
          <w:fldChar w:fldCharType="separate"/>
        </w:r>
        <w:r>
          <w:rPr>
            <w:noProof/>
            <w:webHidden/>
          </w:rPr>
          <w:t>5</w:t>
        </w:r>
        <w:r>
          <w:rPr>
            <w:noProof/>
            <w:webHidden/>
          </w:rPr>
          <w:fldChar w:fldCharType="end"/>
        </w:r>
      </w:hyperlink>
    </w:p>
    <w:p w14:paraId="4B751080" w14:textId="3ED55E1B" w:rsidR="00BB3356" w:rsidRDefault="00BB3356">
      <w:pPr>
        <w:pStyle w:val="TOC5"/>
        <w:tabs>
          <w:tab w:val="right" w:leader="dot" w:pos="5030"/>
        </w:tabs>
        <w:rPr>
          <w:rFonts w:eastAsiaTheme="minorEastAsia"/>
          <w:noProof/>
          <w:sz w:val="22"/>
          <w:lang w:val="en-US" w:eastAsia="en-US" w:bidi="ar-SA"/>
        </w:rPr>
      </w:pPr>
      <w:hyperlink w:anchor="_Toc512419496" w:history="1">
        <w:r w:rsidRPr="00DA087E">
          <w:rPr>
            <w:rStyle w:val="Hyperlink"/>
            <w:noProof/>
          </w:rPr>
          <w:t>Licensiering av onlinetjänster</w:t>
        </w:r>
        <w:r>
          <w:rPr>
            <w:noProof/>
            <w:webHidden/>
          </w:rPr>
          <w:tab/>
        </w:r>
        <w:r>
          <w:rPr>
            <w:noProof/>
            <w:webHidden/>
          </w:rPr>
          <w:fldChar w:fldCharType="begin"/>
        </w:r>
        <w:r>
          <w:rPr>
            <w:noProof/>
            <w:webHidden/>
          </w:rPr>
          <w:instrText xml:space="preserve"> PAGEREF _Toc512419496 \h </w:instrText>
        </w:r>
        <w:r>
          <w:rPr>
            <w:noProof/>
            <w:webHidden/>
          </w:rPr>
        </w:r>
        <w:r>
          <w:rPr>
            <w:noProof/>
            <w:webHidden/>
          </w:rPr>
          <w:fldChar w:fldCharType="separate"/>
        </w:r>
        <w:r>
          <w:rPr>
            <w:noProof/>
            <w:webHidden/>
          </w:rPr>
          <w:t>5</w:t>
        </w:r>
        <w:r>
          <w:rPr>
            <w:noProof/>
            <w:webHidden/>
          </w:rPr>
          <w:fldChar w:fldCharType="end"/>
        </w:r>
      </w:hyperlink>
    </w:p>
    <w:p w14:paraId="6506E3BA" w14:textId="7AD9C816" w:rsidR="00BB3356" w:rsidRDefault="00BB3356">
      <w:pPr>
        <w:pStyle w:val="TOC5"/>
        <w:tabs>
          <w:tab w:val="right" w:leader="dot" w:pos="5030"/>
        </w:tabs>
        <w:rPr>
          <w:rFonts w:eastAsiaTheme="minorEastAsia"/>
          <w:noProof/>
          <w:sz w:val="22"/>
          <w:lang w:val="en-US" w:eastAsia="en-US" w:bidi="ar-SA"/>
        </w:rPr>
      </w:pPr>
      <w:hyperlink w:anchor="_Toc512419497" w:history="1">
        <w:r w:rsidRPr="00DA087E">
          <w:rPr>
            <w:rStyle w:val="Hyperlink"/>
            <w:noProof/>
          </w:rPr>
          <w:t>Använda onlinetjänster</w:t>
        </w:r>
        <w:r>
          <w:rPr>
            <w:noProof/>
            <w:webHidden/>
          </w:rPr>
          <w:tab/>
        </w:r>
        <w:r>
          <w:rPr>
            <w:noProof/>
            <w:webHidden/>
          </w:rPr>
          <w:fldChar w:fldCharType="begin"/>
        </w:r>
        <w:r>
          <w:rPr>
            <w:noProof/>
            <w:webHidden/>
          </w:rPr>
          <w:instrText xml:space="preserve"> PAGEREF _Toc512419497 \h </w:instrText>
        </w:r>
        <w:r>
          <w:rPr>
            <w:noProof/>
            <w:webHidden/>
          </w:rPr>
        </w:r>
        <w:r>
          <w:rPr>
            <w:noProof/>
            <w:webHidden/>
          </w:rPr>
          <w:fldChar w:fldCharType="separate"/>
        </w:r>
        <w:r>
          <w:rPr>
            <w:noProof/>
            <w:webHidden/>
          </w:rPr>
          <w:t>5</w:t>
        </w:r>
        <w:r>
          <w:rPr>
            <w:noProof/>
            <w:webHidden/>
          </w:rPr>
          <w:fldChar w:fldCharType="end"/>
        </w:r>
      </w:hyperlink>
    </w:p>
    <w:p w14:paraId="545B3F9E" w14:textId="25503D61" w:rsidR="00BB3356" w:rsidRDefault="00BB3356">
      <w:pPr>
        <w:pStyle w:val="TOC5"/>
        <w:tabs>
          <w:tab w:val="right" w:leader="dot" w:pos="5030"/>
        </w:tabs>
        <w:rPr>
          <w:rFonts w:eastAsiaTheme="minorEastAsia"/>
          <w:noProof/>
          <w:sz w:val="22"/>
          <w:lang w:val="en-US" w:eastAsia="en-US" w:bidi="ar-SA"/>
        </w:rPr>
      </w:pPr>
      <w:hyperlink w:anchor="_Toc512419498" w:history="1">
        <w:r w:rsidRPr="00DA087E">
          <w:rPr>
            <w:rStyle w:val="Hyperlink"/>
            <w:noProof/>
          </w:rPr>
          <w:t>Användning av programvara med onlinetjänsten</w:t>
        </w:r>
        <w:r>
          <w:rPr>
            <w:noProof/>
            <w:webHidden/>
          </w:rPr>
          <w:tab/>
        </w:r>
        <w:r>
          <w:rPr>
            <w:noProof/>
            <w:webHidden/>
          </w:rPr>
          <w:fldChar w:fldCharType="begin"/>
        </w:r>
        <w:r>
          <w:rPr>
            <w:noProof/>
            <w:webHidden/>
          </w:rPr>
          <w:instrText xml:space="preserve"> PAGEREF _Toc512419498 \h </w:instrText>
        </w:r>
        <w:r>
          <w:rPr>
            <w:noProof/>
            <w:webHidden/>
          </w:rPr>
        </w:r>
        <w:r>
          <w:rPr>
            <w:noProof/>
            <w:webHidden/>
          </w:rPr>
          <w:fldChar w:fldCharType="separate"/>
        </w:r>
        <w:r>
          <w:rPr>
            <w:noProof/>
            <w:webHidden/>
          </w:rPr>
          <w:t>5</w:t>
        </w:r>
        <w:r>
          <w:rPr>
            <w:noProof/>
            <w:webHidden/>
          </w:rPr>
          <w:fldChar w:fldCharType="end"/>
        </w:r>
      </w:hyperlink>
    </w:p>
    <w:p w14:paraId="4BA48390" w14:textId="4D963FA4" w:rsidR="00BB3356" w:rsidRDefault="00BB3356">
      <w:pPr>
        <w:pStyle w:val="TOC5"/>
        <w:tabs>
          <w:tab w:val="right" w:leader="dot" w:pos="5030"/>
        </w:tabs>
        <w:rPr>
          <w:rFonts w:eastAsiaTheme="minorEastAsia"/>
          <w:noProof/>
          <w:sz w:val="22"/>
          <w:lang w:val="en-US" w:eastAsia="en-US" w:bidi="ar-SA"/>
        </w:rPr>
      </w:pPr>
      <w:hyperlink w:anchor="_Toc512419499" w:history="1">
        <w:r w:rsidRPr="00DA087E">
          <w:rPr>
            <w:rStyle w:val="Hyperlink"/>
            <w:noProof/>
          </w:rPr>
          <w:t>Tekniska begränsningar</w:t>
        </w:r>
        <w:r>
          <w:rPr>
            <w:noProof/>
            <w:webHidden/>
          </w:rPr>
          <w:tab/>
        </w:r>
        <w:r>
          <w:rPr>
            <w:noProof/>
            <w:webHidden/>
          </w:rPr>
          <w:fldChar w:fldCharType="begin"/>
        </w:r>
        <w:r>
          <w:rPr>
            <w:noProof/>
            <w:webHidden/>
          </w:rPr>
          <w:instrText xml:space="preserve"> PAGEREF _Toc512419499 \h </w:instrText>
        </w:r>
        <w:r>
          <w:rPr>
            <w:noProof/>
            <w:webHidden/>
          </w:rPr>
        </w:r>
        <w:r>
          <w:rPr>
            <w:noProof/>
            <w:webHidden/>
          </w:rPr>
          <w:fldChar w:fldCharType="separate"/>
        </w:r>
        <w:r>
          <w:rPr>
            <w:noProof/>
            <w:webHidden/>
          </w:rPr>
          <w:t>6</w:t>
        </w:r>
        <w:r>
          <w:rPr>
            <w:noProof/>
            <w:webHidden/>
          </w:rPr>
          <w:fldChar w:fldCharType="end"/>
        </w:r>
      </w:hyperlink>
    </w:p>
    <w:p w14:paraId="01580C20" w14:textId="31B4E722" w:rsidR="00BB3356" w:rsidRDefault="00BB3356">
      <w:pPr>
        <w:pStyle w:val="TOC5"/>
        <w:tabs>
          <w:tab w:val="right" w:leader="dot" w:pos="5030"/>
        </w:tabs>
        <w:rPr>
          <w:rFonts w:eastAsiaTheme="minorEastAsia"/>
          <w:noProof/>
          <w:sz w:val="22"/>
          <w:lang w:val="en-US" w:eastAsia="en-US" w:bidi="ar-SA"/>
        </w:rPr>
      </w:pPr>
      <w:hyperlink w:anchor="_Toc512419500" w:history="1">
        <w:r w:rsidRPr="00DA087E">
          <w:rPr>
            <w:rStyle w:val="Hyperlink"/>
            <w:noProof/>
          </w:rPr>
          <w:t>Import-/exporttjänster</w:t>
        </w:r>
        <w:r>
          <w:rPr>
            <w:noProof/>
            <w:webHidden/>
          </w:rPr>
          <w:tab/>
        </w:r>
        <w:r>
          <w:rPr>
            <w:noProof/>
            <w:webHidden/>
          </w:rPr>
          <w:fldChar w:fldCharType="begin"/>
        </w:r>
        <w:r>
          <w:rPr>
            <w:noProof/>
            <w:webHidden/>
          </w:rPr>
          <w:instrText xml:space="preserve"> PAGEREF _Toc512419500 \h </w:instrText>
        </w:r>
        <w:r>
          <w:rPr>
            <w:noProof/>
            <w:webHidden/>
          </w:rPr>
        </w:r>
        <w:r>
          <w:rPr>
            <w:noProof/>
            <w:webHidden/>
          </w:rPr>
          <w:fldChar w:fldCharType="separate"/>
        </w:r>
        <w:r>
          <w:rPr>
            <w:noProof/>
            <w:webHidden/>
          </w:rPr>
          <w:t>6</w:t>
        </w:r>
        <w:r>
          <w:rPr>
            <w:noProof/>
            <w:webHidden/>
          </w:rPr>
          <w:fldChar w:fldCharType="end"/>
        </w:r>
      </w:hyperlink>
    </w:p>
    <w:p w14:paraId="29D5CED0" w14:textId="38D35C27" w:rsidR="00BB3356" w:rsidRDefault="00BB3356">
      <w:pPr>
        <w:pStyle w:val="TOC5"/>
        <w:tabs>
          <w:tab w:val="right" w:leader="dot" w:pos="5030"/>
        </w:tabs>
        <w:rPr>
          <w:rFonts w:eastAsiaTheme="minorEastAsia"/>
          <w:noProof/>
          <w:sz w:val="22"/>
          <w:lang w:val="en-US" w:eastAsia="en-US" w:bidi="ar-SA"/>
        </w:rPr>
      </w:pPr>
      <w:hyperlink w:anchor="_Toc512419501" w:history="1">
        <w:r w:rsidRPr="00DA087E">
          <w:rPr>
            <w:rStyle w:val="Hyperlink"/>
            <w:noProof/>
          </w:rPr>
          <w:t>Teckensnitt</w:t>
        </w:r>
        <w:r>
          <w:rPr>
            <w:noProof/>
            <w:webHidden/>
          </w:rPr>
          <w:tab/>
        </w:r>
        <w:r>
          <w:rPr>
            <w:noProof/>
            <w:webHidden/>
          </w:rPr>
          <w:fldChar w:fldCharType="begin"/>
        </w:r>
        <w:r>
          <w:rPr>
            <w:noProof/>
            <w:webHidden/>
          </w:rPr>
          <w:instrText xml:space="preserve"> PAGEREF _Toc512419501 \h </w:instrText>
        </w:r>
        <w:r>
          <w:rPr>
            <w:noProof/>
            <w:webHidden/>
          </w:rPr>
        </w:r>
        <w:r>
          <w:rPr>
            <w:noProof/>
            <w:webHidden/>
          </w:rPr>
          <w:fldChar w:fldCharType="separate"/>
        </w:r>
        <w:r>
          <w:rPr>
            <w:noProof/>
            <w:webHidden/>
          </w:rPr>
          <w:t>6</w:t>
        </w:r>
        <w:r>
          <w:rPr>
            <w:noProof/>
            <w:webHidden/>
          </w:rPr>
          <w:fldChar w:fldCharType="end"/>
        </w:r>
      </w:hyperlink>
    </w:p>
    <w:p w14:paraId="0A6BDB55" w14:textId="1FB3A2A4" w:rsidR="00BB3356" w:rsidRDefault="00BB3356">
      <w:pPr>
        <w:pStyle w:val="TOC5"/>
        <w:tabs>
          <w:tab w:val="right" w:leader="dot" w:pos="5030"/>
        </w:tabs>
        <w:rPr>
          <w:rFonts w:eastAsiaTheme="minorEastAsia"/>
          <w:noProof/>
          <w:sz w:val="22"/>
          <w:lang w:val="en-US" w:eastAsia="en-US" w:bidi="ar-SA"/>
        </w:rPr>
      </w:pPr>
      <w:hyperlink w:anchor="_Toc512419502" w:history="1">
        <w:r w:rsidRPr="00DA087E">
          <w:rPr>
            <w:rStyle w:val="Hyperlink"/>
            <w:noProof/>
          </w:rPr>
          <w:t>Ändringar och tillgänglighet av onlinetjänster</w:t>
        </w:r>
        <w:r>
          <w:rPr>
            <w:noProof/>
            <w:webHidden/>
          </w:rPr>
          <w:tab/>
        </w:r>
        <w:r>
          <w:rPr>
            <w:noProof/>
            <w:webHidden/>
          </w:rPr>
          <w:fldChar w:fldCharType="begin"/>
        </w:r>
        <w:r>
          <w:rPr>
            <w:noProof/>
            <w:webHidden/>
          </w:rPr>
          <w:instrText xml:space="preserve"> PAGEREF _Toc512419502 \h </w:instrText>
        </w:r>
        <w:r>
          <w:rPr>
            <w:noProof/>
            <w:webHidden/>
          </w:rPr>
        </w:r>
        <w:r>
          <w:rPr>
            <w:noProof/>
            <w:webHidden/>
          </w:rPr>
          <w:fldChar w:fldCharType="separate"/>
        </w:r>
        <w:r>
          <w:rPr>
            <w:noProof/>
            <w:webHidden/>
          </w:rPr>
          <w:t>6</w:t>
        </w:r>
        <w:r>
          <w:rPr>
            <w:noProof/>
            <w:webHidden/>
          </w:rPr>
          <w:fldChar w:fldCharType="end"/>
        </w:r>
      </w:hyperlink>
    </w:p>
    <w:p w14:paraId="66C9FBB8" w14:textId="27282636" w:rsidR="00BB3356" w:rsidRDefault="00BB3356">
      <w:pPr>
        <w:pStyle w:val="TOC5"/>
        <w:tabs>
          <w:tab w:val="right" w:leader="dot" w:pos="5030"/>
        </w:tabs>
        <w:rPr>
          <w:rFonts w:eastAsiaTheme="minorEastAsia"/>
          <w:noProof/>
          <w:sz w:val="22"/>
          <w:lang w:val="en-US" w:eastAsia="en-US" w:bidi="ar-SA"/>
        </w:rPr>
      </w:pPr>
      <w:hyperlink w:anchor="_Toc512419503" w:history="1">
        <w:r w:rsidRPr="00DA087E">
          <w:rPr>
            <w:rStyle w:val="Hyperlink"/>
            <w:noProof/>
          </w:rPr>
          <w:t>Efterlevnad av lagar</w:t>
        </w:r>
        <w:r>
          <w:rPr>
            <w:noProof/>
            <w:webHidden/>
          </w:rPr>
          <w:tab/>
        </w:r>
        <w:r>
          <w:rPr>
            <w:noProof/>
            <w:webHidden/>
          </w:rPr>
          <w:fldChar w:fldCharType="begin"/>
        </w:r>
        <w:r>
          <w:rPr>
            <w:noProof/>
            <w:webHidden/>
          </w:rPr>
          <w:instrText xml:space="preserve"> PAGEREF _Toc512419503 \h </w:instrText>
        </w:r>
        <w:r>
          <w:rPr>
            <w:noProof/>
            <w:webHidden/>
          </w:rPr>
        </w:r>
        <w:r>
          <w:rPr>
            <w:noProof/>
            <w:webHidden/>
          </w:rPr>
          <w:fldChar w:fldCharType="separate"/>
        </w:r>
        <w:r>
          <w:rPr>
            <w:noProof/>
            <w:webHidden/>
          </w:rPr>
          <w:t>6</w:t>
        </w:r>
        <w:r>
          <w:rPr>
            <w:noProof/>
            <w:webHidden/>
          </w:rPr>
          <w:fldChar w:fldCharType="end"/>
        </w:r>
      </w:hyperlink>
    </w:p>
    <w:p w14:paraId="6DCAAE00" w14:textId="1821EBCF" w:rsidR="00BB3356" w:rsidRDefault="00BB3356">
      <w:pPr>
        <w:pStyle w:val="TOC5"/>
        <w:tabs>
          <w:tab w:val="right" w:leader="dot" w:pos="5030"/>
        </w:tabs>
        <w:rPr>
          <w:rFonts w:eastAsiaTheme="minorEastAsia"/>
          <w:noProof/>
          <w:sz w:val="22"/>
          <w:lang w:val="en-US" w:eastAsia="en-US" w:bidi="ar-SA"/>
        </w:rPr>
      </w:pPr>
      <w:hyperlink w:anchor="_Toc512419504" w:history="1">
        <w:r w:rsidRPr="00DA087E">
          <w:rPr>
            <w:rStyle w:val="Hyperlink"/>
            <w:noProof/>
          </w:rPr>
          <w:t>Annat</w:t>
        </w:r>
        <w:r>
          <w:rPr>
            <w:noProof/>
            <w:webHidden/>
          </w:rPr>
          <w:tab/>
        </w:r>
        <w:r>
          <w:rPr>
            <w:noProof/>
            <w:webHidden/>
          </w:rPr>
          <w:fldChar w:fldCharType="begin"/>
        </w:r>
        <w:r>
          <w:rPr>
            <w:noProof/>
            <w:webHidden/>
          </w:rPr>
          <w:instrText xml:space="preserve"> PAGEREF _Toc512419504 \h </w:instrText>
        </w:r>
        <w:r>
          <w:rPr>
            <w:noProof/>
            <w:webHidden/>
          </w:rPr>
        </w:r>
        <w:r>
          <w:rPr>
            <w:noProof/>
            <w:webHidden/>
          </w:rPr>
          <w:fldChar w:fldCharType="separate"/>
        </w:r>
        <w:r>
          <w:rPr>
            <w:noProof/>
            <w:webHidden/>
          </w:rPr>
          <w:t>6</w:t>
        </w:r>
        <w:r>
          <w:rPr>
            <w:noProof/>
            <w:webHidden/>
          </w:rPr>
          <w:fldChar w:fldCharType="end"/>
        </w:r>
      </w:hyperlink>
    </w:p>
    <w:p w14:paraId="13822A97" w14:textId="583C535C" w:rsidR="00BB3356" w:rsidRDefault="00BB3356">
      <w:pPr>
        <w:pStyle w:val="TOC1"/>
        <w:tabs>
          <w:tab w:val="right" w:leader="dot" w:pos="5030"/>
        </w:tabs>
        <w:rPr>
          <w:rFonts w:eastAsiaTheme="minorEastAsia"/>
          <w:b w:val="0"/>
          <w:caps w:val="0"/>
          <w:noProof/>
          <w:sz w:val="22"/>
          <w:lang w:val="en-US" w:eastAsia="en-US" w:bidi="ar-SA"/>
        </w:rPr>
      </w:pPr>
      <w:hyperlink w:anchor="_Toc512419505" w:history="1">
        <w:r w:rsidRPr="00DA087E">
          <w:rPr>
            <w:rStyle w:val="Hyperlink"/>
            <w:noProof/>
          </w:rPr>
          <w:t>Dataskyddsvillkor</w:t>
        </w:r>
        <w:r>
          <w:rPr>
            <w:noProof/>
            <w:webHidden/>
          </w:rPr>
          <w:tab/>
        </w:r>
        <w:r>
          <w:rPr>
            <w:noProof/>
            <w:webHidden/>
          </w:rPr>
          <w:fldChar w:fldCharType="begin"/>
        </w:r>
        <w:r>
          <w:rPr>
            <w:noProof/>
            <w:webHidden/>
          </w:rPr>
          <w:instrText xml:space="preserve"> PAGEREF _Toc512419505 \h </w:instrText>
        </w:r>
        <w:r>
          <w:rPr>
            <w:noProof/>
            <w:webHidden/>
          </w:rPr>
        </w:r>
        <w:r>
          <w:rPr>
            <w:noProof/>
            <w:webHidden/>
          </w:rPr>
          <w:fldChar w:fldCharType="separate"/>
        </w:r>
        <w:r>
          <w:rPr>
            <w:noProof/>
            <w:webHidden/>
          </w:rPr>
          <w:t>8</w:t>
        </w:r>
        <w:r>
          <w:rPr>
            <w:noProof/>
            <w:webHidden/>
          </w:rPr>
          <w:fldChar w:fldCharType="end"/>
        </w:r>
      </w:hyperlink>
    </w:p>
    <w:p w14:paraId="03A8AE9D" w14:textId="2242A6B1" w:rsidR="00BB3356" w:rsidRDefault="00BB3356">
      <w:pPr>
        <w:pStyle w:val="TOC5"/>
        <w:tabs>
          <w:tab w:val="right" w:leader="dot" w:pos="5030"/>
        </w:tabs>
        <w:rPr>
          <w:rFonts w:eastAsiaTheme="minorEastAsia"/>
          <w:noProof/>
          <w:sz w:val="22"/>
          <w:lang w:val="en-US" w:eastAsia="en-US" w:bidi="ar-SA"/>
        </w:rPr>
      </w:pPr>
      <w:hyperlink w:anchor="_Toc512419506" w:history="1">
        <w:r w:rsidRPr="00DA087E">
          <w:rPr>
            <w:rStyle w:val="Hyperlink"/>
            <w:noProof/>
          </w:rPr>
          <w:t>Omfattning</w:t>
        </w:r>
        <w:r>
          <w:rPr>
            <w:noProof/>
            <w:webHidden/>
          </w:rPr>
          <w:tab/>
        </w:r>
        <w:r>
          <w:rPr>
            <w:noProof/>
            <w:webHidden/>
          </w:rPr>
          <w:fldChar w:fldCharType="begin"/>
        </w:r>
        <w:r>
          <w:rPr>
            <w:noProof/>
            <w:webHidden/>
          </w:rPr>
          <w:instrText xml:space="preserve"> PAGEREF _Toc512419506 \h </w:instrText>
        </w:r>
        <w:r>
          <w:rPr>
            <w:noProof/>
            <w:webHidden/>
          </w:rPr>
        </w:r>
        <w:r>
          <w:rPr>
            <w:noProof/>
            <w:webHidden/>
          </w:rPr>
          <w:fldChar w:fldCharType="separate"/>
        </w:r>
        <w:r>
          <w:rPr>
            <w:noProof/>
            <w:webHidden/>
          </w:rPr>
          <w:t>8</w:t>
        </w:r>
        <w:r>
          <w:rPr>
            <w:noProof/>
            <w:webHidden/>
          </w:rPr>
          <w:fldChar w:fldCharType="end"/>
        </w:r>
      </w:hyperlink>
    </w:p>
    <w:p w14:paraId="793F62A5" w14:textId="6FE4AC6A" w:rsidR="00BB3356" w:rsidRDefault="00BB3356">
      <w:pPr>
        <w:pStyle w:val="TOC5"/>
        <w:tabs>
          <w:tab w:val="right" w:leader="dot" w:pos="5030"/>
        </w:tabs>
        <w:rPr>
          <w:rFonts w:eastAsiaTheme="minorEastAsia"/>
          <w:noProof/>
          <w:sz w:val="22"/>
          <w:lang w:val="en-US" w:eastAsia="en-US" w:bidi="ar-SA"/>
        </w:rPr>
      </w:pPr>
      <w:hyperlink w:anchor="_Toc512419507" w:history="1">
        <w:r w:rsidRPr="00DA087E">
          <w:rPr>
            <w:rStyle w:val="Hyperlink"/>
            <w:noProof/>
          </w:rPr>
          <w:t>Behandling av kunddata, äganderätt</w:t>
        </w:r>
        <w:r>
          <w:rPr>
            <w:noProof/>
            <w:webHidden/>
          </w:rPr>
          <w:tab/>
        </w:r>
        <w:r>
          <w:rPr>
            <w:noProof/>
            <w:webHidden/>
          </w:rPr>
          <w:fldChar w:fldCharType="begin"/>
        </w:r>
        <w:r>
          <w:rPr>
            <w:noProof/>
            <w:webHidden/>
          </w:rPr>
          <w:instrText xml:space="preserve"> PAGEREF _Toc512419507 \h </w:instrText>
        </w:r>
        <w:r>
          <w:rPr>
            <w:noProof/>
            <w:webHidden/>
          </w:rPr>
        </w:r>
        <w:r>
          <w:rPr>
            <w:noProof/>
            <w:webHidden/>
          </w:rPr>
          <w:fldChar w:fldCharType="separate"/>
        </w:r>
        <w:r>
          <w:rPr>
            <w:noProof/>
            <w:webHidden/>
          </w:rPr>
          <w:t>8</w:t>
        </w:r>
        <w:r>
          <w:rPr>
            <w:noProof/>
            <w:webHidden/>
          </w:rPr>
          <w:fldChar w:fldCharType="end"/>
        </w:r>
      </w:hyperlink>
    </w:p>
    <w:p w14:paraId="0FB85B31" w14:textId="6A91DBBF" w:rsidR="00BB3356" w:rsidRDefault="00BB3356">
      <w:pPr>
        <w:pStyle w:val="TOC5"/>
        <w:tabs>
          <w:tab w:val="right" w:leader="dot" w:pos="5030"/>
        </w:tabs>
        <w:rPr>
          <w:rFonts w:eastAsiaTheme="minorEastAsia"/>
          <w:noProof/>
          <w:sz w:val="22"/>
          <w:lang w:val="en-US" w:eastAsia="en-US" w:bidi="ar-SA"/>
        </w:rPr>
      </w:pPr>
      <w:hyperlink w:anchor="_Toc512419508" w:history="1">
        <w:r w:rsidRPr="00DA087E">
          <w:rPr>
            <w:rStyle w:val="Hyperlink"/>
            <w:noProof/>
          </w:rPr>
          <w:t>Avslöjande av kunddata</w:t>
        </w:r>
        <w:r>
          <w:rPr>
            <w:noProof/>
            <w:webHidden/>
          </w:rPr>
          <w:tab/>
        </w:r>
        <w:r>
          <w:rPr>
            <w:noProof/>
            <w:webHidden/>
          </w:rPr>
          <w:fldChar w:fldCharType="begin"/>
        </w:r>
        <w:r>
          <w:rPr>
            <w:noProof/>
            <w:webHidden/>
          </w:rPr>
          <w:instrText xml:space="preserve"> PAGEREF _Toc512419508 \h </w:instrText>
        </w:r>
        <w:r>
          <w:rPr>
            <w:noProof/>
            <w:webHidden/>
          </w:rPr>
        </w:r>
        <w:r>
          <w:rPr>
            <w:noProof/>
            <w:webHidden/>
          </w:rPr>
          <w:fldChar w:fldCharType="separate"/>
        </w:r>
        <w:r>
          <w:rPr>
            <w:noProof/>
            <w:webHidden/>
          </w:rPr>
          <w:t>8</w:t>
        </w:r>
        <w:r>
          <w:rPr>
            <w:noProof/>
            <w:webHidden/>
          </w:rPr>
          <w:fldChar w:fldCharType="end"/>
        </w:r>
      </w:hyperlink>
    </w:p>
    <w:p w14:paraId="2E8F1508" w14:textId="6589A293" w:rsidR="00BB3356" w:rsidRDefault="00BB3356">
      <w:pPr>
        <w:pStyle w:val="TOC5"/>
        <w:tabs>
          <w:tab w:val="right" w:leader="dot" w:pos="5030"/>
        </w:tabs>
        <w:rPr>
          <w:rFonts w:eastAsiaTheme="minorEastAsia"/>
          <w:noProof/>
          <w:sz w:val="22"/>
          <w:lang w:val="en-US" w:eastAsia="en-US" w:bidi="ar-SA"/>
        </w:rPr>
      </w:pPr>
      <w:hyperlink w:anchor="_Toc512419509" w:history="1">
        <w:r w:rsidRPr="00DA087E">
          <w:rPr>
            <w:rStyle w:val="Hyperlink"/>
            <w:noProof/>
          </w:rPr>
          <w:t>Behandling av personuppgifter, GDPR</w:t>
        </w:r>
        <w:r>
          <w:rPr>
            <w:noProof/>
            <w:webHidden/>
          </w:rPr>
          <w:tab/>
        </w:r>
        <w:r>
          <w:rPr>
            <w:noProof/>
            <w:webHidden/>
          </w:rPr>
          <w:fldChar w:fldCharType="begin"/>
        </w:r>
        <w:r>
          <w:rPr>
            <w:noProof/>
            <w:webHidden/>
          </w:rPr>
          <w:instrText xml:space="preserve"> PAGEREF _Toc512419509 \h </w:instrText>
        </w:r>
        <w:r>
          <w:rPr>
            <w:noProof/>
            <w:webHidden/>
          </w:rPr>
        </w:r>
        <w:r>
          <w:rPr>
            <w:noProof/>
            <w:webHidden/>
          </w:rPr>
          <w:fldChar w:fldCharType="separate"/>
        </w:r>
        <w:r>
          <w:rPr>
            <w:noProof/>
            <w:webHidden/>
          </w:rPr>
          <w:t>8</w:t>
        </w:r>
        <w:r>
          <w:rPr>
            <w:noProof/>
            <w:webHidden/>
          </w:rPr>
          <w:fldChar w:fldCharType="end"/>
        </w:r>
      </w:hyperlink>
    </w:p>
    <w:p w14:paraId="4226B085" w14:textId="0EFEBAF1" w:rsidR="00BB3356" w:rsidRDefault="00BB3356">
      <w:pPr>
        <w:pStyle w:val="TOC5"/>
        <w:tabs>
          <w:tab w:val="right" w:leader="dot" w:pos="5030"/>
        </w:tabs>
        <w:rPr>
          <w:rFonts w:eastAsiaTheme="minorEastAsia"/>
          <w:noProof/>
          <w:sz w:val="22"/>
          <w:lang w:val="en-US" w:eastAsia="en-US" w:bidi="ar-SA"/>
        </w:rPr>
      </w:pPr>
      <w:hyperlink w:anchor="_Toc512419510" w:history="1">
        <w:r w:rsidRPr="00DA087E">
          <w:rPr>
            <w:rStyle w:val="Hyperlink"/>
            <w:noProof/>
          </w:rPr>
          <w:t>Datasäkerhet</w:t>
        </w:r>
        <w:r>
          <w:rPr>
            <w:noProof/>
            <w:webHidden/>
          </w:rPr>
          <w:tab/>
        </w:r>
        <w:r>
          <w:rPr>
            <w:noProof/>
            <w:webHidden/>
          </w:rPr>
          <w:fldChar w:fldCharType="begin"/>
        </w:r>
        <w:r>
          <w:rPr>
            <w:noProof/>
            <w:webHidden/>
          </w:rPr>
          <w:instrText xml:space="preserve"> PAGEREF _Toc512419510 \h </w:instrText>
        </w:r>
        <w:r>
          <w:rPr>
            <w:noProof/>
            <w:webHidden/>
          </w:rPr>
        </w:r>
        <w:r>
          <w:rPr>
            <w:noProof/>
            <w:webHidden/>
          </w:rPr>
          <w:fldChar w:fldCharType="separate"/>
        </w:r>
        <w:r>
          <w:rPr>
            <w:noProof/>
            <w:webHidden/>
          </w:rPr>
          <w:t>9</w:t>
        </w:r>
        <w:r>
          <w:rPr>
            <w:noProof/>
            <w:webHidden/>
          </w:rPr>
          <w:fldChar w:fldCharType="end"/>
        </w:r>
      </w:hyperlink>
    </w:p>
    <w:p w14:paraId="614EA546" w14:textId="06612DC1" w:rsidR="00BB3356" w:rsidRDefault="00BB3356">
      <w:pPr>
        <w:pStyle w:val="TOC5"/>
        <w:tabs>
          <w:tab w:val="right" w:leader="dot" w:pos="5030"/>
        </w:tabs>
        <w:rPr>
          <w:rFonts w:eastAsiaTheme="minorEastAsia"/>
          <w:noProof/>
          <w:sz w:val="22"/>
          <w:lang w:val="en-US" w:eastAsia="en-US" w:bidi="ar-SA"/>
        </w:rPr>
      </w:pPr>
      <w:hyperlink w:anchor="_Toc512419511" w:history="1">
        <w:r w:rsidRPr="00DA087E">
          <w:rPr>
            <w:rStyle w:val="Hyperlink"/>
            <w:noProof/>
          </w:rPr>
          <w:t>Meddelande om säkerhetsincidenter</w:t>
        </w:r>
        <w:r>
          <w:rPr>
            <w:noProof/>
            <w:webHidden/>
          </w:rPr>
          <w:tab/>
        </w:r>
        <w:r>
          <w:rPr>
            <w:noProof/>
            <w:webHidden/>
          </w:rPr>
          <w:fldChar w:fldCharType="begin"/>
        </w:r>
        <w:r>
          <w:rPr>
            <w:noProof/>
            <w:webHidden/>
          </w:rPr>
          <w:instrText xml:space="preserve"> PAGEREF _Toc512419511 \h </w:instrText>
        </w:r>
        <w:r>
          <w:rPr>
            <w:noProof/>
            <w:webHidden/>
          </w:rPr>
        </w:r>
        <w:r>
          <w:rPr>
            <w:noProof/>
            <w:webHidden/>
          </w:rPr>
          <w:fldChar w:fldCharType="separate"/>
        </w:r>
        <w:r>
          <w:rPr>
            <w:noProof/>
            <w:webHidden/>
          </w:rPr>
          <w:t>10</w:t>
        </w:r>
        <w:r>
          <w:rPr>
            <w:noProof/>
            <w:webHidden/>
          </w:rPr>
          <w:fldChar w:fldCharType="end"/>
        </w:r>
      </w:hyperlink>
    </w:p>
    <w:p w14:paraId="212748CC" w14:textId="7B22593D" w:rsidR="00BB3356" w:rsidRDefault="00BB3356">
      <w:pPr>
        <w:pStyle w:val="TOC5"/>
        <w:tabs>
          <w:tab w:val="right" w:leader="dot" w:pos="5030"/>
        </w:tabs>
        <w:rPr>
          <w:rFonts w:eastAsiaTheme="minorEastAsia"/>
          <w:noProof/>
          <w:sz w:val="22"/>
          <w:lang w:val="en-US" w:eastAsia="en-US" w:bidi="ar-SA"/>
        </w:rPr>
      </w:pPr>
      <w:hyperlink w:anchor="_Toc512419512" w:history="1">
        <w:r w:rsidRPr="00DA087E">
          <w:rPr>
            <w:rStyle w:val="Hyperlink"/>
            <w:noProof/>
          </w:rPr>
          <w:t>Dataöverföringar och plats</w:t>
        </w:r>
        <w:r>
          <w:rPr>
            <w:noProof/>
            <w:webHidden/>
          </w:rPr>
          <w:tab/>
        </w:r>
        <w:r>
          <w:rPr>
            <w:noProof/>
            <w:webHidden/>
          </w:rPr>
          <w:fldChar w:fldCharType="begin"/>
        </w:r>
        <w:r>
          <w:rPr>
            <w:noProof/>
            <w:webHidden/>
          </w:rPr>
          <w:instrText xml:space="preserve"> PAGEREF _Toc512419512 \h </w:instrText>
        </w:r>
        <w:r>
          <w:rPr>
            <w:noProof/>
            <w:webHidden/>
          </w:rPr>
        </w:r>
        <w:r>
          <w:rPr>
            <w:noProof/>
            <w:webHidden/>
          </w:rPr>
          <w:fldChar w:fldCharType="separate"/>
        </w:r>
        <w:r>
          <w:rPr>
            <w:noProof/>
            <w:webHidden/>
          </w:rPr>
          <w:t>11</w:t>
        </w:r>
        <w:r>
          <w:rPr>
            <w:noProof/>
            <w:webHidden/>
          </w:rPr>
          <w:fldChar w:fldCharType="end"/>
        </w:r>
      </w:hyperlink>
    </w:p>
    <w:p w14:paraId="7B206FD4" w14:textId="3815442A" w:rsidR="00BB3356" w:rsidRDefault="00BB3356">
      <w:pPr>
        <w:pStyle w:val="TOC5"/>
        <w:tabs>
          <w:tab w:val="right" w:leader="dot" w:pos="5030"/>
        </w:tabs>
        <w:rPr>
          <w:rFonts w:eastAsiaTheme="minorEastAsia"/>
          <w:noProof/>
          <w:sz w:val="22"/>
          <w:lang w:val="en-US" w:eastAsia="en-US" w:bidi="ar-SA"/>
        </w:rPr>
      </w:pPr>
      <w:hyperlink w:anchor="_Toc512419513" w:history="1">
        <w:r w:rsidRPr="00DA087E">
          <w:rPr>
            <w:rStyle w:val="Hyperlink"/>
            <w:noProof/>
          </w:rPr>
          <w:t>Lagring och radering av data</w:t>
        </w:r>
        <w:r>
          <w:rPr>
            <w:noProof/>
            <w:webHidden/>
          </w:rPr>
          <w:tab/>
        </w:r>
        <w:r>
          <w:rPr>
            <w:noProof/>
            <w:webHidden/>
          </w:rPr>
          <w:fldChar w:fldCharType="begin"/>
        </w:r>
        <w:r>
          <w:rPr>
            <w:noProof/>
            <w:webHidden/>
          </w:rPr>
          <w:instrText xml:space="preserve"> PAGEREF _Toc512419513 \h </w:instrText>
        </w:r>
        <w:r>
          <w:rPr>
            <w:noProof/>
            <w:webHidden/>
          </w:rPr>
        </w:r>
        <w:r>
          <w:rPr>
            <w:noProof/>
            <w:webHidden/>
          </w:rPr>
          <w:fldChar w:fldCharType="separate"/>
        </w:r>
        <w:r>
          <w:rPr>
            <w:noProof/>
            <w:webHidden/>
          </w:rPr>
          <w:t>11</w:t>
        </w:r>
        <w:r>
          <w:rPr>
            <w:noProof/>
            <w:webHidden/>
          </w:rPr>
          <w:fldChar w:fldCharType="end"/>
        </w:r>
      </w:hyperlink>
    </w:p>
    <w:p w14:paraId="266F2149" w14:textId="344F6983" w:rsidR="00BB3356" w:rsidRDefault="00BB3356">
      <w:pPr>
        <w:pStyle w:val="TOC5"/>
        <w:tabs>
          <w:tab w:val="right" w:leader="dot" w:pos="5030"/>
        </w:tabs>
        <w:rPr>
          <w:rFonts w:eastAsiaTheme="minorEastAsia"/>
          <w:noProof/>
          <w:sz w:val="22"/>
          <w:lang w:val="en-US" w:eastAsia="en-US" w:bidi="ar-SA"/>
        </w:rPr>
      </w:pPr>
      <w:hyperlink w:anchor="_Toc512419514" w:history="1">
        <w:r w:rsidRPr="00DA087E">
          <w:rPr>
            <w:rStyle w:val="Hyperlink"/>
            <w:noProof/>
          </w:rPr>
          <w:t>Personuppgiftsbiträdes konfidentialitetsåtagande</w:t>
        </w:r>
        <w:r>
          <w:rPr>
            <w:noProof/>
            <w:webHidden/>
          </w:rPr>
          <w:tab/>
        </w:r>
        <w:r>
          <w:rPr>
            <w:noProof/>
            <w:webHidden/>
          </w:rPr>
          <w:fldChar w:fldCharType="begin"/>
        </w:r>
        <w:r>
          <w:rPr>
            <w:noProof/>
            <w:webHidden/>
          </w:rPr>
          <w:instrText xml:space="preserve"> PAGEREF _Toc512419514 \h </w:instrText>
        </w:r>
        <w:r>
          <w:rPr>
            <w:noProof/>
            <w:webHidden/>
          </w:rPr>
        </w:r>
        <w:r>
          <w:rPr>
            <w:noProof/>
            <w:webHidden/>
          </w:rPr>
          <w:fldChar w:fldCharType="separate"/>
        </w:r>
        <w:r>
          <w:rPr>
            <w:noProof/>
            <w:webHidden/>
          </w:rPr>
          <w:t>12</w:t>
        </w:r>
        <w:r>
          <w:rPr>
            <w:noProof/>
            <w:webHidden/>
          </w:rPr>
          <w:fldChar w:fldCharType="end"/>
        </w:r>
      </w:hyperlink>
    </w:p>
    <w:p w14:paraId="105CBE5F" w14:textId="7AB50CC4" w:rsidR="00BB3356" w:rsidRDefault="00BB3356">
      <w:pPr>
        <w:pStyle w:val="TOC5"/>
        <w:tabs>
          <w:tab w:val="right" w:leader="dot" w:pos="5030"/>
        </w:tabs>
        <w:rPr>
          <w:rFonts w:eastAsiaTheme="minorEastAsia"/>
          <w:noProof/>
          <w:sz w:val="22"/>
          <w:lang w:val="en-US" w:eastAsia="en-US" w:bidi="ar-SA"/>
        </w:rPr>
      </w:pPr>
      <w:hyperlink w:anchor="_Toc512419515" w:history="1">
        <w:r w:rsidRPr="00DA087E">
          <w:rPr>
            <w:rStyle w:val="Hyperlink"/>
            <w:noProof/>
          </w:rPr>
          <w:t>Meddelande om och kontroll över användning av underordnade personuppgiftsbiträden</w:t>
        </w:r>
        <w:r>
          <w:rPr>
            <w:noProof/>
            <w:webHidden/>
          </w:rPr>
          <w:tab/>
        </w:r>
        <w:r>
          <w:rPr>
            <w:noProof/>
            <w:webHidden/>
          </w:rPr>
          <w:fldChar w:fldCharType="begin"/>
        </w:r>
        <w:r>
          <w:rPr>
            <w:noProof/>
            <w:webHidden/>
          </w:rPr>
          <w:instrText xml:space="preserve"> PAGEREF _Toc512419515 \h </w:instrText>
        </w:r>
        <w:r>
          <w:rPr>
            <w:noProof/>
            <w:webHidden/>
          </w:rPr>
        </w:r>
        <w:r>
          <w:rPr>
            <w:noProof/>
            <w:webHidden/>
          </w:rPr>
          <w:fldChar w:fldCharType="separate"/>
        </w:r>
        <w:r>
          <w:rPr>
            <w:noProof/>
            <w:webHidden/>
          </w:rPr>
          <w:t>12</w:t>
        </w:r>
        <w:r>
          <w:rPr>
            <w:noProof/>
            <w:webHidden/>
          </w:rPr>
          <w:fldChar w:fldCharType="end"/>
        </w:r>
      </w:hyperlink>
    </w:p>
    <w:p w14:paraId="50FFF59D" w14:textId="6E03B310" w:rsidR="00BB3356" w:rsidRDefault="00BB3356">
      <w:pPr>
        <w:pStyle w:val="TOC5"/>
        <w:tabs>
          <w:tab w:val="right" w:leader="dot" w:pos="5030"/>
        </w:tabs>
        <w:rPr>
          <w:rFonts w:eastAsiaTheme="minorEastAsia"/>
          <w:noProof/>
          <w:sz w:val="22"/>
          <w:lang w:val="en-US" w:eastAsia="en-US" w:bidi="ar-SA"/>
        </w:rPr>
      </w:pPr>
      <w:hyperlink w:anchor="_Toc512419516" w:history="1">
        <w:r w:rsidRPr="00DA087E">
          <w:rPr>
            <w:rStyle w:val="Hyperlink"/>
            <w:noProof/>
          </w:rPr>
          <w:t>Utbildningsinstitutioner</w:t>
        </w:r>
        <w:r>
          <w:rPr>
            <w:noProof/>
            <w:webHidden/>
          </w:rPr>
          <w:tab/>
        </w:r>
        <w:r>
          <w:rPr>
            <w:noProof/>
            <w:webHidden/>
          </w:rPr>
          <w:fldChar w:fldCharType="begin"/>
        </w:r>
        <w:r>
          <w:rPr>
            <w:noProof/>
            <w:webHidden/>
          </w:rPr>
          <w:instrText xml:space="preserve"> PAGEREF _Toc512419516 \h </w:instrText>
        </w:r>
        <w:r>
          <w:rPr>
            <w:noProof/>
            <w:webHidden/>
          </w:rPr>
        </w:r>
        <w:r>
          <w:rPr>
            <w:noProof/>
            <w:webHidden/>
          </w:rPr>
          <w:fldChar w:fldCharType="separate"/>
        </w:r>
        <w:r>
          <w:rPr>
            <w:noProof/>
            <w:webHidden/>
          </w:rPr>
          <w:t>12</w:t>
        </w:r>
        <w:r>
          <w:rPr>
            <w:noProof/>
            <w:webHidden/>
          </w:rPr>
          <w:fldChar w:fldCharType="end"/>
        </w:r>
      </w:hyperlink>
    </w:p>
    <w:p w14:paraId="067E5D3C" w14:textId="3B29937F" w:rsidR="00BB3356" w:rsidRDefault="00BB3356">
      <w:pPr>
        <w:pStyle w:val="TOC5"/>
        <w:tabs>
          <w:tab w:val="right" w:leader="dot" w:pos="5030"/>
        </w:tabs>
        <w:rPr>
          <w:rFonts w:eastAsiaTheme="minorEastAsia"/>
          <w:noProof/>
          <w:sz w:val="22"/>
          <w:lang w:val="en-US" w:eastAsia="en-US" w:bidi="ar-SA"/>
        </w:rPr>
      </w:pPr>
      <w:hyperlink w:anchor="_Toc512419517" w:history="1">
        <w:r w:rsidRPr="00DA087E">
          <w:rPr>
            <w:rStyle w:val="Hyperlink"/>
            <w:noProof/>
          </w:rPr>
          <w:t>HIPAA Business Associate</w:t>
        </w:r>
        <w:r>
          <w:rPr>
            <w:noProof/>
            <w:webHidden/>
          </w:rPr>
          <w:tab/>
        </w:r>
        <w:r>
          <w:rPr>
            <w:noProof/>
            <w:webHidden/>
          </w:rPr>
          <w:fldChar w:fldCharType="begin"/>
        </w:r>
        <w:r>
          <w:rPr>
            <w:noProof/>
            <w:webHidden/>
          </w:rPr>
          <w:instrText xml:space="preserve"> PAGEREF _Toc512419517 \h </w:instrText>
        </w:r>
        <w:r>
          <w:rPr>
            <w:noProof/>
            <w:webHidden/>
          </w:rPr>
        </w:r>
        <w:r>
          <w:rPr>
            <w:noProof/>
            <w:webHidden/>
          </w:rPr>
          <w:fldChar w:fldCharType="separate"/>
        </w:r>
        <w:r>
          <w:rPr>
            <w:noProof/>
            <w:webHidden/>
          </w:rPr>
          <w:t>12</w:t>
        </w:r>
        <w:r>
          <w:rPr>
            <w:noProof/>
            <w:webHidden/>
          </w:rPr>
          <w:fldChar w:fldCharType="end"/>
        </w:r>
      </w:hyperlink>
    </w:p>
    <w:p w14:paraId="38CB6811" w14:textId="36DCE8FA" w:rsidR="00BB3356" w:rsidRDefault="00BB3356">
      <w:pPr>
        <w:pStyle w:val="TOC5"/>
        <w:tabs>
          <w:tab w:val="right" w:leader="dot" w:pos="5030"/>
        </w:tabs>
        <w:rPr>
          <w:rFonts w:eastAsiaTheme="minorEastAsia"/>
          <w:noProof/>
          <w:sz w:val="22"/>
          <w:lang w:val="en-US" w:eastAsia="en-US" w:bidi="ar-SA"/>
        </w:rPr>
      </w:pPr>
      <w:hyperlink w:anchor="_Toc512419518" w:history="1">
        <w:r w:rsidRPr="00DA087E">
          <w:rPr>
            <w:rStyle w:val="Hyperlink"/>
            <w:noProof/>
          </w:rPr>
          <w:t>Så här kontaktar du Microsoft</w:t>
        </w:r>
        <w:r>
          <w:rPr>
            <w:noProof/>
            <w:webHidden/>
          </w:rPr>
          <w:tab/>
        </w:r>
        <w:r>
          <w:rPr>
            <w:noProof/>
            <w:webHidden/>
          </w:rPr>
          <w:fldChar w:fldCharType="begin"/>
        </w:r>
        <w:r>
          <w:rPr>
            <w:noProof/>
            <w:webHidden/>
          </w:rPr>
          <w:instrText xml:space="preserve"> PAGEREF _Toc512419518 \h </w:instrText>
        </w:r>
        <w:r>
          <w:rPr>
            <w:noProof/>
            <w:webHidden/>
          </w:rPr>
        </w:r>
        <w:r>
          <w:rPr>
            <w:noProof/>
            <w:webHidden/>
          </w:rPr>
          <w:fldChar w:fldCharType="separate"/>
        </w:r>
        <w:r>
          <w:rPr>
            <w:noProof/>
            <w:webHidden/>
          </w:rPr>
          <w:t>12</w:t>
        </w:r>
        <w:r>
          <w:rPr>
            <w:noProof/>
            <w:webHidden/>
          </w:rPr>
          <w:fldChar w:fldCharType="end"/>
        </w:r>
      </w:hyperlink>
    </w:p>
    <w:p w14:paraId="6E642086" w14:textId="4157457D" w:rsidR="00BB3356" w:rsidRDefault="00BB3356">
      <w:pPr>
        <w:pStyle w:val="TOC1"/>
        <w:tabs>
          <w:tab w:val="right" w:leader="dot" w:pos="5030"/>
        </w:tabs>
        <w:rPr>
          <w:rFonts w:eastAsiaTheme="minorEastAsia"/>
          <w:b w:val="0"/>
          <w:caps w:val="0"/>
          <w:noProof/>
          <w:sz w:val="22"/>
          <w:lang w:val="en-US" w:eastAsia="en-US" w:bidi="ar-SA"/>
        </w:rPr>
      </w:pPr>
      <w:hyperlink w:anchor="_Toc512419519" w:history="1">
        <w:r w:rsidRPr="00DA087E">
          <w:rPr>
            <w:rStyle w:val="Hyperlink"/>
            <w:noProof/>
          </w:rPr>
          <w:t>Bilaga A – Centrala onlinetjänster</w:t>
        </w:r>
        <w:r>
          <w:rPr>
            <w:noProof/>
            <w:webHidden/>
          </w:rPr>
          <w:tab/>
        </w:r>
        <w:r>
          <w:rPr>
            <w:noProof/>
            <w:webHidden/>
          </w:rPr>
          <w:fldChar w:fldCharType="begin"/>
        </w:r>
        <w:r>
          <w:rPr>
            <w:noProof/>
            <w:webHidden/>
          </w:rPr>
          <w:instrText xml:space="preserve"> PAGEREF _Toc512419519 \h </w:instrText>
        </w:r>
        <w:r>
          <w:rPr>
            <w:noProof/>
            <w:webHidden/>
          </w:rPr>
        </w:r>
        <w:r>
          <w:rPr>
            <w:noProof/>
            <w:webHidden/>
          </w:rPr>
          <w:fldChar w:fldCharType="separate"/>
        </w:r>
        <w:r>
          <w:rPr>
            <w:noProof/>
            <w:webHidden/>
          </w:rPr>
          <w:t>14</w:t>
        </w:r>
        <w:r>
          <w:rPr>
            <w:noProof/>
            <w:webHidden/>
          </w:rPr>
          <w:fldChar w:fldCharType="end"/>
        </w:r>
      </w:hyperlink>
    </w:p>
    <w:p w14:paraId="1240B868" w14:textId="5AF75805" w:rsidR="00BB3356" w:rsidRDefault="00BB3356">
      <w:pPr>
        <w:pStyle w:val="TOC1"/>
        <w:tabs>
          <w:tab w:val="right" w:leader="dot" w:pos="5030"/>
        </w:tabs>
        <w:rPr>
          <w:rFonts w:eastAsiaTheme="minorEastAsia"/>
          <w:b w:val="0"/>
          <w:caps w:val="0"/>
          <w:noProof/>
          <w:sz w:val="22"/>
          <w:lang w:val="en-US" w:eastAsia="en-US" w:bidi="ar-SA"/>
        </w:rPr>
      </w:pPr>
      <w:hyperlink w:anchor="_Toc512419520" w:history="1">
        <w:r w:rsidRPr="00DA087E">
          <w:rPr>
            <w:rStyle w:val="Hyperlink"/>
            <w:noProof/>
          </w:rPr>
          <w:t>Bilaga B – Säkerhetsåtgärder</w:t>
        </w:r>
        <w:r>
          <w:rPr>
            <w:noProof/>
            <w:webHidden/>
          </w:rPr>
          <w:tab/>
        </w:r>
        <w:r>
          <w:rPr>
            <w:noProof/>
            <w:webHidden/>
          </w:rPr>
          <w:fldChar w:fldCharType="begin"/>
        </w:r>
        <w:r>
          <w:rPr>
            <w:noProof/>
            <w:webHidden/>
          </w:rPr>
          <w:instrText xml:space="preserve"> PAGEREF _Toc512419520 \h </w:instrText>
        </w:r>
        <w:r>
          <w:rPr>
            <w:noProof/>
            <w:webHidden/>
          </w:rPr>
        </w:r>
        <w:r>
          <w:rPr>
            <w:noProof/>
            <w:webHidden/>
          </w:rPr>
          <w:fldChar w:fldCharType="separate"/>
        </w:r>
        <w:r>
          <w:rPr>
            <w:noProof/>
            <w:webHidden/>
          </w:rPr>
          <w:t>14</w:t>
        </w:r>
        <w:r>
          <w:rPr>
            <w:noProof/>
            <w:webHidden/>
          </w:rPr>
          <w:fldChar w:fldCharType="end"/>
        </w:r>
      </w:hyperlink>
    </w:p>
    <w:p w14:paraId="57EF2DD8" w14:textId="19DDB791" w:rsidR="00BB3356" w:rsidRDefault="00BB3356">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DA087E">
        <w:rPr>
          <w:rStyle w:val="Hyperlink"/>
          <w:noProof/>
        </w:rPr>
        <w:fldChar w:fldCharType="begin"/>
      </w:r>
      <w:r w:rsidRPr="00DA087E">
        <w:rPr>
          <w:rStyle w:val="Hyperlink"/>
          <w:noProof/>
        </w:rPr>
        <w:instrText xml:space="preserve"> </w:instrText>
      </w:r>
      <w:r>
        <w:rPr>
          <w:noProof/>
        </w:rPr>
        <w:instrText>HYPERLINK \l "_Toc512419521"</w:instrText>
      </w:r>
      <w:r w:rsidRPr="00DA087E">
        <w:rPr>
          <w:rStyle w:val="Hyperlink"/>
          <w:noProof/>
        </w:rPr>
        <w:instrText xml:space="preserve"> </w:instrText>
      </w:r>
      <w:r w:rsidRPr="00DA087E">
        <w:rPr>
          <w:rStyle w:val="Hyperlink"/>
          <w:noProof/>
        </w:rPr>
      </w:r>
      <w:r w:rsidRPr="00DA087E">
        <w:rPr>
          <w:rStyle w:val="Hyperlink"/>
          <w:noProof/>
        </w:rPr>
        <w:fldChar w:fldCharType="separate"/>
      </w:r>
      <w:r w:rsidRPr="00DA087E">
        <w:rPr>
          <w:rStyle w:val="Hyperlink"/>
          <w:noProof/>
        </w:rPr>
        <w:t>Särskilda villkor för Onlinetjänsterna</w:t>
      </w:r>
      <w:r>
        <w:rPr>
          <w:noProof/>
          <w:webHidden/>
        </w:rPr>
        <w:tab/>
      </w:r>
      <w:r>
        <w:rPr>
          <w:noProof/>
          <w:webHidden/>
        </w:rPr>
        <w:fldChar w:fldCharType="begin"/>
      </w:r>
      <w:r>
        <w:rPr>
          <w:noProof/>
          <w:webHidden/>
        </w:rPr>
        <w:instrText xml:space="preserve"> PAGEREF _Toc512419521 \h </w:instrText>
      </w:r>
      <w:r>
        <w:rPr>
          <w:noProof/>
          <w:webHidden/>
        </w:rPr>
      </w:r>
      <w:r>
        <w:rPr>
          <w:noProof/>
          <w:webHidden/>
        </w:rPr>
        <w:fldChar w:fldCharType="separate"/>
      </w:r>
      <w:r>
        <w:rPr>
          <w:noProof/>
          <w:webHidden/>
        </w:rPr>
        <w:t>17</w:t>
      </w:r>
      <w:r>
        <w:rPr>
          <w:noProof/>
          <w:webHidden/>
        </w:rPr>
        <w:fldChar w:fldCharType="end"/>
      </w:r>
      <w:r w:rsidRPr="00DA087E">
        <w:rPr>
          <w:rStyle w:val="Hyperlink"/>
          <w:noProof/>
        </w:rPr>
        <w:fldChar w:fldCharType="end"/>
      </w:r>
    </w:p>
    <w:p w14:paraId="0DBE9CED" w14:textId="3AB17DCF" w:rsidR="00BB3356" w:rsidRDefault="00BB3356">
      <w:pPr>
        <w:pStyle w:val="TOC2"/>
        <w:tabs>
          <w:tab w:val="right" w:leader="dot" w:pos="5030"/>
        </w:tabs>
        <w:rPr>
          <w:rFonts w:eastAsiaTheme="minorEastAsia"/>
          <w:b w:val="0"/>
          <w:smallCaps w:val="0"/>
          <w:noProof/>
          <w:sz w:val="22"/>
          <w:lang w:val="en-US" w:eastAsia="en-US" w:bidi="ar-SA"/>
        </w:rPr>
      </w:pPr>
      <w:hyperlink w:anchor="_Toc512419522" w:history="1">
        <w:r w:rsidRPr="00DA087E">
          <w:rPr>
            <w:rStyle w:val="Hyperlink"/>
            <w:noProof/>
          </w:rPr>
          <w:t>Microsoft Azure-tjänster</w:t>
        </w:r>
        <w:r>
          <w:rPr>
            <w:noProof/>
            <w:webHidden/>
          </w:rPr>
          <w:tab/>
        </w:r>
        <w:r>
          <w:rPr>
            <w:noProof/>
            <w:webHidden/>
          </w:rPr>
          <w:fldChar w:fldCharType="begin"/>
        </w:r>
        <w:r>
          <w:rPr>
            <w:noProof/>
            <w:webHidden/>
          </w:rPr>
          <w:instrText xml:space="preserve"> PAGEREF _Toc512419522 \h </w:instrText>
        </w:r>
        <w:r>
          <w:rPr>
            <w:noProof/>
            <w:webHidden/>
          </w:rPr>
        </w:r>
        <w:r>
          <w:rPr>
            <w:noProof/>
            <w:webHidden/>
          </w:rPr>
          <w:fldChar w:fldCharType="separate"/>
        </w:r>
        <w:r>
          <w:rPr>
            <w:noProof/>
            <w:webHidden/>
          </w:rPr>
          <w:t>17</w:t>
        </w:r>
        <w:r>
          <w:rPr>
            <w:noProof/>
            <w:webHidden/>
          </w:rPr>
          <w:fldChar w:fldCharType="end"/>
        </w:r>
      </w:hyperlink>
    </w:p>
    <w:p w14:paraId="6496E153" w14:textId="2D85EFC6" w:rsidR="00BB3356" w:rsidRDefault="00BB3356">
      <w:pPr>
        <w:pStyle w:val="TOC4"/>
        <w:rPr>
          <w:rFonts w:eastAsiaTheme="minorEastAsia"/>
          <w:smallCaps w:val="0"/>
          <w:noProof/>
          <w:sz w:val="22"/>
          <w:lang w:val="en-US" w:eastAsia="en-US" w:bidi="ar-SA"/>
        </w:rPr>
      </w:pPr>
      <w:hyperlink w:anchor="_Toc512419523" w:history="1">
        <w:r w:rsidRPr="00DA087E">
          <w:rPr>
            <w:rStyle w:val="Hyperlink"/>
            <w:noProof/>
          </w:rPr>
          <w:t>Microsoft Azure Stack</w:t>
        </w:r>
        <w:r>
          <w:rPr>
            <w:noProof/>
            <w:webHidden/>
          </w:rPr>
          <w:tab/>
        </w:r>
        <w:r>
          <w:rPr>
            <w:noProof/>
            <w:webHidden/>
          </w:rPr>
          <w:fldChar w:fldCharType="begin"/>
        </w:r>
        <w:r>
          <w:rPr>
            <w:noProof/>
            <w:webHidden/>
          </w:rPr>
          <w:instrText xml:space="preserve"> PAGEREF _Toc512419523 \h </w:instrText>
        </w:r>
        <w:r>
          <w:rPr>
            <w:noProof/>
            <w:webHidden/>
          </w:rPr>
        </w:r>
        <w:r>
          <w:rPr>
            <w:noProof/>
            <w:webHidden/>
          </w:rPr>
          <w:fldChar w:fldCharType="separate"/>
        </w:r>
        <w:r>
          <w:rPr>
            <w:noProof/>
            <w:webHidden/>
          </w:rPr>
          <w:t>18</w:t>
        </w:r>
        <w:r>
          <w:rPr>
            <w:noProof/>
            <w:webHidden/>
          </w:rPr>
          <w:fldChar w:fldCharType="end"/>
        </w:r>
      </w:hyperlink>
    </w:p>
    <w:p w14:paraId="0B4F13F5" w14:textId="53F7214E" w:rsidR="00BB3356" w:rsidRDefault="00BB3356">
      <w:pPr>
        <w:pStyle w:val="TOC4"/>
        <w:rPr>
          <w:rFonts w:eastAsiaTheme="minorEastAsia"/>
          <w:smallCaps w:val="0"/>
          <w:noProof/>
          <w:sz w:val="22"/>
          <w:lang w:val="en-US" w:eastAsia="en-US" w:bidi="ar-SA"/>
        </w:rPr>
      </w:pPr>
      <w:hyperlink w:anchor="_Toc512419524" w:history="1">
        <w:r w:rsidRPr="00DA087E">
          <w:rPr>
            <w:rStyle w:val="Hyperlink"/>
            <w:noProof/>
          </w:rPr>
          <w:t>Microsoft Cognitive Services</w:t>
        </w:r>
        <w:r>
          <w:rPr>
            <w:noProof/>
            <w:webHidden/>
          </w:rPr>
          <w:tab/>
        </w:r>
        <w:r>
          <w:rPr>
            <w:noProof/>
            <w:webHidden/>
          </w:rPr>
          <w:fldChar w:fldCharType="begin"/>
        </w:r>
        <w:r>
          <w:rPr>
            <w:noProof/>
            <w:webHidden/>
          </w:rPr>
          <w:instrText xml:space="preserve"> PAGEREF _Toc512419524 \h </w:instrText>
        </w:r>
        <w:r>
          <w:rPr>
            <w:noProof/>
            <w:webHidden/>
          </w:rPr>
        </w:r>
        <w:r>
          <w:rPr>
            <w:noProof/>
            <w:webHidden/>
          </w:rPr>
          <w:fldChar w:fldCharType="separate"/>
        </w:r>
        <w:r>
          <w:rPr>
            <w:noProof/>
            <w:webHidden/>
          </w:rPr>
          <w:t>18</w:t>
        </w:r>
        <w:r>
          <w:rPr>
            <w:noProof/>
            <w:webHidden/>
          </w:rPr>
          <w:fldChar w:fldCharType="end"/>
        </w:r>
      </w:hyperlink>
    </w:p>
    <w:p w14:paraId="73BD5992" w14:textId="0F031732" w:rsidR="00BB3356" w:rsidRDefault="00BB3356">
      <w:pPr>
        <w:pStyle w:val="TOC4"/>
        <w:rPr>
          <w:rFonts w:eastAsiaTheme="minorEastAsia"/>
          <w:smallCaps w:val="0"/>
          <w:noProof/>
          <w:sz w:val="22"/>
          <w:lang w:val="en-US" w:eastAsia="en-US" w:bidi="ar-SA"/>
        </w:rPr>
      </w:pPr>
      <w:hyperlink w:anchor="_Toc512419525" w:history="1">
        <w:r w:rsidRPr="00DA087E">
          <w:rPr>
            <w:rStyle w:val="Hyperlink"/>
            <w:noProof/>
          </w:rPr>
          <w:t>Microsoft Genomics</w:t>
        </w:r>
        <w:r>
          <w:rPr>
            <w:noProof/>
            <w:webHidden/>
          </w:rPr>
          <w:tab/>
        </w:r>
        <w:r>
          <w:rPr>
            <w:noProof/>
            <w:webHidden/>
          </w:rPr>
          <w:fldChar w:fldCharType="begin"/>
        </w:r>
        <w:r>
          <w:rPr>
            <w:noProof/>
            <w:webHidden/>
          </w:rPr>
          <w:instrText xml:space="preserve"> PAGEREF _Toc512419525 \h </w:instrText>
        </w:r>
        <w:r>
          <w:rPr>
            <w:noProof/>
            <w:webHidden/>
          </w:rPr>
        </w:r>
        <w:r>
          <w:rPr>
            <w:noProof/>
            <w:webHidden/>
          </w:rPr>
          <w:fldChar w:fldCharType="separate"/>
        </w:r>
        <w:r>
          <w:rPr>
            <w:noProof/>
            <w:webHidden/>
          </w:rPr>
          <w:t>19</w:t>
        </w:r>
        <w:r>
          <w:rPr>
            <w:noProof/>
            <w:webHidden/>
          </w:rPr>
          <w:fldChar w:fldCharType="end"/>
        </w:r>
      </w:hyperlink>
    </w:p>
    <w:p w14:paraId="42221F63" w14:textId="0CFA189A" w:rsidR="00BB3356" w:rsidRDefault="00BB3356">
      <w:pPr>
        <w:pStyle w:val="TOC4"/>
        <w:rPr>
          <w:rFonts w:eastAsiaTheme="minorEastAsia"/>
          <w:smallCaps w:val="0"/>
          <w:noProof/>
          <w:sz w:val="22"/>
          <w:lang w:val="en-US" w:eastAsia="en-US" w:bidi="ar-SA"/>
        </w:rPr>
      </w:pPr>
      <w:hyperlink w:anchor="_Toc512419526" w:history="1">
        <w:r w:rsidRPr="00DA087E">
          <w:rPr>
            <w:rStyle w:val="Hyperlink"/>
            <w:noProof/>
          </w:rPr>
          <w:t>Visual Studio App Center</w:t>
        </w:r>
        <w:r>
          <w:rPr>
            <w:noProof/>
            <w:webHidden/>
          </w:rPr>
          <w:tab/>
        </w:r>
        <w:r>
          <w:rPr>
            <w:noProof/>
            <w:webHidden/>
          </w:rPr>
          <w:fldChar w:fldCharType="begin"/>
        </w:r>
        <w:r>
          <w:rPr>
            <w:noProof/>
            <w:webHidden/>
          </w:rPr>
          <w:instrText xml:space="preserve"> PAGEREF _Toc512419526 \h </w:instrText>
        </w:r>
        <w:r>
          <w:rPr>
            <w:noProof/>
            <w:webHidden/>
          </w:rPr>
        </w:r>
        <w:r>
          <w:rPr>
            <w:noProof/>
            <w:webHidden/>
          </w:rPr>
          <w:fldChar w:fldCharType="separate"/>
        </w:r>
        <w:r>
          <w:rPr>
            <w:noProof/>
            <w:webHidden/>
          </w:rPr>
          <w:t>19</w:t>
        </w:r>
        <w:r>
          <w:rPr>
            <w:noProof/>
            <w:webHidden/>
          </w:rPr>
          <w:fldChar w:fldCharType="end"/>
        </w:r>
      </w:hyperlink>
    </w:p>
    <w:p w14:paraId="321B01CA" w14:textId="2DE98DCA" w:rsidR="00BB3356" w:rsidRDefault="00BB3356">
      <w:pPr>
        <w:pStyle w:val="TOC2"/>
        <w:tabs>
          <w:tab w:val="right" w:leader="dot" w:pos="5030"/>
        </w:tabs>
        <w:rPr>
          <w:rFonts w:eastAsiaTheme="minorEastAsia"/>
          <w:b w:val="0"/>
          <w:smallCaps w:val="0"/>
          <w:noProof/>
          <w:sz w:val="22"/>
          <w:lang w:val="en-US" w:eastAsia="en-US" w:bidi="ar-SA"/>
        </w:rPr>
      </w:pPr>
      <w:hyperlink w:anchor="_Toc512419527" w:history="1">
        <w:r w:rsidRPr="00DA087E">
          <w:rPr>
            <w:rStyle w:val="Hyperlink"/>
            <w:noProof/>
          </w:rPr>
          <w:t>Microsoft Azure-planer</w:t>
        </w:r>
        <w:r>
          <w:rPr>
            <w:noProof/>
            <w:webHidden/>
          </w:rPr>
          <w:tab/>
        </w:r>
        <w:r>
          <w:rPr>
            <w:noProof/>
            <w:webHidden/>
          </w:rPr>
          <w:fldChar w:fldCharType="begin"/>
        </w:r>
        <w:r>
          <w:rPr>
            <w:noProof/>
            <w:webHidden/>
          </w:rPr>
          <w:instrText xml:space="preserve"> PAGEREF _Toc512419527 \h </w:instrText>
        </w:r>
        <w:r>
          <w:rPr>
            <w:noProof/>
            <w:webHidden/>
          </w:rPr>
        </w:r>
        <w:r>
          <w:rPr>
            <w:noProof/>
            <w:webHidden/>
          </w:rPr>
          <w:fldChar w:fldCharType="separate"/>
        </w:r>
        <w:r>
          <w:rPr>
            <w:noProof/>
            <w:webHidden/>
          </w:rPr>
          <w:t>20</w:t>
        </w:r>
        <w:r>
          <w:rPr>
            <w:noProof/>
            <w:webHidden/>
          </w:rPr>
          <w:fldChar w:fldCharType="end"/>
        </w:r>
      </w:hyperlink>
    </w:p>
    <w:p w14:paraId="512080A4" w14:textId="61BAB568" w:rsidR="00BB3356" w:rsidRDefault="00BB3356">
      <w:pPr>
        <w:pStyle w:val="TOC4"/>
        <w:rPr>
          <w:rFonts w:eastAsiaTheme="minorEastAsia"/>
          <w:smallCaps w:val="0"/>
          <w:noProof/>
          <w:sz w:val="22"/>
          <w:lang w:val="en-US" w:eastAsia="en-US" w:bidi="ar-SA"/>
        </w:rPr>
      </w:pPr>
      <w:hyperlink w:anchor="_Toc512419528" w:history="1">
        <w:r w:rsidRPr="00DA087E">
          <w:rPr>
            <w:rStyle w:val="Hyperlink"/>
            <w:noProof/>
          </w:rPr>
          <w:t>Azure Active Directory Basic</w:t>
        </w:r>
        <w:r>
          <w:rPr>
            <w:noProof/>
            <w:webHidden/>
          </w:rPr>
          <w:tab/>
        </w:r>
        <w:r>
          <w:rPr>
            <w:noProof/>
            <w:webHidden/>
          </w:rPr>
          <w:fldChar w:fldCharType="begin"/>
        </w:r>
        <w:r>
          <w:rPr>
            <w:noProof/>
            <w:webHidden/>
          </w:rPr>
          <w:instrText xml:space="preserve"> PAGEREF _Toc512419528 \h </w:instrText>
        </w:r>
        <w:r>
          <w:rPr>
            <w:noProof/>
            <w:webHidden/>
          </w:rPr>
        </w:r>
        <w:r>
          <w:rPr>
            <w:noProof/>
            <w:webHidden/>
          </w:rPr>
          <w:fldChar w:fldCharType="separate"/>
        </w:r>
        <w:r>
          <w:rPr>
            <w:noProof/>
            <w:webHidden/>
          </w:rPr>
          <w:t>20</w:t>
        </w:r>
        <w:r>
          <w:rPr>
            <w:noProof/>
            <w:webHidden/>
          </w:rPr>
          <w:fldChar w:fldCharType="end"/>
        </w:r>
      </w:hyperlink>
    </w:p>
    <w:p w14:paraId="66F400BF" w14:textId="2B523F5F" w:rsidR="00BB3356" w:rsidRDefault="00BB3356">
      <w:pPr>
        <w:pStyle w:val="TOC4"/>
        <w:rPr>
          <w:rFonts w:eastAsiaTheme="minorEastAsia"/>
          <w:smallCaps w:val="0"/>
          <w:noProof/>
          <w:sz w:val="22"/>
          <w:lang w:val="en-US" w:eastAsia="en-US" w:bidi="ar-SA"/>
        </w:rPr>
      </w:pPr>
      <w:hyperlink w:anchor="_Toc512419529" w:history="1">
        <w:r w:rsidRPr="00DA087E">
          <w:rPr>
            <w:rStyle w:val="Hyperlink"/>
            <w:noProof/>
          </w:rPr>
          <w:t>Azure Active Directory Premium</w:t>
        </w:r>
        <w:r>
          <w:rPr>
            <w:noProof/>
            <w:webHidden/>
          </w:rPr>
          <w:tab/>
        </w:r>
        <w:r>
          <w:rPr>
            <w:noProof/>
            <w:webHidden/>
          </w:rPr>
          <w:fldChar w:fldCharType="begin"/>
        </w:r>
        <w:r>
          <w:rPr>
            <w:noProof/>
            <w:webHidden/>
          </w:rPr>
          <w:instrText xml:space="preserve"> PAGEREF _Toc512419529 \h </w:instrText>
        </w:r>
        <w:r>
          <w:rPr>
            <w:noProof/>
            <w:webHidden/>
          </w:rPr>
        </w:r>
        <w:r>
          <w:rPr>
            <w:noProof/>
            <w:webHidden/>
          </w:rPr>
          <w:fldChar w:fldCharType="separate"/>
        </w:r>
        <w:r>
          <w:rPr>
            <w:noProof/>
            <w:webHidden/>
          </w:rPr>
          <w:t>20</w:t>
        </w:r>
        <w:r>
          <w:rPr>
            <w:noProof/>
            <w:webHidden/>
          </w:rPr>
          <w:fldChar w:fldCharType="end"/>
        </w:r>
      </w:hyperlink>
    </w:p>
    <w:p w14:paraId="39CD922D" w14:textId="218D4F45" w:rsidR="00BB3356" w:rsidRDefault="00BB3356">
      <w:pPr>
        <w:pStyle w:val="TOC4"/>
        <w:rPr>
          <w:rFonts w:eastAsiaTheme="minorEastAsia"/>
          <w:smallCaps w:val="0"/>
          <w:noProof/>
          <w:sz w:val="22"/>
          <w:lang w:val="en-US" w:eastAsia="en-US" w:bidi="ar-SA"/>
        </w:rPr>
      </w:pPr>
      <w:hyperlink w:anchor="_Toc512419530" w:history="1">
        <w:r w:rsidRPr="00DA087E">
          <w:rPr>
            <w:rStyle w:val="Hyperlink"/>
            <w:noProof/>
            <w:lang w:val="de-DE"/>
          </w:rPr>
          <w:t>Azure Information Protection Premium</w:t>
        </w:r>
        <w:r>
          <w:rPr>
            <w:noProof/>
            <w:webHidden/>
          </w:rPr>
          <w:tab/>
        </w:r>
        <w:r>
          <w:rPr>
            <w:noProof/>
            <w:webHidden/>
          </w:rPr>
          <w:fldChar w:fldCharType="begin"/>
        </w:r>
        <w:r>
          <w:rPr>
            <w:noProof/>
            <w:webHidden/>
          </w:rPr>
          <w:instrText xml:space="preserve"> PAGEREF _Toc512419530 \h </w:instrText>
        </w:r>
        <w:r>
          <w:rPr>
            <w:noProof/>
            <w:webHidden/>
          </w:rPr>
        </w:r>
        <w:r>
          <w:rPr>
            <w:noProof/>
            <w:webHidden/>
          </w:rPr>
          <w:fldChar w:fldCharType="separate"/>
        </w:r>
        <w:r>
          <w:rPr>
            <w:noProof/>
            <w:webHidden/>
          </w:rPr>
          <w:t>20</w:t>
        </w:r>
        <w:r>
          <w:rPr>
            <w:noProof/>
            <w:webHidden/>
          </w:rPr>
          <w:fldChar w:fldCharType="end"/>
        </w:r>
      </w:hyperlink>
    </w:p>
    <w:p w14:paraId="1E6DACAE" w14:textId="123C40FD" w:rsidR="00BB3356" w:rsidRDefault="00BB3356">
      <w:pPr>
        <w:pStyle w:val="TOC3"/>
        <w:rPr>
          <w:rFonts w:eastAsiaTheme="minorEastAsia"/>
          <w:b w:val="0"/>
          <w:smallCaps w:val="0"/>
          <w:sz w:val="22"/>
          <w:lang w:val="en-US" w:eastAsia="en-US" w:bidi="ar-SA"/>
        </w:rPr>
      </w:pPr>
      <w:hyperlink w:anchor="_Toc512419531" w:history="1">
        <w:r w:rsidRPr="00DA087E">
          <w:rPr>
            <w:rStyle w:val="Hyperlink"/>
          </w:rPr>
          <w:t>Microsoft Dynamics 365-tjänster</w:t>
        </w:r>
        <w:r>
          <w:rPr>
            <w:webHidden/>
          </w:rPr>
          <w:tab/>
        </w:r>
        <w:r>
          <w:rPr>
            <w:webHidden/>
          </w:rPr>
          <w:fldChar w:fldCharType="begin"/>
        </w:r>
        <w:r>
          <w:rPr>
            <w:webHidden/>
          </w:rPr>
          <w:instrText xml:space="preserve"> PAGEREF _Toc512419531 \h </w:instrText>
        </w:r>
        <w:r>
          <w:rPr>
            <w:webHidden/>
          </w:rPr>
        </w:r>
        <w:r>
          <w:rPr>
            <w:webHidden/>
          </w:rPr>
          <w:fldChar w:fldCharType="separate"/>
        </w:r>
        <w:r>
          <w:rPr>
            <w:webHidden/>
          </w:rPr>
          <w:t>20</w:t>
        </w:r>
        <w:r>
          <w:rPr>
            <w:webHidden/>
          </w:rPr>
          <w:fldChar w:fldCharType="end"/>
        </w:r>
      </w:hyperlink>
    </w:p>
    <w:p w14:paraId="70864B00" w14:textId="5D3BED3E" w:rsidR="00BB3356" w:rsidRDefault="00BB3356">
      <w:pPr>
        <w:pStyle w:val="TOC2"/>
        <w:tabs>
          <w:tab w:val="right" w:leader="dot" w:pos="5030"/>
        </w:tabs>
        <w:rPr>
          <w:rFonts w:eastAsiaTheme="minorEastAsia"/>
          <w:b w:val="0"/>
          <w:smallCaps w:val="0"/>
          <w:noProof/>
          <w:sz w:val="22"/>
          <w:lang w:val="en-US" w:eastAsia="en-US" w:bidi="ar-SA"/>
        </w:rPr>
      </w:pPr>
      <w:hyperlink w:anchor="_Toc512419532" w:history="1">
        <w:r w:rsidRPr="00DA087E">
          <w:rPr>
            <w:rStyle w:val="Hyperlink"/>
            <w:noProof/>
          </w:rPr>
          <w:t>Office 365-tjänster</w:t>
        </w:r>
        <w:r>
          <w:rPr>
            <w:noProof/>
            <w:webHidden/>
          </w:rPr>
          <w:tab/>
        </w:r>
        <w:r>
          <w:rPr>
            <w:noProof/>
            <w:webHidden/>
          </w:rPr>
          <w:fldChar w:fldCharType="begin"/>
        </w:r>
        <w:r>
          <w:rPr>
            <w:noProof/>
            <w:webHidden/>
          </w:rPr>
          <w:instrText xml:space="preserve"> PAGEREF _Toc512419532 \h </w:instrText>
        </w:r>
        <w:r>
          <w:rPr>
            <w:noProof/>
            <w:webHidden/>
          </w:rPr>
        </w:r>
        <w:r>
          <w:rPr>
            <w:noProof/>
            <w:webHidden/>
          </w:rPr>
          <w:fldChar w:fldCharType="separate"/>
        </w:r>
        <w:r>
          <w:rPr>
            <w:noProof/>
            <w:webHidden/>
          </w:rPr>
          <w:t>22</w:t>
        </w:r>
        <w:r>
          <w:rPr>
            <w:noProof/>
            <w:webHidden/>
          </w:rPr>
          <w:fldChar w:fldCharType="end"/>
        </w:r>
      </w:hyperlink>
    </w:p>
    <w:p w14:paraId="6AF83D40" w14:textId="38376878" w:rsidR="00BB3356" w:rsidRDefault="00BB3356">
      <w:pPr>
        <w:pStyle w:val="TOC4"/>
        <w:rPr>
          <w:rFonts w:eastAsiaTheme="minorEastAsia"/>
          <w:smallCaps w:val="0"/>
          <w:noProof/>
          <w:sz w:val="22"/>
          <w:lang w:val="en-US" w:eastAsia="en-US" w:bidi="ar-SA"/>
        </w:rPr>
      </w:pPr>
      <w:hyperlink w:anchor="_Toc512419533" w:history="1">
        <w:r w:rsidRPr="00DA087E">
          <w:rPr>
            <w:rStyle w:val="Hyperlink"/>
            <w:noProof/>
          </w:rPr>
          <w:t>Exchange Online</w:t>
        </w:r>
        <w:r>
          <w:rPr>
            <w:noProof/>
            <w:webHidden/>
          </w:rPr>
          <w:tab/>
        </w:r>
        <w:r>
          <w:rPr>
            <w:noProof/>
            <w:webHidden/>
          </w:rPr>
          <w:fldChar w:fldCharType="begin"/>
        </w:r>
        <w:r>
          <w:rPr>
            <w:noProof/>
            <w:webHidden/>
          </w:rPr>
          <w:instrText xml:space="preserve"> PAGEREF _Toc512419533 \h </w:instrText>
        </w:r>
        <w:r>
          <w:rPr>
            <w:noProof/>
            <w:webHidden/>
          </w:rPr>
        </w:r>
        <w:r>
          <w:rPr>
            <w:noProof/>
            <w:webHidden/>
          </w:rPr>
          <w:fldChar w:fldCharType="separate"/>
        </w:r>
        <w:r>
          <w:rPr>
            <w:noProof/>
            <w:webHidden/>
          </w:rPr>
          <w:t>23</w:t>
        </w:r>
        <w:r>
          <w:rPr>
            <w:noProof/>
            <w:webHidden/>
          </w:rPr>
          <w:fldChar w:fldCharType="end"/>
        </w:r>
      </w:hyperlink>
    </w:p>
    <w:p w14:paraId="5052C300" w14:textId="71CB9740" w:rsidR="00BB3356" w:rsidRDefault="00BB3356">
      <w:pPr>
        <w:pStyle w:val="TOC4"/>
        <w:rPr>
          <w:rFonts w:eastAsiaTheme="minorEastAsia"/>
          <w:smallCaps w:val="0"/>
          <w:noProof/>
          <w:sz w:val="22"/>
          <w:lang w:val="en-US" w:eastAsia="en-US" w:bidi="ar-SA"/>
        </w:rPr>
      </w:pPr>
      <w:hyperlink w:anchor="_Toc512419534" w:history="1">
        <w:r w:rsidRPr="00DA087E">
          <w:rPr>
            <w:rStyle w:val="Hyperlink"/>
            <w:noProof/>
          </w:rPr>
          <w:t>Office 365-program</w:t>
        </w:r>
        <w:r>
          <w:rPr>
            <w:noProof/>
            <w:webHidden/>
          </w:rPr>
          <w:tab/>
        </w:r>
        <w:r>
          <w:rPr>
            <w:noProof/>
            <w:webHidden/>
          </w:rPr>
          <w:fldChar w:fldCharType="begin"/>
        </w:r>
        <w:r>
          <w:rPr>
            <w:noProof/>
            <w:webHidden/>
          </w:rPr>
          <w:instrText xml:space="preserve"> PAGEREF _Toc512419534 \h </w:instrText>
        </w:r>
        <w:r>
          <w:rPr>
            <w:noProof/>
            <w:webHidden/>
          </w:rPr>
        </w:r>
        <w:r>
          <w:rPr>
            <w:noProof/>
            <w:webHidden/>
          </w:rPr>
          <w:fldChar w:fldCharType="separate"/>
        </w:r>
        <w:r>
          <w:rPr>
            <w:noProof/>
            <w:webHidden/>
          </w:rPr>
          <w:t>24</w:t>
        </w:r>
        <w:r>
          <w:rPr>
            <w:noProof/>
            <w:webHidden/>
          </w:rPr>
          <w:fldChar w:fldCharType="end"/>
        </w:r>
      </w:hyperlink>
    </w:p>
    <w:p w14:paraId="120FAF7E" w14:textId="1F7C0DC1" w:rsidR="00BB3356" w:rsidRDefault="00BB3356">
      <w:pPr>
        <w:pStyle w:val="TOC4"/>
        <w:rPr>
          <w:rFonts w:eastAsiaTheme="minorEastAsia"/>
          <w:smallCaps w:val="0"/>
          <w:noProof/>
          <w:sz w:val="22"/>
          <w:lang w:val="en-US" w:eastAsia="en-US" w:bidi="ar-SA"/>
        </w:rPr>
      </w:pPr>
      <w:hyperlink w:anchor="_Toc512419535" w:history="1">
        <w:r w:rsidRPr="00DA087E">
          <w:rPr>
            <w:rStyle w:val="Hyperlink"/>
            <w:noProof/>
          </w:rPr>
          <w:t>Microsoft MyAnalytics</w:t>
        </w:r>
        <w:r>
          <w:rPr>
            <w:noProof/>
            <w:webHidden/>
          </w:rPr>
          <w:tab/>
        </w:r>
        <w:r>
          <w:rPr>
            <w:noProof/>
            <w:webHidden/>
          </w:rPr>
          <w:fldChar w:fldCharType="begin"/>
        </w:r>
        <w:r>
          <w:rPr>
            <w:noProof/>
            <w:webHidden/>
          </w:rPr>
          <w:instrText xml:space="preserve"> PAGEREF _Toc512419535 \h </w:instrText>
        </w:r>
        <w:r>
          <w:rPr>
            <w:noProof/>
            <w:webHidden/>
          </w:rPr>
        </w:r>
        <w:r>
          <w:rPr>
            <w:noProof/>
            <w:webHidden/>
          </w:rPr>
          <w:fldChar w:fldCharType="separate"/>
        </w:r>
        <w:r>
          <w:rPr>
            <w:noProof/>
            <w:webHidden/>
          </w:rPr>
          <w:t>25</w:t>
        </w:r>
        <w:r>
          <w:rPr>
            <w:noProof/>
            <w:webHidden/>
          </w:rPr>
          <w:fldChar w:fldCharType="end"/>
        </w:r>
      </w:hyperlink>
    </w:p>
    <w:p w14:paraId="7ECC3C1A" w14:textId="280B4043" w:rsidR="00BB3356" w:rsidRDefault="00BB3356">
      <w:pPr>
        <w:pStyle w:val="TOC4"/>
        <w:rPr>
          <w:rFonts w:eastAsiaTheme="minorEastAsia"/>
          <w:smallCaps w:val="0"/>
          <w:noProof/>
          <w:sz w:val="22"/>
          <w:lang w:val="en-US" w:eastAsia="en-US" w:bidi="ar-SA"/>
        </w:rPr>
      </w:pPr>
      <w:hyperlink w:anchor="_Toc512419536" w:history="1">
        <w:r w:rsidRPr="00DA087E">
          <w:rPr>
            <w:rStyle w:val="Hyperlink"/>
            <w:noProof/>
          </w:rPr>
          <w:t>Office Online</w:t>
        </w:r>
        <w:r>
          <w:rPr>
            <w:noProof/>
            <w:webHidden/>
          </w:rPr>
          <w:tab/>
        </w:r>
        <w:r>
          <w:rPr>
            <w:noProof/>
            <w:webHidden/>
          </w:rPr>
          <w:fldChar w:fldCharType="begin"/>
        </w:r>
        <w:r>
          <w:rPr>
            <w:noProof/>
            <w:webHidden/>
          </w:rPr>
          <w:instrText xml:space="preserve"> PAGEREF _Toc512419536 \h </w:instrText>
        </w:r>
        <w:r>
          <w:rPr>
            <w:noProof/>
            <w:webHidden/>
          </w:rPr>
        </w:r>
        <w:r>
          <w:rPr>
            <w:noProof/>
            <w:webHidden/>
          </w:rPr>
          <w:fldChar w:fldCharType="separate"/>
        </w:r>
        <w:r>
          <w:rPr>
            <w:noProof/>
            <w:webHidden/>
          </w:rPr>
          <w:t>25</w:t>
        </w:r>
        <w:r>
          <w:rPr>
            <w:noProof/>
            <w:webHidden/>
          </w:rPr>
          <w:fldChar w:fldCharType="end"/>
        </w:r>
      </w:hyperlink>
    </w:p>
    <w:p w14:paraId="7C2AAEA6" w14:textId="5AD0CBAC" w:rsidR="00BB3356" w:rsidRDefault="00BB3356">
      <w:pPr>
        <w:pStyle w:val="TOC4"/>
        <w:rPr>
          <w:rFonts w:eastAsiaTheme="minorEastAsia"/>
          <w:smallCaps w:val="0"/>
          <w:noProof/>
          <w:sz w:val="22"/>
          <w:lang w:val="en-US" w:eastAsia="en-US" w:bidi="ar-SA"/>
        </w:rPr>
      </w:pPr>
      <w:hyperlink w:anchor="_Toc512419537" w:history="1">
        <w:r w:rsidRPr="00DA087E">
          <w:rPr>
            <w:rStyle w:val="Hyperlink"/>
            <w:noProof/>
          </w:rPr>
          <w:t>OneDrive for Business</w:t>
        </w:r>
        <w:r>
          <w:rPr>
            <w:noProof/>
            <w:webHidden/>
          </w:rPr>
          <w:tab/>
        </w:r>
        <w:r>
          <w:rPr>
            <w:noProof/>
            <w:webHidden/>
          </w:rPr>
          <w:fldChar w:fldCharType="begin"/>
        </w:r>
        <w:r>
          <w:rPr>
            <w:noProof/>
            <w:webHidden/>
          </w:rPr>
          <w:instrText xml:space="preserve"> PAGEREF _Toc512419537 \h </w:instrText>
        </w:r>
        <w:r>
          <w:rPr>
            <w:noProof/>
            <w:webHidden/>
          </w:rPr>
        </w:r>
        <w:r>
          <w:rPr>
            <w:noProof/>
            <w:webHidden/>
          </w:rPr>
          <w:fldChar w:fldCharType="separate"/>
        </w:r>
        <w:r>
          <w:rPr>
            <w:noProof/>
            <w:webHidden/>
          </w:rPr>
          <w:t>25</w:t>
        </w:r>
        <w:r>
          <w:rPr>
            <w:noProof/>
            <w:webHidden/>
          </w:rPr>
          <w:fldChar w:fldCharType="end"/>
        </w:r>
      </w:hyperlink>
    </w:p>
    <w:p w14:paraId="0C7B043A" w14:textId="097C9FE1" w:rsidR="00BB3356" w:rsidRDefault="00BB3356">
      <w:pPr>
        <w:pStyle w:val="TOC4"/>
        <w:rPr>
          <w:rFonts w:eastAsiaTheme="minorEastAsia"/>
          <w:smallCaps w:val="0"/>
          <w:noProof/>
          <w:sz w:val="22"/>
          <w:lang w:val="en-US" w:eastAsia="en-US" w:bidi="ar-SA"/>
        </w:rPr>
      </w:pPr>
      <w:hyperlink w:anchor="_Toc512419538" w:history="1">
        <w:r w:rsidRPr="00DA087E">
          <w:rPr>
            <w:rStyle w:val="Hyperlink"/>
            <w:noProof/>
          </w:rPr>
          <w:t>Project Online</w:t>
        </w:r>
        <w:r>
          <w:rPr>
            <w:noProof/>
            <w:webHidden/>
          </w:rPr>
          <w:tab/>
        </w:r>
        <w:r>
          <w:rPr>
            <w:noProof/>
            <w:webHidden/>
          </w:rPr>
          <w:fldChar w:fldCharType="begin"/>
        </w:r>
        <w:r>
          <w:rPr>
            <w:noProof/>
            <w:webHidden/>
          </w:rPr>
          <w:instrText xml:space="preserve"> PAGEREF _Toc512419538 \h </w:instrText>
        </w:r>
        <w:r>
          <w:rPr>
            <w:noProof/>
            <w:webHidden/>
          </w:rPr>
        </w:r>
        <w:r>
          <w:rPr>
            <w:noProof/>
            <w:webHidden/>
          </w:rPr>
          <w:fldChar w:fldCharType="separate"/>
        </w:r>
        <w:r>
          <w:rPr>
            <w:noProof/>
            <w:webHidden/>
          </w:rPr>
          <w:t>25</w:t>
        </w:r>
        <w:r>
          <w:rPr>
            <w:noProof/>
            <w:webHidden/>
          </w:rPr>
          <w:fldChar w:fldCharType="end"/>
        </w:r>
      </w:hyperlink>
    </w:p>
    <w:p w14:paraId="665DEA87" w14:textId="293F8CC6" w:rsidR="00BB3356" w:rsidRDefault="00BB3356">
      <w:pPr>
        <w:pStyle w:val="TOC4"/>
        <w:rPr>
          <w:rFonts w:eastAsiaTheme="minorEastAsia"/>
          <w:smallCaps w:val="0"/>
          <w:noProof/>
          <w:sz w:val="22"/>
          <w:lang w:val="en-US" w:eastAsia="en-US" w:bidi="ar-SA"/>
        </w:rPr>
      </w:pPr>
      <w:hyperlink w:anchor="_Toc512419539" w:history="1">
        <w:r w:rsidRPr="00DA087E">
          <w:rPr>
            <w:rStyle w:val="Hyperlink"/>
            <w:noProof/>
          </w:rPr>
          <w:t>SharePoint Online</w:t>
        </w:r>
        <w:r>
          <w:rPr>
            <w:noProof/>
            <w:webHidden/>
          </w:rPr>
          <w:tab/>
        </w:r>
        <w:r>
          <w:rPr>
            <w:noProof/>
            <w:webHidden/>
          </w:rPr>
          <w:fldChar w:fldCharType="begin"/>
        </w:r>
        <w:r>
          <w:rPr>
            <w:noProof/>
            <w:webHidden/>
          </w:rPr>
          <w:instrText xml:space="preserve"> PAGEREF _Toc512419539 \h </w:instrText>
        </w:r>
        <w:r>
          <w:rPr>
            <w:noProof/>
            <w:webHidden/>
          </w:rPr>
        </w:r>
        <w:r>
          <w:rPr>
            <w:noProof/>
            <w:webHidden/>
          </w:rPr>
          <w:fldChar w:fldCharType="separate"/>
        </w:r>
        <w:r>
          <w:rPr>
            <w:noProof/>
            <w:webHidden/>
          </w:rPr>
          <w:t>26</w:t>
        </w:r>
        <w:r>
          <w:rPr>
            <w:noProof/>
            <w:webHidden/>
          </w:rPr>
          <w:fldChar w:fldCharType="end"/>
        </w:r>
      </w:hyperlink>
    </w:p>
    <w:p w14:paraId="3BFB257E" w14:textId="5ECB0511" w:rsidR="00BB3356" w:rsidRDefault="00BB3356">
      <w:pPr>
        <w:pStyle w:val="TOC4"/>
        <w:rPr>
          <w:rFonts w:eastAsiaTheme="minorEastAsia"/>
          <w:smallCaps w:val="0"/>
          <w:noProof/>
          <w:sz w:val="22"/>
          <w:lang w:val="en-US" w:eastAsia="en-US" w:bidi="ar-SA"/>
        </w:rPr>
      </w:pPr>
      <w:hyperlink w:anchor="_Toc512419540" w:history="1">
        <w:r w:rsidRPr="00DA087E">
          <w:rPr>
            <w:rStyle w:val="Hyperlink"/>
            <w:noProof/>
          </w:rPr>
          <w:t>Skype för Business – Online</w:t>
        </w:r>
        <w:r>
          <w:rPr>
            <w:noProof/>
            <w:webHidden/>
          </w:rPr>
          <w:tab/>
        </w:r>
        <w:r>
          <w:rPr>
            <w:noProof/>
            <w:webHidden/>
          </w:rPr>
          <w:fldChar w:fldCharType="begin"/>
        </w:r>
        <w:r>
          <w:rPr>
            <w:noProof/>
            <w:webHidden/>
          </w:rPr>
          <w:instrText xml:space="preserve"> PAGEREF _Toc512419540 \h </w:instrText>
        </w:r>
        <w:r>
          <w:rPr>
            <w:noProof/>
            <w:webHidden/>
          </w:rPr>
        </w:r>
        <w:r>
          <w:rPr>
            <w:noProof/>
            <w:webHidden/>
          </w:rPr>
          <w:fldChar w:fldCharType="separate"/>
        </w:r>
        <w:r>
          <w:rPr>
            <w:noProof/>
            <w:webHidden/>
          </w:rPr>
          <w:t>26</w:t>
        </w:r>
        <w:r>
          <w:rPr>
            <w:noProof/>
            <w:webHidden/>
          </w:rPr>
          <w:fldChar w:fldCharType="end"/>
        </w:r>
      </w:hyperlink>
    </w:p>
    <w:p w14:paraId="2CDA348E" w14:textId="22AD902A" w:rsidR="00BB3356" w:rsidRDefault="00BB3356">
      <w:pPr>
        <w:pStyle w:val="TOC2"/>
        <w:tabs>
          <w:tab w:val="right" w:leader="dot" w:pos="5030"/>
        </w:tabs>
        <w:rPr>
          <w:rFonts w:eastAsiaTheme="minorEastAsia"/>
          <w:b w:val="0"/>
          <w:smallCaps w:val="0"/>
          <w:noProof/>
          <w:sz w:val="22"/>
          <w:lang w:val="en-US" w:eastAsia="en-US" w:bidi="ar-SA"/>
        </w:rPr>
      </w:pPr>
      <w:hyperlink w:anchor="_Toc512419541" w:history="1">
        <w:r w:rsidRPr="00DA087E">
          <w:rPr>
            <w:rStyle w:val="Hyperlink"/>
            <w:noProof/>
          </w:rPr>
          <w:t>Andra onlinetjänster</w:t>
        </w:r>
        <w:r>
          <w:rPr>
            <w:noProof/>
            <w:webHidden/>
          </w:rPr>
          <w:tab/>
        </w:r>
        <w:r>
          <w:rPr>
            <w:noProof/>
            <w:webHidden/>
          </w:rPr>
          <w:fldChar w:fldCharType="begin"/>
        </w:r>
        <w:r>
          <w:rPr>
            <w:noProof/>
            <w:webHidden/>
          </w:rPr>
          <w:instrText xml:space="preserve"> PAGEREF _Toc512419541 \h </w:instrText>
        </w:r>
        <w:r>
          <w:rPr>
            <w:noProof/>
            <w:webHidden/>
          </w:rPr>
        </w:r>
        <w:r>
          <w:rPr>
            <w:noProof/>
            <w:webHidden/>
          </w:rPr>
          <w:fldChar w:fldCharType="separate"/>
        </w:r>
        <w:r>
          <w:rPr>
            <w:noProof/>
            <w:webHidden/>
          </w:rPr>
          <w:t>27</w:t>
        </w:r>
        <w:r>
          <w:rPr>
            <w:noProof/>
            <w:webHidden/>
          </w:rPr>
          <w:fldChar w:fldCharType="end"/>
        </w:r>
      </w:hyperlink>
    </w:p>
    <w:p w14:paraId="4A1F0700" w14:textId="535B4788" w:rsidR="00BB3356" w:rsidRDefault="00BB3356">
      <w:pPr>
        <w:pStyle w:val="TOC4"/>
        <w:rPr>
          <w:rFonts w:eastAsiaTheme="minorEastAsia"/>
          <w:smallCaps w:val="0"/>
          <w:noProof/>
          <w:sz w:val="22"/>
          <w:lang w:val="en-US" w:eastAsia="en-US" w:bidi="ar-SA"/>
        </w:rPr>
      </w:pPr>
      <w:hyperlink w:anchor="_Toc512419542" w:history="1">
        <w:r w:rsidRPr="00DA087E">
          <w:rPr>
            <w:rStyle w:val="Hyperlink"/>
            <w:noProof/>
          </w:rPr>
          <w:t>Bing Maps Enterprise Platform och Mobile Asset Management Platform</w:t>
        </w:r>
        <w:r>
          <w:rPr>
            <w:noProof/>
            <w:webHidden/>
          </w:rPr>
          <w:tab/>
        </w:r>
        <w:r>
          <w:rPr>
            <w:noProof/>
            <w:webHidden/>
          </w:rPr>
          <w:fldChar w:fldCharType="begin"/>
        </w:r>
        <w:r>
          <w:rPr>
            <w:noProof/>
            <w:webHidden/>
          </w:rPr>
          <w:instrText xml:space="preserve"> PAGEREF _Toc512419542 \h </w:instrText>
        </w:r>
        <w:r>
          <w:rPr>
            <w:noProof/>
            <w:webHidden/>
          </w:rPr>
        </w:r>
        <w:r>
          <w:rPr>
            <w:noProof/>
            <w:webHidden/>
          </w:rPr>
          <w:fldChar w:fldCharType="separate"/>
        </w:r>
        <w:r>
          <w:rPr>
            <w:noProof/>
            <w:webHidden/>
          </w:rPr>
          <w:t>27</w:t>
        </w:r>
        <w:r>
          <w:rPr>
            <w:noProof/>
            <w:webHidden/>
          </w:rPr>
          <w:fldChar w:fldCharType="end"/>
        </w:r>
      </w:hyperlink>
    </w:p>
    <w:p w14:paraId="235C558E" w14:textId="1916AA18" w:rsidR="00BB3356" w:rsidRDefault="00BB3356">
      <w:pPr>
        <w:pStyle w:val="TOC4"/>
        <w:rPr>
          <w:rFonts w:eastAsiaTheme="minorEastAsia"/>
          <w:smallCaps w:val="0"/>
          <w:noProof/>
          <w:sz w:val="22"/>
          <w:lang w:val="en-US" w:eastAsia="en-US" w:bidi="ar-SA"/>
        </w:rPr>
      </w:pPr>
      <w:hyperlink w:anchor="_Toc512419543" w:history="1">
        <w:r w:rsidRPr="00DA087E">
          <w:rPr>
            <w:rStyle w:val="Hyperlink"/>
            <w:noProof/>
          </w:rPr>
          <w:t>Business Application Platform</w:t>
        </w:r>
        <w:r>
          <w:rPr>
            <w:noProof/>
            <w:webHidden/>
          </w:rPr>
          <w:tab/>
        </w:r>
        <w:r>
          <w:rPr>
            <w:noProof/>
            <w:webHidden/>
          </w:rPr>
          <w:fldChar w:fldCharType="begin"/>
        </w:r>
        <w:r>
          <w:rPr>
            <w:noProof/>
            <w:webHidden/>
          </w:rPr>
          <w:instrText xml:space="preserve"> PAGEREF _Toc512419543 \h </w:instrText>
        </w:r>
        <w:r>
          <w:rPr>
            <w:noProof/>
            <w:webHidden/>
          </w:rPr>
        </w:r>
        <w:r>
          <w:rPr>
            <w:noProof/>
            <w:webHidden/>
          </w:rPr>
          <w:fldChar w:fldCharType="separate"/>
        </w:r>
        <w:r>
          <w:rPr>
            <w:noProof/>
            <w:webHidden/>
          </w:rPr>
          <w:t>28</w:t>
        </w:r>
        <w:r>
          <w:rPr>
            <w:noProof/>
            <w:webHidden/>
          </w:rPr>
          <w:fldChar w:fldCharType="end"/>
        </w:r>
      </w:hyperlink>
    </w:p>
    <w:p w14:paraId="284AF829" w14:textId="0E52DBE1" w:rsidR="00BB3356" w:rsidRDefault="00BB3356">
      <w:pPr>
        <w:pStyle w:val="TOC4"/>
        <w:rPr>
          <w:rFonts w:eastAsiaTheme="minorEastAsia"/>
          <w:smallCaps w:val="0"/>
          <w:noProof/>
          <w:sz w:val="22"/>
          <w:lang w:val="en-US" w:eastAsia="en-US" w:bidi="ar-SA"/>
        </w:rPr>
      </w:pPr>
      <w:hyperlink w:anchor="_Toc512419544" w:history="1">
        <w:r w:rsidRPr="00DA087E">
          <w:rPr>
            <w:rStyle w:val="Hyperlink"/>
            <w:noProof/>
          </w:rPr>
          <w:t>Microsoft Cloud App Security</w:t>
        </w:r>
        <w:r>
          <w:rPr>
            <w:noProof/>
            <w:webHidden/>
          </w:rPr>
          <w:tab/>
        </w:r>
        <w:r>
          <w:rPr>
            <w:noProof/>
            <w:webHidden/>
          </w:rPr>
          <w:fldChar w:fldCharType="begin"/>
        </w:r>
        <w:r>
          <w:rPr>
            <w:noProof/>
            <w:webHidden/>
          </w:rPr>
          <w:instrText xml:space="preserve"> PAGEREF _Toc512419544 \h </w:instrText>
        </w:r>
        <w:r>
          <w:rPr>
            <w:noProof/>
            <w:webHidden/>
          </w:rPr>
        </w:r>
        <w:r>
          <w:rPr>
            <w:noProof/>
            <w:webHidden/>
          </w:rPr>
          <w:fldChar w:fldCharType="separate"/>
        </w:r>
        <w:r>
          <w:rPr>
            <w:noProof/>
            <w:webHidden/>
          </w:rPr>
          <w:t>28</w:t>
        </w:r>
        <w:r>
          <w:rPr>
            <w:noProof/>
            <w:webHidden/>
          </w:rPr>
          <w:fldChar w:fldCharType="end"/>
        </w:r>
      </w:hyperlink>
    </w:p>
    <w:p w14:paraId="5F1F12FC" w14:textId="4DDA075E" w:rsidR="00BB3356" w:rsidRDefault="00BB3356">
      <w:pPr>
        <w:pStyle w:val="TOC4"/>
        <w:rPr>
          <w:rFonts w:eastAsiaTheme="minorEastAsia"/>
          <w:smallCaps w:val="0"/>
          <w:noProof/>
          <w:sz w:val="22"/>
          <w:lang w:val="en-US" w:eastAsia="en-US" w:bidi="ar-SA"/>
        </w:rPr>
      </w:pPr>
      <w:hyperlink w:anchor="_Toc512419545" w:history="1">
        <w:r w:rsidRPr="00DA087E">
          <w:rPr>
            <w:rStyle w:val="Hyperlink"/>
            <w:noProof/>
          </w:rPr>
          <w:t>Microsoft Intune</w:t>
        </w:r>
        <w:r>
          <w:rPr>
            <w:noProof/>
            <w:webHidden/>
          </w:rPr>
          <w:tab/>
        </w:r>
        <w:r>
          <w:rPr>
            <w:noProof/>
            <w:webHidden/>
          </w:rPr>
          <w:fldChar w:fldCharType="begin"/>
        </w:r>
        <w:r>
          <w:rPr>
            <w:noProof/>
            <w:webHidden/>
          </w:rPr>
          <w:instrText xml:space="preserve"> PAGEREF _Toc512419545 \h </w:instrText>
        </w:r>
        <w:r>
          <w:rPr>
            <w:noProof/>
            <w:webHidden/>
          </w:rPr>
        </w:r>
        <w:r>
          <w:rPr>
            <w:noProof/>
            <w:webHidden/>
          </w:rPr>
          <w:fldChar w:fldCharType="separate"/>
        </w:r>
        <w:r>
          <w:rPr>
            <w:noProof/>
            <w:webHidden/>
          </w:rPr>
          <w:t>29</w:t>
        </w:r>
        <w:r>
          <w:rPr>
            <w:noProof/>
            <w:webHidden/>
          </w:rPr>
          <w:fldChar w:fldCharType="end"/>
        </w:r>
      </w:hyperlink>
    </w:p>
    <w:p w14:paraId="4628426F" w14:textId="6704ECAD" w:rsidR="00BB3356" w:rsidRDefault="00BB3356">
      <w:pPr>
        <w:pStyle w:val="TOC4"/>
        <w:rPr>
          <w:rFonts w:eastAsiaTheme="minorEastAsia"/>
          <w:smallCaps w:val="0"/>
          <w:noProof/>
          <w:sz w:val="22"/>
          <w:lang w:val="en-US" w:eastAsia="en-US" w:bidi="ar-SA"/>
        </w:rPr>
      </w:pPr>
      <w:hyperlink w:anchor="_Toc512419546" w:history="1">
        <w:r w:rsidRPr="00DA087E">
          <w:rPr>
            <w:rStyle w:val="Hyperlink"/>
            <w:noProof/>
          </w:rPr>
          <w:t>Microsoft Kaizala Pro</w:t>
        </w:r>
        <w:r>
          <w:rPr>
            <w:noProof/>
            <w:webHidden/>
          </w:rPr>
          <w:tab/>
        </w:r>
        <w:r>
          <w:rPr>
            <w:noProof/>
            <w:webHidden/>
          </w:rPr>
          <w:fldChar w:fldCharType="begin"/>
        </w:r>
        <w:r>
          <w:rPr>
            <w:noProof/>
            <w:webHidden/>
          </w:rPr>
          <w:instrText xml:space="preserve"> PAGEREF _Toc512419546 \h </w:instrText>
        </w:r>
        <w:r>
          <w:rPr>
            <w:noProof/>
            <w:webHidden/>
          </w:rPr>
        </w:r>
        <w:r>
          <w:rPr>
            <w:noProof/>
            <w:webHidden/>
          </w:rPr>
          <w:fldChar w:fldCharType="separate"/>
        </w:r>
        <w:r>
          <w:rPr>
            <w:noProof/>
            <w:webHidden/>
          </w:rPr>
          <w:t>29</w:t>
        </w:r>
        <w:r>
          <w:rPr>
            <w:noProof/>
            <w:webHidden/>
          </w:rPr>
          <w:fldChar w:fldCharType="end"/>
        </w:r>
      </w:hyperlink>
    </w:p>
    <w:p w14:paraId="118983F4" w14:textId="76508CD1" w:rsidR="00BB3356" w:rsidRDefault="00BB3356">
      <w:pPr>
        <w:pStyle w:val="TOC4"/>
        <w:rPr>
          <w:rFonts w:eastAsiaTheme="minorEastAsia"/>
          <w:smallCaps w:val="0"/>
          <w:noProof/>
          <w:sz w:val="22"/>
          <w:lang w:val="en-US" w:eastAsia="en-US" w:bidi="ar-SA"/>
        </w:rPr>
      </w:pPr>
      <w:hyperlink w:anchor="_Toc512419547" w:history="1">
        <w:r w:rsidRPr="00DA087E">
          <w:rPr>
            <w:rStyle w:val="Hyperlink"/>
            <w:noProof/>
          </w:rPr>
          <w:t>Microsoft Learning</w:t>
        </w:r>
        <w:r>
          <w:rPr>
            <w:noProof/>
            <w:webHidden/>
          </w:rPr>
          <w:tab/>
        </w:r>
        <w:r>
          <w:rPr>
            <w:noProof/>
            <w:webHidden/>
          </w:rPr>
          <w:fldChar w:fldCharType="begin"/>
        </w:r>
        <w:r>
          <w:rPr>
            <w:noProof/>
            <w:webHidden/>
          </w:rPr>
          <w:instrText xml:space="preserve"> PAGEREF _Toc512419547 \h </w:instrText>
        </w:r>
        <w:r>
          <w:rPr>
            <w:noProof/>
            <w:webHidden/>
          </w:rPr>
        </w:r>
        <w:r>
          <w:rPr>
            <w:noProof/>
            <w:webHidden/>
          </w:rPr>
          <w:fldChar w:fldCharType="separate"/>
        </w:r>
        <w:r>
          <w:rPr>
            <w:noProof/>
            <w:webHidden/>
          </w:rPr>
          <w:t>29</w:t>
        </w:r>
        <w:r>
          <w:rPr>
            <w:noProof/>
            <w:webHidden/>
          </w:rPr>
          <w:fldChar w:fldCharType="end"/>
        </w:r>
      </w:hyperlink>
    </w:p>
    <w:p w14:paraId="6397E322" w14:textId="5208F41F" w:rsidR="00BB3356" w:rsidRDefault="00BB3356">
      <w:pPr>
        <w:pStyle w:val="TOC4"/>
        <w:rPr>
          <w:rFonts w:eastAsiaTheme="minorEastAsia"/>
          <w:smallCaps w:val="0"/>
          <w:noProof/>
          <w:sz w:val="22"/>
          <w:lang w:val="en-US" w:eastAsia="en-US" w:bidi="ar-SA"/>
        </w:rPr>
      </w:pPr>
      <w:hyperlink w:anchor="_Toc512419548" w:history="1">
        <w:r w:rsidRPr="00DA087E">
          <w:rPr>
            <w:rStyle w:val="Hyperlink"/>
            <w:noProof/>
          </w:rPr>
          <w:t>Minecraft: Utbildningsutgåva</w:t>
        </w:r>
        <w:r>
          <w:rPr>
            <w:noProof/>
            <w:webHidden/>
          </w:rPr>
          <w:tab/>
        </w:r>
        <w:r>
          <w:rPr>
            <w:noProof/>
            <w:webHidden/>
          </w:rPr>
          <w:fldChar w:fldCharType="begin"/>
        </w:r>
        <w:r>
          <w:rPr>
            <w:noProof/>
            <w:webHidden/>
          </w:rPr>
          <w:instrText xml:space="preserve"> PAGEREF _Toc512419548 \h </w:instrText>
        </w:r>
        <w:r>
          <w:rPr>
            <w:noProof/>
            <w:webHidden/>
          </w:rPr>
        </w:r>
        <w:r>
          <w:rPr>
            <w:noProof/>
            <w:webHidden/>
          </w:rPr>
          <w:fldChar w:fldCharType="separate"/>
        </w:r>
        <w:r>
          <w:rPr>
            <w:noProof/>
            <w:webHidden/>
          </w:rPr>
          <w:t>30</w:t>
        </w:r>
        <w:r>
          <w:rPr>
            <w:noProof/>
            <w:webHidden/>
          </w:rPr>
          <w:fldChar w:fldCharType="end"/>
        </w:r>
      </w:hyperlink>
    </w:p>
    <w:p w14:paraId="54F171BB" w14:textId="2E4117EC" w:rsidR="00BB3356" w:rsidRDefault="00BB3356">
      <w:pPr>
        <w:pStyle w:val="TOC4"/>
        <w:rPr>
          <w:rFonts w:eastAsiaTheme="minorEastAsia"/>
          <w:smallCaps w:val="0"/>
          <w:noProof/>
          <w:sz w:val="22"/>
          <w:lang w:val="en-US" w:eastAsia="en-US" w:bidi="ar-SA"/>
        </w:rPr>
      </w:pPr>
      <w:hyperlink w:anchor="_Toc512419549" w:history="1">
        <w:r w:rsidRPr="00DA087E">
          <w:rPr>
            <w:rStyle w:val="Hyperlink"/>
            <w:noProof/>
          </w:rPr>
          <w:t>Office 365 Developer</w:t>
        </w:r>
        <w:r>
          <w:rPr>
            <w:noProof/>
            <w:webHidden/>
          </w:rPr>
          <w:tab/>
        </w:r>
        <w:r>
          <w:rPr>
            <w:noProof/>
            <w:webHidden/>
          </w:rPr>
          <w:fldChar w:fldCharType="begin"/>
        </w:r>
        <w:r>
          <w:rPr>
            <w:noProof/>
            <w:webHidden/>
          </w:rPr>
          <w:instrText xml:space="preserve"> PAGEREF _Toc512419549 \h </w:instrText>
        </w:r>
        <w:r>
          <w:rPr>
            <w:noProof/>
            <w:webHidden/>
          </w:rPr>
        </w:r>
        <w:r>
          <w:rPr>
            <w:noProof/>
            <w:webHidden/>
          </w:rPr>
          <w:fldChar w:fldCharType="separate"/>
        </w:r>
        <w:r>
          <w:rPr>
            <w:noProof/>
            <w:webHidden/>
          </w:rPr>
          <w:t>30</w:t>
        </w:r>
        <w:r>
          <w:rPr>
            <w:noProof/>
            <w:webHidden/>
          </w:rPr>
          <w:fldChar w:fldCharType="end"/>
        </w:r>
      </w:hyperlink>
    </w:p>
    <w:p w14:paraId="4DA4FFBB" w14:textId="2626004F" w:rsidR="00BB3356" w:rsidRDefault="00BB3356">
      <w:pPr>
        <w:pStyle w:val="TOC4"/>
        <w:rPr>
          <w:rFonts w:eastAsiaTheme="minorEastAsia"/>
          <w:smallCaps w:val="0"/>
          <w:noProof/>
          <w:sz w:val="22"/>
          <w:lang w:val="en-US" w:eastAsia="en-US" w:bidi="ar-SA"/>
        </w:rPr>
      </w:pPr>
      <w:hyperlink w:anchor="_Toc512419550" w:history="1">
        <w:r w:rsidRPr="00DA087E">
          <w:rPr>
            <w:rStyle w:val="Hyperlink"/>
            <w:noProof/>
          </w:rPr>
          <w:t>Windows desktop-operativsystem</w:t>
        </w:r>
        <w:r>
          <w:rPr>
            <w:noProof/>
            <w:webHidden/>
          </w:rPr>
          <w:tab/>
        </w:r>
        <w:r>
          <w:rPr>
            <w:noProof/>
            <w:webHidden/>
          </w:rPr>
          <w:fldChar w:fldCharType="begin"/>
        </w:r>
        <w:r>
          <w:rPr>
            <w:noProof/>
            <w:webHidden/>
          </w:rPr>
          <w:instrText xml:space="preserve"> PAGEREF _Toc512419550 \h </w:instrText>
        </w:r>
        <w:r>
          <w:rPr>
            <w:noProof/>
            <w:webHidden/>
          </w:rPr>
        </w:r>
        <w:r>
          <w:rPr>
            <w:noProof/>
            <w:webHidden/>
          </w:rPr>
          <w:fldChar w:fldCharType="separate"/>
        </w:r>
        <w:r>
          <w:rPr>
            <w:noProof/>
            <w:webHidden/>
          </w:rPr>
          <w:t>30</w:t>
        </w:r>
        <w:r>
          <w:rPr>
            <w:noProof/>
            <w:webHidden/>
          </w:rPr>
          <w:fldChar w:fldCharType="end"/>
        </w:r>
      </w:hyperlink>
    </w:p>
    <w:p w14:paraId="4DF378E2" w14:textId="7A667E20" w:rsidR="00BB3356" w:rsidRDefault="00BB3356">
      <w:pPr>
        <w:pStyle w:val="TOC1"/>
        <w:tabs>
          <w:tab w:val="right" w:leader="dot" w:pos="5030"/>
        </w:tabs>
        <w:rPr>
          <w:rFonts w:eastAsiaTheme="minorEastAsia"/>
          <w:b w:val="0"/>
          <w:caps w:val="0"/>
          <w:noProof/>
          <w:sz w:val="22"/>
          <w:lang w:val="en-US" w:eastAsia="en-US" w:bidi="ar-SA"/>
        </w:rPr>
      </w:pPr>
      <w:hyperlink w:anchor="_Toc512419551" w:history="1">
        <w:r w:rsidRPr="00DA087E">
          <w:rPr>
            <w:rStyle w:val="Hyperlink"/>
            <w:noProof/>
          </w:rPr>
          <w:t>Bilaga 1 – Meddelanden</w:t>
        </w:r>
        <w:r>
          <w:rPr>
            <w:noProof/>
            <w:webHidden/>
          </w:rPr>
          <w:tab/>
        </w:r>
        <w:r>
          <w:rPr>
            <w:noProof/>
            <w:webHidden/>
          </w:rPr>
          <w:fldChar w:fldCharType="begin"/>
        </w:r>
        <w:r>
          <w:rPr>
            <w:noProof/>
            <w:webHidden/>
          </w:rPr>
          <w:instrText xml:space="preserve"> PAGEREF _Toc512419551 \h </w:instrText>
        </w:r>
        <w:r>
          <w:rPr>
            <w:noProof/>
            <w:webHidden/>
          </w:rPr>
        </w:r>
        <w:r>
          <w:rPr>
            <w:noProof/>
            <w:webHidden/>
          </w:rPr>
          <w:fldChar w:fldCharType="separate"/>
        </w:r>
        <w:r>
          <w:rPr>
            <w:noProof/>
            <w:webHidden/>
          </w:rPr>
          <w:t>31</w:t>
        </w:r>
        <w:r>
          <w:rPr>
            <w:noProof/>
            <w:webHidden/>
          </w:rPr>
          <w:fldChar w:fldCharType="end"/>
        </w:r>
      </w:hyperlink>
    </w:p>
    <w:p w14:paraId="107148AD" w14:textId="6B737221" w:rsidR="00BB3356" w:rsidRDefault="00BB3356">
      <w:pPr>
        <w:pStyle w:val="TOC3"/>
        <w:rPr>
          <w:rFonts w:eastAsiaTheme="minorEastAsia"/>
          <w:b w:val="0"/>
          <w:smallCaps w:val="0"/>
          <w:sz w:val="22"/>
          <w:lang w:val="en-US" w:eastAsia="en-US" w:bidi="ar-SA"/>
        </w:rPr>
      </w:pPr>
      <w:hyperlink w:anchor="_Toc512419552" w:history="1">
        <w:r w:rsidRPr="00DA087E">
          <w:rPr>
            <w:rStyle w:val="Hyperlink"/>
          </w:rPr>
          <w:t>Bing Maps</w:t>
        </w:r>
        <w:r>
          <w:rPr>
            <w:webHidden/>
          </w:rPr>
          <w:tab/>
        </w:r>
        <w:r>
          <w:rPr>
            <w:webHidden/>
          </w:rPr>
          <w:fldChar w:fldCharType="begin"/>
        </w:r>
        <w:r>
          <w:rPr>
            <w:webHidden/>
          </w:rPr>
          <w:instrText xml:space="preserve"> PAGEREF _Toc512419552 \h </w:instrText>
        </w:r>
        <w:r>
          <w:rPr>
            <w:webHidden/>
          </w:rPr>
        </w:r>
        <w:r>
          <w:rPr>
            <w:webHidden/>
          </w:rPr>
          <w:fldChar w:fldCharType="separate"/>
        </w:r>
        <w:r>
          <w:rPr>
            <w:webHidden/>
          </w:rPr>
          <w:t>31</w:t>
        </w:r>
        <w:r>
          <w:rPr>
            <w:webHidden/>
          </w:rPr>
          <w:fldChar w:fldCharType="end"/>
        </w:r>
      </w:hyperlink>
    </w:p>
    <w:p w14:paraId="64FDCEC4" w14:textId="506443EA" w:rsidR="00BB3356" w:rsidRDefault="00BB3356">
      <w:pPr>
        <w:pStyle w:val="TOC3"/>
        <w:rPr>
          <w:rFonts w:eastAsiaTheme="minorEastAsia"/>
          <w:b w:val="0"/>
          <w:smallCaps w:val="0"/>
          <w:sz w:val="22"/>
          <w:lang w:val="en-US" w:eastAsia="en-US" w:bidi="ar-SA"/>
        </w:rPr>
      </w:pPr>
      <w:hyperlink w:anchor="_Toc512419553" w:history="1">
        <w:r w:rsidRPr="00DA087E">
          <w:rPr>
            <w:rStyle w:val="Hyperlink"/>
          </w:rPr>
          <w:t>Professionella Tjänster</w:t>
        </w:r>
        <w:r>
          <w:rPr>
            <w:webHidden/>
          </w:rPr>
          <w:tab/>
        </w:r>
        <w:r>
          <w:rPr>
            <w:webHidden/>
          </w:rPr>
          <w:fldChar w:fldCharType="begin"/>
        </w:r>
        <w:r>
          <w:rPr>
            <w:webHidden/>
          </w:rPr>
          <w:instrText xml:space="preserve"> PAGEREF _Toc512419553 \h </w:instrText>
        </w:r>
        <w:r>
          <w:rPr>
            <w:webHidden/>
          </w:rPr>
        </w:r>
        <w:r>
          <w:rPr>
            <w:webHidden/>
          </w:rPr>
          <w:fldChar w:fldCharType="separate"/>
        </w:r>
        <w:r>
          <w:rPr>
            <w:webHidden/>
          </w:rPr>
          <w:t>31</w:t>
        </w:r>
        <w:r>
          <w:rPr>
            <w:webHidden/>
          </w:rPr>
          <w:fldChar w:fldCharType="end"/>
        </w:r>
      </w:hyperlink>
    </w:p>
    <w:p w14:paraId="77F21EB3" w14:textId="6B382687" w:rsidR="00BB3356" w:rsidRDefault="00BB3356">
      <w:pPr>
        <w:pStyle w:val="TOC3"/>
        <w:rPr>
          <w:rFonts w:eastAsiaTheme="minorEastAsia"/>
          <w:b w:val="0"/>
          <w:smallCaps w:val="0"/>
          <w:sz w:val="22"/>
          <w:lang w:val="en-US" w:eastAsia="en-US" w:bidi="ar-SA"/>
        </w:rPr>
      </w:pPr>
      <w:hyperlink w:anchor="_Toc512419554" w:history="1">
        <w:r w:rsidRPr="00DA087E">
          <w:rPr>
            <w:rStyle w:val="Hyperlink"/>
          </w:rPr>
          <w:t>Meddelande om Azure Media Services H.265/HEVC-kodning</w:t>
        </w:r>
        <w:r>
          <w:rPr>
            <w:webHidden/>
          </w:rPr>
          <w:tab/>
        </w:r>
        <w:r>
          <w:rPr>
            <w:webHidden/>
          </w:rPr>
          <w:fldChar w:fldCharType="begin"/>
        </w:r>
        <w:r>
          <w:rPr>
            <w:webHidden/>
          </w:rPr>
          <w:instrText xml:space="preserve"> PAGEREF _Toc512419554 \h </w:instrText>
        </w:r>
        <w:r>
          <w:rPr>
            <w:webHidden/>
          </w:rPr>
        </w:r>
        <w:r>
          <w:rPr>
            <w:webHidden/>
          </w:rPr>
          <w:fldChar w:fldCharType="separate"/>
        </w:r>
        <w:r>
          <w:rPr>
            <w:webHidden/>
          </w:rPr>
          <w:t>33</w:t>
        </w:r>
        <w:r>
          <w:rPr>
            <w:webHidden/>
          </w:rPr>
          <w:fldChar w:fldCharType="end"/>
        </w:r>
      </w:hyperlink>
    </w:p>
    <w:p w14:paraId="1E90AFA4" w14:textId="398405F6" w:rsidR="00BB3356" w:rsidRDefault="00BB3356">
      <w:pPr>
        <w:pStyle w:val="TOC3"/>
        <w:rPr>
          <w:rFonts w:eastAsiaTheme="minorEastAsia"/>
          <w:b w:val="0"/>
          <w:smallCaps w:val="0"/>
          <w:sz w:val="22"/>
          <w:lang w:val="en-US" w:eastAsia="en-US" w:bidi="ar-SA"/>
        </w:rPr>
      </w:pPr>
      <w:hyperlink w:anchor="_Toc512419555" w:history="1">
        <w:r w:rsidRPr="00DA087E">
          <w:rPr>
            <w:rStyle w:val="Hyperlink"/>
          </w:rPr>
          <w:t>Meddelande om Adobe Flash Player</w:t>
        </w:r>
        <w:r>
          <w:rPr>
            <w:webHidden/>
          </w:rPr>
          <w:tab/>
        </w:r>
        <w:r>
          <w:rPr>
            <w:webHidden/>
          </w:rPr>
          <w:fldChar w:fldCharType="begin"/>
        </w:r>
        <w:r>
          <w:rPr>
            <w:webHidden/>
          </w:rPr>
          <w:instrText xml:space="preserve"> PAGEREF _Toc512419555 \h </w:instrText>
        </w:r>
        <w:r>
          <w:rPr>
            <w:webHidden/>
          </w:rPr>
        </w:r>
        <w:r>
          <w:rPr>
            <w:webHidden/>
          </w:rPr>
          <w:fldChar w:fldCharType="separate"/>
        </w:r>
        <w:r>
          <w:rPr>
            <w:webHidden/>
          </w:rPr>
          <w:t>33</w:t>
        </w:r>
        <w:r>
          <w:rPr>
            <w:webHidden/>
          </w:rPr>
          <w:fldChar w:fldCharType="end"/>
        </w:r>
      </w:hyperlink>
    </w:p>
    <w:p w14:paraId="2FAEEEBC" w14:textId="07A614CC" w:rsidR="00BB3356" w:rsidRDefault="00BB3356">
      <w:pPr>
        <w:pStyle w:val="TOC3"/>
        <w:rPr>
          <w:rFonts w:eastAsiaTheme="minorEastAsia"/>
          <w:b w:val="0"/>
          <w:smallCaps w:val="0"/>
          <w:sz w:val="22"/>
          <w:lang w:val="en-US" w:eastAsia="en-US" w:bidi="ar-SA"/>
        </w:rPr>
      </w:pPr>
      <w:hyperlink w:anchor="_Toc512419556" w:history="1">
        <w:r w:rsidRPr="00DA087E">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_Toc512419556 \h </w:instrText>
        </w:r>
        <w:r>
          <w:rPr>
            <w:webHidden/>
          </w:rPr>
        </w:r>
        <w:r>
          <w:rPr>
            <w:webHidden/>
          </w:rPr>
          <w:fldChar w:fldCharType="separate"/>
        </w:r>
        <w:r>
          <w:rPr>
            <w:webHidden/>
          </w:rPr>
          <w:t>33</w:t>
        </w:r>
        <w:r>
          <w:rPr>
            <w:webHidden/>
          </w:rPr>
          <w:fldChar w:fldCharType="end"/>
        </w:r>
      </w:hyperlink>
    </w:p>
    <w:p w14:paraId="65097910" w14:textId="5FB93545" w:rsidR="00BB3356" w:rsidRDefault="00BB3356">
      <w:pPr>
        <w:pStyle w:val="TOC1"/>
        <w:tabs>
          <w:tab w:val="right" w:leader="dot" w:pos="5030"/>
        </w:tabs>
        <w:rPr>
          <w:rFonts w:eastAsiaTheme="minorEastAsia"/>
          <w:b w:val="0"/>
          <w:caps w:val="0"/>
          <w:noProof/>
          <w:sz w:val="22"/>
          <w:lang w:val="en-US" w:eastAsia="en-US" w:bidi="ar-SA"/>
        </w:rPr>
      </w:pPr>
      <w:hyperlink w:anchor="_Toc512419557" w:history="1">
        <w:r w:rsidRPr="00DA087E">
          <w:rPr>
            <w:rStyle w:val="Hyperlink"/>
            <w:noProof/>
          </w:rPr>
          <w:t>Bilaga 2 – Abonnemangslicensserier</w:t>
        </w:r>
        <w:r>
          <w:rPr>
            <w:noProof/>
            <w:webHidden/>
          </w:rPr>
          <w:tab/>
        </w:r>
        <w:r>
          <w:rPr>
            <w:noProof/>
            <w:webHidden/>
          </w:rPr>
          <w:fldChar w:fldCharType="begin"/>
        </w:r>
        <w:r>
          <w:rPr>
            <w:noProof/>
            <w:webHidden/>
          </w:rPr>
          <w:instrText xml:space="preserve"> PAGEREF _Toc512419557 \h </w:instrText>
        </w:r>
        <w:r>
          <w:rPr>
            <w:noProof/>
            <w:webHidden/>
          </w:rPr>
        </w:r>
        <w:r>
          <w:rPr>
            <w:noProof/>
            <w:webHidden/>
          </w:rPr>
          <w:fldChar w:fldCharType="separate"/>
        </w:r>
        <w:r>
          <w:rPr>
            <w:noProof/>
            <w:webHidden/>
          </w:rPr>
          <w:t>35</w:t>
        </w:r>
        <w:r>
          <w:rPr>
            <w:noProof/>
            <w:webHidden/>
          </w:rPr>
          <w:fldChar w:fldCharType="end"/>
        </w:r>
      </w:hyperlink>
    </w:p>
    <w:p w14:paraId="377641B1" w14:textId="4059600E" w:rsidR="00BB3356" w:rsidRDefault="00BB3356">
      <w:pPr>
        <w:pStyle w:val="TOC3"/>
        <w:rPr>
          <w:rFonts w:eastAsiaTheme="minorEastAsia"/>
          <w:b w:val="0"/>
          <w:smallCaps w:val="0"/>
          <w:sz w:val="22"/>
          <w:lang w:val="en-US" w:eastAsia="en-US" w:bidi="ar-SA"/>
        </w:rPr>
      </w:pPr>
      <w:hyperlink w:anchor="_Toc512419558" w:history="1">
        <w:r w:rsidRPr="00DA087E">
          <w:rPr>
            <w:rStyle w:val="Hyperlink"/>
          </w:rPr>
          <w:t>Offentliga sektorn</w:t>
        </w:r>
        <w:r>
          <w:rPr>
            <w:webHidden/>
          </w:rPr>
          <w:tab/>
        </w:r>
        <w:r>
          <w:rPr>
            <w:webHidden/>
          </w:rPr>
          <w:fldChar w:fldCharType="begin"/>
        </w:r>
        <w:r>
          <w:rPr>
            <w:webHidden/>
          </w:rPr>
          <w:instrText xml:space="preserve"> PAGEREF _Toc512419558 \h </w:instrText>
        </w:r>
        <w:r>
          <w:rPr>
            <w:webHidden/>
          </w:rPr>
        </w:r>
        <w:r>
          <w:rPr>
            <w:webHidden/>
          </w:rPr>
          <w:fldChar w:fldCharType="separate"/>
        </w:r>
        <w:r>
          <w:rPr>
            <w:webHidden/>
          </w:rPr>
          <w:t>36</w:t>
        </w:r>
        <w:r>
          <w:rPr>
            <w:webHidden/>
          </w:rPr>
          <w:fldChar w:fldCharType="end"/>
        </w:r>
      </w:hyperlink>
    </w:p>
    <w:p w14:paraId="4EC2E5D6" w14:textId="449716C3" w:rsidR="00BB3356" w:rsidRDefault="00BB3356">
      <w:pPr>
        <w:pStyle w:val="TOC1"/>
        <w:tabs>
          <w:tab w:val="right" w:leader="dot" w:pos="5030"/>
        </w:tabs>
        <w:rPr>
          <w:rFonts w:eastAsiaTheme="minorEastAsia"/>
          <w:b w:val="0"/>
          <w:caps w:val="0"/>
          <w:noProof/>
          <w:sz w:val="22"/>
          <w:lang w:val="en-US" w:eastAsia="en-US" w:bidi="ar-SA"/>
        </w:rPr>
      </w:pPr>
      <w:hyperlink w:anchor="_Toc512419559" w:history="1">
        <w:r w:rsidRPr="00DA087E">
          <w:rPr>
            <w:rStyle w:val="Hyperlink"/>
            <w:noProof/>
          </w:rPr>
          <w:t>Bilaga 3 – Standardavtalsklausulerna (Processorer)</w:t>
        </w:r>
        <w:r>
          <w:rPr>
            <w:noProof/>
            <w:webHidden/>
          </w:rPr>
          <w:tab/>
        </w:r>
        <w:r>
          <w:rPr>
            <w:noProof/>
            <w:webHidden/>
          </w:rPr>
          <w:fldChar w:fldCharType="begin"/>
        </w:r>
        <w:r>
          <w:rPr>
            <w:noProof/>
            <w:webHidden/>
          </w:rPr>
          <w:instrText xml:space="preserve"> PAGEREF _Toc512419559 \h </w:instrText>
        </w:r>
        <w:r>
          <w:rPr>
            <w:noProof/>
            <w:webHidden/>
          </w:rPr>
        </w:r>
        <w:r>
          <w:rPr>
            <w:noProof/>
            <w:webHidden/>
          </w:rPr>
          <w:fldChar w:fldCharType="separate"/>
        </w:r>
        <w:r>
          <w:rPr>
            <w:noProof/>
            <w:webHidden/>
          </w:rPr>
          <w:t>37</w:t>
        </w:r>
        <w:r>
          <w:rPr>
            <w:noProof/>
            <w:webHidden/>
          </w:rPr>
          <w:fldChar w:fldCharType="end"/>
        </w:r>
      </w:hyperlink>
    </w:p>
    <w:p w14:paraId="25F827F9" w14:textId="699FD198" w:rsidR="00BB3356" w:rsidRDefault="00BB3356">
      <w:pPr>
        <w:pStyle w:val="TOC1"/>
        <w:tabs>
          <w:tab w:val="right" w:leader="dot" w:pos="5030"/>
        </w:tabs>
        <w:rPr>
          <w:rFonts w:eastAsiaTheme="minorEastAsia"/>
          <w:b w:val="0"/>
          <w:caps w:val="0"/>
          <w:noProof/>
          <w:sz w:val="22"/>
          <w:lang w:val="en-US" w:eastAsia="en-US" w:bidi="ar-SA"/>
        </w:rPr>
      </w:pPr>
      <w:hyperlink w:anchor="_Toc512419560" w:history="1">
        <w:r w:rsidRPr="00DA087E">
          <w:rPr>
            <w:rStyle w:val="Hyperlink"/>
            <w:noProof/>
          </w:rPr>
          <w:t>Bilaga 4 – Villkor i EU:s allmänna dataskyddsförordning</w:t>
        </w:r>
        <w:r>
          <w:rPr>
            <w:noProof/>
            <w:webHidden/>
          </w:rPr>
          <w:tab/>
        </w:r>
        <w:r>
          <w:rPr>
            <w:noProof/>
            <w:webHidden/>
          </w:rPr>
          <w:fldChar w:fldCharType="begin"/>
        </w:r>
        <w:r>
          <w:rPr>
            <w:noProof/>
            <w:webHidden/>
          </w:rPr>
          <w:instrText xml:space="preserve"> PAGEREF _Toc512419560 \h </w:instrText>
        </w:r>
        <w:r>
          <w:rPr>
            <w:noProof/>
            <w:webHidden/>
          </w:rPr>
        </w:r>
        <w:r>
          <w:rPr>
            <w:noProof/>
            <w:webHidden/>
          </w:rPr>
          <w:fldChar w:fldCharType="separate"/>
        </w:r>
        <w:r>
          <w:rPr>
            <w:noProof/>
            <w:webHidden/>
          </w:rPr>
          <w:t>43</w:t>
        </w:r>
        <w:r>
          <w:rPr>
            <w:noProof/>
            <w:webHidden/>
          </w:rPr>
          <w:fldChar w:fldCharType="end"/>
        </w:r>
      </w:hyperlink>
    </w:p>
    <w:p w14:paraId="092C9288" w14:textId="5A0131B6"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12419488"/>
      <w:r>
        <w:lastRenderedPageBreak/>
        <w:t>Inledning</w:t>
      </w:r>
      <w:bookmarkEnd w:id="3"/>
      <w:bookmarkEnd w:id="4"/>
      <w:bookmarkEnd w:id="5"/>
      <w:bookmarkEnd w:id="12"/>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12419489"/>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6"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12419490"/>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12419491"/>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12419492"/>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7"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68E2BB15" w14:textId="77777777" w:rsidR="003D0694" w:rsidRDefault="003D0694" w:rsidP="003D0694">
      <w:pPr>
        <w:pStyle w:val="ProductList-Offering1Heading"/>
      </w:pPr>
      <w:bookmarkStart w:id="22" w:name="_Toc507768536"/>
      <w:bookmarkStart w:id="23" w:name="_Toc505767596"/>
      <w:bookmarkStart w:id="24" w:name="_Toc507239487"/>
      <w:bookmarkStart w:id="25" w:name="_Toc512419493"/>
      <w:r>
        <w:t>Förtydliganden och sammanfattning av ändringar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D0694" w:rsidRPr="00AD6DB4" w14:paraId="0155F97E" w14:textId="77777777" w:rsidTr="008E31E0">
        <w:trPr>
          <w:tblHeader/>
        </w:trPr>
        <w:tc>
          <w:tcPr>
            <w:tcW w:w="5395" w:type="dxa"/>
            <w:shd w:val="clear" w:color="auto" w:fill="0072C6"/>
          </w:tcPr>
          <w:p w14:paraId="5D2FFA88" w14:textId="77777777" w:rsidR="003D0694" w:rsidRPr="00231971" w:rsidRDefault="003D0694" w:rsidP="00364B13">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14AB0E72" w14:textId="77777777" w:rsidR="003D0694" w:rsidRPr="00231971" w:rsidRDefault="003D0694" w:rsidP="00364B13">
            <w:pPr>
              <w:pStyle w:val="ProductList-Body"/>
              <w:spacing w:before="20" w:after="20"/>
              <w:rPr>
                <w:color w:val="FFFFFF" w:themeColor="background1"/>
                <w:sz w:val="16"/>
                <w:szCs w:val="16"/>
              </w:rPr>
            </w:pPr>
            <w:r>
              <w:rPr>
                <w:color w:val="FFFFFF" w:themeColor="background1"/>
                <w:sz w:val="16"/>
                <w:szCs w:val="16"/>
              </w:rPr>
              <w:t>Borttagningar</w:t>
            </w:r>
          </w:p>
        </w:tc>
      </w:tr>
      <w:tr w:rsidR="003D0694" w:rsidRPr="00217CF2" w14:paraId="6BBBF97F" w14:textId="77777777" w:rsidTr="008E31E0">
        <w:tc>
          <w:tcPr>
            <w:tcW w:w="5395" w:type="dxa"/>
            <w:vAlign w:val="bottom"/>
          </w:tcPr>
          <w:p w14:paraId="5A511497" w14:textId="77777777" w:rsidR="003D0694" w:rsidRPr="008E31E0" w:rsidRDefault="003D0694" w:rsidP="00364B13">
            <w:pPr>
              <w:pStyle w:val="ProductList-Body"/>
            </w:pPr>
            <w:r w:rsidRPr="008E31E0">
              <w:rPr>
                <w:rFonts w:asciiTheme="majorHAnsi" w:hAnsiTheme="majorHAnsi"/>
                <w:sz w:val="16"/>
              </w:rPr>
              <w:t>Microsoft Dynamics 365 Business Central Essentials</w:t>
            </w:r>
          </w:p>
        </w:tc>
        <w:tc>
          <w:tcPr>
            <w:tcW w:w="5395" w:type="dxa"/>
            <w:vAlign w:val="bottom"/>
          </w:tcPr>
          <w:p w14:paraId="738FB913" w14:textId="77777777" w:rsidR="003D0694" w:rsidRPr="008E31E0" w:rsidRDefault="003D0694" w:rsidP="00364B13">
            <w:pPr>
              <w:pStyle w:val="ProductList-Body"/>
            </w:pPr>
          </w:p>
        </w:tc>
      </w:tr>
      <w:tr w:rsidR="003D0694" w:rsidRPr="00217CF2" w14:paraId="3528523D" w14:textId="77777777" w:rsidTr="008E31E0">
        <w:tc>
          <w:tcPr>
            <w:tcW w:w="5395" w:type="dxa"/>
            <w:vAlign w:val="bottom"/>
          </w:tcPr>
          <w:p w14:paraId="255F770C" w14:textId="77777777" w:rsidR="003D0694" w:rsidRPr="008E31E0" w:rsidRDefault="003D0694" w:rsidP="00364B13">
            <w:pPr>
              <w:pStyle w:val="ProductList-Body"/>
            </w:pPr>
            <w:r w:rsidRPr="008E31E0">
              <w:rPr>
                <w:rFonts w:asciiTheme="majorHAnsi" w:hAnsiTheme="majorHAnsi"/>
                <w:sz w:val="16"/>
              </w:rPr>
              <w:t>Microsoft Dynamics 365 Business Central Premium</w:t>
            </w:r>
          </w:p>
        </w:tc>
        <w:tc>
          <w:tcPr>
            <w:tcW w:w="5395" w:type="dxa"/>
            <w:vAlign w:val="bottom"/>
          </w:tcPr>
          <w:p w14:paraId="5A66CF37" w14:textId="77777777" w:rsidR="003D0694" w:rsidRPr="008E31E0" w:rsidRDefault="003D0694" w:rsidP="00364B13">
            <w:pPr>
              <w:pStyle w:val="ProductList-Body"/>
            </w:pPr>
          </w:p>
        </w:tc>
      </w:tr>
      <w:tr w:rsidR="003D0694" w:rsidRPr="00217CF2" w14:paraId="2403C5C7" w14:textId="77777777" w:rsidTr="008E31E0">
        <w:tc>
          <w:tcPr>
            <w:tcW w:w="5395" w:type="dxa"/>
            <w:vAlign w:val="bottom"/>
          </w:tcPr>
          <w:p w14:paraId="66E7BF28" w14:textId="77777777" w:rsidR="003D0694" w:rsidRPr="008E31E0" w:rsidRDefault="003D0694" w:rsidP="00364B13">
            <w:pPr>
              <w:pStyle w:val="ProductList-Body"/>
            </w:pPr>
            <w:r w:rsidRPr="008E31E0">
              <w:rPr>
                <w:rFonts w:asciiTheme="majorHAnsi" w:hAnsiTheme="majorHAnsi"/>
                <w:sz w:val="16"/>
              </w:rPr>
              <w:t>Microsoft Dynamics 365 Business Central Team Member</w:t>
            </w:r>
          </w:p>
        </w:tc>
        <w:tc>
          <w:tcPr>
            <w:tcW w:w="5395" w:type="dxa"/>
            <w:vAlign w:val="bottom"/>
          </w:tcPr>
          <w:p w14:paraId="639D48EE" w14:textId="77777777" w:rsidR="003D0694" w:rsidRPr="008E31E0" w:rsidRDefault="003D0694" w:rsidP="00364B13">
            <w:pPr>
              <w:pStyle w:val="ProductList-Body"/>
            </w:pPr>
          </w:p>
        </w:tc>
      </w:tr>
    </w:tbl>
    <w:p w14:paraId="3FC72BAD" w14:textId="77777777" w:rsidR="003D0694" w:rsidRPr="008E31E0" w:rsidRDefault="003D0694" w:rsidP="003D0694">
      <w:pPr>
        <w:pStyle w:val="ProductList-Body"/>
      </w:pPr>
    </w:p>
    <w:p w14:paraId="56E35128" w14:textId="77777777" w:rsidR="003D0694" w:rsidRDefault="003D0694" w:rsidP="003D0694">
      <w:pPr>
        <w:pStyle w:val="ProductList-ClauseHeading"/>
        <w:outlineLvl w:val="2"/>
      </w:pPr>
      <w:r>
        <w:t>Allmänt</w:t>
      </w:r>
    </w:p>
    <w:p w14:paraId="69AD460B" w14:textId="77777777" w:rsidR="003D0694" w:rsidRDefault="003D0694" w:rsidP="003D0694">
      <w:pPr>
        <w:pStyle w:val="ProductList-Body"/>
      </w:pPr>
      <w:r>
        <w:t>Villkoren för onlinetjänster har arrangerats om för att förbättra tydligheten och strukturen. Definitioner har samlats i ett enskilt avsnitt med rubriken Definitioner. De allmänna villkorens ordning har ändrats. Villkor med anknytning till dataskydd, som tidigare var spridda över tre olika avsnitt – Integritets- och säkerhetsvillkor, Databehandlingsvillkor och Bilaga 1 i GDPR-villkoren – har samlats i ett enskilt avsnitt med rubriken Dataskyddsvillkor.</w:t>
      </w:r>
    </w:p>
    <w:p w14:paraId="3764FE05" w14:textId="77777777" w:rsidR="003D0694" w:rsidRDefault="003D0694" w:rsidP="003D0694">
      <w:pPr>
        <w:pStyle w:val="ProductList-Body"/>
      </w:pPr>
    </w:p>
    <w:p w14:paraId="3871E07B" w14:textId="77777777" w:rsidR="003D0694" w:rsidRDefault="003D0694" w:rsidP="003D0694">
      <w:pPr>
        <w:pStyle w:val="ProductList-ClauseHeading"/>
        <w:outlineLvl w:val="2"/>
      </w:pPr>
      <w:r>
        <w:t>Dataskyddsvillkor</w:t>
      </w:r>
    </w:p>
    <w:p w14:paraId="03BDA049" w14:textId="77777777" w:rsidR="003D0694" w:rsidRDefault="008758B3" w:rsidP="003D0694">
      <w:pPr>
        <w:pStyle w:val="ProductList-Body"/>
      </w:pPr>
      <w:hyperlink w:anchor="LocationofCustomerDataatRest" w:history="1">
        <w:r w:rsidR="003D0694">
          <w:rPr>
            <w:rStyle w:val="Hyperlink"/>
          </w:rPr>
          <w:t>Plats för vilande kunddata</w:t>
        </w:r>
      </w:hyperlink>
      <w:r w:rsidR="003D0694">
        <w:t xml:space="preserve">: Tillägg av Frankrike i listan över länder i avsnittet Office 365-tjänster till stöd för införandet av värdtjänster i datacenter i Frankrike. </w:t>
      </w:r>
    </w:p>
    <w:p w14:paraId="1CBABC94" w14:textId="77777777" w:rsidR="003D0694" w:rsidRDefault="008758B3" w:rsidP="003D0694">
      <w:pPr>
        <w:pStyle w:val="ProductList-Body"/>
      </w:pPr>
      <w:hyperlink w:anchor="AppendixA_CoreOnlineServices" w:history="1">
        <w:r w:rsidR="003D0694">
          <w:rPr>
            <w:rStyle w:val="Hyperlink"/>
          </w:rPr>
          <w:t>Bilaga A – Centrala onlinetjänster</w:t>
        </w:r>
      </w:hyperlink>
      <w:r w:rsidR="003D0694">
        <w:t xml:space="preserve">: Tillägg av Efterlevnadshanteraren och Microsoft To-Do i avsnittet Office 365-tjänster i tabellen Centrala onlinetjänster. </w:t>
      </w:r>
    </w:p>
    <w:p w14:paraId="42E14C1D" w14:textId="77777777" w:rsidR="003D0694" w:rsidRDefault="003D0694" w:rsidP="003D0694">
      <w:pPr>
        <w:pStyle w:val="ProductList-Body"/>
      </w:pPr>
    </w:p>
    <w:p w14:paraId="5831BFE9" w14:textId="77777777" w:rsidR="003D0694" w:rsidRDefault="003D0694" w:rsidP="003D0694">
      <w:pPr>
        <w:pStyle w:val="ProductList-ClauseHeading"/>
        <w:outlineLvl w:val="2"/>
      </w:pPr>
      <w:r>
        <w:t>Särskilda villkor för onlinetjänster</w:t>
      </w:r>
    </w:p>
    <w:p w14:paraId="079C4383" w14:textId="096B3211" w:rsidR="003D0694" w:rsidRDefault="008758B3" w:rsidP="003D0694">
      <w:pPr>
        <w:pStyle w:val="ProductList-Body"/>
      </w:pPr>
      <w:hyperlink w:anchor="MicrosoftDynamics365_tjänster" w:history="1">
        <w:r w:rsidR="003D0694">
          <w:rPr>
            <w:rStyle w:val="Hyperlink"/>
          </w:rPr>
          <w:t>Microsoft Dynamics 365-tjänster</w:t>
        </w:r>
      </w:hyperlink>
      <w:r w:rsidR="003D0694">
        <w:t>: Tillägg av villkor som beskriver kraven angående blandad driftsättning av Microsoft Dynamics 365 for Sales Professional och Microsoft Dynamics 365 for Sales Enterprise eller Microsoft Dynamics 365 Business Central och Microsoft Dynamics 365 for Unified Operations.</w:t>
      </w:r>
    </w:p>
    <w:p w14:paraId="76943CB5" w14:textId="62A4C2DF" w:rsidR="00F377D5" w:rsidRPr="00903BB7" w:rsidRDefault="008758B3" w:rsidP="0021043B">
      <w:pPr>
        <w:pStyle w:val="ProductList-Body"/>
        <w:shd w:val="clear" w:color="auto" w:fill="A6A6A6" w:themeFill="background1" w:themeFillShade="A6"/>
        <w:spacing w:before="120" w:after="240"/>
        <w:jc w:val="right"/>
      </w:pPr>
      <w:hyperlink w:anchor="TableofContents"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8"/>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6" w:name="_Toc507768537"/>
      <w:bookmarkStart w:id="27" w:name="_Toc507239489"/>
      <w:bookmarkStart w:id="28" w:name="Definitions"/>
      <w:bookmarkStart w:id="29" w:name="_Toc512419494"/>
      <w:bookmarkEnd w:id="6"/>
      <w:bookmarkEnd w:id="7"/>
      <w:bookmarkEnd w:id="8"/>
      <w:bookmarkEnd w:id="9"/>
      <w:bookmarkEnd w:id="10"/>
      <w:bookmarkEnd w:id="11"/>
      <w:r>
        <w:lastRenderedPageBreak/>
        <w:t>Definitioner</w:t>
      </w:r>
      <w:bookmarkEnd w:id="26"/>
      <w:bookmarkEnd w:id="27"/>
      <w:bookmarkEnd w:id="29"/>
    </w:p>
    <w:bookmarkEnd w:id="28"/>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9"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0" w:name="_Toc507239490"/>
      <w:r>
        <w:t>Villkor för onlinetjänster</w:t>
      </w:r>
      <w:bookmarkEnd w:id="30"/>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w:t>
      </w:r>
      <w:r>
        <w:t>tredjeland</w:t>
      </w:r>
      <w:r>
        <w:t xml:space="preserve">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8758B3"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20"/>
          <w:footerReference w:type="first" r:id="rId21"/>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1" w:name="_Toc507768538"/>
      <w:bookmarkStart w:id="32" w:name="_Toc512419495"/>
      <w:r>
        <w:lastRenderedPageBreak/>
        <w:t>Allmänna villkor</w:t>
      </w:r>
      <w:bookmarkEnd w:id="31"/>
      <w:bookmarkEnd w:id="32"/>
    </w:p>
    <w:p w14:paraId="33251AEB" w14:textId="77777777" w:rsidR="003D0694" w:rsidRDefault="003D0694" w:rsidP="003D0694">
      <w:pPr>
        <w:pStyle w:val="ProductList-SubSubSectionHeading"/>
        <w:outlineLvl w:val="1"/>
      </w:pPr>
      <w:bookmarkStart w:id="33" w:name="_Toc507768539"/>
      <w:bookmarkStart w:id="34" w:name="OnlineServicesChanges"/>
      <w:bookmarkStart w:id="35" w:name="_Toc512419496"/>
      <w:r>
        <w:t>Licensiering av onlinetjänster</w:t>
      </w:r>
      <w:bookmarkEnd w:id="33"/>
      <w:bookmarkEnd w:id="35"/>
    </w:p>
    <w:bookmarkEnd w:id="34"/>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6" w:name="_Toc507768540"/>
      <w:bookmarkStart w:id="37" w:name="_Toc512419497"/>
      <w:r>
        <w:t>Använda onlinetjänster</w:t>
      </w:r>
      <w:bookmarkEnd w:id="36"/>
      <w:bookmarkEnd w:id="37"/>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38" w:name="_Toc507768541"/>
      <w:bookmarkStart w:id="39" w:name="_Toc507239493"/>
      <w:bookmarkStart w:id="40" w:name="_Toc512419498"/>
      <w:r>
        <w:t>Användning av programvara med onlinetjänsten</w:t>
      </w:r>
      <w:bookmarkEnd w:id="38"/>
      <w:bookmarkEnd w:id="39"/>
      <w:bookmarkEnd w:id="4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1" w:name="_Toc507768542"/>
      <w:bookmarkStart w:id="42" w:name="_Toc512419499"/>
      <w:r>
        <w:t>Tekniska begränsningar</w:t>
      </w:r>
      <w:bookmarkEnd w:id="41"/>
      <w:bookmarkEnd w:id="4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3" w:name="_Toc507768543"/>
      <w:bookmarkStart w:id="44" w:name="_Toc512419500"/>
      <w:r>
        <w:t>Import-/exporttjänster</w:t>
      </w:r>
      <w:bookmarkEnd w:id="43"/>
      <w:bookmarkEnd w:id="4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5" w:name="_Toc507768544"/>
      <w:bookmarkStart w:id="46" w:name="_Toc512419501"/>
      <w:r>
        <w:t>Teckensnitt</w:t>
      </w:r>
      <w:bookmarkEnd w:id="45"/>
      <w:bookmarkEnd w:id="4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47" w:name="_Toc507768545"/>
      <w:bookmarkStart w:id="48" w:name="_Toc512419502"/>
      <w:r>
        <w:t>Ändringar och tillgänglighet av onlinetjänster</w:t>
      </w:r>
      <w:bookmarkEnd w:id="47"/>
      <w:bookmarkEnd w:id="4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399B7D89" w14:textId="77777777" w:rsidR="003D0694" w:rsidRDefault="003D0694" w:rsidP="003D0694">
      <w:pPr>
        <w:pStyle w:val="ProductList-Body"/>
      </w:pPr>
      <w:r>
        <w:t xml:space="preserve">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49" w:name="_Toc507768546"/>
      <w:bookmarkStart w:id="50" w:name="_Toc512419503"/>
      <w:r>
        <w:t>Efterlevnad av lagar</w:t>
      </w:r>
      <w:bookmarkEnd w:id="49"/>
      <w:bookmarkEnd w:id="50"/>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1" w:name="_Toc507768547"/>
      <w:bookmarkStart w:id="52" w:name="_Toc512419504"/>
      <w:r>
        <w:t>Annat</w:t>
      </w:r>
      <w:bookmarkEnd w:id="51"/>
      <w:bookmarkEnd w:id="52"/>
    </w:p>
    <w:p w14:paraId="66221BFD" w14:textId="77777777" w:rsidR="00AD5F09" w:rsidRPr="003D0694" w:rsidRDefault="00AD5F09" w:rsidP="003D0694">
      <w:pPr>
        <w:pStyle w:val="ProductList-Body"/>
        <w:ind w:left="158"/>
        <w:rPr>
          <w:b/>
          <w:color w:val="0072C6"/>
        </w:rPr>
      </w:pPr>
      <w:bookmarkStart w:id="53" w:name="NonMicrosoftProducts"/>
      <w:r w:rsidRPr="003D0694">
        <w:rPr>
          <w:b/>
          <w:color w:val="0072C6"/>
        </w:rPr>
        <w:t>Produkter som inte härrör från Microsoft</w:t>
      </w:r>
    </w:p>
    <w:bookmarkEnd w:id="53"/>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8758B3"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4" w:name="_Toc507239504"/>
      <w:bookmarkStart w:id="55" w:name="_Toc512419505"/>
      <w:r>
        <w:lastRenderedPageBreak/>
        <w:t>Dataskyddsvillkor</w:t>
      </w:r>
      <w:bookmarkEnd w:id="54"/>
      <w:bookmarkEnd w:id="55"/>
    </w:p>
    <w:p w14:paraId="19B0199B" w14:textId="77777777" w:rsidR="003D0694" w:rsidRDefault="003D0694" w:rsidP="003D0694">
      <w:pPr>
        <w:pStyle w:val="ProductList-Body"/>
        <w:spacing w:after="120"/>
        <w:sectPr w:rsidR="003D0694" w:rsidSect="00A61B2A">
          <w:footerReference w:type="default" r:id="rId23"/>
          <w:footerReference w:type="first" r:id="rId24"/>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Bilaga B – </w:t>
      </w:r>
      <w:bookmarkEnd w:id="56"/>
      <w:bookmarkEnd w:id="57"/>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58" w:name="_Toc507768549"/>
      <w:bookmarkStart w:id="59" w:name="_Toc512419506"/>
      <w:r>
        <w:t>Omfattning</w:t>
      </w:r>
      <w:bookmarkEnd w:id="58"/>
      <w:bookmarkEnd w:id="59"/>
    </w:p>
    <w:p w14:paraId="53203884" w14:textId="0325789C" w:rsidR="003D0694" w:rsidRDefault="003D0694" w:rsidP="003D0694">
      <w:pPr>
        <w:pStyle w:val="ProductList-Body"/>
      </w:pPr>
      <w:r>
        <w:t xml:space="preserve">Villkoren i detta avsnitt (Dataskyddsvillkor) är tillämpliga på alla onlinetjänster utom Bing Maps Enterprise Platform, Bing Maps Mobile Asset Management Platform, Bing Search Services, LinkedIn Sales Navigator, Microsoft Azure Stack, Microsoft Genomics, Microsoft Translator och Visual Studio Mobile Center, vilka regleras av integritets- och säkerhetsvillkoren i tillämpliga </w:t>
      </w:r>
      <w:hyperlink w:anchor="OnlineServiceSpecificTerms" w:history="1">
        <w:r w:rsidRPr="008E31E0">
          <w:rPr>
            <w:rStyle w:val="Hyperlink"/>
          </w:rPr>
          <w:t>Särskilda villkor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0" w:name="_Toc507768550"/>
      <w:bookmarkStart w:id="61" w:name="_Toc512419507"/>
      <w:r>
        <w:t>Behandling av kunddata, äganderätt</w:t>
      </w:r>
      <w:bookmarkEnd w:id="60"/>
      <w:bookmarkEnd w:id="61"/>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2" w:name="_Toc507768551"/>
      <w:bookmarkStart w:id="63" w:name="_Toc512419508"/>
      <w:r>
        <w:t>Avslöjande av kunddata</w:t>
      </w:r>
      <w:bookmarkEnd w:id="62"/>
      <w:bookmarkEnd w:id="63"/>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4" w:name="_Toc507768552"/>
      <w:bookmarkStart w:id="65" w:name="_Toc512419509"/>
      <w:r>
        <w:t>Behandling av personuppgifter, GDPR</w:t>
      </w:r>
      <w:bookmarkEnd w:id="64"/>
      <w:bookmarkEnd w:id="65"/>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66" w:name="_Toc507768553"/>
      <w:bookmarkStart w:id="67" w:name="_Toc512419510"/>
      <w:r>
        <w:t>Datasäkerhet</w:t>
      </w:r>
      <w:bookmarkEnd w:id="66"/>
      <w:bookmarkEnd w:id="67"/>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68" w:name="_Hlk504328104"/>
      <w:r>
        <w:t xml:space="preserve">Microsoft ska införa och upprätthålla </w:t>
      </w:r>
      <w:r>
        <w:t>lämpliga</w:t>
      </w:r>
      <w:r>
        <w:t xml:space="preserve">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68"/>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0694" w:rsidRPr="00C62FB6" w14:paraId="7A033EAE" w14:textId="77777777" w:rsidTr="008E31E0">
        <w:trPr>
          <w:tblHeader/>
        </w:trPr>
        <w:tc>
          <w:tcPr>
            <w:tcW w:w="2880" w:type="dxa"/>
            <w:shd w:val="clear" w:color="auto" w:fill="0072C6"/>
            <w:vAlign w:val="center"/>
          </w:tcPr>
          <w:p w14:paraId="6C18D9C3" w14:textId="77777777" w:rsidR="003D0694" w:rsidRPr="00231971" w:rsidRDefault="003D0694" w:rsidP="00364B13">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1066F52B" w14:textId="77777777" w:rsidR="003D0694" w:rsidRPr="00231971" w:rsidRDefault="003D0694" w:rsidP="00364B13">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58D838AE" w14:textId="77777777" w:rsidR="003D0694" w:rsidRPr="00231971" w:rsidRDefault="003D0694" w:rsidP="00364B13">
            <w:pPr>
              <w:pStyle w:val="ProductList-Body"/>
              <w:rPr>
                <w:color w:val="FFFFFF" w:themeColor="background1"/>
                <w:sz w:val="16"/>
                <w:szCs w:val="16"/>
                <w:lang w:val="fr-FR"/>
              </w:rPr>
            </w:pPr>
            <w:r>
              <w:rPr>
                <w:color w:val="FFFFFF" w:themeColor="background1"/>
                <w:sz w:val="16"/>
                <w:szCs w:val="16"/>
              </w:rPr>
              <w:t>SSAE 18 SOC 2 Typ II</w:t>
            </w:r>
          </w:p>
        </w:tc>
      </w:tr>
      <w:tr w:rsidR="003D0694" w:rsidRPr="00C62FB6" w14:paraId="28C6D0D7" w14:textId="77777777" w:rsidTr="008E31E0">
        <w:trPr>
          <w:trHeight w:val="288"/>
        </w:trPr>
        <w:tc>
          <w:tcPr>
            <w:tcW w:w="2880" w:type="dxa"/>
            <w:vAlign w:val="center"/>
          </w:tcPr>
          <w:p w14:paraId="69888063" w14:textId="77777777" w:rsidR="003D0694" w:rsidRPr="00231971" w:rsidRDefault="003D0694" w:rsidP="00364B13">
            <w:pPr>
              <w:pStyle w:val="ProductList-Body"/>
              <w:rPr>
                <w:sz w:val="16"/>
                <w:szCs w:val="16"/>
              </w:rPr>
            </w:pPr>
            <w:r>
              <w:rPr>
                <w:sz w:val="16"/>
                <w:szCs w:val="16"/>
              </w:rPr>
              <w:t>Office 365-tjänster</w:t>
            </w:r>
          </w:p>
        </w:tc>
        <w:tc>
          <w:tcPr>
            <w:tcW w:w="1728" w:type="dxa"/>
            <w:vAlign w:val="center"/>
          </w:tcPr>
          <w:p w14:paraId="34B23473"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3392FB7E"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65207CCF" w14:textId="77777777" w:rsidTr="008E31E0">
        <w:trPr>
          <w:trHeight w:val="288"/>
        </w:trPr>
        <w:tc>
          <w:tcPr>
            <w:tcW w:w="2880" w:type="dxa"/>
            <w:vAlign w:val="center"/>
          </w:tcPr>
          <w:p w14:paraId="6E468731" w14:textId="77777777" w:rsidR="003D0694" w:rsidRPr="00231971" w:rsidRDefault="003D0694" w:rsidP="00364B13">
            <w:pPr>
              <w:pStyle w:val="ProductList-Body"/>
              <w:rPr>
                <w:sz w:val="16"/>
                <w:szCs w:val="16"/>
              </w:rPr>
            </w:pPr>
            <w:r>
              <w:rPr>
                <w:sz w:val="16"/>
                <w:szCs w:val="16"/>
              </w:rPr>
              <w:t>Microsoft Dynamics 365 Core-tjänster</w:t>
            </w:r>
          </w:p>
        </w:tc>
        <w:tc>
          <w:tcPr>
            <w:tcW w:w="1728" w:type="dxa"/>
            <w:vAlign w:val="center"/>
          </w:tcPr>
          <w:p w14:paraId="22BD60C2"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5635B2FD"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083F419F" w14:textId="77777777" w:rsidTr="008E31E0">
        <w:trPr>
          <w:trHeight w:val="288"/>
        </w:trPr>
        <w:tc>
          <w:tcPr>
            <w:tcW w:w="2880" w:type="dxa"/>
            <w:vAlign w:val="center"/>
          </w:tcPr>
          <w:p w14:paraId="2A60F66E" w14:textId="77777777" w:rsidR="003D0694" w:rsidRPr="00231971" w:rsidRDefault="003D0694" w:rsidP="00364B13">
            <w:pPr>
              <w:pStyle w:val="ProductList-Body"/>
              <w:rPr>
                <w:sz w:val="16"/>
                <w:szCs w:val="16"/>
              </w:rPr>
            </w:pPr>
            <w:r>
              <w:rPr>
                <w:sz w:val="16"/>
                <w:szCs w:val="16"/>
              </w:rPr>
              <w:t>Microsoft Azure Core Services</w:t>
            </w:r>
          </w:p>
        </w:tc>
        <w:tc>
          <w:tcPr>
            <w:tcW w:w="1728" w:type="dxa"/>
            <w:vAlign w:val="center"/>
          </w:tcPr>
          <w:p w14:paraId="64DA9CA5" w14:textId="77777777" w:rsidR="003D0694" w:rsidRPr="004C41FC" w:rsidRDefault="003D0694" w:rsidP="00364B13">
            <w:pPr>
              <w:pStyle w:val="ProductList-Body"/>
            </w:pPr>
            <w:r>
              <w:rPr>
                <w:color w:val="000000" w:themeColor="text1"/>
                <w:sz w:val="16"/>
                <w:szCs w:val="16"/>
              </w:rPr>
              <w:t>Varierar**</w:t>
            </w:r>
          </w:p>
        </w:tc>
        <w:tc>
          <w:tcPr>
            <w:tcW w:w="1710" w:type="dxa"/>
            <w:vAlign w:val="center"/>
          </w:tcPr>
          <w:p w14:paraId="31B8591B" w14:textId="77777777" w:rsidR="003D0694" w:rsidRPr="00231971" w:rsidRDefault="003D0694" w:rsidP="00364B13">
            <w:pPr>
              <w:pStyle w:val="ProductList-Body"/>
              <w:rPr>
                <w:color w:val="000000" w:themeColor="text1"/>
                <w:sz w:val="16"/>
                <w:szCs w:val="16"/>
              </w:rPr>
            </w:pPr>
            <w:r>
              <w:rPr>
                <w:color w:val="000000" w:themeColor="text1"/>
                <w:sz w:val="16"/>
                <w:szCs w:val="16"/>
              </w:rPr>
              <w:t>Varierar**</w:t>
            </w:r>
          </w:p>
        </w:tc>
      </w:tr>
      <w:tr w:rsidR="003D0694" w:rsidRPr="00C62FB6" w14:paraId="6CBFF747" w14:textId="77777777" w:rsidTr="008E31E0">
        <w:trPr>
          <w:trHeight w:val="288"/>
        </w:trPr>
        <w:tc>
          <w:tcPr>
            <w:tcW w:w="2880" w:type="dxa"/>
            <w:vAlign w:val="center"/>
          </w:tcPr>
          <w:p w14:paraId="7DC517F2" w14:textId="77777777" w:rsidR="003D0694" w:rsidRPr="00231971" w:rsidRDefault="003D0694" w:rsidP="00364B13">
            <w:pPr>
              <w:pStyle w:val="ProductList-Body"/>
              <w:rPr>
                <w:sz w:val="16"/>
                <w:szCs w:val="16"/>
              </w:rPr>
            </w:pPr>
            <w:r>
              <w:rPr>
                <w:sz w:val="16"/>
                <w:szCs w:val="16"/>
              </w:rPr>
              <w:t>Microsoft Cloud App Security</w:t>
            </w:r>
          </w:p>
        </w:tc>
        <w:tc>
          <w:tcPr>
            <w:tcW w:w="1728" w:type="dxa"/>
            <w:vAlign w:val="center"/>
          </w:tcPr>
          <w:p w14:paraId="0D349F0B"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36C633DA"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4DD321B9" w14:textId="77777777" w:rsidTr="008E31E0">
        <w:trPr>
          <w:trHeight w:val="288"/>
        </w:trPr>
        <w:tc>
          <w:tcPr>
            <w:tcW w:w="2880" w:type="dxa"/>
            <w:vAlign w:val="center"/>
          </w:tcPr>
          <w:p w14:paraId="1B7E4AC4" w14:textId="77777777" w:rsidR="003D0694" w:rsidRPr="00231971" w:rsidRDefault="003D0694" w:rsidP="00364B13">
            <w:pPr>
              <w:pStyle w:val="ProductList-Body"/>
              <w:rPr>
                <w:sz w:val="16"/>
                <w:szCs w:val="16"/>
              </w:rPr>
            </w:pPr>
            <w:r>
              <w:rPr>
                <w:sz w:val="16"/>
                <w:szCs w:val="16"/>
              </w:rPr>
              <w:t>Microsoft Intune Online Services</w:t>
            </w:r>
          </w:p>
        </w:tc>
        <w:tc>
          <w:tcPr>
            <w:tcW w:w="1728" w:type="dxa"/>
            <w:vAlign w:val="center"/>
          </w:tcPr>
          <w:p w14:paraId="5707114D"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452F977B"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r w:rsidR="003D0694" w:rsidRPr="00C62FB6" w14:paraId="41AB083E" w14:textId="77777777" w:rsidTr="008E31E0">
        <w:trPr>
          <w:trHeight w:val="288"/>
        </w:trPr>
        <w:tc>
          <w:tcPr>
            <w:tcW w:w="2880" w:type="dxa"/>
            <w:vAlign w:val="center"/>
          </w:tcPr>
          <w:p w14:paraId="37C1A075" w14:textId="77777777" w:rsidR="003D0694" w:rsidRPr="00231971" w:rsidRDefault="003D0694" w:rsidP="00364B13">
            <w:pPr>
              <w:pStyle w:val="ProductList-Body"/>
              <w:rPr>
                <w:sz w:val="16"/>
                <w:szCs w:val="16"/>
              </w:rPr>
            </w:pPr>
            <w:r>
              <w:rPr>
                <w:sz w:val="16"/>
                <w:szCs w:val="16"/>
              </w:rPr>
              <w:t>Kärntjänster i Microsofts affärsprogramsplattform</w:t>
            </w:r>
          </w:p>
        </w:tc>
        <w:tc>
          <w:tcPr>
            <w:tcW w:w="1728" w:type="dxa"/>
            <w:vAlign w:val="center"/>
          </w:tcPr>
          <w:p w14:paraId="1A3571B6"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c>
          <w:tcPr>
            <w:tcW w:w="1710" w:type="dxa"/>
            <w:vAlign w:val="center"/>
          </w:tcPr>
          <w:p w14:paraId="0F58185B" w14:textId="77777777" w:rsidR="003D0694" w:rsidRPr="00231971" w:rsidRDefault="003D0694" w:rsidP="00364B13">
            <w:pPr>
              <w:pStyle w:val="ProductList-Body"/>
              <w:rPr>
                <w:color w:val="000000" w:themeColor="text1"/>
                <w:sz w:val="16"/>
                <w:szCs w:val="16"/>
              </w:rPr>
            </w:pPr>
            <w:r>
              <w:rPr>
                <w:color w:val="000000" w:themeColor="text1"/>
                <w:sz w:val="16"/>
                <w:szCs w:val="16"/>
              </w:rPr>
              <w:t>Ja</w:t>
            </w:r>
          </w:p>
        </w:tc>
      </w:tr>
    </w:tbl>
    <w:p w14:paraId="5967FA4E" w14:textId="77777777" w:rsidR="003D0694" w:rsidRPr="004C41FC" w:rsidRDefault="003D0694" w:rsidP="003D0694">
      <w:pPr>
        <w:pStyle w:val="ProductList-Body"/>
        <w:ind w:left="720"/>
      </w:pPr>
      <w:r>
        <w:rPr>
          <w:i/>
          <w:iCs/>
          <w:color w:val="000000" w:themeColor="text1"/>
        </w:rPr>
        <w:t xml:space="preserve">*Innefattar inte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och Microsoft Dynamics 365 for Talent: Onboard.</w:t>
      </w:r>
    </w:p>
    <w:p w14:paraId="04FA5CA1" w14:textId="77777777" w:rsidR="003D0694" w:rsidRPr="00FC2D52" w:rsidRDefault="003D0694" w:rsidP="003D0694">
      <w:pPr>
        <w:pStyle w:val="ProductList-Body"/>
        <w:ind w:left="720"/>
      </w:pPr>
      <w:r>
        <w:rPr>
          <w:color w:val="000000" w:themeColor="text1"/>
        </w:rPr>
        <w:t>**</w:t>
      </w:r>
      <w:r>
        <w:rPr>
          <w:i/>
          <w:iCs/>
          <w:color w:val="000000" w:themeColor="text1"/>
        </w:rPr>
        <w:t>Aktuell omfattning beskrivs i granskningsrapporten och sammanfattas i Microsoft Azure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lastRenderedPageBreak/>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5"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69" w:name="_Toc507768554"/>
      <w:bookmarkStart w:id="70" w:name="_Toc512419511"/>
      <w:r>
        <w:t>Meddelande om säkerhetsincidenter</w:t>
      </w:r>
      <w:bookmarkEnd w:id="69"/>
      <w:bookmarkEnd w:id="70"/>
    </w:p>
    <w:p w14:paraId="40A00182" w14:textId="77777777" w:rsidR="003D0694" w:rsidRDefault="003D0694" w:rsidP="003D0694">
      <w:pPr>
        <w:pStyle w:val="ProductList-Body"/>
      </w:pPr>
      <w:bookmarkStart w:id="71"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1"/>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2" w:name="_Toc507768555"/>
      <w:bookmarkStart w:id="73" w:name="_Toc512419512"/>
      <w:r>
        <w:lastRenderedPageBreak/>
        <w:t>Dataöverföringar och plats</w:t>
      </w:r>
      <w:bookmarkEnd w:id="72"/>
      <w:bookmarkEnd w:id="73"/>
    </w:p>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 xml:space="preserve">Microsoft ska uppfylla kraven enligt dataskyddslagar i EES och Schweiz avseende insamling, användning, överföring, lagring och annan behandling av personuppgifter från EES och Schweiz. Alla överföringar av personuppgifter till </w:t>
      </w:r>
      <w:r>
        <w:t>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4" w:name="LocationofCustomerDataatRest"/>
      <w:r>
        <w:rPr>
          <w:b/>
          <w:color w:val="0072C6"/>
        </w:rPr>
        <w:t>Plats för vilande kunddata</w:t>
      </w:r>
    </w:p>
    <w:bookmarkEnd w:id="74"/>
    <w:p w14:paraId="48444982" w14:textId="77777777" w:rsidR="003D0694" w:rsidRDefault="003D0694" w:rsidP="003D0694">
      <w:pPr>
        <w:pStyle w:val="ProductList-Body"/>
        <w:ind w:left="158"/>
      </w:pPr>
      <w:r>
        <w:t>Vad gäller centrala onlinetjänster ska Microsoft lagra vilande kunddata inom vissa större geografiska områden (vardera ett geo-område) enligt följande:</w:t>
      </w:r>
    </w:p>
    <w:p w14:paraId="7EC4C8E7" w14:textId="77777777" w:rsidR="003D0694" w:rsidRDefault="003D0694" w:rsidP="003D0694">
      <w:pPr>
        <w:pStyle w:val="ProductList-Body"/>
        <w:numPr>
          <w:ilvl w:val="1"/>
          <w:numId w:val="7"/>
        </w:numPr>
        <w:ind w:left="900"/>
      </w:pPr>
      <w:r>
        <w:rPr>
          <w:b/>
          <w:bCs/>
        </w:rPr>
        <w:t xml:space="preserve">Office 365-tjänster. </w:t>
      </w:r>
      <w:r>
        <w:t>Om kunden tillhandahåller sin klientorganisation i Australien, EU, Frankrike, Indien, Japan, Kanada, Storbritannien, Sydkorea eller USA ska Microsoft lagra följande vilande kunddata endast inom det geo-området: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77777777"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(endast Power BI) eller USA ska Microsoft lagra vilande kunddata endast inom respektive geo-område, med undantag för vad som anges i dataplatsavsnittet i Microsofts säkerhetscenter för plattformen för företagsprogram.</w:t>
      </w:r>
    </w:p>
    <w:p w14:paraId="2F24E75F" w14:textId="77777777"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Azure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77777777"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75" w:name="_Toc507768556"/>
      <w:bookmarkStart w:id="76" w:name="_Toc512419513"/>
      <w:r>
        <w:t>Lagring och radering av data</w:t>
      </w:r>
      <w:bookmarkEnd w:id="75"/>
      <w:bookmarkEnd w:id="76"/>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77777777"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50E861C0" w14:textId="77777777" w:rsidR="003D0694" w:rsidRDefault="003D0694" w:rsidP="003D0694">
      <w:pPr>
        <w:pStyle w:val="ProductList-SubSubSectionHeading"/>
        <w:outlineLvl w:val="1"/>
      </w:pPr>
      <w:bookmarkStart w:id="77" w:name="_Toc507768557"/>
      <w:bookmarkStart w:id="78" w:name="_Toc512419514"/>
      <w:r>
        <w:lastRenderedPageBreak/>
        <w:t>Personuppgiftsbiträdes konfidentialitetsåtagande</w:t>
      </w:r>
      <w:bookmarkEnd w:id="77"/>
      <w:bookmarkEnd w:id="78"/>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79" w:name="_Toc507768558"/>
      <w:bookmarkStart w:id="80" w:name="_Toc512419515"/>
      <w:r>
        <w:t>Meddelande om och kontroll över användning av underordnade personuppgiftsbiträden</w:t>
      </w:r>
      <w:bookmarkEnd w:id="79"/>
      <w:bookmarkEnd w:id="80"/>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1" w:name="_Toc507768559"/>
      <w:bookmarkStart w:id="82" w:name="_Toc512419516"/>
      <w:r>
        <w:t>Utbildningsinstitutioner</w:t>
      </w:r>
      <w:bookmarkEnd w:id="81"/>
      <w:bookmarkEnd w:id="82"/>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3" w:name="_Toc489605580"/>
      <w:bookmarkStart w:id="84" w:name="_Toc487134016"/>
      <w:bookmarkStart w:id="85" w:name="HIPPA"/>
      <w:bookmarkStart w:id="86" w:name="_Toc512419517"/>
      <w:r>
        <w:t>HIPAA Business Associate</w:t>
      </w:r>
      <w:bookmarkEnd w:id="83"/>
      <w:bookmarkEnd w:id="84"/>
      <w:bookmarkEnd w:id="86"/>
    </w:p>
    <w:bookmarkEnd w:id="85"/>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6"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233C87">
      <w:pPr>
        <w:pStyle w:val="ProductList-SubSubSectionHeading"/>
        <w:outlineLvl w:val="2"/>
      </w:pPr>
      <w:bookmarkStart w:id="87" w:name="_Toc512419518"/>
      <w:r>
        <w:t>Så här kontaktar du Microsoft</w:t>
      </w:r>
      <w:bookmarkEnd w:id="87"/>
    </w:p>
    <w:p w14:paraId="3A314166" w14:textId="5AC1AB0A" w:rsidR="00F77036" w:rsidRPr="008E31E0"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7" w:history="1">
        <w:r>
          <w:rPr>
            <w:rStyle w:val="Hyperlink"/>
          </w:rPr>
          <w:t>http://go.microsoft.com/?linkid=9846224</w:t>
        </w:r>
      </w:hyperlink>
      <w:r>
        <w:t xml:space="preserve">. </w:t>
      </w:r>
      <w:r w:rsidRPr="008E31E0">
        <w:t>Microsofts postadress är:</w:t>
      </w:r>
      <w:r w:rsidR="005252F0" w:rsidRPr="008E31E0">
        <w:t xml:space="preserve"> </w:t>
      </w:r>
    </w:p>
    <w:p w14:paraId="0EA6B8C7" w14:textId="77777777" w:rsidR="00F77036" w:rsidRPr="008E31E0" w:rsidRDefault="00F77036" w:rsidP="0088164F">
      <w:pPr>
        <w:pStyle w:val="ProductList-Body"/>
        <w:spacing w:before="120"/>
        <w:ind w:left="187"/>
      </w:pPr>
      <w:r w:rsidRPr="008E31E0">
        <w:rPr>
          <w:b/>
        </w:rPr>
        <w:t>Microsoft Enterprise Service Privacy</w:t>
      </w:r>
    </w:p>
    <w:p w14:paraId="2D0B7227" w14:textId="77777777" w:rsidR="00F77036" w:rsidRPr="008E31E0" w:rsidRDefault="00F77036" w:rsidP="00F77036">
      <w:pPr>
        <w:pStyle w:val="ProductList-Body"/>
        <w:ind w:left="180"/>
      </w:pPr>
      <w:r w:rsidRPr="008E31E0">
        <w:t>Microsoft Corporation</w:t>
      </w:r>
    </w:p>
    <w:p w14:paraId="2B26FD10" w14:textId="77777777" w:rsidR="00F77036" w:rsidRPr="008E31E0" w:rsidRDefault="00F77036" w:rsidP="00F77036">
      <w:pPr>
        <w:pStyle w:val="ProductList-Body"/>
        <w:ind w:left="180"/>
      </w:pPr>
      <w:r w:rsidRPr="008E31E0">
        <w:t>One Microsoft Way</w:t>
      </w:r>
    </w:p>
    <w:p w14:paraId="11C71FD0" w14:textId="77777777" w:rsidR="00F77036" w:rsidRPr="008E31E0" w:rsidRDefault="00F77036" w:rsidP="00F77036">
      <w:pPr>
        <w:pStyle w:val="ProductList-Body"/>
        <w:ind w:left="180"/>
      </w:pPr>
      <w:r w:rsidRPr="008E31E0">
        <w:t>Redmond, Washington 98052 USA</w:t>
      </w:r>
    </w:p>
    <w:p w14:paraId="228DA6BA" w14:textId="77777777" w:rsidR="00F77036" w:rsidRPr="008E31E0"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8E31E0" w:rsidRDefault="003D0694" w:rsidP="003D0694">
      <w:pPr>
        <w:pStyle w:val="ProductList-Body"/>
        <w:spacing w:before="120"/>
        <w:ind w:left="187"/>
        <w:rPr>
          <w:b/>
        </w:rPr>
      </w:pPr>
      <w:r w:rsidRPr="008E31E0">
        <w:rPr>
          <w:b/>
        </w:rPr>
        <w:t>Microsoft Ireland Operations, Ltd.</w:t>
      </w:r>
    </w:p>
    <w:p w14:paraId="2BE8A2D7" w14:textId="77777777" w:rsidR="003D0694" w:rsidRPr="008E31E0" w:rsidRDefault="003D0694" w:rsidP="003D0694">
      <w:pPr>
        <w:pStyle w:val="ProductList-Body"/>
        <w:ind w:left="180"/>
      </w:pPr>
      <w:r w:rsidRPr="008E31E0">
        <w:t>Attn: Data Protection</w:t>
      </w:r>
    </w:p>
    <w:p w14:paraId="16BBD6E4" w14:textId="77777777" w:rsidR="003D0694" w:rsidRPr="008E31E0" w:rsidRDefault="003D0694" w:rsidP="003D0694">
      <w:pPr>
        <w:pStyle w:val="ProductList-Body"/>
        <w:ind w:left="180"/>
      </w:pPr>
      <w:r w:rsidRPr="008E31E0">
        <w:t>One Microsoft Place</w:t>
      </w:r>
    </w:p>
    <w:p w14:paraId="3F2FB8ED" w14:textId="77777777" w:rsidR="003D0694" w:rsidRPr="008E31E0" w:rsidRDefault="003D0694" w:rsidP="003D0694">
      <w:pPr>
        <w:pStyle w:val="ProductList-Body"/>
        <w:ind w:left="180"/>
      </w:pPr>
      <w:r w:rsidRPr="008E31E0">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88" w:name="_Toc507768562"/>
      <w:bookmarkStart w:id="89" w:name="AppendixA_CoreOnlineServices"/>
      <w:bookmarkStart w:id="90" w:name="_Toc431459514"/>
      <w:bookmarkStart w:id="91" w:name="DataProcessingTerms"/>
      <w:bookmarkStart w:id="92" w:name="_Toc512419519"/>
      <w:r>
        <w:lastRenderedPageBreak/>
        <w:t>Bilaga A – Centrala onlinetjänster</w:t>
      </w:r>
      <w:bookmarkEnd w:id="88"/>
      <w:bookmarkEnd w:id="92"/>
    </w:p>
    <w:bookmarkEnd w:id="89"/>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0"/>
      <w:bookmarkEnd w:id="91"/>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3" w:name="DPTOnlineServicesTable"/>
            <w:r>
              <w:rPr>
                <w:color w:val="FFFFFF" w:themeColor="background1"/>
                <w:sz w:val="16"/>
                <w:szCs w:val="16"/>
              </w:rPr>
              <w:t>Onlinetjänster</w:t>
            </w:r>
          </w:p>
        </w:tc>
      </w:tr>
      <w:tr w:rsidR="003D0694" w14:paraId="3566D207" w14:textId="77777777" w:rsidTr="008E31E0">
        <w:tc>
          <w:tcPr>
            <w:tcW w:w="2610" w:type="dxa"/>
            <w:vAlign w:val="center"/>
          </w:tcPr>
          <w:p w14:paraId="0C9F5E8E" w14:textId="3EF8E6EB" w:rsidR="003D0694" w:rsidRPr="00231971" w:rsidRDefault="003D0694" w:rsidP="003D0694">
            <w:pPr>
              <w:pStyle w:val="ProductList-Body"/>
              <w:rPr>
                <w:sz w:val="16"/>
                <w:szCs w:val="16"/>
              </w:rPr>
            </w:pPr>
            <w:bookmarkStart w:id="94" w:name="MicrosoftDynamicsOnlineServices"/>
            <w:bookmarkEnd w:id="93"/>
            <w:r>
              <w:rPr>
                <w:sz w:val="16"/>
                <w:szCs w:val="16"/>
              </w:rPr>
              <w:t>Microsoft Dynamics 365 Core-tjänster</w:t>
            </w:r>
          </w:p>
        </w:tc>
        <w:tc>
          <w:tcPr>
            <w:tcW w:w="8190" w:type="dxa"/>
          </w:tcPr>
          <w:p w14:paraId="58FB227C" w14:textId="683DCF77" w:rsidR="003D0694" w:rsidRPr="00231971" w:rsidRDefault="003D0694" w:rsidP="003D0694">
            <w:pPr>
              <w:pStyle w:val="ProductList-Body"/>
              <w:rPr>
                <w:sz w:val="16"/>
                <w:szCs w:val="16"/>
              </w:rPr>
            </w:pPr>
            <w:r>
              <w:rPr>
                <w:sz w:val="16"/>
                <w:szCs w:val="16"/>
              </w:rPr>
              <w:t>Följande tjänster, som en fristående tjänst eller som ingår i en Dynamics 365-plan eller Dynamics 365-applikation: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och Microsoft Social Engagement. Microsoft Dynamics 365 Core-tjänster innefattar inte (1) Microsoft Dynamics 365 Services för enheter eller programvara som stöds, inklusive, men inte begränsat till, Microsoft Dynamics 365 för appar, surfplattor, telefoner, eller något av följande: (2) LinkedIn Sales Navigator, (3) andra separata tjänstvarumärken som görs tillgängliga med eller i anslutning till Microsoft Dynamics 365 Core-tjänster, med undantag för vad som uttryckligen definieras i licensvillkoren för respektive tjänst.</w:t>
            </w:r>
          </w:p>
        </w:tc>
      </w:tr>
      <w:bookmarkEnd w:id="94"/>
      <w:tr w:rsidR="003D0694" w14:paraId="7797B8C5" w14:textId="77777777" w:rsidTr="008E31E0">
        <w:tc>
          <w:tcPr>
            <w:tcW w:w="2610" w:type="dxa"/>
            <w:vAlign w:val="center"/>
          </w:tcPr>
          <w:p w14:paraId="44942E5C" w14:textId="6FC0103E" w:rsidR="003D0694" w:rsidRPr="00231971" w:rsidRDefault="003D0694" w:rsidP="003D0694">
            <w:pPr>
              <w:pStyle w:val="ProductList-Body"/>
              <w:rPr>
                <w:sz w:val="16"/>
                <w:szCs w:val="16"/>
              </w:rPr>
            </w:pPr>
            <w:r>
              <w:rPr>
                <w:sz w:val="16"/>
                <w:szCs w:val="16"/>
              </w:rPr>
              <w:t>Office 365-tjänster</w:t>
            </w:r>
          </w:p>
        </w:tc>
        <w:tc>
          <w:tcPr>
            <w:tcW w:w="8190" w:type="dxa"/>
          </w:tcPr>
          <w:p w14:paraId="03C354C5" w14:textId="37538BED" w:rsidR="003D0694" w:rsidRPr="00231971" w:rsidRDefault="003D0694" w:rsidP="003D0694">
            <w:pPr>
              <w:pStyle w:val="ProductList-Body"/>
              <w:rPr>
                <w:sz w:val="16"/>
                <w:szCs w:val="16"/>
              </w:rPr>
            </w:pPr>
            <w:r>
              <w:rPr>
                <w:sz w:val="16"/>
                <w:szCs w:val="16"/>
              </w:rPr>
              <w:t xml:space="preserve">Följande tjänster, vardera som fristående tjänst eller som en del av en plan eller serie under varumärket Office 365: </w:t>
            </w:r>
            <w:bookmarkStart w:id="95" w:name="_Hlk498519502"/>
            <w:r>
              <w:rPr>
                <w:sz w:val="16"/>
                <w:szCs w:val="16"/>
              </w:rPr>
              <w:t>Efterlevnadshanteraren,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för företag – Online, Sway och Yammer Enterprise</w:t>
            </w:r>
            <w:bookmarkEnd w:id="95"/>
            <w:r>
              <w:rPr>
                <w:sz w:val="16"/>
                <w:szCs w:val="16"/>
              </w:rPr>
              <w:t>. Office 365-tjänster innefattar inte Office 365 ProPlus, inga delar av PSTN-tjänster som används utanför Microsofts kontroll, ingen klientprogramvara eller tjänster under separata varumärken som görs tillgängliga med en plan eller serie under varumärket Office 365, t.ex. en Bing-tjänst eller en tjänst som är märkt ”för Office 365”.</w:t>
            </w:r>
          </w:p>
        </w:tc>
      </w:tr>
      <w:tr w:rsidR="003D0694" w14:paraId="4FEA8921" w14:textId="77777777" w:rsidTr="008E31E0">
        <w:tc>
          <w:tcPr>
            <w:tcW w:w="2610" w:type="dxa"/>
            <w:vAlign w:val="center"/>
          </w:tcPr>
          <w:p w14:paraId="1298480B" w14:textId="7C351B74" w:rsidR="003D0694" w:rsidRPr="00231971" w:rsidRDefault="003D0694" w:rsidP="003D0694">
            <w:pPr>
              <w:pStyle w:val="ProductList-Body"/>
              <w:rPr>
                <w:sz w:val="16"/>
                <w:szCs w:val="16"/>
              </w:rPr>
            </w:pPr>
            <w:bookmarkStart w:id="96" w:name="MicrosoftAzureCoreServices"/>
            <w:r>
              <w:rPr>
                <w:sz w:val="16"/>
                <w:szCs w:val="16"/>
              </w:rPr>
              <w:t>Microsoft Azure Core Services</w:t>
            </w:r>
            <w:bookmarkEnd w:id="96"/>
          </w:p>
        </w:tc>
        <w:tc>
          <w:tcPr>
            <w:tcW w:w="8190" w:type="dxa"/>
          </w:tcPr>
          <w:p w14:paraId="771085D1" w14:textId="54401218" w:rsidR="003D0694" w:rsidRPr="00AB6432" w:rsidRDefault="003D0694" w:rsidP="003D069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(tidigare DocumentDB),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8E31E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1B96FBE5" w:rsidR="0082489E" w:rsidRPr="00231971" w:rsidRDefault="0082489E" w:rsidP="0082489E">
            <w:pPr>
              <w:pStyle w:val="ProductList-Body"/>
              <w:rPr>
                <w:sz w:val="16"/>
                <w:szCs w:val="16"/>
              </w:rPr>
            </w:pPr>
            <w:r>
              <w:rPr>
                <w:sz w:val="16"/>
                <w:szCs w:val="16"/>
              </w:rPr>
              <w:t>Följande tjänster, vardera som fristående tjänst eller som del av en Office 365- eller Microsoft Dynamics 365-plan eller -svit: Microsoft Power BI, Microsoft PowerApps och Microsoft Flow. Kärntjänster i Microsofts Affärsprogramsplattform omfattar ingen klientprogramvara, inklusive, men inte begränsat till, Power BI Report Server, Power BI, PowerApps eller Microsoft Flows mobilappar, Power BI Desktop eller PowerApps Studio.</w:t>
            </w:r>
          </w:p>
        </w:tc>
      </w:tr>
    </w:tbl>
    <w:p w14:paraId="162780D4" w14:textId="77777777" w:rsidR="004B242D" w:rsidRDefault="004B242D" w:rsidP="004B242D">
      <w:pPr>
        <w:pStyle w:val="ProductList-Body"/>
      </w:pPr>
    </w:p>
    <w:p w14:paraId="1ED998C1" w14:textId="77777777" w:rsidR="003D0694" w:rsidRDefault="003D0694" w:rsidP="003D0694">
      <w:pPr>
        <w:pStyle w:val="ProductList-SectionHeading"/>
        <w:tabs>
          <w:tab w:val="center" w:pos="5400"/>
        </w:tabs>
        <w:spacing w:after="0"/>
        <w:outlineLvl w:val="0"/>
      </w:pPr>
      <w:bookmarkStart w:id="97" w:name="AppendixB_SecurityMeasures"/>
      <w:bookmarkStart w:id="98" w:name="_Toc507768563"/>
      <w:bookmarkStart w:id="99" w:name="DataProcessingTerms_DataatRest"/>
      <w:bookmarkStart w:id="100" w:name="_Toc512419520"/>
      <w:r>
        <w:t xml:space="preserve">Bilaga B – </w:t>
      </w:r>
      <w:bookmarkStart w:id="101" w:name="DataProcessingTerms_Security"/>
      <w:bookmarkStart w:id="102" w:name="_Toc507239523"/>
      <w:r>
        <w:t>Säkerhetsåtgärder</w:t>
      </w:r>
      <w:bookmarkEnd w:id="97"/>
      <w:bookmarkEnd w:id="98"/>
      <w:bookmarkEnd w:id="101"/>
      <w:bookmarkEnd w:id="102"/>
      <w:bookmarkEnd w:id="100"/>
    </w:p>
    <w:bookmarkEnd w:id="99"/>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lastRenderedPageBreak/>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lastRenderedPageBreak/>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övervakar, eller gör det möjligt för Kunden att övervaka, upprepade försök att bereda sig åtkomst till </w:t>
            </w:r>
            <w:r w:rsidR="003D22CB" w:rsidRPr="004B242D">
              <w:rPr>
                <w:sz w:val="16"/>
                <w:szCs w:val="16"/>
              </w:rPr>
              <w:lastRenderedPageBreak/>
              <w:t>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3" w:name="OnlineServiceSpecificTerms"/>
      <w:bookmarkStart w:id="104" w:name="Särskildavillkorföronlinetjänster"/>
      <w:bookmarkStart w:id="105" w:name="_Toc512419521"/>
      <w:r>
        <w:lastRenderedPageBreak/>
        <w:t>Särskilda villkor för Onlinetjänsterna</w:t>
      </w:r>
      <w:bookmarkEnd w:id="103"/>
      <w:bookmarkEnd w:id="104"/>
      <w:bookmarkEnd w:id="105"/>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6" w:name="MicrosoftAzureServices"/>
      <w:bookmarkStart w:id="107" w:name="_Toc512419522"/>
      <w:r w:rsidRPr="00A12026">
        <w:rPr>
          <w:lang w:val="sv-SE"/>
        </w:rPr>
        <w:t>Microsoft Azure-tjänster</w:t>
      </w:r>
      <w:bookmarkEnd w:id="107"/>
    </w:p>
    <w:bookmarkEnd w:id="106"/>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8"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9" w:anchor="services" w:history="1">
        <w:r w:rsidRPr="00C935F3">
          <w:rPr>
            <w:rStyle w:val="Hyperlink"/>
          </w:rPr>
          <w:t>http://azure.microsoft.com/en-us/regions/#services</w:t>
        </w:r>
      </w:hyperlink>
      <w:r>
        <w:t>.</w:t>
      </w:r>
    </w:p>
    <w:p w14:paraId="6A0B7C58" w14:textId="77777777" w:rsidR="00CF2F8E" w:rsidRDefault="00CF2F8E" w:rsidP="00CF2F8E">
      <w:pPr>
        <w:pStyle w:val="ProductList-Body"/>
        <w:spacing w:after="120"/>
      </w:pPr>
      <w:r>
        <w:t xml:space="preserve">”Bing Search Services” avser API:er för Anpassad sökning i Bing, Entitetssökning, Bildsökning, Nyhetssökning, Videosökning, Webbsökning, Stavningskontroll och Automatiska förslag samt andra API:er som anges på </w:t>
      </w:r>
      <w:hyperlink r:id="rId30" w:history="1">
        <w:r>
          <w:rPr>
            <w:rStyle w:val="Hyperlink"/>
          </w:rPr>
          <w:t>https://aka.ms/r1j7jq</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1"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57AB9697" w:rsidR="00480397" w:rsidRDefault="00480397" w:rsidP="00AB6432">
      <w:pPr>
        <w:pStyle w:val="ProductList-Body"/>
        <w:spacing w:after="120"/>
      </w:pPr>
      <w:r>
        <w:t>”Microsoft Translator” avser Translator API Text Translation och/eller Translator API Speech Translation som erbjuds av Microsoft som en molnbaserad tjänst för automatisk översättning.</w:t>
      </w:r>
    </w:p>
    <w:p w14:paraId="3002080C" w14:textId="77777777" w:rsidR="00CF2F8E" w:rsidRDefault="00CF2F8E" w:rsidP="00CF2F8E">
      <w:pPr>
        <w:pStyle w:val="ProductList-Body"/>
      </w:pPr>
      <w:r>
        <w:t>Med ”Specified Cognitive Services” avses Kunddata som tillhandahålls Microsoft av Kunden eller för Kundens räkning, genom användning av Bing Search Services eller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3" w:history="1">
        <w:r w:rsidR="004D77B1">
          <w:rPr>
            <w:rStyle w:val="Hyperlink"/>
          </w:rPr>
          <w:t>http://azure.microsoft.com/en-us/support/legal/store-terms/</w:t>
        </w:r>
      </w:hyperlink>
      <w:hyperlink r:id="rId34" w:history="1"/>
      <w:r>
        <w:t>.</w:t>
      </w:r>
    </w:p>
    <w:p w14:paraId="4052B09C" w14:textId="56850AF5" w:rsidR="004B242D" w:rsidRDefault="004B242D" w:rsidP="00272578">
      <w:pPr>
        <w:pStyle w:val="ProductList-Body"/>
      </w:pPr>
    </w:p>
    <w:p w14:paraId="79F5E4A9" w14:textId="77777777" w:rsidR="002E64AD" w:rsidRPr="00207762" w:rsidRDefault="002E64AD" w:rsidP="002E64AD">
      <w:pPr>
        <w:pStyle w:val="ProductList-Offering2Heading"/>
        <w:rPr>
          <w:lang w:val="sv-SE"/>
        </w:rPr>
      </w:pPr>
      <w:bookmarkStart w:id="108" w:name="_Toc484158292"/>
      <w:bookmarkStart w:id="109" w:name="MicrosoftTranslator"/>
      <w:r w:rsidRPr="002E64AD">
        <w:rPr>
          <w:lang w:val="sv-SE"/>
        </w:rPr>
        <w:tab/>
      </w:r>
      <w:bookmarkStart w:id="110" w:name="_Toc512419523"/>
      <w:r w:rsidRPr="00207762">
        <w:rPr>
          <w:lang w:val="sv-SE"/>
        </w:rPr>
        <w:t>Microsoft Azure Stack</w:t>
      </w:r>
      <w:bookmarkEnd w:id="108"/>
      <w:bookmarkEnd w:id="110"/>
    </w:p>
    <w:p w14:paraId="69522439" w14:textId="7B5C71CE" w:rsidR="002E64AD" w:rsidRDefault="002E64AD" w:rsidP="002E64AD">
      <w:pPr>
        <w:pStyle w:val="ProductList-Body"/>
      </w:pPr>
      <w:r>
        <w:t>Microsoft Azure Stack är en Microsoft Azure-tjänst.</w:t>
      </w:r>
    </w:p>
    <w:p w14:paraId="2486D7F6" w14:textId="77777777" w:rsidR="0082489E" w:rsidRPr="00747204" w:rsidRDefault="0082489E" w:rsidP="002E64AD">
      <w:pPr>
        <w:pStyle w:val="ProductList-Body"/>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8758B3"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4FC8CDAA" w14:textId="77777777" w:rsidR="00AB6432" w:rsidRPr="008E31E0" w:rsidRDefault="00AB6432" w:rsidP="00AB6432">
      <w:pPr>
        <w:pStyle w:val="ProductList-Offering2Heading"/>
      </w:pPr>
      <w:bookmarkStart w:id="111" w:name="_Toc494738672"/>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9"/>
      <w:r w:rsidRPr="008E31E0">
        <w:tab/>
      </w:r>
      <w:bookmarkStart w:id="119" w:name="MicrosoftCognitiveServices"/>
      <w:bookmarkStart w:id="120" w:name="_Toc503180476"/>
      <w:bookmarkStart w:id="121" w:name="_Toc500148632"/>
      <w:bookmarkStart w:id="122" w:name="_Toc512419524"/>
      <w:r w:rsidRPr="008E31E0">
        <w:t>Microsoft Cognitive Services</w:t>
      </w:r>
      <w:bookmarkEnd w:id="119"/>
      <w:bookmarkEnd w:id="120"/>
      <w:bookmarkEnd w:id="121"/>
      <w:bookmarkEnd w:id="122"/>
    </w:p>
    <w:p w14:paraId="015804C1" w14:textId="0FC13CE0" w:rsidR="00AB6432" w:rsidRPr="003D0694" w:rsidRDefault="00AB6432" w:rsidP="003D0694">
      <w:pPr>
        <w:pStyle w:val="ProductList-ClauseHeading"/>
      </w:pPr>
      <w:r w:rsidRPr="003D0694">
        <w:t>Bing Search Services</w:t>
      </w:r>
      <w:r w:rsidR="003D0694" w:rsidRPr="003D0694">
        <w:t xml:space="preserve"> </w:t>
      </w:r>
      <w:r w:rsidRPr="003D0694">
        <w:t>Användnings- och visningskrav</w:t>
      </w:r>
    </w:p>
    <w:p w14:paraId="28BB1EFB" w14:textId="77777777" w:rsidR="00AB6432" w:rsidRDefault="00AB6432" w:rsidP="003D0694">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2DA045DF" w14:textId="77777777" w:rsidR="00AB6432" w:rsidRDefault="00AB6432" w:rsidP="003D0694">
      <w:pPr>
        <w:pStyle w:val="ProductList-ClauseHeading"/>
        <w:keepNext w:val="0"/>
      </w:pPr>
    </w:p>
    <w:p w14:paraId="03491D25" w14:textId="77777777" w:rsidR="003D0694" w:rsidRPr="008846DD" w:rsidRDefault="003D0694" w:rsidP="003D0694">
      <w:pPr>
        <w:pStyle w:val="ProductList-ClauseHeading"/>
      </w:pPr>
      <w:r>
        <w:t xml:space="preserve">Bing Search Services och Microsoft Translator, integritet </w:t>
      </w:r>
    </w:p>
    <w:p w14:paraId="0F856A62" w14:textId="77777777" w:rsidR="00CF2F8E" w:rsidRDefault="00CF2F8E" w:rsidP="003D0694">
      <w:pPr>
        <w:pStyle w:val="ProductList-Body"/>
      </w:pPr>
      <w:r>
        <w:t xml:space="preserve">Microsofts sekretesspolicy på </w:t>
      </w:r>
      <w:hyperlink r:id="rId37" w:history="1">
        <w:r>
          <w:rPr>
            <w:rStyle w:val="Hyperlink"/>
          </w:rPr>
          <w:t>https://go.microsoft.com/fwlink/?LinkId=521839</w:t>
        </w:r>
      </w:hyperlink>
      <w:r>
        <w:t xml:space="preserve"> gäller för Kundens användning av Bing Search Services och Microsoft Translator, med undantag för att detta Microsoft Cognitive Services-avsnitt av Villkor för Onlinetjänster gäller i den utsträckning det inte överensstämmer med Microsofts sekretesspolicy. </w:t>
      </w:r>
    </w:p>
    <w:p w14:paraId="1B096C52" w14:textId="77777777" w:rsidR="00AB6432" w:rsidRDefault="00AB6432" w:rsidP="003D0694">
      <w:pPr>
        <w:pStyle w:val="ProductList-Body"/>
      </w:pPr>
    </w:p>
    <w:p w14:paraId="538D3CB6" w14:textId="77777777" w:rsidR="00AB6432" w:rsidRPr="003D0694" w:rsidRDefault="00AB6432" w:rsidP="003D0694">
      <w:pPr>
        <w:pStyle w:val="ProductList-ClauseHeading"/>
      </w:pPr>
      <w:r w:rsidRPr="003D0694">
        <w:t xml:space="preserve">Användning av Specified Cognitive Services-data. </w:t>
      </w:r>
    </w:p>
    <w:p w14:paraId="6C5EF16C" w14:textId="77777777" w:rsidR="00AB6432" w:rsidRDefault="00AB6432" w:rsidP="003D0694">
      <w:pPr>
        <w:pStyle w:val="ProductList-Body"/>
      </w:pPr>
      <w:r>
        <w:t>Kunden är ensam ansvarig för innehållet i alla Specified Cognitive Services-data.</w:t>
      </w:r>
    </w:p>
    <w:p w14:paraId="1160BE3D" w14:textId="77777777" w:rsidR="00AB6432" w:rsidRDefault="00AB6432" w:rsidP="003D0694">
      <w:pPr>
        <w:pStyle w:val="ProductList-Body"/>
      </w:pPr>
    </w:p>
    <w:p w14:paraId="476EE355" w14:textId="77777777" w:rsidR="00AB6432" w:rsidRDefault="00AB6432" w:rsidP="003D0694">
      <w:pPr>
        <w:pStyle w:val="ProductList-Body"/>
      </w:pPr>
      <w:r>
        <w:t>Microsoft bearbetar Specified Cognitive Services-data endast i syfte att (i) tillhandahålla Kunden Cognitive Services och (ii) förbättra Microsofts produkter och tjänster. Microsoft kan, enbart i samband med sådan bearbetning, samla in, lagra, använda, reproducera och skapa härledda arbeten av Specified Cognitive Services-data och Kunden beviljar Microsoft en begränsad, icke-exklusiv, och global licens som inte kan återkallas för att göra detta. Kunden ska säkra och upprätthålla alla rättigheter som Microsoft måste ha för att bearbeta Specified Cognitive Services-data enligt beskrivningen i detta stycke utan att göra intrång i tredje mans rättigheter eller på annat sätt göra Microsoft skyldig någonting till Kunden eller tredje man.</w:t>
      </w:r>
    </w:p>
    <w:p w14:paraId="0413FE10" w14:textId="77777777" w:rsidR="00AB6432" w:rsidRDefault="00AB6432" w:rsidP="003D0694">
      <w:pPr>
        <w:pStyle w:val="ProductList-Body"/>
      </w:pPr>
    </w:p>
    <w:p w14:paraId="0E06588C" w14:textId="77777777" w:rsidR="00AB6432" w:rsidRDefault="00AB6432" w:rsidP="003D0694">
      <w:pPr>
        <w:pStyle w:val="ProductList-Body"/>
      </w:pPr>
      <w:r>
        <w:lastRenderedPageBreak/>
        <w:t>Om Specified Cognitive Services-data innehåller Personuppgifter ska Kunden inhämta adekvat samtycke från registrerade (eller från deras föräldrar eller vårdnadshavare om så krävs enligt tillämplig lag) för att Microsoft ska kunna utföra sådan behandling.</w:t>
      </w:r>
    </w:p>
    <w:p w14:paraId="247FB732" w14:textId="77777777" w:rsidR="00AB6432" w:rsidRDefault="00AB6432" w:rsidP="003D0694">
      <w:pPr>
        <w:pStyle w:val="ProductList-Body"/>
      </w:pPr>
    </w:p>
    <w:p w14:paraId="52A3C5D1" w14:textId="77777777" w:rsidR="00AB6432" w:rsidRDefault="00AB6432" w:rsidP="003D0694">
      <w:pPr>
        <w:pStyle w:val="ProductList-Body"/>
      </w:pPr>
      <w:r>
        <w:t xml:space="preserve">Microsoft förbinder sig att hjälpa till att skydda de registrerade som kan identifieras utifrån Specified Cognitive Services-data som förvaras av Microsoft. Microsoft har implementerat verksamhetsmässiga och tekniska åtgärder som utformats för att hjälpa till att minska risken för att personer identifieras utifrån vissa förvarade Specified Cognitive Services-data. </w:t>
      </w:r>
    </w:p>
    <w:p w14:paraId="6FE8B5CB" w14:textId="77777777" w:rsidR="00AB6432" w:rsidRDefault="00AB6432" w:rsidP="003D0694">
      <w:pPr>
        <w:pStyle w:val="ProductList-Body"/>
      </w:pPr>
    </w:p>
    <w:p w14:paraId="4D9328E7" w14:textId="77777777" w:rsidR="00AB6432" w:rsidRDefault="00AB6432" w:rsidP="003D0694">
      <w:pPr>
        <w:pStyle w:val="ProductList-Body"/>
      </w:pPr>
      <w:r>
        <w:t xml:space="preserve">Avsnittet Användning av Specified Cognitive Services-data i Villkor för Onlinetjänster fortsätter gälla efter att Kundens volymlicensieringsavtal har sagts upp eller upphört. Parterna emellan behåller Kunden alla rättigheter, äganderätter och intressen i och till Specified Cognitive Services-data. Microsoft förvärvar inga rättigheter rörande Specified Cognitive Services-data annat än de rättigheter Kunden beviljar Microsoft i avsnittet Användning av Specified Cognitive Services-data. Denna punkt påverkar inte Microsofts rättigheter gällande programvara eller tjänster Microsoft licensierar till Kunden. </w:t>
      </w:r>
    </w:p>
    <w:p w14:paraId="2194FF03" w14:textId="77777777" w:rsidR="00AB6432" w:rsidRDefault="00AB6432" w:rsidP="003D0694">
      <w:pPr>
        <w:pStyle w:val="ProductList-Body"/>
      </w:pPr>
    </w:p>
    <w:p w14:paraId="6ECCFC6D" w14:textId="77777777" w:rsidR="003D0694" w:rsidRPr="00EB2C1D" w:rsidRDefault="003D0694" w:rsidP="003D0694">
      <w:pPr>
        <w:pStyle w:val="ProductList-ClauseHeading"/>
        <w:rPr>
          <w:color w:val="0072C6"/>
        </w:rPr>
      </w:pPr>
      <w:r>
        <w:t>Datalagring</w:t>
      </w:r>
    </w:p>
    <w:p w14:paraId="48FCCBEC" w14:textId="77777777" w:rsidR="003D0694" w:rsidRDefault="003D0694" w:rsidP="003D0694">
      <w:pPr>
        <w:pStyle w:val="ProductList-Body"/>
      </w:pPr>
      <w:r>
        <w:t>Bing Search Services och Microsoft Translator är inte avsedda för att lagra kunddata för kundens räkning.</w:t>
      </w:r>
      <w:r>
        <w:cr/>
      </w:r>
    </w:p>
    <w:p w14:paraId="2527ECFC" w14:textId="77777777" w:rsidR="003D0694" w:rsidRPr="00EB2C1D" w:rsidRDefault="003D0694" w:rsidP="003D0694">
      <w:pPr>
        <w:pStyle w:val="ProductList-ClauseHeading"/>
        <w:rPr>
          <w:color w:val="0072C6"/>
        </w:rPr>
      </w:pPr>
      <w:r>
        <w:t>Dataskyddsvillkors tillämplighet på Bing Search Services och Microsoft Translator</w:t>
      </w:r>
    </w:p>
    <w:p w14:paraId="07BB47A2" w14:textId="77777777" w:rsidR="003D0694" w:rsidRDefault="003D0694" w:rsidP="003D0694">
      <w:pPr>
        <w:pStyle w:val="ProductList-Body"/>
      </w:pPr>
      <w:r>
        <w:t>Endast följande avsnitt av dataskyddsvillkoren är tillämpliga på Bing Search Services och Microsoft Translator: Dataöverföringar, Användning av underleverantörer och Så här kontaktar du Microsoft. Dessa avsnitt är inte tillämpliga på förhandsversioner av de angivna tjänsterna.</w:t>
      </w:r>
    </w:p>
    <w:p w14:paraId="36B7BB4A" w14:textId="77777777" w:rsidR="003D0694" w:rsidRDefault="003D0694" w:rsidP="003D0694">
      <w:pPr>
        <w:pStyle w:val="ProductList-Body"/>
        <w:ind w:left="158"/>
      </w:pPr>
    </w:p>
    <w:p w14:paraId="4198CA84" w14:textId="77777777" w:rsidR="003D0694" w:rsidRPr="00C95CCF" w:rsidRDefault="003D0694" w:rsidP="003D0694">
      <w:pPr>
        <w:pStyle w:val="ProductList-ClauseHeading"/>
      </w:pPr>
      <w:r>
        <w:t>Begränsning av kundens användning av tjänstens utdata vad gäller Bing Search Services och Microsoft Translator:</w:t>
      </w:r>
    </w:p>
    <w:p w14:paraId="1D9E127B" w14:textId="77777777" w:rsidR="003D0694" w:rsidRDefault="003D0694" w:rsidP="003D0694">
      <w:pPr>
        <w:pStyle w:val="ProductList-Body"/>
        <w:tabs>
          <w:tab w:val="clear" w:pos="158"/>
          <w:tab w:val="left" w:pos="360"/>
        </w:tabs>
      </w:pPr>
      <w:r>
        <w:t>Kunden får inte använda några data från Bing Search Services eller Microsoft Translator i syfte att utveckla eller erbjuda någon jämförbar tjänst som baseras på maskininlärning.</w:t>
      </w:r>
    </w:p>
    <w:p w14:paraId="5437BB12" w14:textId="77777777" w:rsidR="003D0694" w:rsidRDefault="003D0694" w:rsidP="003D0694">
      <w:pPr>
        <w:pStyle w:val="ProductList-Body"/>
        <w:tabs>
          <w:tab w:val="left" w:pos="360"/>
        </w:tabs>
      </w:pPr>
    </w:p>
    <w:p w14:paraId="791078D4" w14:textId="77777777" w:rsidR="003D0694" w:rsidRDefault="003D0694" w:rsidP="003D0694">
      <w:pPr>
        <w:pStyle w:val="ProductList-ClauseHeading"/>
      </w:pPr>
      <w:r>
        <w:t>Microsoft Translator-attribution</w:t>
      </w:r>
    </w:p>
    <w:p w14:paraId="07F84E50" w14:textId="77777777" w:rsidR="003D0694" w:rsidRDefault="003D0694" w:rsidP="003D0694">
      <w:pPr>
        <w:pStyle w:val="ProductList-Body"/>
        <w:tabs>
          <w:tab w:val="left" w:pos="360"/>
        </w:tabs>
      </w:pPr>
      <w:r>
        <w:t>När automatiska översättningar utförda av Microsoft Translator visas måste kunden i ett rimligt framträdande meddelande informera om att texten har översatts automatiskt av Microsoft Translator.</w:t>
      </w:r>
    </w:p>
    <w:p w14:paraId="5BE0F8C0" w14:textId="77777777" w:rsidR="003D0694" w:rsidRDefault="003D0694" w:rsidP="003D0694">
      <w:pPr>
        <w:pStyle w:val="ProductList-Body"/>
        <w:tabs>
          <w:tab w:val="left" w:pos="360"/>
        </w:tabs>
      </w:pPr>
    </w:p>
    <w:p w14:paraId="60B3C599" w14:textId="77777777" w:rsidR="003D0694" w:rsidRDefault="003D0694" w:rsidP="003D0694">
      <w:pPr>
        <w:pStyle w:val="ProductList-ClauseHeading"/>
      </w:pPr>
      <w:r>
        <w:t>Företräde:</w:t>
      </w:r>
    </w:p>
    <w:p w14:paraId="6BB07557" w14:textId="77777777" w:rsidR="003D0694" w:rsidRDefault="003D0694" w:rsidP="003D0694">
      <w:pPr>
        <w:pStyle w:val="ProductList-Body"/>
      </w:pPr>
      <w:r>
        <w:t>Detta Microsoft Cognitive Services-avsnitt gäller i den mån det strider mot andra delar av OST.</w:t>
      </w:r>
    </w:p>
    <w:p w14:paraId="47FE50FC" w14:textId="77777777" w:rsidR="00AB6432" w:rsidRPr="001349C6" w:rsidRDefault="008758B3" w:rsidP="00AB6432">
      <w:pPr>
        <w:pStyle w:val="ProductList-Body"/>
        <w:shd w:val="clear" w:color="auto" w:fill="A6A6A6" w:themeFill="background1" w:themeFillShade="A6"/>
        <w:spacing w:before="120" w:after="240"/>
        <w:jc w:val="right"/>
        <w:rPr>
          <w:sz w:val="16"/>
          <w:szCs w:val="16"/>
        </w:rPr>
      </w:pPr>
      <w:hyperlink w:anchor="_top" w:history="1">
        <w:r w:rsidR="00AB6432">
          <w:rPr>
            <w:rStyle w:val="Hyperlink"/>
            <w:sz w:val="16"/>
            <w:szCs w:val="16"/>
          </w:rPr>
          <w:t>Innehållsförteckning</w:t>
        </w:r>
      </w:hyperlink>
      <w:r w:rsidR="00AB6432">
        <w:rPr>
          <w:sz w:val="16"/>
          <w:szCs w:val="16"/>
        </w:rPr>
        <w:t>/</w:t>
      </w:r>
      <w:hyperlink w:anchor="_top" w:history="1">
        <w:r w:rsidR="00AB6432">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23" w:name="_Toc512419525"/>
      <w:r w:rsidRPr="00D239E2">
        <w:rPr>
          <w:lang w:val="sv-SE"/>
        </w:rPr>
        <w:t>Microsoft Genomics</w:t>
      </w:r>
      <w:bookmarkEnd w:id="111"/>
      <w:bookmarkEnd w:id="123"/>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8758B3"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8E31E0" w:rsidRDefault="00B36A19" w:rsidP="00B36A19">
      <w:pPr>
        <w:pStyle w:val="ProductList-Offering2Heading"/>
      </w:pPr>
      <w:r w:rsidRPr="008E31E0">
        <w:tab/>
      </w:r>
      <w:bookmarkStart w:id="124" w:name="_Toc494738673"/>
      <w:bookmarkStart w:id="125" w:name="_Toc512419526"/>
      <w:r w:rsidRPr="008E31E0">
        <w:t xml:space="preserve">Visual Studio </w:t>
      </w:r>
      <w:r w:rsidR="00D239E2" w:rsidRPr="008E31E0">
        <w:t>App</w:t>
      </w:r>
      <w:r w:rsidRPr="008E31E0">
        <w:t xml:space="preserve"> Center</w:t>
      </w:r>
      <w:bookmarkEnd w:id="124"/>
      <w:bookmarkEnd w:id="125"/>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345EDD6F" w:rsidR="00B36A19" w:rsidRPr="00BA2331" w:rsidRDefault="00B36A19" w:rsidP="00B36A19">
      <w:pPr>
        <w:pStyle w:val="ProductList-Body"/>
      </w:pPr>
      <w:r>
        <w:t xml:space="preserve">Sekretesspolicyn som finns på </w:t>
      </w:r>
      <w:hyperlink r:id="rId39" w:history="1">
        <w:r w:rsidRPr="00CF2F8E">
          <w:rPr>
            <w:rStyle w:val="Hyperlink"/>
          </w:rPr>
          <w:t>https://aka.ms/mctestprivacypolicy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lastRenderedPageBreak/>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8758B3"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26" w:name="_Toc512419527"/>
      <w:r w:rsidRPr="00207762">
        <w:rPr>
          <w:lang w:val="sv-SE"/>
        </w:rPr>
        <w:t>Microsoft Azure-planer</w:t>
      </w:r>
      <w:bookmarkEnd w:id="112"/>
      <w:bookmarkEnd w:id="126"/>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27" w:name="_Toc512419528"/>
      <w:r w:rsidR="00DF0106" w:rsidRPr="00207762">
        <w:rPr>
          <w:lang w:val="sv-SE"/>
        </w:rPr>
        <w:t>Azure Active Directory Basic</w:t>
      </w:r>
      <w:bookmarkEnd w:id="113"/>
      <w:bookmarkEnd w:id="114"/>
      <w:bookmarkEnd w:id="127"/>
    </w:p>
    <w:bookmarkEnd w:id="115"/>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28"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29" w:name="_Toc459970715"/>
      <w:bookmarkStart w:id="130" w:name="_Toc457466429"/>
      <w:bookmarkStart w:id="131" w:name="_Toc512419529"/>
      <w:r w:rsidRPr="00207762">
        <w:rPr>
          <w:lang w:val="sv-SE"/>
        </w:rPr>
        <w:t>Azure Active Directory Premium</w:t>
      </w:r>
      <w:bookmarkEnd w:id="129"/>
      <w:bookmarkEnd w:id="130"/>
      <w:bookmarkEnd w:id="131"/>
    </w:p>
    <w:bookmarkEnd w:id="128"/>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32"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33" w:name="AzureRightsManagement"/>
      <w:bookmarkStart w:id="134" w:name="_Toc459970716"/>
      <w:bookmarkStart w:id="135" w:name="_Toc457466430"/>
      <w:bookmarkStart w:id="136" w:name="_Toc512419530"/>
      <w:r w:rsidRPr="00207762">
        <w:rPr>
          <w:lang w:val="de-DE"/>
        </w:rPr>
        <w:t>Azure Information Protection</w:t>
      </w:r>
      <w:bookmarkEnd w:id="133"/>
      <w:r w:rsidRPr="00207762">
        <w:rPr>
          <w:lang w:val="de-DE"/>
        </w:rPr>
        <w:t xml:space="preserve"> Premium</w:t>
      </w:r>
      <w:bookmarkEnd w:id="134"/>
      <w:bookmarkEnd w:id="135"/>
      <w:bookmarkEnd w:id="136"/>
    </w:p>
    <w:bookmarkEnd w:id="132"/>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37" w:name="_Toc388464308"/>
    <w:bookmarkStart w:id="138" w:name="_Toc460240107"/>
    <w:bookmarkStart w:id="139" w:name="_Toc459970718"/>
    <w:bookmarkEnd w:id="116"/>
    <w:bookmarkEnd w:id="117"/>
    <w:bookmarkEnd w:id="118"/>
    <w:bookmarkEnd w:id="137"/>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3B595682" w14:textId="2382FC44" w:rsidR="00AB6432" w:rsidRDefault="00AB6432" w:rsidP="00AB6432">
      <w:pPr>
        <w:pStyle w:val="ProductList-Body"/>
      </w:pPr>
      <w:bookmarkStart w:id="140" w:name="_Toc494738678"/>
      <w:bookmarkStart w:id="141" w:name="_Toc492329139"/>
      <w:bookmarkStart w:id="142" w:name="Dynamics365"/>
      <w:bookmarkEnd w:id="138"/>
      <w:bookmarkEnd w:id="139"/>
    </w:p>
    <w:p w14:paraId="731478CB" w14:textId="4B68B5F9" w:rsidR="00CF2F8E" w:rsidRDefault="00CF2F8E" w:rsidP="00AB6432">
      <w:pPr>
        <w:pStyle w:val="ProductList-Body"/>
      </w:pPr>
    </w:p>
    <w:p w14:paraId="0B19ED53" w14:textId="77777777" w:rsidR="00CF2F8E" w:rsidRDefault="00CF2F8E" w:rsidP="00AB6432">
      <w:pPr>
        <w:pStyle w:val="ProductList-Body"/>
      </w:pPr>
    </w:p>
    <w:p w14:paraId="778B9637" w14:textId="46F5CE8B" w:rsidR="00AB6432" w:rsidRDefault="00AB6432" w:rsidP="00AB6432">
      <w:pPr>
        <w:pStyle w:val="ProductList-Body"/>
      </w:pPr>
    </w:p>
    <w:p w14:paraId="5F017400" w14:textId="77777777" w:rsidR="00AB6432" w:rsidRDefault="00AB6432" w:rsidP="00AB6432">
      <w:pPr>
        <w:pStyle w:val="ProductList-Body"/>
      </w:pPr>
    </w:p>
    <w:p w14:paraId="075DF2FA" w14:textId="54846E62" w:rsidR="00B36A19" w:rsidRPr="00C24868" w:rsidRDefault="00B36A19" w:rsidP="00B36A19">
      <w:pPr>
        <w:pStyle w:val="ProductList-Offering1Heading"/>
        <w:rPr>
          <w:lang w:val="sv-SE"/>
        </w:rPr>
      </w:pPr>
      <w:bookmarkStart w:id="143" w:name="MicrosoftDynamics365_tjänster"/>
      <w:bookmarkStart w:id="144" w:name="_Toc512419531"/>
      <w:bookmarkEnd w:id="143"/>
      <w:r w:rsidRPr="00C24868">
        <w:rPr>
          <w:lang w:val="sv-SE"/>
        </w:rPr>
        <w:t>Microsoft Dynamics 365-tjänster</w:t>
      </w:r>
      <w:bookmarkEnd w:id="140"/>
      <w:bookmarkEnd w:id="141"/>
      <w:bookmarkEnd w:id="144"/>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40"/>
          <w:footerReference w:type="first" r:id="rId41"/>
          <w:pgSz w:w="12240" w:h="15840"/>
          <w:pgMar w:top="1440" w:right="720" w:bottom="1440" w:left="720" w:header="720" w:footer="720" w:gutter="0"/>
          <w:cols w:space="720"/>
          <w:titlePg/>
          <w:docGrid w:linePitch="360"/>
        </w:sectPr>
      </w:pPr>
    </w:p>
    <w:bookmarkEnd w:id="142"/>
    <w:p w14:paraId="411B7C9A"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Case Management, Enterprise Edition</w:t>
      </w:r>
    </w:p>
    <w:p w14:paraId="5687E601"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Customer Service, Enterprise Edition</w:t>
      </w:r>
    </w:p>
    <w:p w14:paraId="368F87D6"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Field Services, Enterprise Edition</w:t>
      </w:r>
    </w:p>
    <w:p w14:paraId="3B5ADD8E"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Business Central Essentials</w:t>
      </w:r>
    </w:p>
    <w:p w14:paraId="27F26EFF"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Business Central Premium</w:t>
      </w:r>
    </w:p>
    <w:p w14:paraId="1A990162"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Business Central Team Member</w:t>
      </w:r>
    </w:p>
    <w:p w14:paraId="7AD6D0C8"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Marketing</w:t>
      </w:r>
    </w:p>
    <w:p w14:paraId="1E14941A"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Operations Activity, Enterprise Edition</w:t>
      </w:r>
    </w:p>
    <w:p w14:paraId="16825E46"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Operations Device, Enterprise Edition</w:t>
      </w:r>
    </w:p>
    <w:p w14:paraId="22675915"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Project Service Automation, Enterprise Edition</w:t>
      </w:r>
    </w:p>
    <w:p w14:paraId="71D13033"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lastRenderedPageBreak/>
        <w:t>Microsoft Dynamics 365 for Retail, Enterprise Edition</w:t>
      </w:r>
    </w:p>
    <w:p w14:paraId="01330FDD"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Sales, Enterprise Edition</w:t>
      </w:r>
    </w:p>
    <w:p w14:paraId="1EF4442A"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Sales Professional</w:t>
      </w:r>
    </w:p>
    <w:p w14:paraId="1BE7BF8D"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Talent, Enterprise Edition</w:t>
      </w:r>
    </w:p>
    <w:p w14:paraId="24AC3D5C"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Talent: Attract, Enterprise Edition</w:t>
      </w:r>
    </w:p>
    <w:p w14:paraId="7EBAA5EE"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Talent: Onboard, Enterprise Edition</w:t>
      </w:r>
    </w:p>
    <w:p w14:paraId="597CAA29"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Team Members, Business Edition</w:t>
      </w:r>
    </w:p>
    <w:p w14:paraId="1E98D185" w14:textId="77777777" w:rsidR="003D0694" w:rsidRPr="008E31E0" w:rsidRDefault="003D0694" w:rsidP="003D0694">
      <w:pPr>
        <w:pStyle w:val="ProductList-Body"/>
        <w:rPr>
          <w:rFonts w:asciiTheme="majorHAnsi" w:hAnsiTheme="majorHAnsi"/>
          <w:sz w:val="16"/>
        </w:rPr>
      </w:pPr>
      <w:r w:rsidRPr="008E31E0">
        <w:rPr>
          <w:rFonts w:asciiTheme="majorHAnsi" w:hAnsiTheme="majorHAnsi"/>
          <w:sz w:val="16"/>
        </w:rPr>
        <w:t>Microsoft Dynamics 365 for Team Members, Enterprise Edition</w:t>
      </w:r>
    </w:p>
    <w:p w14:paraId="539ACB11" w14:textId="67AAA0FF" w:rsidR="00B36A19" w:rsidRPr="00BA2331" w:rsidRDefault="003D0694" w:rsidP="003D0694">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4438B97C" w:rsidR="002E64AD" w:rsidRPr="00747204" w:rsidRDefault="002E64AD" w:rsidP="002E64AD">
      <w:pPr>
        <w:pStyle w:val="ProductList-Body"/>
      </w:pPr>
      <w:r>
        <w:t xml:space="preserve">Bing Maps och Meddelanden för Professionella Tjänster i </w:t>
      </w:r>
      <w:hyperlink w:anchor="Attachment1" w:history="1">
        <w:r w:rsidRPr="008E31E0">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sidRPr="008E31E0">
          <w:rPr>
            <w:rStyle w:val="Hyperlink"/>
          </w:rPr>
          <w:t>Bilaga 1</w:t>
        </w:r>
      </w:hyperlink>
      <w:r w:rsidRPr="008E31E0">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25774262" w:rsidR="002E64AD" w:rsidRPr="00747204" w:rsidRDefault="002E64AD" w:rsidP="002E64AD">
      <w:pPr>
        <w:pStyle w:val="ProductList-Body"/>
      </w:pPr>
      <w:r>
        <w:t xml:space="preserve">Utöver användarabonnemangslicenser, se </w:t>
      </w:r>
      <w:hyperlink w:anchor="Attachment2" w:history="1">
        <w:r w:rsidRPr="008E31E0">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77777777" w:rsidR="00B36A19" w:rsidRPr="00BA2331" w:rsidRDefault="00B36A19" w:rsidP="00B36A19">
      <w:pPr>
        <w:pStyle w:val="ProductList-Body"/>
        <w:tabs>
          <w:tab w:val="clear" w:pos="158"/>
          <w:tab w:val="left" w:pos="360"/>
        </w:tabs>
      </w:pPr>
      <w:r>
        <w:t>Externa användare av Microsoft Dynamics 365-tjänster behöver ingen abonnemangslicens för att få åtkomst till Onlinetjänsten. Detta undantag gäller inte för (1) kundens eller kundens koncernbolags oberoende leverantörer eller ombud eller (2) externa användare av Microsoft Dynamics 365-klientprogramvara med andra Microsoft Dynamics 365-tjänster än tjänster eller komponenter som ingår i Microsoft Dynamics 365 Unified Operations Plan, Microsoft Dynamics 365 for Retail, Microsoft Dynamics 365 for Talent, Microsoft Dynamics 365 for Talent: Attract eller Microsoft Dynamics 365 for Talent: Onboard.</w:t>
      </w:r>
    </w:p>
    <w:p w14:paraId="02D7A397" w14:textId="2DFBC09B" w:rsidR="002E64AD" w:rsidRDefault="002E64AD" w:rsidP="002E64AD">
      <w:pPr>
        <w:pStyle w:val="ProductList-Body"/>
        <w:tabs>
          <w:tab w:val="clear" w:pos="158"/>
          <w:tab w:val="left" w:pos="360"/>
        </w:tabs>
        <w:rPr>
          <w:sz w:val="16"/>
          <w:szCs w:val="16"/>
        </w:rPr>
      </w:pPr>
    </w:p>
    <w:p w14:paraId="04BB7F17" w14:textId="77777777" w:rsidR="003D0694" w:rsidRDefault="003D0694" w:rsidP="003D0694">
      <w:pPr>
        <w:pStyle w:val="ProductList-ClauseHeading"/>
      </w:pPr>
      <w:r>
        <w:t>Administrationsportal</w:t>
      </w:r>
    </w:p>
    <w:p w14:paraId="28074FBA" w14:textId="77777777" w:rsidR="003D0694" w:rsidRPr="00DE3602" w:rsidRDefault="003D0694" w:rsidP="003D0694">
      <w:pPr>
        <w:pStyle w:val="ProductList-Body"/>
        <w:rPr>
          <w:spacing w:val="-2"/>
        </w:rPr>
      </w:pPr>
      <w:r w:rsidRPr="00DE3602">
        <w:rPr>
          <w:spacing w:val="-2"/>
        </w:rPr>
        <w:t>Microsoft Dynamics 365 for Finance and Operations, Microsoft Dynamics 365 for Retail och Microsoft Dynamics 365 for Talent ger kunder möjlighet att driftsätta och hantera onlinetjänsten genom Microsoft Dynamics Lifecycle Services (eller dess efterföljare), vilket är underkastat separata villkor.</w:t>
      </w:r>
    </w:p>
    <w:p w14:paraId="3B8A5927" w14:textId="77777777" w:rsidR="003D0694" w:rsidRPr="006E11C3" w:rsidRDefault="003D0694" w:rsidP="003D0694">
      <w:pPr>
        <w:pStyle w:val="ProductList-Body"/>
      </w:pPr>
    </w:p>
    <w:p w14:paraId="458B0B0E" w14:textId="77777777" w:rsidR="003D0694" w:rsidRPr="00E94E14" w:rsidRDefault="003D0694" w:rsidP="003D0694">
      <w:pPr>
        <w:pStyle w:val="ProductList-ClauseHeading"/>
      </w:pPr>
      <w:r>
        <w:t>Blandad driftsättning av Microsoft Dynamics 365-tjänster</w:t>
      </w:r>
    </w:p>
    <w:p w14:paraId="0233E26B" w14:textId="77777777" w:rsidR="003D0694" w:rsidRDefault="003D0694" w:rsidP="003D0694">
      <w:pPr>
        <w:pStyle w:val="ProductList-Body"/>
      </w:pPr>
      <w:r>
        <w:t>Kunder som vill blanda (i) Microsoft Dynamics 365 for Sales Professional och Microsoft Dynamics 365 for Sales Enterprise eller (ii) Microsoft Dynamics 365 Business Central och Microsoft Dynamics 365 for Unified Operations får göra det om:</w:t>
      </w:r>
    </w:p>
    <w:p w14:paraId="1B81DD8B" w14:textId="77777777" w:rsidR="003D0694" w:rsidRDefault="003D0694" w:rsidP="003D0694">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601CD997" w14:textId="77777777" w:rsidR="003D0694" w:rsidRDefault="003D0694" w:rsidP="003D0694">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4DD45A42" w14:textId="77777777" w:rsidR="003D0694" w:rsidRDefault="003D0694" w:rsidP="003D0694">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66977F19" w14:textId="77777777" w:rsidR="003D0694" w:rsidRDefault="003D0694" w:rsidP="003D0694">
      <w:pPr>
        <w:pStyle w:val="ProductList-Body"/>
      </w:pPr>
    </w:p>
    <w:p w14:paraId="5CF3DC37" w14:textId="77777777" w:rsidR="003D0694" w:rsidRDefault="003D0694" w:rsidP="003D0694">
      <w:pPr>
        <w:pStyle w:val="ProductList-ClauseHeading"/>
        <w:tabs>
          <w:tab w:val="clear" w:pos="360"/>
          <w:tab w:val="left" w:pos="0"/>
        </w:tabs>
        <w:ind w:left="360" w:hanging="360"/>
      </w:pPr>
      <w:r>
        <w:t>Microsoft Dynamics 365 for Marketing</w:t>
      </w:r>
    </w:p>
    <w:p w14:paraId="125406AB" w14:textId="77777777" w:rsidR="003D0694" w:rsidRPr="00455F0E" w:rsidRDefault="003D0694" w:rsidP="003D0694">
      <w:pPr>
        <w:pStyle w:val="ProductList-Body"/>
        <w:tabs>
          <w:tab w:val="clear" w:pos="158"/>
          <w:tab w:val="left" w:pos="90"/>
          <w:tab w:val="left" w:pos="270"/>
        </w:tabs>
        <w:ind w:left="518" w:hanging="360"/>
      </w:pPr>
      <w:r>
        <w:rPr>
          <w:b/>
          <w:bCs/>
          <w:color w:val="0072C6"/>
        </w:rPr>
        <w:t>Servicenivåavtal</w:t>
      </w:r>
    </w:p>
    <w:p w14:paraId="3C909C0C" w14:textId="77777777" w:rsidR="003D0694" w:rsidRDefault="003D0694" w:rsidP="003D0694">
      <w:pPr>
        <w:pStyle w:val="ProductList-Body"/>
        <w:tabs>
          <w:tab w:val="clear" w:pos="158"/>
          <w:tab w:val="left" w:pos="90"/>
          <w:tab w:val="left" w:pos="270"/>
        </w:tabs>
        <w:ind w:left="518" w:hanging="360"/>
      </w:pPr>
      <w:r>
        <w:t>Det finns inget SLA för Microsoft Dynamics 365 for Marketing.</w:t>
      </w:r>
    </w:p>
    <w:p w14:paraId="12BF4E9B" w14:textId="77777777" w:rsidR="003D0694" w:rsidRDefault="003D0694" w:rsidP="003D0694">
      <w:pPr>
        <w:pStyle w:val="ProductList-Body"/>
        <w:tabs>
          <w:tab w:val="clear" w:pos="158"/>
          <w:tab w:val="left" w:pos="90"/>
          <w:tab w:val="left" w:pos="270"/>
        </w:tabs>
        <w:ind w:left="518" w:hanging="360"/>
      </w:pPr>
    </w:p>
    <w:p w14:paraId="50374668" w14:textId="77777777" w:rsidR="003D0694" w:rsidRDefault="003D0694" w:rsidP="003D0694">
      <w:pPr>
        <w:pStyle w:val="ProductList-Body"/>
        <w:tabs>
          <w:tab w:val="clear" w:pos="158"/>
          <w:tab w:val="left" w:pos="90"/>
          <w:tab w:val="left" w:pos="270"/>
        </w:tabs>
        <w:ind w:left="518" w:hanging="360"/>
      </w:pPr>
      <w:r>
        <w:rPr>
          <w:b/>
          <w:bCs/>
          <w:color w:val="0072C6"/>
        </w:rPr>
        <w:t>Lagar och andra föreskrifter om marknadsföring samt branschstandarder</w:t>
      </w:r>
    </w:p>
    <w:p w14:paraId="7394E32A" w14:textId="77777777" w:rsidR="003D0694" w:rsidRDefault="003D0694" w:rsidP="003D0694">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2E18B3EE" w14:textId="77777777" w:rsidR="003D0694" w:rsidRPr="002D603E" w:rsidRDefault="003D0694"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77777777" w:rsidR="00B36A19" w:rsidRPr="007B61CE" w:rsidRDefault="00B36A19" w:rsidP="00B36A19">
      <w:pPr>
        <w:pStyle w:val="ProductList-Body"/>
        <w:tabs>
          <w:tab w:val="left" w:pos="360"/>
        </w:tabs>
        <w:rPr>
          <w:lang w:val="en-US"/>
        </w:rPr>
      </w:pPr>
      <w:r w:rsidRPr="007B61CE">
        <w:rPr>
          <w:b/>
          <w:color w:val="00188F"/>
          <w:lang w:val="en-US"/>
        </w:rPr>
        <w:t>Microsoft Dynamics 365 for Talent, Microsoft Dynamics 365 for Talent: Attract och Microsoft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7755F6B5" w14:textId="77777777" w:rsidR="003D0694" w:rsidRDefault="003D0694" w:rsidP="003D0694">
      <w:pPr>
        <w:pStyle w:val="ProductList-ClauseHeading"/>
      </w:pPr>
      <w:r>
        <w:t>Serveranvändningsrättigheter för användar-SL för Dynamics 365, Från SA och tillägg</w:t>
      </w:r>
    </w:p>
    <w:p w14:paraId="37E677D0" w14:textId="77777777" w:rsidR="003D0694" w:rsidRDefault="003D0694" w:rsidP="003D0694">
      <w:pPr>
        <w:pStyle w:val="ProductList-Body"/>
      </w:pPr>
      <w:r>
        <w:t>Nedanstående villkor för serveranvändningsrättigheter gäller inte kunder med licens för Microsoft Dynamics 365 for Sales Professional, Microsoft Dynamics 365 for Marketing, Microsoft Dynamics 365 Business Central och Microsoft Dynamics 365 for Talent: Attract, Microsoft Dynamics 365 for Talent: Onboard eller kunder med licens för Dynamics 365-onlinetjänster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lastRenderedPageBreak/>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t>Microsoft Relationship Sales-lösningen</w:t>
      </w:r>
    </w:p>
    <w:p w14:paraId="0A4279A1" w14:textId="77777777" w:rsidR="00B36A19" w:rsidRPr="00BA2331" w:rsidRDefault="00B36A19" w:rsidP="00B36A19">
      <w:pPr>
        <w:pStyle w:val="ProductList-Body"/>
      </w:pPr>
      <w:r>
        <w:t>Lösningen Microsoft Relationship Sales innehåller Microsoft Dynamics 365 for Sales, Enterprise Edition och LinkedIn Sales Navigator, Enterprise Edition. LinkedIn Sales Navigator, Enterprise Edition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45" w:name="_Toc459970722"/>
      <w:bookmarkStart w:id="146" w:name="MicrosoftSocialEngagement"/>
      <w:r>
        <w:rPr>
          <w:b/>
          <w:color w:val="00188F"/>
        </w:rPr>
        <w:t>Microsoft Social Engagement</w:t>
      </w:r>
      <w:bookmarkEnd w:id="145"/>
    </w:p>
    <w:bookmarkEnd w:id="146"/>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B445B2F" w14:textId="77777777" w:rsidR="00D239E2" w:rsidRPr="00CD5B6E" w:rsidRDefault="00D239E2" w:rsidP="00D239E2">
      <w:pPr>
        <w:pStyle w:val="ProductList-Body"/>
        <w:tabs>
          <w:tab w:val="clear" w:pos="158"/>
          <w:tab w:val="left" w:pos="360"/>
        </w:tabs>
        <w:ind w:left="180"/>
      </w:pPr>
      <w:r>
        <w:rPr>
          <w:b/>
          <w:color w:val="0072C6"/>
        </w:rPr>
        <w:t>Socialt innehåll från Microsoft Social Engagement</w:t>
      </w:r>
    </w:p>
    <w:p w14:paraId="386AFFC1" w14:textId="77777777" w:rsidR="00D239E2" w:rsidRPr="00CD5B6E" w:rsidRDefault="00D239E2" w:rsidP="00D239E2">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7BE25551" w14:textId="77777777" w:rsidR="00D239E2" w:rsidRPr="00CD5B6E" w:rsidRDefault="00D239E2" w:rsidP="00D239E2">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34F00C32" w14:textId="77777777" w:rsidR="00D239E2" w:rsidRPr="00CD5B6E" w:rsidRDefault="00D239E2" w:rsidP="00D239E2">
      <w:pPr>
        <w:pStyle w:val="ProductList-Body"/>
        <w:numPr>
          <w:ilvl w:val="0"/>
          <w:numId w:val="13"/>
        </w:numPr>
        <w:tabs>
          <w:tab w:val="clear" w:pos="158"/>
          <w:tab w:val="left" w:pos="180"/>
        </w:tabs>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nedtagningsbegäran enligt Digital Millennium Copyright Act, </w:t>
      </w:r>
    </w:p>
    <w:p w14:paraId="7810B918" w14:textId="77777777" w:rsidR="00D239E2" w:rsidRPr="00CD5B6E" w:rsidRDefault="00D239E2" w:rsidP="00D239E2">
      <w:pPr>
        <w:pStyle w:val="ProductList-Body"/>
        <w:numPr>
          <w:ilvl w:val="0"/>
          <w:numId w:val="13"/>
        </w:numPr>
        <w:spacing w:before="40"/>
        <w:ind w:left="810" w:hanging="274"/>
      </w:pPr>
      <w:r>
        <w:t xml:space="preserve">instruera Kunden att redigera eller radera socialt innehåll om Kunden exporterar socialt innehåll, samt att radera eller begränsa vidare åtkomst till socialt innehåll efter att Onlinetjänsten har sagts upp eller upphört att gälla. </w:t>
      </w:r>
    </w:p>
    <w:p w14:paraId="72582313" w14:textId="7F53DC16" w:rsidR="00480397" w:rsidRPr="006D2C33" w:rsidRDefault="008758B3"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47" w:name="O365Services"/>
      <w:bookmarkStart w:id="148" w:name="_Toc512419532"/>
      <w:r w:rsidRPr="00A12026">
        <w:rPr>
          <w:lang w:val="sv-SE"/>
        </w:rPr>
        <w:t>Office 365-tjänster</w:t>
      </w:r>
      <w:bookmarkEnd w:id="148"/>
    </w:p>
    <w:bookmarkEnd w:id="147"/>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49" w:name="CoreFeaturesforOffice365Services"/>
      <w:r>
        <w:rPr>
          <w:b/>
          <w:color w:val="00188F"/>
        </w:rPr>
        <w:t>Huvudfunktioner för Office 365-tjänster</w:t>
      </w:r>
    </w:p>
    <w:bookmarkEnd w:id="149"/>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lastRenderedPageBreak/>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D239E2">
      <w:pPr>
        <w:pStyle w:val="ProductList-Body"/>
        <w:keepNext/>
        <w:tabs>
          <w:tab w:val="clear" w:pos="158"/>
          <w:tab w:val="left" w:pos="180"/>
        </w:tabs>
      </w:pPr>
      <w:bookmarkStart w:id="150" w:name="MicrosoftTeams"/>
      <w:r>
        <w:rPr>
          <w:b/>
          <w:color w:val="00188F"/>
        </w:rPr>
        <w:t>Microsoft Teams</w:t>
      </w:r>
      <w:bookmarkEnd w:id="150"/>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8758B3"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51" w:name="ExchangeOnline"/>
      <w:r w:rsidRPr="00A12026">
        <w:rPr>
          <w:lang w:val="sv-SE"/>
        </w:rPr>
        <w:tab/>
      </w:r>
      <w:bookmarkStart w:id="152" w:name="_Toc512419533"/>
      <w:r w:rsidRPr="00A12026">
        <w:rPr>
          <w:lang w:val="sv-SE"/>
        </w:rPr>
        <w:t>Exchange Online</w:t>
      </w:r>
      <w:bookmarkEnd w:id="152"/>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1"/>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8E31E0" w:rsidRDefault="00480397" w:rsidP="00480397">
      <w:pPr>
        <w:pStyle w:val="ProductList-Body"/>
      </w:pPr>
      <w:r w:rsidRPr="008E31E0">
        <w:rPr>
          <w:rFonts w:asciiTheme="majorHAnsi" w:hAnsiTheme="majorHAnsi"/>
          <w:sz w:val="16"/>
        </w:rPr>
        <w:t>Exchange Online Archiving för Exchange Online</w:t>
      </w:r>
    </w:p>
    <w:p w14:paraId="146C1984" w14:textId="77777777" w:rsidR="00480397" w:rsidRPr="008E31E0" w:rsidRDefault="00480397" w:rsidP="00480397">
      <w:pPr>
        <w:pStyle w:val="ProductList-Body"/>
      </w:pPr>
      <w:r w:rsidRPr="008E31E0">
        <w:rPr>
          <w:rFonts w:asciiTheme="majorHAnsi" w:hAnsiTheme="majorHAnsi"/>
          <w:sz w:val="16"/>
        </w:rPr>
        <w:t>Exchange Online Archiving för Exchange Server</w:t>
      </w:r>
    </w:p>
    <w:p w14:paraId="121BA5B6" w14:textId="718E9C0B" w:rsidR="00480397" w:rsidRPr="008E31E0" w:rsidRDefault="00480397" w:rsidP="00480397">
      <w:pPr>
        <w:pStyle w:val="ProductList-Body"/>
      </w:pPr>
      <w:r w:rsidRPr="008E31E0">
        <w:rPr>
          <w:rFonts w:asciiTheme="majorHAnsi" w:hAnsiTheme="majorHAnsi"/>
          <w:sz w:val="16"/>
        </w:rPr>
        <w:t xml:space="preserve">Exchange Online </w:t>
      </w:r>
      <w:r w:rsidR="0082489E" w:rsidRPr="008E31E0">
        <w:rPr>
          <w:rFonts w:asciiTheme="majorHAnsi" w:hAnsiTheme="majorHAnsi"/>
          <w:sz w:val="16"/>
        </w:rPr>
        <w:t>F</w:t>
      </w:r>
      <w:r w:rsidR="00943F8F" w:rsidRPr="008E31E0">
        <w:rPr>
          <w:rFonts w:asciiTheme="majorHAnsi" w:hAnsiTheme="majorHAnsi"/>
          <w:sz w:val="16"/>
        </w:rPr>
        <w:t>1</w:t>
      </w:r>
    </w:p>
    <w:p w14:paraId="0344F23D" w14:textId="7C535FB0" w:rsidR="00F377D5" w:rsidRPr="008E31E0" w:rsidRDefault="00480397" w:rsidP="00480397">
      <w:pPr>
        <w:pStyle w:val="ProductList-Body"/>
        <w:rPr>
          <w:rFonts w:asciiTheme="majorHAnsi" w:hAnsiTheme="majorHAnsi"/>
          <w:sz w:val="16"/>
        </w:rPr>
      </w:pPr>
      <w:r w:rsidRPr="008E31E0">
        <w:rPr>
          <w:rFonts w:asciiTheme="majorHAnsi" w:hAnsiTheme="majorHAnsi"/>
          <w:sz w:val="16"/>
        </w:rPr>
        <w:t>Exchange Online (Plan 1 och Plan 2)</w:t>
      </w:r>
    </w:p>
    <w:p w14:paraId="2CDBADFE" w14:textId="0EEE23AE" w:rsidR="00E275D6" w:rsidRPr="008E31E0" w:rsidRDefault="00E275D6" w:rsidP="00E93FD0">
      <w:pPr>
        <w:pStyle w:val="ProductList-Offering2"/>
        <w:sectPr w:rsidR="00E275D6" w:rsidRPr="008E31E0"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53" w:name="_Toc423959249"/>
      <w:r w:rsidRPr="00D7645A">
        <w:rPr>
          <w:b/>
          <w:color w:val="00188F"/>
        </w:rPr>
        <w:t>Servicenivåavtal</w:t>
      </w:r>
      <w:bookmarkEnd w:id="153"/>
    </w:p>
    <w:p w14:paraId="1BD79870" w14:textId="77777777" w:rsidR="00943F8F" w:rsidRDefault="00943F8F" w:rsidP="00943F8F">
      <w:pPr>
        <w:pStyle w:val="ProductList-Body"/>
        <w:tabs>
          <w:tab w:val="clear" w:pos="158"/>
          <w:tab w:val="left" w:pos="180"/>
        </w:tabs>
      </w:pPr>
      <w:bookmarkStart w:id="154" w:name="Office365Applications"/>
      <w:r>
        <w:t>Det finns inget SLA för Office 365 Advanced Threat Protection eller Office 365 Threat Intelligence.</w:t>
      </w:r>
    </w:p>
    <w:p w14:paraId="7EECA49E"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8E31E0" w:rsidRDefault="00862C50" w:rsidP="00844A1F">
      <w:pPr>
        <w:pStyle w:val="ProductList-Offering2Heading"/>
        <w:rPr>
          <w:lang w:val="sv-SE"/>
        </w:rPr>
      </w:pPr>
      <w:bookmarkStart w:id="155" w:name="O365Applications"/>
      <w:bookmarkStart w:id="156" w:name="_Toc512419534"/>
      <w:r w:rsidRPr="008E31E0">
        <w:rPr>
          <w:lang w:val="sv-SE"/>
        </w:rPr>
        <w:t>Office 365-program</w:t>
      </w:r>
      <w:bookmarkEnd w:id="156"/>
    </w:p>
    <w:p w14:paraId="0321636F" w14:textId="77777777" w:rsidR="00862C50" w:rsidRPr="008E31E0" w:rsidRDefault="00862C50" w:rsidP="00862C50">
      <w:pPr>
        <w:pStyle w:val="ProductList-Offering1"/>
        <w:sectPr w:rsidR="00862C50" w:rsidRPr="008E31E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8E31E0" w:rsidRDefault="00414009" w:rsidP="00862C50">
      <w:pPr>
        <w:pStyle w:val="ProductList-Body"/>
      </w:pPr>
      <w:r w:rsidRPr="008E31E0">
        <w:rPr>
          <w:rFonts w:asciiTheme="majorHAnsi" w:hAnsiTheme="majorHAnsi"/>
          <w:sz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8E31E0" w:rsidRDefault="00862C50" w:rsidP="00862C50">
      <w:pPr>
        <w:pStyle w:val="ProductList-Body"/>
      </w:pPr>
      <w:r w:rsidRPr="008E31E0">
        <w:rPr>
          <w:rFonts w:asciiTheme="majorHAnsi" w:hAnsiTheme="majorHAnsi"/>
          <w:sz w:val="16"/>
        </w:rPr>
        <w:t xml:space="preserve">Visio </w:t>
      </w:r>
      <w:r w:rsidR="00697188" w:rsidRPr="008E31E0">
        <w:rPr>
          <w:rFonts w:asciiTheme="majorHAnsi" w:hAnsiTheme="majorHAnsi"/>
          <w:sz w:val="16"/>
        </w:rPr>
        <w:t>Online (Plan 1 och Plan 2)</w:t>
      </w:r>
    </w:p>
    <w:p w14:paraId="4258B2D3" w14:textId="77777777" w:rsidR="00862C50" w:rsidRPr="008E31E0" w:rsidRDefault="00862C50" w:rsidP="00862C50">
      <w:pPr>
        <w:pStyle w:val="ProductList-Offering2"/>
        <w:sectPr w:rsidR="00862C50" w:rsidRPr="008E31E0" w:rsidSect="005B7124">
          <w:type w:val="continuous"/>
          <w:pgSz w:w="12240" w:h="15840"/>
          <w:pgMar w:top="1440" w:right="720" w:bottom="1440" w:left="720" w:header="720" w:footer="720" w:gutter="0"/>
          <w:cols w:num="2" w:space="720"/>
          <w:titlePg/>
          <w:docGrid w:linePitch="360"/>
        </w:sectPr>
      </w:pPr>
    </w:p>
    <w:p w14:paraId="679D8604" w14:textId="23EEFD28" w:rsidR="00123E7D" w:rsidRPr="008E31E0" w:rsidRDefault="00123E7D" w:rsidP="00862C50">
      <w:pPr>
        <w:pStyle w:val="ProductList-Body"/>
        <w:pBdr>
          <w:top w:val="single" w:sz="4" w:space="1" w:color="BFBFBF" w:themeColor="background1" w:themeShade="BF"/>
        </w:pBdr>
        <w:rPr>
          <w:sz w:val="8"/>
        </w:rPr>
      </w:pPr>
    </w:p>
    <w:p w14:paraId="6E3C99F4" w14:textId="77777777" w:rsidR="00123E7D" w:rsidRPr="008E31E0" w:rsidRDefault="00123E7D" w:rsidP="00123E7D">
      <w:pPr>
        <w:pStyle w:val="ProductList-Body"/>
      </w:pPr>
      <w:r w:rsidRPr="008E31E0">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550B4813" w14:textId="77777777" w:rsidR="003D0694" w:rsidRDefault="003D0694" w:rsidP="003D0694">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3F5A9D4" w14:textId="77777777" w:rsidR="00AB6432" w:rsidRDefault="00AB6432" w:rsidP="00AB6432">
      <w:pPr>
        <w:pStyle w:val="ProductList-Body"/>
        <w:numPr>
          <w:ilvl w:val="0"/>
          <w:numId w:val="40"/>
        </w:numPr>
        <w:ind w:left="450" w:hanging="270"/>
      </w:pPr>
      <w:r>
        <w:t>kan aktivera den programvara som följde med användarabonnemangslicensen på upp till fem OSE samtidigt för lokal- eller fjärranvändning</w:t>
      </w:r>
    </w:p>
    <w:p w14:paraId="2280F0FA" w14:textId="77777777" w:rsidR="00AB6432" w:rsidRDefault="00AB6432" w:rsidP="00AB6432">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47" w:history="1">
        <w:r>
          <w:rPr>
            <w:rStyle w:val="Hyperlink"/>
          </w:rPr>
          <w:t>www.office.com/sca</w:t>
        </w:r>
      </w:hyperlink>
      <w:r w:rsidRPr="000D1CAB">
        <w:t>.</w:t>
      </w:r>
      <w:r>
        <w:rPr>
          <w:color w:val="1F497D"/>
        </w:rPr>
        <w:t xml:space="preserve"> </w:t>
      </w:r>
      <w:r>
        <w:t>Vad beträffar denna användningsrättighet avses med ”nätverksserver” en fysisk hårdvaruserver enbart tillägnad Kundens användning. Detta villkor för aktivering av delade datorer gäller inte för Kunder med licens för Office 365 Business och</w:t>
      </w:r>
    </w:p>
    <w:p w14:paraId="47A95AD2" w14:textId="6FB61B69" w:rsidR="00AB6432" w:rsidRDefault="00AB6432" w:rsidP="00AB6432">
      <w:pPr>
        <w:pStyle w:val="ProductList-Body"/>
        <w:numPr>
          <w:ilvl w:val="0"/>
          <w:numId w:val="40"/>
        </w:numPr>
        <w:spacing w:before="40"/>
        <w:ind w:left="461" w:hanging="274"/>
      </w:pPr>
      <w:r>
        <w:lastRenderedPageBreak/>
        <w:t>måste ansluta varje enhet på vilken användaren har installerat programvaran till Internet åtminstone var 30:e dag, annars kan programvarans funktionalitet påverkas.</w:t>
      </w:r>
    </w:p>
    <w:p w14:paraId="02C1C516" w14:textId="77777777" w:rsidR="003D0694" w:rsidRPr="00F40FD0" w:rsidRDefault="003D0694" w:rsidP="003D0694">
      <w:pPr>
        <w:pStyle w:val="ProductList-Body"/>
        <w:numPr>
          <w:ilvl w:val="0"/>
          <w:numId w:val="40"/>
        </w:numPr>
        <w:spacing w:before="40"/>
        <w:ind w:left="450" w:hanging="274"/>
      </w:pPr>
      <w:r>
        <w:t>får använda Internetanslutna onlinetjänster som tillhandahålls som en del av ProPlus. Användare kan dessutom, om det tillåts av kunden, välja att använda anslutna tjänster underkastade andra användningsvillkor än dessa OST och för vilka Microsoft är personuppgiftsansvarig, enligt vad som framgår av produktens dokumentation.</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57" w:name="MicrosoftMyAnalytics"/>
      <w:bookmarkStart w:id="158" w:name="_Toc465426847"/>
      <w:bookmarkStart w:id="159" w:name="_Toc512419535"/>
      <w:r w:rsidRPr="001263B9">
        <w:rPr>
          <w:lang w:val="sv-SE"/>
        </w:rPr>
        <w:t>Microsoft MyAnalytics</w:t>
      </w:r>
      <w:bookmarkEnd w:id="157"/>
      <w:bookmarkEnd w:id="158"/>
      <w:bookmarkEnd w:id="159"/>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60" w:name="_Toc512419536"/>
      <w:r w:rsidRPr="00A12026">
        <w:rPr>
          <w:lang w:val="sv-SE"/>
        </w:rPr>
        <w:t>Office Online</w:t>
      </w:r>
      <w:bookmarkEnd w:id="160"/>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61" w:name="_Toc512419537"/>
      <w:r w:rsidRPr="00A12026">
        <w:rPr>
          <w:lang w:val="sv-SE"/>
        </w:rPr>
        <w:t>OneDrive for Business</w:t>
      </w:r>
      <w:bookmarkEnd w:id="161"/>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8E31E0" w:rsidRDefault="00697188" w:rsidP="00F377D5">
      <w:pPr>
        <w:pStyle w:val="ProductList-Offering2Heading"/>
      </w:pPr>
      <w:bookmarkStart w:id="162" w:name="_Toc453946627"/>
      <w:bookmarkStart w:id="163" w:name="_Toc451949065"/>
      <w:bookmarkStart w:id="164" w:name="ProjectOnline"/>
      <w:r w:rsidRPr="008E31E0">
        <w:tab/>
      </w:r>
      <w:bookmarkStart w:id="165" w:name="_Toc512419538"/>
      <w:r w:rsidR="00F377D5" w:rsidRPr="008E31E0">
        <w:t>Project Online</w:t>
      </w:r>
      <w:bookmarkEnd w:id="162"/>
      <w:bookmarkEnd w:id="163"/>
      <w:bookmarkEnd w:id="165"/>
    </w:p>
    <w:bookmarkEnd w:id="164"/>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8E31E0" w:rsidRDefault="00F377D5" w:rsidP="00F377D5">
      <w:pPr>
        <w:pStyle w:val="ProductList-Body"/>
      </w:pPr>
      <w:r w:rsidRPr="008E31E0">
        <w:rPr>
          <w:rFonts w:asciiTheme="majorHAnsi" w:hAnsiTheme="majorHAnsi"/>
          <w:sz w:val="16"/>
        </w:rPr>
        <w:t>Project Online Professional</w:t>
      </w:r>
    </w:p>
    <w:p w14:paraId="25D96976" w14:textId="77777777" w:rsidR="00F377D5" w:rsidRPr="008E31E0" w:rsidRDefault="00F377D5" w:rsidP="00F377D5">
      <w:pPr>
        <w:pStyle w:val="ProductList-Body"/>
      </w:pPr>
      <w:r w:rsidRPr="008E31E0">
        <w:rPr>
          <w:rFonts w:asciiTheme="majorHAnsi" w:hAnsiTheme="majorHAnsi"/>
          <w:sz w:val="16"/>
        </w:rPr>
        <w:lastRenderedPageBreak/>
        <w:t>Project Online Premium</w:t>
      </w:r>
    </w:p>
    <w:p w14:paraId="20AF92F6" w14:textId="77777777" w:rsidR="00F377D5" w:rsidRPr="008E31E0" w:rsidRDefault="00F377D5" w:rsidP="00F377D5">
      <w:pPr>
        <w:pStyle w:val="ProductList-Offering2"/>
        <w:sectPr w:rsidR="00F377D5" w:rsidRPr="008E31E0" w:rsidSect="005B7124">
          <w:type w:val="continuous"/>
          <w:pgSz w:w="12240" w:h="15840"/>
          <w:pgMar w:top="1440" w:right="720" w:bottom="1440" w:left="720" w:header="720" w:footer="720" w:gutter="0"/>
          <w:cols w:num="2" w:space="720"/>
          <w:titlePg/>
          <w:docGrid w:linePitch="360"/>
        </w:sectPr>
      </w:pPr>
    </w:p>
    <w:p w14:paraId="0AA59899" w14:textId="77777777" w:rsidR="00F377D5" w:rsidRPr="008E31E0" w:rsidRDefault="00F377D5" w:rsidP="00F377D5">
      <w:pPr>
        <w:pStyle w:val="ProductList-Body"/>
        <w:pBdr>
          <w:top w:val="single" w:sz="4" w:space="1" w:color="BFBFBF" w:themeColor="background1" w:themeShade="BF"/>
        </w:pBdr>
        <w:rPr>
          <w:sz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8758B3"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054AD72E" w:rsidR="005B7124" w:rsidRPr="00A12026" w:rsidRDefault="005B7124" w:rsidP="00844A1F">
      <w:pPr>
        <w:pStyle w:val="ProductList-Offering2Heading"/>
        <w:rPr>
          <w:lang w:val="sv-SE"/>
        </w:rPr>
      </w:pPr>
      <w:r w:rsidRPr="00A12026">
        <w:rPr>
          <w:lang w:val="sv-SE"/>
        </w:rPr>
        <w:tab/>
      </w:r>
      <w:bookmarkStart w:id="166" w:name="_Toc512419539"/>
      <w:r w:rsidRPr="00A12026">
        <w:rPr>
          <w:lang w:val="sv-SE"/>
        </w:rPr>
        <w:t>SharePoint 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883CD73" w:rsidR="00480397" w:rsidRPr="008E31E0" w:rsidRDefault="00480397" w:rsidP="00480397">
      <w:pPr>
        <w:pStyle w:val="ProductList-Body"/>
      </w:pPr>
      <w:r w:rsidRPr="008E31E0">
        <w:rPr>
          <w:rFonts w:asciiTheme="majorHAnsi" w:hAnsiTheme="majorHAnsi"/>
          <w:sz w:val="16"/>
        </w:rPr>
        <w:t xml:space="preserve">SharePoint Online </w:t>
      </w:r>
      <w:r w:rsidR="0082489E" w:rsidRPr="008E31E0">
        <w:rPr>
          <w:rFonts w:asciiTheme="majorHAnsi" w:hAnsiTheme="majorHAnsi"/>
          <w:sz w:val="16"/>
        </w:rPr>
        <w:t>F</w:t>
      </w:r>
      <w:r w:rsidR="00943F8F" w:rsidRPr="008E31E0">
        <w:rPr>
          <w:rFonts w:asciiTheme="majorHAnsi" w:hAnsiTheme="majorHAnsi"/>
          <w:sz w:val="16"/>
        </w:rPr>
        <w:t>1</w:t>
      </w:r>
    </w:p>
    <w:p w14:paraId="79E0ED04" w14:textId="48CCA1F9" w:rsidR="005B7124" w:rsidRPr="008E31E0" w:rsidRDefault="00480397" w:rsidP="00480397">
      <w:pPr>
        <w:pStyle w:val="ProductList-Body"/>
      </w:pPr>
      <w:r w:rsidRPr="008E31E0">
        <w:rPr>
          <w:rFonts w:asciiTheme="majorHAnsi" w:hAnsiTheme="majorHAnsi"/>
          <w:sz w:val="16"/>
        </w:rPr>
        <w:t>SharePoint Online (Plan 1 och Plan 2)</w:t>
      </w:r>
    </w:p>
    <w:p w14:paraId="1C2DD620" w14:textId="77777777" w:rsidR="005B7124" w:rsidRPr="008E31E0" w:rsidRDefault="005B7124" w:rsidP="005B7124">
      <w:pPr>
        <w:pStyle w:val="ProductList-Offering2"/>
        <w:sectPr w:rsidR="005B7124" w:rsidRPr="008E31E0" w:rsidSect="005B7124">
          <w:type w:val="continuous"/>
          <w:pgSz w:w="12240" w:h="15840"/>
          <w:pgMar w:top="1440" w:right="720" w:bottom="1440" w:left="720" w:header="720" w:footer="720" w:gutter="0"/>
          <w:cols w:num="2" w:space="720"/>
          <w:titlePg/>
          <w:docGrid w:linePitch="360"/>
        </w:sectPr>
      </w:pPr>
    </w:p>
    <w:p w14:paraId="59D1274C" w14:textId="77777777" w:rsidR="00581CDB" w:rsidRPr="008E31E0" w:rsidRDefault="00581CDB" w:rsidP="00581CDB">
      <w:pPr>
        <w:pStyle w:val="ProductList-Body"/>
        <w:pBdr>
          <w:top w:val="single" w:sz="4" w:space="1" w:color="BFBFBF" w:themeColor="background1" w:themeShade="BF"/>
        </w:pBdr>
        <w:rPr>
          <w:sz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46C16F6B"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82489E">
        <w:t>F</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67"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bookmarkEnd w:id="167"/>
    <w:p w14:paraId="3A4AC450" w14:textId="54363B3B" w:rsidR="00CF2F8E" w:rsidRPr="008E31E0" w:rsidRDefault="00CF2F8E" w:rsidP="00CF2F8E">
      <w:pPr>
        <w:pStyle w:val="ProductList-Offering2Heading"/>
      </w:pPr>
      <w:r w:rsidRPr="008E31E0">
        <w:tab/>
      </w:r>
      <w:bookmarkStart w:id="168" w:name="_Toc505767652"/>
      <w:bookmarkStart w:id="169" w:name="_Toc503180492"/>
      <w:bookmarkStart w:id="170" w:name="_Toc512419540"/>
      <w:r w:rsidRPr="008E31E0">
        <w:t>Skype för Business – Online</w:t>
      </w:r>
      <w:bookmarkEnd w:id="168"/>
      <w:bookmarkEnd w:id="169"/>
      <w:bookmarkEnd w:id="170"/>
    </w:p>
    <w:p w14:paraId="615A0CA0" w14:textId="77777777" w:rsidR="00CF2F8E" w:rsidRDefault="00CF2F8E" w:rsidP="00CF2F8E">
      <w:pPr>
        <w:pStyle w:val="ProductList-Offering1"/>
        <w:sectPr w:rsidR="00CF2F8E" w:rsidSect="00E275D6">
          <w:type w:val="continuous"/>
          <w:pgSz w:w="12240" w:h="15840"/>
          <w:pgMar w:top="1440" w:right="720" w:bottom="1440" w:left="720" w:header="720" w:footer="720" w:gutter="0"/>
          <w:cols w:space="720"/>
          <w:titlePg/>
          <w:docGrid w:linePitch="360"/>
        </w:sectPr>
      </w:pPr>
    </w:p>
    <w:p w14:paraId="56A32E9D" w14:textId="06CF05E3" w:rsidR="00CF2F8E" w:rsidRPr="008E31E0" w:rsidRDefault="00CF2F8E" w:rsidP="00CF2F8E">
      <w:pPr>
        <w:pStyle w:val="ProductList-Body"/>
        <w:rPr>
          <w:rFonts w:asciiTheme="majorHAnsi" w:hAnsiTheme="majorHAnsi"/>
          <w:sz w:val="16"/>
        </w:rPr>
      </w:pPr>
      <w:r w:rsidRPr="008E31E0">
        <w:rPr>
          <w:rFonts w:asciiTheme="majorHAnsi" w:hAnsiTheme="majorHAnsi"/>
          <w:sz w:val="16"/>
        </w:rPr>
        <w:t>Skype för Business – Online (Plan 1 och Plan 2)</w:t>
      </w:r>
    </w:p>
    <w:p w14:paraId="4D402ABB"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 xml:space="preserve">Ljudkonferens </w:t>
      </w:r>
    </w:p>
    <w:p w14:paraId="31B41EC7" w14:textId="77777777" w:rsidR="00CF2F8E" w:rsidRPr="00EF1E73" w:rsidRDefault="00CF2F8E" w:rsidP="00CF2F8E">
      <w:pPr>
        <w:pStyle w:val="ProductList-Body"/>
        <w:rPr>
          <w:rFonts w:asciiTheme="majorHAnsi" w:hAnsiTheme="majorHAnsi"/>
          <w:sz w:val="16"/>
          <w:szCs w:val="16"/>
        </w:rPr>
      </w:pPr>
      <w:r>
        <w:rPr>
          <w:rFonts w:asciiTheme="majorHAnsi" w:hAnsiTheme="majorHAnsi"/>
          <w:sz w:val="16"/>
          <w:szCs w:val="16"/>
        </w:rPr>
        <w:t>Samtalsabonnemang</w:t>
      </w:r>
    </w:p>
    <w:p w14:paraId="660D7FC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Offentlig telefon</w:t>
      </w:r>
    </w:p>
    <w:p w14:paraId="2EEBB3B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Communication Credits</w:t>
      </w:r>
    </w:p>
    <w:p w14:paraId="235A0C5C"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Telefonsystem</w:t>
      </w:r>
    </w:p>
    <w:p w14:paraId="5098E496" w14:textId="77777777" w:rsidR="00CF2F8E" w:rsidRDefault="00CF2F8E" w:rsidP="00CF2F8E">
      <w:pPr>
        <w:pStyle w:val="ProductList-Offering2"/>
        <w:sectPr w:rsidR="00CF2F8E" w:rsidSect="005B7124">
          <w:type w:val="continuous"/>
          <w:pgSz w:w="12240" w:h="15840"/>
          <w:pgMar w:top="1440" w:right="720" w:bottom="1440" w:left="720" w:header="720" w:footer="720" w:gutter="0"/>
          <w:cols w:num="2" w:space="720"/>
          <w:titlePg/>
          <w:docGrid w:linePitch="360"/>
        </w:sectPr>
      </w:pPr>
    </w:p>
    <w:p w14:paraId="6E3381DD" w14:textId="77777777" w:rsidR="0022362D" w:rsidRPr="00207762"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389B4719" w:rsidR="00A12026" w:rsidRPr="00927E5E" w:rsidRDefault="00A12026" w:rsidP="00F45729">
      <w:pPr>
        <w:pStyle w:val="ProductList-Body"/>
      </w:pPr>
      <w:r>
        <w:t xml:space="preserve">Meddelanden för H.264/MPEG-4 AVC och/eller VC-1 i </w:t>
      </w:r>
      <w:hyperlink w:anchor="Attachment1" w:history="1">
        <w:r w:rsidR="00F45729" w:rsidRPr="008E31E0">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71" w:name="HuvudfunktionerförOffice365tjänster"/>
      <w:r>
        <w:rPr>
          <w:b/>
          <w:color w:val="00188F"/>
        </w:rPr>
        <w:t>Huvudfunktioner för Office 365-tjänster</w:t>
      </w:r>
      <w:bookmarkEnd w:id="171"/>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8E31E0">
      <w:pPr>
        <w:pStyle w:val="ProductList-Body"/>
        <w:tabs>
          <w:tab w:val="clear" w:pos="158"/>
          <w:tab w:val="left" w:pos="360"/>
        </w:tabs>
      </w:pPr>
      <w:r>
        <w:rPr>
          <w:b/>
          <w:color w:val="00188F"/>
        </w:rPr>
        <w:t>Externa Användare och användare som inte är autentiserade av Skype för Business Online</w:t>
      </w:r>
    </w:p>
    <w:p w14:paraId="2CCE3AAC" w14:textId="031C1D4A" w:rsidR="00CB6005" w:rsidRDefault="00CB6005" w:rsidP="00CB6005">
      <w:pPr>
        <w:pStyle w:val="ProductList-Body"/>
        <w:tabs>
          <w:tab w:val="clear" w:pos="158"/>
          <w:tab w:val="left" w:pos="360"/>
        </w:tabs>
      </w:pPr>
      <w:r>
        <w:lastRenderedPageBreak/>
        <w:t>Användarprenumerationslicenser krävs inte för Externa Användare och användare som inte är autentiserade av Skype för Business Online-tjänsten.</w:t>
      </w:r>
    </w:p>
    <w:p w14:paraId="689C52AF" w14:textId="0BE1D52E" w:rsidR="00CF2F8E" w:rsidRDefault="00CF2F8E" w:rsidP="00CB6005">
      <w:pPr>
        <w:pStyle w:val="ProductList-Body"/>
        <w:tabs>
          <w:tab w:val="clear" w:pos="158"/>
          <w:tab w:val="left" w:pos="360"/>
        </w:tabs>
      </w:pPr>
    </w:p>
    <w:p w14:paraId="3E1B0363" w14:textId="77777777" w:rsidR="00CF2F8E" w:rsidRDefault="00CF2F8E" w:rsidP="00CF2F8E">
      <w:pPr>
        <w:pStyle w:val="ProductList-Body"/>
        <w:tabs>
          <w:tab w:val="clear" w:pos="158"/>
          <w:tab w:val="left" w:pos="360"/>
        </w:tabs>
      </w:pPr>
      <w:r>
        <w:rPr>
          <w:b/>
          <w:color w:val="00188F"/>
        </w:rPr>
        <w:t>Offentliga telefoner</w:t>
      </w:r>
    </w:p>
    <w:p w14:paraId="2D5DBE6A" w14:textId="77777777" w:rsidR="00CF2F8E" w:rsidRDefault="00CF2F8E" w:rsidP="00CF2F8E">
      <w:pPr>
        <w:pStyle w:val="ProductList-Body"/>
        <w:tabs>
          <w:tab w:val="clear" w:pos="158"/>
          <w:tab w:val="left" w:pos="360"/>
        </w:tabs>
      </w:pPr>
      <w:r>
        <w:t>En gemensam telefon är en enhet som endast kan användas till att ringa och ta emot röstsamtal, och som delas av flera användare som inte loggar in på enheten med sitt Office 365-konto. Microsofts erbjudande om offentlig telefon är en prenumerationslicens för enheten. Varje licensierad offentlig telefonenhet kan tillgås och användas av ett obegränsat antal användare.</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72"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48"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73" w:name="_Toc512419541"/>
      <w:r w:rsidRPr="00A12026">
        <w:rPr>
          <w:lang w:val="sv-SE"/>
        </w:rPr>
        <w:t>Andra onlinetjänster</w:t>
      </w:r>
      <w:bookmarkEnd w:id="173"/>
    </w:p>
    <w:p w14:paraId="08C28675" w14:textId="77777777" w:rsidR="00730FCB" w:rsidRPr="00207762" w:rsidRDefault="00730FCB" w:rsidP="00730FCB">
      <w:pPr>
        <w:pStyle w:val="ProductList-Offering2Heading"/>
        <w:rPr>
          <w:lang w:val="sv-SE"/>
        </w:rPr>
      </w:pPr>
      <w:bookmarkStart w:id="174" w:name="MicrosoftLearning"/>
      <w:bookmarkStart w:id="175" w:name="MicrosoftPowerBIPro"/>
      <w:bookmarkEnd w:id="172"/>
      <w:r w:rsidRPr="00207762">
        <w:rPr>
          <w:lang w:val="sv-SE"/>
        </w:rPr>
        <w:tab/>
      </w:r>
      <w:bookmarkStart w:id="176" w:name="_Toc476230941"/>
      <w:bookmarkStart w:id="177" w:name="_Toc476476626"/>
      <w:bookmarkStart w:id="178" w:name="BingMaps"/>
      <w:bookmarkStart w:id="179" w:name="_Toc512419542"/>
      <w:r w:rsidRPr="00207762">
        <w:rPr>
          <w:lang w:val="sv-SE"/>
        </w:rPr>
        <w:t>Bing Maps Enterprise Platform och Mobile Asset Management Platform</w:t>
      </w:r>
      <w:bookmarkEnd w:id="176"/>
      <w:bookmarkEnd w:id="177"/>
      <w:bookmarkEnd w:id="179"/>
    </w:p>
    <w:bookmarkEnd w:id="178"/>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lastRenderedPageBreak/>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9" w:history="1">
        <w:r>
          <w:rPr>
            <w:rStyle w:val="Hyperlink"/>
          </w:rPr>
          <w:t>https://aka.ms/bingmapsplatformapistou</w:t>
        </w:r>
      </w:hyperlink>
      <w:r>
        <w:t xml:space="preserve"> och </w:t>
      </w:r>
      <w:hyperlink r:id="rId50"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1" w:history="1">
        <w:r>
          <w:rPr>
            <w:rStyle w:val="Hyperlink"/>
          </w:rPr>
          <w:t>https://go.microsoft.com/fwlink/?LinkId=521839</w:t>
        </w:r>
      </w:hyperlink>
      <w:r>
        <w:t xml:space="preserve"> gäller Kundens användning av Bing Maps-tjänsterna.</w:t>
      </w:r>
    </w:p>
    <w:p w14:paraId="2DC2E890"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2A90BC89" w:rsidR="0015481A" w:rsidRPr="008E31E0" w:rsidRDefault="0015481A" w:rsidP="0015481A">
      <w:pPr>
        <w:pStyle w:val="ProductList-Offering2Heading"/>
      </w:pPr>
      <w:bookmarkStart w:id="180" w:name="_Toc476476628"/>
      <w:r w:rsidRPr="008E31E0">
        <w:tab/>
      </w:r>
      <w:bookmarkStart w:id="181" w:name="_Toc476230942"/>
      <w:bookmarkStart w:id="182" w:name="BusinessApplicationPlatform"/>
      <w:bookmarkStart w:id="183" w:name="_Toc512419543"/>
      <w:r w:rsidRPr="008E31E0">
        <w:t>Business Application Platform</w:t>
      </w:r>
      <w:bookmarkEnd w:id="181"/>
      <w:bookmarkEnd w:id="183"/>
    </w:p>
    <w:bookmarkEnd w:id="182"/>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2"/>
          <w:type w:val="continuous"/>
          <w:pgSz w:w="12240" w:h="15840"/>
          <w:pgMar w:top="1440" w:right="720" w:bottom="1440" w:left="720" w:header="720" w:footer="720" w:gutter="0"/>
          <w:cols w:space="720"/>
          <w:titlePg/>
          <w:docGrid w:linePitch="360"/>
        </w:sectPr>
      </w:pPr>
    </w:p>
    <w:p w14:paraId="7C4AF2A9" w14:textId="77777777" w:rsidR="0015481A" w:rsidRPr="008E31E0" w:rsidRDefault="0015481A" w:rsidP="0015481A">
      <w:pPr>
        <w:pStyle w:val="ProductList-Body"/>
      </w:pPr>
      <w:r w:rsidRPr="008E31E0">
        <w:rPr>
          <w:rFonts w:asciiTheme="majorHAnsi" w:hAnsiTheme="majorHAnsi"/>
          <w:sz w:val="16"/>
        </w:rPr>
        <w:t>Microsoft Flow</w:t>
      </w:r>
    </w:p>
    <w:p w14:paraId="624C3EDE" w14:textId="77777777" w:rsidR="0015481A" w:rsidRPr="008E31E0" w:rsidRDefault="0015481A" w:rsidP="0015481A">
      <w:pPr>
        <w:pStyle w:val="ProductList-Body"/>
      </w:pPr>
      <w:r w:rsidRPr="008E31E0">
        <w:rPr>
          <w:rFonts w:asciiTheme="majorHAnsi" w:hAnsiTheme="majorHAnsi"/>
          <w:sz w:val="16"/>
        </w:rPr>
        <w:t>Microsoft PowerApps</w:t>
      </w:r>
    </w:p>
    <w:p w14:paraId="2214C60F" w14:textId="77777777" w:rsidR="0015481A" w:rsidRPr="008E31E0" w:rsidRDefault="0015481A" w:rsidP="0015481A">
      <w:pPr>
        <w:pStyle w:val="ProductList-Body"/>
      </w:pPr>
      <w:r w:rsidRPr="008E31E0">
        <w:rPr>
          <w:rFonts w:asciiTheme="majorHAnsi" w:hAnsiTheme="majorHAnsi"/>
          <w:sz w:val="16"/>
        </w:rPr>
        <w:t>Microsoft Power BI Pro</w:t>
      </w:r>
    </w:p>
    <w:p w14:paraId="11FEE726" w14:textId="77777777" w:rsidR="0015481A" w:rsidRPr="008E31E0" w:rsidRDefault="0015481A" w:rsidP="0015481A">
      <w:pPr>
        <w:pStyle w:val="ProductList-Body"/>
      </w:pPr>
      <w:r w:rsidRPr="008E31E0">
        <w:rPr>
          <w:rFonts w:asciiTheme="majorHAnsi" w:hAnsiTheme="majorHAnsi"/>
          <w:sz w:val="16"/>
        </w:rPr>
        <w:t>Microsoft Power BI Premium</w:t>
      </w:r>
    </w:p>
    <w:p w14:paraId="7AF64B08" w14:textId="77777777" w:rsidR="0015481A" w:rsidRPr="008E31E0" w:rsidRDefault="0015481A" w:rsidP="0015481A">
      <w:pPr>
        <w:pStyle w:val="ProductList-Body"/>
        <w:rPr>
          <w:rFonts w:asciiTheme="majorHAnsi" w:hAnsiTheme="majorHAnsi"/>
          <w:sz w:val="16"/>
        </w:rPr>
        <w:sectPr w:rsidR="0015481A" w:rsidRPr="008E31E0" w:rsidSect="00B36A19">
          <w:footerReference w:type="default" r:id="rId53"/>
          <w:footerReference w:type="first" r:id="rId54"/>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417DA72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77777777" w:rsidR="0082489E" w:rsidRPr="0008458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0FEE670D" w14:textId="77777777" w:rsidR="00730FCB" w:rsidRPr="00903BB7" w:rsidRDefault="008758B3"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84" w:name="_Toc512419544"/>
      <w:r w:rsidR="00943F8F" w:rsidRPr="00D239E2">
        <w:rPr>
          <w:lang w:val="sv-SE"/>
        </w:rPr>
        <w:t>Microsoft Cloud App Security</w:t>
      </w:r>
      <w:bookmarkEnd w:id="180"/>
      <w:bookmarkEnd w:id="184"/>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8758B3"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207762" w:rsidRDefault="0015481A" w:rsidP="0015481A">
      <w:pPr>
        <w:pStyle w:val="ProductList-Offering2Heading"/>
        <w:rPr>
          <w:lang w:val="sv-SE"/>
        </w:rPr>
      </w:pPr>
      <w:r w:rsidRPr="00207762">
        <w:rPr>
          <w:lang w:val="sv-SE"/>
        </w:rPr>
        <w:lastRenderedPageBreak/>
        <w:tab/>
      </w:r>
      <w:bookmarkStart w:id="185" w:name="_Toc476230944"/>
      <w:bookmarkStart w:id="186" w:name="_Toc512419545"/>
      <w:r w:rsidRPr="00207762">
        <w:rPr>
          <w:lang w:val="sv-SE"/>
        </w:rPr>
        <w:t>Microsoft Intune</w:t>
      </w:r>
      <w:bookmarkEnd w:id="185"/>
      <w:bookmarkEnd w:id="186"/>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5"/>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8E31E0" w:rsidRDefault="0015481A" w:rsidP="0015481A">
      <w:pPr>
        <w:pStyle w:val="ProductList-Body"/>
        <w:pBdr>
          <w:top w:val="single" w:sz="4" w:space="1" w:color="BFBFBF" w:themeColor="background1" w:themeShade="BF"/>
        </w:pBdr>
        <w:rPr>
          <w:b/>
          <w:color w:val="000000" w:themeColor="text1"/>
          <w:sz w:val="8"/>
          <w:lang w:val="en-US"/>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6"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F8069EF" w14:textId="0C78FC77" w:rsidR="00697188" w:rsidRPr="00B36A19" w:rsidRDefault="00697188" w:rsidP="00697188">
      <w:pPr>
        <w:pStyle w:val="ProductList-Offering2Heading"/>
        <w:ind w:firstLine="158"/>
        <w:rPr>
          <w:b w:val="0"/>
          <w:color w:val="000000" w:themeColor="text1"/>
          <w:sz w:val="8"/>
          <w:szCs w:val="8"/>
          <w:lang w:val="sv-SE"/>
        </w:rPr>
      </w:pPr>
      <w:bookmarkStart w:id="187" w:name="_Toc492329154"/>
      <w:bookmarkStart w:id="188" w:name="MicrosoftKaizalaPro"/>
      <w:bookmarkStart w:id="189" w:name="_Toc453946633"/>
      <w:bookmarkStart w:id="190" w:name="_Toc451949071"/>
      <w:bookmarkStart w:id="191" w:name="_Toc512419546"/>
      <w:r w:rsidRPr="00B36A19">
        <w:rPr>
          <w:lang w:val="sv-SE"/>
        </w:rPr>
        <w:t>Microsoft Kaizala Pro</w:t>
      </w:r>
      <w:bookmarkEnd w:id="187"/>
      <w:bookmarkEnd w:id="191"/>
    </w:p>
    <w:bookmarkEnd w:id="188"/>
    <w:p w14:paraId="4C6CBCEE" w14:textId="77777777" w:rsidR="00697188" w:rsidRPr="007F3AE9" w:rsidRDefault="00697188" w:rsidP="00697188">
      <w:pPr>
        <w:pStyle w:val="ProductList-ClauseHeading"/>
      </w:pPr>
      <w:r>
        <w:t>Servicenivåavtal</w:t>
      </w:r>
    </w:p>
    <w:p w14:paraId="0298DEC4" w14:textId="77777777" w:rsidR="00697188" w:rsidRDefault="00697188" w:rsidP="00697188">
      <w:pPr>
        <w:pStyle w:val="ProductList-Body"/>
        <w:rPr>
          <w:b/>
          <w:color w:val="00188F"/>
        </w:rPr>
      </w:pPr>
      <w:r>
        <w:t>Det finns inget servicenivåavtal för Microsoft Kaizala Pro.</w:t>
      </w:r>
    </w:p>
    <w:p w14:paraId="3DA6B2AF" w14:textId="77777777" w:rsidR="00697188" w:rsidRPr="00585A48" w:rsidRDefault="008758B3" w:rsidP="00697188">
      <w:pPr>
        <w:pStyle w:val="ProductList-Body"/>
        <w:shd w:val="clear" w:color="auto" w:fill="A6A6A6" w:themeFill="background1" w:themeFillShade="A6"/>
        <w:spacing w:before="120" w:after="240"/>
        <w:jc w:val="right"/>
        <w:rPr>
          <w:sz w:val="16"/>
          <w:szCs w:val="16"/>
        </w:rPr>
      </w:pPr>
      <w:hyperlink w:anchor="_top" w:history="1">
        <w:r w:rsidR="00697188">
          <w:rPr>
            <w:rStyle w:val="Hyperlink"/>
            <w:sz w:val="16"/>
            <w:szCs w:val="16"/>
          </w:rPr>
          <w:t>Innehållsförteckning</w:t>
        </w:r>
      </w:hyperlink>
      <w:r w:rsidR="00697188">
        <w:rPr>
          <w:sz w:val="16"/>
          <w:szCs w:val="16"/>
        </w:rPr>
        <w:t>/</w:t>
      </w:r>
      <w:hyperlink w:anchor="_top" w:history="1">
        <w:r w:rsidR="00697188">
          <w:rPr>
            <w:rStyle w:val="Hyperlink"/>
            <w:sz w:val="16"/>
            <w:szCs w:val="16"/>
          </w:rPr>
          <w:t>Allmänna villkor</w:t>
        </w:r>
      </w:hyperlink>
    </w:p>
    <w:p w14:paraId="3EE1DD31" w14:textId="214451D8" w:rsidR="00F377D5" w:rsidRPr="008E31E0" w:rsidRDefault="00697188" w:rsidP="00073CA6">
      <w:pPr>
        <w:pStyle w:val="ProductList-Offering2Heading"/>
        <w:keepNext/>
      </w:pPr>
      <w:r w:rsidRPr="00207762">
        <w:rPr>
          <w:lang w:val="sv-SE"/>
        </w:rPr>
        <w:tab/>
      </w:r>
      <w:bookmarkStart w:id="192" w:name="_Toc512419547"/>
      <w:r w:rsidR="00F377D5" w:rsidRPr="008E31E0">
        <w:t>Microsoft Learning</w:t>
      </w:r>
      <w:bookmarkEnd w:id="189"/>
      <w:bookmarkEnd w:id="192"/>
      <w:r w:rsidR="00F377D5" w:rsidRPr="008E31E0">
        <w:t xml:space="preserve"> </w:t>
      </w:r>
      <w:bookmarkEnd w:id="190"/>
    </w:p>
    <w:bookmarkEnd w:id="174"/>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93" w:name="_Toc451949072"/>
      <w:r>
        <w:t>Microsoft Learning Imagine Academy</w:t>
      </w:r>
      <w:bookmarkEnd w:id="193"/>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7"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75"/>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lastRenderedPageBreak/>
        <w:tab/>
      </w:r>
      <w:bookmarkStart w:id="194" w:name="_Toc457466455"/>
      <w:bookmarkStart w:id="195" w:name="_Toc512419548"/>
      <w:r w:rsidRPr="001263B9">
        <w:rPr>
          <w:lang w:val="sv-SE"/>
        </w:rPr>
        <w:t>Minecraft: Utbildningsutgåva</w:t>
      </w:r>
      <w:bookmarkEnd w:id="194"/>
      <w:bookmarkEnd w:id="195"/>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196" w:name="_Toc512419549"/>
      <w:r w:rsidR="00581CDB" w:rsidRPr="00A12026">
        <w:rPr>
          <w:lang w:val="sv-SE"/>
        </w:rPr>
        <w:t>Office 365 Developer</w:t>
      </w:r>
      <w:bookmarkEnd w:id="196"/>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197" w:name="_Toc453946637"/>
      <w:bookmarkStart w:id="198" w:name="_Toc512419550"/>
      <w:r w:rsidRPr="00207762">
        <w:rPr>
          <w:lang w:val="sv-SE"/>
        </w:rPr>
        <w:t>Windows desktop-operativsystem</w:t>
      </w:r>
      <w:bookmarkEnd w:id="197"/>
      <w:bookmarkEnd w:id="198"/>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512419551"/>
      <w:r>
        <w:lastRenderedPageBreak/>
        <w:t>Bilaga 1 – Meddelanden</w:t>
      </w:r>
      <w:bookmarkEnd w:id="199"/>
      <w:bookmarkEnd w:id="200"/>
    </w:p>
    <w:p w14:paraId="2F4609B8" w14:textId="0A35F4A9" w:rsidR="004D27A6" w:rsidRPr="00A12026" w:rsidRDefault="00D67A4B" w:rsidP="00844A1F">
      <w:pPr>
        <w:pStyle w:val="ProductList-Offering1Heading"/>
        <w:rPr>
          <w:lang w:val="sv-SE"/>
        </w:rPr>
      </w:pPr>
      <w:bookmarkStart w:id="201" w:name="_Toc512419552"/>
      <w:r w:rsidRPr="00A12026">
        <w:rPr>
          <w:lang w:val="sv-SE"/>
        </w:rPr>
        <w:t>Bing Maps</w:t>
      </w:r>
      <w:bookmarkEnd w:id="201"/>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9" w:history="1">
        <w:r>
          <w:rPr>
            <w:rStyle w:val="Hyperlink"/>
          </w:rPr>
          <w:t>go.microsoft.com/?linkid=9710837</w:t>
        </w:r>
      </w:hyperlink>
      <w:r>
        <w:t xml:space="preserve"> och Sekretesspolicyn för Bing Maps som finns på </w:t>
      </w:r>
      <w:hyperlink r:id="rId60" w:history="1">
        <w:r>
          <w:rPr>
            <w:rStyle w:val="Hyperlink"/>
          </w:rPr>
          <w:t>go.microsoft.com/fwlink/?LinkID=248686</w:t>
        </w:r>
      </w:hyperlink>
      <w:r>
        <w:t>.</w:t>
      </w:r>
    </w:p>
    <w:bookmarkStart w:id="202" w:name="_Toc431459551"/>
    <w:bookmarkStart w:id="203"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04" w:name="_Toc512419553"/>
      <w:r w:rsidRPr="00A12026">
        <w:rPr>
          <w:lang w:val="sv-SE"/>
        </w:rPr>
        <w:t>Professionella Tjänster</w:t>
      </w:r>
      <w:bookmarkEnd w:id="202"/>
      <w:bookmarkEnd w:id="204"/>
    </w:p>
    <w:bookmarkEnd w:id="203"/>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1710CC0A" w14:textId="77777777" w:rsidR="003D0694" w:rsidRDefault="003D0694" w:rsidP="003D0694">
      <w:pPr>
        <w:pStyle w:val="ProductList-Body"/>
        <w:ind w:left="158"/>
      </w:pPr>
      <w:r>
        <w:t>Microsoft ska införa och upprätthålla tekniska och organisatoriska åtgärder för att skydda supportdata.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7EDDCED5" w14:textId="77777777" w:rsidR="003D0694" w:rsidRDefault="003D0694" w:rsidP="003D0694">
      <w:pPr>
        <w:pStyle w:val="ProductList-Body"/>
        <w:ind w:left="180"/>
        <w:outlineLvl w:val="2"/>
        <w:rPr>
          <w:color w:val="0072C6"/>
        </w:rPr>
      </w:pPr>
      <w:r>
        <w:rPr>
          <w:b/>
          <w:color w:val="0072C6"/>
        </w:rPr>
        <w:tab/>
      </w:r>
      <w:r>
        <w:rPr>
          <w:color w:val="0072C6"/>
        </w:rPr>
        <w:t>Användande av underordnade personuppgiftsbiträden</w:t>
      </w:r>
    </w:p>
    <w:p w14:paraId="1E54AF27" w14:textId="77777777" w:rsidR="003D0694" w:rsidRDefault="003D0694" w:rsidP="003D0694">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”Användande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50475C72" w14:textId="77777777" w:rsidR="003D0694" w:rsidRPr="00AC5443" w:rsidRDefault="003D0694" w:rsidP="003D0694">
      <w:pPr>
        <w:pStyle w:val="ProductList-Body"/>
        <w:tabs>
          <w:tab w:val="clear" w:pos="158"/>
          <w:tab w:val="left" w:pos="360"/>
        </w:tabs>
        <w:ind w:left="180"/>
        <w:outlineLvl w:val="3"/>
        <w:rPr>
          <w:b/>
          <w:color w:val="0072C6"/>
        </w:rPr>
      </w:pPr>
      <w:r>
        <w:rPr>
          <w:b/>
          <w:color w:val="0072C6"/>
        </w:rPr>
        <w:t>Behandling av personuppgifter</w:t>
      </w:r>
    </w:p>
    <w:p w14:paraId="5CB2727B" w14:textId="77777777" w:rsidR="003D0694" w:rsidRPr="00FC2D52" w:rsidRDefault="003D0694" w:rsidP="003D0694">
      <w:pPr>
        <w:pStyle w:val="CommentText"/>
        <w:ind w:left="180"/>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 xml:space="preserve">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w:t>
      </w:r>
      <w:r>
        <w:rPr>
          <w:b/>
        </w:rPr>
        <w:lastRenderedPageBreak/>
        <w:t>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 xml:space="preserve">Om Kunden är en myndighetsorganisation gäller följande villkor för alla Professionella Tjänster som tillhandahålls Kunden utan kostnad. Microsoft avstår från alla rättigheter till kompensation från </w:t>
      </w:r>
      <w:r>
        <w:t>Kunden</w:t>
      </w:r>
      <w:r>
        <w:t xml:space="preserve">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05"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06" w:name="_Toc512419554"/>
      <w:r w:rsidRPr="00963168">
        <w:rPr>
          <w:lang w:val="sv-SE"/>
        </w:rPr>
        <w:t>Meddelande om Azure Media Services H.265/HEVC-kodning</w:t>
      </w:r>
      <w:bookmarkEnd w:id="205"/>
      <w:bookmarkEnd w:id="206"/>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8758B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07" w:name="_Toc484158323"/>
      <w:bookmarkStart w:id="208" w:name="_Toc512419555"/>
      <w:r w:rsidRPr="00207762">
        <w:rPr>
          <w:lang w:val="sv-SE"/>
        </w:rPr>
        <w:t>Meddelande om Adobe Flash Player</w:t>
      </w:r>
      <w:bookmarkEnd w:id="207"/>
      <w:bookmarkEnd w:id="208"/>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1"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8758B3"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09" w:name="_Toc484158324"/>
      <w:bookmarkStart w:id="210" w:name="_Toc476230953"/>
      <w:bookmarkStart w:id="211" w:name="_Toc512419556"/>
      <w:r w:rsidRPr="002E64AD">
        <w:rPr>
          <w:lang w:val="sv-SE"/>
        </w:rPr>
        <w:t>Meddelande om den visuella standarden H.264/AVC, videostandarden VC-1, den visuella standarden MPEG-4 Part 2 och videostandarden MPEG-2</w:t>
      </w:r>
      <w:bookmarkEnd w:id="209"/>
      <w:bookmarkEnd w:id="210"/>
      <w:bookmarkEnd w:id="211"/>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w:t>
      </w:r>
      <w:r>
        <w:lastRenderedPageBreak/>
        <w:t xml:space="preserve">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8758B3"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12" w:name="_Toc503180509"/>
      <w:bookmarkStart w:id="213" w:name="Attachment2"/>
      <w:bookmarkStart w:id="214" w:name="_Toc512419557"/>
      <w:r>
        <w:lastRenderedPageBreak/>
        <w:t>Bilaga 2 – Abonnemangslicensserier</w:t>
      </w:r>
      <w:bookmarkEnd w:id="212"/>
      <w:bookmarkEnd w:id="214"/>
    </w:p>
    <w:p w14:paraId="04B1A15A" w14:textId="77777777" w:rsidR="00AB6432" w:rsidRPr="00EB4F97"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 </w:t>
      </w:r>
    </w:p>
    <w:tbl>
      <w:tblPr>
        <w:tblW w:w="10825" w:type="dxa"/>
        <w:tblLayout w:type="fixed"/>
        <w:tblLook w:val="04A0" w:firstRow="1" w:lastRow="0" w:firstColumn="1" w:lastColumn="0" w:noHBand="0" w:noVBand="1"/>
      </w:tblPr>
      <w:tblGrid>
        <w:gridCol w:w="3454"/>
        <w:gridCol w:w="236"/>
        <w:gridCol w:w="240"/>
        <w:gridCol w:w="294"/>
        <w:gridCol w:w="279"/>
        <w:gridCol w:w="757"/>
        <w:gridCol w:w="720"/>
        <w:gridCol w:w="462"/>
        <w:gridCol w:w="518"/>
        <w:gridCol w:w="406"/>
        <w:gridCol w:w="434"/>
        <w:gridCol w:w="490"/>
        <w:gridCol w:w="1120"/>
        <w:gridCol w:w="504"/>
        <w:gridCol w:w="490"/>
        <w:gridCol w:w="421"/>
      </w:tblGrid>
      <w:tr w:rsidR="008E31E0" w14:paraId="318FA78D" w14:textId="77777777" w:rsidTr="00601D2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2D87B09F"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10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98F7CB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0B0076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1866CA"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F2C169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096B9C70"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5D38A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53087B"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737917CC"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0" w:type="dxa"/>
            <w:gridSpan w:val="2"/>
            <w:tcBorders>
              <w:top w:val="single" w:sz="12" w:space="0" w:color="FFFFFF" w:themeColor="background1"/>
              <w:left w:val="single" w:sz="12" w:space="0" w:color="FFFFFF" w:themeColor="background1"/>
              <w:right w:val="nil"/>
            </w:tcBorders>
            <w:shd w:val="clear" w:color="auto" w:fill="0072C6"/>
            <w:hideMark/>
          </w:tcPr>
          <w:p w14:paraId="0792CF66"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62B437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4C7E3AD"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33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64D92"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C8ABF31"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1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1D59CE3" w14:textId="77777777" w:rsidR="00AB6432" w:rsidRPr="006F1174"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15" w:type="dxa"/>
            <w:gridSpan w:val="3"/>
            <w:tcBorders>
              <w:top w:val="single" w:sz="12" w:space="0" w:color="FFFFFF" w:themeColor="background1"/>
              <w:left w:val="single" w:sz="12" w:space="0" w:color="FFFFFF" w:themeColor="background1"/>
              <w:bottom w:val="nil"/>
              <w:right w:val="nil"/>
            </w:tcBorders>
            <w:shd w:val="clear" w:color="auto" w:fill="0072C6"/>
          </w:tcPr>
          <w:p w14:paraId="7AF05B05" w14:textId="77777777" w:rsidR="00AB6432" w:rsidRPr="001F15CE"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1E0D59D"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96FD01C"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31E0" w14:paraId="3890E430" w14:textId="77777777" w:rsidTr="00601D2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6F1B9CD8" w14:textId="77777777" w:rsidR="00AB6432" w:rsidRDefault="00AB6432" w:rsidP="00CE0755">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5CF56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3EDEF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C50D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641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F29C8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6BC42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4F51EA1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48E0B8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C58F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CCB97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2FE1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1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B85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B04364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A41572"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20D7785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530E88B"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1" w:type="dxa"/>
            <w:tcBorders>
              <w:top w:val="nil"/>
              <w:left w:val="single" w:sz="12" w:space="0" w:color="FFFFFF" w:themeColor="background1"/>
              <w:bottom w:val="single" w:sz="12" w:space="0" w:color="FFFFFF" w:themeColor="background1"/>
              <w:right w:val="nil"/>
            </w:tcBorders>
            <w:shd w:val="clear" w:color="auto" w:fill="0072C6"/>
            <w:vAlign w:val="center"/>
          </w:tcPr>
          <w:p w14:paraId="4055D9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8E31E0" w14:paraId="04A3DE54" w14:textId="77777777" w:rsidTr="00601D2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98EDC0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CDE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7D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9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FB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90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73F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5B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7E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529E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550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84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B02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72A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FA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D38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EB1A6F1" w14:textId="77777777" w:rsidTr="00601D2B">
        <w:trPr>
          <w:trHeight w:val="210"/>
        </w:trPr>
        <w:tc>
          <w:tcPr>
            <w:tcW w:w="3454" w:type="dxa"/>
            <w:tcBorders>
              <w:top w:val="nil"/>
              <w:left w:val="nil"/>
              <w:bottom w:val="dashSmallGap" w:sz="4" w:space="0" w:color="BFBFBF" w:themeColor="background1" w:themeShade="BF"/>
              <w:right w:val="nil"/>
            </w:tcBorders>
            <w:noWrap/>
            <w:vAlign w:val="center"/>
            <w:hideMark/>
          </w:tcPr>
          <w:p w14:paraId="1D94E6B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635B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53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0D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DE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96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CC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03F7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F84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2A6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76B2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580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50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750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F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66D0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96A997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E5FF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551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73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C2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979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19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00B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C12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E9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6F7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07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A2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55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215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D3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28F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28DBC4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635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4E2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5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744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F04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2D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E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FD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715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133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B1A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0E5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F88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67B4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3A4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2BF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6BDCA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CC4D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825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FE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E8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16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97E6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1FD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00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50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734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4F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22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F2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A4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6E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B031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57AF259"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CC83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9A90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D85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AEE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9E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BDB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D97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865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08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287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46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0D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8D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053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28F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7F5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B88443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03CF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E9F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262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BE6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9CB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4F5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6EB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212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E6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81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7045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F14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5C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5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3B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378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E316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ADC66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12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B6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421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8F0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CC4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3C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5D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F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3C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100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C4F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A51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D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86AE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22022969"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2D19E" w14:textId="365D8F37"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60869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5A2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30F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EA7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5DCE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5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D80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9079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4434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FEE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50D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6A0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303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1905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C14A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1CB2D8AD"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B5E96" w14:textId="0B4DEE6B"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878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9642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4C5A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41A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B2A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8D1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ECEB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5B6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9A9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E9B3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A40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4A8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DE0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3BE8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4066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52459C5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F212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82A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BC2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F85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6B4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5AE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17A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629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8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90C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9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26B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57E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DAF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8A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90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3E54F9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B2DA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3A2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8C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40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168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68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20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9F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ABC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B6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9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1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C5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BB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141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605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7E137D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BCCD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5E4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C67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9E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1E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18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246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19C2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0AD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BA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F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3F9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C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E8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467A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12BBC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78C7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3BA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3A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2E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EBC8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B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92C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BB1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9B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F74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6F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90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CDB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0A5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51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610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F8DC60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A15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61F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87A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BE98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9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4A7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99A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A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E57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27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1091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FA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DE7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2CB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AE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849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D43362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2EED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137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AB3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89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019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CD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5C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34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E4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0C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92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65C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FA2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20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3C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7FC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84C45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1609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71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54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C98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14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B0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932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716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EEB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09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5EB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F20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9E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1AD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29C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4913335" w14:textId="77777777" w:rsidTr="00601D2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3EDA"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13E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B1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8B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D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BDA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A3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FF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D2C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370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42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E1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BC4A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36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02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D9F3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C6A9A8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63D4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918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BC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87D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B1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ED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E1A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488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F19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9E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7F6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74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593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346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35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FE0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25ACF7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78F4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F72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9F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1F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FE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F5F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6D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DC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60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FC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6BA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6C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43E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23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92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AD2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AD8713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4EB0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968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E95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C9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165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C9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BE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0B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36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AA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352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BAF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E257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098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D4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87D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31ABE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274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E13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C1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D5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F3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D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B36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4BEC9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04C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B6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2DC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37E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8D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1A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AC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77B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188711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B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C57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0F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F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829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105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BA2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86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D75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55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CAA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1A1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EC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CB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1A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3DE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8313A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64B0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8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9F8D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D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DB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BE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368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20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7F9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90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5B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A4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3B2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0D8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06F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A22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73A9281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DE458"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1DEC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6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418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F13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EF7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96E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7005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5590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32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49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2AD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3409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29DF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26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1B0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48EAAAC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2F62F"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B330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17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27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EF4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9B6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C1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9E0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BB642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A94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AC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89A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5788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D1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646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A423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11914E3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6F8D5" w14:textId="163B28A5"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C47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2E9B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15E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1EAC9"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8D1A5"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A2BA"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6FB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15B26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8F6D3"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1D07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7BC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E48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9CBD7"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D00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3272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3979FC9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08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8D5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D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54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923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F1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37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BB50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DB0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961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3F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D5F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E7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91F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D24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30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FB02AC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AF463"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25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CE6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76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23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CEF2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C4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E08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1B7E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8640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E48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77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6B71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BE72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F49D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076F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35A81F73"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71B92"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9834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E59C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852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232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5DE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8D68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B41A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7A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A54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F5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1B28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B9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35E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A7B9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D4D2C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14:paraId="7D682E0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CB46D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A35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BE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26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D73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167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F2B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41D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11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41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4F3F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143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4F87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C21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376D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B6CF89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9EE2D"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2FA1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BBC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45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0C3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6BCF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4C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418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1F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E9EC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EB2B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A7E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24F4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788C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7AA3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79CAF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0A8B1FA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8B668" w14:textId="381A28FD" w:rsidR="00AB6432" w:rsidRPr="008E31E0" w:rsidRDefault="00AB6432"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Microsoft Dynamics 365 for Sales</w:t>
            </w:r>
            <w:r w:rsidR="003D0694" w:rsidRPr="008E31E0">
              <w:rPr>
                <w:rFonts w:asciiTheme="majorHAnsi" w:hAnsiTheme="majorHAnsi"/>
                <w:sz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A84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0E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514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4F2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71AD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E358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83A1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20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A5FE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3DC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3C5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E78F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2920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5C7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20709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CB2825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A0D4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B4A4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E8E6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70E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ABD3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AAD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32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96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2F3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CA1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DFE5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E3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E441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766D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A15EA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B94C5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534695B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0250B"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9E91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100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082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3DAE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1606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4C27C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1D3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465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55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98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CE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FCC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42B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6B5E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0C708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52C1E1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A1B57"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7C99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C92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A29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F967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0C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2A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6051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EB80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58DA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F53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209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63A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12E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C9917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DD630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9520B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B347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B5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48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AC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4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FC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13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EFD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473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3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9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352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0DA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897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19A6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C3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7BE28D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13DBB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135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236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919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E0EAA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EB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FD0E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DDB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B3C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37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4A3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6E9A5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4AEB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510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1D8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402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16779D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32344C"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D20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982CA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5AF0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676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395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3EF0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F9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E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593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FC5DB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4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73B7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81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F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6D1F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77777777"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5" w:history="1">
        <w:r>
          <w:rPr>
            <w:rStyle w:val="Hyperlink"/>
            <w:i/>
            <w:sz w:val="16"/>
            <w:szCs w:val="16"/>
          </w:rPr>
          <w:t>https://www.microsoft.com/en-us/dynamics365/pricing</w:t>
        </w:r>
      </w:hyperlink>
      <w:r>
        <w:rPr>
          <w:i/>
          <w:sz w:val="16"/>
          <w:szCs w:val="16"/>
        </w:rPr>
        <w:t>.</w:t>
      </w:r>
    </w:p>
    <w:p w14:paraId="50203F98" w14:textId="77777777" w:rsidR="00AB6432" w:rsidRDefault="00AB6432" w:rsidP="00AB6432">
      <w:pPr>
        <w:pStyle w:val="ProductList-Body"/>
      </w:pPr>
    </w:p>
    <w:p w14:paraId="00348111" w14:textId="77777777" w:rsidR="00AB6432" w:rsidRPr="00346B66" w:rsidRDefault="00AB6432" w:rsidP="00AB6432">
      <w:pPr>
        <w:pStyle w:val="ProductList-Offering1Heading"/>
      </w:pPr>
      <w:bookmarkStart w:id="215" w:name="_Toc503180510"/>
      <w:bookmarkStart w:id="216" w:name="_Toc512419558"/>
      <w:r>
        <w:t>Offentliga sektorn</w:t>
      </w:r>
      <w:bookmarkEnd w:id="215"/>
      <w:bookmarkEnd w:id="216"/>
    </w:p>
    <w:tbl>
      <w:tblPr>
        <w:tblW w:w="10890" w:type="dxa"/>
        <w:tblLayout w:type="fixed"/>
        <w:tblLook w:val="04A0" w:firstRow="1" w:lastRow="0" w:firstColumn="1" w:lastColumn="0" w:noHBand="0" w:noVBand="1"/>
      </w:tblPr>
      <w:tblGrid>
        <w:gridCol w:w="3538"/>
        <w:gridCol w:w="602"/>
        <w:gridCol w:w="450"/>
        <w:gridCol w:w="450"/>
        <w:gridCol w:w="450"/>
        <w:gridCol w:w="540"/>
        <w:gridCol w:w="720"/>
        <w:gridCol w:w="810"/>
        <w:gridCol w:w="900"/>
        <w:gridCol w:w="810"/>
        <w:gridCol w:w="810"/>
        <w:gridCol w:w="810"/>
      </w:tblGrid>
      <w:tr w:rsidR="008E31E0" w14:paraId="03429B89" w14:textId="77777777" w:rsidTr="00601D2B">
        <w:trPr>
          <w:trHeight w:val="384"/>
          <w:tblHeader/>
        </w:trPr>
        <w:tc>
          <w:tcPr>
            <w:tcW w:w="3538" w:type="dxa"/>
            <w:vMerge w:val="restart"/>
            <w:tcBorders>
              <w:top w:val="nil"/>
              <w:left w:val="nil"/>
              <w:bottom w:val="dashSmallGap" w:sz="4" w:space="0" w:color="808080" w:themeColor="text1" w:themeTint="7F" w:themeShade="00"/>
              <w:right w:val="nil"/>
            </w:tcBorders>
            <w:vAlign w:val="bottom"/>
            <w:hideMark/>
          </w:tcPr>
          <w:p w14:paraId="79480A4A"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249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FC406" w14:textId="77777777" w:rsidR="00AB6432" w:rsidRPr="001F15CE" w:rsidRDefault="00AB6432" w:rsidP="00CE075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D00E3E" w14:textId="77777777" w:rsidR="00AB6432" w:rsidRPr="001F15CE" w:rsidRDefault="00AB6432" w:rsidP="00CE075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BF4839" w14:textId="77777777" w:rsidR="00AB6432" w:rsidRPr="001F15CE" w:rsidRDefault="00AB6432" w:rsidP="00CE075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31E0" w14:paraId="1F2340F2" w14:textId="77777777" w:rsidTr="00601D2B">
        <w:trPr>
          <w:trHeight w:val="299"/>
          <w:tblHeader/>
        </w:trPr>
        <w:tc>
          <w:tcPr>
            <w:tcW w:w="3538" w:type="dxa"/>
            <w:vMerge/>
            <w:tcBorders>
              <w:top w:val="nil"/>
              <w:left w:val="nil"/>
              <w:bottom w:val="dashSmallGap" w:sz="4" w:space="0" w:color="808080" w:themeColor="background1" w:themeShade="80"/>
              <w:right w:val="nil"/>
            </w:tcBorders>
            <w:vAlign w:val="center"/>
            <w:hideMark/>
          </w:tcPr>
          <w:p w14:paraId="2D558EAB" w14:textId="77777777" w:rsidR="00AB6432" w:rsidRDefault="00AB6432" w:rsidP="00CE0755">
            <w:pPr>
              <w:spacing w:after="0"/>
            </w:pPr>
          </w:p>
        </w:tc>
        <w:tc>
          <w:tcPr>
            <w:tcW w:w="6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4EFCE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4A19E4"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D01B1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AC245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ACF0F"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E647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5D0C5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AE43B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677CA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24B6C0" w14:textId="77777777" w:rsidR="00AB6432" w:rsidRPr="006F1174"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3DF8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31E0" w14:paraId="0CFD86FC" w14:textId="77777777" w:rsidTr="00601D2B">
        <w:trPr>
          <w:trHeight w:val="210"/>
        </w:trPr>
        <w:tc>
          <w:tcPr>
            <w:tcW w:w="3538" w:type="dxa"/>
            <w:tcBorders>
              <w:top w:val="nil"/>
              <w:left w:val="nil"/>
              <w:bottom w:val="dashSmallGap" w:sz="4" w:space="0" w:color="BFBFBF" w:themeColor="background1" w:themeShade="BF"/>
              <w:right w:val="nil"/>
            </w:tcBorders>
            <w:noWrap/>
            <w:vAlign w:val="center"/>
            <w:hideMark/>
          </w:tcPr>
          <w:p w14:paraId="267F43E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CD3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6F2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3C2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64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D52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CA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E368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82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D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84B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F4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3BF905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2F5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D7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2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E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C0B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2B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91B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348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DD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09C1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1776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F4C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5B59ECF"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186C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BDE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B11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6AE4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9AF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EE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D3A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A00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18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9E57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A3E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0AC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6F12DA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A192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EE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4BF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EC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93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E7A2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B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A3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E7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B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5667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7F0E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730313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02D6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10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9B1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DF5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571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28B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F9D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2243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3D6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ABC2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0472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79F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A06B4C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D52E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1BFF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EE1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F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F75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FF0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AF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844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4FF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49CC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050D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954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33F77B5"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351D" w14:textId="3F309E0E"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F940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43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33B7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C7EC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83D2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0F7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0D2D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86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609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FCFA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D20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4393A7F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E0587D" w14:textId="40649E05"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5E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31D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13B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B608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375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35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3F40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6112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DA9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8AF1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3334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2BA84BF"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FF29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A83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BD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245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F7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083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71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7A3E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82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B06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5B9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CAD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D52EBAB"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346B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C9E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859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5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65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85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0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3D6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01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992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9AC9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3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6A0C74"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27D9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AC5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10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E1A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AAA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038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7C4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61A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52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80C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FD7E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ACB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767FC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C966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EC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80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6B7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0B4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77F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D0C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5EA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647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2CC4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294B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0AF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F6E836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10E9B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8F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1F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D0F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EBF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37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36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41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AC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E24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AA6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8A9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B45DB3"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320A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00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EB0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D16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C8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C2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3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BC7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134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A96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EA70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A3E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F18BA33" w14:textId="77777777" w:rsidTr="00601D2B">
        <w:trPr>
          <w:trHeight w:val="299"/>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7B6B14"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A9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6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D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2B5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578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D4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15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2D2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178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29C3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F90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9019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BEE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F2C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2E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E20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3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8F6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B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E82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7EB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53A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500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C49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72690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43B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2B2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C5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F0F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04C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751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74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2E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A30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0B14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D7E9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DD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F7BF01B"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4C2F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803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E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3AC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A60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FC3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ED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F8E5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416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D67B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2C7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6ED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926257"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74AB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77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D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91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2B6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C8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B5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22B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A7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EDD1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5B2D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03D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90298E"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D37A9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150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97D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D7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69E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4E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C62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BFA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9C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55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7CE4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63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E83F8E6"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6F7B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EE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FE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1BF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84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FBA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91A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EF2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B6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0C9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8F8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9D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388670C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0614E"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A75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31F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35C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012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BE38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3A2B5"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5C1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FF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90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85BE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186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0DDB768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20C11"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5A6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C34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4345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98AD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0E0C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D12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41B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F2F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0576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56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736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5834F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9074" w14:textId="210042A8"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66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9AE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8F29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6A3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6CEF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9D0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A6C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17A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D6F5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28A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776C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0D8B214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E132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5B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FC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0C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73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461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13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6D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D4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8197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433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FA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B233ED0"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88C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8B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AE20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EC1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D4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2A8B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F46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CFE6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8383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07EE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21CB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58C4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5D707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2D5BD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72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263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37BDB"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036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EDE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CAC1A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4199A"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256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AF0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11B0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7791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1B6784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0BB3C"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A8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41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4805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CF26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C675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02C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FFC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C68A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8D0E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3D54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A2C6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p w14:paraId="071D51DF" w14:textId="77777777" w:rsidR="00AB6432" w:rsidRPr="00072416" w:rsidRDefault="00AB6432" w:rsidP="00AB6432">
      <w:pPr>
        <w:pStyle w:val="ProductList-Body"/>
        <w:rPr>
          <w:lang w:val="en-US"/>
        </w:rPr>
      </w:pPr>
      <w:r>
        <w:rPr>
          <w:i/>
          <w:sz w:val="16"/>
          <w:szCs w:val="16"/>
          <w:vertAlign w:val="superscript"/>
          <w:lang w:val="en-US"/>
        </w:rPr>
        <w:t>4</w:t>
      </w:r>
      <w:r w:rsidRPr="00072416">
        <w:rPr>
          <w:i/>
          <w:sz w:val="16"/>
          <w:szCs w:val="16"/>
          <w:vertAlign w:val="superscript"/>
          <w:lang w:val="en-US"/>
        </w:rPr>
        <w:t xml:space="preserve"> </w:t>
      </w:r>
      <w:r w:rsidRPr="00072416">
        <w:rPr>
          <w:i/>
          <w:sz w:val="16"/>
          <w:szCs w:val="16"/>
          <w:lang w:val="en-US"/>
        </w:rPr>
        <w:t>Innefattar Microsoft 365 Education A3 med Core CAL.</w:t>
      </w:r>
    </w:p>
    <w:bookmarkEnd w:id="213"/>
    <w:p w14:paraId="144749B0" w14:textId="0CBBB065" w:rsidR="00232755" w:rsidRDefault="007E1217" w:rsidP="0015481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263B9">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7" w:name="Attachment3"/>
      <w:bookmarkStart w:id="218" w:name="_Toc512419559"/>
      <w:r>
        <w:lastRenderedPageBreak/>
        <w:t>Bilaga 3 – Standardavtalsklausulerna (Processorer)</w:t>
      </w:r>
      <w:bookmarkEnd w:id="217"/>
      <w:bookmarkEnd w:id="218"/>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w:t>
      </w:r>
      <w:r>
        <w:t>lämpliga</w:t>
      </w:r>
      <w:r>
        <w:t xml:space="preserve">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19" w:name="Attachment4"/>
      <w:bookmarkStart w:id="220" w:name="_Toc489605629"/>
      <w:bookmarkStart w:id="221" w:name="_Toc512419560"/>
      <w:r>
        <w:lastRenderedPageBreak/>
        <w:t xml:space="preserve">Bilaga 4 – Villkor i EU:s allmänna </w:t>
      </w:r>
      <w:r>
        <w:t>dataskyddsförordning</w:t>
      </w:r>
      <w:bookmarkEnd w:id="219"/>
      <w:bookmarkEnd w:id="220"/>
      <w:bookmarkEnd w:id="221"/>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08458E" w:rsidRDefault="0082489E" w:rsidP="0082489E">
      <w:pPr>
        <w:pStyle w:val="ProductList-Body"/>
        <w:outlineLvl w:val="1"/>
      </w:pPr>
      <w:r>
        <w:rPr>
          <w:b/>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2FFCF0" w14:textId="77777777" w:rsidR="00572983" w:rsidRDefault="00572983" w:rsidP="009A573F">
      <w:pPr>
        <w:spacing w:after="0" w:line="240" w:lineRule="auto"/>
      </w:pPr>
      <w:r>
        <w:separator/>
      </w:r>
    </w:p>
  </w:endnote>
  <w:endnote w:type="continuationSeparator" w:id="0">
    <w:p w14:paraId="59C224A1" w14:textId="77777777" w:rsidR="00572983" w:rsidRDefault="00572983" w:rsidP="009A573F">
      <w:pPr>
        <w:spacing w:after="0" w:line="240" w:lineRule="auto"/>
      </w:pPr>
      <w:r>
        <w:continuationSeparator/>
      </w:r>
    </w:p>
  </w:endnote>
  <w:endnote w:type="continuationNotice" w:id="1">
    <w:p w14:paraId="1DC08889" w14:textId="77777777" w:rsidR="00572983" w:rsidRDefault="005729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altName w:val="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8758B3"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8758B3"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8758B3"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8758B3"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8758B3"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8758B3"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8758B3"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8758B3"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8758B3"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8758B3"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8758B3"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8758B3"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8758B3"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8758B3"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8758B3"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8758B3"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8758B3"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8758B3"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8758B3"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8758B3"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8758B3"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8758B3"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8758B3"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8758B3"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8758B3"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8758B3"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8758B3"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8758B3"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8758B3"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8758B3"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8758B3"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8758B3"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8758B3"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8758B3"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8758B3"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8758B3"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8758B3"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8758B3"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8758B3"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8758B3"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8758B3"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8758B3"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2360DEFA"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8758B3"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8758B3"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8758B3"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8758B3"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8758B3"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8758B3"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10EA323"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8758B3"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8758B3"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8758B3"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8758B3"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8758B3"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8758B3"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8758B3"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8758B3"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8758B3"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8758B3"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8758B3"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8758B3"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8758B3"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8758B3"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8758B3"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8758B3"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8758B3"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8758B3"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8758B3"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8758B3"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8758B3"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8758B3"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8758B3"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8758B3"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8758B3"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8758B3"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8758B3"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8758B3"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8758B3"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8758B3"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8758B3"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8758B3"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8758B3"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8758B3"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8758B3"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8758B3"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8758B3"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8758B3"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8758B3"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8758B3"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8758B3"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8758B3"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8758B3"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8758B3"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8758B3"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8758B3"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8758B3"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8758B3"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8758B3"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8758B3"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8758B3"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8758B3"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8758B3"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8758B3"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454055" w14:textId="77777777" w:rsidR="00572983" w:rsidRDefault="00572983" w:rsidP="009A573F">
      <w:pPr>
        <w:spacing w:after="0" w:line="240" w:lineRule="auto"/>
      </w:pPr>
      <w:r>
        <w:separator/>
      </w:r>
    </w:p>
  </w:footnote>
  <w:footnote w:type="continuationSeparator" w:id="0">
    <w:p w14:paraId="4DCC7AAF" w14:textId="77777777" w:rsidR="00572983" w:rsidRDefault="00572983" w:rsidP="009A573F">
      <w:pPr>
        <w:spacing w:after="0" w:line="240" w:lineRule="auto"/>
      </w:pPr>
      <w:r>
        <w:continuationSeparator/>
      </w:r>
    </w:p>
  </w:footnote>
  <w:footnote w:type="continuationNotice" w:id="1">
    <w:p w14:paraId="56346B63" w14:textId="77777777" w:rsidR="00572983" w:rsidRDefault="005729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6B84DC" w14:textId="77777777" w:rsidR="008E31E0" w:rsidRDefault="008E31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BE69E2"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3D0694">
          <w:rPr>
            <w:color w:val="404040" w:themeColor="text1" w:themeTint="BF"/>
            <w:sz w:val="16"/>
            <w:szCs w:val="16"/>
          </w:rPr>
          <w:t xml:space="preserve">april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44</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AADBDD4"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3D0694">
          <w:rPr>
            <w:color w:val="404040" w:themeColor="text1" w:themeTint="BF"/>
            <w:sz w:val="16"/>
            <w:szCs w:val="16"/>
          </w:rPr>
          <w:t>april</w:t>
        </w:r>
        <w:r w:rsidR="00AB6432">
          <w:rPr>
            <w:color w:val="404040" w:themeColor="text1" w:themeTint="BF"/>
            <w:sz w:val="16"/>
            <w:szCs w:val="16"/>
          </w:rPr>
          <w:t xml:space="preserve">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1D87BuhpYbIsou7guUhGrgOzmYOBHP+HlJ0KaoyObOH4A+6xtveXfohhzNCGrTyTFGjCBGDAvFUCmX3Wz50vtQ==" w:salt="Sd+j+EJbGUKwUasQTCuH4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5D1"/>
    <w:rsid w:val="00BA3910"/>
    <w:rsid w:val="00BA49EA"/>
    <w:rsid w:val="00BA49F6"/>
    <w:rsid w:val="00BA575D"/>
    <w:rsid w:val="00BA7277"/>
    <w:rsid w:val="00BA7CE6"/>
    <w:rsid w:val="00BB13A7"/>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36F"/>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aka.ms/mctestprivacypolicy"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6.xml"/><Relationship Id="rId63" Type="http://schemas.openxmlformats.org/officeDocument/2006/relationships/footer" Target="footer18.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microsoft.com/licensing/contracts"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footer" Target="footer17.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header" Target="head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19.xml"/><Relationship Id="rId8" Type="http://schemas.openxmlformats.org/officeDocument/2006/relationships/header" Target="head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A7782F-C0DF-47EC-95A5-4F24A6719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25065</Words>
  <Characters>142871</Characters>
  <Application>Microsoft Office Word</Application>
  <DocSecurity>8</DocSecurity>
  <Lines>1190</Lines>
  <Paragraphs>335</Paragraphs>
  <ScaleCrop>false</ScaleCrop>
  <LinksUpToDate>false</LinksUpToDate>
  <CharactersWithSpaces>167601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2018-04-25T18:38:00Z</dcterms:created>
  <dcterms:modified xsi:type="dcterms:W3CDTF">2018-04-25T18:38:00Z</dcterms:modified>
</cp:coreProperties>
</file>