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A7CD1C"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6"/>
          <w:szCs w:val="6"/>
        </w:rPr>
      </w:pPr>
      <w:bookmarkStart w:id="0" w:name="_top"/>
      <w:bookmarkStart w:id="1" w:name="CoverPage"/>
      <w:bookmarkStart w:id="2" w:name="_GoBack"/>
      <w:bookmarkEnd w:id="0"/>
      <w:bookmarkEnd w:id="2"/>
    </w:p>
    <w:p w14:paraId="7E748682"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5759132D" w14:textId="77777777" w:rsidR="0018015B" w:rsidRPr="00B64EAD" w:rsidRDefault="0018015B" w:rsidP="0018015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F8EA98E" w14:textId="77777777" w:rsidR="00D114ED" w:rsidRPr="00B64EAD" w:rsidRDefault="00D114ED" w:rsidP="00D114ED">
      <w:pPr>
        <w:pStyle w:val="ProductList-Body"/>
        <w:shd w:val="clear" w:color="auto" w:fill="0072C6"/>
        <w:ind w:right="1800"/>
        <w:rPr>
          <w:rFonts w:asciiTheme="majorHAnsi" w:hAnsiTheme="majorHAnsi"/>
          <w:color w:val="FFFFFF" w:themeColor="background1"/>
          <w:sz w:val="72"/>
          <w:szCs w:val="72"/>
        </w:rPr>
      </w:pPr>
    </w:p>
    <w:p w14:paraId="1F0BB9D4" w14:textId="77777777" w:rsidR="00D114ED" w:rsidRPr="00B64EAD" w:rsidRDefault="00D114ED" w:rsidP="00D114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5011C391" w14:textId="77777777" w:rsidR="00E6073B" w:rsidRPr="00931AE7" w:rsidRDefault="00925809" w:rsidP="00E6073B">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E6073B">
        <w:rPr>
          <w:rFonts w:asciiTheme="majorHAnsi" w:hAnsiTheme="majorHAnsi"/>
          <w:color w:val="FFFFFF" w:themeColor="background1"/>
          <w:sz w:val="72"/>
          <w:szCs w:val="72"/>
        </w:rPr>
        <w:t>Villkor för Onlinetjänster</w:t>
      </w:r>
    </w:p>
    <w:p w14:paraId="4CF2D951" w14:textId="3DCE27F6" w:rsidR="00DD5123" w:rsidRPr="00E90A70" w:rsidRDefault="00DD5123" w:rsidP="00DD5123">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w:t>
      </w:r>
      <w:r w:rsidR="00EC6D6B">
        <w:rPr>
          <w:rFonts w:asciiTheme="majorHAnsi" w:hAnsiTheme="majorHAnsi"/>
          <w:color w:val="FFFFFF" w:themeColor="background1"/>
          <w:sz w:val="72"/>
          <w:szCs w:val="72"/>
        </w:rPr>
        <w:t>ju</w:t>
      </w:r>
      <w:r w:rsidR="00527079">
        <w:rPr>
          <w:rFonts w:asciiTheme="majorHAnsi" w:hAnsiTheme="majorHAnsi"/>
          <w:color w:val="FFFFFF" w:themeColor="background1"/>
          <w:sz w:val="72"/>
          <w:szCs w:val="72"/>
        </w:rPr>
        <w:t>l</w:t>
      </w:r>
      <w:r w:rsidR="00EC6D6B">
        <w:rPr>
          <w:rFonts w:asciiTheme="majorHAnsi" w:hAnsiTheme="majorHAnsi"/>
          <w:color w:val="FFFFFF" w:themeColor="background1"/>
          <w:sz w:val="72"/>
          <w:szCs w:val="72"/>
        </w:rPr>
        <w:t>i</w:t>
      </w:r>
      <w:r>
        <w:rPr>
          <w:rFonts w:asciiTheme="majorHAnsi" w:hAnsiTheme="majorHAnsi"/>
          <w:color w:val="FFFFFF" w:themeColor="background1"/>
          <w:sz w:val="72"/>
          <w:szCs w:val="72"/>
        </w:rPr>
        <w:t xml:space="preserve"> 2019</w:t>
      </w:r>
    </w:p>
    <w:p w14:paraId="3135BC56" w14:textId="77777777" w:rsidR="00925809" w:rsidRPr="00F80A49" w:rsidRDefault="00925809" w:rsidP="0092580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Innehållsförteckning</w:t>
      </w:r>
      <w:bookmarkEnd w:id="3"/>
    </w:p>
    <w:p w14:paraId="65C3BCE4" w14:textId="56D20027" w:rsidR="003A2223" w:rsidRDefault="00A430D3">
      <w:pPr>
        <w:pStyle w:val="TOC1"/>
        <w:tabs>
          <w:tab w:val="right" w:leader="dot" w:pos="5030"/>
        </w:tabs>
        <w:rPr>
          <w:rFonts w:eastAsiaTheme="minorEastAsia"/>
          <w:b w:val="0"/>
          <w:caps w:val="0"/>
          <w:noProof/>
          <w:sz w:val="22"/>
          <w:lang w:val="en-US" w:eastAsia="en-US" w:bidi="ar-SA"/>
        </w:rPr>
      </w:pPr>
      <w:r w:rsidRPr="00E6073B">
        <w:rPr>
          <w:rFonts w:cstheme="minorHAnsi"/>
        </w:rPr>
        <w:fldChar w:fldCharType="begin"/>
      </w:r>
      <w:r w:rsidRPr="00E6073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6073B">
        <w:rPr>
          <w:rFonts w:cstheme="minorHAnsi"/>
        </w:rPr>
        <w:fldChar w:fldCharType="separate"/>
      </w:r>
      <w:hyperlink w:anchor="_Toc12361486" w:history="1">
        <w:r w:rsidR="003A2223" w:rsidRPr="00021B67">
          <w:rPr>
            <w:rStyle w:val="Hyperlink"/>
            <w:noProof/>
          </w:rPr>
          <w:t>Inledning</w:t>
        </w:r>
        <w:r w:rsidR="003A2223">
          <w:rPr>
            <w:noProof/>
            <w:webHidden/>
          </w:rPr>
          <w:tab/>
        </w:r>
        <w:r w:rsidR="003A2223">
          <w:rPr>
            <w:noProof/>
            <w:webHidden/>
          </w:rPr>
          <w:fldChar w:fldCharType="begin"/>
        </w:r>
        <w:r w:rsidR="003A2223">
          <w:rPr>
            <w:noProof/>
            <w:webHidden/>
          </w:rPr>
          <w:instrText xml:space="preserve"> PAGEREF _Toc12361486 \h </w:instrText>
        </w:r>
        <w:r w:rsidR="003A2223">
          <w:rPr>
            <w:noProof/>
            <w:webHidden/>
          </w:rPr>
        </w:r>
        <w:r w:rsidR="003A2223">
          <w:rPr>
            <w:noProof/>
            <w:webHidden/>
          </w:rPr>
          <w:fldChar w:fldCharType="separate"/>
        </w:r>
        <w:r w:rsidR="003A2223">
          <w:rPr>
            <w:noProof/>
            <w:webHidden/>
          </w:rPr>
          <w:t>3</w:t>
        </w:r>
        <w:r w:rsidR="003A2223">
          <w:rPr>
            <w:noProof/>
            <w:webHidden/>
          </w:rPr>
          <w:fldChar w:fldCharType="end"/>
        </w:r>
      </w:hyperlink>
    </w:p>
    <w:p w14:paraId="21327456" w14:textId="7DB8BE18" w:rsidR="003A2223" w:rsidRDefault="00491ECC">
      <w:pPr>
        <w:pStyle w:val="TOC5"/>
        <w:tabs>
          <w:tab w:val="right" w:leader="dot" w:pos="5030"/>
        </w:tabs>
        <w:rPr>
          <w:rFonts w:eastAsiaTheme="minorEastAsia"/>
          <w:noProof/>
          <w:sz w:val="22"/>
          <w:lang w:val="en-US" w:eastAsia="en-US" w:bidi="ar-SA"/>
        </w:rPr>
      </w:pPr>
      <w:hyperlink w:anchor="_Toc12361487" w:history="1">
        <w:r w:rsidR="003A2223" w:rsidRPr="00021B67">
          <w:rPr>
            <w:rStyle w:val="Hyperlink"/>
            <w:noProof/>
          </w:rPr>
          <w:t>Servicenivåavtal</w:t>
        </w:r>
        <w:r w:rsidR="003A2223">
          <w:rPr>
            <w:noProof/>
            <w:webHidden/>
          </w:rPr>
          <w:tab/>
        </w:r>
        <w:r w:rsidR="003A2223">
          <w:rPr>
            <w:noProof/>
            <w:webHidden/>
          </w:rPr>
          <w:fldChar w:fldCharType="begin"/>
        </w:r>
        <w:r w:rsidR="003A2223">
          <w:rPr>
            <w:noProof/>
            <w:webHidden/>
          </w:rPr>
          <w:instrText xml:space="preserve"> PAGEREF _Toc12361487 \h </w:instrText>
        </w:r>
        <w:r w:rsidR="003A2223">
          <w:rPr>
            <w:noProof/>
            <w:webHidden/>
          </w:rPr>
        </w:r>
        <w:r w:rsidR="003A2223">
          <w:rPr>
            <w:noProof/>
            <w:webHidden/>
          </w:rPr>
          <w:fldChar w:fldCharType="separate"/>
        </w:r>
        <w:r w:rsidR="003A2223">
          <w:rPr>
            <w:noProof/>
            <w:webHidden/>
          </w:rPr>
          <w:t>3</w:t>
        </w:r>
        <w:r w:rsidR="003A2223">
          <w:rPr>
            <w:noProof/>
            <w:webHidden/>
          </w:rPr>
          <w:fldChar w:fldCharType="end"/>
        </w:r>
      </w:hyperlink>
    </w:p>
    <w:p w14:paraId="27A5DB3D" w14:textId="23FDA694" w:rsidR="003A2223" w:rsidRDefault="00491ECC">
      <w:pPr>
        <w:pStyle w:val="TOC5"/>
        <w:tabs>
          <w:tab w:val="right" w:leader="dot" w:pos="5030"/>
        </w:tabs>
        <w:rPr>
          <w:rFonts w:eastAsiaTheme="minorEastAsia"/>
          <w:noProof/>
          <w:sz w:val="22"/>
          <w:lang w:val="en-US" w:eastAsia="en-US" w:bidi="ar-SA"/>
        </w:rPr>
      </w:pPr>
      <w:hyperlink w:anchor="_Toc12361488" w:history="1">
        <w:r w:rsidR="003A2223" w:rsidRPr="00021B67">
          <w:rPr>
            <w:rStyle w:val="Hyperlink"/>
            <w:noProof/>
          </w:rPr>
          <w:t>Tillämpliga villkor för onlinetjänster och uppdateringar</w:t>
        </w:r>
        <w:r w:rsidR="003A2223">
          <w:rPr>
            <w:noProof/>
            <w:webHidden/>
          </w:rPr>
          <w:tab/>
        </w:r>
        <w:r w:rsidR="003A2223">
          <w:rPr>
            <w:noProof/>
            <w:webHidden/>
          </w:rPr>
          <w:fldChar w:fldCharType="begin"/>
        </w:r>
        <w:r w:rsidR="003A2223">
          <w:rPr>
            <w:noProof/>
            <w:webHidden/>
          </w:rPr>
          <w:instrText xml:space="preserve"> PAGEREF _Toc12361488 \h </w:instrText>
        </w:r>
        <w:r w:rsidR="003A2223">
          <w:rPr>
            <w:noProof/>
            <w:webHidden/>
          </w:rPr>
        </w:r>
        <w:r w:rsidR="003A2223">
          <w:rPr>
            <w:noProof/>
            <w:webHidden/>
          </w:rPr>
          <w:fldChar w:fldCharType="separate"/>
        </w:r>
        <w:r w:rsidR="003A2223">
          <w:rPr>
            <w:noProof/>
            <w:webHidden/>
          </w:rPr>
          <w:t>3</w:t>
        </w:r>
        <w:r w:rsidR="003A2223">
          <w:rPr>
            <w:noProof/>
            <w:webHidden/>
          </w:rPr>
          <w:fldChar w:fldCharType="end"/>
        </w:r>
      </w:hyperlink>
    </w:p>
    <w:p w14:paraId="20D87E64" w14:textId="23A5BDF4" w:rsidR="003A2223" w:rsidRDefault="00491ECC">
      <w:pPr>
        <w:pStyle w:val="TOC5"/>
        <w:tabs>
          <w:tab w:val="right" w:leader="dot" w:pos="5030"/>
        </w:tabs>
        <w:rPr>
          <w:rFonts w:eastAsiaTheme="minorEastAsia"/>
          <w:noProof/>
          <w:sz w:val="22"/>
          <w:lang w:val="en-US" w:eastAsia="en-US" w:bidi="ar-SA"/>
        </w:rPr>
      </w:pPr>
      <w:hyperlink w:anchor="_Toc12361489" w:history="1">
        <w:r w:rsidR="003A2223" w:rsidRPr="00021B67">
          <w:rPr>
            <w:rStyle w:val="Hyperlink"/>
            <w:noProof/>
          </w:rPr>
          <w:t>Elektroniska meddelanden</w:t>
        </w:r>
        <w:r w:rsidR="003A2223">
          <w:rPr>
            <w:noProof/>
            <w:webHidden/>
          </w:rPr>
          <w:tab/>
        </w:r>
        <w:r w:rsidR="003A2223">
          <w:rPr>
            <w:noProof/>
            <w:webHidden/>
          </w:rPr>
          <w:fldChar w:fldCharType="begin"/>
        </w:r>
        <w:r w:rsidR="003A2223">
          <w:rPr>
            <w:noProof/>
            <w:webHidden/>
          </w:rPr>
          <w:instrText xml:space="preserve"> PAGEREF _Toc12361489 \h </w:instrText>
        </w:r>
        <w:r w:rsidR="003A2223">
          <w:rPr>
            <w:noProof/>
            <w:webHidden/>
          </w:rPr>
        </w:r>
        <w:r w:rsidR="003A2223">
          <w:rPr>
            <w:noProof/>
            <w:webHidden/>
          </w:rPr>
          <w:fldChar w:fldCharType="separate"/>
        </w:r>
        <w:r w:rsidR="003A2223">
          <w:rPr>
            <w:noProof/>
            <w:webHidden/>
          </w:rPr>
          <w:t>3</w:t>
        </w:r>
        <w:r w:rsidR="003A2223">
          <w:rPr>
            <w:noProof/>
            <w:webHidden/>
          </w:rPr>
          <w:fldChar w:fldCharType="end"/>
        </w:r>
      </w:hyperlink>
    </w:p>
    <w:p w14:paraId="2C7583E4" w14:textId="7BBFBB17" w:rsidR="003A2223" w:rsidRDefault="00491ECC">
      <w:pPr>
        <w:pStyle w:val="TOC5"/>
        <w:tabs>
          <w:tab w:val="right" w:leader="dot" w:pos="5030"/>
        </w:tabs>
        <w:rPr>
          <w:rFonts w:eastAsiaTheme="minorEastAsia"/>
          <w:noProof/>
          <w:sz w:val="22"/>
          <w:lang w:val="en-US" w:eastAsia="en-US" w:bidi="ar-SA"/>
        </w:rPr>
      </w:pPr>
      <w:hyperlink w:anchor="_Toc12361490" w:history="1">
        <w:r w:rsidR="003A2223" w:rsidRPr="00021B67">
          <w:rPr>
            <w:rStyle w:val="Hyperlink"/>
            <w:noProof/>
          </w:rPr>
          <w:t>Tidigare versioner</w:t>
        </w:r>
        <w:r w:rsidR="003A2223">
          <w:rPr>
            <w:noProof/>
            <w:webHidden/>
          </w:rPr>
          <w:tab/>
        </w:r>
        <w:r w:rsidR="003A2223">
          <w:rPr>
            <w:noProof/>
            <w:webHidden/>
          </w:rPr>
          <w:fldChar w:fldCharType="begin"/>
        </w:r>
        <w:r w:rsidR="003A2223">
          <w:rPr>
            <w:noProof/>
            <w:webHidden/>
          </w:rPr>
          <w:instrText xml:space="preserve"> PAGEREF _Toc12361490 \h </w:instrText>
        </w:r>
        <w:r w:rsidR="003A2223">
          <w:rPr>
            <w:noProof/>
            <w:webHidden/>
          </w:rPr>
        </w:r>
        <w:r w:rsidR="003A2223">
          <w:rPr>
            <w:noProof/>
            <w:webHidden/>
          </w:rPr>
          <w:fldChar w:fldCharType="separate"/>
        </w:r>
        <w:r w:rsidR="003A2223">
          <w:rPr>
            <w:noProof/>
            <w:webHidden/>
          </w:rPr>
          <w:t>3</w:t>
        </w:r>
        <w:r w:rsidR="003A2223">
          <w:rPr>
            <w:noProof/>
            <w:webHidden/>
          </w:rPr>
          <w:fldChar w:fldCharType="end"/>
        </w:r>
      </w:hyperlink>
    </w:p>
    <w:p w14:paraId="33519932" w14:textId="7FAFAD3D" w:rsidR="003A2223" w:rsidRDefault="00491ECC">
      <w:pPr>
        <w:pStyle w:val="TOC3"/>
        <w:rPr>
          <w:rFonts w:eastAsiaTheme="minorEastAsia"/>
          <w:b w:val="0"/>
          <w:smallCaps w:val="0"/>
          <w:sz w:val="22"/>
          <w:lang w:val="en-US" w:eastAsia="en-US" w:bidi="ar-SA"/>
        </w:rPr>
      </w:pPr>
      <w:hyperlink w:anchor="_Toc12361491" w:history="1">
        <w:r w:rsidR="003A2223" w:rsidRPr="00021B67">
          <w:rPr>
            <w:rStyle w:val="Hyperlink"/>
          </w:rPr>
          <w:t>Förtydliganden och sammanfattning av ändringar</w:t>
        </w:r>
        <w:r w:rsidR="003A2223">
          <w:rPr>
            <w:webHidden/>
          </w:rPr>
          <w:tab/>
        </w:r>
        <w:r w:rsidR="003A2223">
          <w:rPr>
            <w:webHidden/>
          </w:rPr>
          <w:fldChar w:fldCharType="begin"/>
        </w:r>
        <w:r w:rsidR="003A2223">
          <w:rPr>
            <w:webHidden/>
          </w:rPr>
          <w:instrText xml:space="preserve"> PAGEREF _Toc12361491 \h </w:instrText>
        </w:r>
        <w:r w:rsidR="003A2223">
          <w:rPr>
            <w:webHidden/>
          </w:rPr>
        </w:r>
        <w:r w:rsidR="003A2223">
          <w:rPr>
            <w:webHidden/>
          </w:rPr>
          <w:fldChar w:fldCharType="separate"/>
        </w:r>
        <w:r w:rsidR="003A2223">
          <w:rPr>
            <w:webHidden/>
          </w:rPr>
          <w:t>3</w:t>
        </w:r>
        <w:r w:rsidR="003A2223">
          <w:rPr>
            <w:webHidden/>
          </w:rPr>
          <w:fldChar w:fldCharType="end"/>
        </w:r>
      </w:hyperlink>
    </w:p>
    <w:p w14:paraId="5C6EE50F" w14:textId="5FB0D9DC" w:rsidR="003A2223" w:rsidRDefault="00491ECC">
      <w:pPr>
        <w:pStyle w:val="TOC1"/>
        <w:tabs>
          <w:tab w:val="right" w:leader="dot" w:pos="5030"/>
        </w:tabs>
        <w:rPr>
          <w:rFonts w:eastAsiaTheme="minorEastAsia"/>
          <w:b w:val="0"/>
          <w:caps w:val="0"/>
          <w:noProof/>
          <w:sz w:val="22"/>
          <w:lang w:val="en-US" w:eastAsia="en-US" w:bidi="ar-SA"/>
        </w:rPr>
      </w:pPr>
      <w:hyperlink w:anchor="_Toc12361492" w:history="1">
        <w:r w:rsidR="003A2223" w:rsidRPr="00021B67">
          <w:rPr>
            <w:rStyle w:val="Hyperlink"/>
            <w:noProof/>
          </w:rPr>
          <w:t>Definitioner</w:t>
        </w:r>
        <w:r w:rsidR="003A2223">
          <w:rPr>
            <w:noProof/>
            <w:webHidden/>
          </w:rPr>
          <w:tab/>
        </w:r>
        <w:r w:rsidR="003A2223">
          <w:rPr>
            <w:noProof/>
            <w:webHidden/>
          </w:rPr>
          <w:fldChar w:fldCharType="begin"/>
        </w:r>
        <w:r w:rsidR="003A2223">
          <w:rPr>
            <w:noProof/>
            <w:webHidden/>
          </w:rPr>
          <w:instrText xml:space="preserve"> PAGEREF _Toc12361492 \h </w:instrText>
        </w:r>
        <w:r w:rsidR="003A2223">
          <w:rPr>
            <w:noProof/>
            <w:webHidden/>
          </w:rPr>
        </w:r>
        <w:r w:rsidR="003A2223">
          <w:rPr>
            <w:noProof/>
            <w:webHidden/>
          </w:rPr>
          <w:fldChar w:fldCharType="separate"/>
        </w:r>
        <w:r w:rsidR="003A2223">
          <w:rPr>
            <w:noProof/>
            <w:webHidden/>
          </w:rPr>
          <w:t>4</w:t>
        </w:r>
        <w:r w:rsidR="003A2223">
          <w:rPr>
            <w:noProof/>
            <w:webHidden/>
          </w:rPr>
          <w:fldChar w:fldCharType="end"/>
        </w:r>
      </w:hyperlink>
    </w:p>
    <w:p w14:paraId="25565EBF" w14:textId="0F293B26" w:rsidR="003A2223" w:rsidRDefault="00491ECC">
      <w:pPr>
        <w:pStyle w:val="TOC1"/>
        <w:tabs>
          <w:tab w:val="right" w:leader="dot" w:pos="5030"/>
        </w:tabs>
        <w:rPr>
          <w:rFonts w:eastAsiaTheme="minorEastAsia"/>
          <w:b w:val="0"/>
          <w:caps w:val="0"/>
          <w:noProof/>
          <w:sz w:val="22"/>
          <w:lang w:val="en-US" w:eastAsia="en-US" w:bidi="ar-SA"/>
        </w:rPr>
      </w:pPr>
      <w:hyperlink w:anchor="_Toc12361493" w:history="1">
        <w:r w:rsidR="003A2223" w:rsidRPr="00021B67">
          <w:rPr>
            <w:rStyle w:val="Hyperlink"/>
            <w:noProof/>
          </w:rPr>
          <w:t>Allmänna villkor</w:t>
        </w:r>
        <w:r w:rsidR="003A2223">
          <w:rPr>
            <w:noProof/>
            <w:webHidden/>
          </w:rPr>
          <w:tab/>
        </w:r>
        <w:r w:rsidR="003A2223">
          <w:rPr>
            <w:noProof/>
            <w:webHidden/>
          </w:rPr>
          <w:fldChar w:fldCharType="begin"/>
        </w:r>
        <w:r w:rsidR="003A2223">
          <w:rPr>
            <w:noProof/>
            <w:webHidden/>
          </w:rPr>
          <w:instrText xml:space="preserve"> PAGEREF _Toc12361493 \h </w:instrText>
        </w:r>
        <w:r w:rsidR="003A2223">
          <w:rPr>
            <w:noProof/>
            <w:webHidden/>
          </w:rPr>
        </w:r>
        <w:r w:rsidR="003A2223">
          <w:rPr>
            <w:noProof/>
            <w:webHidden/>
          </w:rPr>
          <w:fldChar w:fldCharType="separate"/>
        </w:r>
        <w:r w:rsidR="003A2223">
          <w:rPr>
            <w:noProof/>
            <w:webHidden/>
          </w:rPr>
          <w:t>6</w:t>
        </w:r>
        <w:r w:rsidR="003A2223">
          <w:rPr>
            <w:noProof/>
            <w:webHidden/>
          </w:rPr>
          <w:fldChar w:fldCharType="end"/>
        </w:r>
      </w:hyperlink>
    </w:p>
    <w:p w14:paraId="7D7D873F" w14:textId="62D438D1" w:rsidR="003A2223" w:rsidRDefault="00491ECC">
      <w:pPr>
        <w:pStyle w:val="TOC5"/>
        <w:tabs>
          <w:tab w:val="right" w:leader="dot" w:pos="5030"/>
        </w:tabs>
        <w:rPr>
          <w:rFonts w:eastAsiaTheme="minorEastAsia"/>
          <w:noProof/>
          <w:sz w:val="22"/>
          <w:lang w:val="en-US" w:eastAsia="en-US" w:bidi="ar-SA"/>
        </w:rPr>
      </w:pPr>
      <w:hyperlink w:anchor="_Toc12361494" w:history="1">
        <w:r w:rsidR="003A2223" w:rsidRPr="00021B67">
          <w:rPr>
            <w:rStyle w:val="Hyperlink"/>
            <w:noProof/>
          </w:rPr>
          <w:t>Licensiering av onlinetjänster</w:t>
        </w:r>
        <w:r w:rsidR="003A2223">
          <w:rPr>
            <w:noProof/>
            <w:webHidden/>
          </w:rPr>
          <w:tab/>
        </w:r>
        <w:r w:rsidR="003A2223">
          <w:rPr>
            <w:noProof/>
            <w:webHidden/>
          </w:rPr>
          <w:fldChar w:fldCharType="begin"/>
        </w:r>
        <w:r w:rsidR="003A2223">
          <w:rPr>
            <w:noProof/>
            <w:webHidden/>
          </w:rPr>
          <w:instrText xml:space="preserve"> PAGEREF _Toc12361494 \h </w:instrText>
        </w:r>
        <w:r w:rsidR="003A2223">
          <w:rPr>
            <w:noProof/>
            <w:webHidden/>
          </w:rPr>
        </w:r>
        <w:r w:rsidR="003A2223">
          <w:rPr>
            <w:noProof/>
            <w:webHidden/>
          </w:rPr>
          <w:fldChar w:fldCharType="separate"/>
        </w:r>
        <w:r w:rsidR="003A2223">
          <w:rPr>
            <w:noProof/>
            <w:webHidden/>
          </w:rPr>
          <w:t>6</w:t>
        </w:r>
        <w:r w:rsidR="003A2223">
          <w:rPr>
            <w:noProof/>
            <w:webHidden/>
          </w:rPr>
          <w:fldChar w:fldCharType="end"/>
        </w:r>
      </w:hyperlink>
    </w:p>
    <w:p w14:paraId="53BA6F20" w14:textId="42EE3AFD" w:rsidR="003A2223" w:rsidRDefault="00491ECC">
      <w:pPr>
        <w:pStyle w:val="TOC5"/>
        <w:tabs>
          <w:tab w:val="right" w:leader="dot" w:pos="5030"/>
        </w:tabs>
        <w:rPr>
          <w:rFonts w:eastAsiaTheme="minorEastAsia"/>
          <w:noProof/>
          <w:sz w:val="22"/>
          <w:lang w:val="en-US" w:eastAsia="en-US" w:bidi="ar-SA"/>
        </w:rPr>
      </w:pPr>
      <w:hyperlink w:anchor="_Toc12361495" w:history="1">
        <w:r w:rsidR="003A2223" w:rsidRPr="00021B67">
          <w:rPr>
            <w:rStyle w:val="Hyperlink"/>
            <w:noProof/>
          </w:rPr>
          <w:t>Använda onlinetjänster</w:t>
        </w:r>
        <w:r w:rsidR="003A2223">
          <w:rPr>
            <w:noProof/>
            <w:webHidden/>
          </w:rPr>
          <w:tab/>
        </w:r>
        <w:r w:rsidR="003A2223">
          <w:rPr>
            <w:noProof/>
            <w:webHidden/>
          </w:rPr>
          <w:fldChar w:fldCharType="begin"/>
        </w:r>
        <w:r w:rsidR="003A2223">
          <w:rPr>
            <w:noProof/>
            <w:webHidden/>
          </w:rPr>
          <w:instrText xml:space="preserve"> PAGEREF _Toc12361495 \h </w:instrText>
        </w:r>
        <w:r w:rsidR="003A2223">
          <w:rPr>
            <w:noProof/>
            <w:webHidden/>
          </w:rPr>
        </w:r>
        <w:r w:rsidR="003A2223">
          <w:rPr>
            <w:noProof/>
            <w:webHidden/>
          </w:rPr>
          <w:fldChar w:fldCharType="separate"/>
        </w:r>
        <w:r w:rsidR="003A2223">
          <w:rPr>
            <w:noProof/>
            <w:webHidden/>
          </w:rPr>
          <w:t>6</w:t>
        </w:r>
        <w:r w:rsidR="003A2223">
          <w:rPr>
            <w:noProof/>
            <w:webHidden/>
          </w:rPr>
          <w:fldChar w:fldCharType="end"/>
        </w:r>
      </w:hyperlink>
    </w:p>
    <w:p w14:paraId="3246068D" w14:textId="6F1CDBD9" w:rsidR="003A2223" w:rsidRDefault="00491ECC">
      <w:pPr>
        <w:pStyle w:val="TOC5"/>
        <w:tabs>
          <w:tab w:val="right" w:leader="dot" w:pos="5030"/>
        </w:tabs>
        <w:rPr>
          <w:rFonts w:eastAsiaTheme="minorEastAsia"/>
          <w:noProof/>
          <w:sz w:val="22"/>
          <w:lang w:val="en-US" w:eastAsia="en-US" w:bidi="ar-SA"/>
        </w:rPr>
      </w:pPr>
      <w:hyperlink w:anchor="_Toc12361496" w:history="1">
        <w:r w:rsidR="003A2223" w:rsidRPr="00021B67">
          <w:rPr>
            <w:rStyle w:val="Hyperlink"/>
            <w:noProof/>
          </w:rPr>
          <w:t>Användning av programvara med onlinetjänsten</w:t>
        </w:r>
        <w:r w:rsidR="003A2223">
          <w:rPr>
            <w:noProof/>
            <w:webHidden/>
          </w:rPr>
          <w:tab/>
        </w:r>
        <w:r w:rsidR="003A2223">
          <w:rPr>
            <w:noProof/>
            <w:webHidden/>
          </w:rPr>
          <w:fldChar w:fldCharType="begin"/>
        </w:r>
        <w:r w:rsidR="003A2223">
          <w:rPr>
            <w:noProof/>
            <w:webHidden/>
          </w:rPr>
          <w:instrText xml:space="preserve"> PAGEREF _Toc12361496 \h </w:instrText>
        </w:r>
        <w:r w:rsidR="003A2223">
          <w:rPr>
            <w:noProof/>
            <w:webHidden/>
          </w:rPr>
        </w:r>
        <w:r w:rsidR="003A2223">
          <w:rPr>
            <w:noProof/>
            <w:webHidden/>
          </w:rPr>
          <w:fldChar w:fldCharType="separate"/>
        </w:r>
        <w:r w:rsidR="003A2223">
          <w:rPr>
            <w:noProof/>
            <w:webHidden/>
          </w:rPr>
          <w:t>6</w:t>
        </w:r>
        <w:r w:rsidR="003A2223">
          <w:rPr>
            <w:noProof/>
            <w:webHidden/>
          </w:rPr>
          <w:fldChar w:fldCharType="end"/>
        </w:r>
      </w:hyperlink>
    </w:p>
    <w:p w14:paraId="43762697" w14:textId="37F20700" w:rsidR="003A2223" w:rsidRDefault="00491ECC">
      <w:pPr>
        <w:pStyle w:val="TOC5"/>
        <w:tabs>
          <w:tab w:val="right" w:leader="dot" w:pos="5030"/>
        </w:tabs>
        <w:rPr>
          <w:rFonts w:eastAsiaTheme="minorEastAsia"/>
          <w:noProof/>
          <w:sz w:val="22"/>
          <w:lang w:val="en-US" w:eastAsia="en-US" w:bidi="ar-SA"/>
        </w:rPr>
      </w:pPr>
      <w:hyperlink w:anchor="_Toc12361497" w:history="1">
        <w:r w:rsidR="003A2223" w:rsidRPr="00021B67">
          <w:rPr>
            <w:rStyle w:val="Hyperlink"/>
            <w:noProof/>
          </w:rPr>
          <w:t>Tekniska begränsningar</w:t>
        </w:r>
        <w:r w:rsidR="003A2223">
          <w:rPr>
            <w:noProof/>
            <w:webHidden/>
          </w:rPr>
          <w:tab/>
        </w:r>
        <w:r w:rsidR="003A2223">
          <w:rPr>
            <w:noProof/>
            <w:webHidden/>
          </w:rPr>
          <w:fldChar w:fldCharType="begin"/>
        </w:r>
        <w:r w:rsidR="003A2223">
          <w:rPr>
            <w:noProof/>
            <w:webHidden/>
          </w:rPr>
          <w:instrText xml:space="preserve"> PAGEREF _Toc12361497 \h </w:instrText>
        </w:r>
        <w:r w:rsidR="003A2223">
          <w:rPr>
            <w:noProof/>
            <w:webHidden/>
          </w:rPr>
        </w:r>
        <w:r w:rsidR="003A2223">
          <w:rPr>
            <w:noProof/>
            <w:webHidden/>
          </w:rPr>
          <w:fldChar w:fldCharType="separate"/>
        </w:r>
        <w:r w:rsidR="003A2223">
          <w:rPr>
            <w:noProof/>
            <w:webHidden/>
          </w:rPr>
          <w:t>7</w:t>
        </w:r>
        <w:r w:rsidR="003A2223">
          <w:rPr>
            <w:noProof/>
            <w:webHidden/>
          </w:rPr>
          <w:fldChar w:fldCharType="end"/>
        </w:r>
      </w:hyperlink>
    </w:p>
    <w:p w14:paraId="26B340C1" w14:textId="2160640A" w:rsidR="003A2223" w:rsidRDefault="00491ECC">
      <w:pPr>
        <w:pStyle w:val="TOC5"/>
        <w:tabs>
          <w:tab w:val="right" w:leader="dot" w:pos="5030"/>
        </w:tabs>
        <w:rPr>
          <w:rFonts w:eastAsiaTheme="minorEastAsia"/>
          <w:noProof/>
          <w:sz w:val="22"/>
          <w:lang w:val="en-US" w:eastAsia="en-US" w:bidi="ar-SA"/>
        </w:rPr>
      </w:pPr>
      <w:hyperlink w:anchor="_Toc12361498" w:history="1">
        <w:r w:rsidR="003A2223" w:rsidRPr="00021B67">
          <w:rPr>
            <w:rStyle w:val="Hyperlink"/>
            <w:noProof/>
          </w:rPr>
          <w:t>Import-/exporttjänster</w:t>
        </w:r>
        <w:r w:rsidR="003A2223">
          <w:rPr>
            <w:noProof/>
            <w:webHidden/>
          </w:rPr>
          <w:tab/>
        </w:r>
        <w:r w:rsidR="003A2223">
          <w:rPr>
            <w:noProof/>
            <w:webHidden/>
          </w:rPr>
          <w:fldChar w:fldCharType="begin"/>
        </w:r>
        <w:r w:rsidR="003A2223">
          <w:rPr>
            <w:noProof/>
            <w:webHidden/>
          </w:rPr>
          <w:instrText xml:space="preserve"> PAGEREF _Toc12361498 \h </w:instrText>
        </w:r>
        <w:r w:rsidR="003A2223">
          <w:rPr>
            <w:noProof/>
            <w:webHidden/>
          </w:rPr>
        </w:r>
        <w:r w:rsidR="003A2223">
          <w:rPr>
            <w:noProof/>
            <w:webHidden/>
          </w:rPr>
          <w:fldChar w:fldCharType="separate"/>
        </w:r>
        <w:r w:rsidR="003A2223">
          <w:rPr>
            <w:noProof/>
            <w:webHidden/>
          </w:rPr>
          <w:t>7</w:t>
        </w:r>
        <w:r w:rsidR="003A2223">
          <w:rPr>
            <w:noProof/>
            <w:webHidden/>
          </w:rPr>
          <w:fldChar w:fldCharType="end"/>
        </w:r>
      </w:hyperlink>
    </w:p>
    <w:p w14:paraId="45C7F40B" w14:textId="2F7DB103" w:rsidR="003A2223" w:rsidRDefault="00491ECC">
      <w:pPr>
        <w:pStyle w:val="TOC5"/>
        <w:tabs>
          <w:tab w:val="right" w:leader="dot" w:pos="5030"/>
        </w:tabs>
        <w:rPr>
          <w:rFonts w:eastAsiaTheme="minorEastAsia"/>
          <w:noProof/>
          <w:sz w:val="22"/>
          <w:lang w:val="en-US" w:eastAsia="en-US" w:bidi="ar-SA"/>
        </w:rPr>
      </w:pPr>
      <w:hyperlink w:anchor="_Toc12361499" w:history="1">
        <w:r w:rsidR="003A2223" w:rsidRPr="00021B67">
          <w:rPr>
            <w:rStyle w:val="Hyperlink"/>
            <w:noProof/>
          </w:rPr>
          <w:t>Teckensnitt</w:t>
        </w:r>
        <w:r w:rsidR="003A2223">
          <w:rPr>
            <w:noProof/>
            <w:webHidden/>
          </w:rPr>
          <w:tab/>
        </w:r>
        <w:r w:rsidR="003A2223">
          <w:rPr>
            <w:noProof/>
            <w:webHidden/>
          </w:rPr>
          <w:fldChar w:fldCharType="begin"/>
        </w:r>
        <w:r w:rsidR="003A2223">
          <w:rPr>
            <w:noProof/>
            <w:webHidden/>
          </w:rPr>
          <w:instrText xml:space="preserve"> PAGEREF _Toc12361499 \h </w:instrText>
        </w:r>
        <w:r w:rsidR="003A2223">
          <w:rPr>
            <w:noProof/>
            <w:webHidden/>
          </w:rPr>
        </w:r>
        <w:r w:rsidR="003A2223">
          <w:rPr>
            <w:noProof/>
            <w:webHidden/>
          </w:rPr>
          <w:fldChar w:fldCharType="separate"/>
        </w:r>
        <w:r w:rsidR="003A2223">
          <w:rPr>
            <w:noProof/>
            <w:webHidden/>
          </w:rPr>
          <w:t>7</w:t>
        </w:r>
        <w:r w:rsidR="003A2223">
          <w:rPr>
            <w:noProof/>
            <w:webHidden/>
          </w:rPr>
          <w:fldChar w:fldCharType="end"/>
        </w:r>
      </w:hyperlink>
    </w:p>
    <w:p w14:paraId="22EA3239" w14:textId="304E9E9A" w:rsidR="003A2223" w:rsidRDefault="00491ECC">
      <w:pPr>
        <w:pStyle w:val="TOC5"/>
        <w:tabs>
          <w:tab w:val="right" w:leader="dot" w:pos="5030"/>
        </w:tabs>
        <w:rPr>
          <w:rFonts w:eastAsiaTheme="minorEastAsia"/>
          <w:noProof/>
          <w:sz w:val="22"/>
          <w:lang w:val="en-US" w:eastAsia="en-US" w:bidi="ar-SA"/>
        </w:rPr>
      </w:pPr>
      <w:hyperlink w:anchor="_Toc12361500" w:history="1">
        <w:r w:rsidR="003A2223" w:rsidRPr="00021B67">
          <w:rPr>
            <w:rStyle w:val="Hyperlink"/>
            <w:noProof/>
          </w:rPr>
          <w:t>Ändringar och tillgänglighet av onlinetjänster</w:t>
        </w:r>
        <w:r w:rsidR="003A2223">
          <w:rPr>
            <w:noProof/>
            <w:webHidden/>
          </w:rPr>
          <w:tab/>
        </w:r>
        <w:r w:rsidR="003A2223">
          <w:rPr>
            <w:noProof/>
            <w:webHidden/>
          </w:rPr>
          <w:fldChar w:fldCharType="begin"/>
        </w:r>
        <w:r w:rsidR="003A2223">
          <w:rPr>
            <w:noProof/>
            <w:webHidden/>
          </w:rPr>
          <w:instrText xml:space="preserve"> PAGEREF _Toc12361500 \h </w:instrText>
        </w:r>
        <w:r w:rsidR="003A2223">
          <w:rPr>
            <w:noProof/>
            <w:webHidden/>
          </w:rPr>
        </w:r>
        <w:r w:rsidR="003A2223">
          <w:rPr>
            <w:noProof/>
            <w:webHidden/>
          </w:rPr>
          <w:fldChar w:fldCharType="separate"/>
        </w:r>
        <w:r w:rsidR="003A2223">
          <w:rPr>
            <w:noProof/>
            <w:webHidden/>
          </w:rPr>
          <w:t>7</w:t>
        </w:r>
        <w:r w:rsidR="003A2223">
          <w:rPr>
            <w:noProof/>
            <w:webHidden/>
          </w:rPr>
          <w:fldChar w:fldCharType="end"/>
        </w:r>
      </w:hyperlink>
    </w:p>
    <w:p w14:paraId="0D958196" w14:textId="583A1D69" w:rsidR="003A2223" w:rsidRDefault="00491ECC">
      <w:pPr>
        <w:pStyle w:val="TOC5"/>
        <w:tabs>
          <w:tab w:val="right" w:leader="dot" w:pos="5030"/>
        </w:tabs>
        <w:rPr>
          <w:rFonts w:eastAsiaTheme="minorEastAsia"/>
          <w:noProof/>
          <w:sz w:val="22"/>
          <w:lang w:val="en-US" w:eastAsia="en-US" w:bidi="ar-SA"/>
        </w:rPr>
      </w:pPr>
      <w:hyperlink w:anchor="_Toc12361501" w:history="1">
        <w:r w:rsidR="003A2223" w:rsidRPr="00021B67">
          <w:rPr>
            <w:rStyle w:val="Hyperlink"/>
            <w:noProof/>
          </w:rPr>
          <w:t>Efterlevnad av lagar</w:t>
        </w:r>
        <w:r w:rsidR="003A2223">
          <w:rPr>
            <w:noProof/>
            <w:webHidden/>
          </w:rPr>
          <w:tab/>
        </w:r>
        <w:r w:rsidR="003A2223">
          <w:rPr>
            <w:noProof/>
            <w:webHidden/>
          </w:rPr>
          <w:fldChar w:fldCharType="begin"/>
        </w:r>
        <w:r w:rsidR="003A2223">
          <w:rPr>
            <w:noProof/>
            <w:webHidden/>
          </w:rPr>
          <w:instrText xml:space="preserve"> PAGEREF _Toc12361501 \h </w:instrText>
        </w:r>
        <w:r w:rsidR="003A2223">
          <w:rPr>
            <w:noProof/>
            <w:webHidden/>
          </w:rPr>
        </w:r>
        <w:r w:rsidR="003A2223">
          <w:rPr>
            <w:noProof/>
            <w:webHidden/>
          </w:rPr>
          <w:fldChar w:fldCharType="separate"/>
        </w:r>
        <w:r w:rsidR="003A2223">
          <w:rPr>
            <w:noProof/>
            <w:webHidden/>
          </w:rPr>
          <w:t>7</w:t>
        </w:r>
        <w:r w:rsidR="003A2223">
          <w:rPr>
            <w:noProof/>
            <w:webHidden/>
          </w:rPr>
          <w:fldChar w:fldCharType="end"/>
        </w:r>
      </w:hyperlink>
    </w:p>
    <w:p w14:paraId="3B9918E8" w14:textId="232BE283" w:rsidR="003A2223" w:rsidRDefault="00491ECC">
      <w:pPr>
        <w:pStyle w:val="TOC5"/>
        <w:tabs>
          <w:tab w:val="right" w:leader="dot" w:pos="5030"/>
        </w:tabs>
        <w:rPr>
          <w:rFonts w:eastAsiaTheme="minorEastAsia"/>
          <w:noProof/>
          <w:sz w:val="22"/>
          <w:lang w:val="en-US" w:eastAsia="en-US" w:bidi="ar-SA"/>
        </w:rPr>
      </w:pPr>
      <w:hyperlink w:anchor="_Toc12361502" w:history="1">
        <w:r w:rsidR="003A2223" w:rsidRPr="00021B67">
          <w:rPr>
            <w:rStyle w:val="Hyperlink"/>
            <w:noProof/>
          </w:rPr>
          <w:t>Annat</w:t>
        </w:r>
        <w:r w:rsidR="003A2223">
          <w:rPr>
            <w:noProof/>
            <w:webHidden/>
          </w:rPr>
          <w:tab/>
        </w:r>
        <w:r w:rsidR="003A2223">
          <w:rPr>
            <w:noProof/>
            <w:webHidden/>
          </w:rPr>
          <w:fldChar w:fldCharType="begin"/>
        </w:r>
        <w:r w:rsidR="003A2223">
          <w:rPr>
            <w:noProof/>
            <w:webHidden/>
          </w:rPr>
          <w:instrText xml:space="preserve"> PAGEREF _Toc12361502 \h </w:instrText>
        </w:r>
        <w:r w:rsidR="003A2223">
          <w:rPr>
            <w:noProof/>
            <w:webHidden/>
          </w:rPr>
        </w:r>
        <w:r w:rsidR="003A2223">
          <w:rPr>
            <w:noProof/>
            <w:webHidden/>
          </w:rPr>
          <w:fldChar w:fldCharType="separate"/>
        </w:r>
        <w:r w:rsidR="003A2223">
          <w:rPr>
            <w:noProof/>
            <w:webHidden/>
          </w:rPr>
          <w:t>7</w:t>
        </w:r>
        <w:r w:rsidR="003A2223">
          <w:rPr>
            <w:noProof/>
            <w:webHidden/>
          </w:rPr>
          <w:fldChar w:fldCharType="end"/>
        </w:r>
      </w:hyperlink>
    </w:p>
    <w:p w14:paraId="7B5D45B5" w14:textId="218350F4" w:rsidR="003A2223" w:rsidRDefault="00491ECC">
      <w:pPr>
        <w:pStyle w:val="TOC1"/>
        <w:tabs>
          <w:tab w:val="right" w:leader="dot" w:pos="5030"/>
        </w:tabs>
        <w:rPr>
          <w:rFonts w:eastAsiaTheme="minorEastAsia"/>
          <w:b w:val="0"/>
          <w:caps w:val="0"/>
          <w:noProof/>
          <w:sz w:val="22"/>
          <w:lang w:val="en-US" w:eastAsia="en-US" w:bidi="ar-SA"/>
        </w:rPr>
      </w:pPr>
      <w:hyperlink w:anchor="_Toc12361503" w:history="1">
        <w:r w:rsidR="003A2223" w:rsidRPr="00021B67">
          <w:rPr>
            <w:rStyle w:val="Hyperlink"/>
            <w:noProof/>
          </w:rPr>
          <w:t>Dataskyddsvillkor</w:t>
        </w:r>
        <w:r w:rsidR="003A2223">
          <w:rPr>
            <w:noProof/>
            <w:webHidden/>
          </w:rPr>
          <w:tab/>
        </w:r>
        <w:r w:rsidR="003A2223">
          <w:rPr>
            <w:noProof/>
            <w:webHidden/>
          </w:rPr>
          <w:fldChar w:fldCharType="begin"/>
        </w:r>
        <w:r w:rsidR="003A2223">
          <w:rPr>
            <w:noProof/>
            <w:webHidden/>
          </w:rPr>
          <w:instrText xml:space="preserve"> PAGEREF _Toc12361503 \h </w:instrText>
        </w:r>
        <w:r w:rsidR="003A2223">
          <w:rPr>
            <w:noProof/>
            <w:webHidden/>
          </w:rPr>
        </w:r>
        <w:r w:rsidR="003A2223">
          <w:rPr>
            <w:noProof/>
            <w:webHidden/>
          </w:rPr>
          <w:fldChar w:fldCharType="separate"/>
        </w:r>
        <w:r w:rsidR="003A2223">
          <w:rPr>
            <w:noProof/>
            <w:webHidden/>
          </w:rPr>
          <w:t>9</w:t>
        </w:r>
        <w:r w:rsidR="003A2223">
          <w:rPr>
            <w:noProof/>
            <w:webHidden/>
          </w:rPr>
          <w:fldChar w:fldCharType="end"/>
        </w:r>
      </w:hyperlink>
    </w:p>
    <w:p w14:paraId="44483142" w14:textId="395690CA" w:rsidR="003A2223" w:rsidRDefault="00491ECC">
      <w:pPr>
        <w:pStyle w:val="TOC5"/>
        <w:tabs>
          <w:tab w:val="right" w:leader="dot" w:pos="5030"/>
        </w:tabs>
        <w:rPr>
          <w:rFonts w:eastAsiaTheme="minorEastAsia"/>
          <w:noProof/>
          <w:sz w:val="22"/>
          <w:lang w:val="en-US" w:eastAsia="en-US" w:bidi="ar-SA"/>
        </w:rPr>
      </w:pPr>
      <w:hyperlink w:anchor="_Toc12361504" w:history="1">
        <w:r w:rsidR="003A2223" w:rsidRPr="00021B67">
          <w:rPr>
            <w:rStyle w:val="Hyperlink"/>
            <w:noProof/>
          </w:rPr>
          <w:t>Omfattning</w:t>
        </w:r>
        <w:r w:rsidR="003A2223">
          <w:rPr>
            <w:noProof/>
            <w:webHidden/>
          </w:rPr>
          <w:tab/>
        </w:r>
        <w:r w:rsidR="003A2223">
          <w:rPr>
            <w:noProof/>
            <w:webHidden/>
          </w:rPr>
          <w:fldChar w:fldCharType="begin"/>
        </w:r>
        <w:r w:rsidR="003A2223">
          <w:rPr>
            <w:noProof/>
            <w:webHidden/>
          </w:rPr>
          <w:instrText xml:space="preserve"> PAGEREF _Toc12361504 \h </w:instrText>
        </w:r>
        <w:r w:rsidR="003A2223">
          <w:rPr>
            <w:noProof/>
            <w:webHidden/>
          </w:rPr>
        </w:r>
        <w:r w:rsidR="003A2223">
          <w:rPr>
            <w:noProof/>
            <w:webHidden/>
          </w:rPr>
          <w:fldChar w:fldCharType="separate"/>
        </w:r>
        <w:r w:rsidR="003A2223">
          <w:rPr>
            <w:noProof/>
            <w:webHidden/>
          </w:rPr>
          <w:t>9</w:t>
        </w:r>
        <w:r w:rsidR="003A2223">
          <w:rPr>
            <w:noProof/>
            <w:webHidden/>
          </w:rPr>
          <w:fldChar w:fldCharType="end"/>
        </w:r>
      </w:hyperlink>
    </w:p>
    <w:p w14:paraId="2096783C" w14:textId="52A3B57D" w:rsidR="003A2223" w:rsidRDefault="00491ECC">
      <w:pPr>
        <w:pStyle w:val="TOC5"/>
        <w:tabs>
          <w:tab w:val="right" w:leader="dot" w:pos="5030"/>
        </w:tabs>
        <w:rPr>
          <w:rFonts w:eastAsiaTheme="minorEastAsia"/>
          <w:noProof/>
          <w:sz w:val="22"/>
          <w:lang w:val="en-US" w:eastAsia="en-US" w:bidi="ar-SA"/>
        </w:rPr>
      </w:pPr>
      <w:hyperlink w:anchor="_Toc12361505" w:history="1">
        <w:r w:rsidR="003A2223" w:rsidRPr="00021B67">
          <w:rPr>
            <w:rStyle w:val="Hyperlink"/>
            <w:noProof/>
          </w:rPr>
          <w:t>Behandling av kunddata, äganderätt</w:t>
        </w:r>
        <w:r w:rsidR="003A2223">
          <w:rPr>
            <w:noProof/>
            <w:webHidden/>
          </w:rPr>
          <w:tab/>
        </w:r>
        <w:r w:rsidR="003A2223">
          <w:rPr>
            <w:noProof/>
            <w:webHidden/>
          </w:rPr>
          <w:fldChar w:fldCharType="begin"/>
        </w:r>
        <w:r w:rsidR="003A2223">
          <w:rPr>
            <w:noProof/>
            <w:webHidden/>
          </w:rPr>
          <w:instrText xml:space="preserve"> PAGEREF _Toc12361505 \h </w:instrText>
        </w:r>
        <w:r w:rsidR="003A2223">
          <w:rPr>
            <w:noProof/>
            <w:webHidden/>
          </w:rPr>
        </w:r>
        <w:r w:rsidR="003A2223">
          <w:rPr>
            <w:noProof/>
            <w:webHidden/>
          </w:rPr>
          <w:fldChar w:fldCharType="separate"/>
        </w:r>
        <w:r w:rsidR="003A2223">
          <w:rPr>
            <w:noProof/>
            <w:webHidden/>
          </w:rPr>
          <w:t>9</w:t>
        </w:r>
        <w:r w:rsidR="003A2223">
          <w:rPr>
            <w:noProof/>
            <w:webHidden/>
          </w:rPr>
          <w:fldChar w:fldCharType="end"/>
        </w:r>
      </w:hyperlink>
    </w:p>
    <w:p w14:paraId="478F65AC" w14:textId="79F67D75" w:rsidR="003A2223" w:rsidRDefault="00491ECC">
      <w:pPr>
        <w:pStyle w:val="TOC5"/>
        <w:tabs>
          <w:tab w:val="right" w:leader="dot" w:pos="5030"/>
        </w:tabs>
        <w:rPr>
          <w:rFonts w:eastAsiaTheme="minorEastAsia"/>
          <w:noProof/>
          <w:sz w:val="22"/>
          <w:lang w:val="en-US" w:eastAsia="en-US" w:bidi="ar-SA"/>
        </w:rPr>
      </w:pPr>
      <w:hyperlink w:anchor="_Toc12361506" w:history="1">
        <w:r w:rsidR="003A2223" w:rsidRPr="00021B67">
          <w:rPr>
            <w:rStyle w:val="Hyperlink"/>
            <w:noProof/>
          </w:rPr>
          <w:t>Avslöjande av kunddata</w:t>
        </w:r>
        <w:r w:rsidR="003A2223">
          <w:rPr>
            <w:noProof/>
            <w:webHidden/>
          </w:rPr>
          <w:tab/>
        </w:r>
        <w:r w:rsidR="003A2223">
          <w:rPr>
            <w:noProof/>
            <w:webHidden/>
          </w:rPr>
          <w:fldChar w:fldCharType="begin"/>
        </w:r>
        <w:r w:rsidR="003A2223">
          <w:rPr>
            <w:noProof/>
            <w:webHidden/>
          </w:rPr>
          <w:instrText xml:space="preserve"> PAGEREF _Toc12361506 \h </w:instrText>
        </w:r>
        <w:r w:rsidR="003A2223">
          <w:rPr>
            <w:noProof/>
            <w:webHidden/>
          </w:rPr>
        </w:r>
        <w:r w:rsidR="003A2223">
          <w:rPr>
            <w:noProof/>
            <w:webHidden/>
          </w:rPr>
          <w:fldChar w:fldCharType="separate"/>
        </w:r>
        <w:r w:rsidR="003A2223">
          <w:rPr>
            <w:noProof/>
            <w:webHidden/>
          </w:rPr>
          <w:t>9</w:t>
        </w:r>
        <w:r w:rsidR="003A2223">
          <w:rPr>
            <w:noProof/>
            <w:webHidden/>
          </w:rPr>
          <w:fldChar w:fldCharType="end"/>
        </w:r>
      </w:hyperlink>
    </w:p>
    <w:p w14:paraId="633C4316" w14:textId="077B50DC" w:rsidR="003A2223" w:rsidRDefault="00491ECC">
      <w:pPr>
        <w:pStyle w:val="TOC5"/>
        <w:tabs>
          <w:tab w:val="right" w:leader="dot" w:pos="5030"/>
        </w:tabs>
        <w:rPr>
          <w:rFonts w:eastAsiaTheme="minorEastAsia"/>
          <w:noProof/>
          <w:sz w:val="22"/>
          <w:lang w:val="en-US" w:eastAsia="en-US" w:bidi="ar-SA"/>
        </w:rPr>
      </w:pPr>
      <w:hyperlink w:anchor="_Toc12361507" w:history="1">
        <w:r w:rsidR="003A2223" w:rsidRPr="00021B67">
          <w:rPr>
            <w:rStyle w:val="Hyperlink"/>
            <w:noProof/>
          </w:rPr>
          <w:t>Behandling av personuppgifter, GDPR</w:t>
        </w:r>
        <w:r w:rsidR="003A2223">
          <w:rPr>
            <w:noProof/>
            <w:webHidden/>
          </w:rPr>
          <w:tab/>
        </w:r>
        <w:r w:rsidR="003A2223">
          <w:rPr>
            <w:noProof/>
            <w:webHidden/>
          </w:rPr>
          <w:fldChar w:fldCharType="begin"/>
        </w:r>
        <w:r w:rsidR="003A2223">
          <w:rPr>
            <w:noProof/>
            <w:webHidden/>
          </w:rPr>
          <w:instrText xml:space="preserve"> PAGEREF _Toc12361507 \h </w:instrText>
        </w:r>
        <w:r w:rsidR="003A2223">
          <w:rPr>
            <w:noProof/>
            <w:webHidden/>
          </w:rPr>
        </w:r>
        <w:r w:rsidR="003A2223">
          <w:rPr>
            <w:noProof/>
            <w:webHidden/>
          </w:rPr>
          <w:fldChar w:fldCharType="separate"/>
        </w:r>
        <w:r w:rsidR="003A2223">
          <w:rPr>
            <w:noProof/>
            <w:webHidden/>
          </w:rPr>
          <w:t>9</w:t>
        </w:r>
        <w:r w:rsidR="003A2223">
          <w:rPr>
            <w:noProof/>
            <w:webHidden/>
          </w:rPr>
          <w:fldChar w:fldCharType="end"/>
        </w:r>
      </w:hyperlink>
    </w:p>
    <w:p w14:paraId="19E68766" w14:textId="77264781" w:rsidR="003A2223" w:rsidRDefault="00491ECC">
      <w:pPr>
        <w:pStyle w:val="TOC5"/>
        <w:tabs>
          <w:tab w:val="right" w:leader="dot" w:pos="5030"/>
        </w:tabs>
        <w:rPr>
          <w:rFonts w:eastAsiaTheme="minorEastAsia"/>
          <w:noProof/>
          <w:sz w:val="22"/>
          <w:lang w:val="en-US" w:eastAsia="en-US" w:bidi="ar-SA"/>
        </w:rPr>
      </w:pPr>
      <w:hyperlink w:anchor="_Toc12361508" w:history="1">
        <w:r w:rsidR="003A2223" w:rsidRPr="00021B67">
          <w:rPr>
            <w:rStyle w:val="Hyperlink"/>
            <w:noProof/>
          </w:rPr>
          <w:t>Datasäkerhet</w:t>
        </w:r>
        <w:r w:rsidR="003A2223">
          <w:rPr>
            <w:noProof/>
            <w:webHidden/>
          </w:rPr>
          <w:tab/>
        </w:r>
        <w:r w:rsidR="003A2223">
          <w:rPr>
            <w:noProof/>
            <w:webHidden/>
          </w:rPr>
          <w:fldChar w:fldCharType="begin"/>
        </w:r>
        <w:r w:rsidR="003A2223">
          <w:rPr>
            <w:noProof/>
            <w:webHidden/>
          </w:rPr>
          <w:instrText xml:space="preserve"> PAGEREF _Toc12361508 \h </w:instrText>
        </w:r>
        <w:r w:rsidR="003A2223">
          <w:rPr>
            <w:noProof/>
            <w:webHidden/>
          </w:rPr>
        </w:r>
        <w:r w:rsidR="003A2223">
          <w:rPr>
            <w:noProof/>
            <w:webHidden/>
          </w:rPr>
          <w:fldChar w:fldCharType="separate"/>
        </w:r>
        <w:r w:rsidR="003A2223">
          <w:rPr>
            <w:noProof/>
            <w:webHidden/>
          </w:rPr>
          <w:t>10</w:t>
        </w:r>
        <w:r w:rsidR="003A2223">
          <w:rPr>
            <w:noProof/>
            <w:webHidden/>
          </w:rPr>
          <w:fldChar w:fldCharType="end"/>
        </w:r>
      </w:hyperlink>
    </w:p>
    <w:p w14:paraId="3BE516D1" w14:textId="24F1E529" w:rsidR="003A2223" w:rsidRDefault="00491ECC">
      <w:pPr>
        <w:pStyle w:val="TOC5"/>
        <w:tabs>
          <w:tab w:val="right" w:leader="dot" w:pos="5030"/>
        </w:tabs>
        <w:rPr>
          <w:rFonts w:eastAsiaTheme="minorEastAsia"/>
          <w:noProof/>
          <w:sz w:val="22"/>
          <w:lang w:val="en-US" w:eastAsia="en-US" w:bidi="ar-SA"/>
        </w:rPr>
      </w:pPr>
      <w:hyperlink w:anchor="_Toc12361509" w:history="1">
        <w:r w:rsidR="003A2223" w:rsidRPr="00021B67">
          <w:rPr>
            <w:rStyle w:val="Hyperlink"/>
            <w:noProof/>
          </w:rPr>
          <w:t>Meddelande om säkerhetsincidenter</w:t>
        </w:r>
        <w:r w:rsidR="003A2223">
          <w:rPr>
            <w:noProof/>
            <w:webHidden/>
          </w:rPr>
          <w:tab/>
        </w:r>
        <w:r w:rsidR="003A2223">
          <w:rPr>
            <w:noProof/>
            <w:webHidden/>
          </w:rPr>
          <w:fldChar w:fldCharType="begin"/>
        </w:r>
        <w:r w:rsidR="003A2223">
          <w:rPr>
            <w:noProof/>
            <w:webHidden/>
          </w:rPr>
          <w:instrText xml:space="preserve"> PAGEREF _Toc12361509 \h </w:instrText>
        </w:r>
        <w:r w:rsidR="003A2223">
          <w:rPr>
            <w:noProof/>
            <w:webHidden/>
          </w:rPr>
        </w:r>
        <w:r w:rsidR="003A2223">
          <w:rPr>
            <w:noProof/>
            <w:webHidden/>
          </w:rPr>
          <w:fldChar w:fldCharType="separate"/>
        </w:r>
        <w:r w:rsidR="003A2223">
          <w:rPr>
            <w:noProof/>
            <w:webHidden/>
          </w:rPr>
          <w:t>11</w:t>
        </w:r>
        <w:r w:rsidR="003A2223">
          <w:rPr>
            <w:noProof/>
            <w:webHidden/>
          </w:rPr>
          <w:fldChar w:fldCharType="end"/>
        </w:r>
      </w:hyperlink>
    </w:p>
    <w:p w14:paraId="5EA923B2" w14:textId="5A770403" w:rsidR="003A2223" w:rsidRDefault="00491ECC">
      <w:pPr>
        <w:pStyle w:val="TOC5"/>
        <w:tabs>
          <w:tab w:val="right" w:leader="dot" w:pos="5030"/>
        </w:tabs>
        <w:rPr>
          <w:rFonts w:eastAsiaTheme="minorEastAsia"/>
          <w:noProof/>
          <w:sz w:val="22"/>
          <w:lang w:val="en-US" w:eastAsia="en-US" w:bidi="ar-SA"/>
        </w:rPr>
      </w:pPr>
      <w:hyperlink w:anchor="_Toc12361510" w:history="1">
        <w:r w:rsidR="003A2223" w:rsidRPr="00021B67">
          <w:rPr>
            <w:rStyle w:val="Hyperlink"/>
            <w:noProof/>
          </w:rPr>
          <w:t>Dataöverföringar och plats</w:t>
        </w:r>
        <w:r w:rsidR="003A2223">
          <w:rPr>
            <w:noProof/>
            <w:webHidden/>
          </w:rPr>
          <w:tab/>
        </w:r>
        <w:r w:rsidR="003A2223">
          <w:rPr>
            <w:noProof/>
            <w:webHidden/>
          </w:rPr>
          <w:fldChar w:fldCharType="begin"/>
        </w:r>
        <w:r w:rsidR="003A2223">
          <w:rPr>
            <w:noProof/>
            <w:webHidden/>
          </w:rPr>
          <w:instrText xml:space="preserve"> PAGEREF _Toc12361510 \h </w:instrText>
        </w:r>
        <w:r w:rsidR="003A2223">
          <w:rPr>
            <w:noProof/>
            <w:webHidden/>
          </w:rPr>
        </w:r>
        <w:r w:rsidR="003A2223">
          <w:rPr>
            <w:noProof/>
            <w:webHidden/>
          </w:rPr>
          <w:fldChar w:fldCharType="separate"/>
        </w:r>
        <w:r w:rsidR="003A2223">
          <w:rPr>
            <w:noProof/>
            <w:webHidden/>
          </w:rPr>
          <w:t>12</w:t>
        </w:r>
        <w:r w:rsidR="003A2223">
          <w:rPr>
            <w:noProof/>
            <w:webHidden/>
          </w:rPr>
          <w:fldChar w:fldCharType="end"/>
        </w:r>
      </w:hyperlink>
    </w:p>
    <w:p w14:paraId="19CB405A" w14:textId="423010E3" w:rsidR="003A2223" w:rsidRDefault="00491ECC">
      <w:pPr>
        <w:pStyle w:val="TOC5"/>
        <w:tabs>
          <w:tab w:val="right" w:leader="dot" w:pos="5030"/>
        </w:tabs>
        <w:rPr>
          <w:rFonts w:eastAsiaTheme="minorEastAsia"/>
          <w:noProof/>
          <w:sz w:val="22"/>
          <w:lang w:val="en-US" w:eastAsia="en-US" w:bidi="ar-SA"/>
        </w:rPr>
      </w:pPr>
      <w:hyperlink w:anchor="_Toc12361511" w:history="1">
        <w:r w:rsidR="003A2223" w:rsidRPr="00021B67">
          <w:rPr>
            <w:rStyle w:val="Hyperlink"/>
            <w:noProof/>
          </w:rPr>
          <w:t>Lagring och radering av data</w:t>
        </w:r>
        <w:r w:rsidR="003A2223">
          <w:rPr>
            <w:noProof/>
            <w:webHidden/>
          </w:rPr>
          <w:tab/>
        </w:r>
        <w:r w:rsidR="003A2223">
          <w:rPr>
            <w:noProof/>
            <w:webHidden/>
          </w:rPr>
          <w:fldChar w:fldCharType="begin"/>
        </w:r>
        <w:r w:rsidR="003A2223">
          <w:rPr>
            <w:noProof/>
            <w:webHidden/>
          </w:rPr>
          <w:instrText xml:space="preserve"> PAGEREF _Toc12361511 \h </w:instrText>
        </w:r>
        <w:r w:rsidR="003A2223">
          <w:rPr>
            <w:noProof/>
            <w:webHidden/>
          </w:rPr>
        </w:r>
        <w:r w:rsidR="003A2223">
          <w:rPr>
            <w:noProof/>
            <w:webHidden/>
          </w:rPr>
          <w:fldChar w:fldCharType="separate"/>
        </w:r>
        <w:r w:rsidR="003A2223">
          <w:rPr>
            <w:noProof/>
            <w:webHidden/>
          </w:rPr>
          <w:t>12</w:t>
        </w:r>
        <w:r w:rsidR="003A2223">
          <w:rPr>
            <w:noProof/>
            <w:webHidden/>
          </w:rPr>
          <w:fldChar w:fldCharType="end"/>
        </w:r>
      </w:hyperlink>
    </w:p>
    <w:p w14:paraId="25708A9F" w14:textId="199F8CB6" w:rsidR="003A2223" w:rsidRDefault="00491ECC">
      <w:pPr>
        <w:pStyle w:val="TOC5"/>
        <w:tabs>
          <w:tab w:val="right" w:leader="dot" w:pos="5030"/>
        </w:tabs>
        <w:rPr>
          <w:rFonts w:eastAsiaTheme="minorEastAsia"/>
          <w:noProof/>
          <w:sz w:val="22"/>
          <w:lang w:val="en-US" w:eastAsia="en-US" w:bidi="ar-SA"/>
        </w:rPr>
      </w:pPr>
      <w:hyperlink w:anchor="_Toc12361512" w:history="1">
        <w:r w:rsidR="003A2223" w:rsidRPr="00021B67">
          <w:rPr>
            <w:rStyle w:val="Hyperlink"/>
            <w:noProof/>
          </w:rPr>
          <w:t>Personuppgiftsbiträdes konfidentialitetsåtagande</w:t>
        </w:r>
        <w:r w:rsidR="003A2223">
          <w:rPr>
            <w:noProof/>
            <w:webHidden/>
          </w:rPr>
          <w:tab/>
        </w:r>
        <w:r w:rsidR="003A2223">
          <w:rPr>
            <w:noProof/>
            <w:webHidden/>
          </w:rPr>
          <w:fldChar w:fldCharType="begin"/>
        </w:r>
        <w:r w:rsidR="003A2223">
          <w:rPr>
            <w:noProof/>
            <w:webHidden/>
          </w:rPr>
          <w:instrText xml:space="preserve"> PAGEREF _Toc12361512 \h </w:instrText>
        </w:r>
        <w:r w:rsidR="003A2223">
          <w:rPr>
            <w:noProof/>
            <w:webHidden/>
          </w:rPr>
        </w:r>
        <w:r w:rsidR="003A2223">
          <w:rPr>
            <w:noProof/>
            <w:webHidden/>
          </w:rPr>
          <w:fldChar w:fldCharType="separate"/>
        </w:r>
        <w:r w:rsidR="003A2223">
          <w:rPr>
            <w:noProof/>
            <w:webHidden/>
          </w:rPr>
          <w:t>13</w:t>
        </w:r>
        <w:r w:rsidR="003A2223">
          <w:rPr>
            <w:noProof/>
            <w:webHidden/>
          </w:rPr>
          <w:fldChar w:fldCharType="end"/>
        </w:r>
      </w:hyperlink>
    </w:p>
    <w:p w14:paraId="6982CC01" w14:textId="1ECA1E13" w:rsidR="003A2223" w:rsidRDefault="00491ECC">
      <w:pPr>
        <w:pStyle w:val="TOC5"/>
        <w:tabs>
          <w:tab w:val="right" w:leader="dot" w:pos="5030"/>
        </w:tabs>
        <w:rPr>
          <w:rFonts w:eastAsiaTheme="minorEastAsia"/>
          <w:noProof/>
          <w:sz w:val="22"/>
          <w:lang w:val="en-US" w:eastAsia="en-US" w:bidi="ar-SA"/>
        </w:rPr>
      </w:pPr>
      <w:hyperlink w:anchor="_Toc12361513" w:history="1">
        <w:r w:rsidR="003A2223" w:rsidRPr="00021B67">
          <w:rPr>
            <w:rStyle w:val="Hyperlink"/>
            <w:noProof/>
          </w:rPr>
          <w:t>Meddelande om och kontroll över användning av underordnade personuppgiftsbiträden</w:t>
        </w:r>
        <w:r w:rsidR="003A2223">
          <w:rPr>
            <w:noProof/>
            <w:webHidden/>
          </w:rPr>
          <w:tab/>
        </w:r>
        <w:r w:rsidR="003A2223">
          <w:rPr>
            <w:noProof/>
            <w:webHidden/>
          </w:rPr>
          <w:fldChar w:fldCharType="begin"/>
        </w:r>
        <w:r w:rsidR="003A2223">
          <w:rPr>
            <w:noProof/>
            <w:webHidden/>
          </w:rPr>
          <w:instrText xml:space="preserve"> PAGEREF _Toc12361513 \h </w:instrText>
        </w:r>
        <w:r w:rsidR="003A2223">
          <w:rPr>
            <w:noProof/>
            <w:webHidden/>
          </w:rPr>
        </w:r>
        <w:r w:rsidR="003A2223">
          <w:rPr>
            <w:noProof/>
            <w:webHidden/>
          </w:rPr>
          <w:fldChar w:fldCharType="separate"/>
        </w:r>
        <w:r w:rsidR="003A2223">
          <w:rPr>
            <w:noProof/>
            <w:webHidden/>
          </w:rPr>
          <w:t>13</w:t>
        </w:r>
        <w:r w:rsidR="003A2223">
          <w:rPr>
            <w:noProof/>
            <w:webHidden/>
          </w:rPr>
          <w:fldChar w:fldCharType="end"/>
        </w:r>
      </w:hyperlink>
    </w:p>
    <w:p w14:paraId="59D91ED3" w14:textId="79CC442B" w:rsidR="003A2223" w:rsidRDefault="00491ECC">
      <w:pPr>
        <w:pStyle w:val="TOC5"/>
        <w:tabs>
          <w:tab w:val="right" w:leader="dot" w:pos="5030"/>
        </w:tabs>
        <w:rPr>
          <w:rFonts w:eastAsiaTheme="minorEastAsia"/>
          <w:noProof/>
          <w:sz w:val="22"/>
          <w:lang w:val="en-US" w:eastAsia="en-US" w:bidi="ar-SA"/>
        </w:rPr>
      </w:pPr>
      <w:hyperlink w:anchor="_Toc12361514" w:history="1">
        <w:r w:rsidR="003A2223" w:rsidRPr="00021B67">
          <w:rPr>
            <w:rStyle w:val="Hyperlink"/>
            <w:noProof/>
          </w:rPr>
          <w:t>Utbildningsinstitutioner</w:t>
        </w:r>
        <w:r w:rsidR="003A2223">
          <w:rPr>
            <w:noProof/>
            <w:webHidden/>
          </w:rPr>
          <w:tab/>
        </w:r>
        <w:r w:rsidR="003A2223">
          <w:rPr>
            <w:noProof/>
            <w:webHidden/>
          </w:rPr>
          <w:fldChar w:fldCharType="begin"/>
        </w:r>
        <w:r w:rsidR="003A2223">
          <w:rPr>
            <w:noProof/>
            <w:webHidden/>
          </w:rPr>
          <w:instrText xml:space="preserve"> PAGEREF _Toc12361514 \h </w:instrText>
        </w:r>
        <w:r w:rsidR="003A2223">
          <w:rPr>
            <w:noProof/>
            <w:webHidden/>
          </w:rPr>
        </w:r>
        <w:r w:rsidR="003A2223">
          <w:rPr>
            <w:noProof/>
            <w:webHidden/>
          </w:rPr>
          <w:fldChar w:fldCharType="separate"/>
        </w:r>
        <w:r w:rsidR="003A2223">
          <w:rPr>
            <w:noProof/>
            <w:webHidden/>
          </w:rPr>
          <w:t>13</w:t>
        </w:r>
        <w:r w:rsidR="003A2223">
          <w:rPr>
            <w:noProof/>
            <w:webHidden/>
          </w:rPr>
          <w:fldChar w:fldCharType="end"/>
        </w:r>
      </w:hyperlink>
    </w:p>
    <w:p w14:paraId="79806408" w14:textId="57297A3A" w:rsidR="003A2223" w:rsidRDefault="00491ECC">
      <w:pPr>
        <w:pStyle w:val="TOC5"/>
        <w:tabs>
          <w:tab w:val="right" w:leader="dot" w:pos="5030"/>
        </w:tabs>
        <w:rPr>
          <w:rFonts w:eastAsiaTheme="minorEastAsia"/>
          <w:noProof/>
          <w:sz w:val="22"/>
          <w:lang w:val="en-US" w:eastAsia="en-US" w:bidi="ar-SA"/>
        </w:rPr>
      </w:pPr>
      <w:hyperlink w:anchor="_Toc12361515" w:history="1">
        <w:r w:rsidR="003A2223" w:rsidRPr="00021B67">
          <w:rPr>
            <w:rStyle w:val="Hyperlink"/>
            <w:noProof/>
          </w:rPr>
          <w:t>HIPAA Business Associate</w:t>
        </w:r>
        <w:r w:rsidR="003A2223">
          <w:rPr>
            <w:noProof/>
            <w:webHidden/>
          </w:rPr>
          <w:tab/>
        </w:r>
        <w:r w:rsidR="003A2223">
          <w:rPr>
            <w:noProof/>
            <w:webHidden/>
          </w:rPr>
          <w:fldChar w:fldCharType="begin"/>
        </w:r>
        <w:r w:rsidR="003A2223">
          <w:rPr>
            <w:noProof/>
            <w:webHidden/>
          </w:rPr>
          <w:instrText xml:space="preserve"> PAGEREF _Toc12361515 \h </w:instrText>
        </w:r>
        <w:r w:rsidR="003A2223">
          <w:rPr>
            <w:noProof/>
            <w:webHidden/>
          </w:rPr>
        </w:r>
        <w:r w:rsidR="003A2223">
          <w:rPr>
            <w:noProof/>
            <w:webHidden/>
          </w:rPr>
          <w:fldChar w:fldCharType="separate"/>
        </w:r>
        <w:r w:rsidR="003A2223">
          <w:rPr>
            <w:noProof/>
            <w:webHidden/>
          </w:rPr>
          <w:t>13</w:t>
        </w:r>
        <w:r w:rsidR="003A2223">
          <w:rPr>
            <w:noProof/>
            <w:webHidden/>
          </w:rPr>
          <w:fldChar w:fldCharType="end"/>
        </w:r>
      </w:hyperlink>
    </w:p>
    <w:p w14:paraId="4D8A8FE0" w14:textId="59E3EE46" w:rsidR="003A2223" w:rsidRDefault="00491ECC">
      <w:pPr>
        <w:pStyle w:val="TOC5"/>
        <w:tabs>
          <w:tab w:val="right" w:leader="dot" w:pos="5030"/>
        </w:tabs>
        <w:rPr>
          <w:rFonts w:eastAsiaTheme="minorEastAsia"/>
          <w:noProof/>
          <w:sz w:val="22"/>
          <w:lang w:val="en-US" w:eastAsia="en-US" w:bidi="ar-SA"/>
        </w:rPr>
      </w:pPr>
      <w:hyperlink w:anchor="_Toc12361516" w:history="1">
        <w:r w:rsidR="003A2223" w:rsidRPr="00021B67">
          <w:rPr>
            <w:rStyle w:val="Hyperlink"/>
            <w:noProof/>
          </w:rPr>
          <w:t>Så här kontaktar du Microsoft</w:t>
        </w:r>
        <w:r w:rsidR="003A2223">
          <w:rPr>
            <w:noProof/>
            <w:webHidden/>
          </w:rPr>
          <w:tab/>
        </w:r>
        <w:r w:rsidR="003A2223">
          <w:rPr>
            <w:noProof/>
            <w:webHidden/>
          </w:rPr>
          <w:fldChar w:fldCharType="begin"/>
        </w:r>
        <w:r w:rsidR="003A2223">
          <w:rPr>
            <w:noProof/>
            <w:webHidden/>
          </w:rPr>
          <w:instrText xml:space="preserve"> PAGEREF _Toc12361516 \h </w:instrText>
        </w:r>
        <w:r w:rsidR="003A2223">
          <w:rPr>
            <w:noProof/>
            <w:webHidden/>
          </w:rPr>
        </w:r>
        <w:r w:rsidR="003A2223">
          <w:rPr>
            <w:noProof/>
            <w:webHidden/>
          </w:rPr>
          <w:fldChar w:fldCharType="separate"/>
        </w:r>
        <w:r w:rsidR="003A2223">
          <w:rPr>
            <w:noProof/>
            <w:webHidden/>
          </w:rPr>
          <w:t>14</w:t>
        </w:r>
        <w:r w:rsidR="003A2223">
          <w:rPr>
            <w:noProof/>
            <w:webHidden/>
          </w:rPr>
          <w:fldChar w:fldCharType="end"/>
        </w:r>
      </w:hyperlink>
    </w:p>
    <w:p w14:paraId="57BE5FB6" w14:textId="075C41D4" w:rsidR="003A2223" w:rsidRDefault="00491ECC">
      <w:pPr>
        <w:pStyle w:val="TOC1"/>
        <w:tabs>
          <w:tab w:val="right" w:leader="dot" w:pos="5030"/>
        </w:tabs>
        <w:rPr>
          <w:rFonts w:eastAsiaTheme="minorEastAsia"/>
          <w:b w:val="0"/>
          <w:caps w:val="0"/>
          <w:noProof/>
          <w:sz w:val="22"/>
          <w:lang w:val="en-US" w:eastAsia="en-US" w:bidi="ar-SA"/>
        </w:rPr>
      </w:pPr>
      <w:hyperlink w:anchor="_Toc12361517" w:history="1">
        <w:r w:rsidR="003A2223" w:rsidRPr="00021B67">
          <w:rPr>
            <w:rStyle w:val="Hyperlink"/>
            <w:noProof/>
          </w:rPr>
          <w:t>Bilaga A – Centrala onlinetjänster</w:t>
        </w:r>
        <w:r w:rsidR="003A2223">
          <w:rPr>
            <w:noProof/>
            <w:webHidden/>
          </w:rPr>
          <w:tab/>
        </w:r>
        <w:r w:rsidR="003A2223">
          <w:rPr>
            <w:noProof/>
            <w:webHidden/>
          </w:rPr>
          <w:fldChar w:fldCharType="begin"/>
        </w:r>
        <w:r w:rsidR="003A2223">
          <w:rPr>
            <w:noProof/>
            <w:webHidden/>
          </w:rPr>
          <w:instrText xml:space="preserve"> PAGEREF _Toc12361517 \h </w:instrText>
        </w:r>
        <w:r w:rsidR="003A2223">
          <w:rPr>
            <w:noProof/>
            <w:webHidden/>
          </w:rPr>
        </w:r>
        <w:r w:rsidR="003A2223">
          <w:rPr>
            <w:noProof/>
            <w:webHidden/>
          </w:rPr>
          <w:fldChar w:fldCharType="separate"/>
        </w:r>
        <w:r w:rsidR="003A2223">
          <w:rPr>
            <w:noProof/>
            <w:webHidden/>
          </w:rPr>
          <w:t>15</w:t>
        </w:r>
        <w:r w:rsidR="003A2223">
          <w:rPr>
            <w:noProof/>
            <w:webHidden/>
          </w:rPr>
          <w:fldChar w:fldCharType="end"/>
        </w:r>
      </w:hyperlink>
    </w:p>
    <w:p w14:paraId="3D6AB311" w14:textId="514AB535" w:rsidR="003A2223" w:rsidRDefault="00491ECC">
      <w:pPr>
        <w:pStyle w:val="TOC1"/>
        <w:tabs>
          <w:tab w:val="right" w:leader="dot" w:pos="5030"/>
        </w:tabs>
        <w:rPr>
          <w:rFonts w:eastAsiaTheme="minorEastAsia"/>
          <w:b w:val="0"/>
          <w:caps w:val="0"/>
          <w:noProof/>
          <w:sz w:val="22"/>
          <w:lang w:val="en-US" w:eastAsia="en-US" w:bidi="ar-SA"/>
        </w:rPr>
      </w:pPr>
      <w:hyperlink w:anchor="_Toc12361518" w:history="1">
        <w:r w:rsidR="003A2223" w:rsidRPr="00021B67">
          <w:rPr>
            <w:rStyle w:val="Hyperlink"/>
            <w:noProof/>
          </w:rPr>
          <w:t>Bilaga B – Säkerhetsåtgärder</w:t>
        </w:r>
        <w:r w:rsidR="003A2223">
          <w:rPr>
            <w:noProof/>
            <w:webHidden/>
          </w:rPr>
          <w:tab/>
        </w:r>
        <w:r w:rsidR="003A2223">
          <w:rPr>
            <w:noProof/>
            <w:webHidden/>
          </w:rPr>
          <w:fldChar w:fldCharType="begin"/>
        </w:r>
        <w:r w:rsidR="003A2223">
          <w:rPr>
            <w:noProof/>
            <w:webHidden/>
          </w:rPr>
          <w:instrText xml:space="preserve"> PAGEREF _Toc12361518 \h </w:instrText>
        </w:r>
        <w:r w:rsidR="003A2223">
          <w:rPr>
            <w:noProof/>
            <w:webHidden/>
          </w:rPr>
        </w:r>
        <w:r w:rsidR="003A2223">
          <w:rPr>
            <w:noProof/>
            <w:webHidden/>
          </w:rPr>
          <w:fldChar w:fldCharType="separate"/>
        </w:r>
        <w:r w:rsidR="003A2223">
          <w:rPr>
            <w:noProof/>
            <w:webHidden/>
          </w:rPr>
          <w:t>15</w:t>
        </w:r>
        <w:r w:rsidR="003A2223">
          <w:rPr>
            <w:noProof/>
            <w:webHidden/>
          </w:rPr>
          <w:fldChar w:fldCharType="end"/>
        </w:r>
      </w:hyperlink>
    </w:p>
    <w:p w14:paraId="416466DF" w14:textId="6DCD7FE8" w:rsidR="003A2223" w:rsidRDefault="00491ECC">
      <w:pPr>
        <w:pStyle w:val="TOC1"/>
        <w:tabs>
          <w:tab w:val="right" w:leader="dot" w:pos="5030"/>
        </w:tabs>
        <w:rPr>
          <w:rFonts w:eastAsiaTheme="minorEastAsia"/>
          <w:b w:val="0"/>
          <w:caps w:val="0"/>
          <w:noProof/>
          <w:sz w:val="22"/>
          <w:lang w:val="en-US" w:eastAsia="en-US" w:bidi="ar-SA"/>
        </w:rPr>
      </w:pPr>
      <w:hyperlink w:anchor="_Toc12361519" w:history="1">
        <w:r w:rsidR="003A2223" w:rsidRPr="00021B67">
          <w:rPr>
            <w:rStyle w:val="Hyperlink"/>
            <w:noProof/>
          </w:rPr>
          <w:t>Särskilda villkor för Onlinetjänsterna</w:t>
        </w:r>
        <w:r w:rsidR="003A2223">
          <w:rPr>
            <w:noProof/>
            <w:webHidden/>
          </w:rPr>
          <w:tab/>
        </w:r>
        <w:r w:rsidR="003A2223">
          <w:rPr>
            <w:noProof/>
            <w:webHidden/>
          </w:rPr>
          <w:fldChar w:fldCharType="begin"/>
        </w:r>
        <w:r w:rsidR="003A2223">
          <w:rPr>
            <w:noProof/>
            <w:webHidden/>
          </w:rPr>
          <w:instrText xml:space="preserve"> PAGEREF _Toc12361519 \h </w:instrText>
        </w:r>
        <w:r w:rsidR="003A2223">
          <w:rPr>
            <w:noProof/>
            <w:webHidden/>
          </w:rPr>
        </w:r>
        <w:r w:rsidR="003A2223">
          <w:rPr>
            <w:noProof/>
            <w:webHidden/>
          </w:rPr>
          <w:fldChar w:fldCharType="separate"/>
        </w:r>
        <w:r w:rsidR="003A2223">
          <w:rPr>
            <w:noProof/>
            <w:webHidden/>
          </w:rPr>
          <w:t>18</w:t>
        </w:r>
        <w:r w:rsidR="003A2223">
          <w:rPr>
            <w:noProof/>
            <w:webHidden/>
          </w:rPr>
          <w:fldChar w:fldCharType="end"/>
        </w:r>
      </w:hyperlink>
    </w:p>
    <w:p w14:paraId="43CB4EBB" w14:textId="776B31D0" w:rsidR="003A2223" w:rsidRDefault="00491ECC">
      <w:pPr>
        <w:pStyle w:val="TOC2"/>
        <w:tabs>
          <w:tab w:val="right" w:leader="dot" w:pos="5030"/>
        </w:tabs>
        <w:rPr>
          <w:rFonts w:eastAsiaTheme="minorEastAsia"/>
          <w:b w:val="0"/>
          <w:smallCaps w:val="0"/>
          <w:noProof/>
          <w:sz w:val="22"/>
          <w:lang w:val="en-US" w:eastAsia="en-US" w:bidi="ar-SA"/>
        </w:rPr>
      </w:pPr>
      <w:hyperlink w:anchor="_Toc12361520" w:history="1">
        <w:r w:rsidR="003A2223" w:rsidRPr="00021B67">
          <w:rPr>
            <w:rStyle w:val="Hyperlink"/>
            <w:noProof/>
          </w:rPr>
          <w:t>Microsoft Azure-tjänster</w:t>
        </w:r>
        <w:r w:rsidR="003A2223">
          <w:rPr>
            <w:noProof/>
            <w:webHidden/>
          </w:rPr>
          <w:tab/>
        </w:r>
        <w:r w:rsidR="003A2223">
          <w:rPr>
            <w:noProof/>
            <w:webHidden/>
          </w:rPr>
          <w:fldChar w:fldCharType="begin"/>
        </w:r>
        <w:r w:rsidR="003A2223">
          <w:rPr>
            <w:noProof/>
            <w:webHidden/>
          </w:rPr>
          <w:instrText xml:space="preserve"> PAGEREF _Toc12361520 \h </w:instrText>
        </w:r>
        <w:r w:rsidR="003A2223">
          <w:rPr>
            <w:noProof/>
            <w:webHidden/>
          </w:rPr>
        </w:r>
        <w:r w:rsidR="003A2223">
          <w:rPr>
            <w:noProof/>
            <w:webHidden/>
          </w:rPr>
          <w:fldChar w:fldCharType="separate"/>
        </w:r>
        <w:r w:rsidR="003A2223">
          <w:rPr>
            <w:noProof/>
            <w:webHidden/>
          </w:rPr>
          <w:t>18</w:t>
        </w:r>
        <w:r w:rsidR="003A2223">
          <w:rPr>
            <w:noProof/>
            <w:webHidden/>
          </w:rPr>
          <w:fldChar w:fldCharType="end"/>
        </w:r>
      </w:hyperlink>
    </w:p>
    <w:p w14:paraId="69982DFA" w14:textId="0B0A0C4F" w:rsidR="003A2223" w:rsidRDefault="00491ECC">
      <w:pPr>
        <w:pStyle w:val="TOC4"/>
        <w:rPr>
          <w:rFonts w:eastAsiaTheme="minorEastAsia"/>
          <w:smallCaps w:val="0"/>
          <w:noProof/>
          <w:sz w:val="22"/>
          <w:lang w:val="en-US" w:eastAsia="en-US" w:bidi="ar-SA"/>
        </w:rPr>
      </w:pPr>
      <w:hyperlink w:anchor="_Toc12361521" w:history="1">
        <w:r w:rsidR="003A2223" w:rsidRPr="00021B67">
          <w:rPr>
            <w:rStyle w:val="Hyperlink"/>
            <w:noProof/>
          </w:rPr>
          <w:t>Azure DevTest Labs</w:t>
        </w:r>
        <w:r w:rsidR="003A2223">
          <w:rPr>
            <w:noProof/>
            <w:webHidden/>
          </w:rPr>
          <w:tab/>
        </w:r>
        <w:r w:rsidR="003A2223">
          <w:rPr>
            <w:noProof/>
            <w:webHidden/>
          </w:rPr>
          <w:fldChar w:fldCharType="begin"/>
        </w:r>
        <w:r w:rsidR="003A2223">
          <w:rPr>
            <w:noProof/>
            <w:webHidden/>
          </w:rPr>
          <w:instrText xml:space="preserve"> PAGEREF _Toc12361521 \h </w:instrText>
        </w:r>
        <w:r w:rsidR="003A2223">
          <w:rPr>
            <w:noProof/>
            <w:webHidden/>
          </w:rPr>
        </w:r>
        <w:r w:rsidR="003A2223">
          <w:rPr>
            <w:noProof/>
            <w:webHidden/>
          </w:rPr>
          <w:fldChar w:fldCharType="separate"/>
        </w:r>
        <w:r w:rsidR="003A2223">
          <w:rPr>
            <w:noProof/>
            <w:webHidden/>
          </w:rPr>
          <w:t>19</w:t>
        </w:r>
        <w:r w:rsidR="003A2223">
          <w:rPr>
            <w:noProof/>
            <w:webHidden/>
          </w:rPr>
          <w:fldChar w:fldCharType="end"/>
        </w:r>
      </w:hyperlink>
    </w:p>
    <w:p w14:paraId="0E28CC0E" w14:textId="11F42317" w:rsidR="003A2223" w:rsidRDefault="00491ECC">
      <w:pPr>
        <w:pStyle w:val="TOC4"/>
        <w:rPr>
          <w:rFonts w:eastAsiaTheme="minorEastAsia"/>
          <w:smallCaps w:val="0"/>
          <w:noProof/>
          <w:sz w:val="22"/>
          <w:lang w:val="en-US" w:eastAsia="en-US" w:bidi="ar-SA"/>
        </w:rPr>
      </w:pPr>
      <w:hyperlink w:anchor="_Toc12361522" w:history="1">
        <w:r w:rsidR="003A2223" w:rsidRPr="00021B67">
          <w:rPr>
            <w:rStyle w:val="Hyperlink"/>
            <w:noProof/>
          </w:rPr>
          <w:t>Azure Lab-tjänster</w:t>
        </w:r>
        <w:r w:rsidR="003A2223">
          <w:rPr>
            <w:noProof/>
            <w:webHidden/>
          </w:rPr>
          <w:tab/>
        </w:r>
        <w:r w:rsidR="003A2223">
          <w:rPr>
            <w:noProof/>
            <w:webHidden/>
          </w:rPr>
          <w:fldChar w:fldCharType="begin"/>
        </w:r>
        <w:r w:rsidR="003A2223">
          <w:rPr>
            <w:noProof/>
            <w:webHidden/>
          </w:rPr>
          <w:instrText xml:space="preserve"> PAGEREF _Toc12361522 \h </w:instrText>
        </w:r>
        <w:r w:rsidR="003A2223">
          <w:rPr>
            <w:noProof/>
            <w:webHidden/>
          </w:rPr>
        </w:r>
        <w:r w:rsidR="003A2223">
          <w:rPr>
            <w:noProof/>
            <w:webHidden/>
          </w:rPr>
          <w:fldChar w:fldCharType="separate"/>
        </w:r>
        <w:r w:rsidR="003A2223">
          <w:rPr>
            <w:noProof/>
            <w:webHidden/>
          </w:rPr>
          <w:t>19</w:t>
        </w:r>
        <w:r w:rsidR="003A2223">
          <w:rPr>
            <w:noProof/>
            <w:webHidden/>
          </w:rPr>
          <w:fldChar w:fldCharType="end"/>
        </w:r>
      </w:hyperlink>
    </w:p>
    <w:p w14:paraId="4E28EEB5" w14:textId="3F8CA156" w:rsidR="003A2223" w:rsidRDefault="00491ECC">
      <w:pPr>
        <w:pStyle w:val="TOC4"/>
        <w:rPr>
          <w:rFonts w:eastAsiaTheme="minorEastAsia"/>
          <w:smallCaps w:val="0"/>
          <w:noProof/>
          <w:sz w:val="22"/>
          <w:lang w:val="en-US" w:eastAsia="en-US" w:bidi="ar-SA"/>
        </w:rPr>
      </w:pPr>
      <w:hyperlink w:anchor="_Toc12361523" w:history="1">
        <w:r w:rsidR="003A2223" w:rsidRPr="00021B67">
          <w:rPr>
            <w:rStyle w:val="Hyperlink"/>
            <w:noProof/>
          </w:rPr>
          <w:t>Azure Maps</w:t>
        </w:r>
        <w:r w:rsidR="003A2223">
          <w:rPr>
            <w:noProof/>
            <w:webHidden/>
          </w:rPr>
          <w:tab/>
        </w:r>
        <w:r w:rsidR="003A2223">
          <w:rPr>
            <w:noProof/>
            <w:webHidden/>
          </w:rPr>
          <w:fldChar w:fldCharType="begin"/>
        </w:r>
        <w:r w:rsidR="003A2223">
          <w:rPr>
            <w:noProof/>
            <w:webHidden/>
          </w:rPr>
          <w:instrText xml:space="preserve"> PAGEREF _Toc12361523 \h </w:instrText>
        </w:r>
        <w:r w:rsidR="003A2223">
          <w:rPr>
            <w:noProof/>
            <w:webHidden/>
          </w:rPr>
        </w:r>
        <w:r w:rsidR="003A2223">
          <w:rPr>
            <w:noProof/>
            <w:webHidden/>
          </w:rPr>
          <w:fldChar w:fldCharType="separate"/>
        </w:r>
        <w:r w:rsidR="003A2223">
          <w:rPr>
            <w:noProof/>
            <w:webHidden/>
          </w:rPr>
          <w:t>20</w:t>
        </w:r>
        <w:r w:rsidR="003A2223">
          <w:rPr>
            <w:noProof/>
            <w:webHidden/>
          </w:rPr>
          <w:fldChar w:fldCharType="end"/>
        </w:r>
      </w:hyperlink>
    </w:p>
    <w:p w14:paraId="135A6362" w14:textId="7FE07E98" w:rsidR="003A2223" w:rsidRDefault="00491ECC">
      <w:pPr>
        <w:pStyle w:val="TOC4"/>
        <w:rPr>
          <w:rFonts w:eastAsiaTheme="minorEastAsia"/>
          <w:smallCaps w:val="0"/>
          <w:noProof/>
          <w:sz w:val="22"/>
          <w:lang w:val="en-US" w:eastAsia="en-US" w:bidi="ar-SA"/>
        </w:rPr>
      </w:pPr>
      <w:hyperlink w:anchor="_Toc12361524" w:history="1">
        <w:r w:rsidR="003A2223" w:rsidRPr="00021B67">
          <w:rPr>
            <w:rStyle w:val="Hyperlink"/>
            <w:noProof/>
          </w:rPr>
          <w:t>Microsoft Azure Stack</w:t>
        </w:r>
        <w:r w:rsidR="003A2223">
          <w:rPr>
            <w:noProof/>
            <w:webHidden/>
          </w:rPr>
          <w:tab/>
        </w:r>
        <w:r w:rsidR="003A2223">
          <w:rPr>
            <w:noProof/>
            <w:webHidden/>
          </w:rPr>
          <w:fldChar w:fldCharType="begin"/>
        </w:r>
        <w:r w:rsidR="003A2223">
          <w:rPr>
            <w:noProof/>
            <w:webHidden/>
          </w:rPr>
          <w:instrText xml:space="preserve"> PAGEREF _Toc12361524 \h </w:instrText>
        </w:r>
        <w:r w:rsidR="003A2223">
          <w:rPr>
            <w:noProof/>
            <w:webHidden/>
          </w:rPr>
        </w:r>
        <w:r w:rsidR="003A2223">
          <w:rPr>
            <w:noProof/>
            <w:webHidden/>
          </w:rPr>
          <w:fldChar w:fldCharType="separate"/>
        </w:r>
        <w:r w:rsidR="003A2223">
          <w:rPr>
            <w:noProof/>
            <w:webHidden/>
          </w:rPr>
          <w:t>20</w:t>
        </w:r>
        <w:r w:rsidR="003A2223">
          <w:rPr>
            <w:noProof/>
            <w:webHidden/>
          </w:rPr>
          <w:fldChar w:fldCharType="end"/>
        </w:r>
      </w:hyperlink>
    </w:p>
    <w:p w14:paraId="0DA360F9" w14:textId="5C861B31" w:rsidR="003A2223" w:rsidRDefault="00491ECC">
      <w:pPr>
        <w:pStyle w:val="TOC4"/>
        <w:rPr>
          <w:rFonts w:eastAsiaTheme="minorEastAsia"/>
          <w:smallCaps w:val="0"/>
          <w:noProof/>
          <w:sz w:val="22"/>
          <w:lang w:val="en-US" w:eastAsia="en-US" w:bidi="ar-SA"/>
        </w:rPr>
      </w:pPr>
      <w:hyperlink w:anchor="_Toc12361525" w:history="1">
        <w:r w:rsidR="003A2223" w:rsidRPr="00021B67">
          <w:rPr>
            <w:rStyle w:val="Hyperlink"/>
            <w:noProof/>
          </w:rPr>
          <w:t>Bing Search Services</w:t>
        </w:r>
        <w:r w:rsidR="003A2223">
          <w:rPr>
            <w:noProof/>
            <w:webHidden/>
          </w:rPr>
          <w:tab/>
        </w:r>
        <w:r w:rsidR="003A2223">
          <w:rPr>
            <w:noProof/>
            <w:webHidden/>
          </w:rPr>
          <w:fldChar w:fldCharType="begin"/>
        </w:r>
        <w:r w:rsidR="003A2223">
          <w:rPr>
            <w:noProof/>
            <w:webHidden/>
          </w:rPr>
          <w:instrText xml:space="preserve"> PAGEREF _Toc12361525 \h </w:instrText>
        </w:r>
        <w:r w:rsidR="003A2223">
          <w:rPr>
            <w:noProof/>
            <w:webHidden/>
          </w:rPr>
        </w:r>
        <w:r w:rsidR="003A2223">
          <w:rPr>
            <w:noProof/>
            <w:webHidden/>
          </w:rPr>
          <w:fldChar w:fldCharType="separate"/>
        </w:r>
        <w:r w:rsidR="003A2223">
          <w:rPr>
            <w:noProof/>
            <w:webHidden/>
          </w:rPr>
          <w:t>21</w:t>
        </w:r>
        <w:r w:rsidR="003A2223">
          <w:rPr>
            <w:noProof/>
            <w:webHidden/>
          </w:rPr>
          <w:fldChar w:fldCharType="end"/>
        </w:r>
      </w:hyperlink>
    </w:p>
    <w:p w14:paraId="4FCBF70A" w14:textId="1202E207" w:rsidR="003A2223" w:rsidRDefault="00491ECC">
      <w:pPr>
        <w:pStyle w:val="TOC4"/>
        <w:rPr>
          <w:rFonts w:eastAsiaTheme="minorEastAsia"/>
          <w:smallCaps w:val="0"/>
          <w:noProof/>
          <w:sz w:val="22"/>
          <w:lang w:val="en-US" w:eastAsia="en-US" w:bidi="ar-SA"/>
        </w:rPr>
      </w:pPr>
      <w:hyperlink w:anchor="_Toc12361526" w:history="1">
        <w:r w:rsidR="003A2223" w:rsidRPr="00021B67">
          <w:rPr>
            <w:rStyle w:val="Hyperlink"/>
            <w:noProof/>
          </w:rPr>
          <w:t>Cognitive Services</w:t>
        </w:r>
        <w:r w:rsidR="003A2223">
          <w:rPr>
            <w:noProof/>
            <w:webHidden/>
          </w:rPr>
          <w:tab/>
        </w:r>
        <w:r w:rsidR="003A2223">
          <w:rPr>
            <w:noProof/>
            <w:webHidden/>
          </w:rPr>
          <w:fldChar w:fldCharType="begin"/>
        </w:r>
        <w:r w:rsidR="003A2223">
          <w:rPr>
            <w:noProof/>
            <w:webHidden/>
          </w:rPr>
          <w:instrText xml:space="preserve"> PAGEREF _Toc12361526 \h </w:instrText>
        </w:r>
        <w:r w:rsidR="003A2223">
          <w:rPr>
            <w:noProof/>
            <w:webHidden/>
          </w:rPr>
        </w:r>
        <w:r w:rsidR="003A2223">
          <w:rPr>
            <w:noProof/>
            <w:webHidden/>
          </w:rPr>
          <w:fldChar w:fldCharType="separate"/>
        </w:r>
        <w:r w:rsidR="003A2223">
          <w:rPr>
            <w:noProof/>
            <w:webHidden/>
          </w:rPr>
          <w:t>21</w:t>
        </w:r>
        <w:r w:rsidR="003A2223">
          <w:rPr>
            <w:noProof/>
            <w:webHidden/>
          </w:rPr>
          <w:fldChar w:fldCharType="end"/>
        </w:r>
      </w:hyperlink>
    </w:p>
    <w:p w14:paraId="5ED11884" w14:textId="13ADE385" w:rsidR="003A2223" w:rsidRDefault="00491ECC">
      <w:pPr>
        <w:pStyle w:val="TOC4"/>
        <w:rPr>
          <w:rFonts w:eastAsiaTheme="minorEastAsia"/>
          <w:smallCaps w:val="0"/>
          <w:noProof/>
          <w:sz w:val="22"/>
          <w:lang w:val="en-US" w:eastAsia="en-US" w:bidi="ar-SA"/>
        </w:rPr>
      </w:pPr>
      <w:hyperlink w:anchor="_Toc12361527" w:history="1">
        <w:r w:rsidR="003A2223" w:rsidRPr="00021B67">
          <w:rPr>
            <w:rStyle w:val="Hyperlink"/>
            <w:noProof/>
          </w:rPr>
          <w:t>Microsoft Genomics</w:t>
        </w:r>
        <w:r w:rsidR="003A2223">
          <w:rPr>
            <w:noProof/>
            <w:webHidden/>
          </w:rPr>
          <w:tab/>
        </w:r>
        <w:r w:rsidR="003A2223">
          <w:rPr>
            <w:noProof/>
            <w:webHidden/>
          </w:rPr>
          <w:fldChar w:fldCharType="begin"/>
        </w:r>
        <w:r w:rsidR="003A2223">
          <w:rPr>
            <w:noProof/>
            <w:webHidden/>
          </w:rPr>
          <w:instrText xml:space="preserve"> PAGEREF _Toc12361527 \h </w:instrText>
        </w:r>
        <w:r w:rsidR="003A2223">
          <w:rPr>
            <w:noProof/>
            <w:webHidden/>
          </w:rPr>
        </w:r>
        <w:r w:rsidR="003A2223">
          <w:rPr>
            <w:noProof/>
            <w:webHidden/>
          </w:rPr>
          <w:fldChar w:fldCharType="separate"/>
        </w:r>
        <w:r w:rsidR="003A2223">
          <w:rPr>
            <w:noProof/>
            <w:webHidden/>
          </w:rPr>
          <w:t>22</w:t>
        </w:r>
        <w:r w:rsidR="003A2223">
          <w:rPr>
            <w:noProof/>
            <w:webHidden/>
          </w:rPr>
          <w:fldChar w:fldCharType="end"/>
        </w:r>
      </w:hyperlink>
    </w:p>
    <w:p w14:paraId="16A670A6" w14:textId="116CBB94" w:rsidR="003A2223" w:rsidRDefault="00491ECC">
      <w:pPr>
        <w:pStyle w:val="TOC4"/>
        <w:rPr>
          <w:rFonts w:eastAsiaTheme="minorEastAsia"/>
          <w:smallCaps w:val="0"/>
          <w:noProof/>
          <w:sz w:val="22"/>
          <w:lang w:val="en-US" w:eastAsia="en-US" w:bidi="ar-SA"/>
        </w:rPr>
      </w:pPr>
      <w:hyperlink w:anchor="_Toc12361528" w:history="1">
        <w:r w:rsidR="003A2223" w:rsidRPr="00021B67">
          <w:rPr>
            <w:rStyle w:val="Hyperlink"/>
            <w:noProof/>
          </w:rPr>
          <w:t>Visual Studio App Center</w:t>
        </w:r>
        <w:r w:rsidR="003A2223">
          <w:rPr>
            <w:noProof/>
            <w:webHidden/>
          </w:rPr>
          <w:tab/>
        </w:r>
        <w:r w:rsidR="003A2223">
          <w:rPr>
            <w:noProof/>
            <w:webHidden/>
          </w:rPr>
          <w:fldChar w:fldCharType="begin"/>
        </w:r>
        <w:r w:rsidR="003A2223">
          <w:rPr>
            <w:noProof/>
            <w:webHidden/>
          </w:rPr>
          <w:instrText xml:space="preserve"> PAGEREF _Toc12361528 \h </w:instrText>
        </w:r>
        <w:r w:rsidR="003A2223">
          <w:rPr>
            <w:noProof/>
            <w:webHidden/>
          </w:rPr>
        </w:r>
        <w:r w:rsidR="003A2223">
          <w:rPr>
            <w:noProof/>
            <w:webHidden/>
          </w:rPr>
          <w:fldChar w:fldCharType="separate"/>
        </w:r>
        <w:r w:rsidR="003A2223">
          <w:rPr>
            <w:noProof/>
            <w:webHidden/>
          </w:rPr>
          <w:t>22</w:t>
        </w:r>
        <w:r w:rsidR="003A2223">
          <w:rPr>
            <w:noProof/>
            <w:webHidden/>
          </w:rPr>
          <w:fldChar w:fldCharType="end"/>
        </w:r>
      </w:hyperlink>
    </w:p>
    <w:p w14:paraId="0A3C4AFA" w14:textId="51E567B6" w:rsidR="003A2223" w:rsidRDefault="00491ECC">
      <w:pPr>
        <w:pStyle w:val="TOC2"/>
        <w:tabs>
          <w:tab w:val="right" w:leader="dot" w:pos="5030"/>
        </w:tabs>
        <w:rPr>
          <w:rFonts w:eastAsiaTheme="minorEastAsia"/>
          <w:b w:val="0"/>
          <w:smallCaps w:val="0"/>
          <w:noProof/>
          <w:sz w:val="22"/>
          <w:lang w:val="en-US" w:eastAsia="en-US" w:bidi="ar-SA"/>
        </w:rPr>
      </w:pPr>
      <w:hyperlink w:anchor="_Toc12361529" w:history="1">
        <w:r w:rsidR="003A2223" w:rsidRPr="00021B67">
          <w:rPr>
            <w:rStyle w:val="Hyperlink"/>
            <w:noProof/>
          </w:rPr>
          <w:t>Microsoft Azure-planer</w:t>
        </w:r>
        <w:r w:rsidR="003A2223">
          <w:rPr>
            <w:noProof/>
            <w:webHidden/>
          </w:rPr>
          <w:tab/>
        </w:r>
        <w:r w:rsidR="003A2223">
          <w:rPr>
            <w:noProof/>
            <w:webHidden/>
          </w:rPr>
          <w:fldChar w:fldCharType="begin"/>
        </w:r>
        <w:r w:rsidR="003A2223">
          <w:rPr>
            <w:noProof/>
            <w:webHidden/>
          </w:rPr>
          <w:instrText xml:space="preserve"> PAGEREF _Toc12361529 \h </w:instrText>
        </w:r>
        <w:r w:rsidR="003A2223">
          <w:rPr>
            <w:noProof/>
            <w:webHidden/>
          </w:rPr>
        </w:r>
        <w:r w:rsidR="003A2223">
          <w:rPr>
            <w:noProof/>
            <w:webHidden/>
          </w:rPr>
          <w:fldChar w:fldCharType="separate"/>
        </w:r>
        <w:r w:rsidR="003A2223">
          <w:rPr>
            <w:noProof/>
            <w:webHidden/>
          </w:rPr>
          <w:t>22</w:t>
        </w:r>
        <w:r w:rsidR="003A2223">
          <w:rPr>
            <w:noProof/>
            <w:webHidden/>
          </w:rPr>
          <w:fldChar w:fldCharType="end"/>
        </w:r>
      </w:hyperlink>
    </w:p>
    <w:p w14:paraId="461514EA" w14:textId="30C8702A" w:rsidR="003A2223" w:rsidRDefault="00491ECC">
      <w:pPr>
        <w:pStyle w:val="TOC4"/>
        <w:rPr>
          <w:rFonts w:eastAsiaTheme="minorEastAsia"/>
          <w:smallCaps w:val="0"/>
          <w:noProof/>
          <w:sz w:val="22"/>
          <w:lang w:val="en-US" w:eastAsia="en-US" w:bidi="ar-SA"/>
        </w:rPr>
      </w:pPr>
      <w:hyperlink w:anchor="_Toc12361530" w:history="1">
        <w:r w:rsidR="003A2223" w:rsidRPr="00021B67">
          <w:rPr>
            <w:rStyle w:val="Hyperlink"/>
            <w:noProof/>
          </w:rPr>
          <w:t>Azure Active Directory Basic</w:t>
        </w:r>
        <w:r w:rsidR="003A2223">
          <w:rPr>
            <w:noProof/>
            <w:webHidden/>
          </w:rPr>
          <w:tab/>
        </w:r>
        <w:r w:rsidR="003A2223">
          <w:rPr>
            <w:noProof/>
            <w:webHidden/>
          </w:rPr>
          <w:fldChar w:fldCharType="begin"/>
        </w:r>
        <w:r w:rsidR="003A2223">
          <w:rPr>
            <w:noProof/>
            <w:webHidden/>
          </w:rPr>
          <w:instrText xml:space="preserve"> PAGEREF _Toc12361530 \h </w:instrText>
        </w:r>
        <w:r w:rsidR="003A2223">
          <w:rPr>
            <w:noProof/>
            <w:webHidden/>
          </w:rPr>
        </w:r>
        <w:r w:rsidR="003A2223">
          <w:rPr>
            <w:noProof/>
            <w:webHidden/>
          </w:rPr>
          <w:fldChar w:fldCharType="separate"/>
        </w:r>
        <w:r w:rsidR="003A2223">
          <w:rPr>
            <w:noProof/>
            <w:webHidden/>
          </w:rPr>
          <w:t>22</w:t>
        </w:r>
        <w:r w:rsidR="003A2223">
          <w:rPr>
            <w:noProof/>
            <w:webHidden/>
          </w:rPr>
          <w:fldChar w:fldCharType="end"/>
        </w:r>
      </w:hyperlink>
    </w:p>
    <w:p w14:paraId="31D02269" w14:textId="307AB8D2" w:rsidR="003A2223" w:rsidRDefault="00491ECC">
      <w:pPr>
        <w:pStyle w:val="TOC4"/>
        <w:rPr>
          <w:rFonts w:eastAsiaTheme="minorEastAsia"/>
          <w:smallCaps w:val="0"/>
          <w:noProof/>
          <w:sz w:val="22"/>
          <w:lang w:val="en-US" w:eastAsia="en-US" w:bidi="ar-SA"/>
        </w:rPr>
      </w:pPr>
      <w:hyperlink w:anchor="_Toc12361531" w:history="1">
        <w:r w:rsidR="003A2223" w:rsidRPr="00021B67">
          <w:rPr>
            <w:rStyle w:val="Hyperlink"/>
            <w:noProof/>
          </w:rPr>
          <w:t>Azure Active Directory Premium</w:t>
        </w:r>
        <w:r w:rsidR="003A2223">
          <w:rPr>
            <w:noProof/>
            <w:webHidden/>
          </w:rPr>
          <w:tab/>
        </w:r>
        <w:r w:rsidR="003A2223">
          <w:rPr>
            <w:noProof/>
            <w:webHidden/>
          </w:rPr>
          <w:fldChar w:fldCharType="begin"/>
        </w:r>
        <w:r w:rsidR="003A2223">
          <w:rPr>
            <w:noProof/>
            <w:webHidden/>
          </w:rPr>
          <w:instrText xml:space="preserve"> PAGEREF _Toc12361531 \h </w:instrText>
        </w:r>
        <w:r w:rsidR="003A2223">
          <w:rPr>
            <w:noProof/>
            <w:webHidden/>
          </w:rPr>
        </w:r>
        <w:r w:rsidR="003A2223">
          <w:rPr>
            <w:noProof/>
            <w:webHidden/>
          </w:rPr>
          <w:fldChar w:fldCharType="separate"/>
        </w:r>
        <w:r w:rsidR="003A2223">
          <w:rPr>
            <w:noProof/>
            <w:webHidden/>
          </w:rPr>
          <w:t>23</w:t>
        </w:r>
        <w:r w:rsidR="003A2223">
          <w:rPr>
            <w:noProof/>
            <w:webHidden/>
          </w:rPr>
          <w:fldChar w:fldCharType="end"/>
        </w:r>
      </w:hyperlink>
    </w:p>
    <w:p w14:paraId="18C4E1FA" w14:textId="2C56DA77" w:rsidR="003A2223" w:rsidRDefault="00491ECC">
      <w:pPr>
        <w:pStyle w:val="TOC4"/>
        <w:rPr>
          <w:rFonts w:eastAsiaTheme="minorEastAsia"/>
          <w:smallCaps w:val="0"/>
          <w:noProof/>
          <w:sz w:val="22"/>
          <w:lang w:val="en-US" w:eastAsia="en-US" w:bidi="ar-SA"/>
        </w:rPr>
      </w:pPr>
      <w:hyperlink w:anchor="_Toc12361532" w:history="1">
        <w:r w:rsidR="003A2223" w:rsidRPr="00021B67">
          <w:rPr>
            <w:rStyle w:val="Hyperlink"/>
            <w:noProof/>
          </w:rPr>
          <w:t>Azure Information Protection Premium</w:t>
        </w:r>
        <w:r w:rsidR="003A2223">
          <w:rPr>
            <w:noProof/>
            <w:webHidden/>
          </w:rPr>
          <w:tab/>
        </w:r>
        <w:r w:rsidR="003A2223">
          <w:rPr>
            <w:noProof/>
            <w:webHidden/>
          </w:rPr>
          <w:fldChar w:fldCharType="begin"/>
        </w:r>
        <w:r w:rsidR="003A2223">
          <w:rPr>
            <w:noProof/>
            <w:webHidden/>
          </w:rPr>
          <w:instrText xml:space="preserve"> PAGEREF _Toc12361532 \h </w:instrText>
        </w:r>
        <w:r w:rsidR="003A2223">
          <w:rPr>
            <w:noProof/>
            <w:webHidden/>
          </w:rPr>
        </w:r>
        <w:r w:rsidR="003A2223">
          <w:rPr>
            <w:noProof/>
            <w:webHidden/>
          </w:rPr>
          <w:fldChar w:fldCharType="separate"/>
        </w:r>
        <w:r w:rsidR="003A2223">
          <w:rPr>
            <w:noProof/>
            <w:webHidden/>
          </w:rPr>
          <w:t>23</w:t>
        </w:r>
        <w:r w:rsidR="003A2223">
          <w:rPr>
            <w:noProof/>
            <w:webHidden/>
          </w:rPr>
          <w:fldChar w:fldCharType="end"/>
        </w:r>
      </w:hyperlink>
    </w:p>
    <w:p w14:paraId="541DE067" w14:textId="68259D29" w:rsidR="003A2223" w:rsidRDefault="00491ECC">
      <w:pPr>
        <w:pStyle w:val="TOC3"/>
        <w:rPr>
          <w:rFonts w:eastAsiaTheme="minorEastAsia"/>
          <w:b w:val="0"/>
          <w:smallCaps w:val="0"/>
          <w:sz w:val="22"/>
          <w:lang w:val="en-US" w:eastAsia="en-US" w:bidi="ar-SA"/>
        </w:rPr>
      </w:pPr>
      <w:hyperlink w:anchor="_Toc12361533" w:history="1">
        <w:r w:rsidR="003A2223" w:rsidRPr="00021B67">
          <w:rPr>
            <w:rStyle w:val="Hyperlink"/>
          </w:rPr>
          <w:t>Microsoft Dynamics 365-tjänster</w:t>
        </w:r>
        <w:r w:rsidR="003A2223">
          <w:rPr>
            <w:webHidden/>
          </w:rPr>
          <w:tab/>
        </w:r>
        <w:r w:rsidR="003A2223">
          <w:rPr>
            <w:webHidden/>
          </w:rPr>
          <w:fldChar w:fldCharType="begin"/>
        </w:r>
        <w:r w:rsidR="003A2223">
          <w:rPr>
            <w:webHidden/>
          </w:rPr>
          <w:instrText xml:space="preserve"> PAGEREF _Toc12361533 \h </w:instrText>
        </w:r>
        <w:r w:rsidR="003A2223">
          <w:rPr>
            <w:webHidden/>
          </w:rPr>
        </w:r>
        <w:r w:rsidR="003A2223">
          <w:rPr>
            <w:webHidden/>
          </w:rPr>
          <w:fldChar w:fldCharType="separate"/>
        </w:r>
        <w:r w:rsidR="003A2223">
          <w:rPr>
            <w:webHidden/>
          </w:rPr>
          <w:t>23</w:t>
        </w:r>
        <w:r w:rsidR="003A2223">
          <w:rPr>
            <w:webHidden/>
          </w:rPr>
          <w:fldChar w:fldCharType="end"/>
        </w:r>
      </w:hyperlink>
    </w:p>
    <w:p w14:paraId="1936AC2F" w14:textId="1BF9AD9D" w:rsidR="003A2223" w:rsidRDefault="00491ECC">
      <w:pPr>
        <w:pStyle w:val="TOC2"/>
        <w:tabs>
          <w:tab w:val="right" w:leader="dot" w:pos="5030"/>
        </w:tabs>
        <w:rPr>
          <w:rFonts w:eastAsiaTheme="minorEastAsia"/>
          <w:b w:val="0"/>
          <w:smallCaps w:val="0"/>
          <w:noProof/>
          <w:sz w:val="22"/>
          <w:lang w:val="en-US" w:eastAsia="en-US" w:bidi="ar-SA"/>
        </w:rPr>
      </w:pPr>
      <w:hyperlink w:anchor="_Toc12361534" w:history="1">
        <w:r w:rsidR="003A2223" w:rsidRPr="00021B67">
          <w:rPr>
            <w:rStyle w:val="Hyperlink"/>
            <w:noProof/>
          </w:rPr>
          <w:t>Office 365-tjänster</w:t>
        </w:r>
        <w:r w:rsidR="003A2223">
          <w:rPr>
            <w:noProof/>
            <w:webHidden/>
          </w:rPr>
          <w:tab/>
        </w:r>
        <w:r w:rsidR="003A2223">
          <w:rPr>
            <w:noProof/>
            <w:webHidden/>
          </w:rPr>
          <w:fldChar w:fldCharType="begin"/>
        </w:r>
        <w:r w:rsidR="003A2223">
          <w:rPr>
            <w:noProof/>
            <w:webHidden/>
          </w:rPr>
          <w:instrText xml:space="preserve"> PAGEREF _Toc12361534 \h </w:instrText>
        </w:r>
        <w:r w:rsidR="003A2223">
          <w:rPr>
            <w:noProof/>
            <w:webHidden/>
          </w:rPr>
        </w:r>
        <w:r w:rsidR="003A2223">
          <w:rPr>
            <w:noProof/>
            <w:webHidden/>
          </w:rPr>
          <w:fldChar w:fldCharType="separate"/>
        </w:r>
        <w:r w:rsidR="003A2223">
          <w:rPr>
            <w:noProof/>
            <w:webHidden/>
          </w:rPr>
          <w:t>25</w:t>
        </w:r>
        <w:r w:rsidR="003A2223">
          <w:rPr>
            <w:noProof/>
            <w:webHidden/>
          </w:rPr>
          <w:fldChar w:fldCharType="end"/>
        </w:r>
      </w:hyperlink>
    </w:p>
    <w:p w14:paraId="6178359A" w14:textId="0C08AE15" w:rsidR="003A2223" w:rsidRDefault="00491ECC">
      <w:pPr>
        <w:pStyle w:val="TOC4"/>
        <w:rPr>
          <w:rFonts w:eastAsiaTheme="minorEastAsia"/>
          <w:smallCaps w:val="0"/>
          <w:noProof/>
          <w:sz w:val="22"/>
          <w:lang w:val="en-US" w:eastAsia="en-US" w:bidi="ar-SA"/>
        </w:rPr>
      </w:pPr>
      <w:hyperlink w:anchor="_Toc12361535" w:history="1">
        <w:r w:rsidR="003A2223" w:rsidRPr="00021B67">
          <w:rPr>
            <w:rStyle w:val="Hyperlink"/>
            <w:noProof/>
          </w:rPr>
          <w:t>Ljudtjänster</w:t>
        </w:r>
        <w:r w:rsidR="003A2223">
          <w:rPr>
            <w:noProof/>
            <w:webHidden/>
          </w:rPr>
          <w:tab/>
        </w:r>
        <w:r w:rsidR="003A2223">
          <w:rPr>
            <w:noProof/>
            <w:webHidden/>
          </w:rPr>
          <w:fldChar w:fldCharType="begin"/>
        </w:r>
        <w:r w:rsidR="003A2223">
          <w:rPr>
            <w:noProof/>
            <w:webHidden/>
          </w:rPr>
          <w:instrText xml:space="preserve"> PAGEREF _Toc12361535 \h </w:instrText>
        </w:r>
        <w:r w:rsidR="003A2223">
          <w:rPr>
            <w:noProof/>
            <w:webHidden/>
          </w:rPr>
        </w:r>
        <w:r w:rsidR="003A2223">
          <w:rPr>
            <w:noProof/>
            <w:webHidden/>
          </w:rPr>
          <w:fldChar w:fldCharType="separate"/>
        </w:r>
        <w:r w:rsidR="003A2223">
          <w:rPr>
            <w:noProof/>
            <w:webHidden/>
          </w:rPr>
          <w:t>26</w:t>
        </w:r>
        <w:r w:rsidR="003A2223">
          <w:rPr>
            <w:noProof/>
            <w:webHidden/>
          </w:rPr>
          <w:fldChar w:fldCharType="end"/>
        </w:r>
      </w:hyperlink>
    </w:p>
    <w:p w14:paraId="5BAD4D6E" w14:textId="4B1AAA64" w:rsidR="003A2223" w:rsidRDefault="00491ECC">
      <w:pPr>
        <w:pStyle w:val="TOC4"/>
        <w:rPr>
          <w:rFonts w:eastAsiaTheme="minorEastAsia"/>
          <w:smallCaps w:val="0"/>
          <w:noProof/>
          <w:sz w:val="22"/>
          <w:lang w:val="en-US" w:eastAsia="en-US" w:bidi="ar-SA"/>
        </w:rPr>
      </w:pPr>
      <w:hyperlink w:anchor="_Toc12361536" w:history="1">
        <w:r w:rsidR="003A2223" w:rsidRPr="00021B67">
          <w:rPr>
            <w:rStyle w:val="Hyperlink"/>
            <w:noProof/>
          </w:rPr>
          <w:t>Exchange Online</w:t>
        </w:r>
        <w:r w:rsidR="003A2223">
          <w:rPr>
            <w:noProof/>
            <w:webHidden/>
          </w:rPr>
          <w:tab/>
        </w:r>
        <w:r w:rsidR="003A2223">
          <w:rPr>
            <w:noProof/>
            <w:webHidden/>
          </w:rPr>
          <w:fldChar w:fldCharType="begin"/>
        </w:r>
        <w:r w:rsidR="003A2223">
          <w:rPr>
            <w:noProof/>
            <w:webHidden/>
          </w:rPr>
          <w:instrText xml:space="preserve"> PAGEREF _Toc12361536 \h </w:instrText>
        </w:r>
        <w:r w:rsidR="003A2223">
          <w:rPr>
            <w:noProof/>
            <w:webHidden/>
          </w:rPr>
        </w:r>
        <w:r w:rsidR="003A2223">
          <w:rPr>
            <w:noProof/>
            <w:webHidden/>
          </w:rPr>
          <w:fldChar w:fldCharType="separate"/>
        </w:r>
        <w:r w:rsidR="003A2223">
          <w:rPr>
            <w:noProof/>
            <w:webHidden/>
          </w:rPr>
          <w:t>27</w:t>
        </w:r>
        <w:r w:rsidR="003A2223">
          <w:rPr>
            <w:noProof/>
            <w:webHidden/>
          </w:rPr>
          <w:fldChar w:fldCharType="end"/>
        </w:r>
      </w:hyperlink>
    </w:p>
    <w:p w14:paraId="228051CD" w14:textId="5D292D45" w:rsidR="003A2223" w:rsidRDefault="00491ECC">
      <w:pPr>
        <w:pStyle w:val="TOC4"/>
        <w:rPr>
          <w:rFonts w:eastAsiaTheme="minorEastAsia"/>
          <w:smallCaps w:val="0"/>
          <w:noProof/>
          <w:sz w:val="22"/>
          <w:lang w:val="en-US" w:eastAsia="en-US" w:bidi="ar-SA"/>
        </w:rPr>
      </w:pPr>
      <w:hyperlink w:anchor="_Toc12361537" w:history="1">
        <w:r w:rsidR="003A2223" w:rsidRPr="00021B67">
          <w:rPr>
            <w:rStyle w:val="Hyperlink"/>
            <w:noProof/>
          </w:rPr>
          <w:t>Office 365-program</w:t>
        </w:r>
        <w:r w:rsidR="003A2223">
          <w:rPr>
            <w:noProof/>
            <w:webHidden/>
          </w:rPr>
          <w:tab/>
        </w:r>
        <w:r w:rsidR="003A2223">
          <w:rPr>
            <w:noProof/>
            <w:webHidden/>
          </w:rPr>
          <w:fldChar w:fldCharType="begin"/>
        </w:r>
        <w:r w:rsidR="003A2223">
          <w:rPr>
            <w:noProof/>
            <w:webHidden/>
          </w:rPr>
          <w:instrText xml:space="preserve"> PAGEREF _Toc12361537 \h </w:instrText>
        </w:r>
        <w:r w:rsidR="003A2223">
          <w:rPr>
            <w:noProof/>
            <w:webHidden/>
          </w:rPr>
        </w:r>
        <w:r w:rsidR="003A2223">
          <w:rPr>
            <w:noProof/>
            <w:webHidden/>
          </w:rPr>
          <w:fldChar w:fldCharType="separate"/>
        </w:r>
        <w:r w:rsidR="003A2223">
          <w:rPr>
            <w:noProof/>
            <w:webHidden/>
          </w:rPr>
          <w:t>28</w:t>
        </w:r>
        <w:r w:rsidR="003A2223">
          <w:rPr>
            <w:noProof/>
            <w:webHidden/>
          </w:rPr>
          <w:fldChar w:fldCharType="end"/>
        </w:r>
      </w:hyperlink>
    </w:p>
    <w:p w14:paraId="2FCEDAF9" w14:textId="3D893A99" w:rsidR="003A2223" w:rsidRDefault="00491ECC">
      <w:pPr>
        <w:pStyle w:val="TOC4"/>
        <w:rPr>
          <w:rFonts w:eastAsiaTheme="minorEastAsia"/>
          <w:smallCaps w:val="0"/>
          <w:noProof/>
          <w:sz w:val="22"/>
          <w:lang w:val="en-US" w:eastAsia="en-US" w:bidi="ar-SA"/>
        </w:rPr>
      </w:pPr>
      <w:hyperlink w:anchor="_Toc12361538" w:history="1">
        <w:r w:rsidR="003A2223" w:rsidRPr="00021B67">
          <w:rPr>
            <w:rStyle w:val="Hyperlink"/>
            <w:noProof/>
          </w:rPr>
          <w:t>Office Online</w:t>
        </w:r>
        <w:r w:rsidR="003A2223">
          <w:rPr>
            <w:noProof/>
            <w:webHidden/>
          </w:rPr>
          <w:tab/>
        </w:r>
        <w:r w:rsidR="003A2223">
          <w:rPr>
            <w:noProof/>
            <w:webHidden/>
          </w:rPr>
          <w:fldChar w:fldCharType="begin"/>
        </w:r>
        <w:r w:rsidR="003A2223">
          <w:rPr>
            <w:noProof/>
            <w:webHidden/>
          </w:rPr>
          <w:instrText xml:space="preserve"> PAGEREF _Toc12361538 \h </w:instrText>
        </w:r>
        <w:r w:rsidR="003A2223">
          <w:rPr>
            <w:noProof/>
            <w:webHidden/>
          </w:rPr>
        </w:r>
        <w:r w:rsidR="003A2223">
          <w:rPr>
            <w:noProof/>
            <w:webHidden/>
          </w:rPr>
          <w:fldChar w:fldCharType="separate"/>
        </w:r>
        <w:r w:rsidR="003A2223">
          <w:rPr>
            <w:noProof/>
            <w:webHidden/>
          </w:rPr>
          <w:t>29</w:t>
        </w:r>
        <w:r w:rsidR="003A2223">
          <w:rPr>
            <w:noProof/>
            <w:webHidden/>
          </w:rPr>
          <w:fldChar w:fldCharType="end"/>
        </w:r>
      </w:hyperlink>
    </w:p>
    <w:p w14:paraId="2DB35075" w14:textId="3CE983B2" w:rsidR="003A2223" w:rsidRDefault="00491ECC">
      <w:pPr>
        <w:pStyle w:val="TOC4"/>
        <w:rPr>
          <w:rFonts w:eastAsiaTheme="minorEastAsia"/>
          <w:smallCaps w:val="0"/>
          <w:noProof/>
          <w:sz w:val="22"/>
          <w:lang w:val="en-US" w:eastAsia="en-US" w:bidi="ar-SA"/>
        </w:rPr>
      </w:pPr>
      <w:hyperlink w:anchor="_Toc12361539" w:history="1">
        <w:r w:rsidR="003A2223" w:rsidRPr="00021B67">
          <w:rPr>
            <w:rStyle w:val="Hyperlink"/>
            <w:noProof/>
          </w:rPr>
          <w:t>OneDrive for Business</w:t>
        </w:r>
        <w:r w:rsidR="003A2223">
          <w:rPr>
            <w:noProof/>
            <w:webHidden/>
          </w:rPr>
          <w:tab/>
        </w:r>
        <w:r w:rsidR="003A2223">
          <w:rPr>
            <w:noProof/>
            <w:webHidden/>
          </w:rPr>
          <w:fldChar w:fldCharType="begin"/>
        </w:r>
        <w:r w:rsidR="003A2223">
          <w:rPr>
            <w:noProof/>
            <w:webHidden/>
          </w:rPr>
          <w:instrText xml:space="preserve"> PAGEREF _Toc12361539 \h </w:instrText>
        </w:r>
        <w:r w:rsidR="003A2223">
          <w:rPr>
            <w:noProof/>
            <w:webHidden/>
          </w:rPr>
        </w:r>
        <w:r w:rsidR="003A2223">
          <w:rPr>
            <w:noProof/>
            <w:webHidden/>
          </w:rPr>
          <w:fldChar w:fldCharType="separate"/>
        </w:r>
        <w:r w:rsidR="003A2223">
          <w:rPr>
            <w:noProof/>
            <w:webHidden/>
          </w:rPr>
          <w:t>29</w:t>
        </w:r>
        <w:r w:rsidR="003A2223">
          <w:rPr>
            <w:noProof/>
            <w:webHidden/>
          </w:rPr>
          <w:fldChar w:fldCharType="end"/>
        </w:r>
      </w:hyperlink>
    </w:p>
    <w:p w14:paraId="532275B7" w14:textId="35F6CDE3" w:rsidR="003A2223" w:rsidRDefault="00491ECC">
      <w:pPr>
        <w:pStyle w:val="TOC4"/>
        <w:rPr>
          <w:rFonts w:eastAsiaTheme="minorEastAsia"/>
          <w:smallCaps w:val="0"/>
          <w:noProof/>
          <w:sz w:val="22"/>
          <w:lang w:val="en-US" w:eastAsia="en-US" w:bidi="ar-SA"/>
        </w:rPr>
      </w:pPr>
      <w:hyperlink w:anchor="_Toc12361540" w:history="1">
        <w:r w:rsidR="003A2223" w:rsidRPr="00021B67">
          <w:rPr>
            <w:rStyle w:val="Hyperlink"/>
            <w:noProof/>
          </w:rPr>
          <w:t>Project Online</w:t>
        </w:r>
        <w:r w:rsidR="003A2223">
          <w:rPr>
            <w:noProof/>
            <w:webHidden/>
          </w:rPr>
          <w:tab/>
        </w:r>
        <w:r w:rsidR="003A2223">
          <w:rPr>
            <w:noProof/>
            <w:webHidden/>
          </w:rPr>
          <w:fldChar w:fldCharType="begin"/>
        </w:r>
        <w:r w:rsidR="003A2223">
          <w:rPr>
            <w:noProof/>
            <w:webHidden/>
          </w:rPr>
          <w:instrText xml:space="preserve"> PAGEREF _Toc12361540 \h </w:instrText>
        </w:r>
        <w:r w:rsidR="003A2223">
          <w:rPr>
            <w:noProof/>
            <w:webHidden/>
          </w:rPr>
        </w:r>
        <w:r w:rsidR="003A2223">
          <w:rPr>
            <w:noProof/>
            <w:webHidden/>
          </w:rPr>
          <w:fldChar w:fldCharType="separate"/>
        </w:r>
        <w:r w:rsidR="003A2223">
          <w:rPr>
            <w:noProof/>
            <w:webHidden/>
          </w:rPr>
          <w:t>29</w:t>
        </w:r>
        <w:r w:rsidR="003A2223">
          <w:rPr>
            <w:noProof/>
            <w:webHidden/>
          </w:rPr>
          <w:fldChar w:fldCharType="end"/>
        </w:r>
      </w:hyperlink>
    </w:p>
    <w:p w14:paraId="6C0AC5D2" w14:textId="7681750A" w:rsidR="003A2223" w:rsidRDefault="00491ECC">
      <w:pPr>
        <w:pStyle w:val="TOC4"/>
        <w:rPr>
          <w:rFonts w:eastAsiaTheme="minorEastAsia"/>
          <w:smallCaps w:val="0"/>
          <w:noProof/>
          <w:sz w:val="22"/>
          <w:lang w:val="en-US" w:eastAsia="en-US" w:bidi="ar-SA"/>
        </w:rPr>
      </w:pPr>
      <w:hyperlink w:anchor="_Toc12361541" w:history="1">
        <w:r w:rsidR="003A2223" w:rsidRPr="00021B67">
          <w:rPr>
            <w:rStyle w:val="Hyperlink"/>
            <w:noProof/>
          </w:rPr>
          <w:t>SharePoint Online</w:t>
        </w:r>
        <w:r w:rsidR="003A2223">
          <w:rPr>
            <w:noProof/>
            <w:webHidden/>
          </w:rPr>
          <w:tab/>
        </w:r>
        <w:r w:rsidR="003A2223">
          <w:rPr>
            <w:noProof/>
            <w:webHidden/>
          </w:rPr>
          <w:fldChar w:fldCharType="begin"/>
        </w:r>
        <w:r w:rsidR="003A2223">
          <w:rPr>
            <w:noProof/>
            <w:webHidden/>
          </w:rPr>
          <w:instrText xml:space="preserve"> PAGEREF _Toc12361541 \h </w:instrText>
        </w:r>
        <w:r w:rsidR="003A2223">
          <w:rPr>
            <w:noProof/>
            <w:webHidden/>
          </w:rPr>
        </w:r>
        <w:r w:rsidR="003A2223">
          <w:rPr>
            <w:noProof/>
            <w:webHidden/>
          </w:rPr>
          <w:fldChar w:fldCharType="separate"/>
        </w:r>
        <w:r w:rsidR="003A2223">
          <w:rPr>
            <w:noProof/>
            <w:webHidden/>
          </w:rPr>
          <w:t>29</w:t>
        </w:r>
        <w:r w:rsidR="003A2223">
          <w:rPr>
            <w:noProof/>
            <w:webHidden/>
          </w:rPr>
          <w:fldChar w:fldCharType="end"/>
        </w:r>
      </w:hyperlink>
    </w:p>
    <w:p w14:paraId="7453E90B" w14:textId="2BA669C9" w:rsidR="003A2223" w:rsidRDefault="00491ECC">
      <w:pPr>
        <w:pStyle w:val="TOC4"/>
        <w:rPr>
          <w:rFonts w:eastAsiaTheme="minorEastAsia"/>
          <w:smallCaps w:val="0"/>
          <w:noProof/>
          <w:sz w:val="22"/>
          <w:lang w:val="en-US" w:eastAsia="en-US" w:bidi="ar-SA"/>
        </w:rPr>
      </w:pPr>
      <w:hyperlink w:anchor="_Toc12361542" w:history="1">
        <w:r w:rsidR="003A2223" w:rsidRPr="00021B67">
          <w:rPr>
            <w:rStyle w:val="Hyperlink"/>
            <w:noProof/>
          </w:rPr>
          <w:t>Microsoft Stream</w:t>
        </w:r>
        <w:r w:rsidR="003A2223">
          <w:rPr>
            <w:noProof/>
            <w:webHidden/>
          </w:rPr>
          <w:tab/>
        </w:r>
        <w:r w:rsidR="003A2223">
          <w:rPr>
            <w:noProof/>
            <w:webHidden/>
          </w:rPr>
          <w:fldChar w:fldCharType="begin"/>
        </w:r>
        <w:r w:rsidR="003A2223">
          <w:rPr>
            <w:noProof/>
            <w:webHidden/>
          </w:rPr>
          <w:instrText xml:space="preserve"> PAGEREF _Toc12361542 \h </w:instrText>
        </w:r>
        <w:r w:rsidR="003A2223">
          <w:rPr>
            <w:noProof/>
            <w:webHidden/>
          </w:rPr>
        </w:r>
        <w:r w:rsidR="003A2223">
          <w:rPr>
            <w:noProof/>
            <w:webHidden/>
          </w:rPr>
          <w:fldChar w:fldCharType="separate"/>
        </w:r>
        <w:r w:rsidR="003A2223">
          <w:rPr>
            <w:noProof/>
            <w:webHidden/>
          </w:rPr>
          <w:t>30</w:t>
        </w:r>
        <w:r w:rsidR="003A2223">
          <w:rPr>
            <w:noProof/>
            <w:webHidden/>
          </w:rPr>
          <w:fldChar w:fldCharType="end"/>
        </w:r>
      </w:hyperlink>
    </w:p>
    <w:p w14:paraId="52205098" w14:textId="07DC1627" w:rsidR="003A2223" w:rsidRDefault="00491ECC">
      <w:pPr>
        <w:pStyle w:val="TOC2"/>
        <w:tabs>
          <w:tab w:val="right" w:leader="dot" w:pos="5030"/>
        </w:tabs>
        <w:rPr>
          <w:rFonts w:eastAsiaTheme="minorEastAsia"/>
          <w:b w:val="0"/>
          <w:smallCaps w:val="0"/>
          <w:noProof/>
          <w:sz w:val="22"/>
          <w:lang w:val="en-US" w:eastAsia="en-US" w:bidi="ar-SA"/>
        </w:rPr>
      </w:pPr>
      <w:hyperlink w:anchor="_Toc12361543" w:history="1">
        <w:r w:rsidR="003A2223" w:rsidRPr="00021B67">
          <w:rPr>
            <w:rStyle w:val="Hyperlink"/>
            <w:noProof/>
          </w:rPr>
          <w:t>Andra onlinetjänster</w:t>
        </w:r>
        <w:r w:rsidR="003A2223">
          <w:rPr>
            <w:noProof/>
            <w:webHidden/>
          </w:rPr>
          <w:tab/>
        </w:r>
        <w:r w:rsidR="003A2223">
          <w:rPr>
            <w:noProof/>
            <w:webHidden/>
          </w:rPr>
          <w:fldChar w:fldCharType="begin"/>
        </w:r>
        <w:r w:rsidR="003A2223">
          <w:rPr>
            <w:noProof/>
            <w:webHidden/>
          </w:rPr>
          <w:instrText xml:space="preserve"> PAGEREF _Toc12361543 \h </w:instrText>
        </w:r>
        <w:r w:rsidR="003A2223">
          <w:rPr>
            <w:noProof/>
            <w:webHidden/>
          </w:rPr>
        </w:r>
        <w:r w:rsidR="003A2223">
          <w:rPr>
            <w:noProof/>
            <w:webHidden/>
          </w:rPr>
          <w:fldChar w:fldCharType="separate"/>
        </w:r>
        <w:r w:rsidR="003A2223">
          <w:rPr>
            <w:noProof/>
            <w:webHidden/>
          </w:rPr>
          <w:t>30</w:t>
        </w:r>
        <w:r w:rsidR="003A2223">
          <w:rPr>
            <w:noProof/>
            <w:webHidden/>
          </w:rPr>
          <w:fldChar w:fldCharType="end"/>
        </w:r>
      </w:hyperlink>
    </w:p>
    <w:p w14:paraId="3CC0ABF7" w14:textId="7EF92A92" w:rsidR="003A2223" w:rsidRDefault="00491ECC">
      <w:pPr>
        <w:pStyle w:val="TOC4"/>
        <w:rPr>
          <w:rFonts w:eastAsiaTheme="minorEastAsia"/>
          <w:smallCaps w:val="0"/>
          <w:noProof/>
          <w:sz w:val="22"/>
          <w:lang w:val="en-US" w:eastAsia="en-US" w:bidi="ar-SA"/>
        </w:rPr>
      </w:pPr>
      <w:hyperlink w:anchor="_Toc12361544" w:history="1">
        <w:r w:rsidR="003A2223" w:rsidRPr="00021B67">
          <w:rPr>
            <w:rStyle w:val="Hyperlink"/>
            <w:noProof/>
          </w:rPr>
          <w:t>Bing Maps Mobile Asset Management Platform</w:t>
        </w:r>
        <w:r w:rsidR="003A2223">
          <w:rPr>
            <w:noProof/>
            <w:webHidden/>
          </w:rPr>
          <w:tab/>
        </w:r>
        <w:r w:rsidR="003A2223">
          <w:rPr>
            <w:noProof/>
            <w:webHidden/>
          </w:rPr>
          <w:fldChar w:fldCharType="begin"/>
        </w:r>
        <w:r w:rsidR="003A2223">
          <w:rPr>
            <w:noProof/>
            <w:webHidden/>
          </w:rPr>
          <w:instrText xml:space="preserve"> PAGEREF _Toc12361544 \h </w:instrText>
        </w:r>
        <w:r w:rsidR="003A2223">
          <w:rPr>
            <w:noProof/>
            <w:webHidden/>
          </w:rPr>
        </w:r>
        <w:r w:rsidR="003A2223">
          <w:rPr>
            <w:noProof/>
            <w:webHidden/>
          </w:rPr>
          <w:fldChar w:fldCharType="separate"/>
        </w:r>
        <w:r w:rsidR="003A2223">
          <w:rPr>
            <w:noProof/>
            <w:webHidden/>
          </w:rPr>
          <w:t>30</w:t>
        </w:r>
        <w:r w:rsidR="003A2223">
          <w:rPr>
            <w:noProof/>
            <w:webHidden/>
          </w:rPr>
          <w:fldChar w:fldCharType="end"/>
        </w:r>
      </w:hyperlink>
    </w:p>
    <w:p w14:paraId="4691E6EA" w14:textId="3BB5ECD4" w:rsidR="003A2223" w:rsidRDefault="00491ECC">
      <w:pPr>
        <w:pStyle w:val="TOC4"/>
        <w:rPr>
          <w:rFonts w:eastAsiaTheme="minorEastAsia"/>
          <w:smallCaps w:val="0"/>
          <w:noProof/>
          <w:sz w:val="22"/>
          <w:lang w:val="en-US" w:eastAsia="en-US" w:bidi="ar-SA"/>
        </w:rPr>
      </w:pPr>
      <w:hyperlink w:anchor="_Toc12361545" w:history="1">
        <w:r w:rsidR="003A2223" w:rsidRPr="00021B67">
          <w:rPr>
            <w:rStyle w:val="Hyperlink"/>
            <w:noProof/>
          </w:rPr>
          <w:t>Bing Maps Transactions och Users</w:t>
        </w:r>
        <w:r w:rsidR="003A2223">
          <w:rPr>
            <w:noProof/>
            <w:webHidden/>
          </w:rPr>
          <w:tab/>
        </w:r>
        <w:r w:rsidR="003A2223">
          <w:rPr>
            <w:noProof/>
            <w:webHidden/>
          </w:rPr>
          <w:fldChar w:fldCharType="begin"/>
        </w:r>
        <w:r w:rsidR="003A2223">
          <w:rPr>
            <w:noProof/>
            <w:webHidden/>
          </w:rPr>
          <w:instrText xml:space="preserve"> PAGEREF _Toc12361545 \h </w:instrText>
        </w:r>
        <w:r w:rsidR="003A2223">
          <w:rPr>
            <w:noProof/>
            <w:webHidden/>
          </w:rPr>
        </w:r>
        <w:r w:rsidR="003A2223">
          <w:rPr>
            <w:noProof/>
            <w:webHidden/>
          </w:rPr>
          <w:fldChar w:fldCharType="separate"/>
        </w:r>
        <w:r w:rsidR="003A2223">
          <w:rPr>
            <w:noProof/>
            <w:webHidden/>
          </w:rPr>
          <w:t>30</w:t>
        </w:r>
        <w:r w:rsidR="003A2223">
          <w:rPr>
            <w:noProof/>
            <w:webHidden/>
          </w:rPr>
          <w:fldChar w:fldCharType="end"/>
        </w:r>
      </w:hyperlink>
    </w:p>
    <w:p w14:paraId="66548416" w14:textId="46E442FE" w:rsidR="003A2223" w:rsidRDefault="00491ECC">
      <w:pPr>
        <w:pStyle w:val="TOC4"/>
        <w:rPr>
          <w:rFonts w:eastAsiaTheme="minorEastAsia"/>
          <w:smallCaps w:val="0"/>
          <w:noProof/>
          <w:sz w:val="22"/>
          <w:lang w:val="en-US" w:eastAsia="en-US" w:bidi="ar-SA"/>
        </w:rPr>
      </w:pPr>
      <w:hyperlink w:anchor="_Toc12361546" w:history="1">
        <w:r w:rsidR="003A2223" w:rsidRPr="00021B67">
          <w:rPr>
            <w:rStyle w:val="Hyperlink"/>
            <w:noProof/>
          </w:rPr>
          <w:t>Microsoft Power Platform</w:t>
        </w:r>
        <w:r w:rsidR="003A2223">
          <w:rPr>
            <w:noProof/>
            <w:webHidden/>
          </w:rPr>
          <w:tab/>
        </w:r>
        <w:r w:rsidR="003A2223">
          <w:rPr>
            <w:noProof/>
            <w:webHidden/>
          </w:rPr>
          <w:fldChar w:fldCharType="begin"/>
        </w:r>
        <w:r w:rsidR="003A2223">
          <w:rPr>
            <w:noProof/>
            <w:webHidden/>
          </w:rPr>
          <w:instrText xml:space="preserve"> PAGEREF _Toc12361546 \h </w:instrText>
        </w:r>
        <w:r w:rsidR="003A2223">
          <w:rPr>
            <w:noProof/>
            <w:webHidden/>
          </w:rPr>
        </w:r>
        <w:r w:rsidR="003A2223">
          <w:rPr>
            <w:noProof/>
            <w:webHidden/>
          </w:rPr>
          <w:fldChar w:fldCharType="separate"/>
        </w:r>
        <w:r w:rsidR="003A2223">
          <w:rPr>
            <w:noProof/>
            <w:webHidden/>
          </w:rPr>
          <w:t>31</w:t>
        </w:r>
        <w:r w:rsidR="003A2223">
          <w:rPr>
            <w:noProof/>
            <w:webHidden/>
          </w:rPr>
          <w:fldChar w:fldCharType="end"/>
        </w:r>
      </w:hyperlink>
    </w:p>
    <w:p w14:paraId="535C1B1B" w14:textId="167AED63" w:rsidR="003A2223" w:rsidRDefault="00491ECC">
      <w:pPr>
        <w:pStyle w:val="TOC4"/>
        <w:rPr>
          <w:rFonts w:eastAsiaTheme="minorEastAsia"/>
          <w:smallCaps w:val="0"/>
          <w:noProof/>
          <w:sz w:val="22"/>
          <w:lang w:val="en-US" w:eastAsia="en-US" w:bidi="ar-SA"/>
        </w:rPr>
      </w:pPr>
      <w:hyperlink w:anchor="_Toc12361547" w:history="1">
        <w:r w:rsidR="003A2223" w:rsidRPr="00021B67">
          <w:rPr>
            <w:rStyle w:val="Hyperlink"/>
            <w:noProof/>
          </w:rPr>
          <w:t>GitHub Enterprise</w:t>
        </w:r>
        <w:r w:rsidR="003A2223">
          <w:rPr>
            <w:noProof/>
            <w:webHidden/>
          </w:rPr>
          <w:tab/>
        </w:r>
        <w:r w:rsidR="003A2223">
          <w:rPr>
            <w:noProof/>
            <w:webHidden/>
          </w:rPr>
          <w:fldChar w:fldCharType="begin"/>
        </w:r>
        <w:r w:rsidR="003A2223">
          <w:rPr>
            <w:noProof/>
            <w:webHidden/>
          </w:rPr>
          <w:instrText xml:space="preserve"> PAGEREF _Toc12361547 \h </w:instrText>
        </w:r>
        <w:r w:rsidR="003A2223">
          <w:rPr>
            <w:noProof/>
            <w:webHidden/>
          </w:rPr>
        </w:r>
        <w:r w:rsidR="003A2223">
          <w:rPr>
            <w:noProof/>
            <w:webHidden/>
          </w:rPr>
          <w:fldChar w:fldCharType="separate"/>
        </w:r>
        <w:r w:rsidR="003A2223">
          <w:rPr>
            <w:noProof/>
            <w:webHidden/>
          </w:rPr>
          <w:t>32</w:t>
        </w:r>
        <w:r w:rsidR="003A2223">
          <w:rPr>
            <w:noProof/>
            <w:webHidden/>
          </w:rPr>
          <w:fldChar w:fldCharType="end"/>
        </w:r>
      </w:hyperlink>
    </w:p>
    <w:p w14:paraId="0F88AFDB" w14:textId="55211B29" w:rsidR="003A2223" w:rsidRDefault="00491ECC">
      <w:pPr>
        <w:pStyle w:val="TOC4"/>
        <w:rPr>
          <w:rFonts w:eastAsiaTheme="minorEastAsia"/>
          <w:smallCaps w:val="0"/>
          <w:noProof/>
          <w:sz w:val="22"/>
          <w:lang w:val="en-US" w:eastAsia="en-US" w:bidi="ar-SA"/>
        </w:rPr>
      </w:pPr>
      <w:hyperlink w:anchor="_Toc12361548" w:history="1">
        <w:r w:rsidR="003A2223" w:rsidRPr="00021B67">
          <w:rPr>
            <w:rStyle w:val="Hyperlink"/>
            <w:noProof/>
          </w:rPr>
          <w:t>Microsoft Cloud App Security</w:t>
        </w:r>
        <w:r w:rsidR="003A2223">
          <w:rPr>
            <w:noProof/>
            <w:webHidden/>
          </w:rPr>
          <w:tab/>
        </w:r>
        <w:r w:rsidR="003A2223">
          <w:rPr>
            <w:noProof/>
            <w:webHidden/>
          </w:rPr>
          <w:fldChar w:fldCharType="begin"/>
        </w:r>
        <w:r w:rsidR="003A2223">
          <w:rPr>
            <w:noProof/>
            <w:webHidden/>
          </w:rPr>
          <w:instrText xml:space="preserve"> PAGEREF _Toc12361548 \h </w:instrText>
        </w:r>
        <w:r w:rsidR="003A2223">
          <w:rPr>
            <w:noProof/>
            <w:webHidden/>
          </w:rPr>
        </w:r>
        <w:r w:rsidR="003A2223">
          <w:rPr>
            <w:noProof/>
            <w:webHidden/>
          </w:rPr>
          <w:fldChar w:fldCharType="separate"/>
        </w:r>
        <w:r w:rsidR="003A2223">
          <w:rPr>
            <w:noProof/>
            <w:webHidden/>
          </w:rPr>
          <w:t>32</w:t>
        </w:r>
        <w:r w:rsidR="003A2223">
          <w:rPr>
            <w:noProof/>
            <w:webHidden/>
          </w:rPr>
          <w:fldChar w:fldCharType="end"/>
        </w:r>
      </w:hyperlink>
    </w:p>
    <w:p w14:paraId="09CF1E42" w14:textId="12B50A88" w:rsidR="003A2223" w:rsidRDefault="00491ECC">
      <w:pPr>
        <w:pStyle w:val="TOC4"/>
        <w:rPr>
          <w:rFonts w:eastAsiaTheme="minorEastAsia"/>
          <w:smallCaps w:val="0"/>
          <w:noProof/>
          <w:sz w:val="22"/>
          <w:lang w:val="en-US" w:eastAsia="en-US" w:bidi="ar-SA"/>
        </w:rPr>
      </w:pPr>
      <w:hyperlink w:anchor="_Toc12361549" w:history="1">
        <w:r w:rsidR="003A2223" w:rsidRPr="00021B67">
          <w:rPr>
            <w:rStyle w:val="Hyperlink"/>
            <w:noProof/>
          </w:rPr>
          <w:t>Microsoft Graph-dataanslutning för ISV</w:t>
        </w:r>
        <w:r w:rsidR="003A2223">
          <w:rPr>
            <w:noProof/>
            <w:webHidden/>
          </w:rPr>
          <w:tab/>
        </w:r>
        <w:r w:rsidR="003A2223">
          <w:rPr>
            <w:noProof/>
            <w:webHidden/>
          </w:rPr>
          <w:fldChar w:fldCharType="begin"/>
        </w:r>
        <w:r w:rsidR="003A2223">
          <w:rPr>
            <w:noProof/>
            <w:webHidden/>
          </w:rPr>
          <w:instrText xml:space="preserve"> PAGEREF _Toc12361549 \h </w:instrText>
        </w:r>
        <w:r w:rsidR="003A2223">
          <w:rPr>
            <w:noProof/>
            <w:webHidden/>
          </w:rPr>
        </w:r>
        <w:r w:rsidR="003A2223">
          <w:rPr>
            <w:noProof/>
            <w:webHidden/>
          </w:rPr>
          <w:fldChar w:fldCharType="separate"/>
        </w:r>
        <w:r w:rsidR="003A2223">
          <w:rPr>
            <w:noProof/>
            <w:webHidden/>
          </w:rPr>
          <w:t>32</w:t>
        </w:r>
        <w:r w:rsidR="003A2223">
          <w:rPr>
            <w:noProof/>
            <w:webHidden/>
          </w:rPr>
          <w:fldChar w:fldCharType="end"/>
        </w:r>
      </w:hyperlink>
    </w:p>
    <w:p w14:paraId="69C87835" w14:textId="215A4B23" w:rsidR="003A2223" w:rsidRDefault="00491ECC">
      <w:pPr>
        <w:pStyle w:val="TOC4"/>
        <w:rPr>
          <w:rFonts w:eastAsiaTheme="minorEastAsia"/>
          <w:smallCaps w:val="0"/>
          <w:noProof/>
          <w:sz w:val="22"/>
          <w:lang w:val="en-US" w:eastAsia="en-US" w:bidi="ar-SA"/>
        </w:rPr>
      </w:pPr>
      <w:hyperlink w:anchor="_Toc12361550" w:history="1">
        <w:r w:rsidR="003A2223" w:rsidRPr="00021B67">
          <w:rPr>
            <w:rStyle w:val="Hyperlink"/>
            <w:noProof/>
          </w:rPr>
          <w:t>Tjänsten Microsoft Healthcare Bot</w:t>
        </w:r>
        <w:r w:rsidR="003A2223">
          <w:rPr>
            <w:noProof/>
            <w:webHidden/>
          </w:rPr>
          <w:tab/>
        </w:r>
        <w:r w:rsidR="003A2223">
          <w:rPr>
            <w:noProof/>
            <w:webHidden/>
          </w:rPr>
          <w:fldChar w:fldCharType="begin"/>
        </w:r>
        <w:r w:rsidR="003A2223">
          <w:rPr>
            <w:noProof/>
            <w:webHidden/>
          </w:rPr>
          <w:instrText xml:space="preserve"> PAGEREF _Toc12361550 \h </w:instrText>
        </w:r>
        <w:r w:rsidR="003A2223">
          <w:rPr>
            <w:noProof/>
            <w:webHidden/>
          </w:rPr>
        </w:r>
        <w:r w:rsidR="003A2223">
          <w:rPr>
            <w:noProof/>
            <w:webHidden/>
          </w:rPr>
          <w:fldChar w:fldCharType="separate"/>
        </w:r>
        <w:r w:rsidR="003A2223">
          <w:rPr>
            <w:noProof/>
            <w:webHidden/>
          </w:rPr>
          <w:t>32</w:t>
        </w:r>
        <w:r w:rsidR="003A2223">
          <w:rPr>
            <w:noProof/>
            <w:webHidden/>
          </w:rPr>
          <w:fldChar w:fldCharType="end"/>
        </w:r>
      </w:hyperlink>
    </w:p>
    <w:p w14:paraId="4AB865DD" w14:textId="298C4F9A" w:rsidR="003A2223" w:rsidRDefault="00491ECC">
      <w:pPr>
        <w:pStyle w:val="TOC4"/>
        <w:rPr>
          <w:rFonts w:eastAsiaTheme="minorEastAsia"/>
          <w:smallCaps w:val="0"/>
          <w:noProof/>
          <w:sz w:val="22"/>
          <w:lang w:val="en-US" w:eastAsia="en-US" w:bidi="ar-SA"/>
        </w:rPr>
      </w:pPr>
      <w:hyperlink w:anchor="_Toc12361551" w:history="1">
        <w:r w:rsidR="003A2223" w:rsidRPr="00021B67">
          <w:rPr>
            <w:rStyle w:val="Hyperlink"/>
            <w:noProof/>
          </w:rPr>
          <w:t>Microsoft Intune</w:t>
        </w:r>
        <w:r w:rsidR="003A2223">
          <w:rPr>
            <w:noProof/>
            <w:webHidden/>
          </w:rPr>
          <w:tab/>
        </w:r>
        <w:r w:rsidR="003A2223">
          <w:rPr>
            <w:noProof/>
            <w:webHidden/>
          </w:rPr>
          <w:fldChar w:fldCharType="begin"/>
        </w:r>
        <w:r w:rsidR="003A2223">
          <w:rPr>
            <w:noProof/>
            <w:webHidden/>
          </w:rPr>
          <w:instrText xml:space="preserve"> PAGEREF _Toc12361551 \h </w:instrText>
        </w:r>
        <w:r w:rsidR="003A2223">
          <w:rPr>
            <w:noProof/>
            <w:webHidden/>
          </w:rPr>
        </w:r>
        <w:r w:rsidR="003A2223">
          <w:rPr>
            <w:noProof/>
            <w:webHidden/>
          </w:rPr>
          <w:fldChar w:fldCharType="separate"/>
        </w:r>
        <w:r w:rsidR="003A2223">
          <w:rPr>
            <w:noProof/>
            <w:webHidden/>
          </w:rPr>
          <w:t>33</w:t>
        </w:r>
        <w:r w:rsidR="003A2223">
          <w:rPr>
            <w:noProof/>
            <w:webHidden/>
          </w:rPr>
          <w:fldChar w:fldCharType="end"/>
        </w:r>
      </w:hyperlink>
    </w:p>
    <w:p w14:paraId="1F28BC9C" w14:textId="709F5124" w:rsidR="003A2223" w:rsidRDefault="00491ECC">
      <w:pPr>
        <w:pStyle w:val="TOC4"/>
        <w:rPr>
          <w:rFonts w:eastAsiaTheme="minorEastAsia"/>
          <w:smallCaps w:val="0"/>
          <w:noProof/>
          <w:sz w:val="22"/>
          <w:lang w:val="en-US" w:eastAsia="en-US" w:bidi="ar-SA"/>
        </w:rPr>
      </w:pPr>
      <w:hyperlink w:anchor="_Toc12361552" w:history="1">
        <w:r w:rsidR="003A2223" w:rsidRPr="00021B67">
          <w:rPr>
            <w:rStyle w:val="Hyperlink"/>
            <w:noProof/>
          </w:rPr>
          <w:t>Microsoft Learning</w:t>
        </w:r>
        <w:r w:rsidR="003A2223">
          <w:rPr>
            <w:noProof/>
            <w:webHidden/>
          </w:rPr>
          <w:tab/>
        </w:r>
        <w:r w:rsidR="003A2223">
          <w:rPr>
            <w:noProof/>
            <w:webHidden/>
          </w:rPr>
          <w:fldChar w:fldCharType="begin"/>
        </w:r>
        <w:r w:rsidR="003A2223">
          <w:rPr>
            <w:noProof/>
            <w:webHidden/>
          </w:rPr>
          <w:instrText xml:space="preserve"> PAGEREF _Toc12361552 \h </w:instrText>
        </w:r>
        <w:r w:rsidR="003A2223">
          <w:rPr>
            <w:noProof/>
            <w:webHidden/>
          </w:rPr>
        </w:r>
        <w:r w:rsidR="003A2223">
          <w:rPr>
            <w:noProof/>
            <w:webHidden/>
          </w:rPr>
          <w:fldChar w:fldCharType="separate"/>
        </w:r>
        <w:r w:rsidR="003A2223">
          <w:rPr>
            <w:noProof/>
            <w:webHidden/>
          </w:rPr>
          <w:t>33</w:t>
        </w:r>
        <w:r w:rsidR="003A2223">
          <w:rPr>
            <w:noProof/>
            <w:webHidden/>
          </w:rPr>
          <w:fldChar w:fldCharType="end"/>
        </w:r>
      </w:hyperlink>
    </w:p>
    <w:p w14:paraId="78D860AB" w14:textId="094CF170" w:rsidR="003A2223" w:rsidRDefault="00491ECC">
      <w:pPr>
        <w:pStyle w:val="TOC4"/>
        <w:rPr>
          <w:rFonts w:eastAsiaTheme="minorEastAsia"/>
          <w:smallCaps w:val="0"/>
          <w:noProof/>
          <w:sz w:val="22"/>
          <w:lang w:val="en-US" w:eastAsia="en-US" w:bidi="ar-SA"/>
        </w:rPr>
      </w:pPr>
      <w:hyperlink w:anchor="_Toc12361553" w:history="1">
        <w:r w:rsidR="003A2223" w:rsidRPr="00021B67">
          <w:rPr>
            <w:rStyle w:val="Hyperlink"/>
            <w:noProof/>
          </w:rPr>
          <w:t>Microsoft Search i Bing</w:t>
        </w:r>
        <w:r w:rsidR="003A2223">
          <w:rPr>
            <w:noProof/>
            <w:webHidden/>
          </w:rPr>
          <w:tab/>
        </w:r>
        <w:r w:rsidR="003A2223">
          <w:rPr>
            <w:noProof/>
            <w:webHidden/>
          </w:rPr>
          <w:fldChar w:fldCharType="begin"/>
        </w:r>
        <w:r w:rsidR="003A2223">
          <w:rPr>
            <w:noProof/>
            <w:webHidden/>
          </w:rPr>
          <w:instrText xml:space="preserve"> PAGEREF _Toc12361553 \h </w:instrText>
        </w:r>
        <w:r w:rsidR="003A2223">
          <w:rPr>
            <w:noProof/>
            <w:webHidden/>
          </w:rPr>
        </w:r>
        <w:r w:rsidR="003A2223">
          <w:rPr>
            <w:noProof/>
            <w:webHidden/>
          </w:rPr>
          <w:fldChar w:fldCharType="separate"/>
        </w:r>
        <w:r w:rsidR="003A2223">
          <w:rPr>
            <w:noProof/>
            <w:webHidden/>
          </w:rPr>
          <w:t>34</w:t>
        </w:r>
        <w:r w:rsidR="003A2223">
          <w:rPr>
            <w:noProof/>
            <w:webHidden/>
          </w:rPr>
          <w:fldChar w:fldCharType="end"/>
        </w:r>
      </w:hyperlink>
    </w:p>
    <w:p w14:paraId="20018293" w14:textId="4E88A784" w:rsidR="003A2223" w:rsidRDefault="00491ECC">
      <w:pPr>
        <w:pStyle w:val="TOC4"/>
        <w:rPr>
          <w:rFonts w:eastAsiaTheme="minorEastAsia"/>
          <w:smallCaps w:val="0"/>
          <w:noProof/>
          <w:sz w:val="22"/>
          <w:lang w:val="en-US" w:eastAsia="en-US" w:bidi="ar-SA"/>
        </w:rPr>
      </w:pPr>
      <w:hyperlink w:anchor="_Toc12361554" w:history="1">
        <w:r w:rsidR="003A2223" w:rsidRPr="00021B67">
          <w:rPr>
            <w:rStyle w:val="Hyperlink"/>
            <w:noProof/>
          </w:rPr>
          <w:t>Minecraft: Utbildningsutgåva</w:t>
        </w:r>
        <w:r w:rsidR="003A2223">
          <w:rPr>
            <w:noProof/>
            <w:webHidden/>
          </w:rPr>
          <w:tab/>
        </w:r>
        <w:r w:rsidR="003A2223">
          <w:rPr>
            <w:noProof/>
            <w:webHidden/>
          </w:rPr>
          <w:fldChar w:fldCharType="begin"/>
        </w:r>
        <w:r w:rsidR="003A2223">
          <w:rPr>
            <w:noProof/>
            <w:webHidden/>
          </w:rPr>
          <w:instrText xml:space="preserve"> PAGEREF _Toc12361554 \h </w:instrText>
        </w:r>
        <w:r w:rsidR="003A2223">
          <w:rPr>
            <w:noProof/>
            <w:webHidden/>
          </w:rPr>
        </w:r>
        <w:r w:rsidR="003A2223">
          <w:rPr>
            <w:noProof/>
            <w:webHidden/>
          </w:rPr>
          <w:fldChar w:fldCharType="separate"/>
        </w:r>
        <w:r w:rsidR="003A2223">
          <w:rPr>
            <w:noProof/>
            <w:webHidden/>
          </w:rPr>
          <w:t>34</w:t>
        </w:r>
        <w:r w:rsidR="003A2223">
          <w:rPr>
            <w:noProof/>
            <w:webHidden/>
          </w:rPr>
          <w:fldChar w:fldCharType="end"/>
        </w:r>
      </w:hyperlink>
    </w:p>
    <w:p w14:paraId="74FAFE04" w14:textId="4897BE1C" w:rsidR="003A2223" w:rsidRDefault="00491ECC">
      <w:pPr>
        <w:pStyle w:val="TOC4"/>
        <w:rPr>
          <w:rFonts w:eastAsiaTheme="minorEastAsia"/>
          <w:smallCaps w:val="0"/>
          <w:noProof/>
          <w:sz w:val="22"/>
          <w:lang w:val="en-US" w:eastAsia="en-US" w:bidi="ar-SA"/>
        </w:rPr>
      </w:pPr>
      <w:hyperlink w:anchor="_Toc12361555" w:history="1">
        <w:r w:rsidR="003A2223" w:rsidRPr="00021B67">
          <w:rPr>
            <w:rStyle w:val="Hyperlink"/>
            <w:noProof/>
          </w:rPr>
          <w:t>Office 365 Developer</w:t>
        </w:r>
        <w:r w:rsidR="003A2223">
          <w:rPr>
            <w:noProof/>
            <w:webHidden/>
          </w:rPr>
          <w:tab/>
        </w:r>
        <w:r w:rsidR="003A2223">
          <w:rPr>
            <w:noProof/>
            <w:webHidden/>
          </w:rPr>
          <w:fldChar w:fldCharType="begin"/>
        </w:r>
        <w:r w:rsidR="003A2223">
          <w:rPr>
            <w:noProof/>
            <w:webHidden/>
          </w:rPr>
          <w:instrText xml:space="preserve"> PAGEREF _Toc12361555 \h </w:instrText>
        </w:r>
        <w:r w:rsidR="003A2223">
          <w:rPr>
            <w:noProof/>
            <w:webHidden/>
          </w:rPr>
        </w:r>
        <w:r w:rsidR="003A2223">
          <w:rPr>
            <w:noProof/>
            <w:webHidden/>
          </w:rPr>
          <w:fldChar w:fldCharType="separate"/>
        </w:r>
        <w:r w:rsidR="003A2223">
          <w:rPr>
            <w:noProof/>
            <w:webHidden/>
          </w:rPr>
          <w:t>34</w:t>
        </w:r>
        <w:r w:rsidR="003A2223">
          <w:rPr>
            <w:noProof/>
            <w:webHidden/>
          </w:rPr>
          <w:fldChar w:fldCharType="end"/>
        </w:r>
      </w:hyperlink>
    </w:p>
    <w:p w14:paraId="5BEFDDA2" w14:textId="4BE28CC0" w:rsidR="003A2223" w:rsidRDefault="00491ECC">
      <w:pPr>
        <w:pStyle w:val="TOC4"/>
        <w:rPr>
          <w:rFonts w:eastAsiaTheme="minorEastAsia"/>
          <w:smallCaps w:val="0"/>
          <w:noProof/>
          <w:sz w:val="22"/>
          <w:lang w:val="en-US" w:eastAsia="en-US" w:bidi="ar-SA"/>
        </w:rPr>
      </w:pPr>
      <w:hyperlink w:anchor="_Toc12361556" w:history="1">
        <w:r w:rsidR="003A2223" w:rsidRPr="00021B67">
          <w:rPr>
            <w:rStyle w:val="Hyperlink"/>
            <w:noProof/>
          </w:rPr>
          <w:t>Windows desktop-operativsystem</w:t>
        </w:r>
        <w:r w:rsidR="003A2223">
          <w:rPr>
            <w:noProof/>
            <w:webHidden/>
          </w:rPr>
          <w:tab/>
        </w:r>
        <w:r w:rsidR="003A2223">
          <w:rPr>
            <w:noProof/>
            <w:webHidden/>
          </w:rPr>
          <w:fldChar w:fldCharType="begin"/>
        </w:r>
        <w:r w:rsidR="003A2223">
          <w:rPr>
            <w:noProof/>
            <w:webHidden/>
          </w:rPr>
          <w:instrText xml:space="preserve"> PAGEREF _Toc12361556 \h </w:instrText>
        </w:r>
        <w:r w:rsidR="003A2223">
          <w:rPr>
            <w:noProof/>
            <w:webHidden/>
          </w:rPr>
        </w:r>
        <w:r w:rsidR="003A2223">
          <w:rPr>
            <w:noProof/>
            <w:webHidden/>
          </w:rPr>
          <w:fldChar w:fldCharType="separate"/>
        </w:r>
        <w:r w:rsidR="003A2223">
          <w:rPr>
            <w:noProof/>
            <w:webHidden/>
          </w:rPr>
          <w:t>34</w:t>
        </w:r>
        <w:r w:rsidR="003A2223">
          <w:rPr>
            <w:noProof/>
            <w:webHidden/>
          </w:rPr>
          <w:fldChar w:fldCharType="end"/>
        </w:r>
      </w:hyperlink>
    </w:p>
    <w:p w14:paraId="1C166533" w14:textId="0F4983A5" w:rsidR="003A2223" w:rsidRDefault="00491ECC">
      <w:pPr>
        <w:pStyle w:val="TOC1"/>
        <w:tabs>
          <w:tab w:val="right" w:leader="dot" w:pos="5030"/>
        </w:tabs>
        <w:rPr>
          <w:rFonts w:eastAsiaTheme="minorEastAsia"/>
          <w:b w:val="0"/>
          <w:caps w:val="0"/>
          <w:noProof/>
          <w:sz w:val="22"/>
          <w:lang w:val="en-US" w:eastAsia="en-US" w:bidi="ar-SA"/>
        </w:rPr>
      </w:pPr>
      <w:hyperlink w:anchor="_Toc12361557" w:history="1">
        <w:r w:rsidR="003A2223" w:rsidRPr="00021B67">
          <w:rPr>
            <w:rStyle w:val="Hyperlink"/>
            <w:noProof/>
          </w:rPr>
          <w:t>Bilaga 1 – Meddelanden</w:t>
        </w:r>
        <w:r w:rsidR="003A2223">
          <w:rPr>
            <w:noProof/>
            <w:webHidden/>
          </w:rPr>
          <w:tab/>
        </w:r>
        <w:r w:rsidR="003A2223">
          <w:rPr>
            <w:noProof/>
            <w:webHidden/>
          </w:rPr>
          <w:fldChar w:fldCharType="begin"/>
        </w:r>
        <w:r w:rsidR="003A2223">
          <w:rPr>
            <w:noProof/>
            <w:webHidden/>
          </w:rPr>
          <w:instrText xml:space="preserve"> PAGEREF _Toc12361557 \h </w:instrText>
        </w:r>
        <w:r w:rsidR="003A2223">
          <w:rPr>
            <w:noProof/>
            <w:webHidden/>
          </w:rPr>
        </w:r>
        <w:r w:rsidR="003A2223">
          <w:rPr>
            <w:noProof/>
            <w:webHidden/>
          </w:rPr>
          <w:fldChar w:fldCharType="separate"/>
        </w:r>
        <w:r w:rsidR="003A2223">
          <w:rPr>
            <w:noProof/>
            <w:webHidden/>
          </w:rPr>
          <w:t>35</w:t>
        </w:r>
        <w:r w:rsidR="003A2223">
          <w:rPr>
            <w:noProof/>
            <w:webHidden/>
          </w:rPr>
          <w:fldChar w:fldCharType="end"/>
        </w:r>
      </w:hyperlink>
    </w:p>
    <w:p w14:paraId="223504BC" w14:textId="59E9FFC5" w:rsidR="003A2223" w:rsidRDefault="00491ECC">
      <w:pPr>
        <w:pStyle w:val="TOC3"/>
        <w:rPr>
          <w:rFonts w:eastAsiaTheme="minorEastAsia"/>
          <w:b w:val="0"/>
          <w:smallCaps w:val="0"/>
          <w:sz w:val="22"/>
          <w:lang w:val="en-US" w:eastAsia="en-US" w:bidi="ar-SA"/>
        </w:rPr>
      </w:pPr>
      <w:hyperlink w:anchor="_Toc12361558" w:history="1">
        <w:r w:rsidR="003A2223" w:rsidRPr="00021B67">
          <w:rPr>
            <w:rStyle w:val="Hyperlink"/>
          </w:rPr>
          <w:t>Bing Maps</w:t>
        </w:r>
        <w:r w:rsidR="003A2223">
          <w:rPr>
            <w:webHidden/>
          </w:rPr>
          <w:tab/>
        </w:r>
        <w:r w:rsidR="003A2223">
          <w:rPr>
            <w:webHidden/>
          </w:rPr>
          <w:fldChar w:fldCharType="begin"/>
        </w:r>
        <w:r w:rsidR="003A2223">
          <w:rPr>
            <w:webHidden/>
          </w:rPr>
          <w:instrText xml:space="preserve"> PAGEREF _Toc12361558 \h </w:instrText>
        </w:r>
        <w:r w:rsidR="003A2223">
          <w:rPr>
            <w:webHidden/>
          </w:rPr>
        </w:r>
        <w:r w:rsidR="003A2223">
          <w:rPr>
            <w:webHidden/>
          </w:rPr>
          <w:fldChar w:fldCharType="separate"/>
        </w:r>
        <w:r w:rsidR="003A2223">
          <w:rPr>
            <w:webHidden/>
          </w:rPr>
          <w:t>35</w:t>
        </w:r>
        <w:r w:rsidR="003A2223">
          <w:rPr>
            <w:webHidden/>
          </w:rPr>
          <w:fldChar w:fldCharType="end"/>
        </w:r>
      </w:hyperlink>
    </w:p>
    <w:p w14:paraId="67036468" w14:textId="3C126CFF" w:rsidR="003A2223" w:rsidRDefault="00491ECC">
      <w:pPr>
        <w:pStyle w:val="TOC3"/>
        <w:rPr>
          <w:rFonts w:eastAsiaTheme="minorEastAsia"/>
          <w:b w:val="0"/>
          <w:smallCaps w:val="0"/>
          <w:sz w:val="22"/>
          <w:lang w:val="en-US" w:eastAsia="en-US" w:bidi="ar-SA"/>
        </w:rPr>
      </w:pPr>
      <w:hyperlink w:anchor="_Toc12361559" w:history="1">
        <w:r w:rsidR="003A2223" w:rsidRPr="00021B67">
          <w:rPr>
            <w:rStyle w:val="Hyperlink"/>
          </w:rPr>
          <w:t>Professionella Tjänster</w:t>
        </w:r>
        <w:r w:rsidR="003A2223">
          <w:rPr>
            <w:webHidden/>
          </w:rPr>
          <w:tab/>
        </w:r>
        <w:r w:rsidR="003A2223">
          <w:rPr>
            <w:webHidden/>
          </w:rPr>
          <w:fldChar w:fldCharType="begin"/>
        </w:r>
        <w:r w:rsidR="003A2223">
          <w:rPr>
            <w:webHidden/>
          </w:rPr>
          <w:instrText xml:space="preserve"> PAGEREF _Toc12361559 \h </w:instrText>
        </w:r>
        <w:r w:rsidR="003A2223">
          <w:rPr>
            <w:webHidden/>
          </w:rPr>
        </w:r>
        <w:r w:rsidR="003A2223">
          <w:rPr>
            <w:webHidden/>
          </w:rPr>
          <w:fldChar w:fldCharType="separate"/>
        </w:r>
        <w:r w:rsidR="003A2223">
          <w:rPr>
            <w:webHidden/>
          </w:rPr>
          <w:t>35</w:t>
        </w:r>
        <w:r w:rsidR="003A2223">
          <w:rPr>
            <w:webHidden/>
          </w:rPr>
          <w:fldChar w:fldCharType="end"/>
        </w:r>
      </w:hyperlink>
    </w:p>
    <w:p w14:paraId="082FC7E5" w14:textId="0FA20DA1" w:rsidR="003A2223" w:rsidRDefault="00491ECC">
      <w:pPr>
        <w:pStyle w:val="TOC3"/>
        <w:rPr>
          <w:rFonts w:eastAsiaTheme="minorEastAsia"/>
          <w:b w:val="0"/>
          <w:smallCaps w:val="0"/>
          <w:sz w:val="22"/>
          <w:lang w:val="en-US" w:eastAsia="en-US" w:bidi="ar-SA"/>
        </w:rPr>
      </w:pPr>
      <w:hyperlink w:anchor="_Toc12361560" w:history="1">
        <w:r w:rsidR="003A2223" w:rsidRPr="00021B67">
          <w:rPr>
            <w:rStyle w:val="Hyperlink"/>
          </w:rPr>
          <w:t>Meddelande om Azure Media Services H.265/HEVC-kodning</w:t>
        </w:r>
        <w:r w:rsidR="003A2223">
          <w:rPr>
            <w:webHidden/>
          </w:rPr>
          <w:tab/>
        </w:r>
        <w:r w:rsidR="003A2223">
          <w:rPr>
            <w:webHidden/>
          </w:rPr>
          <w:fldChar w:fldCharType="begin"/>
        </w:r>
        <w:r w:rsidR="003A2223">
          <w:rPr>
            <w:webHidden/>
          </w:rPr>
          <w:instrText xml:space="preserve"> PAGEREF _Toc12361560 \h </w:instrText>
        </w:r>
        <w:r w:rsidR="003A2223">
          <w:rPr>
            <w:webHidden/>
          </w:rPr>
        </w:r>
        <w:r w:rsidR="003A2223">
          <w:rPr>
            <w:webHidden/>
          </w:rPr>
          <w:fldChar w:fldCharType="separate"/>
        </w:r>
        <w:r w:rsidR="003A2223">
          <w:rPr>
            <w:webHidden/>
          </w:rPr>
          <w:t>37</w:t>
        </w:r>
        <w:r w:rsidR="003A2223">
          <w:rPr>
            <w:webHidden/>
          </w:rPr>
          <w:fldChar w:fldCharType="end"/>
        </w:r>
      </w:hyperlink>
    </w:p>
    <w:p w14:paraId="2C145510" w14:textId="797068DC" w:rsidR="003A2223" w:rsidRDefault="00491ECC">
      <w:pPr>
        <w:pStyle w:val="TOC3"/>
        <w:rPr>
          <w:rFonts w:eastAsiaTheme="minorEastAsia"/>
          <w:b w:val="0"/>
          <w:smallCaps w:val="0"/>
          <w:sz w:val="22"/>
          <w:lang w:val="en-US" w:eastAsia="en-US" w:bidi="ar-SA"/>
        </w:rPr>
      </w:pPr>
      <w:hyperlink w:anchor="_Toc12361561" w:history="1">
        <w:r w:rsidR="003A2223" w:rsidRPr="00021B67">
          <w:rPr>
            <w:rStyle w:val="Hyperlink"/>
          </w:rPr>
          <w:t>Meddelande om Adobe Flash Player</w:t>
        </w:r>
        <w:r w:rsidR="003A2223">
          <w:rPr>
            <w:webHidden/>
          </w:rPr>
          <w:tab/>
        </w:r>
        <w:r w:rsidR="003A2223">
          <w:rPr>
            <w:webHidden/>
          </w:rPr>
          <w:fldChar w:fldCharType="begin"/>
        </w:r>
        <w:r w:rsidR="003A2223">
          <w:rPr>
            <w:webHidden/>
          </w:rPr>
          <w:instrText xml:space="preserve"> PAGEREF _Toc12361561 \h </w:instrText>
        </w:r>
        <w:r w:rsidR="003A2223">
          <w:rPr>
            <w:webHidden/>
          </w:rPr>
        </w:r>
        <w:r w:rsidR="003A2223">
          <w:rPr>
            <w:webHidden/>
          </w:rPr>
          <w:fldChar w:fldCharType="separate"/>
        </w:r>
        <w:r w:rsidR="003A2223">
          <w:rPr>
            <w:webHidden/>
          </w:rPr>
          <w:t>38</w:t>
        </w:r>
        <w:r w:rsidR="003A2223">
          <w:rPr>
            <w:webHidden/>
          </w:rPr>
          <w:fldChar w:fldCharType="end"/>
        </w:r>
      </w:hyperlink>
    </w:p>
    <w:p w14:paraId="23101B7C" w14:textId="18268797" w:rsidR="003A2223" w:rsidRDefault="00491ECC">
      <w:pPr>
        <w:pStyle w:val="TOC3"/>
        <w:rPr>
          <w:rFonts w:eastAsiaTheme="minorEastAsia"/>
          <w:b w:val="0"/>
          <w:smallCaps w:val="0"/>
          <w:sz w:val="22"/>
          <w:lang w:val="en-US" w:eastAsia="en-US" w:bidi="ar-SA"/>
        </w:rPr>
      </w:pPr>
      <w:hyperlink w:anchor="_Toc12361562" w:history="1">
        <w:r w:rsidR="003A2223" w:rsidRPr="00021B67">
          <w:rPr>
            <w:rStyle w:val="Hyperlink"/>
          </w:rPr>
          <w:t>Meddelande om den visuella standarden H.264/AVC, videostandarden VC-1, den visuella standarden MPEG-4 Part 2 och videostandarden MPEG-2</w:t>
        </w:r>
        <w:r w:rsidR="003A2223">
          <w:rPr>
            <w:webHidden/>
          </w:rPr>
          <w:tab/>
        </w:r>
        <w:r w:rsidR="003A2223">
          <w:rPr>
            <w:webHidden/>
          </w:rPr>
          <w:fldChar w:fldCharType="begin"/>
        </w:r>
        <w:r w:rsidR="003A2223">
          <w:rPr>
            <w:webHidden/>
          </w:rPr>
          <w:instrText xml:space="preserve"> PAGEREF _Toc12361562 \h </w:instrText>
        </w:r>
        <w:r w:rsidR="003A2223">
          <w:rPr>
            <w:webHidden/>
          </w:rPr>
        </w:r>
        <w:r w:rsidR="003A2223">
          <w:rPr>
            <w:webHidden/>
          </w:rPr>
          <w:fldChar w:fldCharType="separate"/>
        </w:r>
        <w:r w:rsidR="003A2223">
          <w:rPr>
            <w:webHidden/>
          </w:rPr>
          <w:t>38</w:t>
        </w:r>
        <w:r w:rsidR="003A2223">
          <w:rPr>
            <w:webHidden/>
          </w:rPr>
          <w:fldChar w:fldCharType="end"/>
        </w:r>
      </w:hyperlink>
    </w:p>
    <w:p w14:paraId="3BFB2144" w14:textId="17AE1A81" w:rsidR="003A2223" w:rsidRDefault="00491ECC">
      <w:pPr>
        <w:pStyle w:val="TOC1"/>
        <w:tabs>
          <w:tab w:val="right" w:leader="dot" w:pos="5030"/>
        </w:tabs>
        <w:rPr>
          <w:rFonts w:eastAsiaTheme="minorEastAsia"/>
          <w:b w:val="0"/>
          <w:caps w:val="0"/>
          <w:noProof/>
          <w:sz w:val="22"/>
          <w:lang w:val="en-US" w:eastAsia="en-US" w:bidi="ar-SA"/>
        </w:rPr>
      </w:pPr>
      <w:hyperlink w:anchor="_Toc12361563" w:history="1">
        <w:r w:rsidR="003A2223" w:rsidRPr="00021B67">
          <w:rPr>
            <w:rStyle w:val="Hyperlink"/>
            <w:noProof/>
          </w:rPr>
          <w:t>Bilaga 2 – Abonnemangslicensserier</w:t>
        </w:r>
        <w:r w:rsidR="003A2223">
          <w:rPr>
            <w:noProof/>
            <w:webHidden/>
          </w:rPr>
          <w:tab/>
        </w:r>
        <w:r w:rsidR="003A2223">
          <w:rPr>
            <w:noProof/>
            <w:webHidden/>
          </w:rPr>
          <w:fldChar w:fldCharType="begin"/>
        </w:r>
        <w:r w:rsidR="003A2223">
          <w:rPr>
            <w:noProof/>
            <w:webHidden/>
          </w:rPr>
          <w:instrText xml:space="preserve"> PAGEREF _Toc12361563 \h </w:instrText>
        </w:r>
        <w:r w:rsidR="003A2223">
          <w:rPr>
            <w:noProof/>
            <w:webHidden/>
          </w:rPr>
        </w:r>
        <w:r w:rsidR="003A2223">
          <w:rPr>
            <w:noProof/>
            <w:webHidden/>
          </w:rPr>
          <w:fldChar w:fldCharType="separate"/>
        </w:r>
        <w:r w:rsidR="003A2223">
          <w:rPr>
            <w:noProof/>
            <w:webHidden/>
          </w:rPr>
          <w:t>39</w:t>
        </w:r>
        <w:r w:rsidR="003A2223">
          <w:rPr>
            <w:noProof/>
            <w:webHidden/>
          </w:rPr>
          <w:fldChar w:fldCharType="end"/>
        </w:r>
      </w:hyperlink>
    </w:p>
    <w:p w14:paraId="2C37F08A" w14:textId="15944EB3" w:rsidR="003A2223" w:rsidRDefault="00491ECC">
      <w:pPr>
        <w:pStyle w:val="TOC3"/>
        <w:rPr>
          <w:rFonts w:eastAsiaTheme="minorEastAsia"/>
          <w:b w:val="0"/>
          <w:smallCaps w:val="0"/>
          <w:sz w:val="22"/>
          <w:lang w:val="en-US" w:eastAsia="en-US" w:bidi="ar-SA"/>
        </w:rPr>
      </w:pPr>
      <w:hyperlink w:anchor="_Toc12361564" w:history="1">
        <w:r w:rsidR="003A2223" w:rsidRPr="00021B67">
          <w:rPr>
            <w:rStyle w:val="Hyperlink"/>
          </w:rPr>
          <w:t>Offentliga sektorn</w:t>
        </w:r>
        <w:r w:rsidR="003A2223">
          <w:rPr>
            <w:webHidden/>
          </w:rPr>
          <w:tab/>
        </w:r>
        <w:r w:rsidR="003A2223">
          <w:rPr>
            <w:webHidden/>
          </w:rPr>
          <w:fldChar w:fldCharType="begin"/>
        </w:r>
        <w:r w:rsidR="003A2223">
          <w:rPr>
            <w:webHidden/>
          </w:rPr>
          <w:instrText xml:space="preserve"> PAGEREF _Toc12361564 \h </w:instrText>
        </w:r>
        <w:r w:rsidR="003A2223">
          <w:rPr>
            <w:webHidden/>
          </w:rPr>
        </w:r>
        <w:r w:rsidR="003A2223">
          <w:rPr>
            <w:webHidden/>
          </w:rPr>
          <w:fldChar w:fldCharType="separate"/>
        </w:r>
        <w:r w:rsidR="003A2223">
          <w:rPr>
            <w:webHidden/>
          </w:rPr>
          <w:t>40</w:t>
        </w:r>
        <w:r w:rsidR="003A2223">
          <w:rPr>
            <w:webHidden/>
          </w:rPr>
          <w:fldChar w:fldCharType="end"/>
        </w:r>
      </w:hyperlink>
    </w:p>
    <w:p w14:paraId="7913B8DE" w14:textId="05029A35" w:rsidR="003A2223" w:rsidRDefault="00491ECC">
      <w:pPr>
        <w:pStyle w:val="TOC1"/>
        <w:tabs>
          <w:tab w:val="right" w:leader="dot" w:pos="5030"/>
        </w:tabs>
        <w:rPr>
          <w:rFonts w:eastAsiaTheme="minorEastAsia"/>
          <w:b w:val="0"/>
          <w:caps w:val="0"/>
          <w:noProof/>
          <w:sz w:val="22"/>
          <w:lang w:val="en-US" w:eastAsia="en-US" w:bidi="ar-SA"/>
        </w:rPr>
      </w:pPr>
      <w:hyperlink w:anchor="_Toc12361565" w:history="1">
        <w:r w:rsidR="003A2223" w:rsidRPr="00021B67">
          <w:rPr>
            <w:rStyle w:val="Hyperlink"/>
            <w:noProof/>
          </w:rPr>
          <w:t>Bilaga 3 – Standardavtalsklausulerna (Processorer)</w:t>
        </w:r>
        <w:r w:rsidR="003A2223">
          <w:rPr>
            <w:noProof/>
            <w:webHidden/>
          </w:rPr>
          <w:tab/>
        </w:r>
        <w:r w:rsidR="003A2223">
          <w:rPr>
            <w:noProof/>
            <w:webHidden/>
          </w:rPr>
          <w:fldChar w:fldCharType="begin"/>
        </w:r>
        <w:r w:rsidR="003A2223">
          <w:rPr>
            <w:noProof/>
            <w:webHidden/>
          </w:rPr>
          <w:instrText xml:space="preserve"> PAGEREF _Toc12361565 \h </w:instrText>
        </w:r>
        <w:r w:rsidR="003A2223">
          <w:rPr>
            <w:noProof/>
            <w:webHidden/>
          </w:rPr>
        </w:r>
        <w:r w:rsidR="003A2223">
          <w:rPr>
            <w:noProof/>
            <w:webHidden/>
          </w:rPr>
          <w:fldChar w:fldCharType="separate"/>
        </w:r>
        <w:r w:rsidR="003A2223">
          <w:rPr>
            <w:noProof/>
            <w:webHidden/>
          </w:rPr>
          <w:t>41</w:t>
        </w:r>
        <w:r w:rsidR="003A2223">
          <w:rPr>
            <w:noProof/>
            <w:webHidden/>
          </w:rPr>
          <w:fldChar w:fldCharType="end"/>
        </w:r>
      </w:hyperlink>
    </w:p>
    <w:p w14:paraId="04A81B95" w14:textId="23900F49" w:rsidR="003A2223" w:rsidRDefault="00491ECC">
      <w:pPr>
        <w:pStyle w:val="TOC1"/>
        <w:tabs>
          <w:tab w:val="right" w:leader="dot" w:pos="5030"/>
        </w:tabs>
        <w:rPr>
          <w:rFonts w:eastAsiaTheme="minorEastAsia"/>
          <w:b w:val="0"/>
          <w:caps w:val="0"/>
          <w:noProof/>
          <w:sz w:val="22"/>
          <w:lang w:val="en-US" w:eastAsia="en-US" w:bidi="ar-SA"/>
        </w:rPr>
      </w:pPr>
      <w:hyperlink w:anchor="_Toc12361566" w:history="1">
        <w:r w:rsidR="003A2223" w:rsidRPr="00021B67">
          <w:rPr>
            <w:rStyle w:val="Hyperlink"/>
            <w:noProof/>
          </w:rPr>
          <w:t>Bilaga 4 – Villkor i EU:s allmänna dataskyddsförordning</w:t>
        </w:r>
        <w:r w:rsidR="003A2223">
          <w:rPr>
            <w:noProof/>
            <w:webHidden/>
          </w:rPr>
          <w:tab/>
        </w:r>
        <w:r w:rsidR="003A2223">
          <w:rPr>
            <w:noProof/>
            <w:webHidden/>
          </w:rPr>
          <w:fldChar w:fldCharType="begin"/>
        </w:r>
        <w:r w:rsidR="003A2223">
          <w:rPr>
            <w:noProof/>
            <w:webHidden/>
          </w:rPr>
          <w:instrText xml:space="preserve"> PAGEREF _Toc12361566 \h </w:instrText>
        </w:r>
        <w:r w:rsidR="003A2223">
          <w:rPr>
            <w:noProof/>
            <w:webHidden/>
          </w:rPr>
        </w:r>
        <w:r w:rsidR="003A2223">
          <w:rPr>
            <w:noProof/>
            <w:webHidden/>
          </w:rPr>
          <w:fldChar w:fldCharType="separate"/>
        </w:r>
        <w:r w:rsidR="003A2223">
          <w:rPr>
            <w:noProof/>
            <w:webHidden/>
          </w:rPr>
          <w:t>47</w:t>
        </w:r>
        <w:r w:rsidR="003A2223">
          <w:rPr>
            <w:noProof/>
            <w:webHidden/>
          </w:rPr>
          <w:fldChar w:fldCharType="end"/>
        </w:r>
      </w:hyperlink>
    </w:p>
    <w:p w14:paraId="092C9288" w14:textId="034E168C" w:rsidR="004D27A6" w:rsidRPr="00690C65" w:rsidRDefault="00A430D3" w:rsidP="00E6073B">
      <w:pPr>
        <w:pStyle w:val="TOC1"/>
        <w:tabs>
          <w:tab w:val="right" w:leader="dot" w:pos="5030"/>
        </w:tabs>
      </w:pPr>
      <w:r w:rsidRPr="00E6073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CF3AB03" w14:textId="77777777" w:rsidR="003D0694" w:rsidRDefault="003D0694" w:rsidP="003D0694">
      <w:pPr>
        <w:pStyle w:val="ProductList-SectionHeading"/>
        <w:outlineLvl w:val="0"/>
      </w:pPr>
      <w:bookmarkStart w:id="4" w:name="Introduction"/>
      <w:bookmarkStart w:id="5" w:name="_Toc507768531"/>
      <w:bookmarkStart w:id="6" w:name="_Toc507239485"/>
      <w:bookmarkStart w:id="7" w:name="_Toc12361486"/>
      <w:bookmarkStart w:id="8" w:name="_Toc378147615"/>
      <w:bookmarkStart w:id="9" w:name="_Toc378151517"/>
      <w:bookmarkStart w:id="10" w:name="_Toc379797094"/>
      <w:bookmarkStart w:id="11" w:name="_Toc380513120"/>
      <w:bookmarkStart w:id="12" w:name="_Toc380655159"/>
      <w:bookmarkStart w:id="13" w:name="_Toc383415077"/>
      <w:r>
        <w:lastRenderedPageBreak/>
        <w:t>Inledning</w:t>
      </w:r>
      <w:bookmarkEnd w:id="4"/>
      <w:bookmarkEnd w:id="5"/>
      <w:bookmarkEnd w:id="6"/>
      <w:bookmarkEnd w:id="7"/>
    </w:p>
    <w:p w14:paraId="0AF4808A" w14:textId="77777777" w:rsidR="003D0694" w:rsidRDefault="003D0694" w:rsidP="003D0694">
      <w:pPr>
        <w:pStyle w:val="ProductList-Body"/>
        <w:spacing w:after="240"/>
      </w:pPr>
      <w:r>
        <w:t>Parterna överenskommer att dessa villkor för onlinetjänster reglerar kundens användning av onlinetjänsterna och anger kundens skyldigheter beträffande behandling av och säkerhet för kunddata och personuppgifter i onlinetjänsterna.</w:t>
      </w:r>
      <w:r w:rsidRPr="008B1282">
        <w:t xml:space="preserve"> </w:t>
      </w:r>
      <w:r>
        <w:t>Parterna överenskommer även att, såvida inte ett separat avtal om professionella tjänster föreligger, dessa villkor för onlinetjänster reglerar tillhandahållandet av professionella tjänster samt behandling av och säkerhet för supportdata och personuppgifter i samband med dessa. Separata villkor, inklusive olika integritets- och säkerhetsvillkor, reglerar kundens användning av produkter som inte härrör från Microsoft (enligt definitionen nedan).</w:t>
      </w:r>
    </w:p>
    <w:p w14:paraId="60F3D791" w14:textId="77777777" w:rsidR="003D0694" w:rsidRDefault="003D0694" w:rsidP="003D0694">
      <w:pPr>
        <w:pStyle w:val="ProductList-SubSubSectionHeading"/>
        <w:outlineLvl w:val="1"/>
      </w:pPr>
      <w:bookmarkStart w:id="14" w:name="_Toc507768532"/>
      <w:bookmarkStart w:id="15" w:name="_Toc12361487"/>
      <w:r>
        <w:t>Servicenivåavtal</w:t>
      </w:r>
      <w:bookmarkEnd w:id="14"/>
      <w:bookmarkEnd w:id="15"/>
    </w:p>
    <w:p w14:paraId="05A1C0AD" w14:textId="77777777" w:rsidR="003D0694" w:rsidRDefault="003D0694" w:rsidP="003D0694">
      <w:pPr>
        <w:pStyle w:val="ProductList-Body"/>
      </w:pPr>
      <w:r>
        <w:t xml:space="preserve">De flesta onlinetjänster har ett servicenivåavtal (SLA). Mer information om SLA för onlinetjänster finns på </w:t>
      </w:r>
      <w:hyperlink r:id="rId15" w:history="1">
        <w:r>
          <w:rPr>
            <w:rStyle w:val="Hyperlink"/>
          </w:rPr>
          <w:t>http://microsoft.com/licensing/contracts</w:t>
        </w:r>
      </w:hyperlink>
      <w:r>
        <w:t>.</w:t>
      </w:r>
    </w:p>
    <w:p w14:paraId="29696F03" w14:textId="77777777" w:rsidR="003D0694" w:rsidRDefault="003D0694" w:rsidP="003D0694">
      <w:pPr>
        <w:pStyle w:val="ProductList-Body"/>
      </w:pPr>
    </w:p>
    <w:p w14:paraId="4CD4887A" w14:textId="77777777" w:rsidR="003D0694" w:rsidRDefault="003D0694" w:rsidP="003D0694">
      <w:pPr>
        <w:pStyle w:val="ProductList-SubSubSectionHeading"/>
        <w:outlineLvl w:val="1"/>
      </w:pPr>
      <w:bookmarkStart w:id="16" w:name="_Toc507768533"/>
      <w:bookmarkStart w:id="17" w:name="_Toc12361488"/>
      <w:r>
        <w:t>Tillämpliga villkor för onlinetjänster och uppdateringar</w:t>
      </w:r>
      <w:bookmarkEnd w:id="16"/>
      <w:bookmarkEnd w:id="17"/>
    </w:p>
    <w:p w14:paraId="1084879D" w14:textId="77777777" w:rsidR="003D0694" w:rsidRPr="00E47CD3" w:rsidRDefault="003D0694" w:rsidP="003D0694">
      <w:pPr>
        <w:pStyle w:val="ProductList-Body"/>
      </w:pPr>
      <w:r>
        <w:t>När kunden förnyar eller köper en ny prenumeration på en onlinetjänst tillämpas de då aktuella villkoren för onlinetjänsten. Dessa ändras inte under kundens prenumeration på den onlinetjänsten. När Microsoft introducerar nya funktioner, tillägg eller relaterad programvara (d.v.s. som inte ingår i prenumerationen sedan tidigare) får Microsoft föreskriva villkor eller göra uppdateringar av de villkor för onlinetjänster som är tillämpliga på kundens användning av dessa nya funktioner, tillägg eller relaterad programvara.</w:t>
      </w:r>
    </w:p>
    <w:p w14:paraId="47535CF7" w14:textId="77777777" w:rsidR="003D0694" w:rsidRPr="00E47CD3" w:rsidRDefault="003D0694" w:rsidP="003D0694">
      <w:pPr>
        <w:pStyle w:val="ProductList-Body"/>
      </w:pPr>
    </w:p>
    <w:p w14:paraId="64223BC8" w14:textId="77777777" w:rsidR="003D0694" w:rsidRDefault="003D0694" w:rsidP="003D0694">
      <w:pPr>
        <w:pStyle w:val="ProductList-SubSubSectionHeading"/>
        <w:outlineLvl w:val="1"/>
      </w:pPr>
      <w:bookmarkStart w:id="18" w:name="_Toc507768534"/>
      <w:bookmarkStart w:id="19" w:name="_Toc12361489"/>
      <w:r>
        <w:t>Elektroniska meddelanden</w:t>
      </w:r>
      <w:bookmarkEnd w:id="18"/>
      <w:bookmarkEnd w:id="19"/>
    </w:p>
    <w:p w14:paraId="105C4F83" w14:textId="77777777" w:rsidR="003D0694" w:rsidRDefault="003D0694" w:rsidP="003D0694">
      <w:pPr>
        <w:pStyle w:val="ProductList-Body"/>
      </w:pPr>
      <w:r>
        <w:t xml:space="preserve">Microsoft får tillhandahålla kunden information och meddelanden om onlinetjänster elektroniskt, inklusive via e-post, genom portalen för onlinetjänsten eller via en webbsida som Microsoft anger. Meddelande är lämnat det datum meddelandet görs tillgängligt av Microsoft. </w:t>
      </w:r>
    </w:p>
    <w:p w14:paraId="4062FEA0" w14:textId="77777777" w:rsidR="003D0694" w:rsidRDefault="003D0694" w:rsidP="003D0694">
      <w:pPr>
        <w:pStyle w:val="ProductList-Body"/>
      </w:pPr>
    </w:p>
    <w:p w14:paraId="30CF1625" w14:textId="77777777" w:rsidR="003D0694" w:rsidRDefault="003D0694" w:rsidP="003D0694">
      <w:pPr>
        <w:pStyle w:val="ProductList-SubSubSectionHeading"/>
        <w:outlineLvl w:val="1"/>
      </w:pPr>
      <w:bookmarkStart w:id="20" w:name="_Toc507768535"/>
      <w:bookmarkStart w:id="21" w:name="_Toc507239486"/>
      <w:bookmarkStart w:id="22" w:name="_Toc12361490"/>
      <w:r>
        <w:t>Tidigare versioner</w:t>
      </w:r>
      <w:bookmarkEnd w:id="20"/>
      <w:bookmarkEnd w:id="21"/>
      <w:bookmarkEnd w:id="22"/>
    </w:p>
    <w:p w14:paraId="13915100" w14:textId="77777777" w:rsidR="003D0694" w:rsidRDefault="003D0694" w:rsidP="003D0694">
      <w:pPr>
        <w:pStyle w:val="ProductList-Body"/>
      </w:pPr>
      <w:r>
        <w:t xml:space="preserve">Villkor för onlinetjänster innehåller de villkor för onlinetjänster som är tillgängliga för tillfället. För tidigare versioner av villkor för onlinetjänster hänvisas kunden till </w:t>
      </w:r>
      <w:hyperlink r:id="rId16" w:history="1">
        <w:r>
          <w:rPr>
            <w:rStyle w:val="Hyperlink"/>
          </w:rPr>
          <w:t>http://go.microsoft.com/?linkid=9840733</w:t>
        </w:r>
      </w:hyperlink>
      <w:r>
        <w:t xml:space="preserve"> eller till att kontakta återförsäljaren eller Microsofts kundansvariga.</w:t>
      </w:r>
    </w:p>
    <w:p w14:paraId="48DD3262" w14:textId="77777777" w:rsidR="003D0694" w:rsidRDefault="003D0694" w:rsidP="003D0694">
      <w:pPr>
        <w:pStyle w:val="ProductList-Body"/>
      </w:pPr>
    </w:p>
    <w:p w14:paraId="078FB00C" w14:textId="77777777" w:rsidR="00527079" w:rsidRDefault="00527079" w:rsidP="00527079">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12361491"/>
      <w:r>
        <w:t>Förtydliganden och sammanfattning av ändringar</w:t>
      </w:r>
      <w:bookmarkEnd w:id="23"/>
      <w:bookmarkEnd w:id="24"/>
      <w:bookmarkEnd w:id="25"/>
      <w:bookmarkEnd w:id="26"/>
      <w:bookmarkEnd w:id="27"/>
      <w:bookmarkEnd w:id="28"/>
      <w:bookmarkEnd w:id="29"/>
      <w:bookmarkEnd w:id="30"/>
      <w:bookmarkEnd w:id="31"/>
      <w:bookmarkEnd w:id="32"/>
    </w:p>
    <w:tbl>
      <w:tblPr>
        <w:tblStyle w:val="TableGrid"/>
        <w:tblW w:w="10790" w:type="dxa"/>
        <w:tblInd w:w="-5" w:type="dxa"/>
        <w:tblLook w:val="04A0" w:firstRow="1" w:lastRow="0" w:firstColumn="1" w:lastColumn="0" w:noHBand="0" w:noVBand="1"/>
      </w:tblPr>
      <w:tblGrid>
        <w:gridCol w:w="5395"/>
        <w:gridCol w:w="5395"/>
      </w:tblGrid>
      <w:tr w:rsidR="00527079" w:rsidRPr="00AD6DB4" w14:paraId="43270184" w14:textId="77777777" w:rsidTr="00527079">
        <w:trPr>
          <w:tblHeader/>
        </w:trPr>
        <w:tc>
          <w:tcPr>
            <w:tcW w:w="5395" w:type="dxa"/>
            <w:shd w:val="clear" w:color="auto" w:fill="0072C6"/>
          </w:tcPr>
          <w:p w14:paraId="2E615FA7" w14:textId="77777777" w:rsidR="00527079" w:rsidRPr="00231971" w:rsidRDefault="00527079" w:rsidP="00527079">
            <w:pPr>
              <w:pStyle w:val="ProductList-Body"/>
              <w:spacing w:before="20" w:after="20"/>
              <w:rPr>
                <w:color w:val="FFFFFF" w:themeColor="background1"/>
                <w:sz w:val="16"/>
                <w:szCs w:val="16"/>
              </w:rPr>
            </w:pPr>
            <w:r>
              <w:rPr>
                <w:color w:val="FFFFFF" w:themeColor="background1"/>
                <w:sz w:val="16"/>
                <w:szCs w:val="16"/>
              </w:rPr>
              <w:t>Tillägg</w:t>
            </w:r>
          </w:p>
        </w:tc>
        <w:tc>
          <w:tcPr>
            <w:tcW w:w="5395" w:type="dxa"/>
            <w:shd w:val="clear" w:color="auto" w:fill="0072C6"/>
          </w:tcPr>
          <w:p w14:paraId="689F5259" w14:textId="77777777" w:rsidR="00527079" w:rsidRPr="00231971" w:rsidRDefault="00527079" w:rsidP="00527079">
            <w:pPr>
              <w:pStyle w:val="ProductList-Body"/>
              <w:spacing w:before="20" w:after="20"/>
              <w:rPr>
                <w:color w:val="FFFFFF" w:themeColor="background1"/>
                <w:sz w:val="16"/>
                <w:szCs w:val="16"/>
              </w:rPr>
            </w:pPr>
            <w:r>
              <w:rPr>
                <w:color w:val="FFFFFF" w:themeColor="background1"/>
                <w:sz w:val="16"/>
                <w:szCs w:val="16"/>
              </w:rPr>
              <w:t>Borttagningar</w:t>
            </w:r>
          </w:p>
        </w:tc>
      </w:tr>
      <w:tr w:rsidR="00527079" w:rsidRPr="00A47BC4" w14:paraId="1EDD3255" w14:textId="77777777" w:rsidTr="00527079">
        <w:tc>
          <w:tcPr>
            <w:tcW w:w="5395" w:type="dxa"/>
            <w:vAlign w:val="bottom"/>
          </w:tcPr>
          <w:p w14:paraId="4A71EEFB" w14:textId="77777777" w:rsidR="00527079" w:rsidRPr="006F7F52" w:rsidRDefault="00527079" w:rsidP="00527079">
            <w:pPr>
              <w:pStyle w:val="ProductList-Body"/>
              <w:rPr>
                <w:rFonts w:cstheme="minorHAnsi"/>
                <w:sz w:val="16"/>
                <w:szCs w:val="16"/>
              </w:rPr>
            </w:pPr>
            <w:bookmarkStart w:id="33" w:name="_Hlk494736247"/>
            <w:r>
              <w:rPr>
                <w:rFonts w:cstheme="minorHAnsi"/>
                <w:sz w:val="16"/>
                <w:szCs w:val="16"/>
              </w:rPr>
              <w:t>Dynamics 365 Customer Service Chat</w:t>
            </w:r>
          </w:p>
        </w:tc>
        <w:tc>
          <w:tcPr>
            <w:tcW w:w="5395" w:type="dxa"/>
            <w:vAlign w:val="bottom"/>
          </w:tcPr>
          <w:p w14:paraId="0FE9FEB5" w14:textId="77777777" w:rsidR="00527079" w:rsidRPr="00E92AA5" w:rsidRDefault="00527079" w:rsidP="00527079">
            <w:pPr>
              <w:pStyle w:val="ProductList-Body"/>
              <w:rPr>
                <w:rFonts w:cstheme="minorHAnsi"/>
                <w:sz w:val="16"/>
                <w:szCs w:val="16"/>
              </w:rPr>
            </w:pPr>
          </w:p>
        </w:tc>
      </w:tr>
      <w:tr w:rsidR="00527079" w:rsidRPr="00A47BC4" w14:paraId="0CB2C5AF" w14:textId="77777777" w:rsidTr="00527079">
        <w:tc>
          <w:tcPr>
            <w:tcW w:w="5395" w:type="dxa"/>
            <w:vAlign w:val="bottom"/>
          </w:tcPr>
          <w:p w14:paraId="26E0B2C8" w14:textId="77777777" w:rsidR="00527079" w:rsidRDefault="00527079" w:rsidP="00527079">
            <w:pPr>
              <w:pStyle w:val="ProductList-Body"/>
              <w:rPr>
                <w:rFonts w:cstheme="minorHAnsi"/>
                <w:sz w:val="16"/>
                <w:szCs w:val="16"/>
              </w:rPr>
            </w:pPr>
            <w:r>
              <w:rPr>
                <w:rFonts w:cstheme="minorHAnsi"/>
                <w:sz w:val="16"/>
                <w:szCs w:val="16"/>
              </w:rPr>
              <w:t>Microsoft Forms Pro</w:t>
            </w:r>
          </w:p>
        </w:tc>
        <w:tc>
          <w:tcPr>
            <w:tcW w:w="5395" w:type="dxa"/>
            <w:vAlign w:val="bottom"/>
          </w:tcPr>
          <w:p w14:paraId="15377C93" w14:textId="77777777" w:rsidR="00527079" w:rsidRPr="00E92AA5" w:rsidRDefault="00527079" w:rsidP="00527079">
            <w:pPr>
              <w:pStyle w:val="ProductList-Body"/>
              <w:rPr>
                <w:rFonts w:cstheme="minorHAnsi"/>
                <w:sz w:val="16"/>
                <w:szCs w:val="16"/>
              </w:rPr>
            </w:pPr>
          </w:p>
        </w:tc>
      </w:tr>
    </w:tbl>
    <w:p w14:paraId="4156797B" w14:textId="77777777" w:rsidR="00527079" w:rsidRDefault="00527079" w:rsidP="00527079">
      <w:pPr>
        <w:pStyle w:val="ProductList-Body"/>
      </w:pPr>
    </w:p>
    <w:p w14:paraId="2D7F3249" w14:textId="77777777" w:rsidR="00527079" w:rsidRDefault="00527079" w:rsidP="00527079">
      <w:pPr>
        <w:pStyle w:val="ProductList-ClauseHeading"/>
      </w:pPr>
      <w:r>
        <w:t>Allmänna villkor</w:t>
      </w:r>
    </w:p>
    <w:p w14:paraId="03B8E2C1" w14:textId="77777777" w:rsidR="00527079" w:rsidRDefault="00491ECC" w:rsidP="00527079">
      <w:pPr>
        <w:pStyle w:val="ProductList-Body"/>
      </w:pPr>
      <w:hyperlink w:anchor="GeneralTerms_Previews" w:history="1">
        <w:r w:rsidR="00527079">
          <w:rPr>
            <w:rStyle w:val="Hyperlink"/>
          </w:rPr>
          <w:t>Förhandsversioner</w:t>
        </w:r>
      </w:hyperlink>
      <w:r w:rsidR="00527079">
        <w:t>: Tillägg av villkor för användning av Förhandsversioner.</w:t>
      </w:r>
    </w:p>
    <w:p w14:paraId="66DFBD7C" w14:textId="77777777" w:rsidR="00527079" w:rsidRDefault="00527079" w:rsidP="00527079">
      <w:pPr>
        <w:pStyle w:val="ProductList-Body"/>
      </w:pPr>
    </w:p>
    <w:p w14:paraId="307520CE" w14:textId="77777777" w:rsidR="00527079" w:rsidRDefault="00527079" w:rsidP="00527079">
      <w:pPr>
        <w:pStyle w:val="ProductList-ClauseHeading"/>
      </w:pPr>
      <w:r>
        <w:t>Dataskyddsvillkor</w:t>
      </w:r>
    </w:p>
    <w:p w14:paraId="187841C0" w14:textId="77777777" w:rsidR="00527079" w:rsidRPr="002F360E" w:rsidRDefault="00491ECC" w:rsidP="00527079">
      <w:pPr>
        <w:pStyle w:val="ProductList-Body"/>
      </w:pPr>
      <w:hyperlink w:anchor="Bilaga A_Centrala onlinetjänster" w:history="1">
        <w:r w:rsidR="00527079">
          <w:rPr>
            <w:rStyle w:val="Hyperlink"/>
          </w:rPr>
          <w:t>Bilaga A – Centrala onlinetjänster</w:t>
        </w:r>
      </w:hyperlink>
      <w:r w:rsidR="00527079">
        <w:t>: Tillägg av Whiteboard i listan över Office 365 Services centrala Onlinetjänster. Tillägg av Azure Container Registry (ACR) i listan över Microsoft Azure Core Services.</w:t>
      </w:r>
    </w:p>
    <w:p w14:paraId="587F1E18" w14:textId="77777777" w:rsidR="00527079" w:rsidRPr="0006694D" w:rsidRDefault="00527079" w:rsidP="00527079">
      <w:pPr>
        <w:pStyle w:val="ProductList-Body"/>
      </w:pPr>
    </w:p>
    <w:p w14:paraId="1FB2532A" w14:textId="77777777" w:rsidR="00527079" w:rsidRDefault="00527079" w:rsidP="00527079">
      <w:pPr>
        <w:pStyle w:val="ProductList-ClauseHeading"/>
      </w:pPr>
      <w:r>
        <w:t>Särskilda villkor för Onlinetjänster</w:t>
      </w:r>
    </w:p>
    <w:p w14:paraId="172D40EF" w14:textId="77777777" w:rsidR="00527079" w:rsidRDefault="00491ECC" w:rsidP="00527079">
      <w:pPr>
        <w:pStyle w:val="ProductList-Body"/>
      </w:pPr>
      <w:hyperlink w:anchor="AzureLabServices" w:history="1">
        <w:r w:rsidR="00527079">
          <w:rPr>
            <w:rStyle w:val="Hyperlink"/>
          </w:rPr>
          <w:t>Microsoft Azure Stack</w:t>
        </w:r>
      </w:hyperlink>
      <w:r w:rsidR="00527079">
        <w:t>: uppdaterade hänvisning och länk till Microsofts sekretesspolicy.</w:t>
      </w:r>
    </w:p>
    <w:p w14:paraId="3E20E006" w14:textId="77777777" w:rsidR="00527079" w:rsidRDefault="00491ECC" w:rsidP="00527079">
      <w:pPr>
        <w:pStyle w:val="ProductList-Body"/>
      </w:pPr>
      <w:hyperlink w:anchor="Dynamics365" w:history="1">
        <w:r w:rsidR="00527079">
          <w:rPr>
            <w:rStyle w:val="Hyperlink"/>
          </w:rPr>
          <w:t>Microsoft Dynamics 365-tjänster</w:t>
        </w:r>
      </w:hyperlink>
      <w:r w:rsidR="00527079">
        <w:t>: Tillägg av meddelanden om att Dynamics 365 Customer Service Chat och Microsoft Forms Pro inte har något servicenivåavtal.</w:t>
      </w:r>
    </w:p>
    <w:p w14:paraId="0E3F1FCC" w14:textId="77777777" w:rsidR="00527079" w:rsidRDefault="00491ECC" w:rsidP="00527079">
      <w:pPr>
        <w:pStyle w:val="ProductList-Body"/>
      </w:pPr>
      <w:hyperlink w:anchor="O365-program" w:history="1">
        <w:r w:rsidR="00527079">
          <w:rPr>
            <w:rStyle w:val="Hyperlink"/>
          </w:rPr>
          <w:t>Office 365-program</w:t>
        </w:r>
      </w:hyperlink>
      <w:r w:rsidR="00527079">
        <w:t>: Uppdaterade klausulen om aktivering av delade datorer till att gälla Office 365 Business när denna är licensierad som komponent i Microsoft 365 Business.</w:t>
      </w:r>
    </w:p>
    <w:p w14:paraId="26B391E1" w14:textId="77777777" w:rsidR="00527079" w:rsidRPr="00B637D0" w:rsidRDefault="00491ECC" w:rsidP="00527079">
      <w:pPr>
        <w:pStyle w:val="ProductList-Body"/>
      </w:pPr>
      <w:hyperlink w:anchor="Stream" w:history="1">
        <w:r w:rsidR="00527079">
          <w:rPr>
            <w:rStyle w:val="Hyperlink"/>
          </w:rPr>
          <w:t>Microsoft Stream</w:t>
        </w:r>
      </w:hyperlink>
      <w:r w:rsidR="00527079">
        <w:t>: Tillägg av användarvillkor för Stream-livehändelser.</w:t>
      </w:r>
    </w:p>
    <w:bookmarkEnd w:id="33"/>
    <w:p w14:paraId="76943CB5" w14:textId="3DDFDDBA" w:rsidR="00F377D5" w:rsidRPr="00903BB7" w:rsidRDefault="00316F54" w:rsidP="0021043B">
      <w:pPr>
        <w:pStyle w:val="ProductList-Body"/>
        <w:shd w:val="clear" w:color="auto" w:fill="A6A6A6" w:themeFill="background1" w:themeFillShade="A6"/>
        <w:spacing w:before="120" w:after="240"/>
        <w:jc w:val="right"/>
      </w:pPr>
      <w:r>
        <w:fldChar w:fldCharType="begin"/>
      </w:r>
      <w:r>
        <w:instrText xml:space="preserve"> HYPERLINK \l "TableofContents" \o "Innehållsförteckning" </w:instrText>
      </w:r>
      <w:r>
        <w:fldChar w:fldCharType="separate"/>
      </w:r>
      <w:r w:rsidR="006870A9" w:rsidRPr="008E31E0">
        <w:rPr>
          <w:rStyle w:val="Hyperlink"/>
          <w:sz w:val="16"/>
        </w:rPr>
        <w:t>Innehållsförteckning</w:t>
      </w:r>
      <w:r>
        <w:rPr>
          <w:rStyle w:val="Hyperlink"/>
          <w:sz w:val="16"/>
        </w:rPr>
        <w:fldChar w:fldCharType="end"/>
      </w:r>
      <w:r w:rsidR="001263B9" w:rsidRPr="008E31E0">
        <w:rPr>
          <w:rStyle w:val="Hyperlink"/>
          <w:sz w:val="16"/>
        </w:rPr>
        <w:t xml:space="preserve"> </w:t>
      </w:r>
      <w:r w:rsidR="00F377D5">
        <w:rPr>
          <w:sz w:val="16"/>
          <w:szCs w:val="16"/>
        </w:rPr>
        <w:t>/</w:t>
      </w:r>
      <w:r w:rsidR="001263B9">
        <w:rPr>
          <w:sz w:val="16"/>
          <w:szCs w:val="16"/>
        </w:rPr>
        <w:t xml:space="preserve"> </w:t>
      </w:r>
      <w:hyperlink w:anchor="GeneralTerms" w:tooltip="Allmänna villkor" w:history="1">
        <w:r w:rsidR="0021043B" w:rsidRPr="0021043B">
          <w:rPr>
            <w:rStyle w:val="Hyperlink"/>
            <w:sz w:val="16"/>
            <w:szCs w:val="16"/>
          </w:rPr>
          <w:t>Allmänna villkor</w:t>
        </w:r>
      </w:hyperlink>
    </w:p>
    <w:p w14:paraId="39F7C252" w14:textId="77777777" w:rsidR="00A12026" w:rsidRPr="00927E5E" w:rsidRDefault="00A12026" w:rsidP="00A12026"/>
    <w:p w14:paraId="2E38F268" w14:textId="77777777" w:rsidR="00F55BF5" w:rsidRDefault="00F55BF5" w:rsidP="00623F6E">
      <w:pPr>
        <w:pStyle w:val="ProductList-Body"/>
        <w:tabs>
          <w:tab w:val="left" w:pos="360"/>
        </w:tabs>
        <w:rPr>
          <w:b/>
          <w:color w:val="00188F"/>
        </w:rPr>
      </w:pPr>
    </w:p>
    <w:p w14:paraId="0BBE2F34" w14:textId="77777777" w:rsidR="00F55BF5" w:rsidRDefault="00F55BF5" w:rsidP="00623F6E">
      <w:pPr>
        <w:pStyle w:val="ProductList-Body"/>
        <w:tabs>
          <w:tab w:val="left" w:pos="360"/>
        </w:tabs>
        <w:rPr>
          <w:b/>
          <w:color w:val="00188F"/>
        </w:rPr>
        <w:sectPr w:rsidR="00F55BF5" w:rsidSect="00A61B2A">
          <w:footerReference w:type="first" r:id="rId17"/>
          <w:pgSz w:w="12240" w:h="15840"/>
          <w:pgMar w:top="1440" w:right="720" w:bottom="1440" w:left="720" w:header="720" w:footer="720" w:gutter="0"/>
          <w:cols w:space="720"/>
          <w:titlePg/>
          <w:docGrid w:linePitch="360"/>
        </w:sectPr>
      </w:pPr>
    </w:p>
    <w:p w14:paraId="4E63F1F2" w14:textId="77777777" w:rsidR="003D0694" w:rsidRPr="00103924" w:rsidRDefault="003D0694" w:rsidP="003D0694">
      <w:pPr>
        <w:pStyle w:val="ProductList-SectionHeading"/>
        <w:outlineLvl w:val="0"/>
      </w:pPr>
      <w:bookmarkStart w:id="34" w:name="_Toc507768537"/>
      <w:bookmarkStart w:id="35" w:name="_Toc507239489"/>
      <w:bookmarkStart w:id="36" w:name="_Toc12361492"/>
      <w:bookmarkStart w:id="37" w:name="Definitions"/>
      <w:bookmarkEnd w:id="8"/>
      <w:bookmarkEnd w:id="9"/>
      <w:bookmarkEnd w:id="10"/>
      <w:bookmarkEnd w:id="11"/>
      <w:bookmarkEnd w:id="12"/>
      <w:bookmarkEnd w:id="13"/>
      <w:r>
        <w:lastRenderedPageBreak/>
        <w:t>Definitioner</w:t>
      </w:r>
      <w:bookmarkEnd w:id="34"/>
      <w:bookmarkEnd w:id="35"/>
      <w:bookmarkEnd w:id="36"/>
    </w:p>
    <w:bookmarkEnd w:id="37"/>
    <w:p w14:paraId="6B45B5D7" w14:textId="77777777" w:rsidR="003D0694" w:rsidRDefault="003D0694" w:rsidP="003D0694">
      <w:pPr>
        <w:pStyle w:val="ProductList-Body"/>
        <w:spacing w:after="120"/>
      </w:pPr>
      <w:r>
        <w:t>Om något av villkoren nedan inte definieras i kundens volymlicensieringsavtal har de nedanstående definitioner.</w:t>
      </w:r>
    </w:p>
    <w:p w14:paraId="6C5DECA4" w14:textId="672AE919" w:rsidR="003D0694" w:rsidRDefault="003D0694" w:rsidP="003D0694">
      <w:pPr>
        <w:pStyle w:val="ProductList-Body"/>
        <w:spacing w:after="120"/>
      </w:pPr>
      <w:r>
        <w:t xml:space="preserve">Med centrala onlinetjänster avses de onlinetjänster som listas i </w:t>
      </w:r>
      <w:hyperlink w:anchor="AppendixA_CoreOnlineServices" w:tooltip="Bilaga A" w:history="1">
        <w:r>
          <w:rPr>
            <w:rStyle w:val="Hyperlink"/>
          </w:rPr>
          <w:t>Bilaga A</w:t>
        </w:r>
      </w:hyperlink>
      <w:r>
        <w:t xml:space="preserve"> i dataskyddsvillkoren.</w:t>
      </w:r>
    </w:p>
    <w:p w14:paraId="6A4C5360" w14:textId="77777777" w:rsidR="003D0694" w:rsidRPr="00874919" w:rsidRDefault="003D0694" w:rsidP="003D0694">
      <w:pPr>
        <w:pStyle w:val="ProductList-Body"/>
        <w:spacing w:after="120"/>
      </w:pPr>
      <w:r>
        <w:t>Med ”kunddata” avses alla data, inklusive alla text-, ljud-, video- eller bildfiler och programvara, som Microsoft tillhandahålls av kunden eller för kundens räkning genom kundens användning av onlinetjänsten. Kunddata innefattar inte supportdata.</w:t>
      </w:r>
    </w:p>
    <w:p w14:paraId="0D277733" w14:textId="77777777" w:rsidR="003D0694" w:rsidRPr="00874919" w:rsidRDefault="003D0694" w:rsidP="003D0694">
      <w:pPr>
        <w:pStyle w:val="ProductList-Body"/>
        <w:spacing w:after="120"/>
      </w:pPr>
      <w:r>
        <w:t>Med ”extern användare” avses en användare av en onlinetjänst som inte är anställd, leverantör på plats eller kundens eller dess koncernbolags ombud på plats.</w:t>
      </w:r>
    </w:p>
    <w:p w14:paraId="3E149387" w14:textId="77777777" w:rsidR="003D0694" w:rsidRDefault="003D0694" w:rsidP="003D0694">
      <w:pPr>
        <w:pStyle w:val="ProductList-Body"/>
        <w:spacing w:after="120"/>
      </w:pPr>
      <w:r>
        <w:t>Med ”allmän dataskyddsförordning” eller ”GDPR” avses Europaparlamentets och rådets förordning (EU) 2016/679 av den 27 april 2016 om skydd för fysiska personer med avseende på behandling av personuppgifter och om det fria flödet av sådana uppgifter och om upphävande av direktiv 95/46/EG.</w:t>
      </w:r>
    </w:p>
    <w:p w14:paraId="366C7E21" w14:textId="77777777" w:rsidR="003D0694" w:rsidRDefault="003D0694" w:rsidP="003D0694">
      <w:pPr>
        <w:pStyle w:val="ProductList-Body"/>
        <w:spacing w:after="120"/>
      </w:pPr>
      <w:r>
        <w:t>Med ”GDPR-villkor” avses villkoren i Bilaga 4, enligt vilka Microsoft gör bindande åtaganden angående sin behandling av personuppgifter enligt kraven i Artikel 28 av den allmänna dataskyddsförordningen.</w:t>
      </w:r>
    </w:p>
    <w:p w14:paraId="4DD7F79B" w14:textId="5D93974C" w:rsidR="00103924" w:rsidRPr="00690C65" w:rsidRDefault="00337870" w:rsidP="006A1CE2">
      <w:pPr>
        <w:pStyle w:val="ProductList-Body"/>
        <w:spacing w:after="120"/>
      </w:pPr>
      <w:r>
        <w:t xml:space="preserve">Med </w:t>
      </w:r>
      <w:r w:rsidR="006A1CE2">
        <w:t>”</w:t>
      </w:r>
      <w:r>
        <w:t>Instans</w:t>
      </w:r>
      <w:r w:rsidR="006A1CE2">
        <w:t>”</w:t>
      </w:r>
      <w:r>
        <w:t xml:space="preserve"> avses en bild av programvara som skapas genom att köra installationsprogrammet eller installationsprocessen för programvaran eller genom att kopiera en sådan bild.</w:t>
      </w:r>
    </w:p>
    <w:p w14:paraId="7142C674" w14:textId="20112776" w:rsidR="00103924" w:rsidRDefault="00874919" w:rsidP="0087470F">
      <w:pPr>
        <w:pStyle w:val="ProductList-Body"/>
        <w:spacing w:after="120"/>
      </w:pPr>
      <w:r>
        <w:t xml:space="preserve">Med </w:t>
      </w:r>
      <w:r w:rsidR="0087470F">
        <w:t>”</w:t>
      </w:r>
      <w:r>
        <w:t>Licensierad enhet</w:t>
      </w:r>
      <w:r w:rsidR="0087470F">
        <w:t>”</w:t>
      </w:r>
      <w:r>
        <w:t xml:space="preserve"> avses det enskilda fysiska maskinvarusystem som licensen är tilldelad till. För ändamålet med denna definition betraktas en maskinvarupartition eller en bladserver som en separat enhet.</w:t>
      </w:r>
    </w:p>
    <w:p w14:paraId="52DE0F5A" w14:textId="77777777" w:rsidR="002C16F3" w:rsidRPr="00874919" w:rsidRDefault="002C16F3" w:rsidP="002C16F3">
      <w:pPr>
        <w:pStyle w:val="ProductList-Body"/>
        <w:spacing w:after="120"/>
      </w:pPr>
      <w:r>
        <w:t>Med ”Nätverksserver” avses en fysisk maskinvaruserver som är tillägnad enbart Kundens användning och som bistår datorer i ett nätverk med resursassistans.</w:t>
      </w:r>
    </w:p>
    <w:p w14:paraId="2D6FB95A" w14:textId="77777777" w:rsidR="00073CA6" w:rsidRPr="00CC13E3" w:rsidRDefault="00073CA6" w:rsidP="00073CA6">
      <w:pPr>
        <w:pStyle w:val="ProductList-Body"/>
        <w:spacing w:after="120"/>
      </w:pPr>
      <w:r>
        <w:t>Med ”produkt som inte härrör från Microsoft” avses programvara, data, tjänst, webbplats eller produkt från tredje mans varumärke, såvida den inte har införlivats i en Onlinetjänst av Microsoft.</w:t>
      </w:r>
    </w:p>
    <w:p w14:paraId="32267A01" w14:textId="77777777" w:rsidR="00073CA6" w:rsidRPr="00CC13E3" w:rsidRDefault="00073CA6" w:rsidP="00073CA6">
      <w:pPr>
        <w:pStyle w:val="ProductList-Body"/>
        <w:spacing w:after="120"/>
      </w:pPr>
      <w:r>
        <w:t xml:space="preserve">Med ”Onlinetjänst” avses en Microsoft-tjänst som Kunden abonnerar på under ett volymlicensieringsavtal från Microsoft, inklusive alla tjänster som anges i avsnittet Onlinetjänster i Produktvillkoren. Det innefattar inte programvara och tjänster som tillhandahålls enligt separata licensvillkor (t.ex. via galleriet, marknadsplatsen, konsolen eller dialogruta). Produktvillkoren finns på </w:t>
      </w:r>
      <w:hyperlink r:id="rId18" w:history="1">
        <w:r>
          <w:rPr>
            <w:rStyle w:val="Hyperlink"/>
          </w:rPr>
          <w:t>http://go.microsoft.com/?linkid=9839207</w:t>
        </w:r>
      </w:hyperlink>
      <w:r w:rsidRPr="008E31E0">
        <w:rPr>
          <w:rStyle w:val="Hyperlink"/>
        </w:rPr>
        <w:t>.</w:t>
      </w:r>
    </w:p>
    <w:p w14:paraId="44145F90" w14:textId="5FB2D328" w:rsidR="00103924" w:rsidRPr="00690C65" w:rsidRDefault="00874919" w:rsidP="00751D8F">
      <w:pPr>
        <w:pStyle w:val="ProductList-Body"/>
        <w:spacing w:after="120"/>
      </w:pPr>
      <w:r>
        <w:t xml:space="preserve">Med </w:t>
      </w:r>
      <w:r w:rsidR="00751D8F">
        <w:t>”</w:t>
      </w:r>
      <w:r>
        <w:t>Operativsystemmiljö</w:t>
      </w:r>
      <w:r w:rsidR="00751D8F">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14:paraId="23127BCC" w14:textId="77777777" w:rsidR="003D0694" w:rsidRDefault="003D0694" w:rsidP="003D0694">
      <w:pPr>
        <w:pStyle w:val="ProductList-Body"/>
        <w:spacing w:after="120"/>
      </w:pPr>
      <w:r>
        <w:t xml:space="preserve">Med ”OST” avses dessa </w:t>
      </w:r>
      <w:bookmarkStart w:id="38" w:name="_Toc507239490"/>
      <w:r>
        <w:t>Villkor för onlinetjänster</w:t>
      </w:r>
      <w:bookmarkEnd w:id="38"/>
      <w:r>
        <w:t>.</w:t>
      </w:r>
    </w:p>
    <w:p w14:paraId="1723FB42" w14:textId="77777777" w:rsidR="003D0694" w:rsidRDefault="003D0694" w:rsidP="003D0694">
      <w:pPr>
        <w:pStyle w:val="ProductList-Body"/>
        <w:spacing w:after="120"/>
      </w:pPr>
      <w:r>
        <w:t>Med ”Personuppgifter” avses eventuell information om en identifierad eller identifierbar fysisk person. En identifierbar fysisk person är en som kan identifieras, direkt eller indirekt, i synnerhet genom referens till en identifikation såsom ett namn, id-nummer, platsdata, ett online-id eller till en eller flera faktorer som är specifika för den fysiska personens fysiska, fysiologiska, genetiska, psykiska, ekonomiska, kulturella eller sociala identitet.</w:t>
      </w:r>
    </w:p>
    <w:p w14:paraId="5A6AC4A7" w14:textId="77777777" w:rsidR="003D0694" w:rsidRDefault="003D0694" w:rsidP="003D0694">
      <w:pPr>
        <w:pStyle w:val="ProductList-Body"/>
        <w:spacing w:after="120"/>
      </w:pPr>
      <w:r>
        <w:t>Med ”förhandsversioner” avses funktioner, datacenterplatser och tjänster i förhandsversioner eller betaversioner som Microsoft erbjuder för frivillig utvärdering.</w:t>
      </w:r>
    </w:p>
    <w:p w14:paraId="4D0724EA" w14:textId="77777777" w:rsidR="003D0694" w:rsidRDefault="003D0694" w:rsidP="003D0694">
      <w:pPr>
        <w:pStyle w:val="ProductList-Body"/>
        <w:spacing w:after="120"/>
      </w:pPr>
      <w:r>
        <w:t xml:space="preserve">Med ”professionella tjänster” avses Microsofts tekniska support- och konsulttjänster (t.ex. för datamigrering) i samband med någon onlinetjänst. </w:t>
      </w:r>
    </w:p>
    <w:p w14:paraId="26201494" w14:textId="77777777" w:rsidR="003D0694" w:rsidRDefault="003D0694" w:rsidP="003D0694">
      <w:pPr>
        <w:pStyle w:val="ProductList-Body"/>
        <w:spacing w:after="120"/>
      </w:pPr>
      <w:r>
        <w:t>Med ”SL” avses prenumerationslicens.</w:t>
      </w:r>
    </w:p>
    <w:p w14:paraId="37C23700" w14:textId="3ADF4AEA" w:rsidR="003D0694" w:rsidRDefault="003D0694" w:rsidP="003D0694">
      <w:pPr>
        <w:pStyle w:val="ProductList-Body"/>
        <w:spacing w:after="120"/>
      </w:pPr>
      <w:r>
        <w:t xml:space="preserve">Med ”standardavtalsklausuler” avses de standardiserade dataskyddsbestämmelserna angående överföring av personuppgifter till personuppgiftsbiträden etablerade i tredjeland som inte säkerställer adekvat dataskyddsnivå enligt beskrivningen i Artikel 46 i GDPR. Standardavtalsklausulerna finns i </w:t>
      </w:r>
      <w:hyperlink w:anchor="Attachment3" w:tooltip="Bilaga 3" w:history="1">
        <w:r>
          <w:rPr>
            <w:rStyle w:val="Hyperlink"/>
          </w:rPr>
          <w:t>Bilaga 3</w:t>
        </w:r>
      </w:hyperlink>
      <w:r>
        <w:t>.</w:t>
      </w:r>
    </w:p>
    <w:p w14:paraId="30C4CE8C" w14:textId="77777777" w:rsidR="003D0694" w:rsidRDefault="003D0694" w:rsidP="003D0694">
      <w:pPr>
        <w:pStyle w:val="ProductList-Body"/>
        <w:spacing w:after="120"/>
      </w:pPr>
      <w:r>
        <w:t>Med ”underordnat personuppgiftsbiträde” avses andra personuppgiftsbiträden som Microsoft anlitar för databehandling.</w:t>
      </w:r>
    </w:p>
    <w:p w14:paraId="093498A5" w14:textId="77777777" w:rsidR="003D0694" w:rsidRDefault="003D0694" w:rsidP="003D0694">
      <w:pPr>
        <w:pStyle w:val="ProductList-Body"/>
        <w:spacing w:after="120"/>
      </w:pPr>
      <w:r>
        <w:t>Med ”supportdata” avses alla data, inklusive alla text-, ljud-, video- och bildfiler eller programvara, som Microsoft tillhandahålls av kunden eller för kundens räkning (eller som kunden ger Microsoft behörighet att inhämta från en onlinetjänst) genom en kontakt med Microsoft för att få teknisk support för de onlinetjänster som omfattas av detta avtal.</w:t>
      </w:r>
    </w:p>
    <w:p w14:paraId="41D0A5DE" w14:textId="77777777" w:rsidR="003D0694" w:rsidRDefault="003D0694" w:rsidP="003D0694">
      <w:pPr>
        <w:pStyle w:val="ProductList-Body"/>
        <w:spacing w:after="120"/>
      </w:pPr>
      <w:r>
        <w:lastRenderedPageBreak/>
        <w:t>Termerna ”registrerad”, ”behandling”, ”personuppgiftsbiträde” och ”tillsynsmyndighet” används häri med de betydelser de har i GDPR, och termerna ”dataimportör” och ”dataexportör” har de betydelser de har i standardavtalsklausulerna.</w:t>
      </w:r>
    </w:p>
    <w:p w14:paraId="06DE5D76" w14:textId="77777777" w:rsidR="0092303F" w:rsidRPr="00903BB7" w:rsidRDefault="00491ECC"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2F7DC43E" w14:textId="77777777" w:rsidR="003D0694" w:rsidRDefault="003D0694" w:rsidP="00103924">
      <w:pPr>
        <w:pStyle w:val="ProductList-Body"/>
      </w:pPr>
    </w:p>
    <w:p w14:paraId="5BF24920" w14:textId="43F1D4CE" w:rsidR="0092303F" w:rsidRDefault="0092303F" w:rsidP="00103924">
      <w:pPr>
        <w:pStyle w:val="ProductList-Body"/>
        <w:sectPr w:rsidR="0092303F" w:rsidSect="00A61B2A">
          <w:footerReference w:type="default" r:id="rId19"/>
          <w:footerReference w:type="first" r:id="rId20"/>
          <w:pgSz w:w="12240" w:h="15840"/>
          <w:pgMar w:top="1440" w:right="720" w:bottom="1440" w:left="720" w:header="720" w:footer="720" w:gutter="0"/>
          <w:cols w:space="720"/>
          <w:titlePg/>
          <w:docGrid w:linePitch="360"/>
        </w:sectPr>
      </w:pPr>
    </w:p>
    <w:p w14:paraId="4B59126F" w14:textId="77777777" w:rsidR="003D0694" w:rsidRDefault="003D0694" w:rsidP="003D0694">
      <w:pPr>
        <w:pStyle w:val="ProductList-SectionHeading"/>
        <w:keepNext/>
        <w:outlineLvl w:val="0"/>
      </w:pPr>
      <w:bookmarkStart w:id="39" w:name="_Toc507768538"/>
      <w:bookmarkStart w:id="40" w:name="_Toc12361493"/>
      <w:bookmarkStart w:id="41" w:name="GeneralTerms"/>
      <w:r>
        <w:lastRenderedPageBreak/>
        <w:t>Allmänna villkor</w:t>
      </w:r>
      <w:bookmarkEnd w:id="39"/>
      <w:bookmarkEnd w:id="40"/>
    </w:p>
    <w:p w14:paraId="33251AEB" w14:textId="77777777" w:rsidR="003D0694" w:rsidRDefault="003D0694" w:rsidP="003D0694">
      <w:pPr>
        <w:pStyle w:val="ProductList-SubSubSectionHeading"/>
        <w:outlineLvl w:val="1"/>
      </w:pPr>
      <w:bookmarkStart w:id="42" w:name="_Toc507768539"/>
      <w:bookmarkStart w:id="43" w:name="_Toc12361494"/>
      <w:bookmarkStart w:id="44" w:name="OnlineServicesChanges"/>
      <w:bookmarkEnd w:id="41"/>
      <w:r>
        <w:t>Licensiering av onlinetjänster</w:t>
      </w:r>
      <w:bookmarkEnd w:id="42"/>
      <w:bookmarkEnd w:id="43"/>
    </w:p>
    <w:bookmarkEnd w:id="44"/>
    <w:p w14:paraId="3186871C" w14:textId="03F5F487" w:rsidR="003D0694" w:rsidRDefault="003D0694" w:rsidP="003D0694">
      <w:pPr>
        <w:pStyle w:val="ProductList-Body"/>
      </w:pPr>
      <w:r>
        <w:t xml:space="preserve">Kunden måste förvärva och tilldela de lämpliga prenumerationslicenser som krävs för sin användning av varje onlinetjänst. Varje användare som öppnar onlinetjänsten måste ha tilldelats en användar-SL eller endast öppna onlinetjänsten via en enhet som har tilldelats en enhets-SL, såvida inget annat anges i </w:t>
      </w:r>
      <w:hyperlink w:anchor="OnlineServiceSpecificTerms" w:tooltip="Särskilda villkor för onlinetjänster" w:history="1">
        <w:r>
          <w:rPr>
            <w:rStyle w:val="Hyperlink"/>
          </w:rPr>
          <w:t>Särskilda villkor för onlinetjänster</w:t>
        </w:r>
      </w:hyperlink>
      <w:r>
        <w:t xml:space="preserve">. </w:t>
      </w:r>
      <w:r w:rsidRPr="0092303F">
        <w:t xml:space="preserve">I </w:t>
      </w:r>
      <w:hyperlink w:anchor="Attachment2" w:tooltip="Bilaga 2" w:history="1">
        <w:r w:rsidRPr="0092303F">
          <w:rPr>
            <w:rStyle w:val="Hyperlink"/>
          </w:rPr>
          <w:t>Bilaga 2</w:t>
        </w:r>
      </w:hyperlink>
      <w:r>
        <w:t xml:space="preserve"> beskrivs de användarlicensserier som även uppfyller kraven för användarlicenser. Kunden får inte använda en onlinetjänst efter att prenumerationslicensen för den har upphört.</w:t>
      </w:r>
    </w:p>
    <w:p w14:paraId="10F9F991" w14:textId="77777777" w:rsidR="003D0694" w:rsidRDefault="003D0694" w:rsidP="003D0694">
      <w:pPr>
        <w:pStyle w:val="ProductList-Body"/>
      </w:pPr>
    </w:p>
    <w:p w14:paraId="60E7F296" w14:textId="77777777" w:rsidR="003D0694" w:rsidRPr="00952232" w:rsidRDefault="003D0694" w:rsidP="003D0694">
      <w:pPr>
        <w:pStyle w:val="ProductList-Body"/>
        <w:ind w:left="180"/>
        <w:outlineLvl w:val="2"/>
      </w:pPr>
      <w:r>
        <w:rPr>
          <w:b/>
          <w:color w:val="0072C6"/>
        </w:rPr>
        <w:t>Vidareöverlåtelse av licens</w:t>
      </w:r>
    </w:p>
    <w:p w14:paraId="3D524633" w14:textId="45D974EF" w:rsidR="003D0694" w:rsidRDefault="003D0694" w:rsidP="003D0694">
      <w:pPr>
        <w:pStyle w:val="ProductList-Body"/>
        <w:ind w:left="158"/>
      </w:pPr>
      <w:r>
        <w:t xml:space="preserve">De flesta, men inte alla, prenumerationslicenser kan vidareöverlåtas. Med undantag för vad som tillåts enligt detta stycke eller i </w:t>
      </w:r>
      <w:hyperlink w:anchor="OnlineServiceSpecificTerms" w:tooltip="Särskilda villkor för onlinetjänster" w:history="1">
        <w:r>
          <w:rPr>
            <w:rStyle w:val="Hyperlink"/>
          </w:rPr>
          <w:t>Särskilda villkor för onlinetjänster</w:t>
        </w:r>
      </w:hyperlink>
      <w:r>
        <w:t xml:space="preserve"> får kunden inte vidareöverlåta en prenumerationslicens på korttidsbasis (dvs. inom 90 dagar efter den senaste tilldelningen). Kunden får vidareöverlåta en prenumerationslicens på korttidsbasis för att täcka en användares frånvaro eller utebliven tillgång till en enhet som är ur funktion. Vidareöverlåtelse av en prenumerationslicens för något annat syfte måste vara permanent. När kunden vidareöverlåter en prenumerationslicens från en enhet eller användare till en annan måste kunden blockera åtkomst och ta bort eventuell relaterad programvara från den tidigare enheten eller den tidigare användarens enhet.</w:t>
      </w:r>
    </w:p>
    <w:p w14:paraId="185BE6F9" w14:textId="77777777" w:rsidR="003D0694" w:rsidRDefault="003D0694" w:rsidP="003D0694">
      <w:pPr>
        <w:pStyle w:val="ProductList-Body"/>
      </w:pPr>
    </w:p>
    <w:p w14:paraId="18B8AD22" w14:textId="77777777" w:rsidR="003D0694" w:rsidRPr="004C41FC" w:rsidRDefault="003D0694" w:rsidP="003D0694">
      <w:pPr>
        <w:pStyle w:val="ProductList-Body"/>
        <w:ind w:left="180"/>
        <w:outlineLvl w:val="2"/>
      </w:pPr>
      <w:r>
        <w:rPr>
          <w:b/>
          <w:color w:val="0072C6"/>
        </w:rPr>
        <w:t>Multiplexering</w:t>
      </w:r>
    </w:p>
    <w:p w14:paraId="7FD6C08C" w14:textId="77777777" w:rsidR="003D0694" w:rsidRDefault="003D0694" w:rsidP="003D0694">
      <w:pPr>
        <w:pStyle w:val="ProductList-Body"/>
        <w:ind w:left="158"/>
      </w:pPr>
      <w:r>
        <w:t>Maskin- eller programvara som kunden använder för att samla anslutningar, omdirigera information, minska antalet enheter eller användare som har direkt åtkomst till eller använder onlinetjänsten (eller relaterad programvara) eller för att minska antalet operativsystemmiljöer, enheter eller användare som onlinetjänsten hanterar direkt (kallas ibland ”multiplexering” eller ”poolning”) minskar inte det antal licenser av något slag (inklusive prenumerationslicenser) som kunden behöver.</w:t>
      </w:r>
    </w:p>
    <w:p w14:paraId="6CA5BAD6" w14:textId="77777777" w:rsidR="003D0694" w:rsidRDefault="003D0694" w:rsidP="003D0694">
      <w:pPr>
        <w:pStyle w:val="ProductList-Body"/>
      </w:pPr>
    </w:p>
    <w:p w14:paraId="2CFD86E0" w14:textId="77777777" w:rsidR="003D0694" w:rsidRDefault="003D0694" w:rsidP="003D0694">
      <w:pPr>
        <w:pStyle w:val="ProductList-SubSubSectionHeading"/>
        <w:outlineLvl w:val="1"/>
      </w:pPr>
      <w:bookmarkStart w:id="45" w:name="_Toc507768540"/>
      <w:bookmarkStart w:id="46" w:name="_Toc12361495"/>
      <w:r>
        <w:t>Använda onlinetjänster</w:t>
      </w:r>
      <w:bookmarkEnd w:id="45"/>
      <w:bookmarkEnd w:id="46"/>
    </w:p>
    <w:p w14:paraId="152BFED8" w14:textId="77777777" w:rsidR="003D0694" w:rsidRDefault="003D0694" w:rsidP="003D0694">
      <w:pPr>
        <w:pStyle w:val="ProductList-Body"/>
      </w:pPr>
      <w:r>
        <w:t>Kunden får använda onlinetjänsterna och relaterad programvara i enlighet med vad som uttryckligen tillåts i kundens volymlicensieringsavtal. Microsoft förbehåller sig alla övriga rättigheter.</w:t>
      </w:r>
    </w:p>
    <w:p w14:paraId="53DC522D" w14:textId="77777777" w:rsidR="003D0694" w:rsidRDefault="003D0694" w:rsidP="003D0694">
      <w:pPr>
        <w:pStyle w:val="ProductList-Body"/>
      </w:pPr>
    </w:p>
    <w:p w14:paraId="70AB4EA6" w14:textId="77777777" w:rsidR="0092303F" w:rsidRPr="004C41FC" w:rsidRDefault="0092303F" w:rsidP="0092303F">
      <w:pPr>
        <w:pStyle w:val="ProductList-Body"/>
        <w:ind w:left="158"/>
      </w:pPr>
      <w:r>
        <w:rPr>
          <w:b/>
          <w:bCs/>
          <w:color w:val="0072C6"/>
        </w:rPr>
        <w:t>Godtagbar användningspolicy</w:t>
      </w:r>
    </w:p>
    <w:p w14:paraId="76F51EE7" w14:textId="77777777" w:rsidR="0092303F" w:rsidRDefault="0092303F" w:rsidP="0092303F">
      <w:pPr>
        <w:pStyle w:val="ProductList-Body"/>
        <w:ind w:left="158"/>
      </w:pPr>
      <w:r>
        <w:t>Varken kunden eller de som använder en onlinetjänst via kunden får använda en onlinetjänst enligt följande:</w:t>
      </w:r>
    </w:p>
    <w:p w14:paraId="34AF73A3" w14:textId="77777777" w:rsidR="0092303F" w:rsidRDefault="0092303F" w:rsidP="0092303F">
      <w:pPr>
        <w:pStyle w:val="ProductList-Body"/>
        <w:numPr>
          <w:ilvl w:val="0"/>
          <w:numId w:val="2"/>
        </w:numPr>
        <w:ind w:left="608" w:hanging="270"/>
      </w:pPr>
      <w:r>
        <w:t>På ett sätt som är förbjudet enligt lag, förordning, myndighets befallning eller påbud.</w:t>
      </w:r>
    </w:p>
    <w:p w14:paraId="49F40776" w14:textId="77777777" w:rsidR="0092303F" w:rsidRDefault="0092303F" w:rsidP="0092303F">
      <w:pPr>
        <w:pStyle w:val="ProductList-Body"/>
        <w:numPr>
          <w:ilvl w:val="0"/>
          <w:numId w:val="2"/>
        </w:numPr>
        <w:spacing w:before="40"/>
        <w:ind w:left="608" w:hanging="270"/>
      </w:pPr>
      <w:r>
        <w:t>För att kränka andras rättigheter.</w:t>
      </w:r>
    </w:p>
    <w:p w14:paraId="31CF0C24" w14:textId="77777777" w:rsidR="0092303F" w:rsidRDefault="0092303F" w:rsidP="0092303F">
      <w:pPr>
        <w:pStyle w:val="ProductList-Body"/>
        <w:numPr>
          <w:ilvl w:val="0"/>
          <w:numId w:val="2"/>
        </w:numPr>
        <w:spacing w:before="40"/>
        <w:ind w:left="608" w:hanging="270"/>
      </w:pPr>
      <w:r>
        <w:t>För att försöka få otillåten åtkomst till eller störa tjänst, enhet, data, konto eller nätverk.</w:t>
      </w:r>
    </w:p>
    <w:p w14:paraId="6F11857C" w14:textId="77777777" w:rsidR="0092303F" w:rsidRDefault="0092303F" w:rsidP="0092303F">
      <w:pPr>
        <w:pStyle w:val="ProductList-Body"/>
        <w:numPr>
          <w:ilvl w:val="0"/>
          <w:numId w:val="2"/>
        </w:numPr>
        <w:spacing w:before="40"/>
        <w:ind w:left="608" w:hanging="270"/>
      </w:pPr>
      <w:r>
        <w:t>För att skicka skräppost eller distribuera skadlig programvara.</w:t>
      </w:r>
    </w:p>
    <w:p w14:paraId="0E3AE009" w14:textId="77777777" w:rsidR="0092303F" w:rsidRDefault="0092303F" w:rsidP="0092303F">
      <w:pPr>
        <w:pStyle w:val="ProductList-Body"/>
        <w:numPr>
          <w:ilvl w:val="0"/>
          <w:numId w:val="2"/>
        </w:numPr>
        <w:spacing w:before="40"/>
        <w:ind w:left="608" w:hanging="270"/>
      </w:pPr>
      <w:r>
        <w:t>På ett sätt som kan skada onlinetjänsten eller försämra någon annans användning av den.</w:t>
      </w:r>
    </w:p>
    <w:p w14:paraId="03B161A9" w14:textId="77777777" w:rsidR="0092303F" w:rsidRDefault="0092303F" w:rsidP="0092303F">
      <w:pPr>
        <w:pStyle w:val="ProductList-Body"/>
        <w:numPr>
          <w:ilvl w:val="0"/>
          <w:numId w:val="2"/>
        </w:numPr>
        <w:spacing w:before="40"/>
        <w:ind w:left="608" w:hanging="270"/>
      </w:pPr>
      <w:r>
        <w:t>På något sätt eller i någon situation där fel på onlinetjänsten kan leda till dödsfall, allvarlig personskada eller allvarlig fysisk skada eller miljöskada.</w:t>
      </w:r>
    </w:p>
    <w:p w14:paraId="46FC4033" w14:textId="77777777" w:rsidR="0092303F" w:rsidRDefault="0092303F" w:rsidP="0092303F">
      <w:pPr>
        <w:pStyle w:val="ProductList-Body"/>
        <w:numPr>
          <w:ilvl w:val="0"/>
          <w:numId w:val="2"/>
        </w:numPr>
        <w:spacing w:before="40" w:after="120"/>
        <w:ind w:left="605" w:hanging="274"/>
      </w:pPr>
      <w:r>
        <w:t>För att bistå eller uppmuntra annan att göra något av ovanstående.</w:t>
      </w:r>
    </w:p>
    <w:p w14:paraId="57F823F8" w14:textId="77777777" w:rsidR="003D0694" w:rsidRDefault="003D0694" w:rsidP="003D0694">
      <w:pPr>
        <w:pStyle w:val="ProductList-Body"/>
        <w:ind w:left="158"/>
      </w:pPr>
      <w:r>
        <w:t>Överträdelse av villkoren i detta avsnitt kan medföra avstängning av onlinetjänsten. Microsoft stänger av onlinetjänsten endast i den omfattning som är skäligen nödvändig. Såvida inte Microsoft anser att en omedelbar avstängning krävs ska Microsoft ge skäligt varsel innan onlinetjänsten stängs av.</w:t>
      </w:r>
    </w:p>
    <w:p w14:paraId="6588D36F" w14:textId="77777777" w:rsidR="003D0694" w:rsidRDefault="003D0694" w:rsidP="003D0694">
      <w:pPr>
        <w:pStyle w:val="ProductList-Body"/>
      </w:pPr>
    </w:p>
    <w:p w14:paraId="4D242A35" w14:textId="77777777" w:rsidR="003D0694" w:rsidRDefault="003D0694" w:rsidP="003D0694">
      <w:pPr>
        <w:pStyle w:val="ProductList-SubSubSectionHeading"/>
        <w:outlineLvl w:val="1"/>
      </w:pPr>
      <w:bookmarkStart w:id="47" w:name="_Toc507768541"/>
      <w:bookmarkStart w:id="48" w:name="_Toc507239493"/>
      <w:bookmarkStart w:id="49" w:name="_Toc12361496"/>
      <w:r>
        <w:t>Användning av programvara med onlinetjänsten</w:t>
      </w:r>
      <w:bookmarkEnd w:id="47"/>
      <w:bookmarkEnd w:id="48"/>
      <w:bookmarkEnd w:id="49"/>
    </w:p>
    <w:p w14:paraId="7F7407C5" w14:textId="77777777" w:rsidR="003D0694" w:rsidRDefault="003D0694" w:rsidP="003D0694">
      <w:pPr>
        <w:pStyle w:val="ProductList-Body"/>
      </w:pPr>
      <w:r>
        <w:t>Kunden kan behöva installera viss Microsoft-programvara för att kunna använda onlinetjänsten. Om så är fallet gäller följande villkor:</w:t>
      </w:r>
    </w:p>
    <w:p w14:paraId="1AA4189D" w14:textId="77777777" w:rsidR="00073CA6" w:rsidRPr="00690C65" w:rsidRDefault="00073CA6" w:rsidP="00103924">
      <w:pPr>
        <w:pStyle w:val="ProductList-Body"/>
      </w:pPr>
    </w:p>
    <w:p w14:paraId="3A57E079" w14:textId="79E1A03F" w:rsidR="00103924" w:rsidRPr="00690C65" w:rsidRDefault="00103924" w:rsidP="00623F6E">
      <w:pPr>
        <w:pStyle w:val="ProductList-Body"/>
        <w:keepNext/>
        <w:ind w:left="187"/>
        <w:outlineLvl w:val="2"/>
      </w:pPr>
      <w:r>
        <w:rPr>
          <w:b/>
          <w:color w:val="0072C6"/>
        </w:rPr>
        <w:t>Licensvillkor för Microsoft-programvara</w:t>
      </w:r>
    </w:p>
    <w:p w14:paraId="584B5A12" w14:textId="097800BC" w:rsidR="00103924" w:rsidRPr="00690C65" w:rsidRDefault="00103924" w:rsidP="00AD5F09">
      <w:pPr>
        <w:pStyle w:val="ProductList-Body"/>
        <w:ind w:left="180"/>
      </w:pPr>
      <w:r>
        <w:t xml:space="preserve">Kunden får installera och använda programvaran endast för användning med Onlinetjänsten. De </w:t>
      </w:r>
      <w:hyperlink w:anchor="OnlineServiceSpecificTerms" w:tooltip="särskilda villkoren för Onlinetjänsten" w:history="1">
        <w:r>
          <w:rPr>
            <w:rStyle w:val="Hyperlink"/>
          </w:rPr>
          <w:t>särskilda villkoren för Onlinetjänsten</w:t>
        </w:r>
      </w:hyperlink>
      <w:r>
        <w:t xml:space="preserve"> kan begränsa antalet kopior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 uppdatering och insamling av Programvara</w:t>
      </w:r>
    </w:p>
    <w:p w14:paraId="5CA5B88F" w14:textId="1945872E" w:rsidR="00103924" w:rsidRPr="00690C65" w:rsidRDefault="00103924" w:rsidP="00AD5F09">
      <w:pPr>
        <w:pStyle w:val="ProductList-Body"/>
        <w:ind w:left="180"/>
      </w:pPr>
      <w:r>
        <w:t xml:space="preserve">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w:t>
      </w:r>
      <w:r>
        <w:lastRenderedPageBreak/>
        <w:t xml:space="preserve">den information som beskrivs i detta avsnitt överförs. Microsoft kan komma att rekommendera eller ladda ned uppdateringar eller kompletteringar till denna programvara till Kundens enheter med eller utan föregående meddelande. Vissa Onlinetjänster kan kräva, eller kan förbättras av, att lokal programvara (t.ex. agenter, enhetshanteringsapplikationer) (”Appar”) installeras. </w:t>
      </w:r>
      <w:r w:rsidR="00943F8F">
        <w:t>Apparna kan samla in data om användningen av och prestandan för Appar, vilka kan överföras till Microsoft och användas för de syften som beskrivs i denna OST för Kunddata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Programvarukomponenter från tredje part</w:t>
      </w:r>
    </w:p>
    <w:p w14:paraId="6599E6F9" w14:textId="37E37BB1" w:rsidR="00103924" w:rsidRPr="00690C6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14:paraId="0AB570BE" w14:textId="150D3A1C" w:rsidR="00AD5F09" w:rsidRDefault="00AD5F09" w:rsidP="00AD5F09">
      <w:pPr>
        <w:pStyle w:val="ProductList-Body"/>
      </w:pPr>
    </w:p>
    <w:p w14:paraId="0344CF70" w14:textId="77777777" w:rsidR="003D0694" w:rsidRDefault="003D0694" w:rsidP="003D0694">
      <w:pPr>
        <w:pStyle w:val="ProductList-SubSubSectionHeading"/>
        <w:outlineLvl w:val="1"/>
      </w:pPr>
      <w:bookmarkStart w:id="50" w:name="_Toc507768542"/>
      <w:bookmarkStart w:id="51" w:name="_Toc12361497"/>
      <w:r>
        <w:t>Tekniska begränsningar</w:t>
      </w:r>
      <w:bookmarkEnd w:id="50"/>
      <w:bookmarkEnd w:id="51"/>
    </w:p>
    <w:p w14:paraId="01D6B04B" w14:textId="77777777" w:rsidR="003D0694" w:rsidRDefault="003D0694" w:rsidP="003D0694">
      <w:pPr>
        <w:pStyle w:val="ProductList-Body"/>
      </w:pPr>
      <w:r>
        <w:t>Kunden måste följa och får inte kringgå eventuella tekniska begränsningar för onlinetjänsten som tillåter användning endast på vissa sätt. Kunden får inte ladda ned eller i övrigt ta bort kopior av programvara eller källkod från en onlinetjänst, med undantag för vad som uttryckligen tillåts.</w:t>
      </w:r>
    </w:p>
    <w:p w14:paraId="2435CDFE" w14:textId="77777777" w:rsidR="003D0694" w:rsidRDefault="003D0694" w:rsidP="003D0694">
      <w:pPr>
        <w:pStyle w:val="ProductList-Body"/>
      </w:pPr>
    </w:p>
    <w:p w14:paraId="3F2C6236" w14:textId="77777777" w:rsidR="003D0694" w:rsidRPr="005123C4" w:rsidRDefault="003D0694" w:rsidP="003D0694">
      <w:pPr>
        <w:pStyle w:val="ProductList-SubSubSectionHeading"/>
        <w:outlineLvl w:val="1"/>
      </w:pPr>
      <w:bookmarkStart w:id="52" w:name="_Toc507768543"/>
      <w:bookmarkStart w:id="53" w:name="_Toc12361498"/>
      <w:r>
        <w:t>Import-/exporttjänster</w:t>
      </w:r>
      <w:bookmarkEnd w:id="52"/>
      <w:bookmarkEnd w:id="53"/>
    </w:p>
    <w:p w14:paraId="24C074C1" w14:textId="77777777" w:rsidR="003D0694" w:rsidRPr="00FC2D52" w:rsidRDefault="003D0694" w:rsidP="003D0694">
      <w:pPr>
        <w:pStyle w:val="productlist-body0"/>
      </w:pPr>
      <w:r>
        <w:rPr>
          <w:rFonts w:asciiTheme="minorHAnsi" w:eastAsiaTheme="minorHAnsi" w:hAnsiTheme="minorHAnsi" w:cstheme="minorBidi"/>
          <w:szCs w:val="22"/>
        </w:rPr>
        <w:t>Kundens användning av en import-/exporttjänst villkoras av att den efterlever alla instruktioner som tillhandahålls av Microsoft avseende beredning, behandling och leverans av fysiska medier som innehåller deras data (”lagringsmedier”). Kunden är ensam ansvarig för att säkerställa att lagringsmedier och data tillhandahålls i enlighet med alla lagar och andra föreskrifter. Microsoft har ingen skyldighet beträffande lagringsmedier och inget ansvar för förlorade, skadade eller förstörda lagringsmedier. Alla lagringsmedier som skickas till Microsoft ska skickas DAP Microsoft DCS datacenter (INCOTERMS 2010). Lagringsmedier som skickas till kunden ska skickas DAP kundens kaj (INCOTERMS 2010).</w:t>
      </w:r>
    </w:p>
    <w:p w14:paraId="064BE05E" w14:textId="77777777" w:rsidR="003D0694" w:rsidRDefault="003D0694" w:rsidP="003D0694">
      <w:pPr>
        <w:pStyle w:val="ProductList-Body"/>
      </w:pPr>
    </w:p>
    <w:p w14:paraId="27EB17DE" w14:textId="77777777" w:rsidR="003D0694" w:rsidRDefault="003D0694" w:rsidP="003D0694">
      <w:pPr>
        <w:pStyle w:val="ProductList-SubSubSectionHeading"/>
        <w:keepNext/>
        <w:outlineLvl w:val="1"/>
      </w:pPr>
      <w:bookmarkStart w:id="54" w:name="_Toc507768544"/>
      <w:bookmarkStart w:id="55" w:name="_Toc12361499"/>
      <w:r>
        <w:t>Teckensnitt</w:t>
      </w:r>
      <w:bookmarkEnd w:id="54"/>
      <w:bookmarkEnd w:id="55"/>
    </w:p>
    <w:p w14:paraId="00FF6F74" w14:textId="77777777" w:rsidR="003D0694" w:rsidRDefault="003D0694" w:rsidP="003D0694">
      <w:pPr>
        <w:pStyle w:val="ProductList-Body"/>
      </w:pPr>
      <w:r>
        <w:t>När kunden använder en onlinetjänst får kunden använda de teckensnitt som installeras av onlinetjänsten för att visa och skriva ut innehåll. Kunden får endast bädda in teckensnitt i innehåll på ett sätt som är tillåtet enligt teckensnittens inbäddningsrestriktioner och ladda ned dem temporärt till en skrivare eller annan utmatningsenhet för att skriva ut innehåll.</w:t>
      </w:r>
    </w:p>
    <w:p w14:paraId="62635369" w14:textId="77777777" w:rsidR="003D0694" w:rsidRDefault="003D0694" w:rsidP="003D0694">
      <w:pPr>
        <w:pStyle w:val="ProductList-Body"/>
      </w:pPr>
    </w:p>
    <w:p w14:paraId="1783CBAC" w14:textId="77777777" w:rsidR="003D0694" w:rsidRDefault="003D0694" w:rsidP="003D0694">
      <w:pPr>
        <w:pStyle w:val="ProductList-SubSubSectionHeading"/>
        <w:outlineLvl w:val="1"/>
      </w:pPr>
      <w:bookmarkStart w:id="56" w:name="_Toc507768545"/>
      <w:bookmarkStart w:id="57" w:name="_Toc12361500"/>
      <w:r>
        <w:t>Ändringar och tillgänglighet av onlinetjänster</w:t>
      </w:r>
      <w:bookmarkEnd w:id="56"/>
      <w:bookmarkEnd w:id="57"/>
    </w:p>
    <w:p w14:paraId="36295356" w14:textId="77777777" w:rsidR="003D0694" w:rsidRDefault="003D0694" w:rsidP="003D0694">
      <w:pPr>
        <w:pStyle w:val="ProductList-Body"/>
      </w:pPr>
      <w:r>
        <w:t xml:space="preserve">Microsoft får från tid till annan utföra kommersiellt rimliga ändringar i varje onlinetjänst. Microsoft kan ändra eller säga upp en onlinetjänst i ett land där Microsoft är underkastade en myndighetsbestämmelse, skyldighet eller annat krav som (1) inte är allmänt tillämpliga på företag som är verksamma där, (2) utgör svårigheter för Microsoft att fortsätta driva onlinetjänsten utan att ändra den och/eller (3) får Microsoft att tro att dessa villkor eller onlinetjänsten kan stå i konflikt med sådana krav eller skyldigheter. Om Microsoft säger upp en onlinetjänst av regleringsmässiga skäl får kunder en kredit för eventuellt belopp som betalats i förväg för perioden efter uppsägning. </w:t>
      </w:r>
    </w:p>
    <w:p w14:paraId="6A6ED984" w14:textId="77777777" w:rsidR="003D0694" w:rsidRDefault="003D0694" w:rsidP="003D0694">
      <w:pPr>
        <w:pStyle w:val="ProductList-Body"/>
      </w:pPr>
    </w:p>
    <w:p w14:paraId="40F06954" w14:textId="77777777" w:rsidR="00FC3B85" w:rsidRDefault="00FC3B85" w:rsidP="00FC3B85">
      <w:pPr>
        <w:pStyle w:val="ProductList-Body"/>
      </w:pPr>
      <w:r>
        <w:t xml:space="preserve">Tillgänglighet, funktionalitet och språkversioner för varje Onlinetjänst kan variera från land till land. Om du vill ha information om tillgänglighet besöker du </w:t>
      </w:r>
      <w:hyperlink r:id="rId21" w:history="1">
        <w:r>
          <w:rPr>
            <w:rStyle w:val="Hyperlink"/>
          </w:rPr>
          <w:t>https://go.microsoft.com/fwlink/?linkid=870295</w:t>
        </w:r>
      </w:hyperlink>
      <w:r>
        <w:t>.</w:t>
      </w:r>
    </w:p>
    <w:p w14:paraId="1D2BCFC8" w14:textId="77777777" w:rsidR="003D0694" w:rsidRDefault="003D0694" w:rsidP="003D0694">
      <w:pPr>
        <w:pStyle w:val="ProductList-Body"/>
      </w:pPr>
    </w:p>
    <w:p w14:paraId="34CEEB6C" w14:textId="77777777" w:rsidR="003D0694" w:rsidRDefault="003D0694" w:rsidP="003D0694">
      <w:pPr>
        <w:pStyle w:val="ProductList-SubSubSectionHeading"/>
        <w:outlineLvl w:val="1"/>
      </w:pPr>
      <w:bookmarkStart w:id="58" w:name="_Toc507768546"/>
      <w:bookmarkStart w:id="59" w:name="_Toc12361501"/>
      <w:r>
        <w:t>Efterlevnad av lagar</w:t>
      </w:r>
      <w:bookmarkEnd w:id="58"/>
      <w:bookmarkEnd w:id="59"/>
    </w:p>
    <w:p w14:paraId="012A57D1" w14:textId="77777777" w:rsidR="003D0694" w:rsidRDefault="003D0694" w:rsidP="003D0694">
      <w:pPr>
        <w:pStyle w:val="ProductList-Body"/>
        <w:spacing w:after="120"/>
      </w:pPr>
      <w:r>
        <w:t>Microsoft ska följa alla tillämpliga lagar och andra föreskrifter som rör deras tillhandahållande av onlinetjänsterna, inklusive lagar om meddelande om säkerhetsincident. Microsoft är dock inte skyldiga att följa lagar eller förordningar som är tillämpliga på kunden eller kundens näringsgren som inte också är allmänt tillämpliga på tjänstleverantörer inom informationsteknik. Microsoft avgör inte huruvida kunddata omfattar information som lyder under någon särskild lag eller förordning. Alla säkerhetsincidenter regleras av nedanstående villkor för Meddelande om säkerhetsincidenter.</w:t>
      </w:r>
    </w:p>
    <w:p w14:paraId="5077AEA3" w14:textId="77777777" w:rsidR="003D0694" w:rsidRDefault="003D0694" w:rsidP="003D0694">
      <w:pPr>
        <w:pStyle w:val="ProductList-Body"/>
      </w:pPr>
      <w:r>
        <w:t xml:space="preserve">Kunden måste följa alla lagar och andra föreskrifter som är tillämpliga på kundens användning av onlinetjänster, inklusive lagar som rör integritet, personuppgifter, biometriska uppgifter, dataskydd och konfidentialitet vid kommunikation. Kunden ansvarar för att avgöra om onlinetjänsterna är lämpliga för lagring och behandling av information underkastat särskild lag eller förordning, och för att använda onlinetjänsterna på ett sätt som överensstämmer med kundens rättsliga och regleringsmässiga skyldigheter. Kunden är ansvarig för att svara på eventuell begäran från tredje man angående kundens användning av en onlinetjänst, t.ex. en begäran om att ta bort innehåll enligt USA:s Digital Millennium Copyright Act eller andra tillämpliga lagar. </w:t>
      </w:r>
    </w:p>
    <w:p w14:paraId="1A738886" w14:textId="77777777" w:rsidR="003D0694" w:rsidRDefault="003D0694" w:rsidP="003D0694">
      <w:pPr>
        <w:pStyle w:val="ProductList-Body"/>
      </w:pPr>
    </w:p>
    <w:p w14:paraId="5D492B6F" w14:textId="77777777" w:rsidR="003D0694" w:rsidRDefault="003D0694" w:rsidP="003D0694">
      <w:pPr>
        <w:pStyle w:val="ProductList-SubSubSectionHeading"/>
        <w:outlineLvl w:val="1"/>
      </w:pPr>
      <w:bookmarkStart w:id="60" w:name="_Toc507768547"/>
      <w:bookmarkStart w:id="61" w:name="_Toc12361502"/>
      <w:r>
        <w:t>Annat</w:t>
      </w:r>
      <w:bookmarkEnd w:id="60"/>
      <w:bookmarkEnd w:id="61"/>
    </w:p>
    <w:p w14:paraId="66221BFD" w14:textId="77777777" w:rsidR="00AD5F09" w:rsidRPr="003D0694" w:rsidRDefault="00AD5F09" w:rsidP="003D0694">
      <w:pPr>
        <w:pStyle w:val="ProductList-Body"/>
        <w:ind w:left="158"/>
        <w:rPr>
          <w:b/>
          <w:color w:val="0072C6"/>
        </w:rPr>
      </w:pPr>
      <w:bookmarkStart w:id="62" w:name="NonMicrosoftProducts"/>
      <w:r w:rsidRPr="003D0694">
        <w:rPr>
          <w:b/>
          <w:color w:val="0072C6"/>
        </w:rPr>
        <w:t>Produkter som inte härrör från Microsoft</w:t>
      </w:r>
    </w:p>
    <w:bookmarkEnd w:id="62"/>
    <w:p w14:paraId="7181878A" w14:textId="5B142859" w:rsidR="002E64AD" w:rsidRDefault="002E64AD" w:rsidP="003D0694">
      <w:pPr>
        <w:pStyle w:val="ProductList-Body"/>
        <w:ind w:left="158"/>
      </w:pPr>
      <w:r>
        <w:t xml:space="preserve">Microsoft kan komma att göra Produkter som inte härrör från Microsoft tillgängliga för Kunden genom Kundens användning av Onlinetjänsterna (t.ex. via en butik eller ett galleri eller som sökresultat) eller en Microsoft-onlinebutik (t.ex. Microsoft Store for Business eller Microsoft Store for Education). Om Kunden installerar eller använder en Produkt som inte härrör från Microsoft med en Onlinetjänst får Kunden inte göra detta på ett sätt som skulle underkasta Microsofts immateriella rättigheter eller teknik skyldigheter som går utöver dem som uttryckligen ingår i Kundens volymlicensieringsavtal. För Kundens bekvämlighet kan Microsoft inkludera debiteringar för vissa Produkter som inte härrör från Microsoft som en del av Kundens faktura för Onlinetjänsterna. Microsoft tar däremot inget ansvar för Produkter som inte härrör från Microsoft. Kunden är ensamt ansvarig för eventuell Produkt som inte härrör från Microsoft som Kunden installerar eller använder med en Onlinetjänst eller införskaffar eller hanterar via en Microsoft-onlinebutik. Kundens användning av en Produkt som inte härrör från Microsoft regleras av licensen, tjänsten och/eller integritetsvillkor mellan Kunden och utgivaren av Produkten som inte härrör från Microsoft (om tillämpligt). </w:t>
      </w:r>
    </w:p>
    <w:p w14:paraId="2F5CD52B" w14:textId="176AAF9C" w:rsidR="003D0694" w:rsidRDefault="003D0694" w:rsidP="003D0694">
      <w:pPr>
        <w:pStyle w:val="ProductList-Body"/>
        <w:ind w:left="158"/>
      </w:pPr>
    </w:p>
    <w:p w14:paraId="26544279" w14:textId="77777777" w:rsidR="00527079" w:rsidRPr="0006694D" w:rsidRDefault="00527079" w:rsidP="00527079">
      <w:pPr>
        <w:pStyle w:val="ProductList-Body"/>
        <w:ind w:left="158" w:hanging="158"/>
        <w:rPr>
          <w:b/>
          <w:color w:val="0072C6"/>
        </w:rPr>
      </w:pPr>
      <w:bookmarkStart w:id="63" w:name="GeneralTerms_Previews"/>
      <w:r>
        <w:rPr>
          <w:b/>
          <w:color w:val="0072C6"/>
        </w:rPr>
        <w:t>Förhandsversioner</w:t>
      </w:r>
    </w:p>
    <w:p w14:paraId="0986D6DB" w14:textId="77777777" w:rsidR="00527079" w:rsidRDefault="00527079" w:rsidP="00527079">
      <w:pPr>
        <w:pStyle w:val="ProductList-Body"/>
        <w:ind w:left="180" w:hanging="158"/>
      </w:pPr>
      <w:r>
        <w:t xml:space="preserve">FÖRHANDSVERSIONER TILLHANDAHÅLLS I BEFINTLIGT SKICK, MED EVENTUELLA FEL OCH I MÅN AV TILLGÅNG, så som beskrivs häri. Förhandsversioner täcks eventuellt inte av kundsupport. Vi kan ändra eller upphöra med Förhandsversioner när som helst utan föregående meddelande. Vi kan också välja att inte göra en Förhandsversion av en tjänst allmänt tillgänglig. </w:t>
      </w:r>
    </w:p>
    <w:p w14:paraId="14ED3A32" w14:textId="77777777" w:rsidR="00527079" w:rsidRDefault="00527079" w:rsidP="00527079">
      <w:pPr>
        <w:pStyle w:val="ProductList-Body"/>
        <w:ind w:left="180" w:hanging="158"/>
      </w:pPr>
    </w:p>
    <w:p w14:paraId="6BDE5133" w14:textId="77777777" w:rsidR="00527079" w:rsidRDefault="00527079" w:rsidP="00527079">
      <w:pPr>
        <w:pStyle w:val="ProductList-Body"/>
        <w:ind w:left="180" w:hanging="158"/>
      </w:pPr>
      <w:r>
        <w:t xml:space="preserve">Om inte annat anges i ett separat avtal ingår Förhandsversioner inte i SLA för motsvarande Onlinetjänst. </w:t>
      </w:r>
    </w:p>
    <w:p w14:paraId="4ADE04D7" w14:textId="77777777" w:rsidR="00527079" w:rsidRDefault="00527079" w:rsidP="00527079">
      <w:pPr>
        <w:pStyle w:val="ProductList-Body"/>
        <w:ind w:left="180" w:hanging="158"/>
      </w:pPr>
    </w:p>
    <w:p w14:paraId="426C9AED" w14:textId="77777777" w:rsidR="00527079" w:rsidRDefault="00527079" w:rsidP="00527079">
      <w:pPr>
        <w:pStyle w:val="ProductList-Body"/>
        <w:ind w:left="180" w:hanging="158"/>
      </w:pPr>
      <w:r>
        <w:t>Feedback om en Förhandsversion av en tjänst (förslag, kommentarer, feedback, idéer eller kunnande i någon form) lämnas frivilligt till Microsoft. Microsoft har ingen skyldighet att anslå eller använda Feedback av något slag. Genom att tillhandahålla Microsoft Feedback beviljar Kunden (och annan som tillhandahåller Feedback genom Kunden) oåterkalleligen och för evigt Microsoft och dess koncernbolag, enligt alla de immateriella rättigheter som dessa äger eller förfogar över, en världsomfattande, icke-exklusiv, fullt betald, royaltyfri, överlåtbar, underlicensierbar rätt och licens att skapa, använda, reproducera härledda verk från, distribuera, offentligt framföra, offentligt visa, sända och på annat sätt kommersialisera sådan Feedback (även genom att kombinera eller samordna produkter, tjänster eller teknik som är beroende av eller införlivar Feedback i andra produkter, tjänster eller teknik från Microsoft eller andra), utan någon som helst tillskrivning och i vilket syfte som helst.</w:t>
      </w:r>
    </w:p>
    <w:p w14:paraId="5B804260" w14:textId="77777777" w:rsidR="00527079" w:rsidRDefault="00527079" w:rsidP="00527079">
      <w:pPr>
        <w:pStyle w:val="ProductList-Body"/>
        <w:ind w:left="180" w:hanging="158"/>
      </w:pPr>
    </w:p>
    <w:p w14:paraId="627F3344" w14:textId="77777777" w:rsidR="00527079" w:rsidRDefault="00527079" w:rsidP="00527079">
      <w:pPr>
        <w:pStyle w:val="ProductList-Body"/>
        <w:keepNext/>
        <w:ind w:left="158" w:hanging="158"/>
      </w:pPr>
      <w:r>
        <w:t>Kunden försäkrar att 1) denna inte ska lämna Feedback som är föremål för licens som kräver att Microsoft licensierar något till tredje man på grund av att Microsoft utövar någon av ovanstående rättigheter till Kundens Feedback, 2) denna äger eller på annat sätt förfogar över alla rättigheter till sådan Feedback, och att denna Feedback inte är föremål för tredje mans rättigheter (däribland person- eller publicitetsrättigheter).</w:t>
      </w:r>
    </w:p>
    <w:p w14:paraId="44DEA21A" w14:textId="77777777" w:rsidR="00527079" w:rsidRDefault="00527079" w:rsidP="00527079">
      <w:pPr>
        <w:pStyle w:val="ProductList-Body"/>
        <w:keepNext/>
        <w:ind w:left="158" w:hanging="158"/>
        <w:rPr>
          <w:b/>
          <w:color w:val="0072C6"/>
        </w:rPr>
      </w:pPr>
    </w:p>
    <w:p w14:paraId="2BFD9697" w14:textId="77777777" w:rsidR="00527079" w:rsidRPr="004C41FC" w:rsidRDefault="00527079" w:rsidP="00527079">
      <w:pPr>
        <w:pStyle w:val="ProductList-Body"/>
        <w:keepNext/>
        <w:ind w:left="158" w:hanging="158"/>
      </w:pPr>
      <w:r>
        <w:rPr>
          <w:b/>
          <w:color w:val="0072C6"/>
        </w:rPr>
        <w:t>Konkurrerande prestandamätning</w:t>
      </w:r>
    </w:p>
    <w:p w14:paraId="3A86DBD9" w14:textId="77777777" w:rsidR="00527079" w:rsidRDefault="00527079" w:rsidP="00527079">
      <w:pPr>
        <w:pStyle w:val="ProductList-Body"/>
        <w:ind w:left="158" w:hanging="158"/>
      </w:pPr>
      <w:r>
        <w:t>Om Kunden erbjuder en tjänst som konkurrerar med en Onlinetjänst samtycker Kunden genom att använda Onlinetjänsten till att avstå begränsningar av konkurrerande användning och prestandamätningstestning i villkoren som styr dennas konkurrerande tjänst. Om Kunden inte avser att avstå sådana begränsningar i sina användningsvillkor får Kunden inte använda Onlinetjänsten.</w:t>
      </w:r>
    </w:p>
    <w:p w14:paraId="62ACE820" w14:textId="77777777" w:rsidR="00527079" w:rsidRDefault="00527079" w:rsidP="00527079">
      <w:pPr>
        <w:pStyle w:val="ProductList-Body"/>
        <w:ind w:left="158" w:hanging="158"/>
      </w:pPr>
    </w:p>
    <w:p w14:paraId="1E51FABB" w14:textId="77777777" w:rsidR="00527079" w:rsidRPr="00AF1A25" w:rsidRDefault="00527079" w:rsidP="00527079">
      <w:pPr>
        <w:pStyle w:val="ProductList-Body"/>
        <w:keepNext/>
        <w:ind w:left="158" w:hanging="158"/>
        <w:rPr>
          <w:b/>
          <w:color w:val="0072C6"/>
        </w:rPr>
      </w:pPr>
      <w:r>
        <w:rPr>
          <w:b/>
          <w:bCs/>
          <w:color w:val="0072C6"/>
        </w:rPr>
        <w:t>Myndighetskunder</w:t>
      </w:r>
    </w:p>
    <w:bookmarkEnd w:id="63"/>
    <w:p w14:paraId="4A0C8903" w14:textId="77777777" w:rsidR="00527079" w:rsidRDefault="00527079" w:rsidP="00527079">
      <w:pPr>
        <w:pStyle w:val="ProductList-Body"/>
        <w:ind w:left="180" w:hanging="158"/>
      </w:pPr>
      <w:r>
        <w:t xml:space="preserve">Om Kunden är en myndighetsorganisation gäller följande villkor för alla Onlinetjänster som tillhandahålls Kunden kostnadsfritt: </w:t>
      </w:r>
    </w:p>
    <w:p w14:paraId="5DF110F4" w14:textId="77777777" w:rsidR="00527079" w:rsidRDefault="00527079" w:rsidP="00527079">
      <w:pPr>
        <w:pStyle w:val="ProductList-Body"/>
        <w:numPr>
          <w:ilvl w:val="0"/>
          <w:numId w:val="49"/>
        </w:numPr>
        <w:ind w:hanging="158"/>
      </w:pPr>
      <w:r>
        <w:t xml:space="preserve">Microsoft avstår från allt berättigande till ersättning från Kunden för Onlinetjänsten. </w:t>
      </w:r>
    </w:p>
    <w:p w14:paraId="04244AD1" w14:textId="77777777" w:rsidR="00527079" w:rsidRDefault="00527079" w:rsidP="00527079">
      <w:pPr>
        <w:pStyle w:val="ProductList-Body"/>
        <w:numPr>
          <w:ilvl w:val="0"/>
          <w:numId w:val="49"/>
        </w:numPr>
        <w:ind w:hanging="158"/>
      </w:pPr>
      <w:r>
        <w:t>I enlighet med tillämpliga lagar och andra föreskrifter bekräftar Microsoft och Kunden att Onlinetjänsterna endast får användas av och till förmån för Kunden och att de inte tillhandahålls för privat bruk eller till förmån för någon enskild myndighetsanställd.</w:t>
      </w:r>
    </w:p>
    <w:p w14:paraId="3E79EB35" w14:textId="77777777" w:rsidR="0092303F" w:rsidRPr="00903BB7" w:rsidRDefault="00491ECC"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6ABBB775" w14:textId="77777777" w:rsidR="00730B3A" w:rsidRDefault="00730B3A" w:rsidP="00A914BF">
      <w:pPr>
        <w:pStyle w:val="ProductList-Body"/>
      </w:pPr>
    </w:p>
    <w:p w14:paraId="5B4C399B" w14:textId="1BB430AA" w:rsidR="0092303F" w:rsidRDefault="0092303F" w:rsidP="00A914BF">
      <w:pPr>
        <w:pStyle w:val="ProductList-Body"/>
        <w:sectPr w:rsidR="0092303F" w:rsidSect="00A61B2A">
          <w:pgSz w:w="12240" w:h="15840"/>
          <w:pgMar w:top="1440" w:right="720" w:bottom="1440" w:left="720" w:header="720" w:footer="720" w:gutter="0"/>
          <w:cols w:space="720"/>
          <w:titlePg/>
          <w:docGrid w:linePitch="360"/>
        </w:sectPr>
      </w:pPr>
    </w:p>
    <w:p w14:paraId="1AA3DA9F" w14:textId="77777777" w:rsidR="003D0694" w:rsidRDefault="003D0694" w:rsidP="003D0694">
      <w:pPr>
        <w:pStyle w:val="ProductList-SectionHeading"/>
        <w:tabs>
          <w:tab w:val="center" w:pos="5400"/>
        </w:tabs>
        <w:outlineLvl w:val="0"/>
      </w:pPr>
      <w:bookmarkStart w:id="64" w:name="_Toc507239504"/>
      <w:bookmarkStart w:id="65" w:name="_Toc12361503"/>
      <w:r>
        <w:lastRenderedPageBreak/>
        <w:t>Dataskyddsvillkor</w:t>
      </w:r>
      <w:bookmarkEnd w:id="64"/>
      <w:bookmarkEnd w:id="65"/>
    </w:p>
    <w:p w14:paraId="19B0199B" w14:textId="77777777" w:rsidR="003D0694" w:rsidRDefault="003D0694" w:rsidP="003D0694">
      <w:pPr>
        <w:pStyle w:val="ProductList-Body"/>
        <w:spacing w:after="120"/>
        <w:sectPr w:rsidR="003D0694" w:rsidSect="00A61B2A">
          <w:footerReference w:type="default" r:id="rId22"/>
          <w:footerReference w:type="first" r:id="rId23"/>
          <w:pgSz w:w="12240" w:h="15840"/>
          <w:pgMar w:top="1440" w:right="720" w:bottom="1440" w:left="720" w:header="720" w:footer="720" w:gutter="0"/>
          <w:cols w:space="720"/>
          <w:titlePg/>
          <w:docGrid w:linePitch="360"/>
        </w:sectPr>
      </w:pPr>
      <w:r>
        <w:t>I detta avsnitt av Villkor för onlinetjänster ingår följande underavsnitt:</w:t>
      </w:r>
    </w:p>
    <w:p w14:paraId="578927B3" w14:textId="77777777" w:rsidR="003D0694" w:rsidRDefault="003D0694" w:rsidP="003D0694">
      <w:pPr>
        <w:pStyle w:val="ProductList-Body"/>
        <w:numPr>
          <w:ilvl w:val="0"/>
          <w:numId w:val="46"/>
        </w:numPr>
      </w:pPr>
      <w:r>
        <w:t>Omfattning</w:t>
      </w:r>
    </w:p>
    <w:p w14:paraId="43C4E6B4" w14:textId="77777777" w:rsidR="003D0694" w:rsidRDefault="003D0694" w:rsidP="003D0694">
      <w:pPr>
        <w:pStyle w:val="ProductList-Body"/>
        <w:numPr>
          <w:ilvl w:val="0"/>
          <w:numId w:val="46"/>
        </w:numPr>
      </w:pPr>
      <w:r>
        <w:t>Behandling av kunddata, äganderätt</w:t>
      </w:r>
    </w:p>
    <w:p w14:paraId="73D357B6" w14:textId="77777777" w:rsidR="003D0694" w:rsidRDefault="003D0694" w:rsidP="003D0694">
      <w:pPr>
        <w:pStyle w:val="ProductList-Body"/>
        <w:numPr>
          <w:ilvl w:val="0"/>
          <w:numId w:val="46"/>
        </w:numPr>
      </w:pPr>
      <w:r>
        <w:t>Avslöjande av kunddata</w:t>
      </w:r>
    </w:p>
    <w:p w14:paraId="0DD8D689" w14:textId="77777777" w:rsidR="003D0694" w:rsidRDefault="003D0694" w:rsidP="003D0694">
      <w:pPr>
        <w:pStyle w:val="ProductList-Body"/>
        <w:numPr>
          <w:ilvl w:val="0"/>
          <w:numId w:val="46"/>
        </w:numPr>
      </w:pPr>
      <w:r>
        <w:t>Behandling av personuppgifter, GDPR</w:t>
      </w:r>
    </w:p>
    <w:p w14:paraId="52AAEB28" w14:textId="77777777" w:rsidR="003D0694" w:rsidRDefault="003D0694" w:rsidP="003D0694">
      <w:pPr>
        <w:pStyle w:val="ProductList-Body"/>
        <w:numPr>
          <w:ilvl w:val="0"/>
          <w:numId w:val="46"/>
        </w:numPr>
      </w:pPr>
      <w:r>
        <w:t>Datasäkerhet</w:t>
      </w:r>
    </w:p>
    <w:p w14:paraId="020C4FE0" w14:textId="77777777" w:rsidR="003D0694" w:rsidRDefault="003D0694" w:rsidP="003D0694">
      <w:pPr>
        <w:pStyle w:val="ProductList-Body"/>
        <w:numPr>
          <w:ilvl w:val="0"/>
          <w:numId w:val="46"/>
        </w:numPr>
      </w:pPr>
      <w:r>
        <w:t>Meddelande om säkerhetsincidenter</w:t>
      </w:r>
    </w:p>
    <w:p w14:paraId="2D60FEE5" w14:textId="77777777" w:rsidR="003D0694" w:rsidRDefault="003D0694" w:rsidP="003D0694">
      <w:pPr>
        <w:pStyle w:val="ProductList-Body"/>
        <w:numPr>
          <w:ilvl w:val="0"/>
          <w:numId w:val="46"/>
        </w:numPr>
      </w:pPr>
      <w:r>
        <w:t>Dataöverföringar och plats</w:t>
      </w:r>
    </w:p>
    <w:p w14:paraId="7D1F6BB6" w14:textId="77777777" w:rsidR="003D0694" w:rsidRDefault="003D0694" w:rsidP="003D0694">
      <w:pPr>
        <w:pStyle w:val="ProductList-Body"/>
        <w:numPr>
          <w:ilvl w:val="0"/>
          <w:numId w:val="46"/>
        </w:numPr>
      </w:pPr>
      <w:r>
        <w:t>Lagring och radering av data</w:t>
      </w:r>
    </w:p>
    <w:p w14:paraId="397411C4" w14:textId="77777777" w:rsidR="003D0694" w:rsidRDefault="003D0694" w:rsidP="003D0694">
      <w:pPr>
        <w:pStyle w:val="ProductList-Body"/>
        <w:numPr>
          <w:ilvl w:val="0"/>
          <w:numId w:val="46"/>
        </w:numPr>
      </w:pPr>
      <w:r>
        <w:t>Personuppgiftsbiträdes konfidentialitetsåtagande</w:t>
      </w:r>
    </w:p>
    <w:p w14:paraId="34DA4E5E" w14:textId="77777777" w:rsidR="003D0694" w:rsidRPr="00C83150" w:rsidRDefault="003D0694" w:rsidP="003D0694">
      <w:pPr>
        <w:pStyle w:val="ProductList-Body"/>
        <w:numPr>
          <w:ilvl w:val="0"/>
          <w:numId w:val="46"/>
        </w:numPr>
      </w:pPr>
      <w:r>
        <w:t>Meddelande om och kontroll över användning av underordnade personuppgiftsbiträden</w:t>
      </w:r>
    </w:p>
    <w:p w14:paraId="35FD2E89" w14:textId="77777777" w:rsidR="003D0694" w:rsidRDefault="003D0694" w:rsidP="003D0694">
      <w:pPr>
        <w:pStyle w:val="ProductList-Body"/>
        <w:numPr>
          <w:ilvl w:val="0"/>
          <w:numId w:val="46"/>
        </w:numPr>
      </w:pPr>
      <w:r>
        <w:t>Utbildningsinstitutioner</w:t>
      </w:r>
    </w:p>
    <w:p w14:paraId="4CEF150F" w14:textId="77777777" w:rsidR="003D0694" w:rsidRDefault="003D0694" w:rsidP="003D0694">
      <w:pPr>
        <w:pStyle w:val="ProductList-Body"/>
        <w:numPr>
          <w:ilvl w:val="0"/>
          <w:numId w:val="46"/>
        </w:numPr>
      </w:pPr>
      <w:r>
        <w:t>HIPAA Business Associate</w:t>
      </w:r>
    </w:p>
    <w:p w14:paraId="0B07D1BF" w14:textId="77777777" w:rsidR="003D0694" w:rsidRDefault="003D0694" w:rsidP="003D0694">
      <w:pPr>
        <w:pStyle w:val="ProductList-Body"/>
        <w:numPr>
          <w:ilvl w:val="0"/>
          <w:numId w:val="46"/>
        </w:numPr>
      </w:pPr>
      <w:r>
        <w:t>Så här kontaktar du Microsoft</w:t>
      </w:r>
    </w:p>
    <w:p w14:paraId="46063213" w14:textId="77777777" w:rsidR="003D0694" w:rsidRDefault="003D0694" w:rsidP="003D0694">
      <w:pPr>
        <w:pStyle w:val="ProductList-Body"/>
        <w:numPr>
          <w:ilvl w:val="0"/>
          <w:numId w:val="46"/>
        </w:numPr>
      </w:pPr>
      <w:r>
        <w:t>Bilaga A – Centrala onlinetjänster</w:t>
      </w:r>
    </w:p>
    <w:p w14:paraId="76BBEAC0" w14:textId="77777777" w:rsidR="003D0694" w:rsidRDefault="003D0694" w:rsidP="003D0694">
      <w:pPr>
        <w:pStyle w:val="ProductList-Body"/>
        <w:numPr>
          <w:ilvl w:val="0"/>
          <w:numId w:val="46"/>
        </w:numPr>
        <w:sectPr w:rsidR="003D0694" w:rsidSect="00527079">
          <w:type w:val="continuous"/>
          <w:pgSz w:w="12240" w:h="15840"/>
          <w:pgMar w:top="1440" w:right="720" w:bottom="1440" w:left="720" w:header="720" w:footer="720" w:gutter="0"/>
          <w:cols w:num="2" w:space="720"/>
          <w:titlePg/>
          <w:docGrid w:linePitch="360"/>
        </w:sectPr>
      </w:pPr>
      <w:bookmarkStart w:id="66" w:name="_Toc431459502"/>
      <w:bookmarkStart w:id="67" w:name="_Toc507239505"/>
      <w:r>
        <w:t xml:space="preserve">Bilaga B – </w:t>
      </w:r>
      <w:bookmarkEnd w:id="66"/>
      <w:bookmarkEnd w:id="67"/>
      <w:r>
        <w:t>Säkerhetsåtgärder</w:t>
      </w:r>
    </w:p>
    <w:p w14:paraId="514243D4" w14:textId="13D31273" w:rsidR="003D0694" w:rsidRDefault="003D0694" w:rsidP="003D0694">
      <w:pPr>
        <w:pStyle w:val="ProductList-Body"/>
        <w:ind w:left="360"/>
      </w:pPr>
    </w:p>
    <w:p w14:paraId="76310F2D" w14:textId="77777777" w:rsidR="003D0694" w:rsidRDefault="003D0694" w:rsidP="003D0694">
      <w:pPr>
        <w:pStyle w:val="ProductList-SubSubSectionHeading"/>
        <w:outlineLvl w:val="1"/>
      </w:pPr>
      <w:bookmarkStart w:id="68" w:name="_Toc507768549"/>
      <w:bookmarkStart w:id="69" w:name="_Toc12361504"/>
      <w:r>
        <w:t>Omfattning</w:t>
      </w:r>
      <w:bookmarkEnd w:id="68"/>
      <w:bookmarkEnd w:id="69"/>
    </w:p>
    <w:p w14:paraId="3BEAB3E3" w14:textId="77777777" w:rsidR="00E6073B" w:rsidRPr="00931AE7" w:rsidRDefault="00E6073B" w:rsidP="00E6073B">
      <w:pPr>
        <w:pStyle w:val="ProductList-Body"/>
      </w:pPr>
      <w:r>
        <w:t xml:space="preserve">Villkoren i detta avsnitt (Dataskyddsvillkor) är tillämpliga på alla Onlinetjänster utom Bing Maps Mobile Asset Management Platform, Bing Maps Transactions och Users, Bing Search Services, GitHub Enterprise, LinkedIn Sales Navigator, Microsoft Azure Stack, Microsoft Graph-dataanslutning för ISV, Microsoft Genomics och Visual Studio App Center, vilka regleras av integritets- och säkerhetsvillkoren i tillämpliga </w:t>
      </w:r>
      <w:hyperlink w:anchor="OnlineServiceSpecificTerms" w:tooltip="Särskilda villkor för Onlinetjänster" w:history="1">
        <w:r>
          <w:rPr>
            <w:rStyle w:val="Hyperlink"/>
          </w:rPr>
          <w:t>villkor specifikt för Onlinetjänster</w:t>
        </w:r>
      </w:hyperlink>
      <w:r>
        <w:t>.</w:t>
      </w:r>
    </w:p>
    <w:p w14:paraId="162513DF" w14:textId="77777777" w:rsidR="003D0694" w:rsidRDefault="003D0694" w:rsidP="003D0694">
      <w:pPr>
        <w:pStyle w:val="ProductList-Body"/>
      </w:pPr>
    </w:p>
    <w:p w14:paraId="2778056A" w14:textId="77777777" w:rsidR="003D0694" w:rsidRDefault="003D0694" w:rsidP="003D0694">
      <w:pPr>
        <w:pStyle w:val="ProductList-Body"/>
      </w:pPr>
      <w:r>
        <w:t>För förhandsversioner kan mindre omfattande eller andra integritets- och säkerhetsåtgärder gälla än de som normalt förekommer i onlinetjänsterna. Såvida inget annat anges omfattas förhandsversioner inte av SLA för motsvarande onlinetjänst, och kunden ska inte använda förhandsversioner i behandling av personuppgifter eller andra data som är underkastade rättsliga eller regleringsmässiga krav på efterlevnad. Följande villkor i detta avsnitt (Dataskyddsvillkor) är inte tillämpliga på förhandsversioner: Behandling av personuppgifter: GDPR, Datasäkerhet och HIPAA Business Associate.</w:t>
      </w:r>
    </w:p>
    <w:p w14:paraId="42747E36" w14:textId="77777777" w:rsidR="003D0694" w:rsidRDefault="003D0694" w:rsidP="003D0694">
      <w:pPr>
        <w:pStyle w:val="ProductList-Body"/>
      </w:pPr>
    </w:p>
    <w:p w14:paraId="0A1ABB22" w14:textId="77777777" w:rsidR="003D0694" w:rsidRDefault="003D0694" w:rsidP="003D0694">
      <w:pPr>
        <w:pStyle w:val="ProductList-Body"/>
      </w:pPr>
      <w:r>
        <w:t>Bilaga 1 innehåller de villkor som är tillämpliga på professionella tjänster, inklusive integritet och säkerhet för supportdata och personuppgifter i samband med tillhandahållande av dessa tjänster. Därför är villkoren i detta avsnitt (Dataskyddsvillkor) inte tillämpliga på tillhandahållande av professionella tjänster, såvida inget annat uttryckligen görs tillämpligt i Bilaga 1.</w:t>
      </w:r>
    </w:p>
    <w:p w14:paraId="3E89AED7" w14:textId="77777777" w:rsidR="003D0694" w:rsidRDefault="003D0694" w:rsidP="003D0694">
      <w:pPr>
        <w:pStyle w:val="ProductList-Body"/>
      </w:pPr>
    </w:p>
    <w:p w14:paraId="43053D61" w14:textId="77777777" w:rsidR="003D0694" w:rsidRDefault="003D0694" w:rsidP="003D0694">
      <w:pPr>
        <w:pStyle w:val="ProductList-SubSubSectionHeading"/>
        <w:outlineLvl w:val="1"/>
      </w:pPr>
      <w:bookmarkStart w:id="70" w:name="_Toc507768550"/>
      <w:bookmarkStart w:id="71" w:name="_Toc12361505"/>
      <w:r>
        <w:t>Behandling av kunddata, äganderätt</w:t>
      </w:r>
      <w:bookmarkEnd w:id="70"/>
      <w:bookmarkEnd w:id="71"/>
    </w:p>
    <w:p w14:paraId="3B1092D2" w14:textId="77777777" w:rsidR="003D0694" w:rsidRDefault="003D0694" w:rsidP="003D0694">
      <w:pPr>
        <w:pStyle w:val="ProductList-Body"/>
      </w:pPr>
      <w:r>
        <w:t>Kunddata ska endast användas eller på annat sätt behandlas för att tillhandahålla kunden onlinetjänsterna, inklusive syften som är förenliga med att tillhandahålla dessa tjänster. Microsoft ska inte använda eller på annat sätt behandla kunddata eller härleda information från dessa i reklamsyfte eller något annat liknande kommersiellt syfte. Parterna emellan behåller kunden alla rättigheter, äganderätter och intressen i och till kunddata. Microsoft förvärvar inga rättigheter till kunddata annat än de rättigheter kunden beviljar Microsoft för att tillhandahålla kunden onlinetjänsterna. Denna punkt påverkar inte Microsofts rättigheter gällande programvara eller tjänster Microsoft licensierar till kunden.</w:t>
      </w:r>
    </w:p>
    <w:p w14:paraId="05DD614D" w14:textId="77777777" w:rsidR="003D0694" w:rsidRDefault="003D0694" w:rsidP="003D0694">
      <w:pPr>
        <w:pStyle w:val="ProductList-Body"/>
      </w:pPr>
    </w:p>
    <w:p w14:paraId="18EA86BD" w14:textId="77777777" w:rsidR="003D0694" w:rsidRDefault="003D0694" w:rsidP="003D0694">
      <w:pPr>
        <w:pStyle w:val="ProductList-SubSubSectionHeading"/>
        <w:outlineLvl w:val="1"/>
      </w:pPr>
      <w:bookmarkStart w:id="72" w:name="_Toc507768551"/>
      <w:bookmarkStart w:id="73" w:name="_Toc12361506"/>
      <w:r>
        <w:t>Avslöjande av kunddata</w:t>
      </w:r>
      <w:bookmarkEnd w:id="72"/>
      <w:bookmarkEnd w:id="73"/>
    </w:p>
    <w:p w14:paraId="783FCA3D" w14:textId="77777777" w:rsidR="003D0694" w:rsidRDefault="003D0694" w:rsidP="003D0694">
      <w:pPr>
        <w:pStyle w:val="ProductList-Body"/>
        <w:spacing w:after="120"/>
      </w:pPr>
      <w:r>
        <w:t xml:space="preserve">Microsoft ska inte lämna ut kunddata utanför Microsoft eller dess underställda dotterbolag eller koncernbolag utom (1) enligt kundens anvisningar, (2) som beskrivs i OST eller (3) som krävs enligt lag. </w:t>
      </w:r>
    </w:p>
    <w:p w14:paraId="423E6E3C" w14:textId="77777777" w:rsidR="003D0694" w:rsidRDefault="003D0694" w:rsidP="003D0694">
      <w:pPr>
        <w:pStyle w:val="ProductList-Body"/>
        <w:spacing w:after="120"/>
      </w:pPr>
      <w:r>
        <w:t>Microsoft ska inte avslöja kunddata till rättsvårdande myndighet med undantag för när det krävs enligt lag. Om rättsvårdande myndighet skulle kontakta Microsoft med en begäran om kunddata ska Microsoft försöka hänvisa den rättsvårdande myndigheten till att begära dessa data direkt från kunden. Om Microsoft är tvunget att avslöja kunddata till rättsvårdande myndighet ska Microsoft omgående meddela kunden och tillhandahålla en kopia av begäran, om inte Microsoft är förhindrat enligt lag att göra så.</w:t>
      </w:r>
    </w:p>
    <w:p w14:paraId="7017D92C" w14:textId="77777777" w:rsidR="003D0694" w:rsidRDefault="003D0694" w:rsidP="003D0694">
      <w:pPr>
        <w:pStyle w:val="ProductList-Body"/>
        <w:spacing w:after="120"/>
      </w:pPr>
      <w:r>
        <w:t>Vid mottagande av tredje mans begäran om kunddata ska Microsoft omgående meddela kunden, såvida inte detta är förbjudet enligt lag. Microsoft ska avvisa begäran utom då uppfyllelse krävs enligt lag. Om begäran är giltig ska Microsoft försöka hänvisa tredje man direkt till kunden med sin begäran om data.</w:t>
      </w:r>
    </w:p>
    <w:p w14:paraId="5DF363F8" w14:textId="77777777" w:rsidR="003D0694" w:rsidRDefault="003D0694" w:rsidP="003D0694">
      <w:pPr>
        <w:pStyle w:val="ProductList-Body"/>
        <w:spacing w:after="120"/>
      </w:pPr>
      <w:r>
        <w:t xml:space="preserve">Microsoft ska inte tillhandahålla tredje man något av följande: (a) Direkt, indirekt, allmän eller fri tillgång till kunddata. (b) Plattformskrypteringsnycklar som används för att säkra kunddata eller förmågan att knäcka en sådan kryptering. (c) Tillgång till kunddata om Microsoft känner till att sådana uppgifter ska användas för andra syften än de som anges i tredje mans begäran. </w:t>
      </w:r>
    </w:p>
    <w:p w14:paraId="5D4F0C04" w14:textId="77777777" w:rsidR="003D0694" w:rsidRDefault="003D0694" w:rsidP="003D0694">
      <w:pPr>
        <w:pStyle w:val="ProductList-Body"/>
      </w:pPr>
      <w:r>
        <w:t xml:space="preserve">Till stöd för ovanstående kan Microsoft tillhandahålla tredje man kundens grundläggande kontaktinformation. </w:t>
      </w:r>
    </w:p>
    <w:p w14:paraId="3C8CD703" w14:textId="77777777" w:rsidR="003D0694" w:rsidRDefault="003D0694" w:rsidP="003D0694">
      <w:pPr>
        <w:pStyle w:val="ProductList-Body"/>
      </w:pPr>
    </w:p>
    <w:p w14:paraId="0221549A" w14:textId="77777777" w:rsidR="003D0694" w:rsidRDefault="003D0694" w:rsidP="003D0694">
      <w:pPr>
        <w:pStyle w:val="ProductList-SubSubSectionHeading"/>
        <w:outlineLvl w:val="1"/>
      </w:pPr>
      <w:bookmarkStart w:id="74" w:name="_Toc507768552"/>
      <w:bookmarkStart w:id="75" w:name="_Toc12361507"/>
      <w:r>
        <w:t>Behandling av personuppgifter, GDPR</w:t>
      </w:r>
      <w:bookmarkEnd w:id="74"/>
      <w:bookmarkEnd w:id="75"/>
    </w:p>
    <w:p w14:paraId="53B7487F" w14:textId="77777777" w:rsidR="003D0694" w:rsidRDefault="003D0694" w:rsidP="003D0694">
      <w:pPr>
        <w:pStyle w:val="ProductList-Body"/>
      </w:pPr>
      <w:r>
        <w:t xml:space="preserve">Personuppgifter som tillhandahålls Microsoft av kunden eller för kundens räkning genom kundens användning av onlinetjänsterna är också kunddata. Pseudonymiserade identifierare kan också genereras genom kundens användning av onlinetjänsterna, och är också personuppgifter. I </w:t>
      </w:r>
      <w:r>
        <w:lastRenderedPageBreak/>
        <w:t>den mån Microsoft är personuppgiftsbiträde eller underordnat personuppgiftsbiträde underkastat GDPR reglerar GDPR-villkoren i Bilaga 4 den behandlingen, och parterna godkänner också följande villkor i detta underavsnitt (Behandling av personuppgifter, GDPR):</w:t>
      </w:r>
    </w:p>
    <w:p w14:paraId="396524F4" w14:textId="77777777" w:rsidR="003D0694" w:rsidRDefault="003D0694" w:rsidP="003D0694">
      <w:pPr>
        <w:pStyle w:val="ProductList-Body"/>
      </w:pPr>
    </w:p>
    <w:p w14:paraId="784775EF" w14:textId="77777777" w:rsidR="003D0694" w:rsidRPr="004C41FC" w:rsidRDefault="003D0694" w:rsidP="003D0694">
      <w:pPr>
        <w:pStyle w:val="ProductList-Body"/>
        <w:ind w:left="180"/>
        <w:outlineLvl w:val="2"/>
      </w:pPr>
      <w:r>
        <w:rPr>
          <w:b/>
          <w:bCs/>
          <w:color w:val="0072C6"/>
        </w:rPr>
        <w:t>Roller och ansvar för personuppgiftsbiträden och personuppgiftsansvariga</w:t>
      </w:r>
    </w:p>
    <w:p w14:paraId="68845519" w14:textId="77777777" w:rsidR="003D0694" w:rsidRDefault="003D0694" w:rsidP="003D0694">
      <w:pPr>
        <w:pStyle w:val="ProductList-Body"/>
        <w:ind w:left="158"/>
      </w:pPr>
      <w:r>
        <w:t>Kunden och Microsoft överenskommer att kunden är personuppgiftsansvarig och Microsoft är personuppgiftsbiträde för dessa uppgifter, utom när (a) kunden agerar personuppgiftsbiträde, då Microsoft är ett underordnat personuppgiftsbiträde, eller (b) om annat anges i de särskilda villkoren för onlinetjänster. Microsoft ska endast behandla personuppgifter efter dokumenterade instruktioner från kunden. Kunden samtycker till att dennas volymlicensieringsavtal (inklusive OST) tillsammans med kundens användning och konfigurering av funktioner i onlinetjänsterna är kundens fullständiga och slutliga dokumenterade instruktioner till Microsoft för behandling av personuppgifter. Eventuella ytterligare eller alternativa instruktioner måste godkännas i enlighet med processen för ändring av kundens volymlicensieringsavtal. I annat fall där GDPR är tillämplig och kunden är personuppgiftsbiträde intygar kunden för Microsoft att kundens instruktioner, däribland att ge Microsoft uppdraget som personuppgiftsbiträde eller underordnat personuppgiftsbiträde, har godkänts av relevant personuppgiftsansvarig.</w:t>
      </w:r>
    </w:p>
    <w:p w14:paraId="37C182EA" w14:textId="77777777" w:rsidR="003D0694" w:rsidRDefault="003D0694" w:rsidP="003D0694">
      <w:pPr>
        <w:pStyle w:val="ProductList-Body"/>
        <w:ind w:left="158"/>
      </w:pPr>
    </w:p>
    <w:p w14:paraId="15C814E4" w14:textId="77777777" w:rsidR="003D0694" w:rsidRPr="004C41FC" w:rsidRDefault="003D0694" w:rsidP="003D0694">
      <w:pPr>
        <w:pStyle w:val="ProductList-Body"/>
        <w:ind w:left="180"/>
        <w:outlineLvl w:val="2"/>
      </w:pPr>
      <w:r>
        <w:rPr>
          <w:b/>
          <w:bCs/>
          <w:color w:val="0072C6"/>
        </w:rPr>
        <w:t>Detaljer om behandling</w:t>
      </w:r>
    </w:p>
    <w:p w14:paraId="37D6260D" w14:textId="77777777" w:rsidR="003D0694" w:rsidRDefault="003D0694" w:rsidP="003D0694">
      <w:pPr>
        <w:pStyle w:val="ProductList-Body"/>
        <w:ind w:left="158"/>
      </w:pPr>
      <w:r>
        <w:t>Parterna bekräftar och överenskommer att:</w:t>
      </w:r>
    </w:p>
    <w:p w14:paraId="2D7E958B" w14:textId="77777777" w:rsidR="003D0694" w:rsidRDefault="003D0694" w:rsidP="003D0694">
      <w:pPr>
        <w:pStyle w:val="ProductList-Body"/>
        <w:numPr>
          <w:ilvl w:val="0"/>
          <w:numId w:val="47"/>
        </w:numPr>
      </w:pPr>
      <w:r>
        <w:t>Föremålet för behandlingen begränsas till personuppgifter inom ramen för GDPR.</w:t>
      </w:r>
    </w:p>
    <w:p w14:paraId="6C3BC0A6" w14:textId="77777777" w:rsidR="003D0694" w:rsidRDefault="003D0694" w:rsidP="003D0694">
      <w:pPr>
        <w:pStyle w:val="ProductList-Body"/>
        <w:numPr>
          <w:ilvl w:val="0"/>
          <w:numId w:val="47"/>
        </w:numPr>
      </w:pPr>
      <w:r>
        <w:t>Behandlingens varaktighet är varaktigheten av kundens rätt att använda onlinetjänsten och tills alla personuppgifter har raderats eller returnerats enligt kundens instruktioner eller villkoren i OST.</w:t>
      </w:r>
    </w:p>
    <w:p w14:paraId="4B5A8143" w14:textId="77777777" w:rsidR="003D0694" w:rsidRDefault="003D0694" w:rsidP="003D0694">
      <w:pPr>
        <w:pStyle w:val="ProductList-Body"/>
        <w:numPr>
          <w:ilvl w:val="0"/>
          <w:numId w:val="47"/>
        </w:numPr>
      </w:pPr>
      <w:r>
        <w:t>Behandlingens art och syfte är att tillhandahålla onlinetjänsterna enligt kundens volymlicensieringsavtal.</w:t>
      </w:r>
    </w:p>
    <w:p w14:paraId="6A1DC2FA" w14:textId="77777777" w:rsidR="003D0694" w:rsidRDefault="003D0694" w:rsidP="003D0694">
      <w:pPr>
        <w:pStyle w:val="ProductList-Body"/>
        <w:numPr>
          <w:ilvl w:val="0"/>
          <w:numId w:val="47"/>
        </w:numPr>
      </w:pPr>
      <w:r>
        <w:t>Typerna av personuppgifter som behandlas av onlinetjänsten innefattar de som uttryckligen anges i Artikel 4 i GDPR.</w:t>
      </w:r>
    </w:p>
    <w:p w14:paraId="12CDD048" w14:textId="77777777" w:rsidR="003D0694" w:rsidRDefault="003D0694" w:rsidP="003D0694">
      <w:pPr>
        <w:pStyle w:val="ProductList-Body"/>
        <w:numPr>
          <w:ilvl w:val="0"/>
          <w:numId w:val="47"/>
        </w:numPr>
        <w:ind w:left="922"/>
      </w:pPr>
      <w:r>
        <w:t>Kategorierna av registrerade är kundens representanter och slutanvändare, exempelvis anställda, uppdragstagare, samarbetspartner och kunder.</w:t>
      </w:r>
    </w:p>
    <w:p w14:paraId="7CBC1D5D" w14:textId="77777777" w:rsidR="003D0694" w:rsidRPr="00661C51" w:rsidRDefault="003D0694" w:rsidP="003D0694">
      <w:pPr>
        <w:pStyle w:val="ProductList-Body"/>
      </w:pPr>
    </w:p>
    <w:p w14:paraId="57BF765D" w14:textId="77777777" w:rsidR="003D0694" w:rsidRPr="004C41FC" w:rsidRDefault="003D0694" w:rsidP="003D0694">
      <w:pPr>
        <w:pStyle w:val="ProductList-Body"/>
        <w:keepNext/>
        <w:ind w:left="187"/>
        <w:outlineLvl w:val="2"/>
      </w:pPr>
      <w:r>
        <w:rPr>
          <w:b/>
          <w:bCs/>
          <w:color w:val="0072C6"/>
        </w:rPr>
        <w:t>Registrerades rättigheter: assistans med begäran</w:t>
      </w:r>
    </w:p>
    <w:p w14:paraId="672CB81B" w14:textId="77777777" w:rsidR="003D0694" w:rsidRDefault="003D0694" w:rsidP="003D0694">
      <w:pPr>
        <w:pStyle w:val="ProductList-Body"/>
        <w:ind w:left="180"/>
      </w:pPr>
      <w:r>
        <w:t>Microsoft ska på ett sätt som är förenligt med onlinetjänstens funktionalitet och Microsofts roll som personuppgiftsbiträde ge kunden tillgång till registrerades personuppgifter och möjlighet att fullgöra registrerades begäran om att utöva sina rättigheter enligt GDPR. Microsoft ska uppfylla rimlig begäran från kunden om hjälp med att besvara sådan begäran från registrerad. Om Microsoft får en begäran från kundens registrerade om att utöva sina rättigheter enligt GDPR, i samband med en onlinetjänst som Microsoft är personuppgiftsbiträde eller underordnat personuppgiftsbiträde för, ska Microsoft hänvisa den registrerade till att ställa sin begäran direkt till kunden. Kunden ansvarar för att besvara sådan begäran, i förekommande fall med hjälp av onlinetjänstens funktioner. Microsoft ska uppfylla rimlig begäran från kunden om hjälp med att besvara sådan begäran från registrerad.</w:t>
      </w:r>
    </w:p>
    <w:p w14:paraId="399FDA59" w14:textId="77777777" w:rsidR="003D0694" w:rsidRDefault="003D0694" w:rsidP="003D0694">
      <w:pPr>
        <w:pStyle w:val="ProductList-Body"/>
        <w:ind w:left="180"/>
      </w:pPr>
    </w:p>
    <w:p w14:paraId="44884972" w14:textId="77777777" w:rsidR="003D0694" w:rsidRPr="00FC2D52" w:rsidRDefault="003D0694" w:rsidP="003D0694">
      <w:pPr>
        <w:pStyle w:val="ProductList-Body"/>
        <w:ind w:left="180"/>
        <w:outlineLvl w:val="2"/>
      </w:pPr>
      <w:r>
        <w:rPr>
          <w:b/>
          <w:color w:val="0072C6"/>
        </w:rPr>
        <w:t>Register över behandling</w:t>
      </w:r>
    </w:p>
    <w:p w14:paraId="3B766E56" w14:textId="77777777" w:rsidR="003D0694" w:rsidRDefault="003D0694" w:rsidP="003D0694">
      <w:pPr>
        <w:pStyle w:val="ProductList-Body"/>
        <w:ind w:left="158"/>
      </w:pPr>
      <w:r>
        <w:t>Microsoft ska föra de register som krävs enligt Artikel 30 (2) i GDPR och, i den mån det är tillämpligt för behandlingen av personuppgifter för kundens räkning, ge kunden tillgång till dessa på begäran.</w:t>
      </w:r>
    </w:p>
    <w:p w14:paraId="49739D80" w14:textId="77777777" w:rsidR="003D0694" w:rsidRPr="00302F7B" w:rsidRDefault="003D0694" w:rsidP="003D0694">
      <w:pPr>
        <w:pStyle w:val="ProductList-Body"/>
        <w:ind w:left="180"/>
      </w:pPr>
    </w:p>
    <w:p w14:paraId="736E238B" w14:textId="77777777" w:rsidR="003D0694" w:rsidRDefault="003D0694" w:rsidP="003D0694">
      <w:pPr>
        <w:pStyle w:val="ProductList-SubSubSectionHeading"/>
        <w:outlineLvl w:val="1"/>
      </w:pPr>
      <w:bookmarkStart w:id="76" w:name="_Toc507768553"/>
      <w:bookmarkStart w:id="77" w:name="_Toc12361508"/>
      <w:r>
        <w:t>Datasäkerhet</w:t>
      </w:r>
      <w:bookmarkEnd w:id="76"/>
      <w:bookmarkEnd w:id="77"/>
    </w:p>
    <w:p w14:paraId="09CCE8B1" w14:textId="77777777" w:rsidR="003D0694" w:rsidRPr="004C41FC" w:rsidRDefault="003D0694" w:rsidP="003D0694">
      <w:pPr>
        <w:pStyle w:val="ProductList-Body"/>
        <w:ind w:left="180"/>
        <w:outlineLvl w:val="2"/>
      </w:pPr>
      <w:r>
        <w:rPr>
          <w:b/>
          <w:bCs/>
          <w:color w:val="0072C6"/>
        </w:rPr>
        <w:t>Säkerhetsrutiner och säkerhetspolicyer</w:t>
      </w:r>
    </w:p>
    <w:p w14:paraId="15078B72" w14:textId="19C82B81" w:rsidR="003D0694" w:rsidRPr="00812D81" w:rsidRDefault="003D0694" w:rsidP="003D0694">
      <w:pPr>
        <w:pStyle w:val="ProductList-Body"/>
        <w:ind w:left="158"/>
      </w:pPr>
      <w:bookmarkStart w:id="78" w:name="_Hlk504328104"/>
      <w:r>
        <w:t>Microsoft ska införa och upprätthålla lämpliga tekniska och organisatoriska åtgärder för att skydda kunddata och personuppgifter. Dessa åtgärder ska anges i en Microsoft-säkerhetspolicy. Microsoft ska göra den policyn tillgänglig för kunden, tillsammans med beskrivningar av införda säkerhetskontroller för onlinetjänsten och annan information som kunden skäligen begär angående Microsofts säkerhetsrutiner och säkerhetspolicyer.</w:t>
      </w:r>
    </w:p>
    <w:p w14:paraId="5D7D5048" w14:textId="77777777" w:rsidR="003D0694" w:rsidRPr="00812D81" w:rsidRDefault="003D0694" w:rsidP="003D0694">
      <w:pPr>
        <w:pStyle w:val="ProductList-Body"/>
        <w:ind w:left="158"/>
      </w:pPr>
    </w:p>
    <w:p w14:paraId="2B7DB904" w14:textId="7F5A6E97" w:rsidR="003D0694" w:rsidRDefault="003D0694" w:rsidP="003D0694">
      <w:pPr>
        <w:pStyle w:val="ProductList-Body"/>
        <w:ind w:left="158"/>
      </w:pPr>
      <w:r>
        <w:t xml:space="preserve">Dessa åtgärder ska också uppfylla de krav som anges i ISO 27001, ISO 27002 och ISO 27018. </w:t>
      </w:r>
      <w:bookmarkEnd w:id="78"/>
      <w:r>
        <w:t xml:space="preserve">Varje central onlinetjänst uppfyller också de kontrollstandarder och ramverk som visas i tabellen nedan, och inför och upprätthåller de säkerhetsåtgärder som anges i </w:t>
      </w:r>
      <w:hyperlink w:anchor="AppendixB_SecurityMeasures" w:tooltip="Tillägg B" w:history="1">
        <w:r>
          <w:rPr>
            <w:rStyle w:val="Hyperlink"/>
          </w:rPr>
          <w:t>Tillägg B</w:t>
        </w:r>
      </w:hyperlink>
      <w:r>
        <w:t xml:space="preserve"> för skydd av kunddata.</w:t>
      </w:r>
    </w:p>
    <w:p w14:paraId="112FA6A6" w14:textId="77777777" w:rsidR="003D0694" w:rsidRDefault="003D0694" w:rsidP="003D0694">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20782" w:rsidRPr="00C62FB6" w14:paraId="310372E2" w14:textId="77777777" w:rsidTr="00527079">
        <w:trPr>
          <w:tblHeader/>
        </w:trPr>
        <w:tc>
          <w:tcPr>
            <w:tcW w:w="2880" w:type="dxa"/>
            <w:shd w:val="clear" w:color="auto" w:fill="0072C6"/>
            <w:vAlign w:val="center"/>
          </w:tcPr>
          <w:p w14:paraId="59D633EC" w14:textId="77777777" w:rsidR="00F20782" w:rsidRPr="00231971" w:rsidRDefault="00F20782" w:rsidP="00527079">
            <w:pPr>
              <w:pStyle w:val="ProductList-Body"/>
              <w:rPr>
                <w:color w:val="FFFFFF" w:themeColor="background1"/>
                <w:sz w:val="16"/>
                <w:szCs w:val="16"/>
              </w:rPr>
            </w:pPr>
            <w:r>
              <w:rPr>
                <w:color w:val="FFFFFF" w:themeColor="background1"/>
                <w:sz w:val="16"/>
                <w:szCs w:val="16"/>
              </w:rPr>
              <w:t>Onlinetjänst</w:t>
            </w:r>
          </w:p>
        </w:tc>
        <w:tc>
          <w:tcPr>
            <w:tcW w:w="1728" w:type="dxa"/>
            <w:shd w:val="clear" w:color="auto" w:fill="0072C6"/>
            <w:vAlign w:val="center"/>
          </w:tcPr>
          <w:p w14:paraId="0992D787" w14:textId="77777777" w:rsidR="00F20782" w:rsidRPr="00231971" w:rsidRDefault="00F20782" w:rsidP="00527079">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61631402" w14:textId="77777777" w:rsidR="00F20782" w:rsidRPr="00231971" w:rsidRDefault="00F20782" w:rsidP="00527079">
            <w:pPr>
              <w:pStyle w:val="ProductList-Body"/>
              <w:rPr>
                <w:color w:val="FFFFFF" w:themeColor="background1"/>
                <w:sz w:val="16"/>
                <w:szCs w:val="16"/>
                <w:lang w:val="fr-FR"/>
              </w:rPr>
            </w:pPr>
            <w:r>
              <w:rPr>
                <w:color w:val="FFFFFF" w:themeColor="background1"/>
                <w:sz w:val="16"/>
                <w:szCs w:val="16"/>
              </w:rPr>
              <w:t>SSAE 18 SOC 2 Typ II</w:t>
            </w:r>
          </w:p>
        </w:tc>
      </w:tr>
      <w:tr w:rsidR="00F20782" w:rsidRPr="00C62FB6" w14:paraId="165C081D" w14:textId="77777777" w:rsidTr="00527079">
        <w:trPr>
          <w:trHeight w:val="288"/>
        </w:trPr>
        <w:tc>
          <w:tcPr>
            <w:tcW w:w="2880" w:type="dxa"/>
            <w:vAlign w:val="center"/>
          </w:tcPr>
          <w:p w14:paraId="6C5B1FFD" w14:textId="77777777" w:rsidR="00F20782" w:rsidRPr="00231971" w:rsidRDefault="00F20782" w:rsidP="00527079">
            <w:pPr>
              <w:pStyle w:val="ProductList-Body"/>
              <w:rPr>
                <w:sz w:val="16"/>
                <w:szCs w:val="16"/>
              </w:rPr>
            </w:pPr>
            <w:r>
              <w:rPr>
                <w:sz w:val="16"/>
                <w:szCs w:val="16"/>
              </w:rPr>
              <w:t>Office 365-tjänster</w:t>
            </w:r>
          </w:p>
        </w:tc>
        <w:tc>
          <w:tcPr>
            <w:tcW w:w="1728" w:type="dxa"/>
            <w:vAlign w:val="center"/>
          </w:tcPr>
          <w:p w14:paraId="7EE72F95" w14:textId="77777777" w:rsidR="00F20782" w:rsidRPr="00231971" w:rsidRDefault="00F20782" w:rsidP="00527079">
            <w:pPr>
              <w:pStyle w:val="ProductList-Body"/>
              <w:rPr>
                <w:color w:val="000000" w:themeColor="text1"/>
                <w:sz w:val="16"/>
                <w:szCs w:val="16"/>
              </w:rPr>
            </w:pPr>
            <w:r>
              <w:rPr>
                <w:color w:val="000000" w:themeColor="text1"/>
                <w:sz w:val="16"/>
                <w:szCs w:val="16"/>
              </w:rPr>
              <w:t>Ja</w:t>
            </w:r>
          </w:p>
        </w:tc>
        <w:tc>
          <w:tcPr>
            <w:tcW w:w="1710" w:type="dxa"/>
            <w:vAlign w:val="center"/>
          </w:tcPr>
          <w:p w14:paraId="06195EF1" w14:textId="77777777" w:rsidR="00F20782" w:rsidRPr="00231971" w:rsidRDefault="00F20782" w:rsidP="00527079">
            <w:pPr>
              <w:pStyle w:val="ProductList-Body"/>
              <w:rPr>
                <w:color w:val="000000" w:themeColor="text1"/>
                <w:sz w:val="16"/>
                <w:szCs w:val="16"/>
              </w:rPr>
            </w:pPr>
            <w:r>
              <w:rPr>
                <w:color w:val="000000" w:themeColor="text1"/>
                <w:sz w:val="16"/>
                <w:szCs w:val="16"/>
              </w:rPr>
              <w:t>Ja</w:t>
            </w:r>
          </w:p>
        </w:tc>
      </w:tr>
      <w:tr w:rsidR="00F20782" w:rsidRPr="00C62FB6" w14:paraId="556C9C8B" w14:textId="77777777" w:rsidTr="00527079">
        <w:trPr>
          <w:trHeight w:val="288"/>
        </w:trPr>
        <w:tc>
          <w:tcPr>
            <w:tcW w:w="2880" w:type="dxa"/>
            <w:vAlign w:val="center"/>
          </w:tcPr>
          <w:p w14:paraId="63AFFBBA" w14:textId="77777777" w:rsidR="00F20782" w:rsidRPr="00231971" w:rsidRDefault="00F20782" w:rsidP="00527079">
            <w:pPr>
              <w:pStyle w:val="ProductList-Body"/>
              <w:rPr>
                <w:sz w:val="16"/>
                <w:szCs w:val="16"/>
              </w:rPr>
            </w:pPr>
            <w:r>
              <w:rPr>
                <w:sz w:val="16"/>
                <w:szCs w:val="16"/>
              </w:rPr>
              <w:t>Microsoft Dynamics 365 Core-tjänster</w:t>
            </w:r>
          </w:p>
        </w:tc>
        <w:tc>
          <w:tcPr>
            <w:tcW w:w="1728" w:type="dxa"/>
            <w:vAlign w:val="center"/>
          </w:tcPr>
          <w:p w14:paraId="7158FB70" w14:textId="77777777" w:rsidR="00F20782" w:rsidRPr="00231971" w:rsidRDefault="00F20782" w:rsidP="00527079">
            <w:pPr>
              <w:pStyle w:val="ProductList-Body"/>
              <w:rPr>
                <w:color w:val="000000" w:themeColor="text1"/>
                <w:sz w:val="16"/>
                <w:szCs w:val="16"/>
              </w:rPr>
            </w:pPr>
            <w:r>
              <w:rPr>
                <w:color w:val="000000" w:themeColor="text1"/>
                <w:sz w:val="16"/>
                <w:szCs w:val="16"/>
              </w:rPr>
              <w:t>Ja*</w:t>
            </w:r>
          </w:p>
        </w:tc>
        <w:tc>
          <w:tcPr>
            <w:tcW w:w="1710" w:type="dxa"/>
            <w:vAlign w:val="center"/>
          </w:tcPr>
          <w:p w14:paraId="7DB2F4F7" w14:textId="77777777" w:rsidR="00F20782" w:rsidRPr="00231971" w:rsidRDefault="00F20782" w:rsidP="00527079">
            <w:pPr>
              <w:pStyle w:val="ProductList-Body"/>
              <w:rPr>
                <w:color w:val="000000" w:themeColor="text1"/>
                <w:sz w:val="16"/>
                <w:szCs w:val="16"/>
              </w:rPr>
            </w:pPr>
            <w:r>
              <w:rPr>
                <w:color w:val="000000" w:themeColor="text1"/>
                <w:sz w:val="16"/>
                <w:szCs w:val="16"/>
              </w:rPr>
              <w:t>Ja*</w:t>
            </w:r>
          </w:p>
        </w:tc>
      </w:tr>
      <w:tr w:rsidR="00F20782" w:rsidRPr="00C62FB6" w14:paraId="06C701F0" w14:textId="77777777" w:rsidTr="00527079">
        <w:trPr>
          <w:trHeight w:val="288"/>
        </w:trPr>
        <w:tc>
          <w:tcPr>
            <w:tcW w:w="2880" w:type="dxa"/>
            <w:vAlign w:val="center"/>
          </w:tcPr>
          <w:p w14:paraId="42BE613B" w14:textId="77777777" w:rsidR="00F20782" w:rsidRPr="00231971" w:rsidRDefault="00F20782" w:rsidP="00527079">
            <w:pPr>
              <w:pStyle w:val="ProductList-Body"/>
              <w:rPr>
                <w:sz w:val="16"/>
                <w:szCs w:val="16"/>
              </w:rPr>
            </w:pPr>
            <w:r>
              <w:rPr>
                <w:sz w:val="16"/>
                <w:szCs w:val="16"/>
              </w:rPr>
              <w:t>Microsoft Azure Core Services</w:t>
            </w:r>
          </w:p>
        </w:tc>
        <w:tc>
          <w:tcPr>
            <w:tcW w:w="1728" w:type="dxa"/>
            <w:vAlign w:val="center"/>
          </w:tcPr>
          <w:p w14:paraId="1CA4DB05" w14:textId="77777777" w:rsidR="00F20782" w:rsidRPr="004C41FC" w:rsidRDefault="00F20782" w:rsidP="00527079">
            <w:pPr>
              <w:pStyle w:val="ProductList-Body"/>
            </w:pPr>
            <w:r>
              <w:rPr>
                <w:color w:val="000000" w:themeColor="text1"/>
                <w:sz w:val="16"/>
                <w:szCs w:val="16"/>
              </w:rPr>
              <w:t>Varierar**</w:t>
            </w:r>
          </w:p>
        </w:tc>
        <w:tc>
          <w:tcPr>
            <w:tcW w:w="1710" w:type="dxa"/>
            <w:vAlign w:val="center"/>
          </w:tcPr>
          <w:p w14:paraId="7B730656" w14:textId="77777777" w:rsidR="00F20782" w:rsidRPr="00231971" w:rsidRDefault="00F20782" w:rsidP="00527079">
            <w:pPr>
              <w:pStyle w:val="ProductList-Body"/>
              <w:rPr>
                <w:color w:val="000000" w:themeColor="text1"/>
                <w:sz w:val="16"/>
                <w:szCs w:val="16"/>
              </w:rPr>
            </w:pPr>
            <w:r>
              <w:rPr>
                <w:color w:val="000000" w:themeColor="text1"/>
                <w:sz w:val="16"/>
                <w:szCs w:val="16"/>
              </w:rPr>
              <w:t>Varierar**</w:t>
            </w:r>
          </w:p>
        </w:tc>
      </w:tr>
      <w:tr w:rsidR="00F20782" w:rsidRPr="00C62FB6" w14:paraId="7C104562" w14:textId="77777777" w:rsidTr="00527079">
        <w:trPr>
          <w:trHeight w:val="288"/>
        </w:trPr>
        <w:tc>
          <w:tcPr>
            <w:tcW w:w="2880" w:type="dxa"/>
            <w:vAlign w:val="center"/>
          </w:tcPr>
          <w:p w14:paraId="1BA20EDC" w14:textId="77777777" w:rsidR="00F20782" w:rsidRPr="00231971" w:rsidRDefault="00F20782" w:rsidP="00527079">
            <w:pPr>
              <w:pStyle w:val="ProductList-Body"/>
              <w:rPr>
                <w:sz w:val="16"/>
                <w:szCs w:val="16"/>
              </w:rPr>
            </w:pPr>
            <w:r>
              <w:rPr>
                <w:sz w:val="16"/>
                <w:szCs w:val="16"/>
              </w:rPr>
              <w:t>Microsoft Cloud App Security</w:t>
            </w:r>
          </w:p>
        </w:tc>
        <w:tc>
          <w:tcPr>
            <w:tcW w:w="1728" w:type="dxa"/>
            <w:vAlign w:val="center"/>
          </w:tcPr>
          <w:p w14:paraId="3320CA04" w14:textId="77777777" w:rsidR="00F20782" w:rsidRPr="00231971" w:rsidRDefault="00F20782" w:rsidP="00527079">
            <w:pPr>
              <w:pStyle w:val="ProductList-Body"/>
              <w:rPr>
                <w:color w:val="000000" w:themeColor="text1"/>
                <w:sz w:val="16"/>
                <w:szCs w:val="16"/>
              </w:rPr>
            </w:pPr>
            <w:r>
              <w:rPr>
                <w:color w:val="000000" w:themeColor="text1"/>
                <w:sz w:val="16"/>
                <w:szCs w:val="16"/>
              </w:rPr>
              <w:t>Ja</w:t>
            </w:r>
          </w:p>
        </w:tc>
        <w:tc>
          <w:tcPr>
            <w:tcW w:w="1710" w:type="dxa"/>
            <w:vAlign w:val="center"/>
          </w:tcPr>
          <w:p w14:paraId="0BF2C8DC" w14:textId="77777777" w:rsidR="00F20782" w:rsidRPr="00231971" w:rsidRDefault="00F20782" w:rsidP="00527079">
            <w:pPr>
              <w:pStyle w:val="ProductList-Body"/>
              <w:rPr>
                <w:color w:val="000000" w:themeColor="text1"/>
                <w:sz w:val="16"/>
                <w:szCs w:val="16"/>
              </w:rPr>
            </w:pPr>
            <w:r>
              <w:rPr>
                <w:color w:val="000000" w:themeColor="text1"/>
                <w:sz w:val="16"/>
                <w:szCs w:val="16"/>
              </w:rPr>
              <w:t>Ja</w:t>
            </w:r>
          </w:p>
        </w:tc>
      </w:tr>
      <w:tr w:rsidR="00F20782" w:rsidRPr="00C62FB6" w14:paraId="41BF8703" w14:textId="77777777" w:rsidTr="00527079">
        <w:trPr>
          <w:trHeight w:val="288"/>
        </w:trPr>
        <w:tc>
          <w:tcPr>
            <w:tcW w:w="2880" w:type="dxa"/>
            <w:vAlign w:val="center"/>
          </w:tcPr>
          <w:p w14:paraId="1742B9EA" w14:textId="77777777" w:rsidR="00F20782" w:rsidRPr="00231971" w:rsidRDefault="00F20782" w:rsidP="00527079">
            <w:pPr>
              <w:pStyle w:val="ProductList-Body"/>
              <w:rPr>
                <w:sz w:val="16"/>
                <w:szCs w:val="16"/>
              </w:rPr>
            </w:pPr>
            <w:r>
              <w:rPr>
                <w:sz w:val="16"/>
                <w:szCs w:val="16"/>
              </w:rPr>
              <w:t>Microsoft Intune Online Services</w:t>
            </w:r>
          </w:p>
        </w:tc>
        <w:tc>
          <w:tcPr>
            <w:tcW w:w="1728" w:type="dxa"/>
            <w:vAlign w:val="center"/>
          </w:tcPr>
          <w:p w14:paraId="75E2FC7A" w14:textId="77777777" w:rsidR="00F20782" w:rsidRPr="00231971" w:rsidRDefault="00F20782" w:rsidP="00527079">
            <w:pPr>
              <w:pStyle w:val="ProductList-Body"/>
              <w:rPr>
                <w:color w:val="000000" w:themeColor="text1"/>
                <w:sz w:val="16"/>
                <w:szCs w:val="16"/>
              </w:rPr>
            </w:pPr>
            <w:r>
              <w:rPr>
                <w:color w:val="000000" w:themeColor="text1"/>
                <w:sz w:val="16"/>
                <w:szCs w:val="16"/>
              </w:rPr>
              <w:t>Ja</w:t>
            </w:r>
          </w:p>
        </w:tc>
        <w:tc>
          <w:tcPr>
            <w:tcW w:w="1710" w:type="dxa"/>
            <w:vAlign w:val="center"/>
          </w:tcPr>
          <w:p w14:paraId="1FFCD68C" w14:textId="77777777" w:rsidR="00F20782" w:rsidRPr="00231971" w:rsidRDefault="00F20782" w:rsidP="00527079">
            <w:pPr>
              <w:pStyle w:val="ProductList-Body"/>
              <w:rPr>
                <w:color w:val="000000" w:themeColor="text1"/>
                <w:sz w:val="16"/>
                <w:szCs w:val="16"/>
              </w:rPr>
            </w:pPr>
            <w:r>
              <w:rPr>
                <w:color w:val="000000" w:themeColor="text1"/>
                <w:sz w:val="16"/>
                <w:szCs w:val="16"/>
              </w:rPr>
              <w:t>Ja</w:t>
            </w:r>
          </w:p>
        </w:tc>
      </w:tr>
      <w:tr w:rsidR="00EC6D6B" w:rsidRPr="00C62FB6" w14:paraId="4FA0BA24" w14:textId="77777777" w:rsidTr="00527079">
        <w:trPr>
          <w:trHeight w:val="288"/>
        </w:trPr>
        <w:tc>
          <w:tcPr>
            <w:tcW w:w="2880" w:type="dxa"/>
            <w:vAlign w:val="center"/>
          </w:tcPr>
          <w:p w14:paraId="6BAB42DF" w14:textId="38B54361" w:rsidR="00EC6D6B" w:rsidRPr="00231971" w:rsidRDefault="00EC6D6B" w:rsidP="00EC6D6B">
            <w:pPr>
              <w:pStyle w:val="ProductList-Body"/>
              <w:rPr>
                <w:sz w:val="16"/>
                <w:szCs w:val="16"/>
              </w:rPr>
            </w:pPr>
            <w:r>
              <w:rPr>
                <w:sz w:val="16"/>
                <w:szCs w:val="16"/>
              </w:rPr>
              <w:t>Microsoft Power Platform Core Services</w:t>
            </w:r>
          </w:p>
        </w:tc>
        <w:tc>
          <w:tcPr>
            <w:tcW w:w="1728" w:type="dxa"/>
            <w:vAlign w:val="center"/>
          </w:tcPr>
          <w:p w14:paraId="24315B7A" w14:textId="5B7777AF" w:rsidR="00EC6D6B" w:rsidRPr="00231971" w:rsidRDefault="00EC6D6B" w:rsidP="00EC6D6B">
            <w:pPr>
              <w:pStyle w:val="ProductList-Body"/>
              <w:rPr>
                <w:color w:val="000000" w:themeColor="text1"/>
                <w:sz w:val="16"/>
                <w:szCs w:val="16"/>
              </w:rPr>
            </w:pPr>
            <w:r>
              <w:rPr>
                <w:color w:val="000000" w:themeColor="text1"/>
                <w:sz w:val="16"/>
                <w:szCs w:val="16"/>
              </w:rPr>
              <w:t>Ja</w:t>
            </w:r>
          </w:p>
        </w:tc>
        <w:tc>
          <w:tcPr>
            <w:tcW w:w="1710" w:type="dxa"/>
            <w:vAlign w:val="center"/>
          </w:tcPr>
          <w:p w14:paraId="148F118B" w14:textId="1579BFA2" w:rsidR="00EC6D6B" w:rsidRPr="00231971" w:rsidRDefault="00EC6D6B" w:rsidP="00EC6D6B">
            <w:pPr>
              <w:pStyle w:val="ProductList-Body"/>
              <w:rPr>
                <w:color w:val="000000" w:themeColor="text1"/>
                <w:sz w:val="16"/>
                <w:szCs w:val="16"/>
              </w:rPr>
            </w:pPr>
            <w:r>
              <w:rPr>
                <w:color w:val="000000" w:themeColor="text1"/>
                <w:sz w:val="16"/>
                <w:szCs w:val="16"/>
              </w:rPr>
              <w:t>Ja</w:t>
            </w:r>
          </w:p>
        </w:tc>
      </w:tr>
      <w:tr w:rsidR="00F20782" w:rsidRPr="00C62FB6" w14:paraId="08524973" w14:textId="77777777" w:rsidTr="00527079">
        <w:trPr>
          <w:trHeight w:val="288"/>
        </w:trPr>
        <w:tc>
          <w:tcPr>
            <w:tcW w:w="2880" w:type="dxa"/>
            <w:vAlign w:val="center"/>
          </w:tcPr>
          <w:p w14:paraId="6411DD34" w14:textId="77777777" w:rsidR="00F20782" w:rsidRPr="00FB10CE" w:rsidRDefault="00F20782" w:rsidP="00527079">
            <w:pPr>
              <w:pStyle w:val="ProductList-Body"/>
              <w:rPr>
                <w:sz w:val="16"/>
                <w:szCs w:val="16"/>
                <w:lang w:val="en-US"/>
              </w:rPr>
            </w:pPr>
            <w:r w:rsidRPr="00FB10CE">
              <w:rPr>
                <w:sz w:val="16"/>
                <w:szCs w:val="16"/>
                <w:lang w:val="en-US"/>
              </w:rPr>
              <w:t>Windows Defender Advanced Threat Protection-tjänster</w:t>
            </w:r>
          </w:p>
        </w:tc>
        <w:tc>
          <w:tcPr>
            <w:tcW w:w="1728" w:type="dxa"/>
            <w:vAlign w:val="center"/>
          </w:tcPr>
          <w:p w14:paraId="1C6003D6" w14:textId="77777777" w:rsidR="00F20782" w:rsidRDefault="00F20782" w:rsidP="00527079">
            <w:pPr>
              <w:pStyle w:val="ProductList-Body"/>
              <w:rPr>
                <w:color w:val="000000" w:themeColor="text1"/>
                <w:sz w:val="16"/>
                <w:szCs w:val="16"/>
              </w:rPr>
            </w:pPr>
            <w:r>
              <w:rPr>
                <w:color w:val="000000" w:themeColor="text1"/>
                <w:sz w:val="16"/>
                <w:szCs w:val="16"/>
              </w:rPr>
              <w:t>Nej</w:t>
            </w:r>
          </w:p>
        </w:tc>
        <w:tc>
          <w:tcPr>
            <w:tcW w:w="1710" w:type="dxa"/>
            <w:vAlign w:val="center"/>
          </w:tcPr>
          <w:p w14:paraId="2A7FEA75" w14:textId="77777777" w:rsidR="00F20782" w:rsidRDefault="00F20782" w:rsidP="00527079">
            <w:pPr>
              <w:pStyle w:val="ProductList-Body"/>
              <w:rPr>
                <w:color w:val="000000" w:themeColor="text1"/>
                <w:sz w:val="16"/>
                <w:szCs w:val="16"/>
              </w:rPr>
            </w:pPr>
            <w:r>
              <w:rPr>
                <w:color w:val="000000" w:themeColor="text1"/>
                <w:sz w:val="16"/>
                <w:szCs w:val="16"/>
              </w:rPr>
              <w:t>Nej</w:t>
            </w:r>
          </w:p>
        </w:tc>
      </w:tr>
    </w:tbl>
    <w:p w14:paraId="59B36DA5" w14:textId="7268978A" w:rsidR="00653842" w:rsidRPr="004C41FC" w:rsidRDefault="00653842" w:rsidP="00653842">
      <w:pPr>
        <w:pStyle w:val="ProductList-Body"/>
        <w:ind w:left="720"/>
      </w:pPr>
      <w:r>
        <w:rPr>
          <w:i/>
          <w:iCs/>
          <w:color w:val="000000" w:themeColor="text1"/>
        </w:rPr>
        <w:lastRenderedPageBreak/>
        <w:t xml:space="preserve">*Innefattar inte </w:t>
      </w:r>
      <w:r>
        <w:rPr>
          <w:i/>
          <w:iCs/>
        </w:rPr>
        <w:t xml:space="preserve">Microsoft Dynamics 365 for Marketing, </w:t>
      </w:r>
      <w:r>
        <w:rPr>
          <w:i/>
          <w:iCs/>
          <w:color w:val="000000" w:themeColor="text1"/>
        </w:rPr>
        <w:t>Microsoft Dynamics 365 for Talent, Microsoft Dynamics 365 for Talent: Attract och Microsoft Dynamics 365 for Talent: Onboard och Dynamics 365 AI for Sales.</w:t>
      </w:r>
    </w:p>
    <w:p w14:paraId="6FBC53B1" w14:textId="77777777" w:rsidR="00126152" w:rsidRPr="00C97DF5" w:rsidRDefault="00126152" w:rsidP="00126152">
      <w:pPr>
        <w:pStyle w:val="ProductList-Body"/>
        <w:ind w:left="720"/>
      </w:pPr>
      <w:r>
        <w:rPr>
          <w:color w:val="000000" w:themeColor="text1"/>
        </w:rPr>
        <w:t>**</w:t>
      </w:r>
      <w:r>
        <w:rPr>
          <w:i/>
          <w:iCs/>
          <w:color w:val="000000" w:themeColor="text1"/>
        </w:rPr>
        <w:t>Aktuell omfattning beskrivs i granskningsrapporten och sammanfattas i Microsoft Trust Center.</w:t>
      </w:r>
    </w:p>
    <w:p w14:paraId="13C03B3F" w14:textId="77777777" w:rsidR="003D0694" w:rsidRPr="003F1456" w:rsidRDefault="003D0694" w:rsidP="003D0694">
      <w:pPr>
        <w:pStyle w:val="ProductList-Body"/>
        <w:ind w:left="158"/>
        <w:rPr>
          <w:i/>
          <w:color w:val="000000" w:themeColor="text1"/>
        </w:rPr>
      </w:pPr>
    </w:p>
    <w:p w14:paraId="50ADA08D" w14:textId="77777777" w:rsidR="003D0694" w:rsidRDefault="003D0694" w:rsidP="003D0694">
      <w:pPr>
        <w:pStyle w:val="ProductList-Body"/>
        <w:ind w:left="158"/>
      </w:pPr>
      <w:r>
        <w:t>Microsoft får när som helst lägga till bransch- eller myndighetsstandarder. Microsoft ska inte utesluta ISO 27001, ISO 27002, ISO 27018 eller standarder eller ramverk i tabellen ovan, såvida de inte längre används inom branschen och har ersatts av nya (om tillämpligt).</w:t>
      </w:r>
    </w:p>
    <w:p w14:paraId="2FF511B2" w14:textId="77777777" w:rsidR="003D0694" w:rsidRDefault="003D0694" w:rsidP="003D0694">
      <w:pPr>
        <w:pStyle w:val="ProductList-Body"/>
      </w:pPr>
    </w:p>
    <w:p w14:paraId="67B4B6A6" w14:textId="77777777" w:rsidR="003D0694" w:rsidRPr="004C41FC" w:rsidRDefault="003D0694" w:rsidP="003D0694">
      <w:pPr>
        <w:pStyle w:val="ProductList-Body"/>
        <w:ind w:left="180"/>
        <w:outlineLvl w:val="2"/>
      </w:pPr>
      <w:r>
        <w:rPr>
          <w:b/>
          <w:color w:val="0072C6"/>
        </w:rPr>
        <w:t xml:space="preserve">Kundens </w:t>
      </w:r>
      <w:r>
        <w:rPr>
          <w:b/>
          <w:bCs/>
          <w:color w:val="0072C6"/>
        </w:rPr>
        <w:t>ansvar</w:t>
      </w:r>
    </w:p>
    <w:p w14:paraId="1ACFE81B" w14:textId="2F39B07B" w:rsidR="003D0694" w:rsidRPr="00C62FB6" w:rsidRDefault="003D0694" w:rsidP="003D0694">
      <w:pPr>
        <w:pStyle w:val="ProductList-Body"/>
        <w:ind w:left="158"/>
      </w:pPr>
      <w:r>
        <w:t xml:space="preserve">Kunden är ensam ansvarig för att göra ett självständigt fastställande av huruvida tekniska och organisatoriska åtgärder för en onlinetjänst uppfyller kundens krav, däribland eventuella säkerhetsskyldigheter enligt GDPR eller andra tillämpliga lagar och föreskrifter om dataskydd. Kunden bekräftar och samtycker (med beaktande av den senaste utvecklingen, genomförandekostnaderna och behandlingens art, omfattning, sammanhang och syften vad gäller dennas personuppgifter samt riskerna för enskilda) till att de säkerhetsrutiner och säkerhetspolicyer som införs och upprätthålls av Microsoft ger en säkerhetsnivå som är lämplig i förhållande till risken vad gäller deras personuppgifter. Kunden är ansvarig för att implementera och </w:t>
      </w:r>
      <w:r w:rsidR="00BD4CA6" w:rsidRPr="00BD4CA6">
        <w:t>upprätthålla</w:t>
      </w:r>
      <w:r>
        <w:t xml:space="preserve"> integritetsskydd och säkerhetsåtgärder för komponenter som kunden tillhandahåller eller råder över (såsom enheter som är registrerade i Microsoft Intune eller inom en Microsoft Azure-kunds virtuella maskin eller program).</w:t>
      </w:r>
    </w:p>
    <w:p w14:paraId="35081991" w14:textId="77777777" w:rsidR="003D0694" w:rsidRDefault="003D0694" w:rsidP="003D0694">
      <w:pPr>
        <w:pStyle w:val="ProductList-Body"/>
      </w:pPr>
    </w:p>
    <w:p w14:paraId="12C9ADA4" w14:textId="77777777" w:rsidR="003D0694" w:rsidRPr="004C41FC" w:rsidRDefault="003D0694" w:rsidP="003D0694">
      <w:pPr>
        <w:pStyle w:val="ProductList-Body"/>
        <w:ind w:left="180"/>
        <w:outlineLvl w:val="2"/>
      </w:pPr>
      <w:r>
        <w:rPr>
          <w:b/>
          <w:bCs/>
          <w:color w:val="0072C6"/>
        </w:rPr>
        <w:t>Granskning av efterlevnad</w:t>
      </w:r>
    </w:p>
    <w:p w14:paraId="5E171783" w14:textId="77777777" w:rsidR="003D0694" w:rsidRPr="00C62FB6" w:rsidRDefault="003D0694" w:rsidP="003D0694">
      <w:pPr>
        <w:pStyle w:val="ProductList-Body"/>
        <w:ind w:left="158"/>
      </w:pPr>
      <w:r>
        <w:t>Microsoft ska utföra granskningar av säkerheten för datorerna, datormiljön och de fysiska datacenter som används för att behandla kunddata och personuppgifter enligt följande:</w:t>
      </w:r>
    </w:p>
    <w:p w14:paraId="36EDD980" w14:textId="77777777" w:rsidR="003D0694" w:rsidRPr="00C62FB6" w:rsidRDefault="003D0694" w:rsidP="003D0694">
      <w:pPr>
        <w:pStyle w:val="ProductList-Body"/>
        <w:numPr>
          <w:ilvl w:val="0"/>
          <w:numId w:val="9"/>
        </w:numPr>
        <w:ind w:left="608" w:hanging="270"/>
      </w:pPr>
      <w:r>
        <w:t>Om en standard eller ett ramverk föreskriver granskningar ska en granskning av kontrollstandarden eller ramverket i fråga initieras minst årligen.</w:t>
      </w:r>
    </w:p>
    <w:p w14:paraId="5DBDE654" w14:textId="77777777" w:rsidR="003D0694" w:rsidRPr="00C62FB6" w:rsidRDefault="003D0694" w:rsidP="003D0694">
      <w:pPr>
        <w:pStyle w:val="ProductList-Body"/>
        <w:numPr>
          <w:ilvl w:val="0"/>
          <w:numId w:val="9"/>
        </w:numPr>
        <w:ind w:left="608" w:hanging="270"/>
      </w:pPr>
      <w:r>
        <w:t>Varje granskning ska utföras enligt standarder och regler för tillsyns- eller ackrediteringsorganet för tillämpliga kontrollstandarder eller ramverk.</w:t>
      </w:r>
    </w:p>
    <w:p w14:paraId="593A14C2" w14:textId="77777777" w:rsidR="003D0694" w:rsidRDefault="003D0694" w:rsidP="003D0694">
      <w:pPr>
        <w:pStyle w:val="ProductList-Body"/>
        <w:numPr>
          <w:ilvl w:val="0"/>
          <w:numId w:val="9"/>
        </w:numPr>
        <w:ind w:left="608" w:hanging="270"/>
      </w:pPr>
      <w:r>
        <w:t>Varje granskning ska utföras av kvalificerade, oberoende säkerhetsgranskare från tredje man som Microsoft väljer och bekostar.</w:t>
      </w:r>
    </w:p>
    <w:p w14:paraId="243B3410" w14:textId="77777777" w:rsidR="003D0694" w:rsidRPr="00FC2D52" w:rsidRDefault="003D0694" w:rsidP="003D0694">
      <w:pPr>
        <w:pStyle w:val="ProductList-Body"/>
        <w:ind w:left="158"/>
      </w:pPr>
    </w:p>
    <w:p w14:paraId="0E491EA2" w14:textId="77777777" w:rsidR="003D0694" w:rsidRDefault="003D0694" w:rsidP="003D0694">
      <w:pPr>
        <w:pStyle w:val="ProductList-Body"/>
        <w:ind w:left="158"/>
      </w:pPr>
      <w:r>
        <w:t xml:space="preserve">Varje granskning ska leda till att en granskningsrapport skapas (Microsofts granskningsrapport) som Microsoft ska göra tillgänglig på </w:t>
      </w:r>
      <w:hyperlink r:id="rId24" w:history="1">
        <w:r>
          <w:rPr>
            <w:rStyle w:val="Hyperlink"/>
            <w:color w:val="0070C0"/>
          </w:rPr>
          <w:t>https://servicetrust.microsoft.com/</w:t>
        </w:r>
      </w:hyperlink>
      <w:r>
        <w:t xml:space="preserve"> eller annan plats som Microsoft tillkännager. Microsofts granskningsrapport ska vara Microsofts konfidentiella information och tydligt visa granskarens väsentliga fynd. Microsoft ska omgående åtgärda problem som tas upp i Microsofts granskningsrapport enligt granskarens önskemål.</w:t>
      </w:r>
    </w:p>
    <w:p w14:paraId="2628F802" w14:textId="77777777" w:rsidR="003D0694" w:rsidRDefault="003D0694" w:rsidP="003D0694">
      <w:pPr>
        <w:pStyle w:val="ProductList-Body"/>
        <w:ind w:left="158"/>
      </w:pPr>
    </w:p>
    <w:p w14:paraId="0CBF1F53" w14:textId="77777777" w:rsidR="003D0694" w:rsidRDefault="003D0694" w:rsidP="003D0694">
      <w:pPr>
        <w:pStyle w:val="ProductList-Body"/>
        <w:ind w:left="158"/>
      </w:pPr>
      <w:r>
        <w:t>På kundens begäran ska Microsoft tillhandahålla kunden varje Microsoft-granskningsrapport. Microsofts granskningsrapport ska vara underkastad Microsofts och granskarens sekretess- och distributionsbegränsningar.</w:t>
      </w:r>
    </w:p>
    <w:p w14:paraId="1B216847" w14:textId="77777777" w:rsidR="003D0694" w:rsidRPr="00FC2D52" w:rsidRDefault="003D0694" w:rsidP="003D0694">
      <w:pPr>
        <w:pStyle w:val="ProductList-Body"/>
        <w:ind w:left="158"/>
      </w:pPr>
    </w:p>
    <w:p w14:paraId="6BAA3D50" w14:textId="77777777" w:rsidR="003D0694" w:rsidRPr="00DE3602" w:rsidRDefault="003D0694" w:rsidP="003D0694">
      <w:pPr>
        <w:pStyle w:val="ProductList-Body"/>
        <w:ind w:left="158"/>
        <w:rPr>
          <w:spacing w:val="-2"/>
        </w:rPr>
      </w:pPr>
      <w:r w:rsidRPr="00DE3602">
        <w:rPr>
          <w:spacing w:val="-2"/>
        </w:rPr>
        <w:t>Om kunden har avtalat standardavtalsklausuler med Microsoft, eller om GDPR-villkoren gäller, samtycker kunden till att utöva sin rätt till granskning genom att instruera Microsoft att utföra granskningen enligt beskrivningen i detta avsnitt av OST. Om kunden vill ändra denna instruktion har kunden rätt att göra det enligt vad som anges i standardavtalsklausulerna och GDPR-villkoren, och sådan ändring ska begäras skriftligen.</w:t>
      </w:r>
    </w:p>
    <w:p w14:paraId="7CFF17E0" w14:textId="77777777" w:rsidR="003D0694" w:rsidRDefault="003D0694" w:rsidP="003D0694">
      <w:pPr>
        <w:pStyle w:val="ProductList-Body"/>
        <w:ind w:left="158"/>
      </w:pPr>
    </w:p>
    <w:p w14:paraId="6143E947" w14:textId="77777777" w:rsidR="003D0694" w:rsidRPr="00FC2D52" w:rsidRDefault="003D0694" w:rsidP="003D0694">
      <w:pPr>
        <w:pStyle w:val="ProductList-Body"/>
        <w:ind w:left="158"/>
      </w:pPr>
      <w:r>
        <w:t>Om standardavtalsklausulerna tillämpas är detta avsnitt ett tillägg till klausul 5 paragraf f och klausul 12 paragraf 2 i standardavtalsklausulerna.</w:t>
      </w:r>
    </w:p>
    <w:p w14:paraId="05594135" w14:textId="77777777" w:rsidR="003D0694" w:rsidRPr="00FC2D52" w:rsidRDefault="003D0694" w:rsidP="003D0694">
      <w:pPr>
        <w:pStyle w:val="ProductList-Body"/>
        <w:ind w:left="158"/>
      </w:pPr>
    </w:p>
    <w:p w14:paraId="4C273DC2" w14:textId="77777777" w:rsidR="003D0694" w:rsidRDefault="003D0694" w:rsidP="003D0694">
      <w:pPr>
        <w:pStyle w:val="ProductList-Body"/>
        <w:ind w:left="158"/>
      </w:pPr>
      <w:r>
        <w:t>Inget i detta avsnitt av OST ändrar standardavtalsklausulerna eller GDPR-villkoren eller påverkar någon tillsynsmyndighets eller registrerads rättigheter enligt standardavtalsklausulerna eller GDPR. Microsoft Corporation är en avsedd tredjemansförmånstagare i detta avsnitt.</w:t>
      </w:r>
    </w:p>
    <w:p w14:paraId="18791B76" w14:textId="77777777" w:rsidR="003D0694" w:rsidRDefault="003D0694" w:rsidP="003D0694">
      <w:pPr>
        <w:pStyle w:val="ProductList-Body"/>
        <w:ind w:left="158"/>
      </w:pPr>
    </w:p>
    <w:p w14:paraId="791F4B7D" w14:textId="77777777" w:rsidR="003D0694" w:rsidRDefault="003D0694" w:rsidP="003D0694">
      <w:pPr>
        <w:pStyle w:val="ProductList-SubSubSectionHeading"/>
        <w:outlineLvl w:val="1"/>
      </w:pPr>
      <w:bookmarkStart w:id="79" w:name="_Toc507768554"/>
      <w:bookmarkStart w:id="80" w:name="_Toc12361509"/>
      <w:r>
        <w:t>Meddelande om säkerhetsincidenter</w:t>
      </w:r>
      <w:bookmarkEnd w:id="79"/>
      <w:bookmarkEnd w:id="80"/>
    </w:p>
    <w:p w14:paraId="40A00182" w14:textId="77777777" w:rsidR="003D0694" w:rsidRDefault="003D0694" w:rsidP="003D0694">
      <w:pPr>
        <w:pStyle w:val="ProductList-Body"/>
      </w:pPr>
      <w:bookmarkStart w:id="81" w:name="_Hlk504328309"/>
      <w:r>
        <w:t>Om Microsoft får kännedom om en säkerhetsincident som leder till oavsiktlig eller olaglig förstörelse, förlust, ändring, obehörigt avslöjande av eller åtkomst till kunddata eller personuppgifter under Microsofts behandling (vardera en säkerhetsincident)</w:t>
      </w:r>
      <w:bookmarkEnd w:id="81"/>
      <w:r>
        <w:t>, ska Microsoft omgående och utan oskäligt dröjsmål (1) meddela kunden om säkerhetsincidenten, (2) undersöka säkerhetsincidenten och ge kunden utförlig information om denna, (3) vidta rimliga åtgärder för att mildra effekterna och minimera eventuell skada till följd av säkerhetsincidenten.</w:t>
      </w:r>
    </w:p>
    <w:p w14:paraId="55669EE2" w14:textId="77777777" w:rsidR="003D0694" w:rsidRDefault="003D0694" w:rsidP="003D0694">
      <w:pPr>
        <w:pStyle w:val="ProductList-Body"/>
      </w:pPr>
    </w:p>
    <w:p w14:paraId="5CEA28F4" w14:textId="77777777" w:rsidR="003D0694" w:rsidRDefault="003D0694" w:rsidP="003D0694">
      <w:pPr>
        <w:pStyle w:val="ProductList-Body"/>
      </w:pPr>
      <w:r>
        <w:t>Meddelanden om säkerhetsincidenter ska levereras till en eller flera av kundens administratörer på ett sätt som Microsoft väljer, inklusive via e-post. Kunden är ensam ansvarig för att se till att kundens administratörer upprätthåller korrekta kontaktuppgifter på varje tillämplig portal för onlinetjänster. Kunden är ensam ansvarig för att fullgöra sina skyldigheter enligt lagar om incidentmeddelande som är tillämpliga på kunden samt eventuella meddelandeskyldigheter gentemot tredje man avseende eventuell säkerhetsincident.</w:t>
      </w:r>
    </w:p>
    <w:p w14:paraId="1E320537" w14:textId="77777777" w:rsidR="003D0694" w:rsidRDefault="003D0694" w:rsidP="003D0694">
      <w:pPr>
        <w:pStyle w:val="ProductList-Body"/>
      </w:pPr>
    </w:p>
    <w:p w14:paraId="7FFECA05" w14:textId="77777777" w:rsidR="003D0694" w:rsidRDefault="003D0694" w:rsidP="003D0694">
      <w:pPr>
        <w:pStyle w:val="ProductList-Body"/>
      </w:pPr>
      <w:r>
        <w:t>Microsoft ska göra rimliga insatser för att hjälpa kunden att fullgöra sina skyldigheter enligt Artikel 33 i GDPR eller annan tillämplig lag eller föreskrift att meddela relevant tillsynsmyndighet och registrerade om sådan säkerhetsincident.</w:t>
      </w:r>
    </w:p>
    <w:p w14:paraId="6C99271D" w14:textId="77777777" w:rsidR="003D0694" w:rsidRDefault="003D0694" w:rsidP="003D0694">
      <w:pPr>
        <w:pStyle w:val="ProductList-Body"/>
      </w:pPr>
    </w:p>
    <w:p w14:paraId="4A7E62C5" w14:textId="77777777" w:rsidR="003D0694" w:rsidRDefault="003D0694" w:rsidP="003D0694">
      <w:pPr>
        <w:pStyle w:val="ProductList-Body"/>
      </w:pPr>
      <w:r>
        <w:t>Microsofts skyldighet att rapportera eller svara på en säkerhetsincident i enlighet med detta avsnitt är inte ett erkännande från Microsoft om något fel eller ansvar beträffande säkerhetsincidenten.</w:t>
      </w:r>
    </w:p>
    <w:p w14:paraId="6D9FF44F" w14:textId="77777777" w:rsidR="003D0694" w:rsidRDefault="003D0694" w:rsidP="003D0694">
      <w:pPr>
        <w:pStyle w:val="ProductList-Body"/>
      </w:pPr>
    </w:p>
    <w:p w14:paraId="2C6C6540" w14:textId="77777777" w:rsidR="003D0694" w:rsidRDefault="003D0694" w:rsidP="003D0694">
      <w:pPr>
        <w:pStyle w:val="ProductList-Body"/>
      </w:pPr>
      <w:r>
        <w:t>Kunden måste omgående meddela Microsoft om varje eventuellt missbruk av dennas konton eller autentiseringsuppgifter och varje form av säkerhetsincident gällande en onlinetjänst.</w:t>
      </w:r>
    </w:p>
    <w:p w14:paraId="5575071D" w14:textId="77777777" w:rsidR="003D0694" w:rsidRDefault="003D0694" w:rsidP="003D0694">
      <w:pPr>
        <w:pStyle w:val="ProductList-Body"/>
      </w:pPr>
    </w:p>
    <w:p w14:paraId="059ECC97" w14:textId="77777777" w:rsidR="003D0694" w:rsidRDefault="003D0694" w:rsidP="003D0694">
      <w:pPr>
        <w:pStyle w:val="ProductList-SubSubSectionHeading"/>
        <w:outlineLvl w:val="1"/>
      </w:pPr>
      <w:bookmarkStart w:id="82" w:name="_Toc507768555"/>
      <w:bookmarkStart w:id="83" w:name="_Toc12361510"/>
      <w:bookmarkStart w:id="84" w:name="DataTransfersandLocation"/>
      <w:r>
        <w:t>Dataöverföringar och plats</w:t>
      </w:r>
      <w:bookmarkEnd w:id="82"/>
      <w:bookmarkEnd w:id="83"/>
    </w:p>
    <w:bookmarkEnd w:id="84"/>
    <w:p w14:paraId="0DBD150F" w14:textId="77777777" w:rsidR="003D0694" w:rsidRPr="00455F0E" w:rsidRDefault="003D0694" w:rsidP="003D0694">
      <w:pPr>
        <w:pStyle w:val="ProductList-Body"/>
        <w:ind w:left="180"/>
        <w:outlineLvl w:val="2"/>
      </w:pPr>
      <w:r>
        <w:rPr>
          <w:b/>
          <w:bCs/>
          <w:color w:val="0072C6"/>
        </w:rPr>
        <w:t>Dataöverföringar</w:t>
      </w:r>
    </w:p>
    <w:p w14:paraId="29DD87A3" w14:textId="77777777" w:rsidR="003D0694" w:rsidRDefault="003D0694" w:rsidP="003D0694">
      <w:pPr>
        <w:pStyle w:val="ProductList-Body"/>
        <w:ind w:left="158"/>
      </w:pPr>
      <w:r>
        <w:t xml:space="preserve">Med undantag för vad som beskrivs på andra ställen i OST kan kunddata och personuppgifter som Microsoft behandlar för kundens räkning överföras till, lagras och behandlas i USA eller något annat land där Microsoft eller dess underordnade personuppgiftsbiträden är verksamma. Kunden uppdrar åt Microsoft att utföra sådan överföring av kunddata och personuppgifter till varje sådant land och att lagra och behandla kunddata och personuppgifter för att tillhandahålla onlinetjänsterna. </w:t>
      </w:r>
    </w:p>
    <w:p w14:paraId="32A951FB" w14:textId="77777777" w:rsidR="003D0694" w:rsidRDefault="003D0694" w:rsidP="003D0694">
      <w:pPr>
        <w:pStyle w:val="ProductList-Body"/>
        <w:ind w:left="158"/>
      </w:pPr>
    </w:p>
    <w:p w14:paraId="24BAD4E4" w14:textId="77777777" w:rsidR="003D0694" w:rsidRDefault="003D0694" w:rsidP="003D0694">
      <w:pPr>
        <w:pStyle w:val="ProductList-Body"/>
        <w:ind w:left="158"/>
      </w:pPr>
      <w:r>
        <w:t>All överföring av kunddata ut ur Europeiska unionen, Europeiska Ekonomiska Samarbetsområdet och Schweiz som görs med centrala onlinetjänster regleras av standardavtalsklausulerna i Bilaga 3, såvida inte kunden har valt bort dessa klausuler.</w:t>
      </w:r>
    </w:p>
    <w:p w14:paraId="2E85E5FA" w14:textId="77777777" w:rsidR="003D0694" w:rsidRDefault="003D0694" w:rsidP="003D0694">
      <w:pPr>
        <w:pStyle w:val="ProductList-Body"/>
        <w:ind w:left="158"/>
      </w:pPr>
    </w:p>
    <w:p w14:paraId="61D475AB" w14:textId="53343680" w:rsidR="003D0694" w:rsidRDefault="003D0694" w:rsidP="003D0694">
      <w:pPr>
        <w:pStyle w:val="ProductList-Body"/>
        <w:ind w:left="158"/>
      </w:pPr>
      <w:r>
        <w:t>Microsoft ska uppfylla kraven enligt dataskyddslagar i EES och Schweiz avseende insamling, användning, överföring, lagring och annan behandling av personuppgifter från EES och Schweiz. Alla överföringar av personuppgifter till tredje</w:t>
      </w:r>
      <w:r w:rsidR="00C652EA">
        <w:t>land</w:t>
      </w:r>
      <w:r>
        <w:t xml:space="preserve"> eller internationell organisation ska underkastas tillämpliga säkerhetsåtgärder enligt beskrivningen i Artikel 46 i GDPR, och sådana överföringar och säkerhetsåtgärder ska dokumenteras i enlighet med Artikel 30(2) i GDPR.</w:t>
      </w:r>
    </w:p>
    <w:p w14:paraId="2EB316C3" w14:textId="77777777" w:rsidR="003D0694" w:rsidRDefault="003D0694" w:rsidP="003D0694">
      <w:pPr>
        <w:pStyle w:val="ProductList-Body"/>
        <w:ind w:left="158"/>
      </w:pPr>
    </w:p>
    <w:p w14:paraId="277CF110" w14:textId="77777777" w:rsidR="003D0694" w:rsidRDefault="003D0694" w:rsidP="003D0694">
      <w:pPr>
        <w:pStyle w:val="ProductList-Body"/>
        <w:ind w:left="158"/>
      </w:pPr>
      <w:r>
        <w:t>Microsoft är därutöver certifierat för EU:s–USA:s och Schweiz–USA:s Privacy Shield Framework-standarder och de åtaganden dessa innebär. Microsoft samtycker till att underrätta kunden i händelse av att man fastställer att man inte längre kan uppfylla sin skyldighet att tillhandahålla skydd på samma nivå som krävs enligt Privacy Shield-standarderna.</w:t>
      </w:r>
    </w:p>
    <w:p w14:paraId="7F38AB74" w14:textId="77777777" w:rsidR="003D0694" w:rsidRDefault="003D0694" w:rsidP="003D0694">
      <w:pPr>
        <w:pStyle w:val="ProductList-Body"/>
        <w:ind w:left="158"/>
      </w:pPr>
    </w:p>
    <w:p w14:paraId="7E1DDE00" w14:textId="77777777" w:rsidR="00EC6D6B" w:rsidRPr="000F395E" w:rsidRDefault="00EC6D6B" w:rsidP="00EC6D6B">
      <w:pPr>
        <w:pStyle w:val="ProductList-Body"/>
        <w:keepNext/>
        <w:ind w:left="180"/>
        <w:outlineLvl w:val="2"/>
      </w:pPr>
      <w:bookmarkStart w:id="85" w:name="LocationofCustomerDataatRest"/>
      <w:r>
        <w:rPr>
          <w:b/>
          <w:color w:val="0072C6"/>
        </w:rPr>
        <w:t>Plats för vilande kunddata</w:t>
      </w:r>
    </w:p>
    <w:bookmarkEnd w:id="85"/>
    <w:p w14:paraId="5ADAAFF1" w14:textId="77777777" w:rsidR="00EC6D6B" w:rsidRPr="000F395E" w:rsidRDefault="00EC6D6B" w:rsidP="00EC6D6B">
      <w:pPr>
        <w:pStyle w:val="ProductList-Body"/>
        <w:keepNext/>
        <w:ind w:left="158"/>
      </w:pPr>
      <w:r>
        <w:t>Vad gäller centrala onlinetjänster ska Microsoft lagra vilande kunddata inom vissa större geografiska områden (vardera ett geo-område) enligt följande:</w:t>
      </w:r>
    </w:p>
    <w:p w14:paraId="129C99D4" w14:textId="77777777" w:rsidR="00EC6D6B" w:rsidRPr="000F395E" w:rsidRDefault="00EC6D6B" w:rsidP="00EC6D6B">
      <w:pPr>
        <w:pStyle w:val="ProductList-Body"/>
        <w:numPr>
          <w:ilvl w:val="1"/>
          <w:numId w:val="7"/>
        </w:numPr>
        <w:ind w:left="900"/>
      </w:pPr>
      <w:r>
        <w:rPr>
          <w:b/>
          <w:bCs/>
        </w:rPr>
        <w:t xml:space="preserve">Office 365-tjänster. </w:t>
      </w:r>
      <w:r>
        <w:t>Om kunden tillhandahåller sin klientorganisation i Australien, EU, Frankrike, Indien, Japan, Kanada, Storbritannien, Sydkorea eller USA ska Microsoft lagra följande vilande kunddata endast inom det geo-området: (1) Exchange Online-postlådeinnehåll (e-postinnehåll, kalenderposter och innehållet i e-postbilagor), (2) SharePoint Online-webbplatsinnehåll och filer som lagras inom den webbplatsen och (3) filer som överförs till OneDrive for Business.</w:t>
      </w:r>
    </w:p>
    <w:p w14:paraId="1CC6155C" w14:textId="77777777" w:rsidR="00EC6D6B" w:rsidRPr="000F395E" w:rsidRDefault="00EC6D6B" w:rsidP="00EC6D6B">
      <w:pPr>
        <w:pStyle w:val="ProductList-Body"/>
        <w:numPr>
          <w:ilvl w:val="1"/>
          <w:numId w:val="7"/>
        </w:numPr>
        <w:ind w:left="900"/>
      </w:pPr>
      <w:r>
        <w:rPr>
          <w:b/>
          <w:bCs/>
        </w:rPr>
        <w:t>Microsoft Intune Online Services</w:t>
      </w:r>
      <w:r w:rsidRPr="00AB4262">
        <w:rPr>
          <w:b/>
        </w:rPr>
        <w:t>.</w:t>
      </w:r>
      <w:r>
        <w:t xml:space="preserve"> När Kunden etablerar ett klientorganisationskonto väljer Kunden ett tillgängligt Geo-område där vilande Kunddata ska lagras. Microsoft ska inte överföra Kunddata utanför Kundens valda Geo-område med undantag för vad som anges i avsnittet ”Dataplats” i Microsoft Intune Trust Center.</w:t>
      </w:r>
    </w:p>
    <w:p w14:paraId="762E3EDD" w14:textId="77777777" w:rsidR="00EC6D6B" w:rsidRPr="000F395E" w:rsidRDefault="00EC6D6B" w:rsidP="00EC6D6B">
      <w:pPr>
        <w:pStyle w:val="ProductList-Body"/>
        <w:numPr>
          <w:ilvl w:val="1"/>
          <w:numId w:val="7"/>
        </w:numPr>
        <w:ind w:left="900"/>
      </w:pPr>
      <w:r>
        <w:rPr>
          <w:b/>
          <w:bCs/>
        </w:rPr>
        <w:t>Microsoft Power Platform Core Services</w:t>
      </w:r>
      <w:r w:rsidRPr="00AB4262">
        <w:rPr>
          <w:b/>
        </w:rPr>
        <w:t>.</w:t>
      </w:r>
      <w:r>
        <w:t xml:space="preserve"> Om Kunden etablerar sin klientorganisation i Australien, Asiatiska Stillahavsområdet, Indien, Japan, Europeiska unionen, Kanada, Storbritannien eller USA ska Microsoft lagra vilande Kunddata endast inom respektive Geo-område, med undantag för vad som anges i dataplatsavsnittet i Microsoft Power Platform Trust Center.</w:t>
      </w:r>
    </w:p>
    <w:p w14:paraId="2F24E75F" w14:textId="0FA2AF5D" w:rsidR="003D0694" w:rsidRDefault="003D0694" w:rsidP="003D0694">
      <w:pPr>
        <w:pStyle w:val="ProductList-Body"/>
        <w:numPr>
          <w:ilvl w:val="1"/>
          <w:numId w:val="7"/>
        </w:numPr>
        <w:ind w:left="900"/>
      </w:pPr>
      <w:r>
        <w:rPr>
          <w:b/>
          <w:bCs/>
        </w:rPr>
        <w:t>Microsoft Azure Core Services</w:t>
      </w:r>
      <w:r w:rsidRPr="00DE3602">
        <w:rPr>
          <w:b/>
        </w:rPr>
        <w:t>.</w:t>
      </w:r>
      <w:r>
        <w:t xml:space="preserve"> Om kunden konfigurerar en särskild tjänst som ska driftsättas inom ett geo-område ska Microsoft för den tjänsten lagra vilande kunddata inom det angivna geo-området. Vissa tjänster gör det eventuellt inte möjligt för kunden att konfigurera driftsättning i ett visst geo-område eller utanför USA, och lagrar eventuellt säkerhetskopior på andra platser enligt vad som anges i Microsoft Trust Center (som Microsoft kan uppdatera från tid till annan, men Microsoft ska inte lägga till undantag för befintliga tjänster som är allmänt tillgängliga).</w:t>
      </w:r>
    </w:p>
    <w:p w14:paraId="35CCEFF8" w14:textId="77777777" w:rsidR="003D0694" w:rsidRPr="00FC2D52" w:rsidRDefault="003D0694" w:rsidP="003D0694">
      <w:pPr>
        <w:pStyle w:val="ProductList-Body"/>
        <w:keepNext/>
        <w:numPr>
          <w:ilvl w:val="1"/>
          <w:numId w:val="7"/>
        </w:numPr>
        <w:ind w:left="900"/>
      </w:pPr>
      <w:r>
        <w:rPr>
          <w:b/>
          <w:bCs/>
        </w:rPr>
        <w:t>Microsoft Cloud App Security</w:t>
      </w:r>
      <w:r w:rsidRPr="00DE3602">
        <w:rPr>
          <w:b/>
        </w:rPr>
        <w:t>.</w:t>
      </w:r>
      <w:r>
        <w:t xml:space="preserve"> Om kunden tillhandahåller sin klientorganisation i EU eller USA ska Microsoft endast lagra vilande kunddata inom det geo-området.</w:t>
      </w:r>
    </w:p>
    <w:p w14:paraId="121EC960" w14:textId="57D86411" w:rsidR="003D0694" w:rsidRDefault="003D0694" w:rsidP="003D0694">
      <w:pPr>
        <w:pStyle w:val="ProductList-Body"/>
        <w:keepNext/>
        <w:numPr>
          <w:ilvl w:val="1"/>
          <w:numId w:val="7"/>
        </w:numPr>
        <w:ind w:left="900"/>
      </w:pPr>
      <w:r>
        <w:rPr>
          <w:b/>
          <w:bCs/>
        </w:rPr>
        <w:t>Microsoft Dynamics 365 Core-tjänster</w:t>
      </w:r>
      <w:r w:rsidRPr="00DE3602">
        <w:rPr>
          <w:b/>
        </w:rPr>
        <w:t>.</w:t>
      </w:r>
      <w:r>
        <w:t xml:space="preserve"> När kunden tillhandahåller en Dynamics 365 Core-tjänst för driftsättning inom ett tillgängligt geo-område ska Microsoft för den tjänsten lagra vilande kunddata i det angivna geo-området, med undantag för vad som anges i Microsoft Dynamics 365 Trust Center (som Microsoft eventuellt uppdaterar från tid till annan).</w:t>
      </w:r>
    </w:p>
    <w:p w14:paraId="3D699D13" w14:textId="77777777" w:rsidR="00F20782" w:rsidRPr="00841C87" w:rsidRDefault="00F20782" w:rsidP="00F20782">
      <w:pPr>
        <w:pStyle w:val="ProductList-Body"/>
        <w:keepNext/>
        <w:numPr>
          <w:ilvl w:val="1"/>
          <w:numId w:val="7"/>
        </w:numPr>
        <w:ind w:left="900"/>
      </w:pPr>
      <w:r w:rsidRPr="00FB10CE">
        <w:rPr>
          <w:b/>
          <w:bCs/>
          <w:lang w:val="en-US"/>
        </w:rPr>
        <w:t>Windows Defender Advanced Threat Protection-tjänster.</w:t>
      </w:r>
      <w:r w:rsidRPr="00FB10CE">
        <w:rPr>
          <w:lang w:val="en-US"/>
        </w:rPr>
        <w:t xml:space="preserve"> </w:t>
      </w:r>
      <w:r>
        <w:t>När Kunden får ett klientorganisationskonto väljer Kunden ett tillgängligt Geo-område där vilande Kunddata ska lagras. Microsoft överför inte Kunddata utanför Kundens valda Geo-område med undantag för vad som anges i avsnittet ”Dataplats” i Microsoft Trust Center.</w:t>
      </w:r>
    </w:p>
    <w:p w14:paraId="422017E7" w14:textId="77777777" w:rsidR="003D0694" w:rsidRDefault="003D0694" w:rsidP="003D0694">
      <w:pPr>
        <w:pStyle w:val="ProductList-Body"/>
        <w:ind w:left="158"/>
      </w:pPr>
    </w:p>
    <w:p w14:paraId="6441E350" w14:textId="77777777" w:rsidR="003D0694" w:rsidRDefault="003D0694" w:rsidP="00047A50">
      <w:pPr>
        <w:pStyle w:val="ProductList-Body"/>
        <w:ind w:left="180" w:hanging="180"/>
      </w:pPr>
      <w:r>
        <w:tab/>
        <w:t>Microsoft har inte kontroll över och begränsar inte de regioner från vilka kunden eller kundens slutanvändare kan få åtkomst till eller flytta kunddata.</w:t>
      </w:r>
    </w:p>
    <w:p w14:paraId="4EBA7191" w14:textId="77777777" w:rsidR="003D0694" w:rsidRPr="00D32837" w:rsidRDefault="003D0694" w:rsidP="003D0694">
      <w:pPr>
        <w:pStyle w:val="ProductList-Body"/>
        <w:ind w:left="158"/>
      </w:pPr>
    </w:p>
    <w:p w14:paraId="61A3AB07" w14:textId="77777777" w:rsidR="003D0694" w:rsidRDefault="003D0694" w:rsidP="003D0694">
      <w:pPr>
        <w:pStyle w:val="ProductList-SubSubSectionHeading"/>
        <w:outlineLvl w:val="1"/>
      </w:pPr>
      <w:bookmarkStart w:id="86" w:name="_Toc507768556"/>
      <w:bookmarkStart w:id="87" w:name="_Toc12361511"/>
      <w:r>
        <w:t>Lagring och radering av data</w:t>
      </w:r>
      <w:bookmarkEnd w:id="86"/>
      <w:bookmarkEnd w:id="87"/>
    </w:p>
    <w:p w14:paraId="5EE52633" w14:textId="77777777" w:rsidR="003D0694" w:rsidRDefault="003D0694" w:rsidP="003D0694">
      <w:pPr>
        <w:pStyle w:val="ProductList-Body"/>
      </w:pPr>
      <w:r>
        <w:t>Kunden har när som helst under sin prenumerations giltighetstid möjlighet att komma åt, extrahera och radera kunddata som har lagrats i vardera onlinetjänst.</w:t>
      </w:r>
    </w:p>
    <w:p w14:paraId="17F759A2" w14:textId="77777777" w:rsidR="003D0694" w:rsidRPr="003C7CFC" w:rsidRDefault="003D0694" w:rsidP="003D0694">
      <w:pPr>
        <w:pStyle w:val="ProductList-Body"/>
      </w:pPr>
    </w:p>
    <w:p w14:paraId="07364CEF" w14:textId="77777777" w:rsidR="003D0694" w:rsidRDefault="003D0694" w:rsidP="003D0694">
      <w:pPr>
        <w:pStyle w:val="ProductList-Body"/>
      </w:pPr>
      <w:r>
        <w:lastRenderedPageBreak/>
        <w:t>Med undantag för kostnadsfria utvärderingsversioner och LinkedIn-tjänster ska Microsoft lagra kvarvarande kunddata i onlinetjänster i ett konto med begränsad funktionalitet i 90 dagar efter att kundens prenumeration har upphört eller sagts upp så att kunden kan hämta sina data. När denna 90-dagars lagringsperiod upphör inaktiverar Microsoft kundens konto och tar bort kunddata och personuppgifter inom ytterligare 90 dagar, såvida inte Microsoft enligt tillämplig lag har rätt eller skyldighet att lagra sådana data, eller ges behörighet för det i detta avtal.</w:t>
      </w:r>
    </w:p>
    <w:p w14:paraId="49321F53" w14:textId="77777777" w:rsidR="003D0694" w:rsidRDefault="003D0694" w:rsidP="003D0694">
      <w:pPr>
        <w:pStyle w:val="ProductList-Body"/>
      </w:pPr>
    </w:p>
    <w:p w14:paraId="22E89D54" w14:textId="404C3BFB" w:rsidR="003D0694" w:rsidRDefault="003D0694" w:rsidP="003D0694">
      <w:pPr>
        <w:pStyle w:val="ProductList-Body"/>
      </w:pPr>
      <w:r>
        <w:t>Onlinetjänsten stöder eventuellt inte lagring eller hämtning av programvara som tillhandahålls av kunden. Microsoft har inget ansvar för borttagning av kunddata eller personuppgifter enligt beskrivning i det här avsnittet.</w:t>
      </w:r>
    </w:p>
    <w:p w14:paraId="47A5E679" w14:textId="77777777" w:rsidR="008961CA" w:rsidRDefault="008961CA" w:rsidP="003D0694">
      <w:pPr>
        <w:pStyle w:val="ProductList-Body"/>
      </w:pPr>
    </w:p>
    <w:p w14:paraId="50E861C0" w14:textId="77777777" w:rsidR="003D0694" w:rsidRDefault="003D0694" w:rsidP="003D0694">
      <w:pPr>
        <w:pStyle w:val="ProductList-SubSubSectionHeading"/>
        <w:outlineLvl w:val="1"/>
      </w:pPr>
      <w:bookmarkStart w:id="88" w:name="_Toc507768557"/>
      <w:bookmarkStart w:id="89" w:name="_Toc12361512"/>
      <w:r>
        <w:t>Personuppgiftsbiträdes konfidentialitetsåtagande</w:t>
      </w:r>
      <w:bookmarkEnd w:id="88"/>
      <w:bookmarkEnd w:id="89"/>
    </w:p>
    <w:p w14:paraId="7DFAF277" w14:textId="77777777" w:rsidR="003D0694" w:rsidRDefault="003D0694" w:rsidP="003D0694">
      <w:pPr>
        <w:pStyle w:val="ProductList-Body"/>
      </w:pPr>
      <w:r>
        <w:t>Microsoft ska säkerställa att dess personal som deltar i behandlingen av kunddata och personuppgifter (i) endast behandlar sådana data efter instruktion från kunden, (ii) åläggs att upprätthålla konfidentialitet och säkerhet för sådana data, även efter att deras deltagande har upphört.</w:t>
      </w:r>
    </w:p>
    <w:p w14:paraId="1F34B8C4" w14:textId="77777777" w:rsidR="003D0694" w:rsidRDefault="003D0694" w:rsidP="003D0694">
      <w:pPr>
        <w:pStyle w:val="ProductList-Body"/>
      </w:pPr>
    </w:p>
    <w:p w14:paraId="44A102A8" w14:textId="77777777" w:rsidR="003D0694" w:rsidRDefault="003D0694" w:rsidP="003D0694">
      <w:pPr>
        <w:pStyle w:val="ProductList-SubSubSectionHeading"/>
        <w:outlineLvl w:val="1"/>
      </w:pPr>
      <w:bookmarkStart w:id="90" w:name="_Toc507768558"/>
      <w:bookmarkStart w:id="91" w:name="_Toc12361513"/>
      <w:r>
        <w:t>Meddelande om och kontroll över användning av underordnade personuppgiftsbiträden</w:t>
      </w:r>
      <w:bookmarkEnd w:id="90"/>
      <w:bookmarkEnd w:id="91"/>
    </w:p>
    <w:p w14:paraId="6FEFBD7F" w14:textId="77777777" w:rsidR="003D0694" w:rsidRDefault="003D0694" w:rsidP="003D0694">
      <w:pPr>
        <w:pStyle w:val="ProductList-Body"/>
      </w:pPr>
      <w:r>
        <w:t>Microsoft har rätt att anlita tredje man för att tillhandahålla vissa begränsade eller tillhörande tjänster för sin räkning. Kunden samtycker till anlitande av sådan tredje man och Microsofts koncernbolag som personuppgiftsbiträden. Ovanstående godkännanden utgör kundens föregående skriftliga medgivande till att Microsoft lägger ut behandling av kunddata och personuppgifter på underentreprenad, om sådant medgivande krävs enligt standardavtalsklausulerna eller GDPR-villkoren.</w:t>
      </w:r>
    </w:p>
    <w:p w14:paraId="5B45A280" w14:textId="77777777" w:rsidR="003D0694" w:rsidRDefault="003D0694" w:rsidP="003D0694">
      <w:pPr>
        <w:pStyle w:val="ProductList-Body"/>
        <w:rPr>
          <w:szCs w:val="18"/>
        </w:rPr>
      </w:pPr>
    </w:p>
    <w:p w14:paraId="197801F6" w14:textId="77777777" w:rsidR="003D0694" w:rsidRDefault="003D0694" w:rsidP="003D0694">
      <w:pPr>
        <w:pStyle w:val="ProductList-Body"/>
      </w:pPr>
      <w:r>
        <w:t>Microsoft ansvarar för sina underordnade personuppgiftsbiträdens uppfyllelse av Microsofts skyldigheter enligt OST. Microsoft tillgängliggör information om underordnade personuppgiftsbiträden på en Microsoft-webbplats. När ett underordnat personuppgiftsbiträde anlitas ska Microsoft säkerställa genom skriftligt avtal att det underordnade personuppgiftsbiträdet får tillgå och använda kunddata eller personuppgifter endast för att leverera de tjänster Microsoft har anlitat dem för, och att de förbjuds att använda kunddata eller personuppgifter för något annat syfte. Microsoft ska säkerställa att underordnade personuppgiftsbiträden är bundna av skriftliga avtal som ålägger dem att tillhandahålla minst den nivå av dataskydd som Microsoft avkrävs enligt OST.</w:t>
      </w:r>
    </w:p>
    <w:p w14:paraId="2BEFFEB4" w14:textId="77777777" w:rsidR="003D0694" w:rsidRDefault="003D0694" w:rsidP="003D0694">
      <w:pPr>
        <w:pStyle w:val="ProductList-Body"/>
      </w:pPr>
    </w:p>
    <w:p w14:paraId="310B0C0B" w14:textId="77777777" w:rsidR="003D0694" w:rsidRDefault="003D0694" w:rsidP="003D0694">
      <w:pPr>
        <w:pStyle w:val="ProductList-Body"/>
      </w:pPr>
      <w:r>
        <w:t>Microsoft får från tid till annan anlita nya underordnade personuppgiftsbiträden. Microsoft ska meddela kunden (genom att uppdatera webbplatsen och förse kunden med en metod för att ta emot meddelande om uppdateringen) om ett eventuellt nytt underordnat personuppgiftsbiträde minst 14 dagar innan det underordnade personuppgiftsbiträdet ges åtkomst till kunddata eller personuppgifter. Beträffande centrala onlinetjänster ska dock Microsoft meddela kunden (genom att uppdatera webbplatsen och förse kunden med en metod för att ta emot meddelande om uppdateringen) om ett eventuellt nytt underordnat personuppgiftsbiträde minst 6 månader innan det underordnade personuppgiftsbiträdet ges åtkomst till kunddata.</w:t>
      </w:r>
    </w:p>
    <w:p w14:paraId="0FD9D4DF" w14:textId="77777777" w:rsidR="003D0694" w:rsidRDefault="003D0694" w:rsidP="003D0694">
      <w:pPr>
        <w:pStyle w:val="ProductList-Body"/>
      </w:pPr>
    </w:p>
    <w:p w14:paraId="32C81E71" w14:textId="77777777" w:rsidR="003D0694" w:rsidRDefault="003D0694" w:rsidP="003D0694">
      <w:pPr>
        <w:pStyle w:val="ProductList-Body"/>
      </w:pPr>
      <w:r>
        <w:t>Om kunden inte godkänner ett nytt underordnat personuppgiftsbiträde får kunden säga upp eventuell prenumeration på den berörda onlinetjänsten utan påföljd genom att inom den aktuella uppsägningstiden tillhandahålla ett skriftligt uppsägningsmeddelande med en förklaring om anledningen till att detta inte godkänns. Om den berörda onlinetjänsten är en del av en serie (eller liknande enkelt köp av tjänster) är uppsägningen är tillämplig på hela serien. Efter uppsägningen ska Microsoft avlägsna betalningsskyldigheter avseende eventuella prenumerationer på den uppsagda onlinetjänsten från kundens eller dennas återförsäljares efterföljande fakturor.</w:t>
      </w:r>
    </w:p>
    <w:p w14:paraId="4244AE11" w14:textId="77777777" w:rsidR="003D0694" w:rsidRDefault="003D0694" w:rsidP="003D0694">
      <w:pPr>
        <w:pStyle w:val="ProductList-Body"/>
      </w:pPr>
    </w:p>
    <w:p w14:paraId="5FD693EC" w14:textId="77777777" w:rsidR="003D0694" w:rsidRDefault="003D0694" w:rsidP="003D0694">
      <w:pPr>
        <w:pStyle w:val="ProductList-SubSubSectionHeading"/>
        <w:outlineLvl w:val="1"/>
      </w:pPr>
      <w:bookmarkStart w:id="92" w:name="_Toc507768559"/>
      <w:bookmarkStart w:id="93" w:name="_Toc12361514"/>
      <w:r>
        <w:t>Utbildningsinstitutioner</w:t>
      </w:r>
      <w:bookmarkEnd w:id="92"/>
      <w:bookmarkEnd w:id="93"/>
    </w:p>
    <w:p w14:paraId="45F5A518" w14:textId="77777777" w:rsidR="003D0694" w:rsidRDefault="003D0694" w:rsidP="003D0694">
      <w:pPr>
        <w:pStyle w:val="ProductList-Body"/>
        <w:spacing w:after="120"/>
      </w:pPr>
      <w:r>
        <w:t>Om kunden är en skolförvaltning eller institution som lyder under den amerikanska lagen om familjens rätt till utbildning och integritet (FERPA), 20 U.S.C. § 1232g, godkänner Microsoft att, vad gäller OST, betecknas som ”utbildningsrepresentant” med ”ett rättmätigt utbildningsintresse” i kunddata, såsom dessa termer har definierats enligt FERPA och bestämmelserna för dess tillämpning, och Microsoft samtycker till att följa begränsningar och krav som åläggs utbildningsrepresentanter i enlighet med 34 CFR 99.33(a).</w:t>
      </w:r>
    </w:p>
    <w:p w14:paraId="7BCB53D2" w14:textId="77777777" w:rsidR="003D0694" w:rsidRDefault="003D0694" w:rsidP="003D0694">
      <w:pPr>
        <w:pStyle w:val="ProductList-Body"/>
      </w:pPr>
      <w:r>
        <w:t>Kunden är införstådd med att Microsoft kan ha begränsad eller ingen kontaktinformation till kundens elever och elevernas föräldrar. Följaktligen ska kunden ansvara för att inhämta eventuellt medgivande från föräldrar för slutanvändares användning av onlinetjänsten som kan krävas enligt tillämplig lag, och för att förmedla meddelande på uppdrag av Microsoft till studenter (eller, i fråga om studenter under 18 år som inte studerar vid en eftergymnasial institution, till elevens förälder) om ett domstolsbeslut eller lagligen utfärdat åläggande om utlämnande av kunddata i Microsofts ägo som kan krävas enligt tillämplig lag.</w:t>
      </w:r>
    </w:p>
    <w:p w14:paraId="616E9020" w14:textId="77777777" w:rsidR="0082489E" w:rsidRPr="0008458E" w:rsidRDefault="0082489E" w:rsidP="0082489E">
      <w:pPr>
        <w:pStyle w:val="ProductList-Body"/>
      </w:pPr>
    </w:p>
    <w:p w14:paraId="699C160E" w14:textId="77777777" w:rsidR="0082489E" w:rsidRPr="0008458E" w:rsidRDefault="0082489E" w:rsidP="0082489E">
      <w:pPr>
        <w:pStyle w:val="ProductList-SubSubSectionHeading"/>
        <w:outlineLvl w:val="2"/>
      </w:pPr>
      <w:bookmarkStart w:id="94" w:name="_Toc489605580"/>
      <w:bookmarkStart w:id="95" w:name="_Toc487134016"/>
      <w:bookmarkStart w:id="96" w:name="_Toc12361515"/>
      <w:bookmarkStart w:id="97" w:name="HIPPA"/>
      <w:r>
        <w:t>HIPAA Business Associate</w:t>
      </w:r>
      <w:bookmarkEnd w:id="94"/>
      <w:bookmarkEnd w:id="95"/>
      <w:bookmarkEnd w:id="96"/>
    </w:p>
    <w:bookmarkEnd w:id="97"/>
    <w:p w14:paraId="24070FA6" w14:textId="77777777" w:rsidR="0082489E" w:rsidRPr="0008458E" w:rsidRDefault="0082489E" w:rsidP="0082489E">
      <w:pPr>
        <w:pStyle w:val="ProductList-Body"/>
      </w:pPr>
      <w:r>
        <w:t xml:space="preserve">Om Kunden är en ”omfattad enhet” eller en ”affärskontakt” och omfattas av ”skyddad hälsoinformation” i Kunddata såsom dessa termer är definierade i 45 CFR § 160.103 omfattar utförandet av Kundens volymlicensieringsavtal utförandet av HIPAA Business Associate-avtalet (”BAA”). Den fullständiga texten för detta, som anger de Onlinetjänster det avser, finns på </w:t>
      </w:r>
      <w:hyperlink r:id="rId25" w:history="1">
        <w:r>
          <w:rPr>
            <w:rStyle w:val="Hyperlink"/>
          </w:rPr>
          <w:t>http://aka.ms/BAA</w:t>
        </w:r>
      </w:hyperlink>
      <w:r>
        <w:t>. Kunden kan välja bort BAA genom att skicka följande information till Microsoft i ett skriftligt meddelande (inom ramen för villkoren för Kundens volymlicensieringsavtal):</w:t>
      </w:r>
    </w:p>
    <w:p w14:paraId="3DF010BF" w14:textId="77777777" w:rsidR="0082489E" w:rsidRPr="0008458E" w:rsidRDefault="0082489E" w:rsidP="0082489E">
      <w:pPr>
        <w:pStyle w:val="ProductList-Body"/>
        <w:numPr>
          <w:ilvl w:val="0"/>
          <w:numId w:val="36"/>
        </w:numPr>
        <w:ind w:left="450" w:hanging="270"/>
      </w:pPr>
      <w:r>
        <w:t>fullständigt juridiskt namn på Kunden och eventuella Koncernbolag som väljer bort;</w:t>
      </w:r>
    </w:p>
    <w:p w14:paraId="3DBF4721" w14:textId="77777777" w:rsidR="0082489E" w:rsidRPr="0008458E" w:rsidRDefault="0082489E" w:rsidP="0082489E">
      <w:pPr>
        <w:pStyle w:val="ProductList-Body"/>
        <w:numPr>
          <w:ilvl w:val="0"/>
          <w:numId w:val="36"/>
        </w:numPr>
        <w:ind w:left="450" w:hanging="270"/>
      </w:pPr>
      <w:r>
        <w:t>om Kunden har flera volymlicensieringsavtal, det volymlicensieringsavtal som ärendet gäller.</w:t>
      </w:r>
    </w:p>
    <w:p w14:paraId="6E188B5C" w14:textId="77777777" w:rsidR="0082489E" w:rsidRPr="0008458E" w:rsidRDefault="0082489E" w:rsidP="0082489E">
      <w:pPr>
        <w:pStyle w:val="ProductList-Body"/>
        <w:ind w:left="180"/>
      </w:pPr>
    </w:p>
    <w:p w14:paraId="0937BBEE" w14:textId="77777777" w:rsidR="00F77036" w:rsidRPr="00690C65" w:rsidRDefault="00F77036" w:rsidP="00F20782">
      <w:pPr>
        <w:pStyle w:val="ProductList-SubSubSectionHeading"/>
        <w:keepNext/>
        <w:outlineLvl w:val="2"/>
      </w:pPr>
      <w:bookmarkStart w:id="98" w:name="_Toc12361516"/>
      <w:r>
        <w:lastRenderedPageBreak/>
        <w:t>Så här kontaktar du Microsoft</w:t>
      </w:r>
      <w:bookmarkEnd w:id="98"/>
    </w:p>
    <w:p w14:paraId="3A314166" w14:textId="5AC1AB0A" w:rsidR="00F77036" w:rsidRPr="00FB10CE" w:rsidRDefault="00F77036" w:rsidP="00F77036">
      <w:pPr>
        <w:pStyle w:val="ProductList-Body"/>
        <w:rPr>
          <w:lang w:val="en-US"/>
        </w:rPr>
      </w:pPr>
      <w:r>
        <w:t xml:space="preserve">Om Kunden anser att Microsoft inte följer sina åtaganden för integritet eller säkerhet, kan kunden kontakta kundtjänst eller använda Microsofts webbformulär för integritetsfrågor som finns på </w:t>
      </w:r>
      <w:hyperlink r:id="rId26" w:history="1">
        <w:r>
          <w:rPr>
            <w:rStyle w:val="Hyperlink"/>
          </w:rPr>
          <w:t>http://go.microsoft.com/?linkid=9846224</w:t>
        </w:r>
      </w:hyperlink>
      <w:r>
        <w:t xml:space="preserve">. </w:t>
      </w:r>
      <w:r w:rsidRPr="00FB10CE">
        <w:rPr>
          <w:lang w:val="en-US"/>
        </w:rPr>
        <w:t>Microsofts postadress är:</w:t>
      </w:r>
      <w:r w:rsidR="005252F0" w:rsidRPr="00FB10CE">
        <w:rPr>
          <w:lang w:val="en-US"/>
        </w:rPr>
        <w:t xml:space="preserve"> </w:t>
      </w:r>
    </w:p>
    <w:p w14:paraId="0EA6B8C7" w14:textId="77777777" w:rsidR="00F77036" w:rsidRPr="00FB10CE" w:rsidRDefault="00F77036" w:rsidP="008961CA">
      <w:pPr>
        <w:pStyle w:val="ProductList-Body"/>
        <w:keepNext/>
        <w:spacing w:before="120"/>
        <w:ind w:left="187"/>
        <w:rPr>
          <w:lang w:val="en-US"/>
        </w:rPr>
      </w:pPr>
      <w:r w:rsidRPr="00FB10CE">
        <w:rPr>
          <w:b/>
          <w:lang w:val="en-US"/>
        </w:rPr>
        <w:t>Microsoft Enterprise Service Privacy</w:t>
      </w:r>
    </w:p>
    <w:p w14:paraId="2D0B7227" w14:textId="77777777" w:rsidR="00F77036" w:rsidRPr="00FB10CE" w:rsidRDefault="00F77036" w:rsidP="008961CA">
      <w:pPr>
        <w:pStyle w:val="ProductList-Body"/>
        <w:keepNext/>
        <w:ind w:left="180"/>
        <w:rPr>
          <w:lang w:val="en-US"/>
        </w:rPr>
      </w:pPr>
      <w:r w:rsidRPr="00FB10CE">
        <w:rPr>
          <w:lang w:val="en-US"/>
        </w:rPr>
        <w:t>Microsoft Corporation</w:t>
      </w:r>
    </w:p>
    <w:p w14:paraId="2B26FD10" w14:textId="77777777" w:rsidR="00F77036" w:rsidRPr="00FB10CE" w:rsidRDefault="00F77036" w:rsidP="00F77036">
      <w:pPr>
        <w:pStyle w:val="ProductList-Body"/>
        <w:ind w:left="180"/>
        <w:rPr>
          <w:lang w:val="en-US"/>
        </w:rPr>
      </w:pPr>
      <w:r w:rsidRPr="00FB10CE">
        <w:rPr>
          <w:lang w:val="en-US"/>
        </w:rPr>
        <w:t>One Microsoft Way</w:t>
      </w:r>
    </w:p>
    <w:p w14:paraId="11C71FD0" w14:textId="77777777" w:rsidR="00F77036" w:rsidRPr="00FB10CE" w:rsidRDefault="00F77036" w:rsidP="00F77036">
      <w:pPr>
        <w:pStyle w:val="ProductList-Body"/>
        <w:ind w:left="180"/>
        <w:rPr>
          <w:lang w:val="en-US"/>
        </w:rPr>
      </w:pPr>
      <w:r w:rsidRPr="00FB10CE">
        <w:rPr>
          <w:lang w:val="en-US"/>
        </w:rPr>
        <w:t>Redmond, Washington 98052 USA</w:t>
      </w:r>
    </w:p>
    <w:p w14:paraId="228DA6BA" w14:textId="77777777" w:rsidR="00F77036" w:rsidRPr="00FB10CE"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är Microsofts dataskyddsrepresentant för det europeiska ekonomiska samarbetsområdet och Schweiz. Representanten för integritetsskydd på Microsoft Ireland Operations Limited kan nås på följande adress:</w:t>
      </w:r>
    </w:p>
    <w:p w14:paraId="67AE7C6F" w14:textId="77777777" w:rsidR="003D0694" w:rsidRPr="00FB10CE" w:rsidRDefault="003D0694" w:rsidP="003D0694">
      <w:pPr>
        <w:pStyle w:val="ProductList-Body"/>
        <w:spacing w:before="120"/>
        <w:ind w:left="187"/>
        <w:rPr>
          <w:b/>
          <w:lang w:val="en-US"/>
        </w:rPr>
      </w:pPr>
      <w:r w:rsidRPr="00FB10CE">
        <w:rPr>
          <w:b/>
          <w:lang w:val="en-US"/>
        </w:rPr>
        <w:t>Microsoft Ireland Operations, Ltd.</w:t>
      </w:r>
    </w:p>
    <w:p w14:paraId="2BE8A2D7" w14:textId="77777777" w:rsidR="003D0694" w:rsidRPr="00FB10CE" w:rsidRDefault="003D0694" w:rsidP="003D0694">
      <w:pPr>
        <w:pStyle w:val="ProductList-Body"/>
        <w:ind w:left="180"/>
        <w:rPr>
          <w:lang w:val="en-US"/>
        </w:rPr>
      </w:pPr>
      <w:r w:rsidRPr="00FB10CE">
        <w:rPr>
          <w:lang w:val="en-US"/>
        </w:rPr>
        <w:t>Attn: Data Protection</w:t>
      </w:r>
    </w:p>
    <w:p w14:paraId="16BBD6E4" w14:textId="77777777" w:rsidR="003D0694" w:rsidRPr="00FB10CE" w:rsidRDefault="003D0694" w:rsidP="003D0694">
      <w:pPr>
        <w:pStyle w:val="ProductList-Body"/>
        <w:ind w:left="180"/>
        <w:rPr>
          <w:lang w:val="en-US"/>
        </w:rPr>
      </w:pPr>
      <w:r w:rsidRPr="00FB10CE">
        <w:rPr>
          <w:lang w:val="en-US"/>
        </w:rPr>
        <w:t>One Microsoft Place</w:t>
      </w:r>
    </w:p>
    <w:p w14:paraId="3F2FB8ED" w14:textId="77777777" w:rsidR="003D0694" w:rsidRPr="00FB10CE" w:rsidRDefault="003D0694" w:rsidP="003D0694">
      <w:pPr>
        <w:pStyle w:val="ProductList-Body"/>
        <w:ind w:left="180"/>
        <w:rPr>
          <w:lang w:val="en-US"/>
        </w:rPr>
      </w:pPr>
      <w:r w:rsidRPr="00FB10CE">
        <w:rPr>
          <w:lang w:val="en-US"/>
        </w:rPr>
        <w:t>South County Business Park</w:t>
      </w:r>
    </w:p>
    <w:p w14:paraId="24D63C9B" w14:textId="77777777" w:rsidR="003D0694" w:rsidRDefault="003D0694" w:rsidP="003D0694">
      <w:pPr>
        <w:pStyle w:val="ProductList-Body"/>
        <w:ind w:left="180"/>
      </w:pPr>
      <w:r>
        <w:t>Leopardstown</w:t>
      </w:r>
    </w:p>
    <w:p w14:paraId="49DFDE59" w14:textId="77777777" w:rsidR="003D0694" w:rsidRDefault="003D0694" w:rsidP="003D0694">
      <w:pPr>
        <w:pStyle w:val="ProductList-Body"/>
        <w:ind w:left="180"/>
      </w:pPr>
      <w:r>
        <w:t>Dublin 18</w:t>
      </w:r>
    </w:p>
    <w:p w14:paraId="2C61E695" w14:textId="77777777" w:rsidR="003D0694" w:rsidRDefault="003D0694" w:rsidP="003D0694">
      <w:pPr>
        <w:pStyle w:val="ProductList-Body"/>
        <w:ind w:left="180"/>
      </w:pPr>
      <w:r>
        <w:t xml:space="preserve">D18 P521 </w:t>
      </w:r>
    </w:p>
    <w:p w14:paraId="664112B7" w14:textId="77777777" w:rsidR="0092303F" w:rsidRPr="00903BB7" w:rsidRDefault="00491ECC"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6C573976" w14:textId="77777777" w:rsidR="00623F6E" w:rsidRDefault="00623F6E" w:rsidP="00366C8E">
      <w:pPr>
        <w:pStyle w:val="ProductList-Body"/>
      </w:pPr>
    </w:p>
    <w:p w14:paraId="764C4116" w14:textId="506EC097" w:rsidR="009B5D30" w:rsidRDefault="009B5D30" w:rsidP="00366C8E">
      <w:pPr>
        <w:pStyle w:val="ProductList-Body"/>
      </w:pPr>
    </w:p>
    <w:p w14:paraId="43DF3599" w14:textId="77777777" w:rsidR="00C935F3" w:rsidRDefault="00C935F3" w:rsidP="00366C8E">
      <w:pPr>
        <w:pStyle w:val="ProductList-Body"/>
        <w:sectPr w:rsidR="00C935F3" w:rsidSect="003D0694">
          <w:type w:val="continuous"/>
          <w:pgSz w:w="12240" w:h="15840"/>
          <w:pgMar w:top="1440" w:right="720" w:bottom="1440" w:left="720" w:header="720" w:footer="720" w:gutter="0"/>
          <w:cols w:space="720"/>
          <w:titlePg/>
          <w:docGrid w:linePitch="360"/>
        </w:sectPr>
      </w:pPr>
    </w:p>
    <w:p w14:paraId="60781A6E" w14:textId="77777777" w:rsidR="003D0694" w:rsidRDefault="003D0694" w:rsidP="003D0694">
      <w:pPr>
        <w:pStyle w:val="ProductList-SectionHeading"/>
        <w:tabs>
          <w:tab w:val="center" w:pos="5400"/>
        </w:tabs>
        <w:spacing w:after="0"/>
        <w:outlineLvl w:val="0"/>
      </w:pPr>
      <w:bookmarkStart w:id="99" w:name="_Toc507768562"/>
      <w:bookmarkStart w:id="100" w:name="_Toc12361517"/>
      <w:bookmarkStart w:id="101" w:name="AppendixA_CoreOnlineServices"/>
      <w:bookmarkStart w:id="102" w:name="_Toc431459514"/>
      <w:bookmarkStart w:id="103" w:name="DataProcessingTerms"/>
      <w:r>
        <w:lastRenderedPageBreak/>
        <w:t>Bilaga A – Centrala onlinetjänster</w:t>
      </w:r>
      <w:bookmarkEnd w:id="99"/>
      <w:bookmarkEnd w:id="100"/>
    </w:p>
    <w:bookmarkEnd w:id="101"/>
    <w:p w14:paraId="7A9AC83F" w14:textId="77777777" w:rsidR="003D0694" w:rsidRPr="007F2520" w:rsidRDefault="003D0694" w:rsidP="003D0694">
      <w:pPr>
        <w:pStyle w:val="ProductList-Body"/>
      </w:pPr>
    </w:p>
    <w:p w14:paraId="1F01145F" w14:textId="77777777" w:rsidR="003D0694" w:rsidRPr="00FC2D52" w:rsidRDefault="003D0694" w:rsidP="003D0694">
      <w:pPr>
        <w:pStyle w:val="ProductList-Body"/>
      </w:pPr>
      <w:r>
        <w:t>Villkoret ”Centrala onlinetjänster” gäller endast tjänsterna i tabellen nedan, utom eventuella förhandsversioner.</w:t>
      </w:r>
      <w:bookmarkEnd w:id="102"/>
      <w:bookmarkEnd w:id="103"/>
    </w:p>
    <w:p w14:paraId="72AE1A9D" w14:textId="665ABC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C5291" w14:paraId="68B897AB" w14:textId="77777777" w:rsidTr="008E31E0">
        <w:trPr>
          <w:tblHeader/>
        </w:trPr>
        <w:tc>
          <w:tcPr>
            <w:tcW w:w="10800" w:type="dxa"/>
            <w:gridSpan w:val="2"/>
            <w:shd w:val="clear" w:color="auto" w:fill="0072C6"/>
          </w:tcPr>
          <w:p w14:paraId="7310DB43" w14:textId="77777777" w:rsidR="006C5291" w:rsidRPr="00231971" w:rsidRDefault="006C5291" w:rsidP="00B36A19">
            <w:pPr>
              <w:pStyle w:val="ProductList-Body"/>
              <w:spacing w:before="20" w:after="20"/>
              <w:rPr>
                <w:color w:val="FFFFFF" w:themeColor="background1"/>
                <w:sz w:val="16"/>
                <w:szCs w:val="16"/>
              </w:rPr>
            </w:pPr>
            <w:bookmarkStart w:id="104" w:name="DPTOnlineServicesTable"/>
            <w:r>
              <w:rPr>
                <w:color w:val="FFFFFF" w:themeColor="background1"/>
                <w:sz w:val="16"/>
                <w:szCs w:val="16"/>
              </w:rPr>
              <w:t>Onlinetjänster</w:t>
            </w:r>
          </w:p>
        </w:tc>
      </w:tr>
      <w:tr w:rsidR="00DD5123" w14:paraId="3566D207" w14:textId="77777777" w:rsidTr="008E31E0">
        <w:tc>
          <w:tcPr>
            <w:tcW w:w="2610" w:type="dxa"/>
            <w:vAlign w:val="center"/>
          </w:tcPr>
          <w:p w14:paraId="0C9F5E8E" w14:textId="691AA557" w:rsidR="00DD5123" w:rsidRPr="00231971" w:rsidRDefault="00DD5123" w:rsidP="00DD5123">
            <w:pPr>
              <w:pStyle w:val="ProductList-Body"/>
              <w:rPr>
                <w:sz w:val="16"/>
                <w:szCs w:val="16"/>
              </w:rPr>
            </w:pPr>
            <w:bookmarkStart w:id="105" w:name="MicrosoftDynamicsOnlineServices"/>
            <w:bookmarkEnd w:id="104"/>
            <w:r>
              <w:rPr>
                <w:sz w:val="16"/>
                <w:szCs w:val="16"/>
              </w:rPr>
              <w:t>Microsoft Dynamics 365 Core-tjänster</w:t>
            </w:r>
          </w:p>
        </w:tc>
        <w:tc>
          <w:tcPr>
            <w:tcW w:w="8190" w:type="dxa"/>
          </w:tcPr>
          <w:p w14:paraId="58FB227C" w14:textId="194CDB92" w:rsidR="00DD5123" w:rsidRPr="00231971" w:rsidRDefault="00DD5123" w:rsidP="00DD5123">
            <w:pPr>
              <w:pStyle w:val="ProductList-Body"/>
              <w:rPr>
                <w:sz w:val="16"/>
                <w:szCs w:val="16"/>
              </w:rPr>
            </w:pPr>
            <w:r>
              <w:rPr>
                <w:sz w:val="16"/>
                <w:szCs w:val="16"/>
              </w:rPr>
              <w:t>Följande tjänster, som en fristående tjänst eller som ingår i en Dynamics 365-plan eller Dynamics 365-applikation: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Attract, Dynamics 365 for Talent: Onboard, Dynamics 365 for Sales Enterprise och Microsoft Dynamics 365 for Sales Professional. Dynamics 365 Core-tjänster innefattar inte (1) Dynamics 365 Services för enheter eller programvara som stöds, inklusive, men inte begränsat till, Dynamics 365 för appar, surfplattor, telefoner, eller något av följande: (2) LinkedIn Sales Navigator, (3) andra separata tjänstvarumärken som görs tillgängliga med eller i anslutning till Dynamics 365 Core-tjänster, med undantag för vad som uttryckligen definieras i licensvillkoren för respektive tjänst.</w:t>
            </w:r>
          </w:p>
        </w:tc>
      </w:tr>
      <w:bookmarkEnd w:id="105"/>
      <w:tr w:rsidR="00527079" w14:paraId="7797B8C5" w14:textId="77777777" w:rsidTr="008E31E0">
        <w:tc>
          <w:tcPr>
            <w:tcW w:w="2610" w:type="dxa"/>
            <w:vAlign w:val="center"/>
          </w:tcPr>
          <w:p w14:paraId="44942E5C" w14:textId="4A9CAF68" w:rsidR="00527079" w:rsidRPr="00231971" w:rsidRDefault="00527079" w:rsidP="00527079">
            <w:pPr>
              <w:pStyle w:val="ProductList-Body"/>
              <w:rPr>
                <w:sz w:val="16"/>
                <w:szCs w:val="16"/>
              </w:rPr>
            </w:pPr>
            <w:r>
              <w:rPr>
                <w:sz w:val="16"/>
                <w:szCs w:val="16"/>
              </w:rPr>
              <w:t>Office 365-tjänster</w:t>
            </w:r>
          </w:p>
        </w:tc>
        <w:tc>
          <w:tcPr>
            <w:tcW w:w="8190" w:type="dxa"/>
          </w:tcPr>
          <w:p w14:paraId="03C354C5" w14:textId="0178D070" w:rsidR="00527079" w:rsidRPr="00231971" w:rsidRDefault="00527079" w:rsidP="00527079">
            <w:pPr>
              <w:pStyle w:val="ProductList-Body"/>
              <w:rPr>
                <w:sz w:val="16"/>
                <w:szCs w:val="16"/>
              </w:rPr>
            </w:pPr>
            <w:r>
              <w:rPr>
                <w:sz w:val="16"/>
                <w:szCs w:val="16"/>
              </w:rPr>
              <w:t xml:space="preserve">Följande tjänster, vardera som fristående tjänst eller som en del av ett abonnemang eller en programsvit under varumärket Office 365: </w:t>
            </w:r>
            <w:bookmarkStart w:id="106" w:name="_Hlk498519502"/>
            <w:r>
              <w:rPr>
                <w:sz w:val="16"/>
                <w:szCs w:val="16"/>
              </w:rPr>
              <w:t>Efterlevnadshanteraren, Customer Lockbox, Exchange Online Archiving, Exchange Online Protection, Exchange Online, Microsoft Bookings, Microsoft Forms, Microsoft MyAnalytics, Microsoft Planner, Microsoft StaffHub, Microsoft Stream, Microsoft Teams, Microsoft To-Do, Office 365 Avancerat skydd, Office 365 Video, Office Online, OneDrive för företag, Outlook Customer Manager, Project Online (utom Roadmap), SharePoint Online, Skype för företag Online, Sway, Whiteboard, Yammer Enterprise</w:t>
            </w:r>
            <w:bookmarkEnd w:id="106"/>
            <w:r>
              <w:rPr>
                <w:sz w:val="16"/>
                <w:szCs w:val="16"/>
              </w:rPr>
              <w:t xml:space="preserve"> och, för Kaizala Pro, grupper i Kundens organisation som hanteras via adminportalen och chatt mellan två personer i Kundens organisation. Office 365-tjänster innefattar inte Office 365 ProPlus, någon del av PSTN-tjänster som används utanför Microsofts kontroll, någon klientprogramvara eller tjänster under separata varumärken som görs tillgängliga med ett abonnemang eller en programsvit under varumärket Office 365, t.ex. en Bing-tjänst eller en tjänst märkt ”för Office 365”.</w:t>
            </w:r>
          </w:p>
        </w:tc>
      </w:tr>
      <w:tr w:rsidR="00527079" w14:paraId="4FEA8921" w14:textId="77777777" w:rsidTr="008E31E0">
        <w:tc>
          <w:tcPr>
            <w:tcW w:w="2610" w:type="dxa"/>
            <w:vAlign w:val="center"/>
          </w:tcPr>
          <w:p w14:paraId="1298480B" w14:textId="5BEA97F8" w:rsidR="00527079" w:rsidRPr="00231971" w:rsidRDefault="00527079" w:rsidP="00527079">
            <w:pPr>
              <w:pStyle w:val="ProductList-Body"/>
              <w:rPr>
                <w:sz w:val="16"/>
                <w:szCs w:val="16"/>
              </w:rPr>
            </w:pPr>
            <w:bookmarkStart w:id="107" w:name="MicrosoftAzureCoreServices"/>
            <w:r>
              <w:rPr>
                <w:sz w:val="16"/>
                <w:szCs w:val="16"/>
              </w:rPr>
              <w:t>Microsoft Azure Core Services</w:t>
            </w:r>
            <w:bookmarkEnd w:id="107"/>
          </w:p>
        </w:tc>
        <w:tc>
          <w:tcPr>
            <w:tcW w:w="8190" w:type="dxa"/>
          </w:tcPr>
          <w:p w14:paraId="771085D1" w14:textId="6EDF53F1" w:rsidR="00527079" w:rsidRPr="00AB6432" w:rsidRDefault="00527079" w:rsidP="00527079">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Registry (ACR), Azure Container Service, Azure Cosmos DB (tidigare DocumentDB), Azure Database for MySQL, Azure Database for PostgreSQL, Azure Databricks, Azure DevOps Services, Azure DevTest Labs, Azure ACR, Azure Information Protection (inklusive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(tidigare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Azure DevOps Services och VPN Gateway </w:t>
            </w:r>
          </w:p>
        </w:tc>
      </w:tr>
      <w:tr w:rsidR="0082489E" w14:paraId="643FCCB7" w14:textId="77777777" w:rsidTr="008E31E0">
        <w:tc>
          <w:tcPr>
            <w:tcW w:w="2610" w:type="dxa"/>
            <w:vAlign w:val="center"/>
          </w:tcPr>
          <w:p w14:paraId="2551CDC5" w14:textId="0A285370" w:rsidR="0082489E" w:rsidRDefault="0082489E" w:rsidP="0082489E">
            <w:pPr>
              <w:pStyle w:val="ProductList-Body"/>
              <w:rPr>
                <w:sz w:val="16"/>
                <w:szCs w:val="16"/>
              </w:rPr>
            </w:pPr>
            <w:r>
              <w:rPr>
                <w:sz w:val="16"/>
                <w:szCs w:val="16"/>
              </w:rPr>
              <w:t>Microsoft Cloud App Security</w:t>
            </w:r>
          </w:p>
        </w:tc>
        <w:tc>
          <w:tcPr>
            <w:tcW w:w="8190" w:type="dxa"/>
          </w:tcPr>
          <w:p w14:paraId="4E4FBE2E" w14:textId="01F04A9F" w:rsidR="0082489E" w:rsidRDefault="0082489E" w:rsidP="0082489E">
            <w:pPr>
              <w:pStyle w:val="ProductList-Body"/>
              <w:rPr>
                <w:sz w:val="16"/>
                <w:szCs w:val="16"/>
              </w:rPr>
            </w:pPr>
            <w:r>
              <w:rPr>
                <w:sz w:val="16"/>
                <w:szCs w:val="16"/>
              </w:rPr>
              <w:t>Molntjänstdelen av Microsoft Cloud App Security.</w:t>
            </w:r>
          </w:p>
        </w:tc>
      </w:tr>
      <w:tr w:rsidR="0082489E" w14:paraId="3CF67D09" w14:textId="77777777" w:rsidTr="008E31E0">
        <w:tc>
          <w:tcPr>
            <w:tcW w:w="2610" w:type="dxa"/>
            <w:vAlign w:val="center"/>
          </w:tcPr>
          <w:p w14:paraId="739B8789" w14:textId="0726CA07" w:rsidR="0082489E" w:rsidRPr="00231971" w:rsidRDefault="0082489E" w:rsidP="0082489E">
            <w:pPr>
              <w:pStyle w:val="ProductList-Body"/>
              <w:rPr>
                <w:sz w:val="16"/>
                <w:szCs w:val="16"/>
              </w:rPr>
            </w:pPr>
            <w:r>
              <w:rPr>
                <w:sz w:val="16"/>
                <w:szCs w:val="16"/>
              </w:rPr>
              <w:t>Microsoft Intune-onlinetjänster</w:t>
            </w:r>
          </w:p>
        </w:tc>
        <w:tc>
          <w:tcPr>
            <w:tcW w:w="8190" w:type="dxa"/>
          </w:tcPr>
          <w:p w14:paraId="30AB76BA" w14:textId="6DFB0451" w:rsidR="0082489E" w:rsidRPr="00231971" w:rsidRDefault="0082489E" w:rsidP="0082489E">
            <w:pPr>
              <w:pStyle w:val="ProductList-Body"/>
              <w:rPr>
                <w:sz w:val="16"/>
                <w:szCs w:val="16"/>
              </w:rPr>
            </w:pPr>
            <w:r>
              <w:rPr>
                <w:sz w:val="16"/>
                <w:szCs w:val="16"/>
              </w:rPr>
              <w:t>Molntjänstdelen av Microsoft Intune som tilläggsprodukten för Microsoft Intune eller en hanteringstjänst som tillhandahålls av Microsoft Intune som mobilenhetshantering för Office 365.</w:t>
            </w:r>
          </w:p>
        </w:tc>
      </w:tr>
      <w:tr w:rsidR="00EC6D6B" w14:paraId="5BE4F147" w14:textId="77777777" w:rsidTr="008E31E0">
        <w:tc>
          <w:tcPr>
            <w:tcW w:w="2610" w:type="dxa"/>
            <w:vAlign w:val="center"/>
          </w:tcPr>
          <w:p w14:paraId="57279657" w14:textId="40E69AA2" w:rsidR="00EC6D6B" w:rsidRPr="00231971" w:rsidRDefault="00EC6D6B" w:rsidP="00EC6D6B">
            <w:pPr>
              <w:pStyle w:val="ProductList-Body"/>
              <w:rPr>
                <w:sz w:val="16"/>
                <w:szCs w:val="16"/>
              </w:rPr>
            </w:pPr>
            <w:r>
              <w:rPr>
                <w:sz w:val="16"/>
                <w:szCs w:val="16"/>
              </w:rPr>
              <w:t>Microsoft Power Platform Core Services</w:t>
            </w:r>
          </w:p>
        </w:tc>
        <w:tc>
          <w:tcPr>
            <w:tcW w:w="8190" w:type="dxa"/>
          </w:tcPr>
          <w:p w14:paraId="24BF59CE" w14:textId="160AD7A1" w:rsidR="00EC6D6B" w:rsidRPr="008961CA" w:rsidRDefault="00EC6D6B" w:rsidP="00EC6D6B">
            <w:pPr>
              <w:pStyle w:val="ProductList-Body"/>
            </w:pPr>
            <w:r>
              <w:rPr>
                <w:sz w:val="16"/>
                <w:szCs w:val="16"/>
              </w:rPr>
              <w:t>Följande tjänster, vardera som fristående tjänst eller som del av en Office 365- eller Microsoft Dynamics 365-plan eller -svit: Microsoft Power BI, Microsoft PowerApps och Microsoft Flow. Microsoft Power Platform Core Services omfattar ingen klientprogramvara, inklusive, men inte begränsat till, Power BI Report Server, Power BI, PowerApps eller Microsoft Flows mobilappar, Power BI Desktop eller PowerApps Studio.</w:t>
            </w:r>
          </w:p>
        </w:tc>
      </w:tr>
      <w:tr w:rsidR="00F20782" w:rsidRPr="00EC6D6B" w14:paraId="6E2417E0" w14:textId="77777777" w:rsidTr="008E31E0">
        <w:tc>
          <w:tcPr>
            <w:tcW w:w="2610" w:type="dxa"/>
            <w:vAlign w:val="center"/>
          </w:tcPr>
          <w:p w14:paraId="18109FED" w14:textId="085E09B6" w:rsidR="00F20782" w:rsidRPr="00FB10CE" w:rsidRDefault="00F20782" w:rsidP="00F20782">
            <w:pPr>
              <w:pStyle w:val="ProductList-Body"/>
              <w:rPr>
                <w:sz w:val="16"/>
                <w:szCs w:val="16"/>
                <w:lang w:val="en-US"/>
              </w:rPr>
            </w:pPr>
            <w:r w:rsidRPr="00FB10CE">
              <w:rPr>
                <w:sz w:val="16"/>
                <w:szCs w:val="16"/>
                <w:lang w:val="en-US"/>
              </w:rPr>
              <w:t>Windows Defender Advanced Threat Protection-tjänster</w:t>
            </w:r>
          </w:p>
        </w:tc>
        <w:tc>
          <w:tcPr>
            <w:tcW w:w="8190" w:type="dxa"/>
          </w:tcPr>
          <w:p w14:paraId="50D3F328" w14:textId="1AA7341B" w:rsidR="00F20782" w:rsidRPr="00FB10CE" w:rsidRDefault="00F20782" w:rsidP="00F20782">
            <w:pPr>
              <w:pStyle w:val="ProductList-Body"/>
              <w:rPr>
                <w:sz w:val="16"/>
                <w:szCs w:val="16"/>
                <w:lang w:val="en-US"/>
              </w:rPr>
            </w:pPr>
            <w:r w:rsidRPr="00FB10CE">
              <w:rPr>
                <w:sz w:val="16"/>
                <w:szCs w:val="16"/>
                <w:lang w:val="en-US"/>
              </w:rPr>
              <w:t>Följande molntjänstdel av Windows Defender Advanced Threat Protection: Endpoint Detection &amp; Response, Automatic Investigation &amp; Remediation, Secure Score.</w:t>
            </w:r>
          </w:p>
        </w:tc>
      </w:tr>
    </w:tbl>
    <w:p w14:paraId="162780D4" w14:textId="77777777" w:rsidR="004B242D" w:rsidRPr="00FB10CE" w:rsidRDefault="004B242D" w:rsidP="004B242D">
      <w:pPr>
        <w:pStyle w:val="ProductList-Body"/>
        <w:rPr>
          <w:lang w:val="en-US"/>
        </w:rPr>
      </w:pPr>
    </w:p>
    <w:p w14:paraId="1ED998C1" w14:textId="77777777" w:rsidR="003D0694" w:rsidRDefault="003D0694" w:rsidP="003D0694">
      <w:pPr>
        <w:pStyle w:val="ProductList-SectionHeading"/>
        <w:tabs>
          <w:tab w:val="center" w:pos="5400"/>
        </w:tabs>
        <w:spacing w:after="0"/>
        <w:outlineLvl w:val="0"/>
      </w:pPr>
      <w:bookmarkStart w:id="108" w:name="AppendixB_SecurityMeasures"/>
      <w:bookmarkStart w:id="109" w:name="_Toc507768563"/>
      <w:bookmarkStart w:id="110" w:name="_Toc12361518"/>
      <w:bookmarkStart w:id="111" w:name="DataProcessingTerms_DataatRest"/>
      <w:r>
        <w:t xml:space="preserve">Bilaga B – </w:t>
      </w:r>
      <w:bookmarkStart w:id="112" w:name="DataProcessingTerms_Security"/>
      <w:bookmarkStart w:id="113" w:name="_Toc507239523"/>
      <w:r>
        <w:t>Säkerhetsåtgärder</w:t>
      </w:r>
      <w:bookmarkEnd w:id="108"/>
      <w:bookmarkEnd w:id="109"/>
      <w:bookmarkEnd w:id="110"/>
      <w:bookmarkEnd w:id="112"/>
      <w:bookmarkEnd w:id="113"/>
    </w:p>
    <w:bookmarkEnd w:id="111"/>
    <w:p w14:paraId="1CC5F57D" w14:textId="77777777" w:rsidR="003D0694" w:rsidRPr="00CD6202" w:rsidRDefault="003D0694" w:rsidP="003D0694">
      <w:pPr>
        <w:pStyle w:val="ProductList-Body"/>
      </w:pPr>
    </w:p>
    <w:p w14:paraId="7167856D" w14:textId="77777777" w:rsidR="003D0694" w:rsidRDefault="003D0694" w:rsidP="003D0694">
      <w:pPr>
        <w:pStyle w:val="ProductList-Body"/>
      </w:pPr>
      <w:r>
        <w:t>Microsoft har implementerat och ska för kunddata i de centrala onlinetjänsterna upprätthålla följande säkerhetsåtgärder som, tillsammans med säkerhetsåtaganden i OST (inklusive GDPR-villkoren), är Microsofts enda ansvar vad gäller säkerheten för dessa 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E31E0">
        <w:trPr>
          <w:tblHeader/>
        </w:trPr>
        <w:tc>
          <w:tcPr>
            <w:tcW w:w="2490" w:type="dxa"/>
            <w:shd w:val="clear" w:color="auto" w:fill="0072C6"/>
          </w:tcPr>
          <w:p w14:paraId="75D7A1AA" w14:textId="0DECA32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Domän</w:t>
            </w:r>
          </w:p>
        </w:tc>
        <w:tc>
          <w:tcPr>
            <w:tcW w:w="8283" w:type="dxa"/>
            <w:shd w:val="clear" w:color="auto" w:fill="0072C6"/>
          </w:tcPr>
          <w:p w14:paraId="6C61E74C" w14:textId="4A3AC49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Rutiner</w:t>
            </w:r>
          </w:p>
        </w:tc>
      </w:tr>
      <w:tr w:rsidR="00086F17" w14:paraId="7BFB34B6" w14:textId="77777777" w:rsidTr="008E31E0">
        <w:tc>
          <w:tcPr>
            <w:tcW w:w="2490" w:type="dxa"/>
            <w:vAlign w:val="center"/>
          </w:tcPr>
          <w:p w14:paraId="4A265EB1" w14:textId="4B939C28" w:rsidR="00086F17" w:rsidRPr="004B242D" w:rsidRDefault="00086F17" w:rsidP="007303AE">
            <w:pPr>
              <w:pStyle w:val="ProductList-Body"/>
              <w:rPr>
                <w:sz w:val="16"/>
                <w:szCs w:val="16"/>
              </w:rPr>
            </w:pPr>
            <w:r w:rsidRPr="004B242D">
              <w:rPr>
                <w:sz w:val="16"/>
                <w:szCs w:val="16"/>
              </w:rPr>
              <w:t>Organisation för skydd av information</w:t>
            </w:r>
          </w:p>
        </w:tc>
        <w:tc>
          <w:tcPr>
            <w:tcW w:w="8283" w:type="dxa"/>
          </w:tcPr>
          <w:p w14:paraId="4CCE6AB8" w14:textId="7F0E44E2" w:rsidR="009C6951" w:rsidRPr="004B242D" w:rsidRDefault="009C6951" w:rsidP="009C6951">
            <w:pPr>
              <w:pStyle w:val="ProductList-Body"/>
              <w:rPr>
                <w:sz w:val="16"/>
                <w:szCs w:val="16"/>
              </w:rPr>
            </w:pPr>
            <w:r w:rsidRPr="004B242D">
              <w:rPr>
                <w:b/>
                <w:sz w:val="16"/>
                <w:szCs w:val="16"/>
              </w:rPr>
              <w:t>Säkerhetsägande</w:t>
            </w:r>
            <w:r w:rsidRPr="004B242D">
              <w:rPr>
                <w:b/>
                <w:bCs/>
                <w:sz w:val="16"/>
                <w:szCs w:val="16"/>
              </w:rPr>
              <w:t>.</w:t>
            </w:r>
            <w:r w:rsidRPr="004B242D">
              <w:rPr>
                <w:sz w:val="16"/>
                <w:szCs w:val="16"/>
              </w:rPr>
              <w:t xml:space="preserve"> Microsoft har utsett en eller flera säkerhetsansvariga som ansvarar för att samordna och övervaka reglerna och rutinerna kring säkerhet.</w:t>
            </w:r>
          </w:p>
          <w:p w14:paraId="25E100F8" w14:textId="7660AD52" w:rsidR="009C6951" w:rsidRPr="004B242D" w:rsidRDefault="009C6951" w:rsidP="0088164F">
            <w:pPr>
              <w:pStyle w:val="ProductList-Body"/>
              <w:spacing w:before="40"/>
              <w:rPr>
                <w:sz w:val="16"/>
                <w:szCs w:val="16"/>
              </w:rPr>
            </w:pPr>
            <w:r w:rsidRPr="004B242D">
              <w:rPr>
                <w:b/>
                <w:sz w:val="16"/>
                <w:szCs w:val="16"/>
              </w:rPr>
              <w:t>Säkerhetsroller och ansvar</w:t>
            </w:r>
            <w:r w:rsidRPr="004B242D">
              <w:rPr>
                <w:b/>
                <w:bCs/>
                <w:sz w:val="16"/>
                <w:szCs w:val="16"/>
              </w:rPr>
              <w:t>.</w:t>
            </w:r>
            <w:r w:rsidRPr="004B242D">
              <w:rPr>
                <w:sz w:val="16"/>
                <w:szCs w:val="16"/>
              </w:rPr>
              <w:t xml:space="preserve"> Microsofts personal med åtkomst till Kunddata underkastas sekretesskyldigheter.</w:t>
            </w:r>
          </w:p>
          <w:p w14:paraId="43EEE1B1" w14:textId="14EE093C" w:rsidR="009C6951" w:rsidRPr="004B242D" w:rsidRDefault="009C6951" w:rsidP="0088164F">
            <w:pPr>
              <w:pStyle w:val="ProductList-Body"/>
              <w:spacing w:before="40"/>
              <w:rPr>
                <w:sz w:val="16"/>
                <w:szCs w:val="16"/>
              </w:rPr>
            </w:pPr>
            <w:r w:rsidRPr="004B242D">
              <w:rPr>
                <w:b/>
                <w:sz w:val="16"/>
                <w:szCs w:val="16"/>
              </w:rPr>
              <w:t>Program för riskhantering</w:t>
            </w:r>
            <w:r w:rsidRPr="004B242D">
              <w:rPr>
                <w:b/>
                <w:bCs/>
                <w:sz w:val="16"/>
                <w:szCs w:val="16"/>
              </w:rPr>
              <w:t>.</w:t>
            </w:r>
            <w:r w:rsidRPr="004B242D">
              <w:rPr>
                <w:sz w:val="16"/>
                <w:szCs w:val="16"/>
              </w:rPr>
              <w:t xml:space="preserve"> Microsoft gjorde en riskbedömning innan Kunddata behandlades eller Onlinetjänsterna lanserades.</w:t>
            </w:r>
          </w:p>
          <w:p w14:paraId="3D0B77AE" w14:textId="3E551499" w:rsidR="00086F17" w:rsidRPr="004B242D" w:rsidRDefault="009C6951" w:rsidP="009C6951">
            <w:pPr>
              <w:pStyle w:val="ProductList-Body"/>
              <w:rPr>
                <w:sz w:val="16"/>
                <w:szCs w:val="16"/>
              </w:rPr>
            </w:pPr>
            <w:r w:rsidRPr="004B242D">
              <w:rPr>
                <w:sz w:val="16"/>
                <w:szCs w:val="16"/>
              </w:rPr>
              <w:lastRenderedPageBreak/>
              <w:t>Microsoft sparar sina säkerhetsdokument i enlighet med sina lagringskrav när de inte längre gäller.</w:t>
            </w:r>
          </w:p>
        </w:tc>
      </w:tr>
      <w:tr w:rsidR="00086F17" w14:paraId="7414B36E" w14:textId="77777777" w:rsidTr="008E31E0">
        <w:tc>
          <w:tcPr>
            <w:tcW w:w="2490" w:type="dxa"/>
            <w:vAlign w:val="center"/>
          </w:tcPr>
          <w:p w14:paraId="6F221689" w14:textId="78DA8E2F" w:rsidR="00086F17" w:rsidRPr="004B242D" w:rsidRDefault="00086F17" w:rsidP="007303AE">
            <w:pPr>
              <w:pStyle w:val="ProductList-Body"/>
              <w:rPr>
                <w:sz w:val="16"/>
                <w:szCs w:val="16"/>
              </w:rPr>
            </w:pPr>
            <w:r w:rsidRPr="004B242D">
              <w:rPr>
                <w:sz w:val="16"/>
                <w:szCs w:val="16"/>
              </w:rPr>
              <w:lastRenderedPageBreak/>
              <w:t>Tillgångshantering</w:t>
            </w:r>
          </w:p>
        </w:tc>
        <w:tc>
          <w:tcPr>
            <w:tcW w:w="8283" w:type="dxa"/>
          </w:tcPr>
          <w:p w14:paraId="6DA73246" w14:textId="0BE2B773" w:rsidR="009C6951" w:rsidRPr="004B242D" w:rsidRDefault="009C6951" w:rsidP="009C6951">
            <w:pPr>
              <w:pStyle w:val="ProductList-Body"/>
              <w:rPr>
                <w:sz w:val="16"/>
                <w:szCs w:val="16"/>
              </w:rPr>
            </w:pPr>
            <w:r w:rsidRPr="004B242D">
              <w:rPr>
                <w:b/>
                <w:sz w:val="16"/>
                <w:szCs w:val="16"/>
              </w:rPr>
              <w:t>Förteckning över tillgångar</w:t>
            </w:r>
            <w:r w:rsidRPr="004B242D">
              <w:rPr>
                <w:b/>
                <w:bCs/>
                <w:sz w:val="16"/>
                <w:szCs w:val="16"/>
              </w:rPr>
              <w:t>.</w:t>
            </w:r>
            <w:r w:rsidRPr="004B242D">
              <w:rPr>
                <w:sz w:val="16"/>
                <w:szCs w:val="16"/>
              </w:rPr>
              <w:t xml:space="preserve"> Microsoft upprätthåller en förteckning över alla medier på vilka Kunddata lagras. Tillgång till förteckningen över sådana medier är begränsad till Microsofts personal som skriftligen har godkänts att ha sådan tillgång.</w:t>
            </w:r>
          </w:p>
          <w:p w14:paraId="4240A41C" w14:textId="77777777" w:rsidR="009C6951" w:rsidRPr="004B242D" w:rsidRDefault="009C6951" w:rsidP="0088164F">
            <w:pPr>
              <w:pStyle w:val="ProductList-Body"/>
              <w:spacing w:before="40"/>
              <w:rPr>
                <w:sz w:val="16"/>
                <w:szCs w:val="16"/>
              </w:rPr>
            </w:pPr>
            <w:r w:rsidRPr="004B242D">
              <w:rPr>
                <w:b/>
                <w:sz w:val="16"/>
                <w:szCs w:val="16"/>
              </w:rPr>
              <w:t>Hantering av tillgångar</w:t>
            </w:r>
          </w:p>
          <w:p w14:paraId="44E4A99A" w14:textId="72EB80C6"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651B74" w:rsidRPr="004B242D">
              <w:rPr>
                <w:sz w:val="16"/>
                <w:szCs w:val="16"/>
              </w:rPr>
              <w:t>Microsoft klassificerar Kunddata för att hjälpa till att identifiera den och för att se till att åtkomsten till den är korrekt begränsad.</w:t>
            </w:r>
          </w:p>
          <w:p w14:paraId="134B5436" w14:textId="64EFA3C9"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2A3B84" w:rsidRPr="004B242D">
              <w:rPr>
                <w:sz w:val="16"/>
                <w:szCs w:val="16"/>
              </w:rPr>
              <w:t>Microsoft inför begränsningar vad gäller utskrift av Kunddata och har rutiner för att kassera utskrivet material som innehåller Kunddata.</w:t>
            </w:r>
          </w:p>
          <w:p w14:paraId="4579FE11" w14:textId="288FBD9D" w:rsidR="00086F17"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9C6951" w:rsidRPr="004B242D">
              <w:rPr>
                <w:sz w:val="16"/>
                <w:szCs w:val="16"/>
              </w:rPr>
              <w:t>Microsofts personal måste få behörighet från Microsoft innan de får lagra Kunddata på bärbara enheter, bereda sig fjärråtkomst till Kunddata eller behandla Kunddata utanför Microsofts anläggningar.</w:t>
            </w:r>
          </w:p>
        </w:tc>
      </w:tr>
      <w:tr w:rsidR="00086F17" w14:paraId="7EC99B9F" w14:textId="77777777" w:rsidTr="008E31E0">
        <w:tc>
          <w:tcPr>
            <w:tcW w:w="2490" w:type="dxa"/>
            <w:vAlign w:val="center"/>
          </w:tcPr>
          <w:p w14:paraId="59347A52" w14:textId="738D913D" w:rsidR="00086F17" w:rsidRPr="004B242D" w:rsidRDefault="00086F17" w:rsidP="007303AE">
            <w:pPr>
              <w:pStyle w:val="ProductList-Body"/>
              <w:rPr>
                <w:sz w:val="16"/>
                <w:szCs w:val="16"/>
              </w:rPr>
            </w:pPr>
            <w:r w:rsidRPr="004B242D">
              <w:rPr>
                <w:sz w:val="16"/>
                <w:szCs w:val="16"/>
              </w:rPr>
              <w:t>Personalsäkerhet</w:t>
            </w:r>
          </w:p>
        </w:tc>
        <w:tc>
          <w:tcPr>
            <w:tcW w:w="8283" w:type="dxa"/>
          </w:tcPr>
          <w:p w14:paraId="4D458344" w14:textId="28E5AABF" w:rsidR="00086F17" w:rsidRPr="004B242D" w:rsidRDefault="009C6951" w:rsidP="008E1EAF">
            <w:pPr>
              <w:pStyle w:val="ProductList-Body"/>
              <w:rPr>
                <w:sz w:val="16"/>
                <w:szCs w:val="16"/>
              </w:rPr>
            </w:pPr>
            <w:r w:rsidRPr="004B242D">
              <w:rPr>
                <w:b/>
                <w:sz w:val="16"/>
                <w:szCs w:val="16"/>
              </w:rPr>
              <w:t>Säkerhetsutbildning</w:t>
            </w:r>
            <w:r w:rsidRPr="004B242D">
              <w:rPr>
                <w:b/>
                <w:bCs/>
                <w:sz w:val="16"/>
                <w:szCs w:val="16"/>
              </w:rPr>
              <w:t>.</w:t>
            </w:r>
            <w:r w:rsidRPr="004B242D">
              <w:rPr>
                <w:sz w:val="16"/>
                <w:szCs w:val="16"/>
              </w:rPr>
              <w:t xml:space="preserve"> Microsoft informerar sin personal om relevanta säkerhetsrutiner och personalens respektive roller. Microsoft informerar även personalen om möjliga konsekvenser om man bryter mot säkerhetsreglerna och säkerhetsrutinerna. Microsoft använder endast anonyma data i utbildningen.</w:t>
            </w:r>
          </w:p>
        </w:tc>
      </w:tr>
      <w:tr w:rsidR="00086F17" w14:paraId="7B591B2A" w14:textId="77777777" w:rsidTr="008E31E0">
        <w:tc>
          <w:tcPr>
            <w:tcW w:w="2490" w:type="dxa"/>
            <w:vAlign w:val="center"/>
          </w:tcPr>
          <w:p w14:paraId="17640D63" w14:textId="1909CE38" w:rsidR="00086F17" w:rsidRPr="004B242D" w:rsidRDefault="00086F17" w:rsidP="007303AE">
            <w:pPr>
              <w:pStyle w:val="ProductList-Body"/>
              <w:rPr>
                <w:sz w:val="16"/>
                <w:szCs w:val="16"/>
              </w:rPr>
            </w:pPr>
            <w:r w:rsidRPr="004B242D">
              <w:rPr>
                <w:sz w:val="16"/>
                <w:szCs w:val="16"/>
              </w:rPr>
              <w:t>Fysisk säkerhet och miljöskydd</w:t>
            </w:r>
          </w:p>
        </w:tc>
        <w:tc>
          <w:tcPr>
            <w:tcW w:w="8283" w:type="dxa"/>
          </w:tcPr>
          <w:p w14:paraId="0E056EAF" w14:textId="21CE734C" w:rsidR="009C6951" w:rsidRPr="004B242D" w:rsidRDefault="009C6951" w:rsidP="009C6951">
            <w:pPr>
              <w:pStyle w:val="ProductList-Body"/>
              <w:rPr>
                <w:sz w:val="16"/>
                <w:szCs w:val="16"/>
              </w:rPr>
            </w:pPr>
            <w:r w:rsidRPr="004B242D">
              <w:rPr>
                <w:b/>
                <w:sz w:val="16"/>
                <w:szCs w:val="16"/>
              </w:rPr>
              <w:t>Fysisk åtkomst till anläggningar</w:t>
            </w:r>
            <w:r w:rsidRPr="004B242D">
              <w:rPr>
                <w:b/>
                <w:bCs/>
                <w:sz w:val="16"/>
                <w:szCs w:val="16"/>
              </w:rPr>
              <w:t>.</w:t>
            </w:r>
            <w:r w:rsidRPr="004B242D">
              <w:rPr>
                <w:sz w:val="16"/>
                <w:szCs w:val="16"/>
              </w:rPr>
              <w:t xml:space="preserve"> Microsoft begränsar åtkomsten till anläggningar där informationssystem som behandlar Kunddata finns till identifierade behöriga personer.</w:t>
            </w:r>
          </w:p>
          <w:p w14:paraId="0173E035" w14:textId="4AD1F14D" w:rsidR="009C6951" w:rsidRPr="004B242D" w:rsidRDefault="009C6951" w:rsidP="0088164F">
            <w:pPr>
              <w:pStyle w:val="ProductList-Body"/>
              <w:spacing w:before="40"/>
              <w:rPr>
                <w:sz w:val="16"/>
                <w:szCs w:val="16"/>
              </w:rPr>
            </w:pPr>
            <w:r w:rsidRPr="004B242D">
              <w:rPr>
                <w:b/>
                <w:sz w:val="16"/>
                <w:szCs w:val="16"/>
              </w:rPr>
              <w:t>Fysisk åtkomst till komponenter</w:t>
            </w:r>
            <w:r w:rsidRPr="004B242D">
              <w:rPr>
                <w:b/>
                <w:bCs/>
                <w:sz w:val="16"/>
                <w:szCs w:val="16"/>
              </w:rPr>
              <w:t>.</w:t>
            </w:r>
            <w:r w:rsidRPr="004B242D">
              <w:rPr>
                <w:sz w:val="16"/>
                <w:szCs w:val="16"/>
              </w:rPr>
              <w:t xml:space="preserve"> Microsoft för register över inkommande och utgående media som innehåller Kunddata, inklusive typen av media, den behöriga sändaren/mottagaren, datum och tid, antalet medier och typerna av Kunddata som finns däri.</w:t>
            </w:r>
          </w:p>
          <w:p w14:paraId="556D004F" w14:textId="1CF63ED3" w:rsidR="009C6951" w:rsidRPr="004B242D" w:rsidRDefault="009C6951" w:rsidP="0088164F">
            <w:pPr>
              <w:pStyle w:val="ProductList-Body"/>
              <w:spacing w:before="40"/>
              <w:rPr>
                <w:sz w:val="16"/>
                <w:szCs w:val="16"/>
              </w:rPr>
            </w:pPr>
            <w:r w:rsidRPr="004B242D">
              <w:rPr>
                <w:b/>
                <w:sz w:val="16"/>
                <w:szCs w:val="16"/>
              </w:rPr>
              <w:t>Skydd mot störningar</w:t>
            </w:r>
            <w:r w:rsidRPr="004B242D">
              <w:rPr>
                <w:b/>
                <w:bCs/>
                <w:sz w:val="16"/>
                <w:szCs w:val="16"/>
              </w:rPr>
              <w:t>.</w:t>
            </w:r>
            <w:r w:rsidRPr="004B242D">
              <w:rPr>
                <w:sz w:val="16"/>
                <w:szCs w:val="16"/>
              </w:rPr>
              <w:t xml:space="preserve"> Microsoft använder en mängd olika branschstandardsystem för att skydda mot förlust av data på grund av strömförsörjningsproblem eller kommunikationsstörningar.</w:t>
            </w:r>
          </w:p>
          <w:p w14:paraId="746254B8" w14:textId="5CE993D4" w:rsidR="00086F17" w:rsidRPr="004B242D" w:rsidRDefault="009C6951" w:rsidP="0088164F">
            <w:pPr>
              <w:pStyle w:val="ProductList-Body"/>
              <w:spacing w:before="40"/>
              <w:rPr>
                <w:sz w:val="16"/>
                <w:szCs w:val="16"/>
              </w:rPr>
            </w:pPr>
            <w:r w:rsidRPr="004B242D">
              <w:rPr>
                <w:b/>
                <w:sz w:val="16"/>
                <w:szCs w:val="16"/>
              </w:rPr>
              <w:t>Kassering av komponenter</w:t>
            </w:r>
            <w:r w:rsidRPr="004B242D">
              <w:rPr>
                <w:b/>
                <w:bCs/>
                <w:sz w:val="16"/>
                <w:szCs w:val="16"/>
              </w:rPr>
              <w:t>.</w:t>
            </w:r>
            <w:r w:rsidRPr="004B242D">
              <w:rPr>
                <w:sz w:val="16"/>
                <w:szCs w:val="16"/>
              </w:rPr>
              <w:t xml:space="preserve"> Microsoft använder branschstandardprocesser för att radera Kunddata när de inte längre behövs.</w:t>
            </w:r>
          </w:p>
        </w:tc>
      </w:tr>
      <w:tr w:rsidR="00086F17" w14:paraId="5142F166" w14:textId="77777777" w:rsidTr="008E31E0">
        <w:tc>
          <w:tcPr>
            <w:tcW w:w="2490" w:type="dxa"/>
            <w:vAlign w:val="center"/>
          </w:tcPr>
          <w:p w14:paraId="4E573BCA" w14:textId="3DE6A7D5" w:rsidR="00086F17" w:rsidRPr="004B242D" w:rsidRDefault="00086F17" w:rsidP="007303AE">
            <w:pPr>
              <w:pStyle w:val="ProductList-Body"/>
              <w:rPr>
                <w:sz w:val="16"/>
                <w:szCs w:val="16"/>
              </w:rPr>
            </w:pPr>
            <w:r w:rsidRPr="004B242D">
              <w:rPr>
                <w:sz w:val="16"/>
                <w:szCs w:val="16"/>
              </w:rPr>
              <w:t>Kommunikations- och drifthantering</w:t>
            </w:r>
          </w:p>
        </w:tc>
        <w:tc>
          <w:tcPr>
            <w:tcW w:w="8283" w:type="dxa"/>
          </w:tcPr>
          <w:p w14:paraId="52A9B3B5" w14:textId="2B32BAB3" w:rsidR="009C6951" w:rsidRPr="004B242D" w:rsidRDefault="009C6951" w:rsidP="009C6951">
            <w:pPr>
              <w:pStyle w:val="ProductList-Body"/>
              <w:rPr>
                <w:sz w:val="16"/>
                <w:szCs w:val="16"/>
              </w:rPr>
            </w:pPr>
            <w:r w:rsidRPr="004B242D">
              <w:rPr>
                <w:b/>
                <w:sz w:val="16"/>
                <w:szCs w:val="16"/>
              </w:rPr>
              <w:t>Driftspolicy</w:t>
            </w:r>
            <w:r w:rsidRPr="004B242D">
              <w:rPr>
                <w:b/>
                <w:bCs/>
                <w:sz w:val="16"/>
                <w:szCs w:val="16"/>
              </w:rPr>
              <w:t>.</w:t>
            </w:r>
            <w:r w:rsidRPr="004B242D">
              <w:rPr>
                <w:sz w:val="16"/>
                <w:szCs w:val="16"/>
              </w:rPr>
              <w:t xml:space="preserve"> Microsoft upprätthåller säkerhetsdokument som beskriver dess säkerhetsåtgärder och relevanta rutiner samt ansvarsområden för sin personal som har åtkomst till Kunddata.</w:t>
            </w:r>
          </w:p>
          <w:p w14:paraId="53600F6E" w14:textId="77777777" w:rsidR="009C6951" w:rsidRPr="004B242D" w:rsidRDefault="009C6951" w:rsidP="0088164F">
            <w:pPr>
              <w:pStyle w:val="ProductList-Body"/>
              <w:spacing w:before="40"/>
              <w:rPr>
                <w:sz w:val="16"/>
                <w:szCs w:val="16"/>
              </w:rPr>
            </w:pPr>
            <w:r w:rsidRPr="004B242D">
              <w:rPr>
                <w:b/>
                <w:sz w:val="16"/>
                <w:szCs w:val="16"/>
              </w:rPr>
              <w:t>Processer för dataåterställning</w:t>
            </w:r>
          </w:p>
          <w:p w14:paraId="273CBF49" w14:textId="56299DA5"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gör flera kopior av Kunddata regelbundet, men i inget fall mer sällan än en gång i veckan (förutom då inga Kunddata har uppdaterats under den perioden), från vilka Kunddata kan återställas.</w:t>
            </w:r>
          </w:p>
          <w:p w14:paraId="60832291" w14:textId="0DCE1B1E"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kopior av Kunddata och dataåterställningsrutinerna på ett annat ställe än där den primära datorutrustningen som behandlar Kunddata finns.</w:t>
            </w:r>
          </w:p>
          <w:p w14:paraId="21D206B8" w14:textId="2351F4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har specifika rutiner som reglerar vem som har åtkomst till kopiorna av Kunddata.</w:t>
            </w:r>
          </w:p>
          <w:p w14:paraId="724F585E" w14:textId="74546B8E" w:rsidR="00F55BF5"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AD0B6A" w:rsidRPr="004B242D">
              <w:rPr>
                <w:sz w:val="16"/>
                <w:szCs w:val="16"/>
              </w:rPr>
              <w:t>Microsoft granskar procedurer för dataåterställning minst en gång var sjätte månad, förutom procedurer för dataåterställning för Azure-myndighetstjänster, som granskas en gång om året</w:t>
            </w:r>
            <w:r w:rsidR="00F55BF5" w:rsidRPr="004B242D">
              <w:rPr>
                <w:sz w:val="16"/>
                <w:szCs w:val="16"/>
              </w:rPr>
              <w:t>.</w:t>
            </w:r>
          </w:p>
          <w:p w14:paraId="0C13E134" w14:textId="20FFC3A9"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F55BF5" w:rsidRPr="004B242D">
              <w:rPr>
                <w:sz w:val="16"/>
                <w:szCs w:val="16"/>
              </w:rPr>
              <w:tab/>
            </w:r>
            <w:r w:rsidR="003D22CB" w:rsidRPr="004B242D">
              <w:rPr>
                <w:sz w:val="16"/>
                <w:szCs w:val="16"/>
              </w:rPr>
              <w:t>Microsoft loggar insatser för dataåterställning, bland annat ansvarig person, beskrivning av återställda data och i förekommande fall, den person som är ansvarig och vilka data (om några) som måste matas in manuellt i dataåterställningsprocessen.</w:t>
            </w:r>
          </w:p>
          <w:p w14:paraId="71B335AB" w14:textId="7C96C6BC" w:rsidR="009C6951" w:rsidRPr="004B242D" w:rsidRDefault="009C6951" w:rsidP="0088164F">
            <w:pPr>
              <w:pStyle w:val="ProductList-Body"/>
              <w:spacing w:before="40"/>
              <w:rPr>
                <w:sz w:val="16"/>
                <w:szCs w:val="16"/>
              </w:rPr>
            </w:pPr>
            <w:r w:rsidRPr="004B242D">
              <w:rPr>
                <w:b/>
                <w:sz w:val="16"/>
                <w:szCs w:val="16"/>
              </w:rPr>
              <w:t>Skadlig programvara</w:t>
            </w:r>
            <w:r w:rsidRPr="004B242D">
              <w:rPr>
                <w:b/>
                <w:bCs/>
                <w:sz w:val="16"/>
                <w:szCs w:val="16"/>
              </w:rPr>
              <w:t>.</w:t>
            </w:r>
            <w:r w:rsidRPr="004B242D">
              <w:rPr>
                <w:sz w:val="16"/>
                <w:szCs w:val="16"/>
              </w:rPr>
              <w:t xml:space="preserve"> Microsoft har antimalware-kontroller som hjälper till att undvika att skadlig programvara får obehörig åtkomst till Kunddata, inklusive skadlig programvara som kommer från offentliga nätverk.</w:t>
            </w:r>
          </w:p>
          <w:p w14:paraId="5BEDC121" w14:textId="77777777" w:rsidR="0022362D" w:rsidRPr="004B242D" w:rsidRDefault="0022362D" w:rsidP="0022362D">
            <w:pPr>
              <w:pStyle w:val="ProductList-Body"/>
              <w:spacing w:before="40"/>
              <w:rPr>
                <w:sz w:val="16"/>
                <w:szCs w:val="16"/>
              </w:rPr>
            </w:pPr>
            <w:r w:rsidRPr="004B242D">
              <w:rPr>
                <w:b/>
                <w:sz w:val="16"/>
                <w:szCs w:val="16"/>
              </w:rPr>
              <w:t>Data utanför Microsofts gränser</w:t>
            </w:r>
          </w:p>
          <w:p w14:paraId="4B16FE8E" w14:textId="77777777" w:rsidR="0022362D"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krypterar, eller gör det möjligt för Kunden att kryptera, Kunddata som skickas via offentliga nätverk.</w:t>
            </w:r>
          </w:p>
          <w:p w14:paraId="70E6C4C4" w14:textId="4C30792F" w:rsidR="009C6951"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begränsar åtkomst till Kunddata i medier som lämnar Microsofts anläggningar</w:t>
            </w:r>
            <w:r w:rsidR="003D22CB" w:rsidRPr="004B242D">
              <w:rPr>
                <w:sz w:val="16"/>
                <w:szCs w:val="16"/>
              </w:rPr>
              <w:t>.</w:t>
            </w:r>
          </w:p>
          <w:p w14:paraId="039DA155" w14:textId="73742380" w:rsidR="00086F17" w:rsidRPr="004B242D" w:rsidRDefault="009C6951" w:rsidP="0088164F">
            <w:pPr>
              <w:pStyle w:val="ProductList-Body"/>
              <w:spacing w:before="40"/>
              <w:rPr>
                <w:sz w:val="16"/>
                <w:szCs w:val="16"/>
              </w:rPr>
            </w:pPr>
            <w:r w:rsidRPr="004B242D">
              <w:rPr>
                <w:b/>
                <w:sz w:val="16"/>
                <w:szCs w:val="16"/>
              </w:rPr>
              <w:t>Händelseloggning</w:t>
            </w:r>
            <w:r w:rsidRPr="004B242D">
              <w:rPr>
                <w:b/>
                <w:bCs/>
                <w:sz w:val="16"/>
                <w:szCs w:val="16"/>
              </w:rPr>
              <w:t>.</w:t>
            </w:r>
            <w:r w:rsidRPr="004B242D">
              <w:rPr>
                <w:sz w:val="16"/>
                <w:szCs w:val="16"/>
              </w:rPr>
              <w:t xml:space="preserve"> Microsoft loggar, eller gör det möjligt för Kunden att logga, åtkomst till och användning av informationssystem som innehåller Kunddata och registrerar åtkomst-ID, tid, beviljad eller avvisad behörighet och relevant aktivitet.</w:t>
            </w:r>
          </w:p>
        </w:tc>
      </w:tr>
      <w:tr w:rsidR="00086F17" w14:paraId="4E04E154" w14:textId="77777777" w:rsidTr="008E31E0">
        <w:tc>
          <w:tcPr>
            <w:tcW w:w="2490" w:type="dxa"/>
            <w:vAlign w:val="center"/>
          </w:tcPr>
          <w:p w14:paraId="1033C6C0" w14:textId="538D8B4A" w:rsidR="00086F17" w:rsidRPr="004B242D" w:rsidRDefault="00086F17" w:rsidP="007303AE">
            <w:pPr>
              <w:pStyle w:val="ProductList-Body"/>
              <w:rPr>
                <w:sz w:val="16"/>
                <w:szCs w:val="16"/>
              </w:rPr>
            </w:pPr>
            <w:r w:rsidRPr="004B242D">
              <w:rPr>
                <w:sz w:val="16"/>
                <w:szCs w:val="16"/>
              </w:rPr>
              <w:t>Åtkomstkontroll</w:t>
            </w:r>
          </w:p>
        </w:tc>
        <w:tc>
          <w:tcPr>
            <w:tcW w:w="8283" w:type="dxa"/>
          </w:tcPr>
          <w:p w14:paraId="4D5A88E0" w14:textId="3D42E11B" w:rsidR="009C6951" w:rsidRPr="004B242D" w:rsidRDefault="009C6951" w:rsidP="009C6951">
            <w:pPr>
              <w:pStyle w:val="ProductList-Body"/>
              <w:rPr>
                <w:sz w:val="16"/>
                <w:szCs w:val="16"/>
              </w:rPr>
            </w:pPr>
            <w:r w:rsidRPr="004B242D">
              <w:rPr>
                <w:b/>
                <w:sz w:val="16"/>
                <w:szCs w:val="16"/>
              </w:rPr>
              <w:t>Åtkomstpolicy</w:t>
            </w:r>
            <w:r w:rsidRPr="004B242D">
              <w:rPr>
                <w:b/>
                <w:bCs/>
                <w:sz w:val="16"/>
                <w:szCs w:val="16"/>
              </w:rPr>
              <w:t>.</w:t>
            </w:r>
            <w:r w:rsidRPr="004B242D">
              <w:rPr>
                <w:sz w:val="16"/>
                <w:szCs w:val="16"/>
              </w:rPr>
              <w:t xml:space="preserve"> Microsoft för register över säkerhetsrättigheter för personer som har åtkomst till Kunddata.</w:t>
            </w:r>
          </w:p>
          <w:p w14:paraId="2541D145" w14:textId="77777777" w:rsidR="009C6951" w:rsidRPr="004B242D" w:rsidRDefault="009C6951" w:rsidP="0088164F">
            <w:pPr>
              <w:pStyle w:val="ProductList-Body"/>
              <w:spacing w:before="40"/>
              <w:rPr>
                <w:sz w:val="16"/>
                <w:szCs w:val="16"/>
              </w:rPr>
            </w:pPr>
            <w:r w:rsidRPr="004B242D">
              <w:rPr>
                <w:b/>
                <w:sz w:val="16"/>
                <w:szCs w:val="16"/>
              </w:rPr>
              <w:t>Åtkomstgodkännande</w:t>
            </w:r>
          </w:p>
          <w:p w14:paraId="6905FA03" w14:textId="19EC5D3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för och uppdaterar ett register över personal som är behöriga att få åtkomst till Microsofts system som innehåller Kunddata.</w:t>
            </w:r>
          </w:p>
          <w:p w14:paraId="25553CE7" w14:textId="3814AEA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inaktiverar behörighetsuppgifter som inte har använts under en period på minst sex månader.</w:t>
            </w:r>
          </w:p>
          <w:p w14:paraId="520E2E67" w14:textId="0E12B4D8"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identifierar den personal som får bevilja, ändra eller avbryta behörig åtkomst till data och resurser. </w:t>
            </w:r>
          </w:p>
          <w:p w14:paraId="05170003" w14:textId="54C8DE2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 de fall där fler än en person har åtkomst till system som innehåller Kunddata har dessa personer separata ID-nummer/inloggningar.</w:t>
            </w:r>
          </w:p>
          <w:p w14:paraId="5E68175B" w14:textId="77777777" w:rsidR="009C6951" w:rsidRPr="004B242D" w:rsidRDefault="009C6951" w:rsidP="0088164F">
            <w:pPr>
              <w:pStyle w:val="ProductList-Body"/>
              <w:spacing w:before="40"/>
              <w:rPr>
                <w:sz w:val="16"/>
                <w:szCs w:val="16"/>
              </w:rPr>
            </w:pPr>
            <w:r w:rsidRPr="004B242D">
              <w:rPr>
                <w:b/>
                <w:sz w:val="16"/>
                <w:szCs w:val="16"/>
              </w:rPr>
              <w:t>Minsta behörighet</w:t>
            </w:r>
          </w:p>
          <w:p w14:paraId="5A54D499" w14:textId="2994AF8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Teknisk supportpersonal har endast behörighet att bereda sig åtkomst till Kunddata vid behov. </w:t>
            </w:r>
          </w:p>
          <w:p w14:paraId="036CE9EC" w14:textId="509E939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begränsar åtkomst till Kunddata till endast de personer som behöver sådan åtkomst för att kunna utföra sina arbetsuppgifter.</w:t>
            </w:r>
          </w:p>
          <w:p w14:paraId="0456AB46" w14:textId="77777777" w:rsidR="009C6951" w:rsidRPr="004B242D" w:rsidRDefault="009C6951" w:rsidP="0088164F">
            <w:pPr>
              <w:pStyle w:val="ProductList-Body"/>
              <w:spacing w:before="40"/>
              <w:rPr>
                <w:sz w:val="16"/>
                <w:szCs w:val="16"/>
              </w:rPr>
            </w:pPr>
            <w:r w:rsidRPr="004B242D">
              <w:rPr>
                <w:b/>
                <w:sz w:val="16"/>
                <w:szCs w:val="16"/>
              </w:rPr>
              <w:t>Integritet och sekretess</w:t>
            </w:r>
          </w:p>
          <w:p w14:paraId="0BF55A2D" w14:textId="20C875A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ger anvisningar till Microsoft-personal att inaktivera administrativa sessioner när de lämnar lokaler som Microsoft kontrollerar eller i situationer då datorer lämnas oövervakade.</w:t>
            </w:r>
          </w:p>
          <w:p w14:paraId="5E91173C" w14:textId="7D90FE5A"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lösenord på ett sätt som gör dem obegripliga medan de gäller.</w:t>
            </w:r>
          </w:p>
          <w:p w14:paraId="7F353D0C" w14:textId="77777777" w:rsidR="009C6951" w:rsidRPr="004B242D" w:rsidRDefault="009C6951" w:rsidP="00653842">
            <w:pPr>
              <w:pStyle w:val="ProductList-Body"/>
              <w:keepNext/>
              <w:spacing w:before="40"/>
              <w:rPr>
                <w:sz w:val="16"/>
                <w:szCs w:val="16"/>
              </w:rPr>
            </w:pPr>
            <w:r w:rsidRPr="004B242D">
              <w:rPr>
                <w:b/>
                <w:sz w:val="16"/>
                <w:szCs w:val="16"/>
              </w:rPr>
              <w:lastRenderedPageBreak/>
              <w:t>Autentisering</w:t>
            </w:r>
          </w:p>
          <w:p w14:paraId="3873F6E9" w14:textId="08AA6B4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att identifiera och autentisera användare som försöker bereda sig åtkomst till informationssystem.</w:t>
            </w:r>
          </w:p>
          <w:p w14:paraId="53D424BB" w14:textId="362169B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lösenorden förnyas regelbundet.</w:t>
            </w:r>
          </w:p>
          <w:p w14:paraId="0C91FCD8" w14:textId="5B64BFE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lösenordet är minst åtta tecken långt.</w:t>
            </w:r>
          </w:p>
          <w:p w14:paraId="579D94F4" w14:textId="299F882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identifierare som har inaktiverats eller upphört att gälla inte beviljas andra personer.</w:t>
            </w:r>
          </w:p>
          <w:p w14:paraId="53682E1B" w14:textId="7C39853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övervakar, eller gör det möjligt för Kunden att övervaka, upprepade försök att bereda sig åtkomst till informationssystemet med användning av ett ogiltigt lösenord.</w:t>
            </w:r>
          </w:p>
          <w:p w14:paraId="5EBD9700" w14:textId="3F9C9E9C"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följer branschstandardrutiner för att inaktivera lösenord som har blivit korrupta eller röjda av misstag.</w:t>
            </w:r>
          </w:p>
          <w:p w14:paraId="2A56C8FF" w14:textId="4ECB19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lösenordsskydd, inklusive rutiner avsedda för att upprätthålla lösenordens sekretess och integritet när de tilldelas och distribueras, och under lagring.</w:t>
            </w:r>
          </w:p>
          <w:p w14:paraId="2D5C6E6C" w14:textId="4BEC2035" w:rsidR="00086F17" w:rsidRPr="004B242D" w:rsidRDefault="009C6951" w:rsidP="007303AE">
            <w:pPr>
              <w:pStyle w:val="ProductList-Body"/>
              <w:spacing w:before="40"/>
              <w:rPr>
                <w:sz w:val="16"/>
                <w:szCs w:val="16"/>
              </w:rPr>
            </w:pPr>
            <w:r w:rsidRPr="004B242D">
              <w:rPr>
                <w:b/>
                <w:sz w:val="16"/>
                <w:szCs w:val="16"/>
              </w:rPr>
              <w:t>Nätverksutformning</w:t>
            </w:r>
            <w:r w:rsidRPr="004B242D">
              <w:rPr>
                <w:b/>
                <w:bCs/>
                <w:sz w:val="16"/>
                <w:szCs w:val="16"/>
              </w:rPr>
              <w:t>.</w:t>
            </w:r>
            <w:r w:rsidRPr="004B242D">
              <w:rPr>
                <w:sz w:val="16"/>
                <w:szCs w:val="16"/>
              </w:rPr>
              <w:t xml:space="preserve"> Microsoft har kontroller för att undvika att personer som tror att de har åtkomstbehörigheter som de inte har blivit tilldelade bereder sig åtkomst till Kunddata som de inte har behörighet till.</w:t>
            </w:r>
          </w:p>
        </w:tc>
      </w:tr>
      <w:tr w:rsidR="00086F17" w14:paraId="46DDAE79" w14:textId="77777777" w:rsidTr="008E31E0">
        <w:tc>
          <w:tcPr>
            <w:tcW w:w="2490" w:type="dxa"/>
            <w:vAlign w:val="center"/>
          </w:tcPr>
          <w:p w14:paraId="2C4520EB" w14:textId="54C172FD" w:rsidR="00086F17" w:rsidRPr="004B242D" w:rsidRDefault="00086F17" w:rsidP="007303AE">
            <w:pPr>
              <w:pStyle w:val="ProductList-Body"/>
              <w:rPr>
                <w:sz w:val="16"/>
                <w:szCs w:val="16"/>
              </w:rPr>
            </w:pPr>
            <w:r w:rsidRPr="004B242D">
              <w:rPr>
                <w:sz w:val="16"/>
                <w:szCs w:val="16"/>
              </w:rPr>
              <w:lastRenderedPageBreak/>
              <w:t>Information om hantering av säkerhetsincidenter</w:t>
            </w:r>
          </w:p>
        </w:tc>
        <w:tc>
          <w:tcPr>
            <w:tcW w:w="8283" w:type="dxa"/>
          </w:tcPr>
          <w:p w14:paraId="1028D5CF" w14:textId="77777777" w:rsidR="00272578" w:rsidRPr="004B242D" w:rsidRDefault="00272578" w:rsidP="00272578">
            <w:pPr>
              <w:pStyle w:val="ProductList-Body"/>
              <w:rPr>
                <w:sz w:val="16"/>
                <w:szCs w:val="16"/>
              </w:rPr>
            </w:pPr>
            <w:r w:rsidRPr="004B242D">
              <w:rPr>
                <w:b/>
                <w:sz w:val="16"/>
                <w:szCs w:val="16"/>
              </w:rPr>
              <w:t>Incidentsvarsprocess</w:t>
            </w:r>
          </w:p>
          <w:p w14:paraId="099F1C9A" w14:textId="59872F31"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för register över säkerhetsbrott med en beskrivning av brottet, tidsperioden, brottets konsekvenser, namn på den person som rapporterade och till vem brottet rapporterades samt </w:t>
            </w:r>
            <w:r w:rsidR="003D22CB" w:rsidRPr="004B242D">
              <w:rPr>
                <w:color w:val="000000" w:themeColor="text1"/>
                <w:sz w:val="16"/>
                <w:szCs w:val="16"/>
              </w:rPr>
              <w:t>rutinen för dataåterställning.</w:t>
            </w:r>
          </w:p>
          <w:p w14:paraId="195AC81A" w14:textId="2CEA4544" w:rsidR="0015481A" w:rsidRPr="004E78BB" w:rsidRDefault="0015481A" w:rsidP="0015481A">
            <w:pPr>
              <w:pStyle w:val="ProductList-Body"/>
              <w:ind w:left="162" w:hanging="162"/>
            </w:pPr>
            <w:r>
              <w:rPr>
                <w:color w:val="000000" w:themeColor="text1"/>
                <w:sz w:val="16"/>
                <w:szCs w:val="16"/>
              </w:rPr>
              <w:t>-</w:t>
            </w:r>
            <w:r>
              <w:rPr>
                <w:color w:val="000000" w:themeColor="text1"/>
                <w:sz w:val="16"/>
                <w:szCs w:val="16"/>
              </w:rPr>
              <w:tab/>
            </w:r>
            <w:r w:rsidR="003D0694">
              <w:rPr>
                <w:color w:val="000000" w:themeColor="text1"/>
                <w:sz w:val="16"/>
                <w:szCs w:val="16"/>
              </w:rPr>
              <w:t>Microsoft ska meddela varje säkerhetsöverträdelse som är en säkerhetsincident (enligt beskrivning i avsnittet Meddelande om säkerhetsincidenter ovan) utan oskäligt dröjsmål och, under alla omständigheter, inom 72 timmar</w:t>
            </w:r>
            <w:r>
              <w:rPr>
                <w:iCs/>
                <w:color w:val="000000" w:themeColor="text1"/>
                <w:sz w:val="16"/>
                <w:szCs w:val="16"/>
              </w:rPr>
              <w:t>.</w:t>
            </w:r>
          </w:p>
          <w:p w14:paraId="3818EE7A" w14:textId="1214C257" w:rsidR="00272578" w:rsidRPr="004B242D" w:rsidRDefault="00963168" w:rsidP="003D22CB">
            <w:pPr>
              <w:pStyle w:val="ProductList-Body"/>
              <w:ind w:left="162" w:hanging="162"/>
              <w:rPr>
                <w:sz w:val="16"/>
                <w:szCs w:val="16"/>
              </w:rPr>
            </w:pPr>
            <w:r w:rsidRPr="004B242D">
              <w:rPr>
                <w:sz w:val="16"/>
                <w:szCs w:val="16"/>
              </w:rPr>
              <w:t>-</w:t>
            </w:r>
            <w:r w:rsidRPr="004B242D">
              <w:rPr>
                <w:sz w:val="16"/>
                <w:szCs w:val="16"/>
              </w:rPr>
              <w:tab/>
            </w:r>
            <w:r w:rsidR="00272578" w:rsidRPr="004B242D">
              <w:rPr>
                <w:color w:val="000000" w:themeColor="text1"/>
                <w:sz w:val="16"/>
                <w:szCs w:val="16"/>
              </w:rPr>
              <w:t xml:space="preserve">Microsoft spårar, eller gör det möjligt för </w:t>
            </w:r>
            <w:r w:rsidR="00272578" w:rsidRPr="004B242D">
              <w:rPr>
                <w:sz w:val="16"/>
                <w:szCs w:val="16"/>
              </w:rPr>
              <w:t>Kunden att spåra, avslöjanden av kunddata, inklusive vilka data som har avslöjats, till vem och vid vilken tidpunkt.</w:t>
            </w:r>
          </w:p>
          <w:p w14:paraId="730CA332" w14:textId="2F819071" w:rsidR="00086F17" w:rsidRPr="004B242D" w:rsidRDefault="00272578" w:rsidP="0088164F">
            <w:pPr>
              <w:pStyle w:val="ProductList-Body"/>
              <w:spacing w:before="40"/>
              <w:rPr>
                <w:sz w:val="16"/>
                <w:szCs w:val="16"/>
              </w:rPr>
            </w:pPr>
            <w:r w:rsidRPr="004B242D">
              <w:rPr>
                <w:b/>
                <w:sz w:val="16"/>
                <w:szCs w:val="16"/>
              </w:rPr>
              <w:t>Tjänstövervakning</w:t>
            </w:r>
            <w:r w:rsidRPr="004B242D">
              <w:rPr>
                <w:b/>
                <w:bCs/>
                <w:sz w:val="16"/>
                <w:szCs w:val="16"/>
              </w:rPr>
              <w:t>.</w:t>
            </w:r>
            <w:r w:rsidRPr="004B242D">
              <w:rPr>
                <w:sz w:val="16"/>
                <w:szCs w:val="16"/>
              </w:rPr>
              <w:t xml:space="preserve"> Microsofts säkerhetspersonal verifierar loggar minst var sjätte månad för att ge förslag på åtgärder för avhjälpande vid behov.</w:t>
            </w:r>
          </w:p>
        </w:tc>
      </w:tr>
      <w:tr w:rsidR="00086F17" w14:paraId="1186CDAD" w14:textId="77777777" w:rsidTr="008E31E0">
        <w:tc>
          <w:tcPr>
            <w:tcW w:w="2490" w:type="dxa"/>
            <w:vAlign w:val="center"/>
          </w:tcPr>
          <w:p w14:paraId="417B34CB" w14:textId="1C65413C" w:rsidR="00086F17" w:rsidRPr="004B242D" w:rsidRDefault="00086F17" w:rsidP="007303AE">
            <w:pPr>
              <w:pStyle w:val="ProductList-Body"/>
              <w:rPr>
                <w:sz w:val="16"/>
                <w:szCs w:val="16"/>
              </w:rPr>
            </w:pPr>
            <w:r w:rsidRPr="004B242D">
              <w:rPr>
                <w:sz w:val="16"/>
                <w:szCs w:val="16"/>
              </w:rPr>
              <w:t>Hantering av affärskontinuitet</w:t>
            </w:r>
          </w:p>
        </w:tc>
        <w:tc>
          <w:tcPr>
            <w:tcW w:w="8283" w:type="dxa"/>
          </w:tcPr>
          <w:p w14:paraId="36CE9909" w14:textId="611B2772"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upprätthåller kris- och beredskapsplaner för anläggningar där Microsofts informationssystem som behandlar Kunddata finns.</w:t>
            </w:r>
          </w:p>
          <w:p w14:paraId="2EA52B9C" w14:textId="4DFF4E12" w:rsidR="00086F17"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Microsofts redundanslagring och dess rutiner för dataåterställning är utformade för att försöka omskapa Kunddata till ursprungligt skick eller senast kopierade skick från tiden innan den gick förlorad eller förstördes.</w:t>
            </w:r>
          </w:p>
        </w:tc>
      </w:tr>
    </w:tbl>
    <w:p w14:paraId="6977D4BD" w14:textId="77777777" w:rsidR="0092303F" w:rsidRPr="00903BB7" w:rsidRDefault="00491ECC"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671A4AB2" w14:textId="77777777" w:rsidR="00C935F3" w:rsidRPr="00690C65" w:rsidRDefault="00C935F3" w:rsidP="00C62FB6">
      <w:pPr>
        <w:pStyle w:val="ProductList-Body"/>
      </w:pPr>
    </w:p>
    <w:p w14:paraId="5F4E45E7" w14:textId="77777777" w:rsidR="00C62FB6" w:rsidRDefault="00C62FB6" w:rsidP="00A914BF">
      <w:pPr>
        <w:pStyle w:val="ProductList-Body"/>
      </w:pPr>
    </w:p>
    <w:p w14:paraId="6669F27C" w14:textId="77777777" w:rsidR="009B5D30" w:rsidRDefault="009B5D30" w:rsidP="00A914BF">
      <w:pPr>
        <w:pStyle w:val="ProductList-Body"/>
        <w:sectPr w:rsidR="009B5D30"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154718">
      <w:pPr>
        <w:pStyle w:val="ProductList-SectionHeading"/>
        <w:outlineLvl w:val="0"/>
      </w:pPr>
      <w:bookmarkStart w:id="114" w:name="OnlineServiceSpecificTerms"/>
      <w:bookmarkStart w:id="115" w:name="Särskildavillkorföronlinetjänster"/>
      <w:bookmarkStart w:id="116" w:name="_Toc12361519"/>
      <w:r>
        <w:lastRenderedPageBreak/>
        <w:t>Särskilda villkor för Onlinetjänsterna</w:t>
      </w:r>
      <w:bookmarkEnd w:id="114"/>
      <w:bookmarkEnd w:id="115"/>
      <w:bookmarkEnd w:id="116"/>
    </w:p>
    <w:p w14:paraId="3B9E80E0" w14:textId="0886A4BA" w:rsidR="000E6ED8" w:rsidRPr="00690C65" w:rsidRDefault="00272578" w:rsidP="00A914BF">
      <w:pPr>
        <w:pStyle w:val="ProductList-Body"/>
      </w:pPr>
      <w:r>
        <w:t>Om en Onlinetjänst inte står med nedan omfattas den inte av särskilda villkor för Onlinetjänsterna.</w:t>
      </w:r>
    </w:p>
    <w:p w14:paraId="4AC2E2E6" w14:textId="77777777" w:rsidR="000E6ED8" w:rsidRPr="00690C65" w:rsidRDefault="000E6ED8" w:rsidP="00A914BF">
      <w:pPr>
        <w:pStyle w:val="ProductList-Body"/>
      </w:pPr>
    </w:p>
    <w:p w14:paraId="31875D02" w14:textId="758250D8" w:rsidR="000E6ED8" w:rsidRPr="00A12026" w:rsidRDefault="00272578" w:rsidP="00844A1F">
      <w:pPr>
        <w:pStyle w:val="ProductList-OfferingGroupHeading"/>
        <w:rPr>
          <w:lang w:val="sv-SE"/>
        </w:rPr>
      </w:pPr>
      <w:bookmarkStart w:id="117" w:name="_Toc12361520"/>
      <w:bookmarkStart w:id="118" w:name="MicrosoftAzureServices"/>
      <w:r w:rsidRPr="00A12026">
        <w:rPr>
          <w:lang w:val="sv-SE"/>
        </w:rPr>
        <w:t>Microsoft Azure-tjänster</w:t>
      </w:r>
      <w:bookmarkEnd w:id="117"/>
    </w:p>
    <w:bookmarkEnd w:id="118"/>
    <w:p w14:paraId="5756FDC0" w14:textId="77777777" w:rsidR="00963168" w:rsidRDefault="00963168" w:rsidP="00963168">
      <w:pPr>
        <w:pStyle w:val="ProductList-Body"/>
        <w:rPr>
          <w:b/>
          <w:color w:val="00188F"/>
        </w:rPr>
      </w:pPr>
      <w:r>
        <w:rPr>
          <w:b/>
          <w:color w:val="00188F"/>
        </w:rPr>
        <w:t>Meddelanden</w:t>
      </w:r>
    </w:p>
    <w:p w14:paraId="23137192" w14:textId="51B9E50A" w:rsidR="002E64AD" w:rsidRPr="00747204" w:rsidRDefault="002E64AD" w:rsidP="002E64AD">
      <w:pPr>
        <w:pStyle w:val="ProductList-Body"/>
      </w:pPr>
      <w:r>
        <w:t xml:space="preserve">Meddelanden för Bing Maps, Professionella Tjänster, Azure Media Services H.265/HEV-kodning, Adobe Flash Player, H.264/AVC Visual Standard, videostandarden VC-1 och MPEG-4 Part 2 Visual Standard och MPEG-2 Video Standard i </w:t>
      </w:r>
      <w:hyperlink w:anchor="Attachment1" w:tooltip="Bilaga 1" w:history="1">
        <w:r w:rsidRPr="008E31E0">
          <w:rPr>
            <w:rStyle w:val="Hyperlink"/>
          </w:rPr>
          <w:t>Bilaga 1</w:t>
        </w:r>
      </w:hyperlink>
      <w:r>
        <w:t xml:space="preserve"> gäller.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Servicenivåavtal</w:t>
      </w:r>
    </w:p>
    <w:p w14:paraId="41766555" w14:textId="587B71F9" w:rsidR="00CC34E7" w:rsidRPr="00690C65" w:rsidRDefault="00CC34E7" w:rsidP="00CC34E7">
      <w:pPr>
        <w:pStyle w:val="ProductList-Body"/>
      </w:pPr>
      <w:r>
        <w:t>Se</w:t>
      </w:r>
      <w:r w:rsidRPr="00C935F3">
        <w:t xml:space="preserve"> </w:t>
      </w:r>
      <w:hyperlink r:id="rId27" w:history="1">
        <w:r w:rsidRPr="00C935F3">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14D84C99" w14:textId="5FCE5E6B" w:rsidR="00F55BF5" w:rsidRDefault="00F55BF5" w:rsidP="00F55BF5">
      <w:pPr>
        <w:pStyle w:val="ProductList-Body"/>
        <w:spacing w:after="120"/>
      </w:pPr>
      <w:r>
        <w:t xml:space="preserve">Med ”Azure-myndighetstjänster” avses en eller flera av de tjänster eller funktioner som Microsoft gör tillgängliga för Kunder som Molntjänster för Myndighetscommunity i de regioner för den amerikanska regeringen som identifieras på </w:t>
      </w:r>
      <w:hyperlink r:id="rId28" w:anchor="services" w:history="1">
        <w:r w:rsidRPr="00C935F3">
          <w:rPr>
            <w:rStyle w:val="Hyperlink"/>
          </w:rPr>
          <w:t>http://azure.microsoft.com/en-us/regions/#services</w:t>
        </w:r>
      </w:hyperlink>
      <w:r>
        <w:t>.</w:t>
      </w:r>
    </w:p>
    <w:p w14:paraId="113EC3C3" w14:textId="77777777" w:rsidR="00126152" w:rsidRDefault="00126152" w:rsidP="00126152">
      <w:pPr>
        <w:pStyle w:val="ProductList-Body"/>
        <w:spacing w:after="120"/>
      </w:pPr>
      <w:r>
        <w:t xml:space="preserve">”Bing Search Services” avser API:er för Anpassad sökning i Bing, Bing Local Business Search, Entitetssökning, Bildsökning, Nyhetssökning, Videosökning, Visuell sökning, Webbsökning, Stavningskontroll och Automatiska förslag samt andra API:er som anges på </w:t>
      </w:r>
      <w:hyperlink r:id="rId29" w:history="1">
        <w:r>
          <w:rPr>
            <w:rStyle w:val="Hyperlink"/>
          </w:rPr>
          <w:t>https://aka.ms/r1j7jq</w:t>
        </w:r>
      </w:hyperlink>
      <w:r>
        <w:t>.</w:t>
      </w:r>
    </w:p>
    <w:p w14:paraId="708CADB2" w14:textId="77777777" w:rsidR="00FC3B85" w:rsidRDefault="00FC3B85" w:rsidP="00FC3B85">
      <w:pPr>
        <w:pStyle w:val="ProductList-Body"/>
        <w:spacing w:after="120"/>
      </w:pPr>
      <w:r>
        <w:t>Med ”Data gällande Bing Search Services” avses Kunddata som tillhandahålls Microsoft av Kunden eller för Kundens räkning, genom användning av Bing Search Services.</w:t>
      </w:r>
    </w:p>
    <w:p w14:paraId="7A4AF654" w14:textId="1E1E1D71" w:rsidR="00272578" w:rsidRPr="00690C65" w:rsidRDefault="009616E2" w:rsidP="000970F5">
      <w:pPr>
        <w:pStyle w:val="ProductList-Body"/>
        <w:spacing w:after="120"/>
      </w:pPr>
      <w:r>
        <w:t xml:space="preserve">Med </w:t>
      </w:r>
      <w:r w:rsidR="000970F5">
        <w:t>”</w:t>
      </w:r>
      <w:r>
        <w:t>Kundlösning</w:t>
      </w:r>
      <w:r w:rsidR="000970F5">
        <w:t>”</w:t>
      </w:r>
      <w:r>
        <w:t xml:space="preserve"> avses en tillämpning eller en uppsättning program som tillför primär och viktig funktionalitet för Microsoft Azure-tjänsterna och som inte i första hand är ett substitut för Microsoft Azure-tjänsterna.</w:t>
      </w:r>
    </w:p>
    <w:p w14:paraId="3C717F46" w14:textId="77777777" w:rsidR="00073CA6" w:rsidRPr="00CC13E3" w:rsidRDefault="00073CA6" w:rsidP="00073CA6">
      <w:pPr>
        <w:pStyle w:val="ProductList-Body"/>
        <w:spacing w:after="120"/>
      </w:pPr>
      <w:r>
        <w:t xml:space="preserve">Med ”Microsoft Azure-tjänster” avses en eller flera Microsoft-tjänster och -funktioner som anges på </w:t>
      </w:r>
      <w:hyperlink r:id="rId30" w:history="1">
        <w:r>
          <w:rPr>
            <w:rStyle w:val="Hyperlink"/>
          </w:rPr>
          <w:t>http://azure.microsoft.com/services/</w:t>
        </w:r>
      </w:hyperlink>
      <w:r>
        <w:t>, förutom sådana som licensieras separat. ”Microsoft Azure-tjänster” innefattar alla komponenter med öppen källkod som införlivats i sådana tjänster och funktioner av Microsoft.</w:t>
      </w:r>
    </w:p>
    <w:p w14:paraId="25C8AFF3" w14:textId="77777777" w:rsidR="00FC3B85" w:rsidRDefault="00FC3B85" w:rsidP="00FC3B85">
      <w:pPr>
        <w:pStyle w:val="ProductList-Body"/>
      </w:pPr>
      <w:r>
        <w:t>”Microsoft Translator” avser Translator Text API och/eller Translator Speech API som erbjuds av Microsoft som en molnbaserad tjänst för maskinöversättning.</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Begränsningar</w:t>
      </w:r>
    </w:p>
    <w:p w14:paraId="23A765D2" w14:textId="121DFCA9" w:rsidR="00272578" w:rsidRPr="00690C65" w:rsidRDefault="00272578" w:rsidP="009616E2">
      <w:pPr>
        <w:pStyle w:val="ProductList-Body"/>
      </w:pPr>
      <w:r>
        <w:t>Kunden har inte rätt att</w:t>
      </w:r>
    </w:p>
    <w:p w14:paraId="67F9EDEC" w14:textId="77777777" w:rsidR="00272578" w:rsidRPr="00690C65" w:rsidRDefault="00272578" w:rsidP="00A44A41">
      <w:pPr>
        <w:pStyle w:val="ProductList-Body"/>
        <w:numPr>
          <w:ilvl w:val="0"/>
          <w:numId w:val="10"/>
        </w:numPr>
        <w:ind w:left="450" w:hanging="270"/>
      </w:pPr>
      <w:r>
        <w:t>vidaresälja eller vidaredistribuera Microsoft Azure-tjänsterna eller</w:t>
      </w:r>
    </w:p>
    <w:p w14:paraId="7A295F42" w14:textId="7BF2C9E7" w:rsidR="00272578" w:rsidRPr="00690C65" w:rsidRDefault="00272578" w:rsidP="0088164F">
      <w:pPr>
        <w:pStyle w:val="ProductList-Body"/>
        <w:numPr>
          <w:ilvl w:val="0"/>
          <w:numId w:val="10"/>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Tillbakadragande av tjänster eller funktioner</w:t>
      </w:r>
    </w:p>
    <w:p w14:paraId="20384FBB" w14:textId="601CB109" w:rsidR="00272578" w:rsidRPr="00690C65" w:rsidRDefault="00272578" w:rsidP="00272578">
      <w:pPr>
        <w:pStyle w:val="ProductList-Body"/>
      </w:pPr>
      <w:r>
        <w:t xml:space="preserve">Microsoft kommer att förvarna Kunden 12 månader innan Microsoft tar bort någon väsentlig funktion eller funktionalitet eller drar tillbaka någon tjänst om inte säkerhetsskäl, juridiska skäl eller systemprestanda kräver ett snabbt borttagande. Detta gäller inte för </w:t>
      </w:r>
      <w:r w:rsidR="00EF4B01">
        <w:t>Förhandsversioner</w:t>
      </w:r>
      <w:r w:rsidR="00BB3356">
        <w:t>.</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Datalagring vid upphörande eller uppsägning</w:t>
      </w:r>
    </w:p>
    <w:p w14:paraId="2B576A03" w14:textId="4CEA408C" w:rsidR="00272578" w:rsidRPr="00690C65" w:rsidRDefault="00272578" w:rsidP="00272578">
      <w:pPr>
        <w:pStyle w:val="ProductList-Body"/>
      </w:pPr>
      <w:r>
        <w:t>Upphörande eller uppsägning av Kundens abonnemang på Onlinetjänsten ändrar inte Kundens skyldighet att betala för värdtjänster för Kunddata under en eventuell förlängd giltighetstid.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Undantag för värdtjänster</w:t>
      </w:r>
    </w:p>
    <w:p w14:paraId="538ACDF4" w14:textId="47C090BE" w:rsidR="00272578" w:rsidRPr="00690C65" w:rsidRDefault="00272578" w:rsidP="00272578">
      <w:pPr>
        <w:pStyle w:val="ProductList-Body"/>
      </w:pPr>
      <w:r>
        <w:t xml:space="preserve">Kunden får skapa och </w:t>
      </w:r>
      <w:r w:rsidR="00BD4CA6" w:rsidRPr="00BD4CA6">
        <w:t>upprätthålla</w:t>
      </w:r>
      <w:r>
        <w:t xml:space="preserve">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14:paraId="42EB7CF9" w14:textId="77777777" w:rsidR="00186BF6" w:rsidRPr="00690C65" w:rsidRDefault="00186BF6" w:rsidP="00272578">
      <w:pPr>
        <w:pStyle w:val="ProductList-Body"/>
      </w:pPr>
    </w:p>
    <w:p w14:paraId="09CFC3F2" w14:textId="77777777" w:rsidR="0022362D" w:rsidRPr="0023284D" w:rsidRDefault="0022362D" w:rsidP="00073CA6">
      <w:pPr>
        <w:pStyle w:val="ProductList-Body"/>
        <w:keepNext/>
        <w:rPr>
          <w:b/>
          <w:color w:val="00188F"/>
        </w:rPr>
      </w:pPr>
      <w:r>
        <w:rPr>
          <w:b/>
          <w:color w:val="00188F"/>
        </w:rPr>
        <w:t>Användning av programvara i Microsoft Azure</w:t>
      </w:r>
    </w:p>
    <w:p w14:paraId="0F0BF3D1" w14:textId="029CCEFE" w:rsidR="00272578" w:rsidRPr="00690C65" w:rsidRDefault="0022362D" w:rsidP="0022362D">
      <w:pPr>
        <w:pStyle w:val="ProductList-Body"/>
      </w:pPr>
      <w:r>
        <w:t>För Microsoft-programvara som är tillgänglig i en Microsoft Azure-tjänst beviljar Microsoft Kunden en begränsad licens för att använda programvaran endast i Microsoft Azure-tjänsten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2362D">
      <w:pPr>
        <w:pStyle w:val="ProductList-Body"/>
        <w:keepNext/>
      </w:pPr>
      <w:r>
        <w:rPr>
          <w:b/>
          <w:color w:val="00188F"/>
        </w:rPr>
        <w:lastRenderedPageBreak/>
        <w:t>Datacentertillgänglighet</w:t>
      </w:r>
    </w:p>
    <w:p w14:paraId="12EDE99A" w14:textId="1C9F5C17" w:rsidR="005F013C" w:rsidRPr="00690C65" w:rsidRDefault="005F013C" w:rsidP="00272578">
      <w:pPr>
        <w:pStyle w:val="ProductList-Body"/>
      </w:pPr>
      <w:r>
        <w:t xml:space="preserve">Användning av datacenter i vissa regioner kan begränsas till Kunder som finns i eller i närheten av den regionen. Information om servicetillgänglighet i regionen finns i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Delning</w:t>
      </w:r>
    </w:p>
    <w:p w14:paraId="58955B29" w14:textId="4CC62FD6" w:rsidR="00272578" w:rsidRPr="00690C65" w:rsidRDefault="00272578" w:rsidP="00272578">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B33418C" w14:textId="77777777" w:rsidR="00126152" w:rsidRDefault="00126152" w:rsidP="00126152">
      <w:pPr>
        <w:pStyle w:val="ProductList-Body"/>
        <w:ind w:right="630"/>
      </w:pPr>
      <w:r>
        <w:t xml:space="preserve">Microsoft Azure gör det möjligt för Kunden att få åtkomst till eller köpa produkter och tjänster som är optimerade för användning med Azure genom funktioner som Microsoft Azure Marketplace och Virtual Machine Gallery, i enlighet med separata villkor som finns på </w:t>
      </w:r>
      <w:hyperlink r:id="rId32" w:history="1">
        <w:r>
          <w:rPr>
            <w:rStyle w:val="Hyperlink"/>
          </w:rPr>
          <w:t>http://azure.microsoft.com/en-us/support/legal/store-terms</w:t>
        </w:r>
      </w:hyperlink>
      <w:hyperlink r:id="rId33" w:history="1"/>
      <w:r>
        <w:t>.</w:t>
      </w:r>
    </w:p>
    <w:bookmarkStart w:id="119" w:name="_Toc484158292"/>
    <w:bookmarkStart w:id="120" w:name="MicrosoftTranslator"/>
    <w:p w14:paraId="273DA3C9" w14:textId="77777777" w:rsidR="00E6073B" w:rsidRPr="00903BB7" w:rsidRDefault="00E6073B" w:rsidP="00E6073B">
      <w:pPr>
        <w:pStyle w:val="ProductList-Body"/>
        <w:shd w:val="clear" w:color="auto" w:fill="A6A6A6" w:themeFill="background1" w:themeFillShade="A6"/>
        <w:spacing w:before="120" w:after="240"/>
        <w:jc w:val="right"/>
      </w:pPr>
      <w:r>
        <w:fldChar w:fldCharType="begin"/>
      </w:r>
      <w:r>
        <w:instrText xml:space="preserve"> HYPERLINK \l "TableofContents" \o "Innehållsförteckning" </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420817F" w14:textId="308FE831" w:rsidR="00EC6D6B" w:rsidRPr="00EC6D6B" w:rsidRDefault="00EC6D6B" w:rsidP="00EC6D6B">
      <w:pPr>
        <w:pStyle w:val="ProductList-Offering2Heading"/>
        <w:keepNext/>
        <w:rPr>
          <w:lang w:val="sv-SE"/>
        </w:rPr>
      </w:pPr>
      <w:bookmarkStart w:id="121" w:name="_Toc8395026"/>
      <w:r>
        <w:rPr>
          <w:lang w:val="sv-SE"/>
        </w:rPr>
        <w:tab/>
      </w:r>
      <w:bookmarkStart w:id="122" w:name="_Toc12361521"/>
      <w:r w:rsidRPr="00EC6D6B">
        <w:rPr>
          <w:lang w:val="sv-SE"/>
        </w:rPr>
        <w:t>Azure DevTest Labs</w:t>
      </w:r>
      <w:bookmarkEnd w:id="121"/>
      <w:bookmarkEnd w:id="122"/>
    </w:p>
    <w:p w14:paraId="7E14D347" w14:textId="77777777" w:rsidR="00EC6D6B" w:rsidRPr="000F395E" w:rsidRDefault="00EC6D6B" w:rsidP="00EC6D6B">
      <w:pPr>
        <w:pStyle w:val="ProductList-ClauseHeading"/>
      </w:pPr>
      <w:r>
        <w:t>Hemligheter i DevTest Labs</w:t>
      </w:r>
    </w:p>
    <w:p w14:paraId="7FFA4B71" w14:textId="77777777" w:rsidR="00EC6D6B" w:rsidRPr="000F395E" w:rsidRDefault="00EC6D6B" w:rsidP="00EC6D6B">
      <w:pPr>
        <w:pStyle w:val="ProductList-Body"/>
      </w:pPr>
      <w:r>
        <w:t>I Azure DevTest Labs skapas ett nyckelvalv automatiskt när en användare sparar en hemlighet för första gången. Du får inte använda detta nyckelvalv till att lagra något annat än DevTest Lab-relaterade lösenord, SSH-nycklar och personliga åtkomsttoken.</w:t>
      </w:r>
    </w:p>
    <w:p w14:paraId="64322659" w14:textId="77777777" w:rsidR="00EC6D6B" w:rsidRPr="00903BB7" w:rsidRDefault="00491ECC" w:rsidP="00EC6D6B">
      <w:pPr>
        <w:pStyle w:val="ProductList-Body"/>
        <w:shd w:val="clear" w:color="auto" w:fill="A6A6A6" w:themeFill="background1" w:themeFillShade="A6"/>
        <w:spacing w:before="120" w:after="240"/>
        <w:jc w:val="right"/>
      </w:pPr>
      <w:hyperlink w:anchor="TableofContents" w:tooltip="Innehållsförteckning" w:history="1">
        <w:r w:rsidR="00EC6D6B" w:rsidRPr="008E31E0">
          <w:rPr>
            <w:rStyle w:val="Hyperlink"/>
            <w:sz w:val="16"/>
          </w:rPr>
          <w:t>Innehållsförteckning</w:t>
        </w:r>
      </w:hyperlink>
      <w:r w:rsidR="00EC6D6B" w:rsidRPr="008E31E0">
        <w:rPr>
          <w:rStyle w:val="Hyperlink"/>
          <w:sz w:val="16"/>
        </w:rPr>
        <w:t xml:space="preserve"> </w:t>
      </w:r>
      <w:r w:rsidR="00EC6D6B">
        <w:rPr>
          <w:sz w:val="16"/>
          <w:szCs w:val="16"/>
        </w:rPr>
        <w:t xml:space="preserve">/ </w:t>
      </w:r>
      <w:hyperlink w:anchor="GeneralTerms" w:tooltip="Allmänna villkor" w:history="1">
        <w:r w:rsidR="00EC6D6B" w:rsidRPr="0021043B">
          <w:rPr>
            <w:rStyle w:val="Hyperlink"/>
            <w:sz w:val="16"/>
            <w:szCs w:val="16"/>
          </w:rPr>
          <w:t>Allmänna villkor</w:t>
        </w:r>
      </w:hyperlink>
    </w:p>
    <w:p w14:paraId="6D20DE8E" w14:textId="77E4B809" w:rsidR="0092303F" w:rsidRPr="0092303F" w:rsidRDefault="0092303F" w:rsidP="0092303F">
      <w:pPr>
        <w:pStyle w:val="ProductList-Offering2Heading"/>
        <w:rPr>
          <w:lang w:val="sv-SE"/>
        </w:rPr>
      </w:pPr>
      <w:r w:rsidRPr="00E6073B">
        <w:rPr>
          <w:lang w:val="sv-SE"/>
        </w:rPr>
        <w:tab/>
      </w:r>
      <w:bookmarkStart w:id="123" w:name="_Toc783785"/>
      <w:bookmarkStart w:id="124" w:name="_Toc12361522"/>
      <w:r w:rsidRPr="0092303F">
        <w:rPr>
          <w:lang w:val="sv-SE"/>
        </w:rPr>
        <w:t>Azure Lab-tjänster</w:t>
      </w:r>
      <w:bookmarkEnd w:id="123"/>
      <w:bookmarkEnd w:id="124"/>
    </w:p>
    <w:p w14:paraId="2106D66A" w14:textId="77777777" w:rsidR="0092303F" w:rsidRDefault="0092303F" w:rsidP="0092303F">
      <w:pPr>
        <w:pStyle w:val="ProductList-ClauseHeading"/>
      </w:pPr>
      <w:r>
        <w:t>Slutanvändarrelation</w:t>
      </w:r>
    </w:p>
    <w:p w14:paraId="1E5C587B" w14:textId="77777777" w:rsidR="0092303F" w:rsidRDefault="0092303F" w:rsidP="0092303F">
      <w:pPr>
        <w:pStyle w:val="ProductList-Body"/>
      </w:pPr>
      <w:r>
        <w:t>Microsofts tillhandahållande av Azure Lab-tjänster gäller mellan dig och Microsoft, men i förhållande till dina slutanvändare är du den enda leverantören av denna tjänst och har det fullständiga ansvaret gentemot dessa, inbegripet eventuella åtaganden om support. Dina slutanvändare är inte part i något avtal med Microsoft avseende tjänsterna.</w:t>
      </w:r>
    </w:p>
    <w:p w14:paraId="57BB3475" w14:textId="77777777" w:rsidR="0092303F" w:rsidRPr="00C84B58" w:rsidRDefault="0092303F" w:rsidP="0092303F">
      <w:pPr>
        <w:pStyle w:val="ProductList-Body"/>
      </w:pPr>
    </w:p>
    <w:p w14:paraId="43D85B2C" w14:textId="77777777" w:rsidR="0092303F" w:rsidRDefault="0092303F" w:rsidP="0092303F">
      <w:pPr>
        <w:pStyle w:val="ProductList-ClauseHeading"/>
      </w:pPr>
      <w:r>
        <w:t>Meddelande, ansvar, hinder mot åtgärder mot Microsoft.</w:t>
      </w:r>
    </w:p>
    <w:p w14:paraId="5E2E8BB0" w14:textId="77777777" w:rsidR="0092303F" w:rsidRDefault="0092303F" w:rsidP="0092303F">
      <w:pPr>
        <w:pStyle w:val="ProductList-Body"/>
        <w:spacing w:after="120"/>
      </w:pPr>
      <w:r>
        <w:t>Du ska omgående meddela Microsoft om eventuella incidenter som kan påverka Microsoft, såsom dataöverträdelse, lösenordsproblem, klagomål från slutanvändare, förlust av användardata eller yrkanden avseende immateriella rättigheter eller integritet.</w:t>
      </w:r>
    </w:p>
    <w:p w14:paraId="3AB1BD93" w14:textId="77777777" w:rsidR="0092303F" w:rsidRDefault="0092303F" w:rsidP="0092303F">
      <w:pPr>
        <w:pStyle w:val="ProductList-Body"/>
        <w:spacing w:after="120"/>
      </w:pPr>
      <w:r>
        <w:t>Du bekräftar och godkänner att Microsoft inte har någon skyldighet eller ansvar gentemot dig eller slutanvändare vad gäller deras användning av tjänsten.</w:t>
      </w:r>
    </w:p>
    <w:p w14:paraId="4FC273B0" w14:textId="77777777" w:rsidR="0092303F" w:rsidRDefault="0092303F" w:rsidP="0092303F">
      <w:pPr>
        <w:pStyle w:val="ProductList-Body"/>
      </w:pPr>
      <w:r>
        <w:t>Genom att använda tjänsten åtar sig slutanvändare att inte väcka talan mot Microsoft avseende tjänsterna. Om slutanvändare väcker talan mot Microsoft gäller villkoret om gottgörelse i detta avsnitt.</w:t>
      </w:r>
    </w:p>
    <w:p w14:paraId="71DD051F" w14:textId="77777777" w:rsidR="0092303F" w:rsidRPr="00C84B58" w:rsidRDefault="0092303F" w:rsidP="0092303F">
      <w:pPr>
        <w:pStyle w:val="ProductList-Body"/>
      </w:pPr>
    </w:p>
    <w:p w14:paraId="471A5C77" w14:textId="77777777" w:rsidR="0092303F" w:rsidRDefault="0092303F" w:rsidP="0092303F">
      <w:pPr>
        <w:pStyle w:val="ProductList-ClauseHeading"/>
      </w:pPr>
      <w:r>
        <w:t>Skadeersättning</w:t>
      </w:r>
    </w:p>
    <w:p w14:paraId="595A11C7" w14:textId="77777777" w:rsidR="0092303F" w:rsidRDefault="0092303F" w:rsidP="0092303F">
      <w:pPr>
        <w:pStyle w:val="ProductList-Body"/>
      </w:pPr>
      <w:r>
        <w:t>Du samtycker till att skydda och hålla Microsoft skadeslöst från eventuella yrkanden från slutanvändare, tredje man och/eller tillsynsmyndighet i samband med tjänsten som tillhandahålls slutanvändare. Du ska erlägga belopp enligt eventuell dom eller förlikning samt alla kostnader, inbegripet rimliga advokatarvoden samt utgifter med anknytning till detta.</w:t>
      </w:r>
    </w:p>
    <w:p w14:paraId="6F68E33F" w14:textId="77777777" w:rsidR="0092303F" w:rsidRPr="00C84B58" w:rsidRDefault="0092303F" w:rsidP="0092303F">
      <w:pPr>
        <w:pStyle w:val="ProductList-Body"/>
      </w:pPr>
    </w:p>
    <w:p w14:paraId="25E2CD91" w14:textId="77777777" w:rsidR="0092303F" w:rsidRDefault="0092303F" w:rsidP="0092303F">
      <w:pPr>
        <w:pStyle w:val="ProductList-ClauseHeading"/>
      </w:pPr>
      <w:r>
        <w:t>Slutanvändarvillkor</w:t>
      </w:r>
    </w:p>
    <w:p w14:paraId="08F4F9E3" w14:textId="77777777" w:rsidR="0092303F" w:rsidRDefault="0092303F" w:rsidP="0092303F">
      <w:pPr>
        <w:pStyle w:val="ProductList-Body"/>
        <w:spacing w:after="120"/>
      </w:pPr>
      <w:r>
        <w:t>För att få tillhandahålla slutanvändare tjänsterna måste du och dessa med bindande verkan godkänna ett skriftligt avtal som innehåller det väsentliga angående följande krav:</w:t>
      </w:r>
    </w:p>
    <w:p w14:paraId="39233482" w14:textId="77777777" w:rsidR="0092303F" w:rsidRDefault="0092303F" w:rsidP="0092303F">
      <w:pPr>
        <w:pStyle w:val="ProductList-Body"/>
        <w:spacing w:after="120"/>
      </w:pPr>
      <w:r>
        <w:rPr>
          <w:u w:val="single"/>
        </w:rPr>
        <w:t>Utlåtande om relation</w:t>
      </w:r>
      <w:r>
        <w:t>: Du ensam tillhandahåller tjänsterna. Du ansvarar för att tillhandahålla eventuell support för slutanvändare. Du tillhandahåller dina slutanvändare tjänsterna enligt egna villkor för användning och integritetspolicy.</w:t>
      </w:r>
    </w:p>
    <w:p w14:paraId="16A23E2A" w14:textId="77777777" w:rsidR="0092303F" w:rsidRDefault="0092303F" w:rsidP="0092303F">
      <w:pPr>
        <w:pStyle w:val="ProductList-Body"/>
        <w:spacing w:after="120"/>
      </w:pPr>
      <w:r>
        <w:rPr>
          <w:u w:val="single"/>
        </w:rPr>
        <w:t>Efterlevnad</w:t>
      </w:r>
      <w:r>
        <w:t>: Du ansvarar ensam för att säkerställa efterlevnad av alla tillämpliga lagar, inbegripet, men inte begränsat till, GDPR, vad gäller ditt tillhandahållande och slutanvändarens användning av tjänsten.</w:t>
      </w:r>
    </w:p>
    <w:p w14:paraId="69378A0D" w14:textId="77777777" w:rsidR="0092303F" w:rsidRDefault="0092303F" w:rsidP="0092303F">
      <w:pPr>
        <w:pStyle w:val="ProductList-Body"/>
        <w:spacing w:after="120"/>
      </w:pPr>
      <w:r>
        <w:rPr>
          <w:u w:val="single"/>
        </w:rPr>
        <w:t>Friskrivning från alla garantier</w:t>
      </w:r>
      <w:r>
        <w:t>: Du ska friskriva dig från alla garantier i samband med tjänsterna, även för Microsofts räkning.</w:t>
      </w:r>
    </w:p>
    <w:p w14:paraId="12B808CA" w14:textId="77777777" w:rsidR="0092303F" w:rsidRDefault="0092303F" w:rsidP="0092303F">
      <w:pPr>
        <w:pStyle w:val="ProductList-Body"/>
      </w:pPr>
      <w:r>
        <w:rPr>
          <w:u w:val="single"/>
        </w:rPr>
        <w:t>Ansvarsbegränsning och uteslutande av skadestånd</w:t>
      </w:r>
      <w:r>
        <w:t>: Du ska friskriva dig från ansvar och utesluta skadestånd i överensstämmelse med villkoren i eventuella tillämpliga avtal mellan dig och Microsoft.</w:t>
      </w:r>
    </w:p>
    <w:p w14:paraId="3935EEB9" w14:textId="77777777" w:rsidR="0092303F" w:rsidRPr="00C84B58" w:rsidRDefault="0092303F" w:rsidP="0092303F">
      <w:pPr>
        <w:pStyle w:val="ProductList-Body"/>
      </w:pPr>
    </w:p>
    <w:p w14:paraId="6513F1AB" w14:textId="77777777" w:rsidR="0092303F" w:rsidRDefault="0092303F" w:rsidP="00527079">
      <w:pPr>
        <w:pStyle w:val="ProductList-ClauseHeading"/>
      </w:pPr>
      <w:r>
        <w:lastRenderedPageBreak/>
        <w:t>Uppdateringar</w:t>
      </w:r>
    </w:p>
    <w:p w14:paraId="492B0B61" w14:textId="77777777" w:rsidR="0092303F" w:rsidRPr="00006432" w:rsidRDefault="0092303F" w:rsidP="00527079">
      <w:pPr>
        <w:pStyle w:val="ProductList-Body"/>
        <w:keepNext/>
      </w:pPr>
      <w:r>
        <w:t>Du ansvarar för att uppdatera virtuella maskiner (VM) i din portfölj. Utan hinder av det föregående får Microsoft, men har inte skyldighet att, vidta åtgärder som man finner rimliga enligt affärsmässig bedömning vad gäller VM i din portfölj, inbegripet att tillämpa uppdateringar eller andra ändringar som är allmänt tillämpliga på tjänsterna.</w:t>
      </w:r>
    </w:p>
    <w:p w14:paraId="352943D5" w14:textId="77777777" w:rsidR="0092303F" w:rsidRPr="00903BB7" w:rsidRDefault="00491ECC"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66D14CE5" w14:textId="0D511348" w:rsidR="00FC3B85" w:rsidRPr="008961CA" w:rsidRDefault="00FC3B85" w:rsidP="0092303F">
      <w:pPr>
        <w:pStyle w:val="ProductList-Offering2Heading"/>
        <w:keepNext/>
        <w:rPr>
          <w:lang w:val="sv-SE"/>
        </w:rPr>
      </w:pPr>
      <w:bookmarkStart w:id="125" w:name="AzureMaps"/>
      <w:r w:rsidRPr="008961CA">
        <w:rPr>
          <w:lang w:val="sv-SE"/>
        </w:rPr>
        <w:tab/>
      </w:r>
      <w:bookmarkStart w:id="126" w:name="_Toc509825512"/>
      <w:bookmarkStart w:id="127" w:name="_Toc510880769"/>
      <w:bookmarkStart w:id="128" w:name="_Toc12361523"/>
      <w:r w:rsidRPr="008961CA">
        <w:rPr>
          <w:lang w:val="sv-SE"/>
        </w:rPr>
        <w:t>Azure Maps</w:t>
      </w:r>
      <w:bookmarkEnd w:id="126"/>
      <w:bookmarkEnd w:id="127"/>
      <w:bookmarkEnd w:id="128"/>
    </w:p>
    <w:bookmarkEnd w:id="125"/>
    <w:p w14:paraId="067FDB91" w14:textId="77777777" w:rsidR="00FC3B85" w:rsidRDefault="00FC3B85" w:rsidP="00FC3B85">
      <w:pPr>
        <w:pStyle w:val="ProductList-ClauseHeading"/>
        <w:keepNext w:val="0"/>
      </w:pPr>
      <w:r>
        <w:t>Navigeringsbegränsningar</w:t>
      </w:r>
    </w:p>
    <w:p w14:paraId="7216EC24" w14:textId="77777777" w:rsidR="00FC3B85" w:rsidRDefault="00FC3B85" w:rsidP="00FC3B85">
      <w:pPr>
        <w:pStyle w:val="ProductList-Body"/>
      </w:pPr>
      <w:r>
        <w:t>Du får inte använda Azure Maps för att aktivera stegvis vägbeskrivning i någon applikation.</w:t>
      </w:r>
    </w:p>
    <w:p w14:paraId="746E1032" w14:textId="77777777" w:rsidR="00FC3B85" w:rsidRPr="00006432" w:rsidRDefault="00FC3B85" w:rsidP="00FC3B85">
      <w:pPr>
        <w:pStyle w:val="ProductList-Body"/>
      </w:pPr>
    </w:p>
    <w:p w14:paraId="3D703664" w14:textId="77777777" w:rsidR="00FC3B85" w:rsidRDefault="00FC3B85" w:rsidP="00FC3B85">
      <w:pPr>
        <w:pStyle w:val="ProductList-ClauseHeading"/>
        <w:keepNext w:val="0"/>
      </w:pPr>
      <w:r>
        <w:t>Databasbegränsningar</w:t>
      </w:r>
    </w:p>
    <w:p w14:paraId="14E36748" w14:textId="77777777" w:rsidR="00FC3B85" w:rsidRDefault="00FC3B85" w:rsidP="00FC3B85">
      <w:pPr>
        <w:pStyle w:val="ProductList-Body"/>
      </w:pPr>
      <w:r>
        <w:t>Du får inte använda Azure Maps eller någon del av det för att skapa en konkurrerande databas eller tjänst eller en härledd databas som enbart eller delvis innehåller dina data och/eller data som tillhandahålls eller skapas av någon tredje man.</w:t>
      </w:r>
    </w:p>
    <w:p w14:paraId="72FDFD89" w14:textId="77777777" w:rsidR="00FC3B85" w:rsidRPr="00006432" w:rsidRDefault="00FC3B85" w:rsidP="00FC3B85">
      <w:pPr>
        <w:pStyle w:val="ProductList-Body"/>
      </w:pPr>
    </w:p>
    <w:p w14:paraId="14F45C72" w14:textId="77777777" w:rsidR="00FC3B85" w:rsidRPr="00006432" w:rsidRDefault="00FC3B85" w:rsidP="00FC3B85">
      <w:pPr>
        <w:pStyle w:val="ProductList-Body"/>
      </w:pPr>
      <w:r>
        <w:t>Du får inte använda data som levereras av Azure Maps i kombination med någon annan databas från tredje man, förutom att du får lägga till data av en typ som inte redan ingår i Tjänsten (till exempel ditt egenutvecklade innehåll) eller som Microsoft licensierar på annat sätt.</w:t>
      </w:r>
    </w:p>
    <w:p w14:paraId="7D8B35A3" w14:textId="77777777" w:rsidR="00FC3B85" w:rsidRDefault="00FC3B85" w:rsidP="00FC3B85">
      <w:pPr>
        <w:pStyle w:val="ProductList-Body"/>
      </w:pPr>
    </w:p>
    <w:p w14:paraId="746375EF" w14:textId="77777777" w:rsidR="00E6073B" w:rsidRPr="00931AE7" w:rsidRDefault="00E6073B" w:rsidP="00E6073B">
      <w:pPr>
        <w:pStyle w:val="ProductList-ClauseHeading"/>
      </w:pPr>
      <w:r>
        <w:t>API-resultat</w:t>
      </w:r>
    </w:p>
    <w:p w14:paraId="26B03AA7" w14:textId="77777777" w:rsidR="00E6073B" w:rsidRPr="00931AE7" w:rsidRDefault="00E6073B" w:rsidP="00E6073B">
      <w:pPr>
        <w:pStyle w:val="ProductList-Body"/>
      </w:pPr>
      <w:r>
        <w:t>Du får inte cachelagra eller spara information som levereras av Azure Maps-API:n, inklusive, men inte begränsat till geokoder och omvända geokoder, kartdatarutor och väginformation (”Resultat”), i syfte att skala ned sådana Resultat så att de kan användas av flera användare, eller för att kringgå funktioner i Azure Maps.</w:t>
      </w:r>
    </w:p>
    <w:p w14:paraId="51C6D0A3" w14:textId="77777777" w:rsidR="00E6073B" w:rsidRPr="00931AE7" w:rsidRDefault="00E6073B" w:rsidP="00E6073B">
      <w:pPr>
        <w:pStyle w:val="ProductList-Body"/>
      </w:pPr>
    </w:p>
    <w:p w14:paraId="533EF15A" w14:textId="77777777" w:rsidR="00E6073B" w:rsidRPr="00931AE7" w:rsidRDefault="00E6073B" w:rsidP="00E6073B">
      <w:pPr>
        <w:pStyle w:val="ProductList-Body"/>
      </w:pPr>
      <w:r>
        <w:t>Det är tillåtet att cachelagra och spara Resultat om syftet med detta är att minska väntetider för ditt program. Resultat får inte sparas längre än: det kortaste av (i) giltighetsperioden som står angiven i de returnerade rubrikerna eller (ii) 6 månader.</w:t>
      </w:r>
    </w:p>
    <w:p w14:paraId="30BDF85E" w14:textId="77777777" w:rsidR="00E6073B" w:rsidRPr="00931AE7" w:rsidRDefault="00E6073B" w:rsidP="00E6073B">
      <w:pPr>
        <w:pStyle w:val="ProductList-Body"/>
      </w:pPr>
    </w:p>
    <w:p w14:paraId="02EDEC7E" w14:textId="77777777" w:rsidR="00E6073B" w:rsidRPr="00931AE7" w:rsidRDefault="00E6073B" w:rsidP="00E6073B">
      <w:pPr>
        <w:pStyle w:val="ProductList-Body"/>
      </w:pPr>
      <w:bookmarkStart w:id="129" w:name="_Hlk509835802"/>
      <w:r>
        <w:t>Du får inte visa några Resultat i något innehåll eller någon geografisk kartdatabas från tredje man.</w:t>
      </w:r>
    </w:p>
    <w:bookmarkEnd w:id="129"/>
    <w:p w14:paraId="7C96560B" w14:textId="77777777" w:rsidR="00E6073B" w:rsidRPr="00931AE7" w:rsidRDefault="00E6073B" w:rsidP="00E6073B">
      <w:pPr>
        <w:pStyle w:val="ProductList-Body"/>
      </w:pPr>
    </w:p>
    <w:p w14:paraId="2E6FCDA6" w14:textId="77777777" w:rsidR="00E6073B" w:rsidRPr="00931AE7" w:rsidRDefault="00E6073B" w:rsidP="00E6073B">
      <w:pPr>
        <w:pStyle w:val="ProductList-ClauseHeading"/>
      </w:pPr>
      <w:r>
        <w:t>Kartdata</w:t>
      </w:r>
    </w:p>
    <w:p w14:paraId="12312835" w14:textId="77777777" w:rsidR="00E6073B" w:rsidRPr="00931AE7" w:rsidRDefault="00E6073B" w:rsidP="00E6073B">
      <w:pPr>
        <w:pStyle w:val="ProductList-Body"/>
      </w:pPr>
      <w:r>
        <w:t>Användning av innehåll som visar upphovsrättsmeddelandet för TomTom måste följa begränsningarna i TomToms villkor för licensiering av produkt från tredje man och slutanvändaravtal (</w:t>
      </w:r>
      <w:hyperlink r:id="rId34" w:history="1">
        <w:r>
          <w:rPr>
            <w:rStyle w:val="Hyperlink"/>
          </w:rPr>
          <w:t>https://www.tomtom.com/en_GB/thirdpartyproductterms/</w:t>
        </w:r>
      </w:hyperlink>
      <w:r>
        <w:t xml:space="preserve">). Azure Maps använder Bing Imagery som är underkastat Bing Maps-meddelandet i </w:t>
      </w:r>
      <w:hyperlink w:anchor="_top" w:tooltip="Bilaga 1" w:history="1">
        <w:r>
          <w:rPr>
            <w:rStyle w:val="Hyperlink"/>
          </w:rPr>
          <w:t>Bilaga 1</w:t>
        </w:r>
      </w:hyperlink>
      <w:r>
        <w:t>.</w:t>
      </w:r>
    </w:p>
    <w:p w14:paraId="02E03700" w14:textId="77777777" w:rsidR="00E6073B" w:rsidRPr="00931AE7" w:rsidRDefault="00E6073B" w:rsidP="00E6073B">
      <w:pPr>
        <w:pStyle w:val="ProductList-Body"/>
      </w:pPr>
    </w:p>
    <w:p w14:paraId="6EAAA1E3" w14:textId="77777777" w:rsidR="00E6073B" w:rsidRPr="00931AE7" w:rsidRDefault="00E6073B" w:rsidP="00E6073B">
      <w:pPr>
        <w:pStyle w:val="ProductList-ClauseHeading"/>
      </w:pPr>
      <w:r>
        <w:t>Parametern Användarregion</w:t>
      </w:r>
    </w:p>
    <w:p w14:paraId="231165B9" w14:textId="77777777" w:rsidR="00E6073B" w:rsidRPr="00931AE7" w:rsidRDefault="00E6073B" w:rsidP="00E6073B">
      <w:pPr>
        <w:pStyle w:val="ProductList-Body"/>
      </w:pPr>
      <w:r>
        <w:t>Parametern Användarregion i Azure Maps måste användas i enlighet med tillämpliga lagar, inbegripet sådana som avser kartläggning, i landet där kartor, bilder och andra data och innehåll tillhörande tredje man som du har behörighet till via Azure Maps görs tillgängliga.</w:t>
      </w:r>
    </w:p>
    <w:p w14:paraId="352D7D7D" w14:textId="77777777" w:rsidR="00FC3B85" w:rsidRPr="00006432" w:rsidRDefault="00FC3B85" w:rsidP="00FC3B85">
      <w:pPr>
        <w:pStyle w:val="ProductList-Body"/>
      </w:pPr>
    </w:p>
    <w:p w14:paraId="2D33F7F5" w14:textId="77777777" w:rsidR="00FC3B85" w:rsidRDefault="00FC3B85" w:rsidP="00FC3B85">
      <w:pPr>
        <w:pStyle w:val="ProductList-ClauseHeading"/>
        <w:keepNext w:val="0"/>
      </w:pPr>
      <w:r>
        <w:t>Ingen garanti gällande korrekthet</w:t>
      </w:r>
    </w:p>
    <w:p w14:paraId="3DBC39C9" w14:textId="77777777" w:rsidR="00FC3B85" w:rsidRPr="00006432" w:rsidRDefault="00FC3B85" w:rsidP="00FC3B85">
      <w:pPr>
        <w:pStyle w:val="ProductList-Body"/>
      </w:pPr>
      <w:r>
        <w:t xml:space="preserve">Microsoft och dess leverantörer garanterar inte att kartorna, bilderna, data eller något innehåll som levereras av Azure Maps är korrekt eller komplett. </w:t>
      </w:r>
    </w:p>
    <w:p w14:paraId="7901AE4E" w14:textId="77777777" w:rsidR="00FC3B85" w:rsidRDefault="00FC3B85" w:rsidP="00FC3B85">
      <w:pPr>
        <w:pStyle w:val="ProductList-Body"/>
      </w:pPr>
    </w:p>
    <w:p w14:paraId="5088E1D1" w14:textId="77777777" w:rsidR="00FC3B85" w:rsidRDefault="00FC3B85" w:rsidP="00FC3B85">
      <w:pPr>
        <w:pStyle w:val="ProductList-ClauseHeading"/>
        <w:keepNext w:val="0"/>
      </w:pPr>
      <w:r>
        <w:t>Upphovsrätt</w:t>
      </w:r>
    </w:p>
    <w:p w14:paraId="2E4BF5F4" w14:textId="77777777" w:rsidR="00FC3B85" w:rsidRDefault="00FC3B85" w:rsidP="00FC3B85">
      <w:pPr>
        <w:pStyle w:val="ProductList-Body"/>
      </w:pPr>
      <w:r>
        <w:t>Du får inte ta bort, dölja, maskera eller ändra någon logotyp och/eller något upphovsrättsmeddelande som placeras på eller genereras automatiskt av Azure Maps.</w:t>
      </w:r>
    </w:p>
    <w:p w14:paraId="0B1C0ECF" w14:textId="77777777" w:rsidR="0092303F" w:rsidRPr="00903BB7" w:rsidRDefault="00491ECC"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703201D0" w14:textId="77777777" w:rsidR="00527079" w:rsidRDefault="002E64AD" w:rsidP="00527079">
      <w:pPr>
        <w:pStyle w:val="ProductList-Offering2Heading"/>
      </w:pPr>
      <w:r w:rsidRPr="002E64AD">
        <w:rPr>
          <w:lang w:val="sv-SE"/>
        </w:rPr>
        <w:tab/>
      </w:r>
      <w:bookmarkStart w:id="130" w:name="_Toc8395029"/>
      <w:bookmarkStart w:id="131" w:name="_Toc6563817"/>
      <w:bookmarkStart w:id="132" w:name="_Toc8749030"/>
      <w:bookmarkStart w:id="133" w:name="_Toc12361524"/>
      <w:bookmarkEnd w:id="119"/>
      <w:r w:rsidR="00527079">
        <w:t>Microsoft Azure Stack</w:t>
      </w:r>
      <w:bookmarkEnd w:id="130"/>
      <w:bookmarkEnd w:id="131"/>
      <w:bookmarkEnd w:id="132"/>
      <w:bookmarkEnd w:id="133"/>
    </w:p>
    <w:p w14:paraId="497C7595" w14:textId="77777777" w:rsidR="00527079" w:rsidRDefault="00527079" w:rsidP="00527079">
      <w:pPr>
        <w:pStyle w:val="ProductList-ClauseHeading"/>
      </w:pPr>
      <w:r>
        <w:t xml:space="preserve">Microsoft Azure Stack-integritet </w:t>
      </w:r>
    </w:p>
    <w:p w14:paraId="46B7BA0F" w14:textId="77777777" w:rsidR="00527079" w:rsidRDefault="00527079" w:rsidP="00527079">
      <w:pPr>
        <w:pStyle w:val="ProductList-Body"/>
      </w:pPr>
      <w:r>
        <w:t xml:space="preserve">Microsofts sekretesspolicy på </w:t>
      </w:r>
      <w:hyperlink r:id="rId35" w:history="1">
        <w:r>
          <w:rPr>
            <w:rStyle w:val="Hyperlink"/>
          </w:rPr>
          <w:t>https://go.microsoft.com/</w:t>
        </w:r>
        <w:r>
          <w:rPr>
            <w:rStyle w:val="Hyperlink"/>
            <w:color w:val="0563C1"/>
          </w:rPr>
          <w:t>fwlink</w:t>
        </w:r>
        <w:r>
          <w:rPr>
            <w:rStyle w:val="Hyperlink"/>
          </w:rPr>
          <w:t>/?LinkId=521839</w:t>
        </w:r>
      </w:hyperlink>
      <w:r>
        <w:t xml:space="preserve"> gäller för Kundens användning av Microsoft Azure Stack. Om en Microsoft Cloud-avtalskund använder programvara eller tjänster för Microsoft Azure Stack som en återförsäljare är värd för är sådan användning underkastad återförsäljarens integritetspraxis, som kan skilja sig från Microsofts. </w:t>
      </w:r>
    </w:p>
    <w:p w14:paraId="11699EA1" w14:textId="77777777" w:rsidR="00527079" w:rsidRDefault="00527079" w:rsidP="00527079">
      <w:pPr>
        <w:pStyle w:val="ProductList-Body"/>
      </w:pPr>
    </w:p>
    <w:p w14:paraId="2AF5443F" w14:textId="586FF86A" w:rsidR="002E64AD" w:rsidRPr="00747204" w:rsidRDefault="00527079" w:rsidP="00527079">
      <w:pPr>
        <w:pStyle w:val="ProductList-Body"/>
      </w:pPr>
      <w:r>
        <w:t>I den utsträckning Microsoft är personuppgiftsbiträde eller underordnat personuppgiftsbiträde vad gäller Azure Stack gör Microsoft till alla kunder från 25 maj 2018 åtagandena i (a) bestämmelsen Behandling av personuppgifter, GDPR, avsnittet Dataskyddsvillkor i Villkor för Onlinetjänster och (b) i villkoren för Europeiska unionens allmänna dataskyddsförordning i Bilaga 4 till Villkor för Onlinetjänster.</w:t>
      </w:r>
    </w:p>
    <w:p w14:paraId="1E47F669" w14:textId="77777777" w:rsidR="002E64AD" w:rsidRPr="00747204" w:rsidRDefault="002E64AD" w:rsidP="002E64AD">
      <w:pPr>
        <w:pStyle w:val="ProductList-ClauseHeading"/>
      </w:pPr>
      <w:r>
        <w:t xml:space="preserve">Användning av Microsoft Azure Stack </w:t>
      </w:r>
    </w:p>
    <w:p w14:paraId="49C4E599" w14:textId="222817F5" w:rsidR="002E64AD" w:rsidRDefault="002E64AD" w:rsidP="002E64AD">
      <w:pPr>
        <w:pStyle w:val="ProductList-Body"/>
        <w:tabs>
          <w:tab w:val="clear" w:pos="158"/>
          <w:tab w:val="left" w:pos="360"/>
        </w:tabs>
      </w:pPr>
      <w:r>
        <w:t xml:space="preserve">Kunden får endast använda Microsoft Azure Stack på den maskinvara som den förinstallerats på. Microsoft Azure Stack innefattar Windows Server, Windows-programvarukomponenter och SQL Server-teknik, vilka alla omfattas av avsnittet Tekniker som ingår i Produktvillkoren, och får inte användas utanför Microsoft Azure Stack. </w:t>
      </w:r>
    </w:p>
    <w:p w14:paraId="772BD6EF" w14:textId="32E15148" w:rsidR="00697188" w:rsidRDefault="00697188" w:rsidP="002E64AD">
      <w:pPr>
        <w:pStyle w:val="ProductList-Body"/>
        <w:tabs>
          <w:tab w:val="clear" w:pos="158"/>
          <w:tab w:val="left" w:pos="360"/>
        </w:tabs>
      </w:pPr>
    </w:p>
    <w:p w14:paraId="736BDEE8" w14:textId="77777777" w:rsidR="00697188" w:rsidRDefault="00697188" w:rsidP="00697188">
      <w:pPr>
        <w:pStyle w:val="ProductList-ClauseHeading"/>
      </w:pPr>
      <w:r>
        <w:lastRenderedPageBreak/>
        <w:t>Använda Standardproviderprenumerationen</w:t>
      </w:r>
    </w:p>
    <w:p w14:paraId="0C536C0F" w14:textId="77777777" w:rsidR="00697188" w:rsidRPr="00D26C87" w:rsidRDefault="00697188" w:rsidP="00697188">
      <w:pPr>
        <w:pStyle w:val="ProductList-Body"/>
      </w:pPr>
      <w:r>
        <w:t>Prenumerationen som skapas för systemadministratören under distributionen av Azure Stack (standardproviderprenumerationen) får endast användas för distribution och hantering av Azure Stack-infrastrukturen. Den får inte användas för körning av arbetsbelastning som inte distribuerar eller hanterar Azure Stack-infrastrukturen (den får t.ex. inte användas för att köra programbelastningar).</w:t>
      </w:r>
    </w:p>
    <w:bookmarkStart w:id="134" w:name="_Toc494738672"/>
    <w:bookmarkStart w:id="135" w:name="_Toc476476610"/>
    <w:bookmarkStart w:id="136" w:name="_Toc459970714"/>
    <w:bookmarkStart w:id="137" w:name="_Toc457466428"/>
    <w:bookmarkStart w:id="138" w:name="AzureActiveDirectoryBasic"/>
    <w:bookmarkStart w:id="139" w:name="_Toc437590238"/>
    <w:bookmarkStart w:id="140" w:name="_Toc435790944"/>
    <w:bookmarkStart w:id="141" w:name="MicrosoftDynamicsMarketing"/>
    <w:bookmarkEnd w:id="120"/>
    <w:p w14:paraId="4E70D92A"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41439953" w14:textId="77777777" w:rsidR="00FC3B85" w:rsidRPr="00FB10CE" w:rsidRDefault="00FC3B85" w:rsidP="0092303F">
      <w:pPr>
        <w:pStyle w:val="ProductList-Offering2Heading"/>
        <w:keepNext/>
        <w:rPr>
          <w:lang w:val="sv-SE"/>
        </w:rPr>
      </w:pPr>
      <w:r w:rsidRPr="00FB10CE">
        <w:rPr>
          <w:lang w:val="sv-SE"/>
        </w:rPr>
        <w:tab/>
      </w:r>
      <w:bookmarkStart w:id="142" w:name="MicrosoftCognitiveServices"/>
      <w:bookmarkStart w:id="143" w:name="_Toc510880771"/>
      <w:bookmarkStart w:id="144" w:name="_Toc510115105"/>
      <w:bookmarkStart w:id="145" w:name="_Toc12361525"/>
      <w:r w:rsidRPr="00FB10CE">
        <w:rPr>
          <w:lang w:val="sv-SE"/>
        </w:rPr>
        <w:t>Bing Search Services</w:t>
      </w:r>
      <w:bookmarkEnd w:id="142"/>
      <w:bookmarkEnd w:id="143"/>
      <w:bookmarkEnd w:id="144"/>
      <w:bookmarkEnd w:id="145"/>
    </w:p>
    <w:p w14:paraId="595DD3FA" w14:textId="77777777" w:rsidR="00FC3B85" w:rsidRPr="002001F8" w:rsidRDefault="00FC3B85" w:rsidP="0092303F">
      <w:pPr>
        <w:pStyle w:val="ProductList-ClauseHeading"/>
      </w:pPr>
      <w:r>
        <w:t>Användnings- och visningskrav för Bing Search Services</w:t>
      </w:r>
    </w:p>
    <w:p w14:paraId="7F99FAF4" w14:textId="77777777" w:rsidR="00FC3B85" w:rsidRDefault="00FC3B85" w:rsidP="00FC3B85">
      <w:pPr>
        <w:pStyle w:val="ProductList-Body"/>
        <w:tabs>
          <w:tab w:val="left" w:pos="270"/>
        </w:tabs>
      </w:pPr>
      <w:r>
        <w:t>Kunden måste uppfylla användnings- och visningskraven för Bing Search Services</w:t>
      </w:r>
      <w:r>
        <w:rPr>
          <w:sz w:val="24"/>
          <w:szCs w:val="24"/>
        </w:rPr>
        <w:t xml:space="preserve"> </w:t>
      </w:r>
      <w:r>
        <w:t>som finns på</w:t>
      </w:r>
      <w:r>
        <w:rPr>
          <w:sz w:val="24"/>
          <w:szCs w:val="24"/>
        </w:rPr>
        <w:t xml:space="preserve"> </w:t>
      </w:r>
      <w:hyperlink r:id="rId36" w:history="1">
        <w:r>
          <w:rPr>
            <w:rStyle w:val="Hyperlink"/>
          </w:rPr>
          <w:t>https://aka.ms/r1j7jq</w:t>
        </w:r>
      </w:hyperlink>
      <w:r>
        <w:t>. Kunden får endast använda resultat som erhålls via Bing Search Services i Internetsökningsupplevelser (enligt definitionen i användnings- och visningskraven) och får inte cachelagra eller kopiera resultat. Resultaten som Kunden erhåller via Bing Search Services är inte Produkter, Fixar eller Tjänsteleveranser.</w:t>
      </w:r>
    </w:p>
    <w:p w14:paraId="513D5A60" w14:textId="77777777" w:rsidR="00FC3B85" w:rsidRDefault="00FC3B85" w:rsidP="00FC3B85">
      <w:pPr>
        <w:pStyle w:val="ProductList-ClauseHeading"/>
        <w:keepNext w:val="0"/>
      </w:pPr>
    </w:p>
    <w:p w14:paraId="39C0F8E8" w14:textId="77777777" w:rsidR="00FC3B85" w:rsidRPr="008846DD" w:rsidRDefault="00FC3B85" w:rsidP="00FC3B85">
      <w:pPr>
        <w:pStyle w:val="ProductList-ClauseHeading"/>
        <w:keepNext w:val="0"/>
      </w:pPr>
      <w:r>
        <w:t xml:space="preserve">Sekretessinformation gällande Bing Search Services </w:t>
      </w:r>
    </w:p>
    <w:p w14:paraId="3B19A291" w14:textId="77777777" w:rsidR="00FC3B85" w:rsidRDefault="00FC3B85" w:rsidP="00FC3B85">
      <w:pPr>
        <w:pStyle w:val="ProductList-Body"/>
      </w:pPr>
      <w:r>
        <w:t xml:space="preserve">Microsoft Sekretesspolicy på </w:t>
      </w:r>
      <w:hyperlink r:id="rId37" w:history="1">
        <w:r>
          <w:rPr>
            <w:rStyle w:val="Hyperlink"/>
          </w:rPr>
          <w:t>https://go.microsoft.com/</w:t>
        </w:r>
        <w:r>
          <w:rPr>
            <w:rStyle w:val="Hyperlink"/>
            <w:color w:val="0563C1"/>
          </w:rPr>
          <w:t>fwlink</w:t>
        </w:r>
        <w:r>
          <w:rPr>
            <w:rStyle w:val="Hyperlink"/>
          </w:rPr>
          <w:t>/?LinkId=521839</w:t>
        </w:r>
      </w:hyperlink>
      <w:r>
        <w:t xml:space="preserve"> gäller för Kundens användning av Bing Search Services, med undantag för att detta Bing Search Services-avsnitt av Villkor för Onlinetjänster gäller i den utsträckning det i överensstämmer med Microsofts Sekretesspolicy. </w:t>
      </w:r>
    </w:p>
    <w:p w14:paraId="617E56B0" w14:textId="77777777" w:rsidR="00FC3B85" w:rsidRDefault="00FC3B85" w:rsidP="00FC3B85">
      <w:pPr>
        <w:pStyle w:val="ProductList-Body"/>
      </w:pPr>
    </w:p>
    <w:p w14:paraId="46D078C0" w14:textId="77777777" w:rsidR="00FC3B85" w:rsidRPr="00964225" w:rsidRDefault="00FC3B85" w:rsidP="00FC3B85">
      <w:pPr>
        <w:pStyle w:val="ProductList-ClauseHeading"/>
        <w:keepNext w:val="0"/>
        <w:rPr>
          <w:color w:val="0072C6"/>
        </w:rPr>
      </w:pPr>
      <w:r>
        <w:t>Användning av Bing Search Services-data</w:t>
      </w:r>
    </w:p>
    <w:p w14:paraId="46B53D49" w14:textId="77777777" w:rsidR="00FC3B85" w:rsidRDefault="00FC3B85" w:rsidP="00FC3B85">
      <w:pPr>
        <w:pStyle w:val="ProductList-Body"/>
      </w:pPr>
      <w:r>
        <w:t>Kunden är ensam ansvarig för innehållet i alla Bing Search Services-data.</w:t>
      </w:r>
    </w:p>
    <w:p w14:paraId="31FCE3B3" w14:textId="77777777" w:rsidR="00FC3B85" w:rsidRDefault="00FC3B85" w:rsidP="00FC3B85">
      <w:pPr>
        <w:pStyle w:val="ProductList-Body"/>
      </w:pPr>
    </w:p>
    <w:p w14:paraId="4DB81D1F" w14:textId="77777777" w:rsidR="00FC3B85" w:rsidRDefault="00FC3B85" w:rsidP="00FC3B85">
      <w:pPr>
        <w:pStyle w:val="ProductList-Body"/>
      </w:pPr>
      <w:r>
        <w:t>Microsoft bearbetar Bing Search Services-data endast i syfte att (i) tillhandahålla Kunden Cognitive Services och (ii) förbättra Microsofts produkter och tjänster. Microsoft kan, enbart i samband med sådan bearbetning, samla in, lagra, använda, reproducera och skapa härledda arbeten av Bing Search Services-data och Kunden beviljar Microsoft en begränsad, icke-exklusiv, och global licens som inte kan återkallas för att göra detta. Kunden ska säkra och upprätthålla alla rättigheter som Microsoft måste ha för att bearbeta Bing Search Services-data enligt beskrivningen i detta stycke utan att göra intrång i tredje mans rättigheter eller på annat sätt göra Microsoft skyldig någonting till Kunden eller tredje man.</w:t>
      </w:r>
    </w:p>
    <w:p w14:paraId="2B4218F6" w14:textId="77777777" w:rsidR="00FC3B85" w:rsidRDefault="00FC3B85" w:rsidP="00FC3B85">
      <w:pPr>
        <w:pStyle w:val="ProductList-Body"/>
      </w:pPr>
    </w:p>
    <w:p w14:paraId="21C46205" w14:textId="77777777" w:rsidR="00FC3B85" w:rsidRDefault="00FC3B85" w:rsidP="00FC3B85">
      <w:pPr>
        <w:pStyle w:val="ProductList-Body"/>
      </w:pPr>
      <w:r>
        <w:t>Avsnittet Användning av Bing Search Services-data i Villkor för Onlinetjänster fortsätter gälla efter att Kundens volymlicensieringsavtal har sagts upp eller upphört. Parterna emellan behåller Kunden alla rättigheter, äganderätter och intressen i och till Bing Search Services-data. Microsoft förvärvar inga rättigheter rörande Bing Search Services-data annat än de rättigheter Kunden beviljar Microsoft i avsnittet Användning av Bing Search Services-data. Denna punkt påverkar inte Microsofts rättigheter gällande programvara eller tjänster Microsoft licensierar till Kunden.</w:t>
      </w:r>
    </w:p>
    <w:p w14:paraId="05F12CB1" w14:textId="77777777" w:rsidR="00FC3B85" w:rsidRDefault="00FC3B85" w:rsidP="00FC3B85">
      <w:pPr>
        <w:pStyle w:val="ProductList-Body"/>
      </w:pPr>
    </w:p>
    <w:p w14:paraId="104C31BC" w14:textId="77777777" w:rsidR="00FC3B85" w:rsidRPr="00964225" w:rsidRDefault="00FC3B85" w:rsidP="00FC3B85">
      <w:pPr>
        <w:pStyle w:val="ProductList-ClauseHeading"/>
        <w:keepNext w:val="0"/>
        <w:rPr>
          <w:color w:val="0072C6"/>
        </w:rPr>
      </w:pPr>
      <w:r>
        <w:t>Dataskyddsvillkors tillämplighet på Bing Search Services</w:t>
      </w:r>
    </w:p>
    <w:p w14:paraId="561CABF3" w14:textId="77777777" w:rsidR="00FC3B85" w:rsidRDefault="00FC3B85" w:rsidP="00FC3B85">
      <w:pPr>
        <w:pStyle w:val="ProductList-Body"/>
      </w:pPr>
      <w:r>
        <w:t>Endast följande avsnitt av Dataskyddsvillkoren är tillämpliga på Bing Search Services och: Dataöverföringar, Användning av underleverantörer och Så här kontaktar du Microsoft. Dessa avsnitt är inte tillämpliga på förhandsversioner av de angivna tjänsterna.</w:t>
      </w:r>
    </w:p>
    <w:p w14:paraId="24FD5B07" w14:textId="77777777" w:rsidR="00FC3B85" w:rsidRPr="009A17A9" w:rsidRDefault="00FC3B85" w:rsidP="00FC3B85">
      <w:pPr>
        <w:pStyle w:val="ProductList-Body"/>
      </w:pPr>
    </w:p>
    <w:p w14:paraId="2699D58A" w14:textId="77777777" w:rsidR="00FC3B85" w:rsidRDefault="00FC3B85" w:rsidP="00FC3B85">
      <w:pPr>
        <w:pStyle w:val="ProductList-ClauseHeading"/>
        <w:keepNext w:val="0"/>
      </w:pPr>
      <w:r>
        <w:t>GDPR-villkor gäller inte för Bing Search Services:</w:t>
      </w:r>
    </w:p>
    <w:p w14:paraId="76A1D93C" w14:textId="77777777" w:rsidR="00FC3B85" w:rsidRDefault="00FC3B85" w:rsidP="00FC3B85">
      <w:pPr>
        <w:pStyle w:val="ProductList-Body"/>
      </w:pPr>
      <w:r>
        <w:t>GDPR-villkoren gäller inte för Bing Search Services.</w:t>
      </w:r>
    </w:p>
    <w:p w14:paraId="3A17C54A" w14:textId="77777777" w:rsidR="00FC3B85" w:rsidRDefault="00FC3B85" w:rsidP="00FC3B85">
      <w:pPr>
        <w:pStyle w:val="ProductList-Body"/>
        <w:tabs>
          <w:tab w:val="left" w:pos="360"/>
        </w:tabs>
      </w:pPr>
    </w:p>
    <w:p w14:paraId="3CF87057" w14:textId="77777777" w:rsidR="00FC3B85" w:rsidRDefault="00FC3B85" w:rsidP="00FC3B85">
      <w:pPr>
        <w:pStyle w:val="ProductList-ClauseHeading"/>
        <w:keepNext w:val="0"/>
      </w:pPr>
      <w:r>
        <w:t>Företräde:</w:t>
      </w:r>
    </w:p>
    <w:p w14:paraId="21FA85E2" w14:textId="77777777" w:rsidR="00FC3B85" w:rsidRDefault="00FC3B85" w:rsidP="00FC3B85">
      <w:pPr>
        <w:pStyle w:val="ProductList-Body"/>
      </w:pPr>
      <w:r>
        <w:t>Detta Bing Search Services-avsnitt gäller i den mån det strider mot andra delar av OST.</w:t>
      </w:r>
    </w:p>
    <w:p w14:paraId="5A48026A" w14:textId="77777777" w:rsidR="0092303F" w:rsidRPr="00903BB7" w:rsidRDefault="00491ECC"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4A05F143" w14:textId="77777777" w:rsidR="00DD5123" w:rsidRPr="00DD5123" w:rsidRDefault="00DD5123" w:rsidP="00DD5123">
      <w:pPr>
        <w:pStyle w:val="ProductList-Offering2Heading"/>
        <w:keepNext/>
        <w:rPr>
          <w:lang w:val="sv-SE"/>
        </w:rPr>
      </w:pPr>
      <w:r w:rsidRPr="00DD5123">
        <w:rPr>
          <w:lang w:val="sv-SE"/>
        </w:rPr>
        <w:tab/>
      </w:r>
      <w:bookmarkStart w:id="146" w:name="_Toc5958159"/>
      <w:bookmarkStart w:id="147" w:name="_Toc12361526"/>
      <w:bookmarkStart w:id="148" w:name="CognitiveServices"/>
      <w:r w:rsidRPr="00DD5123">
        <w:rPr>
          <w:lang w:val="sv-SE"/>
        </w:rPr>
        <w:t>Cognitive Services</w:t>
      </w:r>
      <w:bookmarkEnd w:id="146"/>
      <w:bookmarkEnd w:id="147"/>
    </w:p>
    <w:bookmarkEnd w:id="148"/>
    <w:p w14:paraId="6105870E" w14:textId="77777777" w:rsidR="00DD5123" w:rsidRDefault="00DD5123" w:rsidP="00DD5123">
      <w:pPr>
        <w:pStyle w:val="ProductList-ClauseHeading"/>
      </w:pPr>
      <w:r>
        <w:t>Gräns för Kundens användning av tjänstutdata</w:t>
      </w:r>
    </w:p>
    <w:p w14:paraId="2C1B1D9F" w14:textId="77777777" w:rsidR="00DD5123" w:rsidRPr="00F86985" w:rsidRDefault="00DD5123" w:rsidP="00DD5123">
      <w:pPr>
        <w:pStyle w:val="ProductList-Body"/>
      </w:pPr>
      <w:r>
        <w:t>Kunden får inte, och ska inte tillåta tredje man att (i) använda Cognitive Services eller data från Cognitive Services till att skapa, lära upp eller förbättra (direkt eller indirekt) en liknande eller konkurrerande produkt eller tjänst.</w:t>
      </w:r>
    </w:p>
    <w:p w14:paraId="274C2811" w14:textId="77777777" w:rsidR="00DD5123" w:rsidRPr="00F86985" w:rsidRDefault="00DD5123" w:rsidP="00DD5123">
      <w:pPr>
        <w:pStyle w:val="ProductList-Body"/>
      </w:pPr>
    </w:p>
    <w:p w14:paraId="2FA9DCB5" w14:textId="77777777" w:rsidR="00DD5123" w:rsidRPr="00F86985" w:rsidRDefault="00DD5123" w:rsidP="00DD5123">
      <w:pPr>
        <w:pStyle w:val="ProductList-ClauseHeading"/>
      </w:pPr>
      <w:r>
        <w:t>Microsoft Translator-attribution</w:t>
      </w:r>
    </w:p>
    <w:p w14:paraId="2284DF00" w14:textId="77777777" w:rsidR="00DD5123" w:rsidRPr="00F86985" w:rsidRDefault="00DD5123" w:rsidP="00DD5123">
      <w:pPr>
        <w:pStyle w:val="ProductList-Body"/>
      </w:pPr>
      <w:r>
        <w:t>När automatiska översättningar utförda av Microsoft Translator visas måste Kunden i ett rimligen framträdande meddelande informera om att texten har översatts automatiskt av Microsoft Translator.</w:t>
      </w:r>
    </w:p>
    <w:p w14:paraId="5E6BD545" w14:textId="77777777" w:rsidR="00DD5123" w:rsidRPr="00E90A70" w:rsidRDefault="00DD5123" w:rsidP="00DD5123">
      <w:pPr>
        <w:pStyle w:val="ProductList-Body"/>
      </w:pPr>
    </w:p>
    <w:p w14:paraId="69E1A2D6" w14:textId="77777777" w:rsidR="00DD5123" w:rsidRPr="00541FFF" w:rsidRDefault="00DD5123" w:rsidP="00DD5123">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 Containers</w:t>
      </w:r>
    </w:p>
    <w:p w14:paraId="3EE9DF52" w14:textId="3F57391B" w:rsidR="00DD5123" w:rsidRPr="00527079" w:rsidRDefault="00DD5123" w:rsidP="00527079">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Cognitive Services-funktioner som är tillgängliga i containers är konstruerade för att ansluta till en faktureringsslutpunkt. Containers och faktureringsslutpunkten licensieras till Kunden i detta avtal som Onlinetjänster. Containers behövs för att använda faktureringsslutpunkten och är också underkastade villkoren för användning av programvara med en Onlinetjänst i detta avtal. Containers innefattar material som är konfidentiellt och tillhör Microsoft. Kunden förbinder sig att hålla sådant material konfidentiellt och att skyndsamt meddela Microsoft om eventuellt missbruk. Containers omfattas inte av dataskyddsvillkoren eftersom operativmiljön för containers inte står under Microsofts kontroll. Kunden måste konfigurera containers som används så att de kommunicerar med faktureringsslutpunkten och att den mäter all användning av dessa containers. Förutsatt att Kunden aktiverar mätning, och underkastat eventuella transaktionsgränser, får Kunden installera och använda ett obegränsat antal containers (1) på sina maskinvaruenheter som endast används uteslutande av Kunden, och (2) på dennas Microsoft Azure-tjänstkonton.</w:t>
      </w:r>
    </w:p>
    <w:p w14:paraId="2D2922F5" w14:textId="77777777" w:rsidR="00DD5123" w:rsidRPr="00F86985" w:rsidRDefault="00DD5123" w:rsidP="00DD5123">
      <w:pPr>
        <w:pStyle w:val="ProductList-ClauseHeading"/>
      </w:pPr>
      <w:r>
        <w:lastRenderedPageBreak/>
        <w:t>Konfigurationer och anpassade modeller för inaktiva Cognitive Services</w:t>
      </w:r>
    </w:p>
    <w:p w14:paraId="1E2EE680" w14:textId="77777777" w:rsidR="00DD5123" w:rsidRPr="009A17A9" w:rsidRDefault="00DD5123" w:rsidP="00DD5123">
      <w:pPr>
        <w:pStyle w:val="ProductList-Body"/>
      </w:pPr>
      <w:r>
        <w:t>I syfte att lagra och radera data kan Microsoft efter eget gottfinnande behandla konfiguration eller anpassad modell av Cognitive Services som har inaktiverats som en Onlinetjänst för vilken Kundens prenumeration har upphört att gälla. En konfiguration eller en anpassad modell är inaktiv om följande gäller för en period på 90 dagar (1) inga samtal görs till den, (2) den har inte ändrats och har ingen aktuell nyckel tilldelad sig (3) Kunden har inte loggat in på den.</w:t>
      </w:r>
    </w:p>
    <w:p w14:paraId="17917467" w14:textId="77777777" w:rsidR="0092303F" w:rsidRPr="00903BB7" w:rsidRDefault="00491ECC"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016BDB6" w14:textId="77777777" w:rsidR="00B36A19" w:rsidRPr="00D239E2" w:rsidRDefault="00B36A19" w:rsidP="0092303F">
      <w:pPr>
        <w:pStyle w:val="ProductList-Offering2Heading"/>
        <w:keepNext/>
        <w:ind w:firstLine="158"/>
        <w:rPr>
          <w:lang w:val="sv-SE"/>
        </w:rPr>
      </w:pPr>
      <w:bookmarkStart w:id="149" w:name="_Toc12361527"/>
      <w:r w:rsidRPr="00D239E2">
        <w:rPr>
          <w:lang w:val="sv-SE"/>
        </w:rPr>
        <w:t>Microsoft Genomics</w:t>
      </w:r>
      <w:bookmarkEnd w:id="134"/>
      <w:bookmarkEnd w:id="149"/>
    </w:p>
    <w:p w14:paraId="1378D639" w14:textId="77777777" w:rsidR="00B36A19" w:rsidRPr="00BA2331" w:rsidRDefault="00B36A19" w:rsidP="00B36A19">
      <w:pPr>
        <w:pStyle w:val="ProductList-ClauseHeading"/>
      </w:pPr>
      <w:r>
        <w:t xml:space="preserve">Integritet i Microsoft Genomics </w:t>
      </w:r>
    </w:p>
    <w:p w14:paraId="1DBEF9CA" w14:textId="77777777" w:rsidR="00B36A19" w:rsidRPr="00BA2331" w:rsidRDefault="00B36A19" w:rsidP="00B36A19">
      <w:pPr>
        <w:pStyle w:val="ProductList-Body"/>
      </w:pPr>
      <w:r>
        <w:t xml:space="preserve">Microsofts sekretesspolicy som finns på </w:t>
      </w:r>
      <w:hyperlink r:id="rId38" w:history="1">
        <w:r>
          <w:rPr>
            <w:rStyle w:val="Hyperlink"/>
          </w:rPr>
          <w:t>https://go.microsoft.com/fwlink/?LinkId=521839</w:t>
        </w:r>
      </w:hyperlink>
      <w:r>
        <w:t xml:space="preserve"> gäller för kundens användning av Microsoft Genomics, med undantaget att detta avsnitt gällande Microsoft Genomics har företräde i den utsträckning som det står i konflikt med Microsofts sekretesspolicy. </w:t>
      </w:r>
    </w:p>
    <w:p w14:paraId="42816CE2" w14:textId="77777777" w:rsidR="00B36A19" w:rsidRPr="00BA2331" w:rsidRDefault="00B36A19" w:rsidP="00B36A19">
      <w:pPr>
        <w:pStyle w:val="ProductList-Body"/>
      </w:pPr>
    </w:p>
    <w:p w14:paraId="7A3B0446" w14:textId="77777777" w:rsidR="00B36A19" w:rsidRPr="00BA2331" w:rsidRDefault="00B36A19" w:rsidP="00B36A19">
      <w:pPr>
        <w:pStyle w:val="ProductList-ClauseHeading"/>
      </w:pPr>
      <w:r>
        <w:t xml:space="preserve">Licensvillkor för Broad </w:t>
      </w:r>
    </w:p>
    <w:p w14:paraId="451FDA08" w14:textId="77777777" w:rsidR="00B36A19" w:rsidRPr="00666DB5" w:rsidRDefault="00B36A19" w:rsidP="00B36A19">
      <w:pPr>
        <w:pStyle w:val="ProductList-Body"/>
        <w:rPr>
          <w:spacing w:val="-2"/>
        </w:rPr>
      </w:pPr>
      <w:r w:rsidRPr="00666DB5">
        <w:rPr>
          <w:spacing w:val="-2"/>
        </w:rPr>
        <w:t>Microsoft Genomics innefattar åtkomst till Genetic Analysis Toolkit (GATK) från Broad Institute, Inc. (”</w:t>
      </w:r>
      <w:r w:rsidRPr="00666DB5">
        <w:rPr>
          <w:bCs/>
          <w:spacing w:val="-2"/>
        </w:rPr>
        <w:t>Broad</w:t>
      </w:r>
      <w:r w:rsidRPr="00666DB5">
        <w:rPr>
          <w:spacing w:val="-2"/>
        </w:rPr>
        <w:t>”). Användning av GATK och all tillhörande dokumentation som en del av Microsoft Genomics omfattas av Broads slutanvändarlicensavtal för GATK (”</w:t>
      </w:r>
      <w:r w:rsidRPr="00666DB5">
        <w:rPr>
          <w:bCs/>
          <w:spacing w:val="-2"/>
        </w:rPr>
        <w:t>Broads slutanvändarlicensavtal</w:t>
      </w:r>
      <w:r w:rsidRPr="00666DB5">
        <w:rPr>
          <w:spacing w:val="-2"/>
        </w:rPr>
        <w:t xml:space="preserve">”). </w:t>
      </w:r>
    </w:p>
    <w:p w14:paraId="71FC2E42" w14:textId="77777777" w:rsidR="00B36A19" w:rsidRPr="00BA2331" w:rsidRDefault="00B36A19" w:rsidP="00B36A19">
      <w:pPr>
        <w:pStyle w:val="ProductList-Body"/>
      </w:pPr>
    </w:p>
    <w:p w14:paraId="72879382" w14:textId="77777777" w:rsidR="00B36A19" w:rsidRPr="00BA2331" w:rsidRDefault="00B36A19" w:rsidP="00B36A19">
      <w:pPr>
        <w:pStyle w:val="ProductList-Body"/>
      </w:pPr>
      <w:r>
        <w:t xml:space="preserve">Microsoft kan samla in och med Broad dela viss statistisk och teknisk information avseende kundens användning av GATK. Kunden ger Microsoft tillåtelse att rapportera kundens status som användare av GATK i Microsoft Genomics till Broad. </w:t>
      </w:r>
    </w:p>
    <w:p w14:paraId="5632D40B" w14:textId="77777777" w:rsidR="00B36A19" w:rsidRPr="00BA2331" w:rsidRDefault="00B36A19" w:rsidP="00B36A19">
      <w:pPr>
        <w:pStyle w:val="ProductList-Body"/>
      </w:pPr>
    </w:p>
    <w:p w14:paraId="76FD8089" w14:textId="77777777" w:rsidR="00B36A19" w:rsidRPr="00BA2331" w:rsidRDefault="00B36A19" w:rsidP="00B36A19">
      <w:pPr>
        <w:pStyle w:val="ProductList-ClauseHeading"/>
      </w:pPr>
      <w:r>
        <w:t>Ingen medicinsk användning</w:t>
      </w:r>
    </w:p>
    <w:p w14:paraId="7639001A" w14:textId="77777777" w:rsidR="00B36A19" w:rsidRPr="00BA2331" w:rsidRDefault="00B36A19" w:rsidP="00B36A19">
      <w:pPr>
        <w:pStyle w:val="ProductList-Body"/>
      </w:pPr>
      <w:r>
        <w:t>Microsoft Genomics är inte en medicinteknisk enhet och utdata som genereras av användningen är inte avsedda att vara fakta och ska inte heller användas i stället för medicinska bedömningar, råd, diagnoser eller behandling av sjukdom eller hälsotillstånd.</w:t>
      </w:r>
    </w:p>
    <w:p w14:paraId="422B495E" w14:textId="77777777" w:rsidR="0092303F" w:rsidRPr="00903BB7" w:rsidRDefault="00491ECC"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869F5AC" w14:textId="77155BAA" w:rsidR="00B36A19" w:rsidRPr="00FB10CE" w:rsidRDefault="00B36A19" w:rsidP="00B36A19">
      <w:pPr>
        <w:pStyle w:val="ProductList-Offering2Heading"/>
        <w:rPr>
          <w:lang w:val="sv-SE"/>
        </w:rPr>
      </w:pPr>
      <w:r w:rsidRPr="00FB10CE">
        <w:rPr>
          <w:lang w:val="sv-SE"/>
        </w:rPr>
        <w:tab/>
      </w:r>
      <w:bookmarkStart w:id="150" w:name="_Toc494738673"/>
      <w:bookmarkStart w:id="151" w:name="_Toc12361528"/>
      <w:r w:rsidRPr="00FB10CE">
        <w:rPr>
          <w:lang w:val="sv-SE"/>
        </w:rPr>
        <w:t xml:space="preserve">Visual Studio </w:t>
      </w:r>
      <w:r w:rsidR="00D239E2" w:rsidRPr="00FB10CE">
        <w:rPr>
          <w:lang w:val="sv-SE"/>
        </w:rPr>
        <w:t>App</w:t>
      </w:r>
      <w:r w:rsidRPr="00FB10CE">
        <w:rPr>
          <w:lang w:val="sv-SE"/>
        </w:rPr>
        <w:t xml:space="preserve"> Center</w:t>
      </w:r>
      <w:bookmarkEnd w:id="150"/>
      <w:bookmarkEnd w:id="151"/>
    </w:p>
    <w:p w14:paraId="7402B9D2" w14:textId="4DDF76B5" w:rsidR="00B36A19" w:rsidRPr="00BA2331" w:rsidRDefault="00B36A19" w:rsidP="00B36A19">
      <w:pPr>
        <w:pStyle w:val="ProductList-ClauseHeading"/>
      </w:pPr>
      <w:r>
        <w:t xml:space="preserve">Integritetskydds- och säkerhetsvillkor för Visual Studio </w:t>
      </w:r>
      <w:r w:rsidR="00D239E2">
        <w:t>App</w:t>
      </w:r>
      <w:r>
        <w:t xml:space="preserve"> Center Test</w:t>
      </w:r>
    </w:p>
    <w:p w14:paraId="279FB489" w14:textId="7D6D2504" w:rsidR="00B36A19" w:rsidRPr="00BA2331" w:rsidRDefault="00B36A19" w:rsidP="00B36A19">
      <w:pPr>
        <w:pStyle w:val="ProductList-Body"/>
      </w:pPr>
      <w:r>
        <w:t xml:space="preserve">Sekretesspolicyn som finns på </w:t>
      </w:r>
      <w:hyperlink r:id="rId39" w:history="1">
        <w:r w:rsidR="008961CA">
          <w:rPr>
            <w:rStyle w:val="Hyperlink"/>
          </w:rPr>
          <w:t>https://aka.ms/actestprivacypolicy</w:t>
        </w:r>
      </w:hyperlink>
      <w:r>
        <w:t xml:space="preserve"> gäller för kundens användning av Visual Studio </w:t>
      </w:r>
      <w:r w:rsidR="00D239E2">
        <w:t>App</w:t>
      </w:r>
      <w:r>
        <w:t xml:space="preserve"> Center Test. Kunden får inte använda Visual Studio </w:t>
      </w:r>
      <w:r w:rsidR="00D239E2">
        <w:t>App</w:t>
      </w:r>
      <w:r>
        <w:t xml:space="preserve"> Center Test för lagring eller behandling av personuppgifter. I produktdokumentationen finns mer information.</w:t>
      </w:r>
    </w:p>
    <w:p w14:paraId="34DDC05D" w14:textId="77777777" w:rsidR="00B36A19" w:rsidRPr="00BA2331" w:rsidRDefault="00B36A19" w:rsidP="00B36A19">
      <w:pPr>
        <w:pStyle w:val="ProductList-Body"/>
      </w:pPr>
    </w:p>
    <w:p w14:paraId="3A298C66" w14:textId="77777777" w:rsidR="00B36A19" w:rsidRPr="00BA2331" w:rsidRDefault="00B36A19" w:rsidP="00B36A19">
      <w:pPr>
        <w:pStyle w:val="ProductList-ClauseHeading"/>
      </w:pPr>
      <w:r>
        <w:t>Användning i utvecklings- och testningssyfte</w:t>
      </w:r>
    </w:p>
    <w:p w14:paraId="66FBEC02" w14:textId="06199AC5" w:rsidR="00B36A19" w:rsidRPr="00BA2331" w:rsidRDefault="00B36A19" w:rsidP="00B36A19">
      <w:pPr>
        <w:pStyle w:val="ProductList-Body"/>
      </w:pPr>
      <w:r>
        <w:t xml:space="preserve">Kunden får endast bereda sig åtkomst till och använda Visual Studio </w:t>
      </w:r>
      <w:r w:rsidR="00D239E2">
        <w:t>App</w:t>
      </w:r>
      <w:r>
        <w:t xml:space="preserve"> Center för att utveckla och testa kundens program. Endast en licensierad användare får bereda sig åtkomst till en virtuell maskin som tillhandahålls av Visual Studio </w:t>
      </w:r>
      <w:r w:rsidR="00D239E2">
        <w:t>App</w:t>
      </w:r>
      <w:r>
        <w:t xml:space="preserve"> Center.</w:t>
      </w:r>
    </w:p>
    <w:p w14:paraId="699A0973" w14:textId="77777777" w:rsidR="00B36A19" w:rsidRPr="00BA2331" w:rsidRDefault="00B36A19" w:rsidP="00B36A19">
      <w:pPr>
        <w:pStyle w:val="ProductList-Body"/>
      </w:pPr>
    </w:p>
    <w:p w14:paraId="5569833A" w14:textId="77777777" w:rsidR="00B36A19" w:rsidRPr="00BA2331" w:rsidRDefault="00B36A19" w:rsidP="00B36A19">
      <w:pPr>
        <w:pStyle w:val="ProductList-ClauseHeading"/>
      </w:pPr>
      <w:r>
        <w:t>Auktoriserad utvecklare</w:t>
      </w:r>
    </w:p>
    <w:p w14:paraId="4BDC2AFA" w14:textId="7DF3DF5D" w:rsidR="00B36A19" w:rsidRPr="00BA2331" w:rsidRDefault="00B36A19" w:rsidP="00B36A19">
      <w:pPr>
        <w:pStyle w:val="ProductList-Body"/>
      </w:pPr>
      <w:r>
        <w:t xml:space="preserve">Kunden utser Microsoft som sin auktoriserade utvecklare avseende Apple-programvara som ingår i Visual Studio </w:t>
      </w:r>
      <w:r w:rsidR="00D239E2">
        <w:t>App</w:t>
      </w:r>
      <w:r>
        <w:t xml:space="preserve"> Center. Microsoft ansvarar för att villkoren för sådan programvara som ingår i Visual Studio </w:t>
      </w:r>
      <w:r w:rsidR="00D239E2">
        <w:t>App</w:t>
      </w:r>
      <w:r>
        <w:t xml:space="preserve"> Center uppfylls och kommer inte att röja eventuell konfidentiell information som tillhör Apple och används som en del av Visual Studio </w:t>
      </w:r>
      <w:r w:rsidR="00D239E2">
        <w:t>App</w:t>
      </w:r>
      <w:r>
        <w:t xml:space="preserve"> Center. </w:t>
      </w:r>
    </w:p>
    <w:p w14:paraId="586989AB" w14:textId="77777777" w:rsidR="00B36A19" w:rsidRPr="00BA2331" w:rsidRDefault="00B36A19" w:rsidP="00B36A19">
      <w:pPr>
        <w:pStyle w:val="ProductList-Body"/>
      </w:pPr>
    </w:p>
    <w:p w14:paraId="63D33E95" w14:textId="77777777" w:rsidR="00B36A19" w:rsidRPr="00BA2331" w:rsidRDefault="00B36A19" w:rsidP="00B36A19">
      <w:pPr>
        <w:pStyle w:val="ProductList-ClauseHeading"/>
      </w:pPr>
      <w:r>
        <w:t>Åtkomst till tredje mans databastjänst</w:t>
      </w:r>
    </w:p>
    <w:p w14:paraId="3A14D5B0" w14:textId="11EE3FD9" w:rsidR="00B36A19" w:rsidRPr="00BA2331" w:rsidRDefault="00B36A19" w:rsidP="00B36A19">
      <w:pPr>
        <w:pStyle w:val="ProductList-Body"/>
      </w:pPr>
      <w:r>
        <w:t xml:space="preserve">Om kunden beviljar Microsoft åtkomst till konton för en databastjänst från tredje man samtycker kunden till att Microsoft får skanna kontona, inklusive innehållet i kundens offentliga och privata databaser. Microsoft kommer endast att använda sådana data för att tillhandahålla kunden tjänsten Visual Studio </w:t>
      </w:r>
      <w:r w:rsidR="00D239E2">
        <w:t>App</w:t>
      </w:r>
      <w:r>
        <w:t xml:space="preserve"> Center, inklusive syften som är förenliga med tjänsten.</w:t>
      </w:r>
    </w:p>
    <w:p w14:paraId="11AA6C99" w14:textId="77777777" w:rsidR="0092303F" w:rsidRPr="00903BB7" w:rsidRDefault="00491ECC"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7E7AF8D8" w14:textId="3F25D27C" w:rsidR="00943F8F" w:rsidRPr="00207762" w:rsidRDefault="00943F8F" w:rsidP="00943F8F">
      <w:pPr>
        <w:pStyle w:val="ProductList-OfferingGroupHeading"/>
        <w:spacing w:after="80"/>
        <w:outlineLvl w:val="1"/>
        <w:rPr>
          <w:lang w:val="sv-SE"/>
        </w:rPr>
      </w:pPr>
      <w:bookmarkStart w:id="152" w:name="_Toc12361529"/>
      <w:r w:rsidRPr="00207762">
        <w:rPr>
          <w:lang w:val="sv-SE"/>
        </w:rPr>
        <w:t>Microsoft Azure-planer</w:t>
      </w:r>
      <w:bookmarkEnd w:id="135"/>
      <w:bookmarkEnd w:id="152"/>
    </w:p>
    <w:p w14:paraId="4EA970E7" w14:textId="77777777" w:rsidR="00943F8F" w:rsidRDefault="00943F8F" w:rsidP="00943F8F">
      <w:pPr>
        <w:pStyle w:val="ProductList-Body"/>
        <w:tabs>
          <w:tab w:val="clear" w:pos="158"/>
          <w:tab w:val="left" w:pos="360"/>
        </w:tabs>
        <w:rPr>
          <w:b/>
          <w:color w:val="00188F"/>
        </w:rPr>
      </w:pPr>
      <w:r>
        <w:rPr>
          <w:b/>
          <w:color w:val="00188F"/>
        </w:rPr>
        <w:t>Meddelanden</w:t>
      </w:r>
    </w:p>
    <w:p w14:paraId="555D2043" w14:textId="4F6C6428" w:rsidR="00943F8F" w:rsidRPr="00AB267B" w:rsidRDefault="00943F8F" w:rsidP="00943F8F">
      <w:pPr>
        <w:pStyle w:val="ProductList-Body"/>
      </w:pPr>
      <w:r>
        <w:t xml:space="preserve">Bing Maps Notices i </w:t>
      </w:r>
      <w:hyperlink w:anchor="Attachment1" w:tooltip="Bilaga 1" w:history="1">
        <w:r>
          <w:rPr>
            <w:rStyle w:val="Hyperlink"/>
          </w:rPr>
          <w:t>Bilaga 1</w:t>
        </w:r>
      </w:hyperlink>
      <w:r>
        <w:t xml:space="preserve"> gäller.</w:t>
      </w:r>
    </w:p>
    <w:p w14:paraId="70AB9C14" w14:textId="77777777" w:rsidR="00943F8F" w:rsidRPr="000E3993" w:rsidRDefault="00943F8F" w:rsidP="00943F8F">
      <w:pPr>
        <w:pStyle w:val="ProductList-Body"/>
      </w:pPr>
    </w:p>
    <w:p w14:paraId="028FA122" w14:textId="77777777" w:rsidR="00943F8F" w:rsidRPr="00017A5A" w:rsidRDefault="00943F8F" w:rsidP="00943F8F">
      <w:pPr>
        <w:pStyle w:val="ProductList-Body"/>
        <w:tabs>
          <w:tab w:val="clear" w:pos="158"/>
          <w:tab w:val="left" w:pos="180"/>
        </w:tabs>
        <w:rPr>
          <w:b/>
          <w:color w:val="00188F"/>
        </w:rPr>
      </w:pPr>
      <w:r>
        <w:rPr>
          <w:b/>
          <w:color w:val="00188F"/>
        </w:rPr>
        <w:t>Abonnemangslicensserier</w:t>
      </w:r>
    </w:p>
    <w:p w14:paraId="554BE120" w14:textId="2A57B6E8" w:rsidR="00CF2F8E" w:rsidRDefault="00CF2F8E" w:rsidP="00CF2F8E">
      <w:pPr>
        <w:pStyle w:val="ProductList-Body"/>
      </w:pPr>
      <w:r>
        <w:t xml:space="preserve">Utöver användarprenumerationslicenser, se </w:t>
      </w:r>
      <w:hyperlink w:anchor="Attachment2" w:tooltip="Bilaga 2" w:history="1">
        <w:r w:rsidRPr="008E31E0">
          <w:rPr>
            <w:rStyle w:val="Hyperlink"/>
          </w:rPr>
          <w:t>Bilaga 2</w:t>
        </w:r>
      </w:hyperlink>
      <w:r>
        <w:t xml:space="preserve"> för andra prenumerationslicenser som uppfyller kraven för Azure Active Directory Premium, Azure Avancerat skydd för användare, Azure Information Protection och Microsoft Intune.</w:t>
      </w:r>
    </w:p>
    <w:p w14:paraId="26118221" w14:textId="77777777" w:rsidR="00943F8F" w:rsidRPr="00943F8F" w:rsidRDefault="00943F8F" w:rsidP="00943F8F">
      <w:pPr>
        <w:pStyle w:val="ProductList-Body"/>
      </w:pPr>
    </w:p>
    <w:p w14:paraId="47AFC993" w14:textId="23FBB9E9" w:rsidR="00DF0106" w:rsidRPr="00207762" w:rsidRDefault="00943F8F" w:rsidP="00DF0106">
      <w:pPr>
        <w:pStyle w:val="ProductList-Offering2Heading"/>
        <w:rPr>
          <w:lang w:val="sv-SE"/>
        </w:rPr>
      </w:pPr>
      <w:r w:rsidRPr="00207762">
        <w:rPr>
          <w:lang w:val="sv-SE"/>
        </w:rPr>
        <w:tab/>
      </w:r>
      <w:bookmarkStart w:id="153" w:name="_Toc12361530"/>
      <w:r w:rsidR="00DF0106" w:rsidRPr="00207762">
        <w:rPr>
          <w:lang w:val="sv-SE"/>
        </w:rPr>
        <w:t>Azure Active Directory Basic</w:t>
      </w:r>
      <w:bookmarkEnd w:id="136"/>
      <w:bookmarkEnd w:id="137"/>
      <w:bookmarkEnd w:id="153"/>
    </w:p>
    <w:bookmarkEnd w:id="138"/>
    <w:p w14:paraId="3DD4E9FD" w14:textId="77777777" w:rsidR="00DF0106" w:rsidRPr="003C2FBE" w:rsidRDefault="00DF0106" w:rsidP="00DF0106">
      <w:pPr>
        <w:pStyle w:val="ProductList-Body"/>
      </w:pPr>
      <w:r>
        <w:t>Kunden får, genom att använda enkel inloggning, i förväg integrera upp till 10 SAAS-program/kundprogram per användarabonnemangslicens. Alla program från Microsoft samt från tredje man ingår i denna programgräns.</w:t>
      </w:r>
    </w:p>
    <w:bookmarkStart w:id="154" w:name="AzureActiveDirectoryPremium"/>
    <w:p w14:paraId="5214EE11"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17FBC817" w14:textId="77777777" w:rsidR="00DF0106" w:rsidRPr="00207762" w:rsidRDefault="00DF0106" w:rsidP="002E64AD">
      <w:pPr>
        <w:pStyle w:val="ProductList-Offering2Heading"/>
        <w:keepNext/>
        <w:rPr>
          <w:lang w:val="sv-SE"/>
        </w:rPr>
      </w:pPr>
      <w:r w:rsidRPr="00207762">
        <w:rPr>
          <w:lang w:val="sv-SE"/>
        </w:rPr>
        <w:lastRenderedPageBreak/>
        <w:tab/>
      </w:r>
      <w:bookmarkStart w:id="155" w:name="_Toc459970715"/>
      <w:bookmarkStart w:id="156" w:name="_Toc457466429"/>
      <w:bookmarkStart w:id="157" w:name="_Toc12361531"/>
      <w:r w:rsidRPr="00207762">
        <w:rPr>
          <w:lang w:val="sv-SE"/>
        </w:rPr>
        <w:t>Azure Active Directory Premium</w:t>
      </w:r>
      <w:bookmarkEnd w:id="155"/>
      <w:bookmarkEnd w:id="156"/>
      <w:bookmarkEnd w:id="157"/>
    </w:p>
    <w:bookmarkEnd w:id="154"/>
    <w:p w14:paraId="3137D4F3" w14:textId="4D16ABD1" w:rsidR="00DF0106" w:rsidRDefault="00DF0106" w:rsidP="002E64AD">
      <w:pPr>
        <w:pStyle w:val="ProductList-Body"/>
      </w:pPr>
      <w:r>
        <w:t>Kunden får, genom att använda enkel inloggning, i förväg integrera SaaS-program/kundprogram. Kunden får inte kopiera eller distribuera någon datauppsättning (eller del av en datauppsättning) som ingår i Microsoft Identity Manager-programvaran som ingår med en användarabonnemangslicens (P1 och P2) för Microsoft Azure Active Directory Premium.</w:t>
      </w:r>
    </w:p>
    <w:p w14:paraId="79CA3E19" w14:textId="5EBD48BB" w:rsidR="00653842" w:rsidRDefault="00653842" w:rsidP="002E64AD">
      <w:pPr>
        <w:pStyle w:val="ProductList-Body"/>
      </w:pPr>
    </w:p>
    <w:p w14:paraId="798D4178" w14:textId="10B77531" w:rsidR="00653842" w:rsidRDefault="00653842" w:rsidP="00653842">
      <w:pPr>
        <w:pStyle w:val="ProductList-ClauseHeading"/>
      </w:pPr>
      <w:r>
        <w:t>Tilldelning för externa användare</w:t>
      </w:r>
    </w:p>
    <w:p w14:paraId="3B1592A7" w14:textId="77777777" w:rsidR="00653842" w:rsidRPr="00534B01" w:rsidRDefault="00653842" w:rsidP="00653842">
      <w:pPr>
        <w:pStyle w:val="ProductList-Body"/>
      </w:pPr>
      <w:r>
        <w:t>För varje användar-SL (eller motsvarande prenumerationslicenspaket) som Kunden tilldelar en användare får Kunden också tillåta upp till fem ytterligare Externa användare åtkomst till motsvarande Azure Active Directory-servicenivå.</w:t>
      </w:r>
    </w:p>
    <w:bookmarkStart w:id="158" w:name="AzureInformationProtectionPremium"/>
    <w:p w14:paraId="07FDDCC5"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4A7B5B9" w14:textId="77777777" w:rsidR="00DF0106" w:rsidRPr="00126152" w:rsidRDefault="00DF0106" w:rsidP="00DF0106">
      <w:pPr>
        <w:pStyle w:val="ProductList-Offering2Heading"/>
        <w:rPr>
          <w:lang w:val="sv-SE"/>
        </w:rPr>
      </w:pPr>
      <w:r w:rsidRPr="00126152">
        <w:rPr>
          <w:lang w:val="sv-SE"/>
        </w:rPr>
        <w:tab/>
      </w:r>
      <w:bookmarkStart w:id="159" w:name="AzureRightsManagement"/>
      <w:bookmarkStart w:id="160" w:name="_Toc459970716"/>
      <w:bookmarkStart w:id="161" w:name="_Toc457466430"/>
      <w:bookmarkStart w:id="162" w:name="_Toc12361532"/>
      <w:r w:rsidRPr="00126152">
        <w:rPr>
          <w:lang w:val="sv-SE"/>
        </w:rPr>
        <w:t>Azure Information Protection</w:t>
      </w:r>
      <w:bookmarkEnd w:id="159"/>
      <w:r w:rsidRPr="00126152">
        <w:rPr>
          <w:lang w:val="sv-SE"/>
        </w:rPr>
        <w:t xml:space="preserve"> Premium</w:t>
      </w:r>
      <w:bookmarkEnd w:id="160"/>
      <w:bookmarkEnd w:id="161"/>
      <w:bookmarkEnd w:id="162"/>
    </w:p>
    <w:bookmarkEnd w:id="158"/>
    <w:p w14:paraId="40F36C06" w14:textId="77777777" w:rsidR="00DF0106" w:rsidRPr="003C2FBE" w:rsidRDefault="00DF0106" w:rsidP="00DF0106">
      <w:pPr>
        <w:pStyle w:val="ProductList-Body"/>
        <w:tabs>
          <w:tab w:val="clear" w:pos="158"/>
          <w:tab w:val="left" w:pos="360"/>
        </w:tabs>
      </w:pPr>
      <w:r>
        <w:rPr>
          <w:b/>
          <w:color w:val="00188F"/>
        </w:rPr>
        <w:t>Meddelanden</w:t>
      </w:r>
    </w:p>
    <w:p w14:paraId="5583F8A5" w14:textId="2A7916F8" w:rsidR="00DF0106" w:rsidRPr="003C2FBE" w:rsidRDefault="00DF0106" w:rsidP="00DF0106">
      <w:pPr>
        <w:pStyle w:val="ProductList-Body"/>
      </w:pPr>
      <w:r>
        <w:t xml:space="preserve">Bing Maps-meddelanden i </w:t>
      </w:r>
      <w:hyperlink w:anchor="Attachment1" w:tooltip="Bilaga 1" w:history="1">
        <w:r>
          <w:rPr>
            <w:rStyle w:val="Hyperlink"/>
          </w:rPr>
          <w:t>Bilaga 1</w:t>
        </w:r>
      </w:hyperlink>
      <w:r>
        <w:t xml:space="preserve"> gäller.</w:t>
      </w:r>
    </w:p>
    <w:p w14:paraId="42E6C34F" w14:textId="1596F08F" w:rsidR="00DF0106" w:rsidRPr="003C2FBE" w:rsidRDefault="00DF0106" w:rsidP="00DF0106">
      <w:pPr>
        <w:pStyle w:val="ProductList-Body"/>
      </w:pPr>
      <w:r>
        <w:t xml:space="preserve">Alla distributionstjänster som tillhandahålls Kunden omfattas av Meddelandet för Professionella Tjänster i </w:t>
      </w:r>
      <w:hyperlink w:anchor="Attachment1" w:tooltip="Bilaga 1" w:history="1">
        <w:r>
          <w:rPr>
            <w:rStyle w:val="Hyperlink"/>
          </w:rPr>
          <w:t>Bilaga 1</w:t>
        </w:r>
      </w:hyperlink>
      <w:r>
        <w:t>.</w:t>
      </w:r>
    </w:p>
    <w:bookmarkStart w:id="163" w:name="_Toc388464308"/>
    <w:bookmarkStart w:id="164" w:name="MicrosoftDynamics365_tjänster"/>
    <w:bookmarkStart w:id="165" w:name="Dynamics365"/>
    <w:bookmarkStart w:id="166" w:name="_Toc524436945"/>
    <w:bookmarkStart w:id="167" w:name="_Toc523239317"/>
    <w:bookmarkEnd w:id="139"/>
    <w:bookmarkEnd w:id="140"/>
    <w:bookmarkEnd w:id="141"/>
    <w:bookmarkEnd w:id="163"/>
    <w:bookmarkEnd w:id="164"/>
    <w:p w14:paraId="310B15D5"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0B675EB6" w14:textId="77777777" w:rsidR="00527079" w:rsidRPr="00A8327A" w:rsidRDefault="00527079" w:rsidP="00527079">
      <w:pPr>
        <w:pStyle w:val="ProductList-Offering1Heading"/>
      </w:pPr>
      <w:bookmarkStart w:id="168" w:name="_Toc5958166"/>
      <w:bookmarkStart w:id="169" w:name="_Toc8395038"/>
      <w:bookmarkStart w:id="170" w:name="_Toc6563826"/>
      <w:bookmarkStart w:id="171" w:name="_Toc8749039"/>
      <w:bookmarkStart w:id="172" w:name="_Toc12361533"/>
      <w:bookmarkEnd w:id="165"/>
      <w:bookmarkEnd w:id="166"/>
      <w:bookmarkEnd w:id="167"/>
      <w:r>
        <w:t>Microsoft Dynamics 365-tjänster</w:t>
      </w:r>
      <w:bookmarkEnd w:id="168"/>
      <w:bookmarkEnd w:id="169"/>
      <w:bookmarkEnd w:id="170"/>
      <w:bookmarkEnd w:id="171"/>
      <w:bookmarkEnd w:id="172"/>
    </w:p>
    <w:p w14:paraId="17A92524" w14:textId="77777777" w:rsidR="00527079" w:rsidRPr="00A8327A" w:rsidRDefault="00527079" w:rsidP="00527079">
      <w:pPr>
        <w:pStyle w:val="ProductList-Body"/>
        <w:rPr>
          <w:rFonts w:asciiTheme="majorHAnsi" w:hAnsiTheme="majorHAnsi"/>
          <w:sz w:val="16"/>
          <w:szCs w:val="16"/>
        </w:rPr>
        <w:sectPr w:rsidR="00527079" w:rsidRPr="00A8327A" w:rsidSect="00527079">
          <w:footerReference w:type="default" r:id="rId40"/>
          <w:footerReference w:type="first" r:id="rId41"/>
          <w:pgSz w:w="12240" w:h="15840"/>
          <w:pgMar w:top="720" w:right="720" w:bottom="720" w:left="720" w:header="720" w:footer="720" w:gutter="0"/>
          <w:cols w:space="720"/>
          <w:titlePg/>
          <w:docGrid w:linePitch="360"/>
        </w:sectPr>
      </w:pPr>
    </w:p>
    <w:p w14:paraId="4F029252" w14:textId="77777777" w:rsidR="00527079" w:rsidRDefault="00527079" w:rsidP="00527079">
      <w:pPr>
        <w:pStyle w:val="ProductList-Body"/>
        <w:rPr>
          <w:rFonts w:asciiTheme="majorHAnsi" w:hAnsiTheme="majorHAnsi"/>
          <w:sz w:val="16"/>
          <w:szCs w:val="16"/>
        </w:rPr>
      </w:pPr>
      <w:r>
        <w:rPr>
          <w:rFonts w:asciiTheme="majorHAnsi" w:hAnsiTheme="majorHAnsi"/>
          <w:sz w:val="16"/>
          <w:szCs w:val="16"/>
        </w:rPr>
        <w:t>Dynamics 365-plan</w:t>
      </w:r>
    </w:p>
    <w:p w14:paraId="30B42F21" w14:textId="77777777" w:rsidR="00527079" w:rsidRDefault="00527079" w:rsidP="00527079">
      <w:pPr>
        <w:pStyle w:val="ProductList-Body"/>
        <w:rPr>
          <w:rFonts w:asciiTheme="majorHAnsi" w:hAnsiTheme="majorHAnsi"/>
          <w:sz w:val="16"/>
          <w:szCs w:val="16"/>
        </w:rPr>
      </w:pPr>
      <w:r>
        <w:rPr>
          <w:rFonts w:asciiTheme="majorHAnsi" w:hAnsiTheme="majorHAnsi"/>
          <w:sz w:val="16"/>
          <w:szCs w:val="16"/>
        </w:rPr>
        <w:t>Dynamics 365 Unified Operations-plan</w:t>
      </w:r>
    </w:p>
    <w:p w14:paraId="0B80C894" w14:textId="77777777" w:rsidR="00527079" w:rsidRDefault="00527079" w:rsidP="00527079">
      <w:pPr>
        <w:pStyle w:val="ProductList-Body"/>
        <w:rPr>
          <w:rFonts w:asciiTheme="majorHAnsi" w:hAnsiTheme="majorHAnsi"/>
          <w:sz w:val="16"/>
          <w:szCs w:val="16"/>
        </w:rPr>
      </w:pPr>
      <w:r>
        <w:rPr>
          <w:rFonts w:asciiTheme="majorHAnsi" w:hAnsiTheme="majorHAnsi"/>
          <w:sz w:val="16"/>
          <w:szCs w:val="16"/>
        </w:rPr>
        <w:t>Dynamics 365 Customer Engagement-plan</w:t>
      </w:r>
    </w:p>
    <w:p w14:paraId="669B8318" w14:textId="77777777" w:rsidR="00527079" w:rsidRDefault="00527079" w:rsidP="00527079">
      <w:pPr>
        <w:pStyle w:val="ProductList-Body"/>
        <w:rPr>
          <w:rFonts w:asciiTheme="majorHAnsi" w:hAnsiTheme="majorHAnsi"/>
          <w:sz w:val="16"/>
          <w:szCs w:val="16"/>
        </w:rPr>
      </w:pPr>
      <w:r>
        <w:rPr>
          <w:rFonts w:asciiTheme="majorHAnsi" w:hAnsiTheme="majorHAnsi"/>
          <w:sz w:val="16"/>
          <w:szCs w:val="16"/>
        </w:rPr>
        <w:t>Dynamics 365 Customer Insights</w:t>
      </w:r>
    </w:p>
    <w:p w14:paraId="77012BCC" w14:textId="77777777" w:rsidR="00527079" w:rsidRPr="00FE50CE" w:rsidRDefault="00527079" w:rsidP="00527079">
      <w:pPr>
        <w:pStyle w:val="ProductList-Body"/>
        <w:rPr>
          <w:rFonts w:asciiTheme="majorHAnsi" w:hAnsiTheme="majorHAnsi"/>
          <w:sz w:val="16"/>
          <w:szCs w:val="16"/>
        </w:rPr>
      </w:pPr>
      <w:r>
        <w:rPr>
          <w:rFonts w:asciiTheme="majorHAnsi" w:hAnsiTheme="majorHAnsi"/>
          <w:sz w:val="16"/>
          <w:szCs w:val="16"/>
        </w:rPr>
        <w:t>Dynamics 365 for Case Management</w:t>
      </w:r>
    </w:p>
    <w:p w14:paraId="02FA2986" w14:textId="77777777" w:rsidR="00527079" w:rsidRDefault="00527079" w:rsidP="00527079">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5217A942" w14:textId="77777777" w:rsidR="00527079" w:rsidRDefault="00527079" w:rsidP="00527079">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70C52FED" w14:textId="77777777" w:rsidR="00527079" w:rsidRPr="00FE50CE" w:rsidRDefault="00527079" w:rsidP="00527079">
      <w:pPr>
        <w:pStyle w:val="ProductList-Body"/>
        <w:rPr>
          <w:rFonts w:asciiTheme="majorHAnsi" w:hAnsiTheme="majorHAnsi"/>
          <w:sz w:val="16"/>
          <w:szCs w:val="16"/>
        </w:rPr>
      </w:pPr>
      <w:r>
        <w:rPr>
          <w:rFonts w:asciiTheme="majorHAnsi" w:hAnsiTheme="majorHAnsi"/>
          <w:sz w:val="16"/>
          <w:szCs w:val="16"/>
        </w:rPr>
        <w:t>Dynamics 365 for Customer Service Insights</w:t>
      </w:r>
    </w:p>
    <w:p w14:paraId="57CC9DF8" w14:textId="77777777" w:rsidR="00527079" w:rsidRPr="00FE50CE" w:rsidRDefault="00527079" w:rsidP="00527079">
      <w:pPr>
        <w:pStyle w:val="ProductList-Body"/>
        <w:rPr>
          <w:rFonts w:asciiTheme="majorHAnsi" w:hAnsiTheme="majorHAnsi"/>
          <w:sz w:val="16"/>
          <w:szCs w:val="16"/>
        </w:rPr>
      </w:pPr>
      <w:r>
        <w:rPr>
          <w:rFonts w:asciiTheme="majorHAnsi" w:hAnsiTheme="majorHAnsi"/>
          <w:sz w:val="16"/>
          <w:szCs w:val="16"/>
        </w:rPr>
        <w:t>Dynamics 365 for Field Service</w:t>
      </w:r>
    </w:p>
    <w:p w14:paraId="5FD50B22" w14:textId="77777777" w:rsidR="00527079" w:rsidRPr="00455F0E" w:rsidRDefault="00527079" w:rsidP="00527079">
      <w:pPr>
        <w:pStyle w:val="ProductList-Body"/>
        <w:rPr>
          <w:rFonts w:asciiTheme="majorHAnsi" w:hAnsiTheme="majorHAnsi"/>
          <w:sz w:val="16"/>
          <w:szCs w:val="16"/>
        </w:rPr>
      </w:pPr>
      <w:r>
        <w:rPr>
          <w:rFonts w:asciiTheme="majorHAnsi" w:hAnsiTheme="majorHAnsi"/>
          <w:sz w:val="16"/>
          <w:szCs w:val="16"/>
        </w:rPr>
        <w:t>Dynamics 365 Business Central Essentials</w:t>
      </w:r>
    </w:p>
    <w:p w14:paraId="0B19019A" w14:textId="77777777" w:rsidR="00527079" w:rsidRPr="00455F0E" w:rsidRDefault="00527079" w:rsidP="00527079">
      <w:pPr>
        <w:pStyle w:val="ProductList-Body"/>
        <w:rPr>
          <w:rFonts w:asciiTheme="majorHAnsi" w:hAnsiTheme="majorHAnsi"/>
          <w:sz w:val="16"/>
          <w:szCs w:val="16"/>
        </w:rPr>
      </w:pPr>
      <w:r>
        <w:rPr>
          <w:rFonts w:asciiTheme="majorHAnsi" w:hAnsiTheme="majorHAnsi"/>
          <w:sz w:val="16"/>
          <w:szCs w:val="16"/>
        </w:rPr>
        <w:t>Dynamics 365 Business Central Premium</w:t>
      </w:r>
    </w:p>
    <w:p w14:paraId="595F3A26" w14:textId="77777777" w:rsidR="00527079" w:rsidRPr="00455F0E" w:rsidRDefault="00527079" w:rsidP="00527079">
      <w:pPr>
        <w:pStyle w:val="ProductList-Body"/>
        <w:rPr>
          <w:rFonts w:asciiTheme="majorHAnsi" w:hAnsiTheme="majorHAnsi"/>
          <w:sz w:val="16"/>
          <w:szCs w:val="16"/>
        </w:rPr>
      </w:pPr>
      <w:r>
        <w:rPr>
          <w:rFonts w:asciiTheme="majorHAnsi" w:hAnsiTheme="majorHAnsi"/>
          <w:sz w:val="16"/>
          <w:szCs w:val="16"/>
        </w:rPr>
        <w:t>Dynamics 365 Business Central Team Member</w:t>
      </w:r>
    </w:p>
    <w:p w14:paraId="3546AF67" w14:textId="77777777" w:rsidR="00527079" w:rsidRDefault="00527079" w:rsidP="00527079">
      <w:pPr>
        <w:pStyle w:val="ProductList-Body"/>
        <w:rPr>
          <w:rFonts w:asciiTheme="majorHAnsi" w:hAnsiTheme="majorHAnsi"/>
          <w:sz w:val="16"/>
          <w:szCs w:val="16"/>
        </w:rPr>
      </w:pPr>
      <w:r>
        <w:rPr>
          <w:rFonts w:asciiTheme="majorHAnsi" w:hAnsiTheme="majorHAnsi"/>
          <w:sz w:val="16"/>
          <w:szCs w:val="16"/>
        </w:rPr>
        <w:t>Dynamics 365 for Marketing</w:t>
      </w:r>
    </w:p>
    <w:p w14:paraId="73C3D5F6" w14:textId="77777777" w:rsidR="00527079" w:rsidRPr="00FE50CE" w:rsidRDefault="00527079" w:rsidP="00527079">
      <w:pPr>
        <w:pStyle w:val="ProductList-Body"/>
        <w:rPr>
          <w:rFonts w:asciiTheme="majorHAnsi" w:hAnsiTheme="majorHAnsi"/>
          <w:sz w:val="16"/>
          <w:szCs w:val="16"/>
        </w:rPr>
      </w:pPr>
      <w:r>
        <w:rPr>
          <w:rFonts w:asciiTheme="majorHAnsi" w:hAnsiTheme="majorHAnsi"/>
          <w:sz w:val="16"/>
          <w:szCs w:val="16"/>
        </w:rPr>
        <w:t>Dynamics 365 for Operations Activity</w:t>
      </w:r>
    </w:p>
    <w:p w14:paraId="3AF42C83" w14:textId="77777777" w:rsidR="00527079" w:rsidRDefault="00527079" w:rsidP="00527079">
      <w:pPr>
        <w:pStyle w:val="ProductList-Body"/>
        <w:rPr>
          <w:rFonts w:asciiTheme="majorHAnsi" w:hAnsiTheme="majorHAnsi"/>
          <w:sz w:val="16"/>
          <w:szCs w:val="16"/>
        </w:rPr>
      </w:pPr>
      <w:r>
        <w:rPr>
          <w:rFonts w:asciiTheme="majorHAnsi" w:hAnsiTheme="majorHAnsi"/>
          <w:sz w:val="16"/>
          <w:szCs w:val="16"/>
        </w:rPr>
        <w:t>Dynamics 365 for Operations-enhet</w:t>
      </w:r>
    </w:p>
    <w:p w14:paraId="445C7807" w14:textId="77777777" w:rsidR="00527079" w:rsidRDefault="00527079" w:rsidP="00527079">
      <w:pPr>
        <w:pStyle w:val="ProductList-Body"/>
        <w:rPr>
          <w:rFonts w:asciiTheme="majorHAnsi" w:hAnsiTheme="majorHAnsi"/>
          <w:sz w:val="16"/>
          <w:szCs w:val="16"/>
        </w:rPr>
      </w:pPr>
      <w:r>
        <w:rPr>
          <w:rFonts w:asciiTheme="majorHAnsi" w:hAnsiTheme="majorHAnsi"/>
          <w:sz w:val="16"/>
          <w:szCs w:val="16"/>
        </w:rPr>
        <w:t>Dynamics 365 for Operations Orderrader</w:t>
      </w:r>
    </w:p>
    <w:p w14:paraId="2A75879A" w14:textId="77777777" w:rsidR="00527079" w:rsidRPr="00FE50CE" w:rsidRDefault="00527079" w:rsidP="00527079">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79DFD75D" w14:textId="77777777" w:rsidR="00527079" w:rsidRPr="00FE50CE" w:rsidRDefault="00527079" w:rsidP="00527079">
      <w:pPr>
        <w:pStyle w:val="ProductList-Body"/>
        <w:rPr>
          <w:rFonts w:asciiTheme="majorHAnsi" w:hAnsiTheme="majorHAnsi"/>
          <w:sz w:val="16"/>
          <w:szCs w:val="16"/>
        </w:rPr>
      </w:pPr>
      <w:r>
        <w:rPr>
          <w:rFonts w:asciiTheme="majorHAnsi" w:hAnsiTheme="majorHAnsi"/>
          <w:sz w:val="16"/>
          <w:szCs w:val="16"/>
        </w:rPr>
        <w:t>Dynamics 365 for Retail</w:t>
      </w:r>
    </w:p>
    <w:p w14:paraId="1B560260" w14:textId="77777777" w:rsidR="00527079" w:rsidRDefault="00527079" w:rsidP="00527079">
      <w:pPr>
        <w:pStyle w:val="ProductList-Body"/>
        <w:rPr>
          <w:rFonts w:asciiTheme="majorHAnsi" w:hAnsiTheme="majorHAnsi"/>
          <w:sz w:val="16"/>
          <w:szCs w:val="16"/>
        </w:rPr>
      </w:pPr>
      <w:r>
        <w:rPr>
          <w:rFonts w:asciiTheme="majorHAnsi" w:hAnsiTheme="majorHAnsi"/>
          <w:sz w:val="16"/>
          <w:szCs w:val="16"/>
        </w:rPr>
        <w:t>Dynamics 365 for Sales Enterprise</w:t>
      </w:r>
    </w:p>
    <w:p w14:paraId="4DA5CC74" w14:textId="77777777" w:rsidR="00527079" w:rsidRDefault="00527079" w:rsidP="00527079">
      <w:pPr>
        <w:pStyle w:val="ProductList-Body"/>
        <w:rPr>
          <w:rFonts w:asciiTheme="majorHAnsi" w:hAnsiTheme="majorHAnsi"/>
          <w:sz w:val="16"/>
          <w:szCs w:val="16"/>
        </w:rPr>
      </w:pPr>
      <w:r>
        <w:rPr>
          <w:rFonts w:asciiTheme="majorHAnsi" w:hAnsiTheme="majorHAnsi"/>
          <w:sz w:val="16"/>
          <w:szCs w:val="16"/>
        </w:rPr>
        <w:t>Dynamics 365 for Sales Professional</w:t>
      </w:r>
    </w:p>
    <w:p w14:paraId="6CA16517" w14:textId="77777777" w:rsidR="00527079" w:rsidRPr="00455F0E" w:rsidRDefault="00527079" w:rsidP="00527079">
      <w:pPr>
        <w:pStyle w:val="ProductList-Body"/>
        <w:rPr>
          <w:rFonts w:asciiTheme="majorHAnsi" w:hAnsiTheme="majorHAnsi"/>
          <w:sz w:val="16"/>
          <w:szCs w:val="16"/>
        </w:rPr>
      </w:pPr>
      <w:r>
        <w:rPr>
          <w:rFonts w:asciiTheme="majorHAnsi" w:hAnsiTheme="majorHAnsi"/>
          <w:sz w:val="16"/>
          <w:szCs w:val="16"/>
        </w:rPr>
        <w:t>Dynamics 365 AI for Sales</w:t>
      </w:r>
    </w:p>
    <w:p w14:paraId="06B0133A" w14:textId="77777777" w:rsidR="00527079" w:rsidRPr="00FE50CE" w:rsidRDefault="00527079" w:rsidP="00527079">
      <w:pPr>
        <w:pStyle w:val="ProductList-Body"/>
        <w:rPr>
          <w:rFonts w:asciiTheme="majorHAnsi" w:hAnsiTheme="majorHAnsi"/>
          <w:sz w:val="16"/>
          <w:szCs w:val="16"/>
        </w:rPr>
      </w:pPr>
      <w:r>
        <w:rPr>
          <w:rFonts w:asciiTheme="majorHAnsi" w:hAnsiTheme="majorHAnsi"/>
          <w:sz w:val="16"/>
          <w:szCs w:val="16"/>
        </w:rPr>
        <w:t>Dynamics 365 for Talent</w:t>
      </w:r>
    </w:p>
    <w:p w14:paraId="2BDE52E4" w14:textId="77777777" w:rsidR="00527079" w:rsidRPr="00FE50CE" w:rsidRDefault="00527079" w:rsidP="00527079">
      <w:pPr>
        <w:pStyle w:val="ProductList-Body"/>
        <w:rPr>
          <w:rFonts w:asciiTheme="majorHAnsi" w:hAnsiTheme="majorHAnsi"/>
          <w:sz w:val="16"/>
          <w:szCs w:val="16"/>
        </w:rPr>
      </w:pPr>
      <w:r>
        <w:rPr>
          <w:rFonts w:asciiTheme="majorHAnsi" w:hAnsiTheme="majorHAnsi"/>
          <w:sz w:val="16"/>
          <w:szCs w:val="16"/>
        </w:rPr>
        <w:t>Dynamics 365 for Talent: Attract</w:t>
      </w:r>
    </w:p>
    <w:p w14:paraId="0B1EBEDC" w14:textId="77777777" w:rsidR="00527079" w:rsidRPr="00FE50CE" w:rsidRDefault="00527079" w:rsidP="00527079">
      <w:pPr>
        <w:pStyle w:val="ProductList-Body"/>
        <w:rPr>
          <w:rFonts w:asciiTheme="majorHAnsi" w:hAnsiTheme="majorHAnsi"/>
          <w:sz w:val="16"/>
          <w:szCs w:val="16"/>
        </w:rPr>
      </w:pPr>
      <w:r>
        <w:rPr>
          <w:rFonts w:asciiTheme="majorHAnsi" w:hAnsiTheme="majorHAnsi"/>
          <w:sz w:val="16"/>
          <w:szCs w:val="16"/>
        </w:rPr>
        <w:t>Dynamics 365 for Talent: Onboard</w:t>
      </w:r>
    </w:p>
    <w:p w14:paraId="358CC315" w14:textId="77777777" w:rsidR="00527079" w:rsidRDefault="00527079" w:rsidP="00527079">
      <w:pPr>
        <w:pStyle w:val="ProductList-Body"/>
        <w:rPr>
          <w:rFonts w:asciiTheme="majorHAnsi" w:hAnsiTheme="majorHAnsi"/>
          <w:sz w:val="16"/>
          <w:szCs w:val="16"/>
        </w:rPr>
      </w:pPr>
      <w:r>
        <w:rPr>
          <w:rFonts w:asciiTheme="majorHAnsi" w:hAnsiTheme="majorHAnsi"/>
          <w:sz w:val="16"/>
          <w:szCs w:val="16"/>
        </w:rPr>
        <w:t>Dynamics 365 for Team Members</w:t>
      </w:r>
    </w:p>
    <w:p w14:paraId="7424C934" w14:textId="77777777" w:rsidR="00527079" w:rsidRDefault="00527079" w:rsidP="00527079">
      <w:pPr>
        <w:pStyle w:val="ProductList-Body"/>
        <w:rPr>
          <w:rFonts w:asciiTheme="majorHAnsi" w:hAnsiTheme="majorHAnsi"/>
          <w:sz w:val="16"/>
          <w:szCs w:val="16"/>
        </w:rPr>
      </w:pPr>
      <w:r>
        <w:rPr>
          <w:rFonts w:asciiTheme="majorHAnsi" w:hAnsiTheme="majorHAnsi"/>
          <w:sz w:val="16"/>
          <w:szCs w:val="16"/>
        </w:rPr>
        <w:t>Dynamics 365 Layout</w:t>
      </w:r>
    </w:p>
    <w:p w14:paraId="4247C228" w14:textId="77777777" w:rsidR="00527079" w:rsidRDefault="00527079" w:rsidP="00527079">
      <w:pPr>
        <w:pStyle w:val="ProductList-Body"/>
        <w:rPr>
          <w:rFonts w:asciiTheme="majorHAnsi" w:hAnsiTheme="majorHAnsi"/>
          <w:sz w:val="16"/>
          <w:szCs w:val="16"/>
        </w:rPr>
      </w:pPr>
      <w:r>
        <w:rPr>
          <w:rFonts w:asciiTheme="majorHAnsi" w:hAnsiTheme="majorHAnsi"/>
          <w:sz w:val="16"/>
          <w:szCs w:val="16"/>
        </w:rPr>
        <w:t>Dynamics 365 Remote Assist</w:t>
      </w:r>
    </w:p>
    <w:p w14:paraId="55F05285" w14:textId="77777777" w:rsidR="00527079" w:rsidRPr="00FE50CE" w:rsidRDefault="00527079" w:rsidP="00527079">
      <w:pPr>
        <w:pStyle w:val="ProductList-Body"/>
        <w:rPr>
          <w:rFonts w:asciiTheme="majorHAnsi" w:hAnsiTheme="majorHAnsi"/>
          <w:sz w:val="16"/>
          <w:szCs w:val="16"/>
        </w:rPr>
      </w:pPr>
      <w:r>
        <w:rPr>
          <w:rFonts w:asciiTheme="majorHAnsi" w:hAnsiTheme="majorHAnsi"/>
          <w:sz w:val="16"/>
          <w:szCs w:val="16"/>
        </w:rPr>
        <w:t>Dynamics 365 Customer Service Chat</w:t>
      </w:r>
    </w:p>
    <w:p w14:paraId="7F9A97EC" w14:textId="77777777" w:rsidR="00527079" w:rsidRDefault="00527079" w:rsidP="00527079">
      <w:pPr>
        <w:pStyle w:val="ProductList-Body"/>
        <w:rPr>
          <w:rFonts w:asciiTheme="majorHAnsi" w:hAnsiTheme="majorHAnsi"/>
          <w:sz w:val="16"/>
          <w:szCs w:val="16"/>
        </w:rPr>
      </w:pPr>
      <w:r>
        <w:rPr>
          <w:rFonts w:asciiTheme="majorHAnsi" w:hAnsiTheme="majorHAnsi"/>
          <w:sz w:val="16"/>
          <w:szCs w:val="16"/>
        </w:rPr>
        <w:t>Microsoft Relationship Sales-lösningen</w:t>
      </w:r>
    </w:p>
    <w:p w14:paraId="68C3303E" w14:textId="77777777" w:rsidR="00527079" w:rsidRDefault="00527079" w:rsidP="00527079">
      <w:pPr>
        <w:pStyle w:val="ProductList-Body"/>
        <w:rPr>
          <w:rFonts w:asciiTheme="majorHAnsi" w:hAnsiTheme="majorHAnsi"/>
          <w:sz w:val="16"/>
          <w:szCs w:val="16"/>
        </w:rPr>
      </w:pPr>
      <w:r>
        <w:rPr>
          <w:rFonts w:asciiTheme="majorHAnsi" w:hAnsiTheme="majorHAnsi"/>
          <w:sz w:val="16"/>
          <w:szCs w:val="16"/>
        </w:rPr>
        <w:t>Microsoft Relationship Sales-lösningen Plus</w:t>
      </w:r>
    </w:p>
    <w:p w14:paraId="231EAFF0" w14:textId="77777777" w:rsidR="00527079" w:rsidRPr="00FE50CE" w:rsidRDefault="00527079" w:rsidP="00527079">
      <w:pPr>
        <w:pStyle w:val="ProductList-Body"/>
        <w:rPr>
          <w:rFonts w:asciiTheme="majorHAnsi" w:hAnsiTheme="majorHAnsi"/>
          <w:sz w:val="16"/>
          <w:szCs w:val="16"/>
        </w:rPr>
      </w:pPr>
      <w:r>
        <w:rPr>
          <w:rFonts w:asciiTheme="majorHAnsi" w:hAnsiTheme="majorHAnsi"/>
          <w:sz w:val="16"/>
          <w:szCs w:val="16"/>
        </w:rPr>
        <w:t>Microsoft Forms Pro</w:t>
      </w:r>
    </w:p>
    <w:p w14:paraId="167A4AC2" w14:textId="77777777" w:rsidR="00DD5123" w:rsidRPr="005F08E6" w:rsidRDefault="00DD5123" w:rsidP="00DD5123">
      <w:pPr>
        <w:pStyle w:val="ProductList-Body"/>
        <w:rPr>
          <w:rFonts w:asciiTheme="majorHAnsi" w:hAnsiTheme="majorHAnsi"/>
          <w:sz w:val="16"/>
          <w:szCs w:val="16"/>
        </w:rPr>
        <w:sectPr w:rsidR="00DD5123" w:rsidRPr="005F08E6" w:rsidSect="00E275D6">
          <w:footerReference w:type="default" r:id="rId42"/>
          <w:footerReference w:type="first" r:id="rId43"/>
          <w:type w:val="continuous"/>
          <w:pgSz w:w="12240" w:h="15840"/>
          <w:pgMar w:top="1440" w:right="720" w:bottom="1440" w:left="720" w:header="720" w:footer="720" w:gutter="0"/>
          <w:cols w:num="2" w:space="720"/>
          <w:titlePg/>
          <w:docGrid w:linePitch="360"/>
        </w:sectPr>
      </w:pPr>
    </w:p>
    <w:p w14:paraId="45B13501" w14:textId="77777777" w:rsidR="002C16F3" w:rsidRPr="000A5E8A" w:rsidRDefault="002C16F3" w:rsidP="002C16F3">
      <w:pPr>
        <w:pStyle w:val="ProductList-Body"/>
        <w:pBdr>
          <w:top w:val="single" w:sz="4" w:space="1" w:color="BFBFBF" w:themeColor="background1" w:themeShade="BF"/>
        </w:pBdr>
        <w:rPr>
          <w:b/>
          <w:color w:val="000000" w:themeColor="text1"/>
          <w:sz w:val="8"/>
          <w:szCs w:val="8"/>
        </w:rPr>
      </w:pPr>
    </w:p>
    <w:p w14:paraId="3A4B3A4F" w14:textId="77777777" w:rsidR="002C16F3" w:rsidRDefault="002C16F3" w:rsidP="002C16F3">
      <w:pPr>
        <w:pStyle w:val="ProductList-ClauseHeading"/>
      </w:pPr>
      <w:r>
        <w:t>Meddelanden</w:t>
      </w:r>
    </w:p>
    <w:p w14:paraId="7308C575" w14:textId="64E2C36E" w:rsidR="002C16F3" w:rsidRPr="00AB267B" w:rsidRDefault="002C16F3" w:rsidP="002C16F3">
      <w:pPr>
        <w:pStyle w:val="ProductList-Body"/>
      </w:pPr>
      <w:r>
        <w:t xml:space="preserve">Bing Maps och Meddelanden för Professionella Tjänster i </w:t>
      </w:r>
      <w:hyperlink w:anchor="Attachment1" w:tooltip="Bilaga 1" w:history="1">
        <w:r>
          <w:rPr>
            <w:rStyle w:val="Hyperlink"/>
          </w:rPr>
          <w:t>Bilaga 1</w:t>
        </w:r>
      </w:hyperlink>
      <w:r>
        <w:t xml:space="preserve"> gäller. Alla onboarding-, migrerings- eller distributionstjänster som tillhandahålls Kunden omfattas av Meddelandet för Professionella Tjänster i </w:t>
      </w:r>
      <w:hyperlink w:anchor="Attachment1" w:tooltip="Bilaga 1" w:history="1">
        <w:r>
          <w:rPr>
            <w:rStyle w:val="Hyperlink"/>
          </w:rPr>
          <w:t>Bilaga 1</w:t>
        </w:r>
      </w:hyperlink>
      <w:r w:rsidRPr="00BB197D">
        <w:rPr>
          <w:rStyle w:val="Hyperlink"/>
        </w:rPr>
        <w:t>.</w:t>
      </w:r>
    </w:p>
    <w:p w14:paraId="328C14C3" w14:textId="77777777" w:rsidR="002C16F3" w:rsidRDefault="002C16F3" w:rsidP="002C16F3">
      <w:pPr>
        <w:pStyle w:val="ProductList-Body"/>
      </w:pPr>
    </w:p>
    <w:p w14:paraId="43054F09" w14:textId="77777777" w:rsidR="002C16F3" w:rsidRPr="00017A5A" w:rsidRDefault="002C16F3" w:rsidP="002C16F3">
      <w:pPr>
        <w:pStyle w:val="ProductList-ClauseHeading"/>
      </w:pPr>
      <w:r>
        <w:t>Programsviter med prenumerationslicens</w:t>
      </w:r>
    </w:p>
    <w:p w14:paraId="3DB5F013" w14:textId="0B36D9C2" w:rsidR="002C16F3" w:rsidRPr="00234095" w:rsidRDefault="002C16F3" w:rsidP="002C16F3">
      <w:pPr>
        <w:pStyle w:val="ProductList-Body"/>
      </w:pPr>
      <w:r>
        <w:t xml:space="preserve">Utöver användar-SL, se </w:t>
      </w:r>
      <w:hyperlink w:anchor="Attachment2" w:tooltip="Bilaga 2" w:history="1">
        <w:r>
          <w:rPr>
            <w:rStyle w:val="Hyperlink"/>
          </w:rPr>
          <w:t>Bilaga 2</w:t>
        </w:r>
      </w:hyperlink>
      <w:r>
        <w:t xml:space="preserve"> för andra erbjudanden som uppfyller SL-kraven (prenumerationslicens).</w:t>
      </w:r>
    </w:p>
    <w:p w14:paraId="07C7E0A6" w14:textId="77777777" w:rsidR="002C16F3" w:rsidRPr="000E3993" w:rsidRDefault="002C16F3" w:rsidP="002C16F3">
      <w:pPr>
        <w:pStyle w:val="ProductList-Body"/>
      </w:pPr>
    </w:p>
    <w:p w14:paraId="1A01E852" w14:textId="77777777" w:rsidR="002C16F3" w:rsidRPr="000A5E8A" w:rsidRDefault="002C16F3" w:rsidP="002C16F3">
      <w:pPr>
        <w:pStyle w:val="ProductList-ClauseHeading"/>
      </w:pPr>
      <w:r>
        <w:t>Externa användare</w:t>
      </w:r>
    </w:p>
    <w:p w14:paraId="563A451D" w14:textId="77777777" w:rsidR="002C16F3" w:rsidRDefault="002C16F3" w:rsidP="002C16F3">
      <w:pPr>
        <w:pStyle w:val="ProductList-Body"/>
        <w:tabs>
          <w:tab w:val="clear" w:pos="158"/>
          <w:tab w:val="left" w:pos="360"/>
        </w:tabs>
      </w:pPr>
      <w:r>
        <w:t>Externa användare av Dynamics 365-tjänster behöver ingen prenumerationslicens för åtkomst till Onlinetjänsten. Detta undantag gäller inte för (1) kundens eller kundens koncernbolags leverantörer eller ombud eller (2) externa användare av Dynamics 365-klientprogramvara med andra Dynamics 365-tjänster än tjänster eller komponenter som ingår i Dynamics 365 Unified Operations-planen, Dynamics 365 for Retail, Dynamics 365 for Talent, Dynamics 365 for Talent: Attract eller Dynamics 365 for Talent: Onboard.</w:t>
      </w:r>
    </w:p>
    <w:p w14:paraId="147A53A3" w14:textId="77777777" w:rsidR="002C16F3" w:rsidRDefault="002C16F3" w:rsidP="002C16F3">
      <w:pPr>
        <w:pStyle w:val="ProductList-Body"/>
        <w:tabs>
          <w:tab w:val="clear" w:pos="158"/>
          <w:tab w:val="left" w:pos="360"/>
        </w:tabs>
        <w:rPr>
          <w:color w:val="000000" w:themeColor="text1"/>
          <w:szCs w:val="18"/>
        </w:rPr>
      </w:pPr>
    </w:p>
    <w:p w14:paraId="33E74F7C" w14:textId="77777777" w:rsidR="002C16F3" w:rsidRDefault="002C16F3" w:rsidP="002C16F3">
      <w:pPr>
        <w:pStyle w:val="ProductList-ClauseHeading"/>
      </w:pPr>
      <w:r>
        <w:t>Administrationsportal</w:t>
      </w:r>
    </w:p>
    <w:p w14:paraId="4BE11586" w14:textId="77777777" w:rsidR="002C16F3" w:rsidRDefault="002C16F3" w:rsidP="002C16F3">
      <w:pPr>
        <w:pStyle w:val="ProductList-Body"/>
      </w:pPr>
      <w:r>
        <w:t>Kunder som har Dynamics 365 Unified Operations Plan, Dynamics 365 for Retail eller Dynamics 365 for Talent SLs kan driftsätta och hantera onlinetjänsten genom Microsoft Dynamics Lifecycle-tjänster (eller dess efterföljare), som är underkastad separata villkor.</w:t>
      </w:r>
    </w:p>
    <w:p w14:paraId="1503887A" w14:textId="77777777" w:rsidR="002C16F3" w:rsidRPr="006E11C3" w:rsidRDefault="002C16F3" w:rsidP="002C16F3">
      <w:pPr>
        <w:pStyle w:val="ProductList-Body"/>
      </w:pPr>
    </w:p>
    <w:p w14:paraId="43977F25" w14:textId="77777777" w:rsidR="002C16F3" w:rsidRPr="00E94E14" w:rsidRDefault="002C16F3" w:rsidP="002C16F3">
      <w:pPr>
        <w:pStyle w:val="ProductList-ClauseHeading"/>
      </w:pPr>
      <w:r>
        <w:t>Blandad driftsättning av Dynamics 365-tjänster</w:t>
      </w:r>
    </w:p>
    <w:p w14:paraId="25F58B94" w14:textId="77777777" w:rsidR="002C16F3" w:rsidRDefault="002C16F3" w:rsidP="002C16F3">
      <w:pPr>
        <w:pStyle w:val="ProductList-Body"/>
      </w:pPr>
      <w:r>
        <w:t>Kunder får blanda (i) licenser för Dynamics 365 for Sales Professional och Enterprise, (ii) licenser för Dynamics 365 for Customer Service Professional och Enterprise, (iii) licenser för Dynamics 365 Business Central och Dynamics 365 for Unified Operations-plan om:</w:t>
      </w:r>
    </w:p>
    <w:p w14:paraId="57F87E23" w14:textId="77777777" w:rsidR="002C16F3" w:rsidRDefault="002C16F3" w:rsidP="002C16F3">
      <w:pPr>
        <w:pStyle w:val="ProductList-Body"/>
        <w:numPr>
          <w:ilvl w:val="0"/>
          <w:numId w:val="48"/>
        </w:numPr>
        <w:tabs>
          <w:tab w:val="clear" w:pos="158"/>
          <w:tab w:val="left" w:pos="360"/>
          <w:tab w:val="left" w:pos="720"/>
          <w:tab w:val="left" w:pos="1080"/>
        </w:tabs>
      </w:pPr>
      <w:r>
        <w:t xml:space="preserve">Varje onlinetjänst driftsätts under en separat instans. </w:t>
      </w:r>
    </w:p>
    <w:p w14:paraId="730BE897" w14:textId="77777777" w:rsidR="002C16F3" w:rsidRDefault="002C16F3" w:rsidP="002C16F3">
      <w:pPr>
        <w:pStyle w:val="ProductList-Body"/>
        <w:numPr>
          <w:ilvl w:val="0"/>
          <w:numId w:val="48"/>
        </w:numPr>
        <w:tabs>
          <w:tab w:val="clear" w:pos="158"/>
          <w:tab w:val="left" w:pos="360"/>
          <w:tab w:val="left" w:pos="720"/>
          <w:tab w:val="left" w:pos="1080"/>
        </w:tabs>
      </w:pPr>
      <w:r>
        <w:t>Alla användare som har åtkomst till instansen har licens för det enskilda valet av onlinetjänst.</w:t>
      </w:r>
    </w:p>
    <w:p w14:paraId="2AE6EDEE" w14:textId="77777777" w:rsidR="002C16F3" w:rsidRDefault="002C16F3" w:rsidP="002C16F3">
      <w:pPr>
        <w:pStyle w:val="ProductList-Body"/>
        <w:numPr>
          <w:ilvl w:val="0"/>
          <w:numId w:val="48"/>
        </w:numPr>
        <w:tabs>
          <w:tab w:val="clear" w:pos="158"/>
          <w:tab w:val="left" w:pos="360"/>
          <w:tab w:val="left" w:pos="720"/>
          <w:tab w:val="left" w:pos="1080"/>
        </w:tabs>
      </w:pPr>
      <w:r>
        <w:t>Inga användare har direkt eller indirekt åtkomst till instanser som driftsatts med den andra onlinetjänsten.</w:t>
      </w:r>
    </w:p>
    <w:p w14:paraId="78428DB6" w14:textId="3C9A6078" w:rsidR="002C16F3" w:rsidRDefault="002C16F3" w:rsidP="002C16F3">
      <w:pPr>
        <w:pStyle w:val="ProductList-Body"/>
      </w:pPr>
    </w:p>
    <w:p w14:paraId="3865C517" w14:textId="77777777" w:rsidR="00DD5123" w:rsidRPr="00E94E14" w:rsidRDefault="00DD5123" w:rsidP="00DD5123">
      <w:pPr>
        <w:pStyle w:val="ProductList-ClauseHeading"/>
      </w:pPr>
      <w:r>
        <w:t>Blandade distributioner av Dynamics 365 Business Central-tjänster</w:t>
      </w:r>
    </w:p>
    <w:p w14:paraId="3346D494" w14:textId="77777777" w:rsidR="00DD5123" w:rsidRDefault="00DD5123" w:rsidP="00DD5123">
      <w:pPr>
        <w:pStyle w:val="ProductList-Body"/>
      </w:pPr>
      <w:r>
        <w:t>Kunder får inte blanda licenser för Dynamics 365 Business Central Premium och Dynamics 365 Business Central Essentials på samma klient.</w:t>
      </w:r>
    </w:p>
    <w:p w14:paraId="0973BEA7" w14:textId="77777777" w:rsidR="00DD5123" w:rsidRDefault="00DD5123" w:rsidP="002C16F3">
      <w:pPr>
        <w:pStyle w:val="ProductList-Body"/>
      </w:pPr>
    </w:p>
    <w:p w14:paraId="2C437F8C" w14:textId="77777777" w:rsidR="002C16F3" w:rsidRDefault="002C16F3" w:rsidP="002C16F3">
      <w:pPr>
        <w:pStyle w:val="ProductList-ClauseHeading"/>
        <w:tabs>
          <w:tab w:val="clear" w:pos="360"/>
          <w:tab w:val="left" w:pos="0"/>
        </w:tabs>
        <w:ind w:left="360" w:hanging="360"/>
      </w:pPr>
      <w:r>
        <w:lastRenderedPageBreak/>
        <w:t>Dynamics 365 for Marketing</w:t>
      </w:r>
    </w:p>
    <w:p w14:paraId="3480DE39" w14:textId="77777777" w:rsidR="002C16F3" w:rsidRPr="00455F0E" w:rsidRDefault="002C16F3" w:rsidP="002C16F3">
      <w:pPr>
        <w:pStyle w:val="ProductList-Body"/>
        <w:tabs>
          <w:tab w:val="clear" w:pos="158"/>
          <w:tab w:val="left" w:pos="90"/>
          <w:tab w:val="left" w:pos="270"/>
        </w:tabs>
        <w:ind w:left="518" w:hanging="360"/>
      </w:pPr>
      <w:r>
        <w:rPr>
          <w:b/>
          <w:bCs/>
          <w:color w:val="0072C6"/>
        </w:rPr>
        <w:t>Servicenivåavtal</w:t>
      </w:r>
    </w:p>
    <w:p w14:paraId="4EDA0BAB" w14:textId="77777777" w:rsidR="002C16F3" w:rsidRDefault="002C16F3" w:rsidP="002C16F3">
      <w:pPr>
        <w:pStyle w:val="ProductList-Body"/>
        <w:tabs>
          <w:tab w:val="clear" w:pos="158"/>
          <w:tab w:val="left" w:pos="90"/>
          <w:tab w:val="left" w:pos="270"/>
        </w:tabs>
        <w:ind w:left="518" w:hanging="360"/>
      </w:pPr>
      <w:r>
        <w:t>Det finns inget SLA för Dynamics 365 for Marketing.</w:t>
      </w:r>
    </w:p>
    <w:p w14:paraId="1DFE8C98" w14:textId="77777777" w:rsidR="002C16F3" w:rsidRDefault="002C16F3" w:rsidP="002C16F3">
      <w:pPr>
        <w:pStyle w:val="ProductList-Body"/>
        <w:tabs>
          <w:tab w:val="clear" w:pos="158"/>
          <w:tab w:val="left" w:pos="90"/>
          <w:tab w:val="left" w:pos="270"/>
        </w:tabs>
        <w:ind w:left="518" w:hanging="360"/>
      </w:pPr>
    </w:p>
    <w:p w14:paraId="49646528" w14:textId="77777777" w:rsidR="002C16F3" w:rsidRDefault="002C16F3" w:rsidP="002C16F3">
      <w:pPr>
        <w:pStyle w:val="ProductList-Body"/>
        <w:tabs>
          <w:tab w:val="clear" w:pos="158"/>
          <w:tab w:val="left" w:pos="90"/>
          <w:tab w:val="left" w:pos="270"/>
        </w:tabs>
        <w:ind w:left="518" w:hanging="360"/>
      </w:pPr>
      <w:r>
        <w:rPr>
          <w:b/>
          <w:bCs/>
          <w:color w:val="0072C6"/>
        </w:rPr>
        <w:t>Lagar och andra föreskrifter om marknadsföring samt branschstandarder</w:t>
      </w:r>
    </w:p>
    <w:p w14:paraId="2B898361" w14:textId="77777777" w:rsidR="002C16F3" w:rsidRDefault="002C16F3" w:rsidP="002C16F3">
      <w:pPr>
        <w:pStyle w:val="ProductList-Body"/>
        <w:tabs>
          <w:tab w:val="clear" w:pos="158"/>
          <w:tab w:val="left" w:pos="90"/>
          <w:tab w:val="left" w:pos="270"/>
        </w:tabs>
        <w:ind w:left="180"/>
      </w:pPr>
      <w:r>
        <w:t xml:space="preserve">Microsoft bär inget ansvar för kundens efterlevnad av tillämpliga lagar, föreskrifter eller branschstandarder som reglerar kundens sändning av marknadsföringsmeddelanden. </w:t>
      </w:r>
    </w:p>
    <w:p w14:paraId="5581DD87" w14:textId="77777777" w:rsidR="002C16F3" w:rsidRPr="00BA61B1" w:rsidRDefault="002C16F3" w:rsidP="002C16F3">
      <w:pPr>
        <w:pStyle w:val="ProductList-Body"/>
      </w:pPr>
    </w:p>
    <w:p w14:paraId="721C7435" w14:textId="77777777" w:rsidR="002C16F3" w:rsidRDefault="002C16F3" w:rsidP="002C16F3">
      <w:pPr>
        <w:pStyle w:val="ProductList-ClauseHeading"/>
      </w:pPr>
      <w:r>
        <w:t>Källkod för Dynamics 365 Unified Operations-plan</w:t>
      </w:r>
    </w:p>
    <w:p w14:paraId="48A3123C" w14:textId="77777777" w:rsidR="002C16F3" w:rsidRDefault="002C16F3" w:rsidP="002C16F3">
      <w:pPr>
        <w:pStyle w:val="ProductList-Body"/>
        <w:tabs>
          <w:tab w:val="clear" w:pos="158"/>
          <w:tab w:val="left" w:pos="360"/>
        </w:tabs>
        <w:rPr>
          <w:strike/>
        </w:rPr>
      </w:pPr>
      <w:r>
        <w:t>Kunden får för internt bruk ändra programkällkoden för Dynamics 365 Finance and Operations och Dynamics 365 for Retail.</w:t>
      </w:r>
    </w:p>
    <w:p w14:paraId="32FF60BD" w14:textId="77777777" w:rsidR="002C16F3" w:rsidRPr="007F1B5F" w:rsidRDefault="002C16F3" w:rsidP="002C16F3">
      <w:pPr>
        <w:pStyle w:val="ProductList-Body"/>
        <w:tabs>
          <w:tab w:val="clear" w:pos="158"/>
          <w:tab w:val="left" w:pos="360"/>
        </w:tabs>
      </w:pPr>
    </w:p>
    <w:p w14:paraId="0A2EFD71" w14:textId="77777777" w:rsidR="002C16F3" w:rsidRPr="00FB10CE" w:rsidRDefault="002C16F3" w:rsidP="002C16F3">
      <w:pPr>
        <w:pStyle w:val="ProductList-ClauseHeading"/>
        <w:rPr>
          <w:lang w:val="en-US"/>
        </w:rPr>
      </w:pPr>
      <w:r w:rsidRPr="00FB10CE">
        <w:rPr>
          <w:lang w:val="en-US"/>
        </w:rPr>
        <w:t>Dynamics 365 for Talent, Dynamics 365 for Talent: Attract och Dynamics 365 Talent: Onboard</w:t>
      </w:r>
    </w:p>
    <w:p w14:paraId="47BD962B" w14:textId="77777777" w:rsidR="002C16F3" w:rsidRPr="007F1B5F" w:rsidRDefault="002C16F3" w:rsidP="002C16F3">
      <w:pPr>
        <w:pStyle w:val="ProductList-Body"/>
        <w:tabs>
          <w:tab w:val="clear" w:pos="158"/>
          <w:tab w:val="left" w:pos="360"/>
        </w:tabs>
      </w:pPr>
      <w:r>
        <w:t>Användare med åtkomst till onlinetjänsterna som är (1) kandidater i Attract-modulen eller (2) nyanställda i Onboard-modulen behöver ingen SL.</w:t>
      </w:r>
    </w:p>
    <w:p w14:paraId="4F36B95A" w14:textId="77777777" w:rsidR="002C16F3" w:rsidRDefault="002C16F3" w:rsidP="002C16F3">
      <w:pPr>
        <w:pStyle w:val="ProductList-Body"/>
        <w:tabs>
          <w:tab w:val="clear" w:pos="158"/>
          <w:tab w:val="left" w:pos="360"/>
        </w:tabs>
        <w:rPr>
          <w:color w:val="000000" w:themeColor="text1"/>
          <w:szCs w:val="18"/>
        </w:rPr>
      </w:pPr>
    </w:p>
    <w:p w14:paraId="01718159" w14:textId="77777777" w:rsidR="002C16F3" w:rsidRDefault="002C16F3" w:rsidP="002C16F3">
      <w:pPr>
        <w:pStyle w:val="ProductList-ClauseHeading"/>
      </w:pPr>
      <w:r>
        <w:t>Serveranvändningsrättigheter för Dynamics 365 användar-SL, från SA användar-SL och tillägg för användar-SL</w:t>
      </w:r>
    </w:p>
    <w:p w14:paraId="7A7BEA07" w14:textId="77777777" w:rsidR="002C16F3" w:rsidRDefault="002C16F3" w:rsidP="002C16F3">
      <w:pPr>
        <w:pStyle w:val="ProductList-Body"/>
      </w:pPr>
      <w:r>
        <w:t>Nedanstående villkor för serveranvändningsrättigheter gäller inte Kunder med licens för Dynamics 365 for Sales Professional, Dynamics 365 Customer Service Professional, Dynamics 365 for Marketing, Dynamics 365 for Talent: Attract, Dynamics 365 for Talent: Onboard eller Kunder med licens för Dynamics 365-onlinetjänster genom Open License, Open Value och Open Value Subscription.</w:t>
      </w:r>
    </w:p>
    <w:p w14:paraId="7ECDFF4F" w14:textId="77777777" w:rsidR="002C16F3" w:rsidRPr="00AC38E9" w:rsidRDefault="002C16F3" w:rsidP="002C16F3">
      <w:pPr>
        <w:pStyle w:val="ProductList-Body"/>
      </w:pPr>
    </w:p>
    <w:p w14:paraId="3FC86D50" w14:textId="77777777" w:rsidR="002C16F3" w:rsidRPr="002C6BAD" w:rsidRDefault="002C16F3" w:rsidP="002C16F3">
      <w:pPr>
        <w:pStyle w:val="ProductList-Body"/>
        <w:ind w:left="180"/>
        <w:rPr>
          <w:b/>
          <w:color w:val="0072C6"/>
        </w:rPr>
      </w:pPr>
      <w:r>
        <w:rPr>
          <w:b/>
          <w:color w:val="0072C6"/>
        </w:rPr>
        <w:t>Dynamics 365 for Operations lokal server</w:t>
      </w:r>
    </w:p>
    <w:p w14:paraId="07167A65" w14:textId="77777777" w:rsidR="002C16F3" w:rsidRPr="004B4D84" w:rsidRDefault="002C16F3" w:rsidP="002C16F3">
      <w:pPr>
        <w:pStyle w:val="ProductList-Body"/>
        <w:ind w:left="180"/>
      </w:pPr>
      <w:r>
        <w:t>Kunder med aktiva prenumerationer på (1) Dynamics 365-plan eller (2) Dynamics 365 Unified Operations-plan (eller någon separat licensierad plankomponent) får</w:t>
      </w:r>
    </w:p>
    <w:p w14:paraId="0462307D" w14:textId="77777777" w:rsidR="002C16F3" w:rsidRPr="004B4D84" w:rsidRDefault="002C16F3" w:rsidP="002C16F3">
      <w:pPr>
        <w:pStyle w:val="ProductList-Body"/>
        <w:numPr>
          <w:ilvl w:val="0"/>
          <w:numId w:val="39"/>
        </w:numPr>
        <w:tabs>
          <w:tab w:val="clear" w:pos="158"/>
          <w:tab w:val="left" w:pos="360"/>
          <w:tab w:val="left" w:pos="720"/>
        </w:tabs>
        <w:ind w:left="720"/>
      </w:pPr>
      <w:r>
        <w:t>installera valfritt antal exemplar av Dynamics 365 for Operations Server-programvaran i ett nätverk eller på delade servrar,</w:t>
      </w:r>
    </w:p>
    <w:p w14:paraId="45EADCF0" w14:textId="77777777" w:rsidR="002C16F3" w:rsidRDefault="002C16F3" w:rsidP="002C16F3">
      <w:pPr>
        <w:pStyle w:val="ProductList-Body"/>
        <w:numPr>
          <w:ilvl w:val="0"/>
          <w:numId w:val="39"/>
        </w:numPr>
        <w:tabs>
          <w:tab w:val="left" w:pos="360"/>
          <w:tab w:val="left" w:pos="720"/>
        </w:tabs>
        <w:ind w:left="720"/>
      </w:pPr>
      <w:r>
        <w:t>installera och använda Dynamics AX 2012 R3 Server-programvaran i stället för Dynamic 365 for Operations Server,</w:t>
      </w:r>
    </w:p>
    <w:p w14:paraId="5E2ABF7F" w14:textId="77777777" w:rsidR="002C16F3" w:rsidRPr="004B4D84" w:rsidRDefault="002C16F3" w:rsidP="002C16F3">
      <w:pPr>
        <w:pStyle w:val="ProductList-Body"/>
        <w:numPr>
          <w:ilvl w:val="0"/>
          <w:numId w:val="39"/>
        </w:numPr>
        <w:tabs>
          <w:tab w:val="clear" w:pos="158"/>
          <w:tab w:val="left" w:pos="360"/>
          <w:tab w:val="left" w:pos="720"/>
        </w:tabs>
        <w:ind w:left="720"/>
      </w:pPr>
      <w:r>
        <w:t>tillåta åtkomst till serverprogramvaran endast för användare och enheter som tilldelats en kvalificerande SL</w:t>
      </w:r>
    </w:p>
    <w:p w14:paraId="290162F3" w14:textId="77777777" w:rsidR="002C16F3" w:rsidRPr="004B4D84" w:rsidRDefault="002C16F3" w:rsidP="002C16F3">
      <w:pPr>
        <w:pStyle w:val="ProductList-Body"/>
        <w:numPr>
          <w:ilvl w:val="0"/>
          <w:numId w:val="39"/>
        </w:numPr>
        <w:tabs>
          <w:tab w:val="clear" w:pos="158"/>
          <w:tab w:val="left" w:pos="360"/>
          <w:tab w:val="left" w:pos="720"/>
        </w:tabs>
        <w:ind w:left="720"/>
      </w:pPr>
      <w:r>
        <w:t>ta emot och använda uppdateringar gällande skatter och regelkrav avseende serverprogramvaran</w:t>
      </w:r>
    </w:p>
    <w:p w14:paraId="353DC8C3" w14:textId="77777777" w:rsidR="002C16F3" w:rsidRPr="004B4D84" w:rsidRDefault="002C16F3" w:rsidP="002C16F3">
      <w:pPr>
        <w:pStyle w:val="ProductList-Body"/>
        <w:numPr>
          <w:ilvl w:val="0"/>
          <w:numId w:val="39"/>
        </w:numPr>
        <w:tabs>
          <w:tab w:val="clear" w:pos="158"/>
          <w:tab w:val="left" w:pos="360"/>
          <w:tab w:val="left" w:pos="720"/>
        </w:tabs>
        <w:ind w:left="720"/>
      </w:pPr>
      <w:r>
        <w:t>ändra eller skapa härledda verk av plugin-program, körning och andra komponenter som identifieras i tryckt eller onlinebaserad dokumentation och användning av härledda verk, men endast med serverprogramvaran och endast för Kundens interna ändamål.</w:t>
      </w:r>
    </w:p>
    <w:p w14:paraId="1E4BBB6E" w14:textId="77777777" w:rsidR="002C16F3" w:rsidRDefault="002C16F3" w:rsidP="002C16F3">
      <w:pPr>
        <w:pStyle w:val="ProductList-Body"/>
      </w:pPr>
    </w:p>
    <w:p w14:paraId="5A623597" w14:textId="77777777" w:rsidR="002C16F3" w:rsidRPr="002C6BAD" w:rsidRDefault="002C16F3" w:rsidP="002C16F3">
      <w:pPr>
        <w:pStyle w:val="ProductList-Body"/>
        <w:tabs>
          <w:tab w:val="clear" w:pos="158"/>
          <w:tab w:val="left" w:pos="180"/>
        </w:tabs>
        <w:ind w:left="180"/>
        <w:rPr>
          <w:b/>
          <w:color w:val="0072C6"/>
        </w:rPr>
      </w:pPr>
      <w:r>
        <w:rPr>
          <w:b/>
          <w:color w:val="0072C6"/>
        </w:rPr>
        <w:t>Dynamics 365 lokal server</w:t>
      </w:r>
    </w:p>
    <w:p w14:paraId="04AEB867" w14:textId="77777777" w:rsidR="002C16F3" w:rsidRDefault="002C16F3" w:rsidP="002C16F3">
      <w:pPr>
        <w:pStyle w:val="ProductList-Body"/>
        <w:ind w:left="180"/>
      </w:pPr>
      <w:r>
        <w:t>Kunder med aktiva prenumerationer på (1) Dynamics 365-plan eller (2) Dynamics 365 Customer Engagement-plan (eller någon separat licensierad plankomponent) får</w:t>
      </w:r>
    </w:p>
    <w:p w14:paraId="3DE4F307" w14:textId="77777777" w:rsidR="002C16F3" w:rsidRDefault="002C16F3" w:rsidP="002C16F3">
      <w:pPr>
        <w:pStyle w:val="ProductList-Body"/>
        <w:numPr>
          <w:ilvl w:val="0"/>
          <w:numId w:val="43"/>
        </w:numPr>
      </w:pPr>
      <w:r>
        <w:t>installera valfritt antal exemplar av Dynamics 365-server (lokalt) i ett nätverk eller på delade servrar</w:t>
      </w:r>
    </w:p>
    <w:p w14:paraId="134C2272" w14:textId="77777777" w:rsidR="002C16F3" w:rsidRDefault="002C16F3" w:rsidP="002C16F3">
      <w:pPr>
        <w:pStyle w:val="ProductList-Body"/>
        <w:numPr>
          <w:ilvl w:val="0"/>
          <w:numId w:val="43"/>
        </w:numPr>
      </w:pPr>
      <w:r>
        <w:t xml:space="preserve">installera Dynamics CRM 2016 Server-programvaran i stället för Dynamic 365 lokal server </w:t>
      </w:r>
    </w:p>
    <w:p w14:paraId="6AD22D27" w14:textId="77777777" w:rsidR="002C16F3" w:rsidRDefault="002C16F3" w:rsidP="002C16F3">
      <w:pPr>
        <w:pStyle w:val="ProductList-Body"/>
        <w:numPr>
          <w:ilvl w:val="0"/>
          <w:numId w:val="43"/>
        </w:numPr>
      </w:pPr>
      <w:r>
        <w:t>tillåta åtkomst till serverprogramvaran endast för användare och enheter som har tilldelats en kvalificerande SL</w:t>
      </w:r>
    </w:p>
    <w:p w14:paraId="1C1B24C9" w14:textId="77777777" w:rsidR="002C16F3" w:rsidRDefault="002C16F3" w:rsidP="002C16F3">
      <w:pPr>
        <w:pStyle w:val="ProductList-Body"/>
        <w:numPr>
          <w:ilvl w:val="0"/>
          <w:numId w:val="43"/>
        </w:numPr>
      </w:pPr>
      <w:r>
        <w:t>tillåta användare och enheter som tilldelats en av följande CAL att tillgå den version av serverprogramvaran som är aktuell vid prenumerationens ikraftträdandedatum: Dynamics 365 On-premises for Sales, CAL för kundtjänst- eller teammedlemmar eller Dynamics CRM CAL. Användare och enheter som tilldelats som CAL med gällande Software Assurance får tillgå nya versioner av serverprogramvaran.</w:t>
      </w:r>
    </w:p>
    <w:p w14:paraId="585EF0FC" w14:textId="77777777" w:rsidR="002C16F3" w:rsidRDefault="002C16F3" w:rsidP="002C16F3">
      <w:pPr>
        <w:pStyle w:val="ProductList-Body"/>
      </w:pPr>
    </w:p>
    <w:p w14:paraId="4D4FD5B4" w14:textId="77777777" w:rsidR="002C16F3" w:rsidRPr="002C6BAD" w:rsidRDefault="002C16F3" w:rsidP="00653842">
      <w:pPr>
        <w:pStyle w:val="ProductList-Body"/>
        <w:keepNext/>
        <w:tabs>
          <w:tab w:val="clear" w:pos="158"/>
          <w:tab w:val="left" w:pos="180"/>
        </w:tabs>
        <w:ind w:left="187"/>
        <w:rPr>
          <w:b/>
          <w:color w:val="0072C6"/>
        </w:rPr>
      </w:pPr>
      <w:r>
        <w:rPr>
          <w:b/>
          <w:color w:val="0072C6"/>
        </w:rPr>
        <w:t>Dynamics 365 Business Central lokal</w:t>
      </w:r>
    </w:p>
    <w:p w14:paraId="0AC63249" w14:textId="77777777" w:rsidR="002C16F3" w:rsidRDefault="002C16F3" w:rsidP="002C16F3">
      <w:pPr>
        <w:pStyle w:val="ProductList-Body"/>
        <w:ind w:left="180"/>
      </w:pPr>
      <w:r>
        <w:t>Kunder med aktiva prenumerationer på Dynamics 365 Business Central får</w:t>
      </w:r>
    </w:p>
    <w:p w14:paraId="7083D077" w14:textId="77777777" w:rsidR="002C16F3" w:rsidRDefault="002C16F3" w:rsidP="002C16F3">
      <w:pPr>
        <w:pStyle w:val="ProductList-Body"/>
        <w:numPr>
          <w:ilvl w:val="0"/>
          <w:numId w:val="43"/>
        </w:numPr>
      </w:pPr>
      <w:r>
        <w:t>installera valfritt antal exemplar av Dynamics 365 Business Central lokalt i ett nätverk eller på delade servrar,</w:t>
      </w:r>
    </w:p>
    <w:p w14:paraId="0BE15D0B" w14:textId="77777777" w:rsidR="002C16F3" w:rsidRDefault="002C16F3" w:rsidP="002C16F3">
      <w:pPr>
        <w:pStyle w:val="ProductList-Body"/>
        <w:numPr>
          <w:ilvl w:val="0"/>
          <w:numId w:val="43"/>
        </w:numPr>
      </w:pPr>
      <w:r>
        <w:t>tillåta åtkomst till serverprogramvaran endast för användare och enheter som har tilldelats en kvalificerande SL</w:t>
      </w:r>
    </w:p>
    <w:p w14:paraId="5FBB338E" w14:textId="77777777" w:rsidR="002C16F3" w:rsidRDefault="002C16F3" w:rsidP="002C16F3">
      <w:pPr>
        <w:pStyle w:val="ProductList-Body"/>
        <w:numPr>
          <w:ilvl w:val="0"/>
          <w:numId w:val="43"/>
        </w:numPr>
      </w:pPr>
      <w:r>
        <w:t>tillåta användare och enheter som tilldelats en av följande CAL att tillgå den version av serverprogramvaran som är aktuell vid prenumerationens ikraftträdandedatum: CAL för Dynamics 365 Business Central Premium, Essentials eller Team Member. Användare och enheter som tilldelats CAL med en aktiv underhållsplan får tillgå nya versioner av serverprogramvaran.</w:t>
      </w:r>
    </w:p>
    <w:p w14:paraId="2BB5B025" w14:textId="77777777" w:rsidR="002C16F3" w:rsidRDefault="002C16F3" w:rsidP="002C16F3">
      <w:pPr>
        <w:pStyle w:val="ProductList-Body"/>
      </w:pPr>
    </w:p>
    <w:p w14:paraId="743341F2" w14:textId="77777777" w:rsidR="002C16F3" w:rsidRPr="006F1174" w:rsidRDefault="002C16F3" w:rsidP="002C16F3">
      <w:pPr>
        <w:pStyle w:val="ProductList-ClauseHeading"/>
      </w:pPr>
      <w:r>
        <w:t>Microsoft Relationship Sales-lösningen</w:t>
      </w:r>
    </w:p>
    <w:p w14:paraId="6D75DE31" w14:textId="77777777" w:rsidR="002C16F3" w:rsidRDefault="002C16F3" w:rsidP="002C16F3">
      <w:pPr>
        <w:pStyle w:val="ProductList-Body"/>
      </w:pPr>
      <w:r>
        <w:t>Lösningen Microsoft Relationship Sales innefattar Dynamics 365 for Sales Enterprise och LinkedIn Sales Navigator Team eller Enterprise. LinkedIn Sales Navigator Team/Enterprise får endast användas av licensierade användare av lösningen Microsoft Relationship Sales under prenumerationens varaktighet.</w:t>
      </w:r>
    </w:p>
    <w:p w14:paraId="5DD9F29D" w14:textId="77777777" w:rsidR="002C16F3" w:rsidRDefault="002C16F3" w:rsidP="002C16F3">
      <w:pPr>
        <w:pStyle w:val="ProductList-Body"/>
      </w:pPr>
    </w:p>
    <w:p w14:paraId="0D3D51C5" w14:textId="77777777" w:rsidR="002C16F3" w:rsidRPr="00303530" w:rsidRDefault="002C16F3" w:rsidP="002C16F3">
      <w:pPr>
        <w:pStyle w:val="ProductList-Body"/>
        <w:ind w:left="180"/>
        <w:rPr>
          <w:b/>
        </w:rPr>
      </w:pPr>
      <w:r>
        <w:rPr>
          <w:b/>
          <w:color w:val="0072C6"/>
        </w:rPr>
        <w:t>LinkedIn Sales Navigator</w:t>
      </w:r>
    </w:p>
    <w:p w14:paraId="0476B927" w14:textId="77777777" w:rsidR="002C16F3" w:rsidRDefault="002C16F3" w:rsidP="002C16F3">
      <w:pPr>
        <w:pStyle w:val="ProductList-Body"/>
        <w:ind w:left="180"/>
      </w:pPr>
      <w:r>
        <w:t xml:space="preserve">LinkedIn Sales Navigator tillhandahålls av LinkedIn Corporation. Kunden får endast använda tjänsten LinkedIn Sales Navigator för att generera säljleads. Varje användare av LinkedIn Sales Navigator måste vara LinkedIn-medlem och godkänna att bindas av LinkedIn-användaravtalet som finns på </w:t>
      </w:r>
      <w:hyperlink r:id="rId44" w:history="1">
        <w:r>
          <w:rPr>
            <w:rStyle w:val="Hyperlink"/>
          </w:rPr>
          <w:t>https://www.linkedin.com/legal/preview/user-agreement</w:t>
        </w:r>
      </w:hyperlink>
      <w:r>
        <w:t xml:space="preserve">. Oavsett vad som står i Kundens volymlicensieringsavtal (inklusive dessa villkor för Onlinetjänster) gäller integritetspolicyn för LinkedIn som finns på </w:t>
      </w:r>
      <w:hyperlink r:id="rId45" w:history="1">
        <w:r>
          <w:rPr>
            <w:rStyle w:val="Hyperlink"/>
          </w:rPr>
          <w:t>https://www.linkedin.com/legal/privacy-policy</w:t>
        </w:r>
      </w:hyperlink>
      <w:r>
        <w:t xml:space="preserve"> avseende Kundens </w:t>
      </w:r>
      <w:r>
        <w:lastRenderedPageBreak/>
        <w:t xml:space="preserve">användning av tjänsten LinkedIn Sales Navigator. LinkedIn Corporation (som dataimportör) och Kunden (som dataexportör) ska rätta sig efter tillämpliga standardavtalsvillkor på: </w:t>
      </w:r>
      <w:hyperlink r:id="rId46" w:history="1">
        <w:r>
          <w:rPr>
            <w:rStyle w:val="Hyperlink"/>
          </w:rPr>
          <w:t>https://business.linkedin.com/c/15/10/eu-scc</w:t>
        </w:r>
      </w:hyperlink>
      <w:r>
        <w:t xml:space="preserve">. </w:t>
      </w:r>
    </w:p>
    <w:p w14:paraId="59A9C4B0" w14:textId="77777777" w:rsidR="002C16F3" w:rsidRDefault="002C16F3" w:rsidP="002C16F3">
      <w:pPr>
        <w:pStyle w:val="ProductList-Body"/>
        <w:ind w:left="180"/>
      </w:pPr>
    </w:p>
    <w:p w14:paraId="60EB84A1" w14:textId="77777777" w:rsidR="002C16F3" w:rsidRPr="00303530" w:rsidRDefault="002C16F3" w:rsidP="002C16F3">
      <w:pPr>
        <w:pStyle w:val="ProductList-Body"/>
        <w:ind w:left="180"/>
        <w:rPr>
          <w:b/>
          <w:color w:val="0072C6"/>
        </w:rPr>
      </w:pPr>
      <w:r>
        <w:rPr>
          <w:b/>
          <w:color w:val="0072C6"/>
        </w:rPr>
        <w:t>Servicenivåavtal</w:t>
      </w:r>
    </w:p>
    <w:p w14:paraId="464BF585" w14:textId="77777777" w:rsidR="002C16F3" w:rsidRDefault="002C16F3" w:rsidP="002C16F3">
      <w:pPr>
        <w:pStyle w:val="ProductList-Body"/>
        <w:ind w:left="180"/>
      </w:pPr>
      <w:r>
        <w:t>Det finns inget SLA för LinkedIn Sales Navigator Team eller Enterprise.</w:t>
      </w:r>
    </w:p>
    <w:p w14:paraId="6B16D1C5" w14:textId="77777777" w:rsidR="002C16F3" w:rsidRDefault="002C16F3" w:rsidP="002C16F3">
      <w:pPr>
        <w:pStyle w:val="ProductList-Body"/>
      </w:pPr>
    </w:p>
    <w:p w14:paraId="261AA5C0" w14:textId="77777777" w:rsidR="002C16F3" w:rsidRPr="006F1174" w:rsidRDefault="002C16F3" w:rsidP="002C16F3">
      <w:pPr>
        <w:pStyle w:val="ProductList-ClauseHeading"/>
      </w:pPr>
      <w:r>
        <w:t>Dynamics 365 for Operations Orderrader</w:t>
      </w:r>
    </w:p>
    <w:p w14:paraId="67557217" w14:textId="77777777" w:rsidR="002C16F3" w:rsidRDefault="002C16F3" w:rsidP="002C16F3">
      <w:pPr>
        <w:pStyle w:val="ProductList-Body"/>
      </w:pPr>
      <w:r>
        <w:t>Användare eller enheter behöver ingen SL för att indirekt (inte via klientgränssnitt) utföra de transaktionstyper som anges i licensguiden för Dynamics 365 (</w:t>
      </w:r>
      <w:hyperlink r:id="rId47" w:history="1">
        <w:r>
          <w:rPr>
            <w:rStyle w:val="Hyperlink"/>
          </w:rPr>
          <w:t>https://go.microsoft.com/fwlink/?LinkId=866544&amp;clcid=0x409</w:t>
        </w:r>
      </w:hyperlink>
      <w:r>
        <w:t xml:space="preserve">). Antalet tillåtna transaktioner begränsas till antalet licensierade orderrader. </w:t>
      </w:r>
    </w:p>
    <w:p w14:paraId="5406D729" w14:textId="77777777" w:rsidR="002C16F3" w:rsidRDefault="002C16F3" w:rsidP="002C16F3">
      <w:pPr>
        <w:pStyle w:val="ProductList-Body"/>
      </w:pPr>
    </w:p>
    <w:p w14:paraId="0262E118" w14:textId="77777777" w:rsidR="00653842" w:rsidRDefault="00653842" w:rsidP="00653842">
      <w:pPr>
        <w:pStyle w:val="ProductList-ClauseHeading"/>
        <w:tabs>
          <w:tab w:val="clear" w:pos="360"/>
          <w:tab w:val="left" w:pos="0"/>
        </w:tabs>
        <w:ind w:left="360" w:hanging="360"/>
      </w:pPr>
      <w:r>
        <w:t>Dynamics 365 AI for Sales</w:t>
      </w:r>
    </w:p>
    <w:p w14:paraId="26620F57" w14:textId="77777777" w:rsidR="00653842" w:rsidRPr="00455F0E" w:rsidRDefault="00653842" w:rsidP="00653842">
      <w:pPr>
        <w:pStyle w:val="ProductList-Body"/>
        <w:tabs>
          <w:tab w:val="clear" w:pos="158"/>
          <w:tab w:val="left" w:pos="90"/>
          <w:tab w:val="left" w:pos="270"/>
        </w:tabs>
        <w:ind w:left="518" w:hanging="360"/>
      </w:pPr>
      <w:r>
        <w:rPr>
          <w:b/>
          <w:bCs/>
          <w:color w:val="0072C6"/>
        </w:rPr>
        <w:t>Servicenivåavtal</w:t>
      </w:r>
    </w:p>
    <w:p w14:paraId="1AF34A3C" w14:textId="77777777" w:rsidR="00653842" w:rsidRDefault="00653842" w:rsidP="00653842">
      <w:pPr>
        <w:pStyle w:val="ProductList-Body"/>
        <w:tabs>
          <w:tab w:val="clear" w:pos="158"/>
          <w:tab w:val="left" w:pos="90"/>
          <w:tab w:val="left" w:pos="270"/>
        </w:tabs>
        <w:ind w:left="518" w:hanging="360"/>
      </w:pPr>
      <w:r>
        <w:t>Det finns inget SLA för Dynamics 365 AI for Sales.</w:t>
      </w:r>
    </w:p>
    <w:p w14:paraId="0273B12C" w14:textId="77777777" w:rsidR="00653842" w:rsidRPr="00AC1B3E" w:rsidRDefault="00653842" w:rsidP="00653842">
      <w:pPr>
        <w:pStyle w:val="ProductList-Body"/>
      </w:pPr>
    </w:p>
    <w:p w14:paraId="2B60A281" w14:textId="77777777" w:rsidR="00653842" w:rsidRDefault="00653842" w:rsidP="00653842">
      <w:pPr>
        <w:pStyle w:val="ProductList-ClauseHeading"/>
        <w:tabs>
          <w:tab w:val="clear" w:pos="360"/>
          <w:tab w:val="left" w:pos="0"/>
        </w:tabs>
        <w:ind w:left="360" w:hanging="360"/>
      </w:pPr>
      <w:r>
        <w:t>Dynamics 365 Layout</w:t>
      </w:r>
    </w:p>
    <w:p w14:paraId="3546E736" w14:textId="77777777" w:rsidR="00653842" w:rsidRPr="00455F0E" w:rsidRDefault="00653842" w:rsidP="00653842">
      <w:pPr>
        <w:pStyle w:val="ProductList-Body"/>
        <w:tabs>
          <w:tab w:val="clear" w:pos="158"/>
          <w:tab w:val="left" w:pos="90"/>
          <w:tab w:val="left" w:pos="270"/>
        </w:tabs>
        <w:ind w:left="518" w:hanging="360"/>
      </w:pPr>
      <w:r>
        <w:rPr>
          <w:b/>
          <w:bCs/>
          <w:color w:val="0072C6"/>
        </w:rPr>
        <w:t>Servicenivåavtal</w:t>
      </w:r>
    </w:p>
    <w:p w14:paraId="7C20E3DF" w14:textId="77777777" w:rsidR="00653842" w:rsidRDefault="00653842" w:rsidP="00653842">
      <w:pPr>
        <w:pStyle w:val="ProductList-Body"/>
        <w:tabs>
          <w:tab w:val="clear" w:pos="158"/>
          <w:tab w:val="left" w:pos="90"/>
          <w:tab w:val="left" w:pos="270"/>
        </w:tabs>
        <w:ind w:left="518" w:hanging="360"/>
      </w:pPr>
      <w:r>
        <w:t>Det finns inget SLA för Dynamics 365 Layout.</w:t>
      </w:r>
    </w:p>
    <w:p w14:paraId="60CF55E0" w14:textId="77777777" w:rsidR="002C16F3" w:rsidRDefault="002C16F3" w:rsidP="002C16F3">
      <w:pPr>
        <w:pStyle w:val="ProductList-Body"/>
      </w:pPr>
    </w:p>
    <w:p w14:paraId="0D1E5822" w14:textId="77777777" w:rsidR="002C16F3" w:rsidRDefault="002C16F3" w:rsidP="002C16F3">
      <w:pPr>
        <w:pStyle w:val="ProductList-ClauseHeading"/>
        <w:tabs>
          <w:tab w:val="clear" w:pos="360"/>
          <w:tab w:val="left" w:pos="0"/>
        </w:tabs>
        <w:ind w:left="360" w:hanging="360"/>
      </w:pPr>
      <w:r>
        <w:t>Dynamics 365 Remote Assist</w:t>
      </w:r>
    </w:p>
    <w:p w14:paraId="6027B716" w14:textId="77777777" w:rsidR="002C16F3" w:rsidRPr="00455F0E" w:rsidRDefault="002C16F3" w:rsidP="002C16F3">
      <w:pPr>
        <w:pStyle w:val="ProductList-Body"/>
        <w:tabs>
          <w:tab w:val="clear" w:pos="158"/>
          <w:tab w:val="left" w:pos="90"/>
          <w:tab w:val="left" w:pos="270"/>
        </w:tabs>
        <w:ind w:left="518" w:hanging="360"/>
      </w:pPr>
      <w:r>
        <w:rPr>
          <w:b/>
          <w:bCs/>
          <w:color w:val="0072C6"/>
        </w:rPr>
        <w:t>Servicenivåavtal</w:t>
      </w:r>
    </w:p>
    <w:p w14:paraId="6EA7C3AC" w14:textId="1EB2F2A5" w:rsidR="002C16F3" w:rsidRDefault="002C16F3" w:rsidP="002C16F3">
      <w:pPr>
        <w:pStyle w:val="ProductList-Body"/>
        <w:tabs>
          <w:tab w:val="clear" w:pos="158"/>
          <w:tab w:val="left" w:pos="90"/>
          <w:tab w:val="left" w:pos="270"/>
        </w:tabs>
        <w:ind w:left="518" w:hanging="360"/>
      </w:pPr>
      <w:r>
        <w:t>Det finns inget SLA för Dynamics 365 Remote Assist.</w:t>
      </w:r>
    </w:p>
    <w:p w14:paraId="52135924" w14:textId="4B4F9291" w:rsidR="00E6073B" w:rsidRDefault="00E6073B" w:rsidP="00E6073B">
      <w:pPr>
        <w:pStyle w:val="ProductList-Body"/>
        <w:tabs>
          <w:tab w:val="clear" w:pos="158"/>
          <w:tab w:val="left" w:pos="90"/>
          <w:tab w:val="left" w:pos="270"/>
        </w:tabs>
      </w:pPr>
    </w:p>
    <w:p w14:paraId="246079EA" w14:textId="77777777" w:rsidR="00E6073B" w:rsidRPr="00931AE7" w:rsidRDefault="00E6073B" w:rsidP="00E6073B">
      <w:pPr>
        <w:pStyle w:val="ProductList-ClauseHeading"/>
      </w:pPr>
      <w:r>
        <w:t>Dynamics 365 Customer Insights</w:t>
      </w:r>
    </w:p>
    <w:p w14:paraId="2431C540" w14:textId="77777777" w:rsidR="00E6073B" w:rsidRPr="00931AE7" w:rsidRDefault="00E6073B" w:rsidP="00E6073B">
      <w:pPr>
        <w:pStyle w:val="ProductList-Body"/>
        <w:keepNext/>
        <w:tabs>
          <w:tab w:val="clear" w:pos="158"/>
          <w:tab w:val="left" w:pos="90"/>
          <w:tab w:val="left" w:pos="270"/>
        </w:tabs>
        <w:ind w:left="518" w:hanging="360"/>
      </w:pPr>
      <w:r>
        <w:rPr>
          <w:b/>
          <w:bCs/>
          <w:color w:val="0072C6"/>
        </w:rPr>
        <w:t>Servicenivåavtal</w:t>
      </w:r>
    </w:p>
    <w:p w14:paraId="2468E76B" w14:textId="77777777" w:rsidR="00E6073B" w:rsidRPr="00931AE7" w:rsidRDefault="00E6073B" w:rsidP="00E6073B">
      <w:pPr>
        <w:pStyle w:val="ProductList-Body"/>
        <w:tabs>
          <w:tab w:val="clear" w:pos="158"/>
          <w:tab w:val="left" w:pos="90"/>
          <w:tab w:val="left" w:pos="270"/>
        </w:tabs>
        <w:ind w:left="518" w:hanging="360"/>
      </w:pPr>
      <w:r>
        <w:t>Det finns inget SLA för Dynamics 365 Customer Insights.</w:t>
      </w:r>
    </w:p>
    <w:p w14:paraId="6782AC11" w14:textId="77777777" w:rsidR="00E6073B" w:rsidRPr="00931AE7" w:rsidRDefault="00E6073B" w:rsidP="00E6073B">
      <w:pPr>
        <w:pStyle w:val="ProductList-Body"/>
      </w:pPr>
    </w:p>
    <w:p w14:paraId="1B0FEADC" w14:textId="77777777" w:rsidR="00E6073B" w:rsidRPr="00931AE7" w:rsidRDefault="00E6073B" w:rsidP="00E6073B">
      <w:pPr>
        <w:pStyle w:val="ProductList-Body"/>
        <w:keepNext/>
        <w:tabs>
          <w:tab w:val="clear" w:pos="158"/>
          <w:tab w:val="left" w:pos="90"/>
          <w:tab w:val="left" w:pos="270"/>
        </w:tabs>
        <w:ind w:left="518" w:hanging="360"/>
      </w:pPr>
      <w:r>
        <w:rPr>
          <w:b/>
          <w:bCs/>
          <w:color w:val="0072C6"/>
        </w:rPr>
        <w:t>Data och Insights från Microsoft</w:t>
      </w:r>
    </w:p>
    <w:p w14:paraId="4CB1B5DD" w14:textId="184CC401" w:rsidR="00E6073B" w:rsidRDefault="00E6073B" w:rsidP="00E6073B">
      <w:pPr>
        <w:pStyle w:val="ProductList-Body"/>
        <w:tabs>
          <w:tab w:val="clear" w:pos="158"/>
          <w:tab w:val="left" w:pos="90"/>
          <w:tab w:val="left" w:pos="270"/>
        </w:tabs>
        <w:ind w:left="158"/>
      </w:pPr>
      <w:r>
        <w:t>Dynamics 365 Customer Insights kan innehålla data och insikter från Microsoft (inklusive, men inte begränsat till, angående marknadssegment och varumärkessamhörighet), som Kunden endast får använda för interna affärsändamål.</w:t>
      </w:r>
    </w:p>
    <w:p w14:paraId="5408078B" w14:textId="77777777" w:rsidR="00527079" w:rsidRDefault="00527079" w:rsidP="00E6073B">
      <w:pPr>
        <w:pStyle w:val="ProductList-Body"/>
        <w:tabs>
          <w:tab w:val="clear" w:pos="158"/>
          <w:tab w:val="left" w:pos="90"/>
          <w:tab w:val="left" w:pos="270"/>
        </w:tabs>
        <w:ind w:left="158"/>
      </w:pPr>
    </w:p>
    <w:p w14:paraId="4812D5F4" w14:textId="77777777" w:rsidR="00527079" w:rsidRDefault="00527079" w:rsidP="00527079">
      <w:pPr>
        <w:pStyle w:val="ProductList-ClauseHeading"/>
        <w:tabs>
          <w:tab w:val="clear" w:pos="360"/>
          <w:tab w:val="left" w:pos="0"/>
        </w:tabs>
        <w:ind w:left="360" w:hanging="360"/>
      </w:pPr>
      <w:r>
        <w:t>Dynamics 365 Customer Service Chat</w:t>
      </w:r>
    </w:p>
    <w:p w14:paraId="15A6CE08" w14:textId="77777777" w:rsidR="00527079" w:rsidRDefault="00527079" w:rsidP="00527079">
      <w:pPr>
        <w:pStyle w:val="ProductList-Body"/>
        <w:tabs>
          <w:tab w:val="clear" w:pos="158"/>
          <w:tab w:val="left" w:pos="90"/>
          <w:tab w:val="left" w:pos="270"/>
        </w:tabs>
        <w:ind w:left="518" w:hanging="360"/>
      </w:pPr>
      <w:r>
        <w:rPr>
          <w:b/>
          <w:bCs/>
          <w:color w:val="0072C6"/>
        </w:rPr>
        <w:t>Servicenivåavtal</w:t>
      </w:r>
    </w:p>
    <w:p w14:paraId="3B3ABAF5" w14:textId="77777777" w:rsidR="00527079" w:rsidRDefault="00527079" w:rsidP="00527079">
      <w:pPr>
        <w:pStyle w:val="ProductList-Body"/>
        <w:tabs>
          <w:tab w:val="clear" w:pos="158"/>
          <w:tab w:val="left" w:pos="90"/>
          <w:tab w:val="left" w:pos="270"/>
        </w:tabs>
        <w:ind w:left="518" w:hanging="360"/>
      </w:pPr>
      <w:r>
        <w:t>Det finns inget SLA för Dynamics 365 Customer Service Chat</w:t>
      </w:r>
    </w:p>
    <w:p w14:paraId="57232FBB" w14:textId="77777777" w:rsidR="00527079" w:rsidRDefault="00527079" w:rsidP="00527079">
      <w:pPr>
        <w:pStyle w:val="ProductList-Body"/>
        <w:tabs>
          <w:tab w:val="clear" w:pos="158"/>
          <w:tab w:val="left" w:pos="90"/>
          <w:tab w:val="left" w:pos="270"/>
        </w:tabs>
        <w:ind w:left="518" w:hanging="360"/>
      </w:pPr>
    </w:p>
    <w:p w14:paraId="7BEAF3E5" w14:textId="77777777" w:rsidR="00527079" w:rsidRDefault="00527079" w:rsidP="00527079">
      <w:pPr>
        <w:pStyle w:val="ProductList-ClauseHeading"/>
        <w:tabs>
          <w:tab w:val="clear" w:pos="360"/>
          <w:tab w:val="left" w:pos="0"/>
        </w:tabs>
        <w:ind w:left="360" w:hanging="360"/>
      </w:pPr>
      <w:r>
        <w:t>Microsoft Forms Pro</w:t>
      </w:r>
    </w:p>
    <w:p w14:paraId="7F9B85A8" w14:textId="77777777" w:rsidR="00527079" w:rsidRDefault="00527079" w:rsidP="00527079">
      <w:pPr>
        <w:pStyle w:val="ProductList-Body"/>
        <w:tabs>
          <w:tab w:val="clear" w:pos="158"/>
          <w:tab w:val="left" w:pos="90"/>
          <w:tab w:val="left" w:pos="270"/>
        </w:tabs>
        <w:ind w:left="518" w:hanging="360"/>
      </w:pPr>
      <w:r>
        <w:rPr>
          <w:b/>
          <w:bCs/>
          <w:color w:val="0072C6"/>
        </w:rPr>
        <w:t>Servicenivåavtal</w:t>
      </w:r>
    </w:p>
    <w:p w14:paraId="0C638CC6" w14:textId="77777777" w:rsidR="00527079" w:rsidRDefault="00527079" w:rsidP="00527079">
      <w:pPr>
        <w:pStyle w:val="ProductList-Body"/>
        <w:tabs>
          <w:tab w:val="clear" w:pos="158"/>
          <w:tab w:val="left" w:pos="90"/>
          <w:tab w:val="left" w:pos="270"/>
        </w:tabs>
        <w:ind w:left="518" w:hanging="360"/>
      </w:pPr>
      <w:r>
        <w:t>Det finns inget SLA för Microsoft Forms Pro</w:t>
      </w:r>
    </w:p>
    <w:p w14:paraId="6249E63E" w14:textId="77777777" w:rsidR="00527079" w:rsidRPr="00931AE7" w:rsidRDefault="00527079" w:rsidP="00E6073B">
      <w:pPr>
        <w:pStyle w:val="ProductList-Body"/>
        <w:tabs>
          <w:tab w:val="clear" w:pos="158"/>
          <w:tab w:val="left" w:pos="90"/>
          <w:tab w:val="left" w:pos="270"/>
        </w:tabs>
        <w:ind w:left="158"/>
      </w:pPr>
    </w:p>
    <w:bookmarkStart w:id="173" w:name="O365Services"/>
    <w:p w14:paraId="115162ED"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4E44AC5B" w14:textId="6D7F2572" w:rsidR="003D22CB" w:rsidRPr="00A12026" w:rsidRDefault="004E52BA" w:rsidP="00B84998">
      <w:pPr>
        <w:pStyle w:val="ProductList-OfferingGroupHeading"/>
        <w:keepNext/>
        <w:spacing w:after="80"/>
        <w:rPr>
          <w:lang w:val="sv-SE"/>
        </w:rPr>
      </w:pPr>
      <w:bookmarkStart w:id="174" w:name="_Toc12361534"/>
      <w:r w:rsidRPr="00A12026">
        <w:rPr>
          <w:lang w:val="sv-SE"/>
        </w:rPr>
        <w:t>Office 365-tjänster</w:t>
      </w:r>
      <w:bookmarkEnd w:id="174"/>
    </w:p>
    <w:bookmarkEnd w:id="173"/>
    <w:p w14:paraId="1232544F" w14:textId="77777777" w:rsidR="00C935F3" w:rsidRPr="000772BE" w:rsidRDefault="00C935F3" w:rsidP="00B84998">
      <w:pPr>
        <w:pStyle w:val="ProductList-Body"/>
        <w:keepNext/>
        <w:tabs>
          <w:tab w:val="clear" w:pos="158"/>
          <w:tab w:val="left" w:pos="360"/>
        </w:tabs>
      </w:pPr>
      <w:r>
        <w:rPr>
          <w:b/>
          <w:color w:val="00188F"/>
        </w:rPr>
        <w:t>Meddelanden</w:t>
      </w:r>
    </w:p>
    <w:p w14:paraId="4CE7ACB8" w14:textId="43ECA8D6" w:rsidR="000E3993" w:rsidRPr="00690C65" w:rsidRDefault="00C935F3" w:rsidP="00C935F3">
      <w:pPr>
        <w:pStyle w:val="ProductList-Body"/>
      </w:pPr>
      <w:r>
        <w:t xml:space="preserve">Bing Maps Notices i </w:t>
      </w:r>
      <w:hyperlink w:anchor="Attachment1" w:tooltip="Bilaga 1" w:history="1">
        <w:r>
          <w:rPr>
            <w:rStyle w:val="Hyperlink"/>
          </w:rPr>
          <w:t>Bilaga 1</w:t>
        </w:r>
      </w:hyperlink>
      <w:r>
        <w:t xml:space="preserve"> gäller.</w:t>
      </w:r>
      <w:r w:rsidR="00A12026">
        <w:t xml:space="preserve"> </w:t>
      </w:r>
      <w:r>
        <w:t xml:space="preserve">Alla onboarding-, migrerings- eller distributionstjänster som tillhandahålls Kunden omfattas av Meddelandet för Professionella Tjänster i </w:t>
      </w:r>
      <w:hyperlink w:anchor="Attachment1" w:tooltip="Bilaga 1" w:history="1">
        <w:r>
          <w:rPr>
            <w:rStyle w:val="Hyperlink"/>
          </w:rPr>
          <w:t>Bilaga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047A50">
      <w:pPr>
        <w:pStyle w:val="ProductList-Body"/>
        <w:keepNext/>
      </w:pPr>
      <w:bookmarkStart w:id="175" w:name="CoreFeaturesforOffice365Services"/>
      <w:r>
        <w:rPr>
          <w:b/>
          <w:color w:val="00188F"/>
        </w:rPr>
        <w:t>Huvudfunktioner för Office 365-tjänster</w:t>
      </w:r>
    </w:p>
    <w:bookmarkEnd w:id="175"/>
    <w:p w14:paraId="6CD2CC0F" w14:textId="7D0FEFFD" w:rsidR="009427A1" w:rsidRPr="00690C65" w:rsidRDefault="009427A1" w:rsidP="009427A1">
      <w:pPr>
        <w:pStyle w:val="ProductList-Body"/>
      </w:pPr>
      <w:r>
        <w:t>Under giltighetstiden för Kundens abonnemang kommer Office 365-tjänsterna väsentligen överensstämma med Core Features-beskrivningen (om någon) i Office 365:s tjänstespecifika avsnitt nedan, avhängigt restriktioner för Produkter eller externa faktorer (såsom mottagare, meddelandefrekvens, meddelandestorlek och brevlådans storleksbegränsningar för e-post, standard eller av Kunden vald datalagringspolicy, sökbegränsningar, lagringsbegränsningar, Kundens eller slutanvändarens konfigurationer samt möteskapacitetsgränser). Microsoft får permanent ta bort en funktion som anges nedan endast om Microsoft tillhandahåller Kunden med en skälig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2E64AD">
      <w:pPr>
        <w:pStyle w:val="ProductList-Body"/>
        <w:keepNext/>
        <w:tabs>
          <w:tab w:val="clear" w:pos="158"/>
          <w:tab w:val="left" w:pos="360"/>
        </w:tabs>
        <w:ind w:left="187"/>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DEB3BE1" w14:textId="622F1DFC" w:rsidR="009427A1" w:rsidRDefault="009427A1" w:rsidP="009427A1">
      <w:pPr>
        <w:pStyle w:val="ProductList-Body"/>
      </w:pPr>
    </w:p>
    <w:p w14:paraId="03DCE280" w14:textId="77777777" w:rsidR="00B36A19" w:rsidRPr="00BA2331" w:rsidRDefault="00B36A19" w:rsidP="00B36A19">
      <w:pPr>
        <w:pStyle w:val="ProductList-ClauseHeading"/>
      </w:pPr>
      <w:r>
        <w:lastRenderedPageBreak/>
        <w:t>Tjänstkryptering med Kundnyckel</w:t>
      </w:r>
    </w:p>
    <w:p w14:paraId="4BE9FF6C" w14:textId="77777777" w:rsidR="00B36A19" w:rsidRPr="00BA2331" w:rsidRDefault="00B36A19" w:rsidP="00B36A19">
      <w:pPr>
        <w:pStyle w:val="ProductList-Body"/>
        <w:tabs>
          <w:tab w:val="clear" w:pos="158"/>
          <w:tab w:val="left" w:pos="180"/>
        </w:tabs>
      </w:pPr>
      <w:r>
        <w:t>Kunden bär all risk för databorttagning, oåtkomlighet och avbrott i tjänster till följd av att en krypteringsnyckel är otillgänglig, vilket orsakats av Kunden.</w:t>
      </w:r>
    </w:p>
    <w:p w14:paraId="449E317A" w14:textId="77777777" w:rsidR="00B36A19" w:rsidRPr="00690C65" w:rsidRDefault="00B36A19" w:rsidP="009427A1">
      <w:pPr>
        <w:pStyle w:val="ProductList-Body"/>
      </w:pPr>
    </w:p>
    <w:p w14:paraId="40CE7335" w14:textId="77777777" w:rsidR="00FC3B85" w:rsidRDefault="00FC3B85" w:rsidP="00FC3B85">
      <w:pPr>
        <w:pStyle w:val="ProductList-Body"/>
        <w:rPr>
          <w:b/>
          <w:color w:val="00188F"/>
        </w:rPr>
      </w:pPr>
      <w:bookmarkStart w:id="176" w:name="MicrosoftTeams"/>
      <w:r>
        <w:rPr>
          <w:b/>
          <w:color w:val="00188F"/>
        </w:rPr>
        <w:t>Microsoft Teams</w:t>
      </w:r>
      <w:bookmarkEnd w:id="176"/>
    </w:p>
    <w:p w14:paraId="27D13A56" w14:textId="606A2343" w:rsidR="009A6903" w:rsidRDefault="009A6903" w:rsidP="009A6903">
      <w:pPr>
        <w:pStyle w:val="ProductList-Body"/>
        <w:tabs>
          <w:tab w:val="clear" w:pos="158"/>
          <w:tab w:val="left" w:pos="360"/>
        </w:tabs>
      </w:pPr>
      <w:r>
        <w:rPr>
          <w:b/>
        </w:rPr>
        <w:t>Meddelande</w:t>
      </w:r>
      <w:r w:rsidRPr="0022170E">
        <w:rPr>
          <w:b/>
          <w:bCs/>
        </w:rPr>
        <w:t>:</w:t>
      </w:r>
      <w:r>
        <w:t xml:space="preserve"> H.264/MPEG-4 AVC-meddelandet i </w:t>
      </w:r>
      <w:hyperlink w:anchor="Attachment1" w:tooltip="Bilaga 1" w:history="1">
        <w:r>
          <w:rPr>
            <w:rStyle w:val="Hyperlink"/>
          </w:rPr>
          <w:t>Bilaga 1</w:t>
        </w:r>
      </w:hyperlink>
      <w:r>
        <w:t xml:space="preserve"> gäller alla Office 365-tjänster som innefattar Microsoft Teams.</w:t>
      </w:r>
    </w:p>
    <w:p w14:paraId="7FD12714" w14:textId="19E4E3E4" w:rsidR="001263B9" w:rsidRDefault="001263B9" w:rsidP="009A6903">
      <w:pPr>
        <w:pStyle w:val="ProductList-Body"/>
        <w:tabs>
          <w:tab w:val="clear" w:pos="158"/>
          <w:tab w:val="left" w:pos="360"/>
        </w:tabs>
      </w:pPr>
    </w:p>
    <w:p w14:paraId="188AFAFB" w14:textId="77777777" w:rsidR="001263B9" w:rsidRPr="00D67A4B" w:rsidRDefault="001263B9" w:rsidP="00E6073B">
      <w:pPr>
        <w:pStyle w:val="ProductList-Body"/>
        <w:keepNext/>
        <w:rPr>
          <w:b/>
          <w:color w:val="00188F"/>
        </w:rPr>
      </w:pPr>
      <w:r>
        <w:rPr>
          <w:b/>
          <w:color w:val="00188F"/>
        </w:rPr>
        <w:t>Yammer</w:t>
      </w:r>
    </w:p>
    <w:p w14:paraId="26CB2E33" w14:textId="77777777" w:rsidR="001263B9" w:rsidRDefault="001263B9" w:rsidP="001263B9">
      <w:pPr>
        <w:pStyle w:val="ProductList-Body"/>
      </w:pPr>
      <w:r>
        <w:t>För Office 365-tjänster som innefattar Yammer behövs inga användarabonnemangslicenser för Externa användare som bjudits in till Yammer via externa nätverksfunktioner.</w:t>
      </w:r>
    </w:p>
    <w:bookmarkStart w:id="177" w:name="AudioServices"/>
    <w:p w14:paraId="7A4CC9B4"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D129844" w14:textId="4315043D" w:rsidR="00126152" w:rsidRPr="00126152" w:rsidRDefault="00126152" w:rsidP="00126152">
      <w:pPr>
        <w:pStyle w:val="ProductList-Offering2Heading"/>
        <w:rPr>
          <w:lang w:val="sv-SE"/>
        </w:rPr>
      </w:pPr>
      <w:r w:rsidRPr="00126152">
        <w:rPr>
          <w:lang w:val="sv-SE"/>
        </w:rPr>
        <w:tab/>
      </w:r>
      <w:bookmarkStart w:id="178" w:name="_Toc528174078"/>
      <w:bookmarkStart w:id="179" w:name="_Toc12361535"/>
      <w:r w:rsidRPr="00126152">
        <w:rPr>
          <w:lang w:val="sv-SE"/>
        </w:rPr>
        <w:t>Ljudtjänster</w:t>
      </w:r>
      <w:bookmarkEnd w:id="178"/>
      <w:bookmarkEnd w:id="179"/>
    </w:p>
    <w:p w14:paraId="2D685547" w14:textId="77777777" w:rsidR="00126152" w:rsidRDefault="00126152" w:rsidP="00126152">
      <w:pPr>
        <w:pStyle w:val="ProductList-Offering1"/>
        <w:sectPr w:rsidR="00126152" w:rsidSect="00E275D6">
          <w:footerReference w:type="default" r:id="rId48"/>
          <w:footerReference w:type="first" r:id="rId49"/>
          <w:type w:val="continuous"/>
          <w:pgSz w:w="12240" w:h="15840"/>
          <w:pgMar w:top="1440" w:right="720" w:bottom="1440" w:left="720" w:header="720" w:footer="720" w:gutter="0"/>
          <w:cols w:space="720"/>
          <w:titlePg/>
          <w:docGrid w:linePitch="360"/>
        </w:sectPr>
      </w:pPr>
    </w:p>
    <w:bookmarkEnd w:id="177"/>
    <w:p w14:paraId="169C3FD7"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Skype för företag – Online (plan 2)</w:t>
      </w:r>
    </w:p>
    <w:p w14:paraId="0349D3AE"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 xml:space="preserve">Ljudkonferens </w:t>
      </w:r>
    </w:p>
    <w:p w14:paraId="424A7302" w14:textId="77777777" w:rsidR="00126152" w:rsidRPr="00EF1E73" w:rsidRDefault="00126152" w:rsidP="00126152">
      <w:pPr>
        <w:pStyle w:val="ProductList-Body"/>
        <w:rPr>
          <w:rFonts w:asciiTheme="majorHAnsi" w:hAnsiTheme="majorHAnsi"/>
          <w:sz w:val="16"/>
          <w:szCs w:val="16"/>
        </w:rPr>
      </w:pPr>
      <w:r>
        <w:rPr>
          <w:rFonts w:asciiTheme="majorHAnsi" w:hAnsiTheme="majorHAnsi"/>
          <w:sz w:val="16"/>
          <w:szCs w:val="16"/>
        </w:rPr>
        <w:t>Samtalsabonnemang</w:t>
      </w:r>
    </w:p>
    <w:p w14:paraId="3D2AE16E"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Offentlig telefon</w:t>
      </w:r>
    </w:p>
    <w:p w14:paraId="3117114D"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Communication Credits</w:t>
      </w:r>
    </w:p>
    <w:p w14:paraId="5CFF96BB"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Mötesrum</w:t>
      </w:r>
    </w:p>
    <w:p w14:paraId="54466304"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Telefonsystem</w:t>
      </w:r>
    </w:p>
    <w:p w14:paraId="2B517D8D" w14:textId="77777777" w:rsidR="00126152" w:rsidRDefault="00126152" w:rsidP="00126152">
      <w:pPr>
        <w:pStyle w:val="ProductList-Offering2"/>
        <w:sectPr w:rsidR="00126152" w:rsidSect="005B7124">
          <w:type w:val="continuous"/>
          <w:pgSz w:w="12240" w:h="15840"/>
          <w:pgMar w:top="1440" w:right="720" w:bottom="1440" w:left="720" w:header="720" w:footer="720" w:gutter="0"/>
          <w:cols w:num="2" w:space="720"/>
          <w:titlePg/>
          <w:docGrid w:linePitch="360"/>
        </w:sectPr>
      </w:pPr>
    </w:p>
    <w:p w14:paraId="704A4FAE" w14:textId="77777777" w:rsidR="00126152" w:rsidRPr="000A5E8A" w:rsidRDefault="00126152" w:rsidP="00126152">
      <w:pPr>
        <w:pStyle w:val="ProductList-Body"/>
        <w:pBdr>
          <w:top w:val="single" w:sz="4" w:space="1" w:color="BFBFBF" w:themeColor="background1" w:themeShade="BF"/>
        </w:pBdr>
        <w:rPr>
          <w:b/>
          <w:color w:val="000000" w:themeColor="text1"/>
          <w:sz w:val="8"/>
          <w:szCs w:val="8"/>
        </w:rPr>
      </w:pPr>
    </w:p>
    <w:p w14:paraId="6DDFAEA9" w14:textId="77777777" w:rsidR="00126152" w:rsidRPr="001A19E0" w:rsidRDefault="00126152" w:rsidP="00126152">
      <w:pPr>
        <w:pStyle w:val="ProductList-Body"/>
        <w:rPr>
          <w:b/>
          <w:color w:val="00188F"/>
        </w:rPr>
      </w:pPr>
      <w:r>
        <w:rPr>
          <w:b/>
          <w:color w:val="00188F"/>
        </w:rPr>
        <w:t>Huvudfunktioner för Office 365-tjänster</w:t>
      </w:r>
    </w:p>
    <w:p w14:paraId="393C6B54" w14:textId="01EE19A7" w:rsidR="00126152" w:rsidRDefault="00126152" w:rsidP="00126152">
      <w:pPr>
        <w:pStyle w:val="ProductList-Body"/>
      </w:pPr>
      <w:r>
        <w:t xml:space="preserve">Skype för företag – Online plan 2 eller dess efterföljande tjänster har följande </w:t>
      </w:r>
      <w:hyperlink w:anchor="CoreFeaturesforOffice365Services" w:tooltip="huvudfunktionsegenskaper" w:history="1">
        <w:r>
          <w:rPr>
            <w:rStyle w:val="Hyperlink"/>
          </w:rPr>
          <w:t>huvudfunktionsegenskaper</w:t>
        </w:r>
      </w:hyperlink>
      <w:r>
        <w:t>:</w:t>
      </w:r>
    </w:p>
    <w:p w14:paraId="5DEE3893" w14:textId="77777777" w:rsidR="00126152" w:rsidRPr="00D7478E" w:rsidRDefault="00126152" w:rsidP="00126152">
      <w:pPr>
        <w:pStyle w:val="ProductList-Body"/>
      </w:pPr>
    </w:p>
    <w:p w14:paraId="16FD4F0C" w14:textId="77777777" w:rsidR="00126152" w:rsidRPr="00D7478E" w:rsidRDefault="00126152" w:rsidP="00126152">
      <w:pPr>
        <w:pStyle w:val="ProductList-Body"/>
        <w:tabs>
          <w:tab w:val="clear" w:pos="158"/>
          <w:tab w:val="left" w:pos="360"/>
        </w:tabs>
        <w:ind w:left="180"/>
        <w:rPr>
          <w:b/>
          <w:color w:val="0072C6"/>
        </w:rPr>
      </w:pPr>
      <w:r>
        <w:rPr>
          <w:b/>
          <w:color w:val="0072C6"/>
        </w:rPr>
        <w:t>Snabbmeddelanden</w:t>
      </w:r>
    </w:p>
    <w:p w14:paraId="0ECE4B91" w14:textId="77777777" w:rsidR="00126152" w:rsidRDefault="00126152" w:rsidP="00126152">
      <w:pPr>
        <w:pStyle w:val="ProductList-Body"/>
        <w:tabs>
          <w:tab w:val="clear" w:pos="158"/>
          <w:tab w:val="left" w:pos="360"/>
        </w:tabs>
        <w:ind w:left="180"/>
      </w:pPr>
      <w:r>
        <w:t>En slutanvändare kommer att kunna överföra ett textmeddelande till andra slutanvändare i realtid över IP-nätverk.</w:t>
      </w:r>
    </w:p>
    <w:p w14:paraId="1B35A2BD" w14:textId="77777777" w:rsidR="00126152" w:rsidRDefault="00126152" w:rsidP="00126152">
      <w:pPr>
        <w:pStyle w:val="ProductList-Body"/>
        <w:tabs>
          <w:tab w:val="clear" w:pos="158"/>
          <w:tab w:val="left" w:pos="360"/>
        </w:tabs>
        <w:ind w:left="180"/>
      </w:pPr>
    </w:p>
    <w:p w14:paraId="73B0F4D0" w14:textId="77777777" w:rsidR="00126152" w:rsidRPr="00D7478E" w:rsidRDefault="00126152" w:rsidP="00126152">
      <w:pPr>
        <w:pStyle w:val="ProductList-Body"/>
        <w:tabs>
          <w:tab w:val="clear" w:pos="158"/>
          <w:tab w:val="left" w:pos="360"/>
        </w:tabs>
        <w:ind w:left="180"/>
        <w:rPr>
          <w:b/>
          <w:color w:val="0072C6"/>
        </w:rPr>
      </w:pPr>
      <w:r>
        <w:rPr>
          <w:b/>
          <w:color w:val="0072C6"/>
        </w:rPr>
        <w:t>Närvaro</w:t>
      </w:r>
    </w:p>
    <w:p w14:paraId="66ACCCB1" w14:textId="77777777" w:rsidR="00126152" w:rsidRDefault="00126152" w:rsidP="00126152">
      <w:pPr>
        <w:pStyle w:val="ProductList-Body"/>
        <w:tabs>
          <w:tab w:val="clear" w:pos="158"/>
          <w:tab w:val="left" w:pos="360"/>
        </w:tabs>
        <w:ind w:left="180"/>
      </w:pPr>
      <w:r>
        <w:t>Slutanvändare kommer att kunna ställa in och visa slutanvändarens tillgänglighet och visa en annan slutanvändares tillgänglighet.</w:t>
      </w:r>
    </w:p>
    <w:p w14:paraId="0E358955" w14:textId="77777777" w:rsidR="00126152" w:rsidRDefault="00126152" w:rsidP="00126152">
      <w:pPr>
        <w:pStyle w:val="ProductList-Body"/>
        <w:tabs>
          <w:tab w:val="clear" w:pos="158"/>
          <w:tab w:val="left" w:pos="360"/>
        </w:tabs>
        <w:ind w:left="180"/>
      </w:pPr>
    </w:p>
    <w:p w14:paraId="36E22BFD" w14:textId="77777777" w:rsidR="00126152" w:rsidRPr="00D7478E" w:rsidRDefault="00126152" w:rsidP="00126152">
      <w:pPr>
        <w:pStyle w:val="ProductList-Body"/>
        <w:keepNext/>
        <w:tabs>
          <w:tab w:val="clear" w:pos="158"/>
          <w:tab w:val="left" w:pos="360"/>
        </w:tabs>
        <w:ind w:left="187"/>
        <w:rPr>
          <w:b/>
          <w:color w:val="0072C6"/>
        </w:rPr>
      </w:pPr>
      <w:r>
        <w:rPr>
          <w:b/>
          <w:color w:val="0072C6"/>
        </w:rPr>
        <w:t>Onlinemöten</w:t>
      </w:r>
    </w:p>
    <w:p w14:paraId="1DBE65E6" w14:textId="77777777" w:rsidR="00126152" w:rsidRDefault="00126152" w:rsidP="00126152">
      <w:pPr>
        <w:pStyle w:val="ProductList-Body"/>
        <w:tabs>
          <w:tab w:val="clear" w:pos="158"/>
          <w:tab w:val="left" w:pos="360"/>
        </w:tabs>
        <w:ind w:left="180"/>
      </w:pPr>
      <w:r>
        <w:t>En slutanvändare kommer att kunna genomföra ett Internetbaserat möte som har ljud- och videokonferensfunktionalitet med andra slutanvändare.</w:t>
      </w:r>
    </w:p>
    <w:p w14:paraId="2C57EBFE" w14:textId="77777777" w:rsidR="00126152" w:rsidRPr="0011540B" w:rsidRDefault="00126152" w:rsidP="00126152">
      <w:pPr>
        <w:pStyle w:val="ProductList-Body"/>
      </w:pPr>
    </w:p>
    <w:p w14:paraId="44053508" w14:textId="77777777" w:rsidR="00126152" w:rsidRDefault="00126152" w:rsidP="00126152">
      <w:pPr>
        <w:pStyle w:val="ProductList-Body"/>
        <w:rPr>
          <w:b/>
          <w:color w:val="00188F"/>
        </w:rPr>
      </w:pPr>
      <w:r>
        <w:rPr>
          <w:b/>
          <w:color w:val="00188F"/>
        </w:rPr>
        <w:t>Meddelanden</w:t>
      </w:r>
    </w:p>
    <w:p w14:paraId="16D051DF" w14:textId="52B7E520" w:rsidR="00126152" w:rsidRDefault="00126152" w:rsidP="00126152">
      <w:pPr>
        <w:pStyle w:val="ProductList-Body"/>
      </w:pPr>
      <w:r>
        <w:t xml:space="preserve">Meddelanden för H.264/MPEG-4 AVC och/eller VC-1 i </w:t>
      </w:r>
      <w:hyperlink w:anchor="_top" w:tooltip="Bilaga 1" w:history="1">
        <w:r>
          <w:rPr>
            <w:rStyle w:val="Hyperlink"/>
          </w:rPr>
          <w:t>Bilaga 1</w:t>
        </w:r>
      </w:hyperlink>
      <w:r>
        <w:t xml:space="preserve"> gäller.</w:t>
      </w:r>
    </w:p>
    <w:p w14:paraId="50E182F2" w14:textId="77777777" w:rsidR="00126152" w:rsidRDefault="00126152" w:rsidP="00126152">
      <w:pPr>
        <w:pStyle w:val="ProductList-Body"/>
        <w:tabs>
          <w:tab w:val="clear" w:pos="158"/>
          <w:tab w:val="left" w:pos="360"/>
        </w:tabs>
      </w:pPr>
    </w:p>
    <w:p w14:paraId="76695AD2" w14:textId="77777777" w:rsidR="00126152" w:rsidRPr="00207B92" w:rsidRDefault="00126152" w:rsidP="00126152">
      <w:pPr>
        <w:pStyle w:val="ProductList-Body"/>
        <w:rPr>
          <w:b/>
          <w:color w:val="00188F"/>
        </w:rPr>
      </w:pPr>
      <w:r>
        <w:rPr>
          <w:b/>
          <w:color w:val="00188F"/>
        </w:rPr>
        <w:t>Externa användare och användare som inte är autentiserade av Skype för företag – Online</w:t>
      </w:r>
    </w:p>
    <w:p w14:paraId="42CE337C" w14:textId="77777777" w:rsidR="00126152" w:rsidRDefault="00126152" w:rsidP="00126152">
      <w:pPr>
        <w:pStyle w:val="ProductList-Body"/>
        <w:tabs>
          <w:tab w:val="clear" w:pos="158"/>
          <w:tab w:val="left" w:pos="360"/>
        </w:tabs>
      </w:pPr>
      <w:r>
        <w:t>Användarprenumerationslicenser krävs inte för Externa Användare och användare som inte är autentiserade av Skype för Business Online-tjänsten.</w:t>
      </w:r>
    </w:p>
    <w:p w14:paraId="7B99E5FF" w14:textId="77777777" w:rsidR="00126152" w:rsidRDefault="00126152" w:rsidP="00126152">
      <w:pPr>
        <w:pStyle w:val="ProductList-Body"/>
        <w:tabs>
          <w:tab w:val="clear" w:pos="158"/>
          <w:tab w:val="left" w:pos="360"/>
        </w:tabs>
      </w:pPr>
    </w:p>
    <w:p w14:paraId="5A19728D" w14:textId="77777777" w:rsidR="00126152" w:rsidRPr="0011540B" w:rsidRDefault="00126152" w:rsidP="00126152">
      <w:pPr>
        <w:pStyle w:val="ProductList-Body"/>
        <w:rPr>
          <w:b/>
          <w:color w:val="00188F"/>
        </w:rPr>
      </w:pPr>
      <w:r>
        <w:rPr>
          <w:b/>
          <w:color w:val="00188F"/>
        </w:rPr>
        <w:t>Offentlig kommunikationsenhet</w:t>
      </w:r>
    </w:p>
    <w:p w14:paraId="1D4C8270" w14:textId="77777777" w:rsidR="00126152" w:rsidRDefault="00126152" w:rsidP="00126152">
      <w:pPr>
        <w:pStyle w:val="ProductList-Body"/>
        <w:tabs>
          <w:tab w:val="clear" w:pos="158"/>
          <w:tab w:val="left" w:pos="360"/>
        </w:tabs>
        <w:ind w:right="180"/>
      </w:pPr>
      <w:r>
        <w:t>En offentlig kommunikationsenhet (”CACD”) är en enhet som delas av flera användare som inte loggar in på enheten med sitt Office 365-konto och som har stöd för samtal, möten och/eller röstkonferenser, Voice over IP och/eller video. Microsofts erbjudanden om Offentliga telefoner och Mötesrum är Enhets-SL som endast kan tilldelas en CACD. Varje CACD-licensierad enhet kan tillgås och användas av ett obegränsat antal användare.</w:t>
      </w:r>
    </w:p>
    <w:p w14:paraId="1B34B5CB" w14:textId="77777777" w:rsidR="00126152" w:rsidRDefault="00126152" w:rsidP="00126152">
      <w:pPr>
        <w:pStyle w:val="ProductList-Body"/>
        <w:tabs>
          <w:tab w:val="clear" w:pos="158"/>
          <w:tab w:val="left" w:pos="360"/>
        </w:tabs>
      </w:pPr>
    </w:p>
    <w:p w14:paraId="502EDB93" w14:textId="77777777" w:rsidR="00126152" w:rsidRPr="003619D2" w:rsidRDefault="00126152" w:rsidP="00126152">
      <w:pPr>
        <w:pStyle w:val="ProductList-Body"/>
        <w:rPr>
          <w:b/>
          <w:color w:val="00188F"/>
        </w:rPr>
      </w:pPr>
      <w:r>
        <w:rPr>
          <w:b/>
          <w:color w:val="00188F"/>
        </w:rPr>
        <w:t>Tjänsterna Samtalsabonnemang och Ljudkonferens (samtals-/konferenstjänster)</w:t>
      </w:r>
    </w:p>
    <w:p w14:paraId="30AA8466" w14:textId="77777777" w:rsidR="00126152" w:rsidRDefault="00126152" w:rsidP="00126152">
      <w:pPr>
        <w:pStyle w:val="ProductList-Body"/>
        <w:tabs>
          <w:tab w:val="clear" w:pos="158"/>
          <w:tab w:val="left" w:pos="360"/>
        </w:tabs>
      </w:pPr>
      <w:r>
        <w:t xml:space="preserve">Samtals- och konferenstjänster tillhandahålls av det av Microsofts koncernbolag som har behörighet att administrera dem. Prissättning för samtals- och konferenstjänster kan inkludera tillämpliga skatter och avgifter. Villkoren för samtals- och konferenstjänster kan variera beroende på land. All information om dessa skatter, avgifter och landsspecifika användningsvillkor finns i användningsvillkoren på webbplatsen för volymlicensiering på </w:t>
      </w:r>
      <w:hyperlink r:id="rId50" w:history="1">
        <w:r>
          <w:rPr>
            <w:rStyle w:val="Hyperlink"/>
          </w:rPr>
          <w:t>http://go.microsoft.com/fwlink/?LinkId=690247</w:t>
        </w:r>
      </w:hyperlink>
      <w:r>
        <w:t>.</w:t>
      </w:r>
    </w:p>
    <w:p w14:paraId="18A60969" w14:textId="77777777" w:rsidR="00126152" w:rsidRDefault="00126152" w:rsidP="00126152">
      <w:pPr>
        <w:pStyle w:val="ProductList-Body"/>
        <w:tabs>
          <w:tab w:val="clear" w:pos="158"/>
          <w:tab w:val="left" w:pos="360"/>
        </w:tabs>
      </w:pPr>
    </w:p>
    <w:p w14:paraId="34C3B825" w14:textId="77777777" w:rsidR="00126152" w:rsidRPr="0081293D" w:rsidRDefault="00126152" w:rsidP="00126152">
      <w:pPr>
        <w:pStyle w:val="ProductList-Body"/>
      </w:pPr>
      <w:r>
        <w:t xml:space="preserve">Överskridande av användningsbegränsningarna för det tillämpliga prenumerationsavtalet för samtals- och konferenstjänster som beskrivs </w:t>
      </w:r>
      <w:r>
        <w:br/>
        <w:t>i användningsvillkoren kan leda till att tjänsterna stängs av. Microsoft ska ge skäligt varsel innan samtals- och konferenstjänster sägs upp, och kunden kan ringa nödsamtal under avstängningsperioden.</w:t>
      </w:r>
    </w:p>
    <w:p w14:paraId="537C235B" w14:textId="77777777" w:rsidR="00126152" w:rsidRDefault="00126152" w:rsidP="00126152">
      <w:pPr>
        <w:pStyle w:val="ProductList-Body"/>
      </w:pPr>
    </w:p>
    <w:p w14:paraId="5C653193" w14:textId="77777777" w:rsidR="00126152" w:rsidRPr="003619D2" w:rsidRDefault="00126152" w:rsidP="00126152">
      <w:pPr>
        <w:pStyle w:val="ProductList-Body"/>
        <w:rPr>
          <w:b/>
          <w:color w:val="00188F"/>
        </w:rPr>
      </w:pPr>
      <w:r>
        <w:rPr>
          <w:b/>
          <w:color w:val="00188F"/>
        </w:rPr>
        <w:t>Viktig information om räddningstjänst</w:t>
      </w:r>
    </w:p>
    <w:p w14:paraId="312BB43D" w14:textId="77777777" w:rsidR="00126152" w:rsidRDefault="00126152" w:rsidP="00126152">
      <w:pPr>
        <w:pStyle w:val="ProductList-Body"/>
        <w:ind w:right="180"/>
      </w:pPr>
      <w:r>
        <w:t xml:space="preserve">Kunden måste meddela varje användare av ett samtalsabonnemang att räddningstjänst fungerar annorlunda än med traditionella telefontjänster på följande sätt: (i) Office 365 kanske inte har information om positionen för den person som ringer räddningstjänst, vilket kan resultera i att nödsamtalet dirigeras till fel larmcentral för räddningstjänst och/eller att räddningstjänster anvisas till fel plats. (ii) Om användarens enhet inte har någon laddning, om det är strömavbrott eller om det av något skäl inte går att koppla upp sig mot Internet, kan användaren inte ringa </w:t>
      </w:r>
      <w:r>
        <w:lastRenderedPageBreak/>
        <w:t>räddningstjänst via samtalsabonnemangstjänsten. (iii) Även om samtalsabonnemangstjänster kan användas var som helst i världen där det finns en Internetuppkoppling, bör användare inte ringa räddningstjänst från andra länder än deras hemland eftersom samtalet antagligen inte kommer att dirigeras till rätt larmcentral i det landet.</w:t>
      </w:r>
    </w:p>
    <w:p w14:paraId="6EE2F3A7" w14:textId="77777777" w:rsidR="0092303F" w:rsidRPr="00903BB7" w:rsidRDefault="00491ECC"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37C8B2FB" w14:textId="4F75DAD8" w:rsidR="002C16F3" w:rsidRPr="00653842" w:rsidRDefault="002C16F3" w:rsidP="002C16F3">
      <w:pPr>
        <w:pStyle w:val="ProductList-Offering2Heading"/>
        <w:rPr>
          <w:lang w:val="sv-SE"/>
        </w:rPr>
      </w:pPr>
      <w:r w:rsidRPr="00653842">
        <w:rPr>
          <w:lang w:val="sv-SE"/>
        </w:rPr>
        <w:tab/>
      </w:r>
      <w:bookmarkStart w:id="180" w:name="ExchangeOnline"/>
      <w:bookmarkStart w:id="181" w:name="_Toc524436947"/>
      <w:bookmarkStart w:id="182" w:name="_Toc523239319"/>
      <w:bookmarkStart w:id="183" w:name="_Toc12361536"/>
      <w:r w:rsidRPr="00653842">
        <w:rPr>
          <w:lang w:val="sv-SE"/>
        </w:rPr>
        <w:t>Exchange Online</w:t>
      </w:r>
      <w:bookmarkEnd w:id="180"/>
      <w:bookmarkEnd w:id="181"/>
      <w:bookmarkEnd w:id="182"/>
      <w:bookmarkEnd w:id="183"/>
    </w:p>
    <w:p w14:paraId="29870ED1" w14:textId="77777777" w:rsidR="002C16F3" w:rsidRDefault="002C16F3" w:rsidP="002C16F3">
      <w:pPr>
        <w:pStyle w:val="ProductList-Offering1"/>
        <w:sectPr w:rsidR="002C16F3" w:rsidSect="00E275D6">
          <w:footerReference w:type="first" r:id="rId51"/>
          <w:type w:val="continuous"/>
          <w:pgSz w:w="12240" w:h="15840"/>
          <w:pgMar w:top="1440" w:right="720" w:bottom="1440" w:left="720" w:header="720" w:footer="720" w:gutter="0"/>
          <w:cols w:space="720"/>
          <w:titlePg/>
          <w:docGrid w:linePitch="360"/>
        </w:sectPr>
      </w:pPr>
    </w:p>
    <w:p w14:paraId="3D503447"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Exchange Online (plan 1 och 2)</w:t>
      </w:r>
    </w:p>
    <w:p w14:paraId="48F26527"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Exchange Online K1</w:t>
      </w:r>
    </w:p>
    <w:p w14:paraId="161F6F73" w14:textId="77777777" w:rsidR="002C16F3" w:rsidRPr="00EF1E73" w:rsidRDefault="002C16F3" w:rsidP="002C16F3">
      <w:pPr>
        <w:pStyle w:val="ProductList-Body"/>
        <w:rPr>
          <w:rFonts w:asciiTheme="majorHAnsi" w:hAnsiTheme="majorHAnsi"/>
          <w:sz w:val="16"/>
          <w:szCs w:val="16"/>
        </w:rPr>
      </w:pPr>
      <w:r>
        <w:rPr>
          <w:rFonts w:asciiTheme="majorHAnsi" w:hAnsiTheme="majorHAnsi"/>
          <w:sz w:val="16"/>
          <w:szCs w:val="16"/>
        </w:rPr>
        <w:t>Exchange Online Archiving för Exchange Online</w:t>
      </w:r>
    </w:p>
    <w:p w14:paraId="4F033FEE"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 xml:space="preserve">Exchange Online Archiving för Exchange Server </w:t>
      </w:r>
    </w:p>
    <w:p w14:paraId="4AB86D4B" w14:textId="77777777" w:rsidR="002C16F3" w:rsidRPr="00EF1E73" w:rsidRDefault="002C16F3" w:rsidP="002C16F3">
      <w:pPr>
        <w:pStyle w:val="ProductList-Body"/>
        <w:rPr>
          <w:rFonts w:asciiTheme="majorHAnsi" w:hAnsiTheme="majorHAnsi"/>
          <w:sz w:val="16"/>
          <w:szCs w:val="16"/>
        </w:rPr>
      </w:pPr>
      <w:r>
        <w:rPr>
          <w:rFonts w:asciiTheme="majorHAnsi" w:hAnsiTheme="majorHAnsi"/>
          <w:sz w:val="16"/>
          <w:szCs w:val="16"/>
        </w:rPr>
        <w:t>Dataförlustskydd</w:t>
      </w:r>
    </w:p>
    <w:p w14:paraId="2045BC4D"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Office 365 Avancerat skydd</w:t>
      </w:r>
    </w:p>
    <w:p w14:paraId="2E559896"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Office 365 Threat Intelligence</w:t>
      </w:r>
    </w:p>
    <w:p w14:paraId="24CB7854" w14:textId="77777777" w:rsidR="002C16F3" w:rsidRDefault="002C16F3" w:rsidP="002C16F3">
      <w:pPr>
        <w:pStyle w:val="ProductList-Offering2"/>
        <w:ind w:left="0"/>
        <w:sectPr w:rsidR="002C16F3" w:rsidSect="00E275D6">
          <w:type w:val="continuous"/>
          <w:pgSz w:w="12240" w:h="15840"/>
          <w:pgMar w:top="1440" w:right="720" w:bottom="1440" w:left="720" w:header="720" w:footer="720" w:gutter="0"/>
          <w:cols w:num="2" w:space="720"/>
          <w:titlePg/>
          <w:docGrid w:linePitch="360"/>
        </w:sectPr>
      </w:pPr>
    </w:p>
    <w:p w14:paraId="1E943615" w14:textId="77777777" w:rsidR="00123E7D" w:rsidRPr="008E31E0" w:rsidRDefault="00123E7D" w:rsidP="00123E7D">
      <w:pPr>
        <w:pStyle w:val="ProductList-Body"/>
        <w:pBdr>
          <w:top w:val="single" w:sz="4" w:space="1" w:color="BFBFBF" w:themeColor="background1" w:themeShade="BF"/>
        </w:pBdr>
        <w:rPr>
          <w:sz w:val="8"/>
        </w:rPr>
      </w:pPr>
    </w:p>
    <w:p w14:paraId="0148DFFB" w14:textId="0758CBAD" w:rsidR="001A19E0" w:rsidRPr="00FB10CE" w:rsidRDefault="00DC0A1F" w:rsidP="001A19E0">
      <w:pPr>
        <w:pStyle w:val="ProductList-Body"/>
      </w:pPr>
      <w:r w:rsidRPr="00FB10CE">
        <w:rPr>
          <w:b/>
          <w:color w:val="00188F"/>
        </w:rPr>
        <w:t>Huvudfunktioner för Office 365-tjänster – Exchange Online</w:t>
      </w:r>
    </w:p>
    <w:p w14:paraId="029F6D7B" w14:textId="150265D0" w:rsidR="001A19E0" w:rsidRPr="00690C65" w:rsidRDefault="001A19E0" w:rsidP="001A19E0">
      <w:pPr>
        <w:pStyle w:val="ProductList-Body"/>
      </w:pPr>
      <w:r>
        <w:t xml:space="preserve">Exchange Online eller dess efterföljande tjänst har följande </w:t>
      </w:r>
      <w:hyperlink w:anchor="CoreFeaturesforOffice365Services" w:tooltip="huvudfunktion" w:history="1">
        <w:r>
          <w:rPr>
            <w:rStyle w:val="Hyperlink"/>
          </w:rPr>
          <w:t>huvudfunktion</w:t>
        </w:r>
      </w:hyperlink>
      <w:r>
        <w:t>-kapacitet: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E-post</w:t>
      </w:r>
    </w:p>
    <w:p w14:paraId="3937A9A0" w14:textId="4DCDD39C" w:rsidR="001A19E0" w:rsidRPr="00690C65" w:rsidRDefault="001A19E0" w:rsidP="001A19E0">
      <w:pPr>
        <w:pStyle w:val="ProductList-Body"/>
        <w:ind w:left="180"/>
      </w:pPr>
      <w:r>
        <w:t>En slutanvändare kommer att kunna skicka e-postmeddelanden, ta emot e-postmeddelanden som härrör från inom och utanför Kundens organisation samt få åtkomst till slutanvändarens brevlåda.</w:t>
      </w:r>
    </w:p>
    <w:p w14:paraId="5C9883D4" w14:textId="77777777" w:rsidR="001A19E0" w:rsidRPr="00690C65" w:rsidRDefault="001A19E0" w:rsidP="001A19E0">
      <w:pPr>
        <w:pStyle w:val="ProductList-Body"/>
        <w:ind w:left="180"/>
      </w:pPr>
    </w:p>
    <w:p w14:paraId="53900BEE" w14:textId="77777777" w:rsidR="001A19E0" w:rsidRPr="00690C65" w:rsidRDefault="001A19E0" w:rsidP="00480397">
      <w:pPr>
        <w:pStyle w:val="ProductList-Body"/>
        <w:keepNext/>
        <w:ind w:left="187"/>
      </w:pPr>
      <w:r>
        <w:rPr>
          <w:b/>
          <w:color w:val="0072C6"/>
        </w:rPr>
        <w:t>Mobil åtkomst och webbläsaråtkomst</w:t>
      </w:r>
    </w:p>
    <w:p w14:paraId="277343D5" w14:textId="1C1D7BA1" w:rsidR="001A19E0" w:rsidRPr="00690C65" w:rsidRDefault="001A19E0" w:rsidP="001A19E0">
      <w:pPr>
        <w:pStyle w:val="ProductList-Body"/>
        <w:ind w:left="180"/>
      </w:pPr>
      <w:r>
        <w:t>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sådant protokoll eller teknologi. En slutanvändare kommer att kunna skicka e-postmeddelanden, ta emot e-postmeddelanden som härrör från inom och utanför Kundens organisation samt få åtkomst till slutanvändarens brevlåda, allt från en kompatibel webbläsare.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Lagringspolicyer</w:t>
      </w:r>
    </w:p>
    <w:p w14:paraId="0BFE11A8" w14:textId="021008B4" w:rsidR="001A19E0" w:rsidRPr="00690C65" w:rsidRDefault="001A19E0" w:rsidP="001A19E0">
      <w:pPr>
        <w:pStyle w:val="ProductList-Body"/>
        <w:ind w:left="180"/>
      </w:pPr>
      <w:r>
        <w:t>Kunden kommer att kunna upprätta arkiverings- och borttagningsrutiner för e-postmeddelanden.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Återställning av borttagna objekt och postlåda</w:t>
      </w:r>
    </w:p>
    <w:p w14:paraId="573C8835" w14:textId="77777777" w:rsidR="008961CA" w:rsidRPr="0044514B" w:rsidRDefault="008961CA" w:rsidP="008961CA">
      <w:pPr>
        <w:pStyle w:val="ProductList-Body"/>
        <w:ind w:left="180"/>
      </w:pPr>
      <w:r>
        <w:t>Kunden kommer att kunna återställa innehållet i en raderad postlåda och en slutanvändare kommer att kunna återställa objekt som har tagits bort från en av slutanvändarens e-postmappar.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Sökning i flera postlådor</w:t>
      </w:r>
    </w:p>
    <w:p w14:paraId="442DBA42" w14:textId="37A9B852" w:rsidR="001A19E0" w:rsidRPr="00690C65" w:rsidRDefault="001A19E0" w:rsidP="001A19E0">
      <w:pPr>
        <w:pStyle w:val="ProductList-Body"/>
        <w:ind w:left="180"/>
      </w:pPr>
      <w:r>
        <w:t>Kunden kommer att kunna söka efter innehåll i flera inkorgar inom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B84998">
      <w:pPr>
        <w:pStyle w:val="ProductList-Body"/>
        <w:keepNext/>
        <w:ind w:left="187"/>
      </w:pPr>
      <w:r>
        <w:rPr>
          <w:b/>
          <w:color w:val="0072C6"/>
        </w:rPr>
        <w:t>Kalender</w:t>
      </w:r>
    </w:p>
    <w:p w14:paraId="294F5C1B" w14:textId="0EB42AC3" w:rsidR="001A19E0" w:rsidRPr="00690C65" w:rsidRDefault="001A19E0" w:rsidP="001A19E0">
      <w:pPr>
        <w:pStyle w:val="ProductList-Body"/>
        <w:ind w:left="180"/>
      </w:pPr>
      <w:r>
        <w:t>En slutanvändare kommer att kunna visa en kalender och schemalägga träffar, möten och automatiska svar på inkommande e-postmeddelanden.</w:t>
      </w:r>
    </w:p>
    <w:p w14:paraId="309D22AE" w14:textId="77777777" w:rsidR="001A19E0" w:rsidRPr="00690C65" w:rsidRDefault="001A19E0" w:rsidP="001A19E0">
      <w:pPr>
        <w:pStyle w:val="ProductList-Body"/>
        <w:ind w:left="180"/>
      </w:pPr>
    </w:p>
    <w:p w14:paraId="12646D9A" w14:textId="77777777" w:rsidR="001A19E0" w:rsidRPr="00690C65" w:rsidRDefault="001A19E0" w:rsidP="00126152">
      <w:pPr>
        <w:pStyle w:val="ProductList-Body"/>
        <w:keepNext/>
        <w:ind w:left="187"/>
      </w:pPr>
      <w:r>
        <w:rPr>
          <w:b/>
          <w:color w:val="0072C6"/>
        </w:rPr>
        <w:t>Kontakter</w:t>
      </w:r>
    </w:p>
    <w:p w14:paraId="648D4163" w14:textId="31CD581B" w:rsidR="001A19E0" w:rsidRPr="00690C65" w:rsidRDefault="001A19E0" w:rsidP="001A19E0">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14:paraId="2DB9CF43" w14:textId="77777777" w:rsidR="001A19E0" w:rsidRPr="00690C65" w:rsidRDefault="001A19E0" w:rsidP="001A19E0">
      <w:pPr>
        <w:pStyle w:val="ProductList-Body"/>
      </w:pPr>
    </w:p>
    <w:p w14:paraId="6B6C75C8" w14:textId="47017AF8" w:rsidR="00DC0A1F" w:rsidRPr="00690C65" w:rsidRDefault="00DC0A1F" w:rsidP="00060790">
      <w:pPr>
        <w:pStyle w:val="ProductList-Body"/>
        <w:keepNext/>
      </w:pPr>
      <w:r>
        <w:rPr>
          <w:b/>
          <w:color w:val="00188F"/>
        </w:rPr>
        <w:t>Huvudfunktioner för Office 365-tjänster – Exchange Online-arkivering</w:t>
      </w:r>
    </w:p>
    <w:p w14:paraId="3AEF57B1" w14:textId="44DF6AA6" w:rsidR="00DC0A1F" w:rsidRPr="00690C65" w:rsidRDefault="00DC0A1F" w:rsidP="00DC0A1F">
      <w:pPr>
        <w:pStyle w:val="ProductList-Body"/>
      </w:pPr>
      <w:r>
        <w:t xml:space="preserve">Exchange Online-arkivering eller dess efterföljande tjänst har följande </w:t>
      </w:r>
      <w:hyperlink w:anchor="CoreFeaturesforOffice365Services" w:tooltip="huvudfunktion" w:history="1">
        <w:r>
          <w:rPr>
            <w:rStyle w:val="Hyperlink"/>
          </w:rPr>
          <w:t>huvudfunktion</w:t>
        </w:r>
      </w:hyperlink>
      <w:r>
        <w:t>-kapacitet:</w:t>
      </w:r>
    </w:p>
    <w:p w14:paraId="2A148731" w14:textId="77777777" w:rsidR="000B0627" w:rsidRPr="00690C65" w:rsidRDefault="000B0627" w:rsidP="00DC0A1F">
      <w:pPr>
        <w:pStyle w:val="ProductList-Body"/>
      </w:pPr>
    </w:p>
    <w:p w14:paraId="40C43371" w14:textId="77777777" w:rsidR="00ED50E6" w:rsidRPr="00690C65" w:rsidRDefault="001A19E0" w:rsidP="00EC6D6B">
      <w:pPr>
        <w:pStyle w:val="ProductList-Body"/>
        <w:keepNext/>
        <w:ind w:left="187"/>
      </w:pPr>
      <w:r>
        <w:rPr>
          <w:b/>
          <w:color w:val="0072C6"/>
        </w:rPr>
        <w:t>Datalagring</w:t>
      </w:r>
    </w:p>
    <w:p w14:paraId="4D3B73EF" w14:textId="41F65D4D" w:rsidR="001A19E0" w:rsidRPr="00690C65" w:rsidRDefault="001A19E0" w:rsidP="00ED50E6">
      <w:pPr>
        <w:pStyle w:val="ProductList-Body"/>
        <w:ind w:left="180"/>
      </w:pPr>
      <w:r>
        <w:t>Kunden kommer att kunna tillåta en slutanvändare att lagra e-postmeddelanden.</w:t>
      </w:r>
    </w:p>
    <w:p w14:paraId="20F27813" w14:textId="77777777" w:rsidR="00ED50E6" w:rsidRPr="00690C65" w:rsidRDefault="00ED50E6" w:rsidP="00ED50E6">
      <w:pPr>
        <w:pStyle w:val="ProductList-Body"/>
        <w:ind w:left="180"/>
      </w:pPr>
    </w:p>
    <w:p w14:paraId="0586DAE4" w14:textId="77777777" w:rsidR="00ED50E6" w:rsidRPr="00690C65" w:rsidRDefault="001A19E0" w:rsidP="002E64AD">
      <w:pPr>
        <w:pStyle w:val="ProductList-Body"/>
        <w:keepNext/>
        <w:ind w:left="187"/>
      </w:pPr>
      <w:r>
        <w:rPr>
          <w:b/>
          <w:color w:val="0072C6"/>
        </w:rPr>
        <w:t>Lagringspolicyer</w:t>
      </w:r>
    </w:p>
    <w:p w14:paraId="7CDB87D7" w14:textId="21882356" w:rsidR="001A19E0" w:rsidRPr="00690C65" w:rsidRDefault="001A19E0" w:rsidP="00ED50E6">
      <w:pPr>
        <w:pStyle w:val="ProductList-Body"/>
        <w:ind w:left="180"/>
      </w:pPr>
      <w:r>
        <w:t>Kunden kommer att kunna skapa arkiverings- och borttagningspolicyer för e-postmeddelanden som skiljer sig från policyer som en slutanvändare kan använda för slutanvändarens egen postlåda.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Återställning av borttagna objekt och postlåda</w:t>
      </w:r>
    </w:p>
    <w:p w14:paraId="0CF73227" w14:textId="7B0D2157" w:rsidR="001A19E0" w:rsidRPr="00690C65" w:rsidRDefault="001A19E0" w:rsidP="00ED50E6">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DD5123">
      <w:pPr>
        <w:pStyle w:val="ProductList-Body"/>
        <w:keepNext/>
        <w:ind w:left="187"/>
      </w:pPr>
      <w:r>
        <w:rPr>
          <w:b/>
          <w:color w:val="0072C6"/>
        </w:rPr>
        <w:t>Sökning i flera postlådor</w:t>
      </w:r>
    </w:p>
    <w:p w14:paraId="024BBD24" w14:textId="653E014F" w:rsidR="001A19E0" w:rsidRPr="00690C65" w:rsidRDefault="001A19E0" w:rsidP="00ED50E6">
      <w:pPr>
        <w:pStyle w:val="ProductList-Body"/>
        <w:ind w:left="180"/>
      </w:pPr>
      <w:r>
        <w:t>Kunden kommer att kunna söka efter innehåll i flera inkorgar inom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FC3B85">
      <w:pPr>
        <w:pStyle w:val="ProductList-Body"/>
        <w:keepNext/>
        <w:ind w:left="187"/>
      </w:pPr>
      <w:r>
        <w:rPr>
          <w:b/>
          <w:color w:val="0072C6"/>
        </w:rPr>
        <w:t>Rättslig spärr</w:t>
      </w:r>
    </w:p>
    <w:p w14:paraId="2EA3BFAF" w14:textId="2B9E2A60" w:rsidR="001A19E0" w:rsidRPr="00690C65" w:rsidRDefault="001A19E0" w:rsidP="00E2328E">
      <w:pPr>
        <w:pStyle w:val="ProductList-Body"/>
        <w:ind w:left="180"/>
      </w:pPr>
      <w:r>
        <w:t xml:space="preserve">Kunden kommer att kunna placera en </w:t>
      </w:r>
      <w:r w:rsidR="00E2328E">
        <w:t>”</w:t>
      </w:r>
      <w:r>
        <w:t>rättslig spärr</w:t>
      </w:r>
      <w:r w:rsidR="00E2328E">
        <w:t>”</w:t>
      </w:r>
      <w:r>
        <w:t xml:space="preserve"> på en slutanvändares primära postlåda och arkivpostlåda för att bevara innehållet i dessa postlådor.</w:t>
      </w:r>
    </w:p>
    <w:p w14:paraId="26A98DD1" w14:textId="77777777" w:rsidR="006523C8"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får endast användas för att lagra meddelanden med Exchange Online Plan 1 och 2.</w:t>
      </w:r>
    </w:p>
    <w:p w14:paraId="2F8F646A" w14:textId="77777777" w:rsidR="006523C8" w:rsidRPr="00690C65" w:rsidRDefault="006523C8" w:rsidP="006523C8">
      <w:pPr>
        <w:pStyle w:val="ProductList-Body"/>
        <w:ind w:left="180"/>
      </w:pPr>
    </w:p>
    <w:p w14:paraId="2B0BFA2B" w14:textId="6300D19C" w:rsidR="006523C8" w:rsidRPr="00690C65" w:rsidRDefault="006523C8" w:rsidP="009B5D30">
      <w:pPr>
        <w:pStyle w:val="ProductList-Body"/>
        <w:ind w:left="187"/>
      </w:pPr>
      <w:r>
        <w:rPr>
          <w:b/>
          <w:color w:val="0072C6"/>
        </w:rPr>
        <w:t>Arkivering för Exchange Server</w:t>
      </w:r>
    </w:p>
    <w:p w14:paraId="05891E4A" w14:textId="77777777" w:rsidR="006523C8" w:rsidRPr="00690C65" w:rsidRDefault="006523C8" w:rsidP="006523C8">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14:paraId="785BA81D" w14:textId="77777777" w:rsidR="006523C8" w:rsidRPr="00690C65" w:rsidRDefault="006523C8" w:rsidP="006523C8">
      <w:pPr>
        <w:pStyle w:val="ProductList-Body"/>
        <w:ind w:left="180"/>
      </w:pPr>
    </w:p>
    <w:p w14:paraId="116D1B48" w14:textId="77777777" w:rsidR="0080649A" w:rsidRDefault="0080649A" w:rsidP="0080649A">
      <w:pPr>
        <w:pStyle w:val="ProductList-ClauseHeading"/>
      </w:pPr>
      <w:r>
        <w:t>Smartphones och surfplattor</w:t>
      </w:r>
    </w:p>
    <w:p w14:paraId="21BC60CA" w14:textId="77777777" w:rsidR="0080649A" w:rsidRPr="003A1DB6" w:rsidRDefault="0080649A" w:rsidP="0080649A">
      <w:pPr>
        <w:pStyle w:val="ProductList-Body"/>
      </w:pPr>
      <w:r>
        <w:t xml:space="preserve">Varje användare till vilken Kunden tilldelar en användar-SL för Exchange Online får även aktivera programvaran för Microsoft Outlook Mobile för användning på upp till fem smartphones och fem surfplattor. </w:t>
      </w:r>
    </w:p>
    <w:p w14:paraId="21FA110E" w14:textId="77777777" w:rsidR="0080649A" w:rsidRPr="0080649A" w:rsidRDefault="0080649A" w:rsidP="00DF0106">
      <w:pPr>
        <w:pStyle w:val="ProductList-Body"/>
        <w:keepNext/>
        <w:tabs>
          <w:tab w:val="clear" w:pos="158"/>
          <w:tab w:val="left" w:pos="270"/>
        </w:tabs>
        <w:rPr>
          <w:b/>
          <w:color w:val="00188F"/>
        </w:rPr>
      </w:pPr>
    </w:p>
    <w:p w14:paraId="6F4D5951" w14:textId="3ABA8E83" w:rsidR="006523C8" w:rsidRPr="00A12026" w:rsidRDefault="006523C8" w:rsidP="00DF0106">
      <w:pPr>
        <w:pStyle w:val="ProductList-Body"/>
        <w:keepNext/>
        <w:tabs>
          <w:tab w:val="clear" w:pos="158"/>
          <w:tab w:val="left" w:pos="270"/>
        </w:tabs>
        <w:rPr>
          <w:lang w:val="en-US"/>
        </w:rPr>
      </w:pPr>
      <w:r w:rsidRPr="00A12026">
        <w:rPr>
          <w:b/>
          <w:color w:val="00188F"/>
          <w:lang w:val="en-US"/>
        </w:rPr>
        <w:t>Exchange Online Plan 2 från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Exchange Online Plan 2 eller utgången av Kundens Exchange Online Plan 2-användarabonnemangslicenser. Produktanvändningsrättigheterna finns på </w:t>
      </w:r>
      <w:hyperlink r:id="rId52"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70BB1532" w14:textId="77777777" w:rsidR="00FF6ECD" w:rsidRPr="00017A5A" w:rsidRDefault="00FF6ECD" w:rsidP="00FF6ECD">
      <w:pPr>
        <w:pStyle w:val="ProductList-Body"/>
        <w:tabs>
          <w:tab w:val="clear" w:pos="158"/>
          <w:tab w:val="left" w:pos="180"/>
        </w:tabs>
        <w:rPr>
          <w:b/>
          <w:color w:val="00188F"/>
        </w:rPr>
      </w:pPr>
      <w:r>
        <w:rPr>
          <w:b/>
          <w:color w:val="00188F"/>
        </w:rPr>
        <w:t>Licens för förhindrande av dataförlust för Office 365</w:t>
      </w:r>
    </w:p>
    <w:p w14:paraId="54291E04" w14:textId="77777777" w:rsidR="00FF6ECD" w:rsidRDefault="00FF6ECD" w:rsidP="00FF6ECD">
      <w:pPr>
        <w:pStyle w:val="ProductList-Body"/>
      </w:pPr>
      <w:r>
        <w:t>Om Kunden är licensierad för förhindrande av dataförlust för Office 365 per enhet är alla användare av den Licensierade enheten licensierade för Onlinetjänsten.</w:t>
      </w:r>
      <w:bookmarkStart w:id="184" w:name="_Hlk486589626"/>
    </w:p>
    <w:bookmarkEnd w:id="184"/>
    <w:p w14:paraId="040D7422" w14:textId="57CAD3CB" w:rsidR="00F55BF5" w:rsidRDefault="00F55BF5" w:rsidP="009427A1">
      <w:pPr>
        <w:pStyle w:val="ProductList-Body"/>
        <w:tabs>
          <w:tab w:val="clear" w:pos="158"/>
          <w:tab w:val="left" w:pos="180"/>
        </w:tabs>
      </w:pPr>
    </w:p>
    <w:p w14:paraId="404F4ECA" w14:textId="77777777" w:rsidR="00F55BF5" w:rsidRPr="00D7645A" w:rsidRDefault="00F55BF5" w:rsidP="00D7645A">
      <w:pPr>
        <w:pStyle w:val="ProductList-Body"/>
        <w:rPr>
          <w:b/>
          <w:color w:val="00188F"/>
        </w:rPr>
      </w:pPr>
      <w:bookmarkStart w:id="185" w:name="_Toc423959249"/>
      <w:r w:rsidRPr="00D7645A">
        <w:rPr>
          <w:b/>
          <w:color w:val="00188F"/>
        </w:rPr>
        <w:t>Servicenivåavtal</w:t>
      </w:r>
      <w:bookmarkEnd w:id="185"/>
    </w:p>
    <w:p w14:paraId="1BD79870" w14:textId="77777777" w:rsidR="00943F8F" w:rsidRDefault="00943F8F" w:rsidP="00943F8F">
      <w:pPr>
        <w:pStyle w:val="ProductList-Body"/>
        <w:tabs>
          <w:tab w:val="clear" w:pos="158"/>
          <w:tab w:val="left" w:pos="180"/>
        </w:tabs>
      </w:pPr>
      <w:bookmarkStart w:id="186" w:name="Office365Applications"/>
      <w:r>
        <w:t>Det finns inget SLA för Office 365 Advanced Threat Protection eller Office 365 Threat Intelligence.</w:t>
      </w:r>
    </w:p>
    <w:bookmarkStart w:id="187" w:name="O365Applications"/>
    <w:bookmarkEnd w:id="186"/>
    <w:p w14:paraId="13AA31DA"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3AE5DEA1" w14:textId="6BD32ECC" w:rsidR="002C16F3" w:rsidRDefault="002C16F3" w:rsidP="002C16F3">
      <w:pPr>
        <w:pStyle w:val="ProductList-Offering2Heading"/>
      </w:pPr>
      <w:r w:rsidRPr="00FB10CE">
        <w:rPr>
          <w:lang w:val="sv-SE"/>
        </w:rPr>
        <w:tab/>
      </w:r>
      <w:bookmarkStart w:id="188" w:name="_Toc524436948"/>
      <w:bookmarkStart w:id="189" w:name="_Toc523239320"/>
      <w:bookmarkStart w:id="190" w:name="_Toc12361537"/>
      <w:r>
        <w:t>Office 365-program</w:t>
      </w:r>
      <w:bookmarkEnd w:id="187"/>
      <w:bookmarkEnd w:id="188"/>
      <w:bookmarkEnd w:id="189"/>
      <w:bookmarkEnd w:id="190"/>
    </w:p>
    <w:p w14:paraId="1F9AA7BF" w14:textId="77777777" w:rsidR="002C16F3" w:rsidRPr="00FB10CE" w:rsidRDefault="002C16F3" w:rsidP="002C16F3">
      <w:pPr>
        <w:pStyle w:val="ProductList-Offering1"/>
        <w:rPr>
          <w:lang w:val="en-US"/>
        </w:rPr>
        <w:sectPr w:rsidR="002C16F3" w:rsidRPr="00FB10CE" w:rsidSect="00E275D6">
          <w:type w:val="continuous"/>
          <w:pgSz w:w="12240" w:h="15840"/>
          <w:pgMar w:top="1440" w:right="720" w:bottom="1440" w:left="720" w:header="720" w:footer="720" w:gutter="0"/>
          <w:cols w:space="720"/>
          <w:titlePg/>
          <w:docGrid w:linePitch="360"/>
        </w:sectPr>
      </w:pPr>
    </w:p>
    <w:p w14:paraId="0B221B63" w14:textId="77777777" w:rsidR="002C16F3" w:rsidRPr="00FB10CE" w:rsidRDefault="002C16F3" w:rsidP="002C16F3">
      <w:pPr>
        <w:pStyle w:val="ProductList-Body"/>
        <w:rPr>
          <w:rFonts w:asciiTheme="majorHAnsi" w:hAnsiTheme="majorHAnsi"/>
          <w:sz w:val="16"/>
          <w:szCs w:val="16"/>
          <w:lang w:val="en-US"/>
        </w:rPr>
      </w:pPr>
      <w:r w:rsidRPr="00FB10CE">
        <w:rPr>
          <w:rFonts w:asciiTheme="majorHAnsi" w:hAnsiTheme="majorHAnsi"/>
          <w:sz w:val="16"/>
          <w:szCs w:val="16"/>
          <w:lang w:val="en-US"/>
        </w:rPr>
        <w:t>Office 365 Business</w:t>
      </w:r>
    </w:p>
    <w:p w14:paraId="36816601" w14:textId="77777777" w:rsidR="002C16F3" w:rsidRPr="00FB10CE" w:rsidRDefault="002C16F3" w:rsidP="002C16F3">
      <w:pPr>
        <w:pStyle w:val="ProductList-Body"/>
        <w:rPr>
          <w:rFonts w:asciiTheme="majorHAnsi" w:hAnsiTheme="majorHAnsi"/>
          <w:sz w:val="16"/>
          <w:szCs w:val="16"/>
          <w:lang w:val="en-US"/>
        </w:rPr>
      </w:pPr>
      <w:r w:rsidRPr="00FB10CE">
        <w:rPr>
          <w:rFonts w:asciiTheme="majorHAnsi" w:hAnsiTheme="majorHAnsi"/>
          <w:sz w:val="16"/>
          <w:szCs w:val="16"/>
          <w:lang w:val="en-US"/>
        </w:rPr>
        <w:t>Office 365 ProPlus</w:t>
      </w:r>
    </w:p>
    <w:p w14:paraId="1D330151"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Visio Online (plan 1 och 2)</w:t>
      </w:r>
    </w:p>
    <w:p w14:paraId="48C648CE" w14:textId="77777777" w:rsidR="002C16F3" w:rsidRDefault="002C16F3" w:rsidP="002C16F3">
      <w:pPr>
        <w:pStyle w:val="ProductList-Offering2"/>
        <w:sectPr w:rsidR="002C16F3" w:rsidSect="005B7124">
          <w:type w:val="continuous"/>
          <w:pgSz w:w="12240" w:h="15840"/>
          <w:pgMar w:top="1440" w:right="720" w:bottom="1440" w:left="720" w:header="720" w:footer="720" w:gutter="0"/>
          <w:cols w:num="2" w:space="720"/>
          <w:titlePg/>
          <w:docGrid w:linePitch="360"/>
        </w:sectPr>
      </w:pPr>
    </w:p>
    <w:p w14:paraId="79E3F281" w14:textId="77777777" w:rsidR="002C16F3" w:rsidRPr="000A5E8A" w:rsidRDefault="002C16F3" w:rsidP="002C16F3">
      <w:pPr>
        <w:pStyle w:val="ProductList-Body"/>
        <w:pBdr>
          <w:top w:val="single" w:sz="4" w:space="1" w:color="BFBFBF" w:themeColor="background1" w:themeShade="BF"/>
        </w:pBdr>
        <w:rPr>
          <w:b/>
          <w:color w:val="000000" w:themeColor="text1"/>
          <w:sz w:val="8"/>
          <w:szCs w:val="8"/>
        </w:rPr>
      </w:pPr>
    </w:p>
    <w:p w14:paraId="38DB3FBE" w14:textId="77777777" w:rsidR="002C16F3" w:rsidRPr="00123E7D" w:rsidRDefault="002C16F3" w:rsidP="002C16F3">
      <w:pPr>
        <w:pStyle w:val="ProductList-Body"/>
        <w:rPr>
          <w:b/>
          <w:color w:val="00188F"/>
        </w:rPr>
      </w:pPr>
      <w:r>
        <w:rPr>
          <w:b/>
          <w:color w:val="00188F"/>
        </w:rPr>
        <w:t>Servicenivåavtal</w:t>
      </w:r>
    </w:p>
    <w:p w14:paraId="4E291FAF" w14:textId="77777777" w:rsidR="002C16F3" w:rsidRDefault="002C16F3" w:rsidP="002C16F3">
      <w:pPr>
        <w:pStyle w:val="ProductList-Body"/>
      </w:pPr>
      <w:r>
        <w:t>Det finns inget servicenivåavtal för Visio Online.</w:t>
      </w:r>
    </w:p>
    <w:p w14:paraId="1AB1573D" w14:textId="77777777" w:rsidR="002C16F3" w:rsidRPr="00123E7D" w:rsidRDefault="002C16F3" w:rsidP="002C16F3">
      <w:pPr>
        <w:pStyle w:val="ProductList-Body"/>
      </w:pPr>
    </w:p>
    <w:p w14:paraId="206C90C2" w14:textId="77777777" w:rsidR="002C16F3" w:rsidRPr="00123E7D" w:rsidRDefault="002C16F3" w:rsidP="002C16F3">
      <w:pPr>
        <w:pStyle w:val="ProductList-Body"/>
        <w:tabs>
          <w:tab w:val="clear" w:pos="158"/>
          <w:tab w:val="left" w:pos="180"/>
        </w:tabs>
        <w:rPr>
          <w:b/>
          <w:color w:val="00188F"/>
        </w:rPr>
      </w:pPr>
      <w:r>
        <w:rPr>
          <w:b/>
          <w:color w:val="00188F"/>
        </w:rPr>
        <w:t xml:space="preserve">Installations- och användningsrättigheter </w:t>
      </w:r>
    </w:p>
    <w:p w14:paraId="7FFA34E5" w14:textId="77777777" w:rsidR="002C16F3" w:rsidRDefault="002C16F3" w:rsidP="002C16F3">
      <w:pPr>
        <w:pStyle w:val="ProductList-Body"/>
        <w:tabs>
          <w:tab w:val="clear" w:pos="158"/>
          <w:tab w:val="left" w:pos="180"/>
        </w:tabs>
      </w:pPr>
      <w:r>
        <w:t>Varje användare som kunden tilldelar en användar-SL måste ha ett arbetsplats- eller skolkonto för att kunna använda programvaran som tillhandahålls med prenumerationen. Dessa användare:</w:t>
      </w:r>
    </w:p>
    <w:p w14:paraId="3CCC2DE7" w14:textId="77777777" w:rsidR="002C16F3" w:rsidRDefault="002C16F3" w:rsidP="002C16F3">
      <w:pPr>
        <w:pStyle w:val="ProductList-Body"/>
        <w:numPr>
          <w:ilvl w:val="0"/>
          <w:numId w:val="40"/>
        </w:numPr>
        <w:ind w:left="450" w:hanging="270"/>
      </w:pPr>
      <w:r>
        <w:t>får aktivera den programvara som medföljde SL på upp till fem OSE samtidigt för lokal- eller fjärranvändning,</w:t>
      </w:r>
    </w:p>
    <w:p w14:paraId="19AD66DF" w14:textId="77777777" w:rsidR="00527079" w:rsidRDefault="00527079" w:rsidP="00527079">
      <w:pPr>
        <w:pStyle w:val="ProductList-Body"/>
        <w:numPr>
          <w:ilvl w:val="0"/>
          <w:numId w:val="40"/>
        </w:numPr>
        <w:ind w:left="450" w:hanging="270"/>
      </w:pPr>
      <w:r>
        <w:t xml:space="preserve">får också installera och använda programvaran med delad datoraktivering, på en delad enhet, en nätverksserver eller på delade servrar på Microsoft Azure eller med en kvalificerad värdpartner med flera organisationer i samma installation. En lista över kvalificerade värdpartner för användargrupper och ytterligare distributionskrav finns på </w:t>
      </w:r>
      <w:hyperlink r:id="rId53" w:history="1">
        <w:r>
          <w:rPr>
            <w:rStyle w:val="Hyperlink"/>
          </w:rPr>
          <w:t>www.office.com/sca</w:t>
        </w:r>
      </w:hyperlink>
      <w:r>
        <w:rPr>
          <w:color w:val="1F497D"/>
        </w:rPr>
        <w:t xml:space="preserve">. </w:t>
      </w:r>
      <w:r>
        <w:t>Detta villkor för aktivering av delade datorer gäller endast Kunder med licens för Office 365 Business när denna är licensierad som komponent i Microsoft 365 Business,</w:t>
      </w:r>
    </w:p>
    <w:p w14:paraId="11728CFB" w14:textId="77777777" w:rsidR="002C16F3" w:rsidRPr="008958E4" w:rsidRDefault="002C16F3" w:rsidP="002C16F3">
      <w:pPr>
        <w:pStyle w:val="ProductList-Body"/>
        <w:numPr>
          <w:ilvl w:val="0"/>
          <w:numId w:val="40"/>
        </w:numPr>
        <w:ind w:left="450" w:hanging="270"/>
        <w:rPr>
          <w:b/>
        </w:rPr>
      </w:pPr>
      <w:r>
        <w:t>måste ansluta varje enhet på vilken användaren har installerat programvaran till Internet minst en gång var 30:e dag, annars kan programvarans funktionalitet påverkas.</w:t>
      </w:r>
    </w:p>
    <w:p w14:paraId="7297442F" w14:textId="77777777" w:rsidR="002C16F3" w:rsidRPr="00F40FD0" w:rsidRDefault="002C16F3" w:rsidP="002C16F3">
      <w:pPr>
        <w:pStyle w:val="ProductList-Body"/>
        <w:numPr>
          <w:ilvl w:val="0"/>
          <w:numId w:val="40"/>
        </w:numPr>
        <w:ind w:left="450" w:hanging="270"/>
      </w:pPr>
      <w:r>
        <w:t>får använda tillhandahållna Internetanslutna Onlinetjänster som en del av ProPlus. Användare får dessutom, om det tillåts av Kunden, välja att använda anslutna tjänster underkastade andra användningsvillkor än dessa OST och för vilka Microsoft är personuppgiftsansvarig, enligt vad som framgår av produktens dokumentation.</w:t>
      </w:r>
    </w:p>
    <w:p w14:paraId="301FC61D" w14:textId="77777777" w:rsidR="002C16F3" w:rsidRPr="00FF3FF1" w:rsidRDefault="002C16F3" w:rsidP="002C16F3">
      <w:pPr>
        <w:pStyle w:val="ProductList-Body"/>
        <w:spacing w:before="40"/>
      </w:pPr>
    </w:p>
    <w:p w14:paraId="4E0024B8" w14:textId="77777777" w:rsidR="002C16F3" w:rsidRPr="00597EF9" w:rsidRDefault="002C16F3" w:rsidP="002C16F3">
      <w:pPr>
        <w:pStyle w:val="ProductList-Body"/>
        <w:rPr>
          <w:b/>
          <w:color w:val="00188F"/>
        </w:rPr>
      </w:pPr>
      <w:r>
        <w:rPr>
          <w:b/>
          <w:color w:val="00188F"/>
        </w:rPr>
        <w:t>Smartphones och surfplattor</w:t>
      </w:r>
    </w:p>
    <w:p w14:paraId="768D8D0B" w14:textId="77777777" w:rsidR="002C16F3" w:rsidRDefault="002C16F3" w:rsidP="002C16F3">
      <w:pPr>
        <w:pStyle w:val="ProductList-Body"/>
      </w:pPr>
      <w:r>
        <w:t>Varje användare till vilken Kunden tilldelar en Användarabonnemangslicens får även aktivera programvaran Microsoft Office Mobile för användning på upp till fem smartmobiler och fem surfplattor. För användare av Office 365 A1, E1, F1 och Business Essentials och Microsoft 365 E1 och F1 är denna rättighet att aktivera Microsoft Office Mobile-programvara begränsad till enheter med integrerade skärmar med en storlek på 10,1 tum diagonalt eller mindre.</w:t>
      </w:r>
    </w:p>
    <w:p w14:paraId="2F68D5E9" w14:textId="77777777" w:rsidR="002C16F3" w:rsidRDefault="002C16F3" w:rsidP="002C16F3">
      <w:pPr>
        <w:pStyle w:val="ProductList-Body"/>
      </w:pPr>
    </w:p>
    <w:p w14:paraId="63E3094F" w14:textId="77777777" w:rsidR="002C16F3" w:rsidRPr="00974EAE" w:rsidRDefault="002C16F3" w:rsidP="002C16F3">
      <w:pPr>
        <w:pStyle w:val="ProductList-Body"/>
        <w:rPr>
          <w:b/>
          <w:color w:val="00188F"/>
        </w:rPr>
      </w:pPr>
      <w:r>
        <w:rPr>
          <w:b/>
          <w:color w:val="00188F"/>
        </w:rPr>
        <w:t>Följande villkor gäller endast Office 365 ProPlus</w:t>
      </w:r>
    </w:p>
    <w:p w14:paraId="17E90859" w14:textId="77777777" w:rsidR="002C16F3" w:rsidRPr="00FC409E" w:rsidRDefault="002C16F3" w:rsidP="002C16F3">
      <w:pPr>
        <w:pStyle w:val="ProductList-Body"/>
        <w:ind w:left="180"/>
        <w:rPr>
          <w:b/>
          <w:color w:val="0072C6"/>
        </w:rPr>
      </w:pPr>
      <w:r>
        <w:rPr>
          <w:b/>
          <w:color w:val="0072C6"/>
        </w:rPr>
        <w:t>Kommersiell användning av Office Home &amp; Student 2013 RT</w:t>
      </w:r>
    </w:p>
    <w:p w14:paraId="61F20058" w14:textId="77777777" w:rsidR="002C16F3" w:rsidRDefault="002C16F3" w:rsidP="002C16F3">
      <w:pPr>
        <w:pStyle w:val="ProductList-Body"/>
        <w:ind w:left="180"/>
      </w:pPr>
      <w:r>
        <w:t>Begränsningen av kommersiell användning av Office Home &amp; Student 2013 RT undantas för varje användar-SL för Office 365 ProPlus. Med undantag för vad som anges i detta avsnitt gäller villkoren som medföljer Office Home &amp; Student 2013 RT-licensen.</w:t>
      </w:r>
    </w:p>
    <w:p w14:paraId="1C040AC9" w14:textId="77777777" w:rsidR="002C16F3" w:rsidRDefault="002C16F3" w:rsidP="002C16F3">
      <w:pPr>
        <w:pStyle w:val="ProductList-Body"/>
        <w:ind w:left="180"/>
      </w:pPr>
    </w:p>
    <w:p w14:paraId="621E7A30" w14:textId="77777777" w:rsidR="002C16F3" w:rsidRPr="00FC409E" w:rsidRDefault="002C16F3" w:rsidP="002C16F3">
      <w:pPr>
        <w:pStyle w:val="ProductList-Body"/>
        <w:ind w:left="180"/>
        <w:rPr>
          <w:b/>
          <w:color w:val="0072C6"/>
        </w:rPr>
      </w:pPr>
      <w:r>
        <w:rPr>
          <w:b/>
          <w:color w:val="0072C6"/>
        </w:rPr>
        <w:t>Office Online Server</w:t>
      </w:r>
    </w:p>
    <w:p w14:paraId="464273FB" w14:textId="77777777" w:rsidR="002C16F3" w:rsidRPr="00003503" w:rsidRDefault="002C16F3" w:rsidP="002C16F3">
      <w:pPr>
        <w:pStyle w:val="ProductList-Body"/>
        <w:ind w:left="180"/>
      </w:pPr>
      <w:r>
        <w:t>För varje Office 365 ProPlus-abonnemang får Kunden installera ett valfritt antal exemplar av Office Online Server på en Server enbart tillägnad Kundens användning. Varje Office 365 ProPlus-användare får använda Office Online Server-programvaran. Detta villkor gäller inte för Kunder som licensierar denna Produkt under Microsoft-onlineprenumerationsavtalet, Microsoft Cloud-avtal eller annat Microsoft-avtal som endast täcker Onlinetjänster.</w:t>
      </w:r>
    </w:p>
    <w:p w14:paraId="03472621" w14:textId="77777777" w:rsidR="0092303F" w:rsidRPr="00903BB7" w:rsidRDefault="00491ECC"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1242C64D" w14:textId="7B39BAC8" w:rsidR="00976EB6" w:rsidRPr="00A12026" w:rsidRDefault="00976EB6" w:rsidP="006751BC">
      <w:pPr>
        <w:pStyle w:val="ProductList-Offering2Heading"/>
        <w:keepNext/>
        <w:rPr>
          <w:lang w:val="sv-SE"/>
        </w:rPr>
      </w:pPr>
      <w:r w:rsidRPr="00A12026">
        <w:rPr>
          <w:lang w:val="sv-SE"/>
        </w:rPr>
        <w:tab/>
      </w:r>
      <w:bookmarkStart w:id="191" w:name="_Toc12361538"/>
      <w:r w:rsidRPr="00A12026">
        <w:rPr>
          <w:lang w:val="sv-SE"/>
        </w:rPr>
        <w:t>Office Online</w:t>
      </w:r>
      <w:bookmarkEnd w:id="191"/>
    </w:p>
    <w:p w14:paraId="24A45D55" w14:textId="77777777" w:rsidR="00D7478E" w:rsidRPr="00690C65" w:rsidRDefault="00D7478E" w:rsidP="006751BC">
      <w:pPr>
        <w:pStyle w:val="ProductList-Body"/>
        <w:keepNext/>
      </w:pPr>
      <w:r>
        <w:rPr>
          <w:b/>
          <w:color w:val="00188F"/>
        </w:rPr>
        <w:t>Huvudfunktioner för Office 365-tjänster</w:t>
      </w:r>
    </w:p>
    <w:p w14:paraId="509D4A23" w14:textId="46D8F111" w:rsidR="00D7478E" w:rsidRPr="00690C65" w:rsidRDefault="00D7478E" w:rsidP="00EF1136">
      <w:pPr>
        <w:pStyle w:val="ProductList-Body"/>
      </w:pPr>
      <w:r>
        <w:t xml:space="preserve">Office Online eller dess efterföljande tjänst har följande </w:t>
      </w:r>
      <w:hyperlink w:anchor="CoreFeaturesforOffice365Services" w:tooltip="huvudfunktion" w:history="1">
        <w:r>
          <w:rPr>
            <w:rStyle w:val="Hyperlink"/>
          </w:rPr>
          <w:t>huvudfunktion</w:t>
        </w:r>
      </w:hyperlink>
      <w:r>
        <w:t>-kapacitet:</w:t>
      </w:r>
    </w:p>
    <w:p w14:paraId="7F63318D" w14:textId="77777777" w:rsidR="00976EB6" w:rsidRPr="00690C65" w:rsidRDefault="00976EB6" w:rsidP="00EF1136">
      <w:pPr>
        <w:pStyle w:val="ProductList-Body"/>
      </w:pPr>
      <w:r>
        <w:t>En slutanvändare kommer att kunna skapa, visa och redigera dokument i filtyperna Microsoft Word, Excel, PowerPoint och OneNote som stöds av Office Online eller dess efterföljande tjänst.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Externa Användare</w:t>
      </w:r>
    </w:p>
    <w:p w14:paraId="3A38EAD8" w14:textId="473135A3" w:rsidR="00976EB6" w:rsidRPr="00690C65" w:rsidRDefault="00976EB6" w:rsidP="00976EB6">
      <w:pPr>
        <w:pStyle w:val="ProductList-Body"/>
        <w:tabs>
          <w:tab w:val="clear" w:pos="158"/>
          <w:tab w:val="left" w:pos="180"/>
        </w:tabs>
      </w:pPr>
      <w:r>
        <w:t>Externa Användare som har bjudits in till webbplatssamlingar via Share-by-Mail-funktionaliteten behöver inga användarabonnemangslicenser för Office Online.</w:t>
      </w:r>
    </w:p>
    <w:p w14:paraId="5B8E80BA" w14:textId="77777777" w:rsidR="0092303F" w:rsidRPr="00903BB7" w:rsidRDefault="00491ECC"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43C3A612" w14:textId="1A3D3A49" w:rsidR="005B7124" w:rsidRPr="00A12026" w:rsidRDefault="005B7124" w:rsidP="00073CA6">
      <w:pPr>
        <w:pStyle w:val="ProductList-Offering2Heading"/>
        <w:keepNext/>
        <w:rPr>
          <w:lang w:val="sv-SE"/>
        </w:rPr>
      </w:pPr>
      <w:r w:rsidRPr="00A12026">
        <w:rPr>
          <w:lang w:val="sv-SE"/>
        </w:rPr>
        <w:tab/>
      </w:r>
      <w:bookmarkStart w:id="192" w:name="_Toc12361539"/>
      <w:r w:rsidRPr="00A12026">
        <w:rPr>
          <w:lang w:val="sv-SE"/>
        </w:rPr>
        <w:t>OneDrive for Business</w:t>
      </w:r>
      <w:bookmarkEnd w:id="192"/>
    </w:p>
    <w:p w14:paraId="0064B7AB" w14:textId="77777777" w:rsidR="006523C8" w:rsidRPr="00690C65" w:rsidRDefault="006523C8" w:rsidP="00073CA6">
      <w:pPr>
        <w:pStyle w:val="ProductList-Body"/>
        <w:keepNext/>
        <w:tabs>
          <w:tab w:val="clear" w:pos="158"/>
          <w:tab w:val="left" w:pos="180"/>
        </w:tabs>
      </w:pPr>
      <w:r>
        <w:rPr>
          <w:b/>
          <w:color w:val="00188F"/>
        </w:rPr>
        <w:t>Externa Användare</w:t>
      </w:r>
    </w:p>
    <w:p w14:paraId="5B0B041D" w14:textId="34E71C79" w:rsidR="006523C8" w:rsidRPr="00690C65" w:rsidRDefault="006523C8" w:rsidP="006523C8">
      <w:pPr>
        <w:pStyle w:val="ProductList-Body"/>
        <w:tabs>
          <w:tab w:val="clear" w:pos="158"/>
          <w:tab w:val="left" w:pos="180"/>
        </w:tabs>
      </w:pPr>
      <w:r>
        <w:t>Externa Användare som har bjudits in till webbplatssamlingar via Share-by-Mail-funktionaliteten behöver inga användarabonnemangslicenser för OneDrive for Business.</w:t>
      </w:r>
    </w:p>
    <w:bookmarkStart w:id="193" w:name="_Toc453946627"/>
    <w:bookmarkStart w:id="194" w:name="_Toc451949065"/>
    <w:bookmarkStart w:id="195" w:name="ProjectOnline"/>
    <w:p w14:paraId="04ED3705"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7C3E24D5" w14:textId="1BD76517" w:rsidR="00F377D5" w:rsidRPr="00FB10CE" w:rsidRDefault="00697188" w:rsidP="00F377D5">
      <w:pPr>
        <w:pStyle w:val="ProductList-Offering2Heading"/>
        <w:rPr>
          <w:lang w:val="sv-SE"/>
        </w:rPr>
      </w:pPr>
      <w:r w:rsidRPr="00FB10CE">
        <w:rPr>
          <w:lang w:val="sv-SE"/>
        </w:rPr>
        <w:tab/>
      </w:r>
      <w:bookmarkStart w:id="196" w:name="_Toc12361540"/>
      <w:r w:rsidR="00F377D5" w:rsidRPr="00FB10CE">
        <w:rPr>
          <w:lang w:val="sv-SE"/>
        </w:rPr>
        <w:t>Project Online</w:t>
      </w:r>
      <w:bookmarkEnd w:id="193"/>
      <w:bookmarkEnd w:id="194"/>
      <w:bookmarkEnd w:id="196"/>
    </w:p>
    <w:bookmarkEnd w:id="195"/>
    <w:p w14:paraId="7717F550" w14:textId="77777777" w:rsidR="00F377D5" w:rsidRDefault="00F377D5" w:rsidP="00F377D5">
      <w:pPr>
        <w:pStyle w:val="ProductList-Offering1"/>
        <w:sectPr w:rsidR="00F377D5" w:rsidSect="00E275D6">
          <w:footerReference w:type="first" r:id="rId54"/>
          <w:type w:val="continuous"/>
          <w:pgSz w:w="12240" w:h="15840"/>
          <w:pgMar w:top="1440" w:right="720" w:bottom="1440" w:left="720" w:header="720" w:footer="720" w:gutter="0"/>
          <w:cols w:space="720"/>
          <w:titlePg/>
          <w:docGrid w:linePitch="360"/>
        </w:sectPr>
      </w:pPr>
    </w:p>
    <w:p w14:paraId="6D2AFAAA" w14:textId="77777777" w:rsidR="00F377D5" w:rsidRPr="00903BB7" w:rsidRDefault="00F377D5" w:rsidP="00F377D5">
      <w:pPr>
        <w:pStyle w:val="ProductList-Body"/>
      </w:pPr>
      <w:r>
        <w:rPr>
          <w:rFonts w:asciiTheme="majorHAnsi" w:hAnsiTheme="majorHAnsi"/>
          <w:sz w:val="16"/>
          <w:szCs w:val="16"/>
        </w:rPr>
        <w:t>Project Online Essentials</w:t>
      </w:r>
    </w:p>
    <w:p w14:paraId="24DF4EA9" w14:textId="77777777" w:rsidR="00F377D5" w:rsidRPr="00FB10CE" w:rsidRDefault="00F377D5" w:rsidP="00F377D5">
      <w:pPr>
        <w:pStyle w:val="ProductList-Body"/>
        <w:rPr>
          <w:lang w:val="en-US"/>
        </w:rPr>
      </w:pPr>
      <w:r w:rsidRPr="00FB10CE">
        <w:rPr>
          <w:rFonts w:asciiTheme="majorHAnsi" w:hAnsiTheme="majorHAnsi"/>
          <w:sz w:val="16"/>
          <w:lang w:val="en-US"/>
        </w:rPr>
        <w:t>Project Online Professional</w:t>
      </w:r>
    </w:p>
    <w:p w14:paraId="25D96976" w14:textId="77777777" w:rsidR="00F377D5" w:rsidRPr="00FB10CE" w:rsidRDefault="00F377D5" w:rsidP="00F377D5">
      <w:pPr>
        <w:pStyle w:val="ProductList-Body"/>
        <w:rPr>
          <w:lang w:val="en-US"/>
        </w:rPr>
      </w:pPr>
      <w:r w:rsidRPr="00FB10CE">
        <w:rPr>
          <w:rFonts w:asciiTheme="majorHAnsi" w:hAnsiTheme="majorHAnsi"/>
          <w:sz w:val="16"/>
          <w:lang w:val="en-US"/>
        </w:rPr>
        <w:t>Project Online Premium</w:t>
      </w:r>
    </w:p>
    <w:p w14:paraId="20AF92F6" w14:textId="77777777" w:rsidR="00F377D5" w:rsidRPr="00FB10CE" w:rsidRDefault="00F377D5" w:rsidP="00F377D5">
      <w:pPr>
        <w:pStyle w:val="ProductList-Offering2"/>
        <w:rPr>
          <w:lang w:val="en-US"/>
        </w:rPr>
        <w:sectPr w:rsidR="00F377D5" w:rsidRPr="00FB10CE" w:rsidSect="005B7124">
          <w:type w:val="continuous"/>
          <w:pgSz w:w="12240" w:h="15840"/>
          <w:pgMar w:top="1440" w:right="720" w:bottom="1440" w:left="720" w:header="720" w:footer="720" w:gutter="0"/>
          <w:cols w:num="2" w:space="720"/>
          <w:titlePg/>
          <w:docGrid w:linePitch="360"/>
        </w:sectPr>
      </w:pPr>
    </w:p>
    <w:p w14:paraId="0AA59899" w14:textId="77777777" w:rsidR="00F377D5" w:rsidRPr="00FB10CE" w:rsidRDefault="00F377D5" w:rsidP="00F377D5">
      <w:pPr>
        <w:pStyle w:val="ProductList-Body"/>
        <w:pBdr>
          <w:top w:val="single" w:sz="4" w:space="1" w:color="BFBFBF" w:themeColor="background1" w:themeShade="BF"/>
        </w:pBdr>
        <w:rPr>
          <w:sz w:val="8"/>
          <w:lang w:val="en-US"/>
        </w:rPr>
      </w:pPr>
    </w:p>
    <w:p w14:paraId="7D36DC92" w14:textId="77777777" w:rsidR="002C16F3" w:rsidRPr="005108F0" w:rsidRDefault="002C16F3" w:rsidP="002C16F3">
      <w:pPr>
        <w:pStyle w:val="ProductList-Body"/>
        <w:rPr>
          <w:b/>
          <w:color w:val="00188F"/>
        </w:rPr>
      </w:pPr>
      <w:r>
        <w:rPr>
          <w:b/>
          <w:color w:val="00188F"/>
        </w:rPr>
        <w:t>Installations- och användningsrättigheter för Project-program</w:t>
      </w:r>
    </w:p>
    <w:p w14:paraId="3CB8C693" w14:textId="77777777" w:rsidR="002C16F3" w:rsidRDefault="002C16F3" w:rsidP="002C16F3">
      <w:pPr>
        <w:pStyle w:val="ProductList-Body"/>
      </w:pPr>
      <w:r>
        <w:t>Varje användare som Kunden tilldelar en användarabonnemangslicens för Project Online Professional eller Project Online Premium till måste ha ett Microsoft-konto för att kunna använda den programvara som tillhandahålls med abonnemanget. Dessa användare:</w:t>
      </w:r>
    </w:p>
    <w:p w14:paraId="17A6C0DC" w14:textId="77777777" w:rsidR="002C16F3" w:rsidRDefault="002C16F3" w:rsidP="002C16F3">
      <w:pPr>
        <w:pStyle w:val="ProductList-Body"/>
        <w:numPr>
          <w:ilvl w:val="0"/>
          <w:numId w:val="37"/>
        </w:numPr>
      </w:pPr>
      <w:r>
        <w:t>får aktivera den programvara som medföljde SL på upp till fem OSE samtidigt för lokal- eller fjärranvändning,</w:t>
      </w:r>
    </w:p>
    <w:p w14:paraId="73416806" w14:textId="77777777" w:rsidR="002C16F3" w:rsidRDefault="002C16F3" w:rsidP="002C16F3">
      <w:pPr>
        <w:pStyle w:val="ProductList-Body"/>
        <w:numPr>
          <w:ilvl w:val="0"/>
          <w:numId w:val="37"/>
        </w:numPr>
      </w:pPr>
      <w:r>
        <w:t xml:space="preserve">får också installera och använda programvaran med delad datoraktivering, på en delad enhet, en nätverksserver eller på delade servrar på Microsoft Azure eller med en kvalificerad värdpartner med flera organisationer i samma installation. En lista över kvalificerade värdpartner med flera organisationer i samma installation och ytterligare distributionskrav finns på </w:t>
      </w:r>
      <w:hyperlink r:id="rId55" w:history="1">
        <w:r>
          <w:rPr>
            <w:rStyle w:val="Hyperlink"/>
          </w:rPr>
          <w:t>www.office.com/sca</w:t>
        </w:r>
      </w:hyperlink>
      <w:r>
        <w:t xml:space="preserve"> och</w:t>
      </w:r>
    </w:p>
    <w:p w14:paraId="2F409F8C" w14:textId="77777777" w:rsidR="002C16F3" w:rsidRDefault="002C16F3" w:rsidP="002C16F3">
      <w:pPr>
        <w:pStyle w:val="ProductList-Body"/>
        <w:numPr>
          <w:ilvl w:val="0"/>
          <w:numId w:val="37"/>
        </w:numPr>
      </w:pPr>
      <w:r>
        <w:t>måste ansluta varje enhet på vilken användaren har installerat programvaran till Internet minst en gång var 30:e dag, annars kan programvarans funktionalitet påverkas.</w:t>
      </w:r>
    </w:p>
    <w:p w14:paraId="7A265B36" w14:textId="2C862CD1" w:rsidR="0080649A" w:rsidRDefault="0080649A" w:rsidP="0080649A">
      <w:pPr>
        <w:pStyle w:val="ProductList-Body"/>
      </w:pPr>
    </w:p>
    <w:p w14:paraId="5C8408E1" w14:textId="77777777" w:rsidR="0080649A" w:rsidRPr="00B21A83" w:rsidRDefault="0080649A" w:rsidP="0080649A">
      <w:pPr>
        <w:pStyle w:val="ProductList-ClauseHeading"/>
      </w:pPr>
      <w:r>
        <w:t>Användning av SharePoint Online</w:t>
      </w:r>
    </w:p>
    <w:p w14:paraId="505587D0" w14:textId="77777777" w:rsidR="0080649A" w:rsidRDefault="0080649A" w:rsidP="0080649A">
      <w:pPr>
        <w:pStyle w:val="ProductList-Body"/>
      </w:pPr>
      <w:r>
        <w:t>Rätten till SharePoint Online-funktionen som medföljer en användar-SL för Project Online Professional eller Premium är begränsad till lagring och åtkomst till data till stöd för Project Online.</w:t>
      </w:r>
    </w:p>
    <w:p w14:paraId="1B645DF6" w14:textId="77777777" w:rsidR="0092303F" w:rsidRPr="00903BB7" w:rsidRDefault="00491ECC"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181CF5A" w14:textId="2E879F2A" w:rsidR="002C16F3" w:rsidRPr="00FB10CE" w:rsidRDefault="002C16F3" w:rsidP="002C16F3">
      <w:pPr>
        <w:pStyle w:val="ProductList-Offering2Heading"/>
        <w:rPr>
          <w:lang w:val="sv-SE"/>
        </w:rPr>
      </w:pPr>
      <w:r w:rsidRPr="00FB10CE">
        <w:rPr>
          <w:lang w:val="sv-SE"/>
        </w:rPr>
        <w:tab/>
      </w:r>
      <w:bookmarkStart w:id="197" w:name="_Toc524436952"/>
      <w:bookmarkStart w:id="198" w:name="_Toc523239324"/>
      <w:bookmarkStart w:id="199" w:name="_Toc12361541"/>
      <w:r w:rsidRPr="00FB10CE">
        <w:rPr>
          <w:lang w:val="sv-SE"/>
        </w:rPr>
        <w:t>SharePoint Online</w:t>
      </w:r>
      <w:bookmarkEnd w:id="197"/>
      <w:bookmarkEnd w:id="198"/>
      <w:bookmarkEnd w:id="199"/>
    </w:p>
    <w:p w14:paraId="7BFC8EED" w14:textId="77777777" w:rsidR="002C16F3" w:rsidRDefault="002C16F3" w:rsidP="002C16F3">
      <w:pPr>
        <w:pStyle w:val="ProductList-Offering1"/>
        <w:ind w:left="0"/>
        <w:sectPr w:rsidR="002C16F3" w:rsidSect="00E275D6">
          <w:type w:val="continuous"/>
          <w:pgSz w:w="12240" w:h="15840"/>
          <w:pgMar w:top="1440" w:right="720" w:bottom="1440" w:left="720" w:header="720" w:footer="720" w:gutter="0"/>
          <w:cols w:space="720"/>
          <w:titlePg/>
          <w:docGrid w:linePitch="360"/>
        </w:sectPr>
      </w:pPr>
    </w:p>
    <w:p w14:paraId="23041522"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SharePoint Online (plan 1 och 2)</w:t>
      </w:r>
    </w:p>
    <w:p w14:paraId="6EAB76B7" w14:textId="77777777" w:rsidR="002C16F3" w:rsidRPr="00FB10CE" w:rsidRDefault="002C16F3" w:rsidP="002C16F3">
      <w:pPr>
        <w:pStyle w:val="ProductList-Body"/>
        <w:rPr>
          <w:rFonts w:asciiTheme="majorHAnsi" w:hAnsiTheme="majorHAnsi"/>
          <w:sz w:val="16"/>
          <w:szCs w:val="16"/>
          <w:lang w:val="en-US"/>
        </w:rPr>
      </w:pPr>
      <w:r w:rsidRPr="00FB10CE">
        <w:rPr>
          <w:rFonts w:asciiTheme="majorHAnsi" w:hAnsiTheme="majorHAnsi"/>
          <w:sz w:val="16"/>
          <w:szCs w:val="16"/>
          <w:lang w:val="en-US"/>
        </w:rPr>
        <w:t>SharePoint Online K1</w:t>
      </w:r>
    </w:p>
    <w:p w14:paraId="42F6419E" w14:textId="77777777" w:rsidR="002C16F3" w:rsidRPr="00FB10CE" w:rsidRDefault="002C16F3" w:rsidP="002C16F3">
      <w:pPr>
        <w:pStyle w:val="ProductList-Body"/>
        <w:rPr>
          <w:rFonts w:asciiTheme="majorHAnsi" w:hAnsiTheme="majorHAnsi"/>
          <w:sz w:val="16"/>
          <w:szCs w:val="16"/>
          <w:lang w:val="en-US"/>
        </w:rPr>
      </w:pPr>
      <w:r w:rsidRPr="00FB10CE">
        <w:rPr>
          <w:rFonts w:asciiTheme="majorHAnsi" w:hAnsiTheme="majorHAnsi"/>
          <w:sz w:val="16"/>
          <w:szCs w:val="16"/>
          <w:lang w:val="en-US"/>
        </w:rPr>
        <w:t>Duet Enterprise Online för Microsoft SharePoint och SAP</w:t>
      </w:r>
    </w:p>
    <w:p w14:paraId="7C401D0A" w14:textId="77777777" w:rsidR="002C16F3" w:rsidRPr="00FB10CE" w:rsidRDefault="002C16F3" w:rsidP="002C16F3">
      <w:pPr>
        <w:pStyle w:val="ProductList-Offering2"/>
        <w:rPr>
          <w:lang w:val="en-US"/>
        </w:rPr>
        <w:sectPr w:rsidR="002C16F3" w:rsidRPr="00FB10CE" w:rsidSect="005B7124">
          <w:type w:val="continuous"/>
          <w:pgSz w:w="12240" w:h="15840"/>
          <w:pgMar w:top="1440" w:right="720" w:bottom="1440" w:left="720" w:header="720" w:footer="720" w:gutter="0"/>
          <w:cols w:num="2" w:space="720"/>
          <w:titlePg/>
          <w:docGrid w:linePitch="360"/>
        </w:sectPr>
      </w:pPr>
    </w:p>
    <w:p w14:paraId="59D1274C" w14:textId="77777777" w:rsidR="00581CDB" w:rsidRPr="00FB10CE" w:rsidRDefault="00581CDB" w:rsidP="00581CDB">
      <w:pPr>
        <w:pStyle w:val="ProductList-Body"/>
        <w:pBdr>
          <w:top w:val="single" w:sz="4" w:space="1" w:color="BFBFBF" w:themeColor="background1" w:themeShade="BF"/>
        </w:pBdr>
        <w:rPr>
          <w:sz w:val="8"/>
          <w:lang w:val="en-US"/>
        </w:rPr>
      </w:pPr>
    </w:p>
    <w:p w14:paraId="4A35A591" w14:textId="77777777" w:rsidR="00D7478E" w:rsidRPr="00690C65" w:rsidRDefault="00D7478E" w:rsidP="00527079">
      <w:pPr>
        <w:pStyle w:val="ProductList-Body"/>
        <w:keepNext/>
      </w:pPr>
      <w:r>
        <w:rPr>
          <w:b/>
          <w:color w:val="00188F"/>
        </w:rPr>
        <w:lastRenderedPageBreak/>
        <w:t>Huvudfunktioner för Office 365-tjänster</w:t>
      </w:r>
    </w:p>
    <w:p w14:paraId="071D9734" w14:textId="61540301" w:rsidR="00D7478E" w:rsidRPr="00690C65" w:rsidRDefault="004B79A4" w:rsidP="00D7478E">
      <w:pPr>
        <w:pStyle w:val="ProductList-Body"/>
      </w:pPr>
      <w:r>
        <w:t xml:space="preserve">SharePoint Online eller dess efterföljande tjänst har följande </w:t>
      </w:r>
      <w:hyperlink w:anchor="CoreFeaturesforOffice365Services" w:tooltip="huvudfunktion" w:history="1">
        <w:r>
          <w:rPr>
            <w:rStyle w:val="Hyperlink"/>
          </w:rPr>
          <w:t>huvudfunktion</w:t>
        </w:r>
      </w:hyperlink>
      <w:r>
        <w:t>-kapacitet:</w:t>
      </w:r>
    </w:p>
    <w:p w14:paraId="696B933A" w14:textId="77777777" w:rsidR="00D7478E" w:rsidRPr="00690C65" w:rsidRDefault="00D7478E" w:rsidP="00D7478E">
      <w:pPr>
        <w:pStyle w:val="ProductList-Body"/>
      </w:pPr>
    </w:p>
    <w:p w14:paraId="3C7AF6D9" w14:textId="77777777" w:rsidR="00ED50E6" w:rsidRPr="00690C65" w:rsidRDefault="001A19E0" w:rsidP="00DF0106">
      <w:pPr>
        <w:pStyle w:val="ProductList-Body"/>
        <w:keepNext/>
        <w:tabs>
          <w:tab w:val="clear" w:pos="158"/>
          <w:tab w:val="left" w:pos="180"/>
        </w:tabs>
        <w:ind w:left="187"/>
      </w:pPr>
      <w:r>
        <w:rPr>
          <w:b/>
          <w:color w:val="0072C6"/>
        </w:rPr>
        <w:t>Samarbetswebbplatser</w:t>
      </w:r>
    </w:p>
    <w:p w14:paraId="6BB5D188" w14:textId="545CAD29" w:rsidR="001A19E0" w:rsidRPr="00690C65" w:rsidRDefault="001A19E0" w:rsidP="00D7478E">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Datalagring</w:t>
      </w:r>
    </w:p>
    <w:p w14:paraId="39343941" w14:textId="736F4EE6" w:rsidR="001A19E0" w:rsidRPr="00690C65" w:rsidRDefault="001A19E0" w:rsidP="00D7478E">
      <w:pPr>
        <w:pStyle w:val="ProductList-Body"/>
        <w:tabs>
          <w:tab w:val="clear" w:pos="158"/>
          <w:tab w:val="left" w:pos="180"/>
        </w:tabs>
        <w:ind w:left="180"/>
      </w:pPr>
      <w:r>
        <w:t>Kunden kommer att kunna ställa in lagringskapacitetsbegränsningar för en webbplats som har skapats av en slutanvändare.</w:t>
      </w:r>
    </w:p>
    <w:p w14:paraId="3A8C6F55" w14:textId="4152F687" w:rsidR="00ED50E6" w:rsidRPr="00690C65" w:rsidRDefault="00ED50E6" w:rsidP="001A19E0">
      <w:pPr>
        <w:pStyle w:val="ProductList-Body"/>
      </w:pPr>
    </w:p>
    <w:p w14:paraId="5240EB9E" w14:textId="77777777" w:rsidR="00974EAE" w:rsidRPr="00690C65" w:rsidRDefault="001A19E0" w:rsidP="00480397">
      <w:pPr>
        <w:pStyle w:val="ProductList-Body"/>
        <w:keepNext/>
        <w:tabs>
          <w:tab w:val="clear" w:pos="158"/>
          <w:tab w:val="left" w:pos="180"/>
        </w:tabs>
      </w:pPr>
      <w:r>
        <w:rPr>
          <w:b/>
          <w:color w:val="00188F"/>
        </w:rPr>
        <w:t>Externa Användare</w:t>
      </w:r>
    </w:p>
    <w:p w14:paraId="02135ED3" w14:textId="75E56EC1" w:rsidR="001A19E0" w:rsidRPr="00690C65" w:rsidRDefault="001A19E0" w:rsidP="006523C8">
      <w:pPr>
        <w:pStyle w:val="ProductList-Body"/>
        <w:tabs>
          <w:tab w:val="clear" w:pos="158"/>
          <w:tab w:val="left" w:pos="180"/>
        </w:tabs>
      </w:pPr>
      <w:r>
        <w:t xml:space="preserve">Externa Användare som har bjudits in till webbplatssamlingar via Share-by-Mail-funktionalitet behöver inga användarprenumerationslicenser för SharePoint Online </w:t>
      </w:r>
      <w:r w:rsidR="00F20782">
        <w:t>K</w:t>
      </w:r>
      <w:r w:rsidR="00943F8F">
        <w:t>1</w:t>
      </w:r>
      <w:r>
        <w:t xml:space="preserve">, Plan 1 och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Add-on-abonnemangslicenser</w:t>
      </w:r>
    </w:p>
    <w:p w14:paraId="734FFA4B" w14:textId="3A029DAC" w:rsidR="001A19E0" w:rsidRPr="00690C65" w:rsidRDefault="001A19E0" w:rsidP="006523C8">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bookmarkStart w:id="200" w:name="OtherOnlineServices"/>
    <w:p w14:paraId="7475611C"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770ABEBA" w14:textId="77777777" w:rsidR="00527079" w:rsidRDefault="00126152" w:rsidP="00527079">
      <w:pPr>
        <w:pStyle w:val="ProductList-Offering2Heading"/>
      </w:pPr>
      <w:r w:rsidRPr="00126152">
        <w:rPr>
          <w:lang w:val="sv-SE"/>
        </w:rPr>
        <w:tab/>
      </w:r>
      <w:bookmarkStart w:id="201" w:name="Stream"/>
      <w:bookmarkStart w:id="202" w:name="_Toc528174085"/>
      <w:bookmarkStart w:id="203" w:name="_Toc8395047"/>
      <w:bookmarkStart w:id="204" w:name="_Toc6563835"/>
      <w:bookmarkStart w:id="205" w:name="_Toc8749048"/>
      <w:bookmarkStart w:id="206" w:name="_Toc12361542"/>
      <w:r w:rsidR="00527079">
        <w:t>Microsoft Stream</w:t>
      </w:r>
      <w:bookmarkEnd w:id="201"/>
      <w:bookmarkEnd w:id="202"/>
      <w:bookmarkEnd w:id="203"/>
      <w:bookmarkEnd w:id="204"/>
      <w:bookmarkEnd w:id="205"/>
      <w:bookmarkEnd w:id="206"/>
    </w:p>
    <w:p w14:paraId="7243EE16" w14:textId="77777777" w:rsidR="00527079" w:rsidRDefault="00527079" w:rsidP="00527079">
      <w:pPr>
        <w:pStyle w:val="ProductList-Body"/>
        <w:keepNext/>
        <w:tabs>
          <w:tab w:val="clear" w:pos="158"/>
          <w:tab w:val="left" w:pos="360"/>
        </w:tabs>
        <w:rPr>
          <w:b/>
          <w:color w:val="00188F"/>
        </w:rPr>
      </w:pPr>
      <w:r>
        <w:rPr>
          <w:b/>
          <w:color w:val="00188F"/>
        </w:rPr>
        <w:t>Meddelanden</w:t>
      </w:r>
    </w:p>
    <w:p w14:paraId="3311C066" w14:textId="77777777" w:rsidR="00527079" w:rsidRDefault="00527079" w:rsidP="00527079">
      <w:pPr>
        <w:pStyle w:val="ProductList-Body"/>
      </w:pPr>
      <w:r>
        <w:t xml:space="preserve">Meddelanden för </w:t>
      </w:r>
      <w:r>
        <w:rPr>
          <w:color w:val="000000" w:themeColor="text1"/>
        </w:rPr>
        <w:t xml:space="preserve">H.264/AVC Visual Standard, VC-1 Video Standard, MPEG-4 Part 2 Visual Standard och MPEG-2 Video Standard </w:t>
      </w:r>
      <w:r>
        <w:t xml:space="preserve">i </w:t>
      </w:r>
      <w:hyperlink w:anchor="Bilaga 1" w:tooltip="Bilaga 1" w:history="1">
        <w:r>
          <w:rPr>
            <w:rStyle w:val="Hyperlink"/>
          </w:rPr>
          <w:t>Bilaga 1</w:t>
        </w:r>
      </w:hyperlink>
      <w:r>
        <w:t xml:space="preserve"> gäller.</w:t>
      </w:r>
    </w:p>
    <w:p w14:paraId="4B0ECD04" w14:textId="77777777" w:rsidR="00527079" w:rsidRDefault="00527079" w:rsidP="00527079">
      <w:pPr>
        <w:pStyle w:val="ProductList-Body"/>
      </w:pPr>
    </w:p>
    <w:p w14:paraId="11DBE2A1" w14:textId="77777777" w:rsidR="00527079" w:rsidRDefault="00527079" w:rsidP="00527079">
      <w:pPr>
        <w:pStyle w:val="ProductList-Body"/>
        <w:keepNext/>
        <w:tabs>
          <w:tab w:val="clear" w:pos="158"/>
          <w:tab w:val="left" w:pos="360"/>
        </w:tabs>
        <w:rPr>
          <w:b/>
          <w:color w:val="00188F"/>
        </w:rPr>
      </w:pPr>
      <w:r>
        <w:rPr>
          <w:b/>
          <w:color w:val="00188F"/>
        </w:rPr>
        <w:t>Stream-livehändelser</w:t>
      </w:r>
    </w:p>
    <w:p w14:paraId="3B91FB9A" w14:textId="77777777" w:rsidR="00527079" w:rsidRDefault="00527079" w:rsidP="00527079">
      <w:pPr>
        <w:pStyle w:val="ProductList-Body"/>
      </w:pPr>
      <w:r>
        <w:t>Följande gäller för Stream-livehändelser:</w:t>
      </w:r>
    </w:p>
    <w:p w14:paraId="6A6E16DD" w14:textId="77777777" w:rsidR="00527079" w:rsidRDefault="00527079" w:rsidP="00527079">
      <w:pPr>
        <w:pStyle w:val="ProductList-Bullet"/>
        <w:numPr>
          <w:ilvl w:val="0"/>
          <w:numId w:val="50"/>
        </w:numPr>
      </w:pPr>
      <w:r>
        <w:t>Stream-livehändelser får inte vara längre än fyra (4) timmar långa</w:t>
      </w:r>
    </w:p>
    <w:p w14:paraId="1C7006E9" w14:textId="77777777" w:rsidR="00527079" w:rsidRDefault="00527079" w:rsidP="00527079">
      <w:pPr>
        <w:pStyle w:val="ProductList-Bullet"/>
        <w:numPr>
          <w:ilvl w:val="0"/>
          <w:numId w:val="50"/>
        </w:numPr>
      </w:pPr>
      <w:r>
        <w:t>Antalet deltagare i Stream-livehändelser får inte överstiga 10 000,</w:t>
      </w:r>
    </w:p>
    <w:p w14:paraId="168C0B7E" w14:textId="369F6CCB" w:rsidR="00126152" w:rsidRDefault="00527079" w:rsidP="00527079">
      <w:pPr>
        <w:pStyle w:val="ProductList-Bullet"/>
        <w:numPr>
          <w:ilvl w:val="0"/>
          <w:numId w:val="50"/>
        </w:numPr>
      </w:pPr>
      <w:r>
        <w:t>Stream-livehändelser begränsas till femton (15) per kund vid ett och samma tillfälle.</w:t>
      </w:r>
    </w:p>
    <w:p w14:paraId="561B5898" w14:textId="77777777" w:rsidR="0092303F" w:rsidRPr="00903BB7" w:rsidRDefault="00491ECC"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12EF9505" w14:textId="5C7ACAAD" w:rsidR="008E1EAF" w:rsidRPr="00A12026" w:rsidRDefault="004B3528" w:rsidP="00126152">
      <w:pPr>
        <w:pStyle w:val="ProductList-OfferingGroupHeading"/>
        <w:keepNext/>
        <w:rPr>
          <w:lang w:val="sv-SE"/>
        </w:rPr>
      </w:pPr>
      <w:bookmarkStart w:id="207" w:name="_Toc12361543"/>
      <w:r w:rsidRPr="00A12026">
        <w:rPr>
          <w:lang w:val="sv-SE"/>
        </w:rPr>
        <w:t>Andra onlinetjänster</w:t>
      </w:r>
      <w:bookmarkEnd w:id="207"/>
    </w:p>
    <w:p w14:paraId="4A85FD95" w14:textId="77777777" w:rsidR="00E6073B" w:rsidRPr="00E6073B" w:rsidRDefault="00E6073B" w:rsidP="00E6073B">
      <w:pPr>
        <w:pStyle w:val="ProductList-Offering2Heading"/>
        <w:keepNext/>
        <w:rPr>
          <w:lang w:val="sv-SE"/>
        </w:rPr>
      </w:pPr>
      <w:bookmarkStart w:id="208" w:name="_Toc476476628"/>
      <w:bookmarkStart w:id="209" w:name="MicrosoftLearning"/>
      <w:bookmarkStart w:id="210" w:name="MicrosoftPowerBIPro"/>
      <w:bookmarkEnd w:id="200"/>
      <w:r w:rsidRPr="00DD5123">
        <w:rPr>
          <w:lang w:val="sv-SE"/>
        </w:rPr>
        <w:tab/>
      </w:r>
      <w:bookmarkStart w:id="211" w:name="_Toc3111583"/>
      <w:bookmarkStart w:id="212" w:name="_Toc794198"/>
      <w:bookmarkStart w:id="213" w:name="_Toc12361544"/>
      <w:bookmarkStart w:id="214" w:name="BingMaps"/>
      <w:r w:rsidRPr="00E6073B">
        <w:rPr>
          <w:lang w:val="sv-SE"/>
        </w:rPr>
        <w:t>Bing Maps Mobile Asset Management Platform</w:t>
      </w:r>
      <w:bookmarkEnd w:id="211"/>
      <w:bookmarkEnd w:id="212"/>
      <w:bookmarkEnd w:id="213"/>
    </w:p>
    <w:bookmarkEnd w:id="214"/>
    <w:p w14:paraId="115E23EF" w14:textId="77777777" w:rsidR="00E6073B" w:rsidRPr="00931AE7" w:rsidRDefault="00E6073B" w:rsidP="00E6073B">
      <w:pPr>
        <w:pStyle w:val="ProductList-Body"/>
        <w:keepNext/>
      </w:pPr>
      <w:r>
        <w:rPr>
          <w:b/>
          <w:color w:val="00188F"/>
        </w:rPr>
        <w:t>Service-SL</w:t>
      </w:r>
    </w:p>
    <w:p w14:paraId="63954364" w14:textId="77777777" w:rsidR="00E6073B" w:rsidRPr="00931AE7" w:rsidRDefault="00E6073B" w:rsidP="00E6073B">
      <w:pPr>
        <w:pStyle w:val="ProductList-Body"/>
      </w:pPr>
      <w:r>
        <w:t xml:space="preserve">En Service-SL krävs för tillgång till tjänsterna via Bing Maps Mobile Asset Management Platform. Service-SL måste köpas med minst en av följande kvalificerande tilläggs-SL för varje resurs: </w:t>
      </w:r>
    </w:p>
    <w:p w14:paraId="70473CAD" w14:textId="77777777" w:rsidR="00E6073B" w:rsidRPr="00931AE7" w:rsidRDefault="00E6073B" w:rsidP="00E6073B">
      <w:pPr>
        <w:pStyle w:val="ProductList-Body"/>
        <w:numPr>
          <w:ilvl w:val="0"/>
          <w:numId w:val="40"/>
        </w:numPr>
        <w:spacing w:before="40"/>
      </w:pPr>
      <w:r>
        <w:t>Tilläggsabonnemangslicens för Mobile Asset Management för Nordamerika (med eller utan routing),</w:t>
      </w:r>
    </w:p>
    <w:p w14:paraId="77EFA185" w14:textId="77777777" w:rsidR="00E6073B" w:rsidRPr="00931AE7" w:rsidRDefault="00E6073B" w:rsidP="00E6073B">
      <w:pPr>
        <w:pStyle w:val="ProductList-Body"/>
        <w:numPr>
          <w:ilvl w:val="0"/>
          <w:numId w:val="40"/>
        </w:numPr>
        <w:spacing w:before="40"/>
      </w:pPr>
      <w:r>
        <w:t>Tilläggs-SL för Mobile Asset Management för Europa (med eller utan routing) eller</w:t>
      </w:r>
    </w:p>
    <w:p w14:paraId="3F146214" w14:textId="77777777" w:rsidR="00E6073B" w:rsidRPr="00931AE7" w:rsidRDefault="00E6073B" w:rsidP="00E6073B">
      <w:pPr>
        <w:pStyle w:val="ProductList-Body"/>
        <w:numPr>
          <w:ilvl w:val="0"/>
          <w:numId w:val="40"/>
        </w:numPr>
        <w:spacing w:before="40"/>
      </w:pPr>
      <w:r>
        <w:t>Tilläggsabonnemangslicens för Mobile Asset Management för resten av världen (med eller utan routing).</w:t>
      </w:r>
    </w:p>
    <w:p w14:paraId="0C036F5D" w14:textId="77777777" w:rsidR="00E6073B" w:rsidRPr="00931AE7" w:rsidRDefault="00E6073B" w:rsidP="00E6073B">
      <w:pPr>
        <w:pStyle w:val="ProductList-Body"/>
      </w:pPr>
    </w:p>
    <w:p w14:paraId="7AD3EAF2" w14:textId="77777777" w:rsidR="00E6073B" w:rsidRPr="00931AE7" w:rsidRDefault="00E6073B" w:rsidP="00E6073B">
      <w:pPr>
        <w:pStyle w:val="ProductList-Body"/>
        <w:keepNext/>
      </w:pPr>
      <w:r>
        <w:rPr>
          <w:b/>
          <w:color w:val="00188F"/>
        </w:rPr>
        <w:t>Bing Maps API</w:t>
      </w:r>
    </w:p>
    <w:p w14:paraId="2EE92D8B" w14:textId="77777777" w:rsidR="00E6073B" w:rsidRPr="00931AE7" w:rsidRDefault="00E6073B" w:rsidP="00E6073B">
      <w:pPr>
        <w:pStyle w:val="ProductList-Body"/>
      </w:pPr>
      <w:r w:rsidRPr="0016617D">
        <w:t>Kund med licens för användning av Bing Maps Mobile Asset Management Platform får använda Bing Maps API i enlighet med användarvillkoren för Microsoft Bing Maps Platform API och Bing Maps Documentation, inklusive efterträdande villkor, som finns på</w:t>
      </w:r>
      <w:r>
        <w:t xml:space="preserve"> </w:t>
      </w:r>
      <w:hyperlink r:id="rId56" w:history="1">
        <w:r>
          <w:rPr>
            <w:rStyle w:val="Hyperlink"/>
          </w:rPr>
          <w:t>https://aka.ms/bingmapsplatformapistou</w:t>
        </w:r>
      </w:hyperlink>
      <w:r>
        <w:t xml:space="preserve"> </w:t>
      </w:r>
      <w:r w:rsidRPr="00E17B66">
        <w:t>e</w:t>
      </w:r>
      <w:r>
        <w:t xml:space="preserve"> </w:t>
      </w:r>
      <w:hyperlink r:id="rId57" w:history="1">
        <w:r>
          <w:rPr>
            <w:rStyle w:val="Hyperlink"/>
          </w:rPr>
          <w:t>https://aka.ms/bingmapsplatformsdks/</w:t>
        </w:r>
      </w:hyperlink>
      <w:r>
        <w:t>.</w:t>
      </w:r>
    </w:p>
    <w:p w14:paraId="4284E910" w14:textId="77777777" w:rsidR="00E6073B" w:rsidRPr="00931AE7" w:rsidRDefault="00E6073B" w:rsidP="00E6073B">
      <w:pPr>
        <w:pStyle w:val="ProductList-Body"/>
      </w:pPr>
    </w:p>
    <w:p w14:paraId="7FEDF428" w14:textId="77777777" w:rsidR="00E6073B" w:rsidRPr="00931AE7" w:rsidRDefault="00E6073B" w:rsidP="00E6073B">
      <w:pPr>
        <w:pStyle w:val="ProductList-Body"/>
        <w:keepNext/>
      </w:pPr>
      <w:r>
        <w:rPr>
          <w:b/>
          <w:color w:val="00188F"/>
        </w:rPr>
        <w:t>Integritetsskydd för Bing Maps</w:t>
      </w:r>
    </w:p>
    <w:p w14:paraId="66BCB191" w14:textId="77777777" w:rsidR="00E6073B" w:rsidRPr="00931AE7" w:rsidRDefault="00E6073B" w:rsidP="00E6073B">
      <w:pPr>
        <w:pStyle w:val="ProductList-Body"/>
      </w:pPr>
      <w:r>
        <w:t xml:space="preserve">Microsofts sekretesspolicy (finns på: </w:t>
      </w:r>
      <w:hyperlink r:id="rId58" w:history="1">
        <w:r>
          <w:rPr>
            <w:rStyle w:val="Hyperlink"/>
          </w:rPr>
          <w:t>https://go.microsoft.com/fwlink/?LinkId=521839</w:t>
        </w:r>
      </w:hyperlink>
      <w:r>
        <w:rPr>
          <w:rStyle w:val="Hyperlink"/>
        </w:rPr>
        <w:t>)</w:t>
      </w:r>
      <w:r>
        <w:t xml:space="preserve"> och sekretessvillkor i Villkor för användning för Microsoft Bing Maps Platform API gäller för Kundens användning av Bing Maps Mobile Asset Management Platform.</w:t>
      </w:r>
    </w:p>
    <w:p w14:paraId="6FF4FE6F" w14:textId="77777777" w:rsidR="00E6073B" w:rsidRPr="00931AE7" w:rsidRDefault="00491ECC" w:rsidP="00E6073B">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24D1E4B5" w14:textId="001E019B" w:rsidR="00E6073B" w:rsidRPr="00E6073B" w:rsidRDefault="00E6073B" w:rsidP="00E6073B">
      <w:pPr>
        <w:pStyle w:val="ProductList-Offering2Heading"/>
        <w:rPr>
          <w:lang w:val="sv-SE"/>
        </w:rPr>
      </w:pPr>
      <w:r w:rsidRPr="00E6073B">
        <w:rPr>
          <w:lang w:val="sv-SE"/>
        </w:rPr>
        <w:tab/>
      </w:r>
      <w:bookmarkStart w:id="215" w:name="BingMapsTransactionsandUsers"/>
      <w:bookmarkStart w:id="216" w:name="_Toc3111584"/>
      <w:bookmarkStart w:id="217" w:name="_Toc12361545"/>
      <w:r w:rsidRPr="00E6073B">
        <w:rPr>
          <w:lang w:val="sv-SE"/>
        </w:rPr>
        <w:t>Bing Maps Transactions och Users</w:t>
      </w:r>
      <w:bookmarkEnd w:id="215"/>
      <w:bookmarkEnd w:id="216"/>
      <w:bookmarkEnd w:id="217"/>
    </w:p>
    <w:p w14:paraId="233FBB50" w14:textId="77777777" w:rsidR="00E6073B" w:rsidRPr="00A8327A" w:rsidRDefault="00E6073B" w:rsidP="00E6073B">
      <w:pPr>
        <w:pStyle w:val="ProductList-Body"/>
        <w:rPr>
          <w:rFonts w:asciiTheme="majorHAnsi" w:hAnsiTheme="majorHAnsi"/>
          <w:sz w:val="16"/>
          <w:szCs w:val="16"/>
        </w:rPr>
        <w:sectPr w:rsidR="00E6073B" w:rsidRPr="00A8327A" w:rsidSect="00527079">
          <w:footerReference w:type="default" r:id="rId59"/>
          <w:footerReference w:type="first" r:id="rId60"/>
          <w:type w:val="continuous"/>
          <w:pgSz w:w="12240" w:h="15840"/>
          <w:pgMar w:top="1440" w:right="720" w:bottom="1440" w:left="720" w:header="720" w:footer="720" w:gutter="0"/>
          <w:cols w:space="720"/>
          <w:titlePg/>
          <w:docGrid w:linePitch="360"/>
        </w:sectPr>
      </w:pPr>
    </w:p>
    <w:p w14:paraId="5F01B172" w14:textId="77777777" w:rsidR="00E6073B" w:rsidRPr="00E6073B" w:rsidRDefault="00E6073B" w:rsidP="00E6073B">
      <w:pPr>
        <w:pStyle w:val="ProductList-Body"/>
        <w:rPr>
          <w:lang w:val="en-US"/>
        </w:rPr>
      </w:pPr>
      <w:r w:rsidRPr="00E6073B">
        <w:rPr>
          <w:rFonts w:asciiTheme="majorHAnsi" w:hAnsiTheme="majorHAnsi"/>
          <w:sz w:val="16"/>
          <w:szCs w:val="16"/>
          <w:lang w:val="en-US"/>
        </w:rPr>
        <w:t>Bing Maps Transactions</w:t>
      </w:r>
    </w:p>
    <w:p w14:paraId="5F0143E5" w14:textId="77777777" w:rsidR="00E6073B" w:rsidRPr="00E6073B" w:rsidRDefault="00E6073B" w:rsidP="00E6073B">
      <w:pPr>
        <w:pStyle w:val="ProductList-Body"/>
        <w:rPr>
          <w:lang w:val="en-US"/>
        </w:rPr>
      </w:pPr>
      <w:r w:rsidRPr="00E6073B">
        <w:rPr>
          <w:rFonts w:asciiTheme="majorHAnsi" w:hAnsiTheme="majorHAnsi"/>
          <w:sz w:val="16"/>
          <w:szCs w:val="16"/>
          <w:lang w:val="en-US"/>
        </w:rPr>
        <w:t>Bing Maps Known User</w:t>
      </w:r>
    </w:p>
    <w:p w14:paraId="4E968E18" w14:textId="77777777" w:rsidR="00E6073B" w:rsidRPr="00931AE7" w:rsidRDefault="00E6073B" w:rsidP="00E6073B">
      <w:pPr>
        <w:pStyle w:val="ProductList-Body"/>
      </w:pPr>
      <w:r>
        <w:rPr>
          <w:rFonts w:asciiTheme="majorHAnsi" w:hAnsiTheme="majorHAnsi"/>
          <w:sz w:val="16"/>
          <w:szCs w:val="16"/>
        </w:rPr>
        <w:t>Bing Maps Light Known User</w:t>
      </w:r>
    </w:p>
    <w:p w14:paraId="00D609C3" w14:textId="77777777" w:rsidR="00E6073B" w:rsidRDefault="00E6073B" w:rsidP="00E6073B">
      <w:pPr>
        <w:pStyle w:val="ProductList-Body"/>
        <w:rPr>
          <w:rFonts w:asciiTheme="majorHAnsi" w:hAnsiTheme="majorHAnsi"/>
          <w:sz w:val="16"/>
          <w:szCs w:val="16"/>
        </w:rPr>
        <w:sectPr w:rsidR="00E6073B" w:rsidSect="00527079">
          <w:footerReference w:type="default" r:id="rId61"/>
          <w:footerReference w:type="first" r:id="rId62"/>
          <w:type w:val="continuous"/>
          <w:pgSz w:w="12240" w:h="15840"/>
          <w:pgMar w:top="1440" w:right="720" w:bottom="1440" w:left="720" w:header="720" w:footer="720" w:gutter="0"/>
          <w:cols w:num="2" w:space="720"/>
          <w:titlePg/>
          <w:docGrid w:linePitch="360"/>
        </w:sectPr>
      </w:pPr>
    </w:p>
    <w:p w14:paraId="2E41258E" w14:textId="77777777" w:rsidR="00E6073B" w:rsidRPr="00E6073B" w:rsidRDefault="00E6073B" w:rsidP="00E6073B">
      <w:pPr>
        <w:pStyle w:val="ProductList-Body"/>
        <w:pBdr>
          <w:top w:val="single" w:sz="4" w:space="1" w:color="BFBFBF" w:themeColor="background1" w:themeShade="BF"/>
        </w:pBdr>
        <w:rPr>
          <w:b/>
          <w:color w:val="000000" w:themeColor="text1"/>
          <w:sz w:val="8"/>
          <w:lang w:eastAsia="en-US" w:bidi="ar-SA"/>
        </w:rPr>
      </w:pPr>
    </w:p>
    <w:p w14:paraId="144A7668" w14:textId="77777777" w:rsidR="00E6073B" w:rsidRPr="00931AE7" w:rsidRDefault="00E6073B" w:rsidP="00E6073B">
      <w:pPr>
        <w:pStyle w:val="ProductList-Body"/>
        <w:keepNext/>
      </w:pPr>
      <w:r>
        <w:rPr>
          <w:b/>
          <w:color w:val="00188F"/>
        </w:rPr>
        <w:t>Autentiserade användare</w:t>
      </w:r>
    </w:p>
    <w:p w14:paraId="07AD2D25" w14:textId="77777777" w:rsidR="00E6073B" w:rsidRPr="00931AE7" w:rsidRDefault="00E6073B" w:rsidP="00E6073B">
      <w:pPr>
        <w:pStyle w:val="ProductList-Body"/>
      </w:pPr>
      <w:r>
        <w:t>Användare som är autentiserade genom Kundens program som har åtkomst till tjänsten via Bing Maps API måste ha en SL.</w:t>
      </w:r>
    </w:p>
    <w:p w14:paraId="19A98680" w14:textId="77777777" w:rsidR="00E6073B" w:rsidRPr="00931AE7" w:rsidRDefault="00E6073B" w:rsidP="00E6073B">
      <w:pPr>
        <w:pStyle w:val="ProductList-Body"/>
      </w:pPr>
    </w:p>
    <w:p w14:paraId="1799921D" w14:textId="77777777" w:rsidR="00E6073B" w:rsidRPr="00931AE7" w:rsidRDefault="00E6073B" w:rsidP="00E6073B">
      <w:pPr>
        <w:pStyle w:val="ProductList-Body"/>
        <w:keepNext/>
      </w:pPr>
      <w:r>
        <w:rPr>
          <w:b/>
          <w:color w:val="00188F"/>
        </w:rPr>
        <w:t>Bing Maps API</w:t>
      </w:r>
    </w:p>
    <w:p w14:paraId="798727CE" w14:textId="77777777" w:rsidR="00E6073B" w:rsidRPr="00931AE7" w:rsidRDefault="00E6073B" w:rsidP="00E6073B">
      <w:pPr>
        <w:pStyle w:val="ProductList-Body"/>
      </w:pPr>
      <w:r>
        <w:t xml:space="preserve">Kund med licens för användning av Bing Maps Transactions och Users får använda Bing Maps API i enlighet med användarvillkoren för Microsoft Bing Maps Platform API och Bing Maps Documentation, inklusive efterträdande villkor, som finns på </w:t>
      </w:r>
      <w:hyperlink r:id="rId63" w:history="1">
        <w:r>
          <w:rPr>
            <w:rStyle w:val="Hyperlink"/>
          </w:rPr>
          <w:t>https://aka.ms/bingmapsplatformapistou</w:t>
        </w:r>
      </w:hyperlink>
      <w:r>
        <w:t xml:space="preserve"> och </w:t>
      </w:r>
      <w:hyperlink r:id="rId64" w:history="1">
        <w:r>
          <w:rPr>
            <w:rStyle w:val="Hyperlink"/>
          </w:rPr>
          <w:t>https://aka.ms/bingmapsplatformsdks/</w:t>
        </w:r>
      </w:hyperlink>
      <w:r>
        <w:t>.</w:t>
      </w:r>
    </w:p>
    <w:p w14:paraId="510EF40C" w14:textId="77777777" w:rsidR="00E6073B" w:rsidRPr="00931AE7" w:rsidRDefault="00E6073B" w:rsidP="00E6073B">
      <w:pPr>
        <w:pStyle w:val="ProductList-Body"/>
      </w:pPr>
    </w:p>
    <w:p w14:paraId="45B5494D" w14:textId="77777777" w:rsidR="00E6073B" w:rsidRPr="00931AE7" w:rsidRDefault="00E6073B" w:rsidP="00E6073B">
      <w:pPr>
        <w:pStyle w:val="ProductList-Body"/>
        <w:keepNext/>
      </w:pPr>
      <w:r>
        <w:rPr>
          <w:b/>
          <w:color w:val="00188F"/>
        </w:rPr>
        <w:t>Integritetsskydd för Bing Maps</w:t>
      </w:r>
    </w:p>
    <w:p w14:paraId="56C9D9C0" w14:textId="77777777" w:rsidR="00E6073B" w:rsidRPr="00931AE7" w:rsidRDefault="00E6073B" w:rsidP="00E6073B">
      <w:pPr>
        <w:pStyle w:val="ProductList-Body"/>
      </w:pPr>
      <w:r>
        <w:t xml:space="preserve">Microsofts sekretesspolicy (finns på </w:t>
      </w:r>
      <w:hyperlink r:id="rId65" w:history="1">
        <w:r>
          <w:rPr>
            <w:rStyle w:val="Hyperlink"/>
          </w:rPr>
          <w:t>https://go.microsoft.com/fwlink/?LinkId=521839</w:t>
        </w:r>
      </w:hyperlink>
      <w:r>
        <w:rPr>
          <w:rStyle w:val="Hyperlink"/>
        </w:rPr>
        <w:t>)</w:t>
      </w:r>
      <w:r>
        <w:t xml:space="preserve"> och sekretessvillkor i Villkor för användning för Microsoft Bing Maps Platform API gäller för Kundens användning av Bing Maps.</w:t>
      </w:r>
    </w:p>
    <w:p w14:paraId="18B37F3B" w14:textId="77777777" w:rsidR="00E6073B" w:rsidRPr="00931AE7" w:rsidRDefault="00491ECC" w:rsidP="00E6073B">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0A289A96" w14:textId="77777777" w:rsidR="00EC6D6B" w:rsidRPr="000F395E" w:rsidRDefault="00EC6D6B" w:rsidP="00EC6D6B">
      <w:pPr>
        <w:pStyle w:val="ProductList-Offering2Heading"/>
        <w:keepNext/>
      </w:pPr>
      <w:bookmarkStart w:id="218" w:name="MicrosoftPowerPlatform"/>
      <w:r>
        <w:tab/>
      </w:r>
      <w:bookmarkStart w:id="219" w:name="_Toc8395051"/>
      <w:bookmarkStart w:id="220" w:name="_Toc6563839"/>
      <w:bookmarkStart w:id="221" w:name="_Toc12361546"/>
      <w:bookmarkStart w:id="222" w:name="BusinessApplicationPlatform"/>
      <w:r>
        <w:t>Microsoft Power Platform</w:t>
      </w:r>
      <w:bookmarkEnd w:id="219"/>
      <w:bookmarkEnd w:id="220"/>
      <w:bookmarkEnd w:id="221"/>
    </w:p>
    <w:bookmarkEnd w:id="222"/>
    <w:p w14:paraId="52BF3180" w14:textId="77777777" w:rsidR="00EC6D6B" w:rsidRPr="00A8327A" w:rsidRDefault="00EC6D6B" w:rsidP="00EC6D6B">
      <w:pPr>
        <w:pStyle w:val="ProductList-Body"/>
        <w:keepNext/>
        <w:rPr>
          <w:rFonts w:asciiTheme="majorHAnsi" w:hAnsiTheme="majorHAnsi"/>
          <w:sz w:val="16"/>
          <w:szCs w:val="16"/>
        </w:rPr>
        <w:sectPr w:rsidR="00EC6D6B" w:rsidRPr="00A8327A" w:rsidSect="00527079">
          <w:footerReference w:type="default" r:id="rId66"/>
          <w:footerReference w:type="first" r:id="rId67"/>
          <w:type w:val="continuous"/>
          <w:pgSz w:w="12240" w:h="15840"/>
          <w:pgMar w:top="1440" w:right="720" w:bottom="1440" w:left="720" w:header="720" w:footer="720" w:gutter="0"/>
          <w:cols w:space="720"/>
          <w:titlePg/>
          <w:docGrid w:linePitch="360"/>
        </w:sectPr>
      </w:pPr>
    </w:p>
    <w:bookmarkEnd w:id="218"/>
    <w:p w14:paraId="7C4AF2A9" w14:textId="77777777" w:rsidR="0015481A" w:rsidRPr="00FB10CE" w:rsidRDefault="0015481A" w:rsidP="0015481A">
      <w:pPr>
        <w:pStyle w:val="ProductList-Body"/>
        <w:rPr>
          <w:lang w:val="en-US"/>
        </w:rPr>
      </w:pPr>
      <w:r w:rsidRPr="00FB10CE">
        <w:rPr>
          <w:rFonts w:asciiTheme="majorHAnsi" w:hAnsiTheme="majorHAnsi"/>
          <w:sz w:val="16"/>
          <w:lang w:val="en-US"/>
        </w:rPr>
        <w:t>Microsoft Flow</w:t>
      </w:r>
    </w:p>
    <w:p w14:paraId="624C3EDE" w14:textId="77777777" w:rsidR="0015481A" w:rsidRPr="00FB10CE" w:rsidRDefault="0015481A" w:rsidP="0015481A">
      <w:pPr>
        <w:pStyle w:val="ProductList-Body"/>
        <w:rPr>
          <w:lang w:val="en-US"/>
        </w:rPr>
      </w:pPr>
      <w:r w:rsidRPr="00FB10CE">
        <w:rPr>
          <w:rFonts w:asciiTheme="majorHAnsi" w:hAnsiTheme="majorHAnsi"/>
          <w:sz w:val="16"/>
          <w:lang w:val="en-US"/>
        </w:rPr>
        <w:t>Microsoft PowerApps</w:t>
      </w:r>
    </w:p>
    <w:p w14:paraId="2214C60F" w14:textId="77777777" w:rsidR="0015481A" w:rsidRPr="00FB10CE" w:rsidRDefault="0015481A" w:rsidP="0015481A">
      <w:pPr>
        <w:pStyle w:val="ProductList-Body"/>
        <w:rPr>
          <w:lang w:val="en-US"/>
        </w:rPr>
      </w:pPr>
      <w:r w:rsidRPr="00FB10CE">
        <w:rPr>
          <w:rFonts w:asciiTheme="majorHAnsi" w:hAnsiTheme="majorHAnsi"/>
          <w:sz w:val="16"/>
          <w:lang w:val="en-US"/>
        </w:rPr>
        <w:t>Microsoft Power BI Pro</w:t>
      </w:r>
    </w:p>
    <w:p w14:paraId="7AF64B08" w14:textId="1019DAD4" w:rsidR="0015481A" w:rsidRPr="008E31E0" w:rsidRDefault="0015481A" w:rsidP="0015481A">
      <w:pPr>
        <w:pStyle w:val="ProductList-Body"/>
        <w:rPr>
          <w:rFonts w:asciiTheme="majorHAnsi" w:hAnsiTheme="majorHAnsi"/>
          <w:sz w:val="16"/>
        </w:rPr>
        <w:sectPr w:rsidR="0015481A" w:rsidRPr="008E31E0" w:rsidSect="00B36A19">
          <w:footerReference w:type="default" r:id="rId68"/>
          <w:footerReference w:type="first" r:id="rId69"/>
          <w:type w:val="continuous"/>
          <w:pgSz w:w="12240" w:h="15840"/>
          <w:pgMar w:top="1440" w:right="720" w:bottom="1440" w:left="720" w:header="720" w:footer="720" w:gutter="0"/>
          <w:cols w:num="2" w:space="720"/>
          <w:titlePg/>
          <w:docGrid w:linePitch="360"/>
        </w:sectPr>
      </w:pPr>
      <w:r w:rsidRPr="008E31E0">
        <w:rPr>
          <w:rFonts w:asciiTheme="majorHAnsi" w:hAnsiTheme="majorHAnsi"/>
          <w:sz w:val="16"/>
        </w:rPr>
        <w:t>Microsoft Power BI Premium</w:t>
      </w:r>
    </w:p>
    <w:p w14:paraId="55A974E1" w14:textId="77777777" w:rsidR="0015481A" w:rsidRPr="00126152" w:rsidRDefault="0015481A" w:rsidP="0015481A">
      <w:pPr>
        <w:pStyle w:val="ProductList-Body"/>
        <w:pBdr>
          <w:top w:val="single" w:sz="4" w:space="1" w:color="BFBFBF" w:themeColor="background1" w:themeShade="BF"/>
        </w:pBdr>
        <w:rPr>
          <w:b/>
          <w:color w:val="000000" w:themeColor="text1"/>
          <w:sz w:val="8"/>
          <w:szCs w:val="8"/>
          <w:lang w:eastAsia="en-US" w:bidi="ar-SA"/>
        </w:rPr>
      </w:pPr>
    </w:p>
    <w:p w14:paraId="60F5C90F" w14:textId="77777777" w:rsidR="0015481A" w:rsidRPr="004E78BB" w:rsidRDefault="0015481A" w:rsidP="0015481A">
      <w:pPr>
        <w:pStyle w:val="ProductList-Body"/>
        <w:keepNext/>
        <w:tabs>
          <w:tab w:val="clear" w:pos="158"/>
          <w:tab w:val="left" w:pos="360"/>
        </w:tabs>
      </w:pPr>
      <w:r>
        <w:rPr>
          <w:b/>
          <w:color w:val="00188F"/>
        </w:rPr>
        <w:t>Meddelanden</w:t>
      </w:r>
    </w:p>
    <w:p w14:paraId="75C8C513" w14:textId="392DCE32" w:rsidR="0068034B" w:rsidRPr="00E52A5C" w:rsidRDefault="0068034B" w:rsidP="0068034B">
      <w:pPr>
        <w:pStyle w:val="ProductList-Body"/>
        <w:ind w:right="90"/>
      </w:pPr>
      <w:r>
        <w:t xml:space="preserve">Meddelanden för Bing Maps, </w:t>
      </w:r>
      <w:r>
        <w:rPr>
          <w:color w:val="000000" w:themeColor="text1"/>
        </w:rPr>
        <w:t xml:space="preserve">H.264/AVC Visual Standard, VC-1 Video Standard, MPEG-4 Part 2 Visual Standard och MPEG-2 Video Standard </w:t>
      </w:r>
      <w:r>
        <w:t xml:space="preserve">i </w:t>
      </w:r>
      <w:hyperlink w:anchor="Attachment1" w:tooltip="Bilaga 1" w:history="1">
        <w:r>
          <w:rPr>
            <w:rStyle w:val="Hyperlink"/>
          </w:rPr>
          <w:t>Bilaga 1</w:t>
        </w:r>
      </w:hyperlink>
      <w:r>
        <w:t xml:space="preserve"> gäller.</w:t>
      </w:r>
    </w:p>
    <w:p w14:paraId="3ABDEDA6" w14:textId="77777777" w:rsidR="0015481A" w:rsidRPr="004E78BB" w:rsidRDefault="0015481A" w:rsidP="0015481A">
      <w:pPr>
        <w:pStyle w:val="ProductList-Body"/>
      </w:pPr>
    </w:p>
    <w:p w14:paraId="2352DC36" w14:textId="77777777" w:rsidR="0015481A" w:rsidRPr="004E78BB" w:rsidRDefault="0015481A" w:rsidP="0015481A">
      <w:pPr>
        <w:pStyle w:val="ProductList-Body"/>
        <w:keepNext/>
        <w:tabs>
          <w:tab w:val="clear" w:pos="158"/>
          <w:tab w:val="left" w:pos="360"/>
        </w:tabs>
      </w:pPr>
      <w:r>
        <w:rPr>
          <w:b/>
          <w:color w:val="00188F"/>
          <w:szCs w:val="18"/>
        </w:rPr>
        <w:t>Microsoft Power BI</w:t>
      </w:r>
    </w:p>
    <w:p w14:paraId="3CD6D477" w14:textId="77777777" w:rsidR="0015481A" w:rsidRPr="004E78BB" w:rsidRDefault="0015481A" w:rsidP="0015481A">
      <w:pPr>
        <w:pStyle w:val="ProductList-Body"/>
        <w:ind w:left="180"/>
      </w:pPr>
      <w:r>
        <w:rPr>
          <w:b/>
          <w:color w:val="0072C6"/>
          <w:szCs w:val="18"/>
        </w:rPr>
        <w:t>Definitioner</w:t>
      </w:r>
    </w:p>
    <w:p w14:paraId="18A1B2B3" w14:textId="77777777" w:rsidR="0015481A" w:rsidRPr="004E78BB" w:rsidRDefault="0015481A" w:rsidP="0015481A">
      <w:pPr>
        <w:pStyle w:val="ProductList-Body"/>
        <w:ind w:left="180"/>
      </w:pPr>
      <w:r>
        <w:rPr>
          <w:szCs w:val="18"/>
        </w:rPr>
        <w:t xml:space="preserve">Med ”Kundapp” avses en app eller en uppsättning appar som tillför primär och viktig funktionalitet till inbäddade funktioner och som inte i första hand är ett substitut för någon del av Microsoft Power BI-tjänsterna. </w:t>
      </w:r>
    </w:p>
    <w:p w14:paraId="0E512BDC" w14:textId="77777777" w:rsidR="0015481A" w:rsidRPr="004E78BB" w:rsidRDefault="0015481A" w:rsidP="0015481A">
      <w:pPr>
        <w:pStyle w:val="ProductList-Body"/>
        <w:ind w:left="180"/>
      </w:pPr>
      <w:r>
        <w:t xml:space="preserve">Med </w:t>
      </w:r>
      <w:r>
        <w:rPr>
          <w:szCs w:val="18"/>
        </w:rPr>
        <w:t xml:space="preserve">”Inbäddade funktioner” avses Power BI API:er och inbäddade vyer som används av en app. </w:t>
      </w:r>
    </w:p>
    <w:p w14:paraId="5B0C5E8D" w14:textId="77777777" w:rsidR="0015481A" w:rsidRPr="004E78BB" w:rsidRDefault="0015481A" w:rsidP="0015481A">
      <w:pPr>
        <w:pStyle w:val="ProductList-Body"/>
        <w:ind w:left="180"/>
      </w:pPr>
    </w:p>
    <w:p w14:paraId="049439F1" w14:textId="77777777" w:rsidR="0015481A" w:rsidRPr="004E78BB" w:rsidRDefault="0015481A" w:rsidP="0015481A">
      <w:pPr>
        <w:pStyle w:val="ProductList-Body"/>
        <w:ind w:left="180"/>
      </w:pPr>
      <w:r>
        <w:rPr>
          <w:b/>
          <w:color w:val="0072C6"/>
          <w:szCs w:val="18"/>
        </w:rPr>
        <w:t>Undantag för värdtjänster for Inbäddade funktioner</w:t>
      </w:r>
    </w:p>
    <w:p w14:paraId="457F898C" w14:textId="790C2942" w:rsidR="0015481A" w:rsidRPr="004E78BB" w:rsidRDefault="0015481A" w:rsidP="0015481A">
      <w:pPr>
        <w:pStyle w:val="ProductList-Body"/>
        <w:ind w:left="180"/>
      </w:pPr>
      <w:r>
        <w:rPr>
          <w:szCs w:val="18"/>
        </w:rPr>
        <w:t xml:space="preserve">Kunden får skapa och </w:t>
      </w:r>
      <w:r w:rsidR="00BD4CA6" w:rsidRPr="00BD4CA6">
        <w:rPr>
          <w:szCs w:val="18"/>
        </w:rPr>
        <w:t>upprätthålla</w:t>
      </w:r>
      <w:r>
        <w:rPr>
          <w:szCs w:val="18"/>
        </w:rPr>
        <w:t xml:space="preserve"> en Kundapp och, utan hinder av vad som står i Kundens volymlicensavtal som motsäger detta, kombinera Inbäddade funktioner med Kunddata som ägs eller licensieras av Kunden eller en tredje man, för att skapa en Kundapp som använder Inbäddade funktioner och Kunddata tillsammans. Power BI-innehåll som koms åt av Kundappen eller dess slutanvändare måste lagras i Microsoft Power BI Premium-kapacitet. Kunden låta tredje man få åtkomst till och använda Inbäddade funktioner i samband med användningen av den Kundappen. Kunden är ansvarig för den användningen och för att se till att dessa villkor och villkoren i Kundens volymlicensavtal uppfylls vid denna användning.</w:t>
      </w:r>
      <w:r w:rsidR="00653842">
        <w:rPr>
          <w:szCs w:val="18"/>
        </w:rPr>
        <w:t xml:space="preserve"> Kunder får inte använda detta undantag för värdtjänster till att ge åtkomst till innehåll som lagras endast i serverdelskapacitet.</w:t>
      </w:r>
    </w:p>
    <w:p w14:paraId="48CCA623" w14:textId="77777777" w:rsidR="0015481A" w:rsidRPr="004E78BB" w:rsidRDefault="0015481A" w:rsidP="0015481A">
      <w:pPr>
        <w:pStyle w:val="ProductList-Body"/>
        <w:ind w:left="180"/>
      </w:pPr>
    </w:p>
    <w:p w14:paraId="6E0E643B" w14:textId="77777777" w:rsidR="0015481A" w:rsidRPr="004E78BB" w:rsidRDefault="0015481A" w:rsidP="0015481A">
      <w:pPr>
        <w:pStyle w:val="ProductList-Body"/>
        <w:ind w:left="180"/>
      </w:pPr>
      <w:r>
        <w:rPr>
          <w:b/>
          <w:color w:val="0072C6"/>
          <w:szCs w:val="18"/>
        </w:rPr>
        <w:t>Begränsningar</w:t>
      </w:r>
    </w:p>
    <w:p w14:paraId="39280B45" w14:textId="77777777" w:rsidR="0015481A" w:rsidRPr="004E78BB" w:rsidRDefault="0015481A" w:rsidP="0015481A">
      <w:pPr>
        <w:pStyle w:val="ProductList-Body"/>
        <w:ind w:left="180"/>
      </w:pPr>
      <w:r>
        <w:rPr>
          <w:szCs w:val="18"/>
        </w:rPr>
        <w:t>Kunden har inte rätt att</w:t>
      </w:r>
    </w:p>
    <w:p w14:paraId="504515D4" w14:textId="77777777" w:rsidR="0015481A" w:rsidRPr="004E78BB" w:rsidRDefault="0015481A" w:rsidP="0015481A">
      <w:pPr>
        <w:pStyle w:val="ProductList-Body"/>
        <w:numPr>
          <w:ilvl w:val="0"/>
          <w:numId w:val="42"/>
        </w:numPr>
        <w:ind w:left="810" w:hanging="270"/>
      </w:pPr>
      <w:r>
        <w:rPr>
          <w:szCs w:val="18"/>
        </w:rPr>
        <w:t>återförsälja eller återdistribuera Microsoft Power BI-tjänsterna eller</w:t>
      </w:r>
    </w:p>
    <w:p w14:paraId="056355F6" w14:textId="77777777" w:rsidR="0015481A" w:rsidRPr="004E78BB" w:rsidRDefault="0015481A" w:rsidP="0015481A">
      <w:pPr>
        <w:pStyle w:val="ProductList-Body"/>
        <w:numPr>
          <w:ilvl w:val="0"/>
          <w:numId w:val="42"/>
        </w:numPr>
        <w:ind w:left="810" w:hanging="270"/>
      </w:pPr>
      <w:r>
        <w:rPr>
          <w:szCs w:val="18"/>
        </w:rPr>
        <w:t xml:space="preserve">tillåta flera användare att bereda sig direkt eller indirekt åtkomst till någon Microsoft Power BI-funktion som görs tillgänglig på per användare-basis. </w:t>
      </w:r>
    </w:p>
    <w:p w14:paraId="4EE58014" w14:textId="77777777" w:rsidR="0015481A" w:rsidRPr="004E78BB" w:rsidRDefault="0015481A" w:rsidP="0015481A">
      <w:pPr>
        <w:pStyle w:val="ProductList-Body"/>
        <w:ind w:left="180"/>
      </w:pPr>
    </w:p>
    <w:p w14:paraId="556F6491" w14:textId="77777777" w:rsidR="0015481A" w:rsidRPr="004E78BB" w:rsidRDefault="0015481A" w:rsidP="0015481A">
      <w:pPr>
        <w:pStyle w:val="ProductList-Body"/>
        <w:ind w:left="180"/>
      </w:pPr>
      <w:r>
        <w:rPr>
          <w:b/>
          <w:color w:val="0072C6"/>
          <w:szCs w:val="18"/>
        </w:rPr>
        <w:t xml:space="preserve">Åtkomst utan användar-SL </w:t>
      </w:r>
    </w:p>
    <w:p w14:paraId="2D71FEB2" w14:textId="3BAF3F1C" w:rsidR="0015481A" w:rsidRDefault="0015481A" w:rsidP="0015481A">
      <w:pPr>
        <w:pStyle w:val="ProductList-Body"/>
        <w:ind w:left="180"/>
        <w:rPr>
          <w:szCs w:val="18"/>
        </w:rPr>
      </w:pPr>
      <w:r>
        <w:rPr>
          <w:szCs w:val="18"/>
        </w:rPr>
        <w:t>Användar-SL krävs inte för att visa innehåll i Power BI Premium-kapacitet som delas via för funktioner inbäddade API:er eller inbäddade vyer. Med Power BI Premium P-serien endast krävs inte användar-SL för att visa innehåll i Power BI Premium-kapacitet som delas via appars eller e-postprenumerationers funktioner, eller via Power BI-rapportserver.</w:t>
      </w:r>
      <w:r w:rsidR="00653842">
        <w:rPr>
          <w:szCs w:val="18"/>
        </w:rPr>
        <w:t xml:space="preserve"> Om Kunden dock väljer att endast använda Power BI Premium-serverdelskapacitet kräv en användar-SL för Power BI Pro User för att visa innehåll som delas från den kapaciteten.</w:t>
      </w:r>
    </w:p>
    <w:p w14:paraId="1F7A6C9D" w14:textId="392D6ECE" w:rsidR="0082489E" w:rsidRDefault="0082489E" w:rsidP="0015481A">
      <w:pPr>
        <w:pStyle w:val="ProductList-Body"/>
        <w:ind w:left="180"/>
        <w:rPr>
          <w:szCs w:val="18"/>
        </w:rPr>
      </w:pPr>
    </w:p>
    <w:p w14:paraId="47A06472" w14:textId="77777777" w:rsidR="0082489E" w:rsidRPr="0008458E" w:rsidRDefault="0082489E" w:rsidP="00653842">
      <w:pPr>
        <w:pStyle w:val="ProductList-Body"/>
        <w:keepNext/>
        <w:ind w:left="187"/>
      </w:pPr>
      <w:r>
        <w:rPr>
          <w:b/>
          <w:color w:val="0072C6"/>
          <w:szCs w:val="18"/>
        </w:rPr>
        <w:t>Publicera på webben</w:t>
      </w:r>
    </w:p>
    <w:p w14:paraId="6F3A4127" w14:textId="1F4B50B1" w:rsidR="0082489E" w:rsidRDefault="0082489E" w:rsidP="0082489E">
      <w:pPr>
        <w:pStyle w:val="ProductList-Body"/>
        <w:ind w:left="180"/>
      </w:pPr>
      <w:r>
        <w:t>Kunden får använda funktionen Publicera på webben för att dela innehåll endast på en offentligt tillgänglig webbplats. Kunden får inte använda funktionen för att dela innehåll internt. Microsoft får visa publicerat innehåll genom funktionen Publicera på webben på en offentlig webbplats eller i ett offentligt galleri.</w:t>
      </w:r>
    </w:p>
    <w:p w14:paraId="276369FF" w14:textId="2BE6315B" w:rsidR="00FC3B85" w:rsidRDefault="00FC3B85" w:rsidP="0082489E">
      <w:pPr>
        <w:pStyle w:val="ProductList-Body"/>
        <w:ind w:left="180"/>
      </w:pPr>
    </w:p>
    <w:p w14:paraId="59F4DBAD" w14:textId="77777777" w:rsidR="00FC3B85" w:rsidRPr="00E35975" w:rsidRDefault="00FC3B85" w:rsidP="00DD5123">
      <w:pPr>
        <w:pStyle w:val="ProductList-Body"/>
        <w:keepNext/>
        <w:tabs>
          <w:tab w:val="clear" w:pos="158"/>
          <w:tab w:val="left" w:pos="360"/>
        </w:tabs>
        <w:rPr>
          <w:b/>
          <w:color w:val="00188F"/>
          <w:szCs w:val="18"/>
        </w:rPr>
      </w:pPr>
      <w:r>
        <w:rPr>
          <w:b/>
          <w:color w:val="00188F"/>
          <w:szCs w:val="18"/>
        </w:rPr>
        <w:t>Microsoft PowerApps</w:t>
      </w:r>
    </w:p>
    <w:p w14:paraId="219C5BD5" w14:textId="77777777" w:rsidR="00FC3B85" w:rsidRDefault="00FC3B85" w:rsidP="00FC3B85">
      <w:pPr>
        <w:pStyle w:val="ProductList-Body"/>
        <w:ind w:left="180"/>
        <w:rPr>
          <w:b/>
          <w:color w:val="0072C6"/>
          <w:szCs w:val="18"/>
        </w:rPr>
      </w:pPr>
      <w:r>
        <w:rPr>
          <w:b/>
          <w:color w:val="0072C6"/>
          <w:szCs w:val="18"/>
        </w:rPr>
        <w:t>Begränsade enheter</w:t>
      </w:r>
    </w:p>
    <w:p w14:paraId="067BC802" w14:textId="77777777" w:rsidR="00FC3B85" w:rsidRPr="005A5C60" w:rsidRDefault="00FC3B85" w:rsidP="00FC3B85">
      <w:pPr>
        <w:pStyle w:val="ProductList-Body"/>
        <w:ind w:left="158"/>
      </w:pPr>
      <w:r>
        <w:t xml:space="preserve">Kunden får inte skapa, ändra eller radera några data från enheter av typen med beteckningen ”begränsad” i produktdokumentationen på </w:t>
      </w:r>
      <w:hyperlink r:id="rId70" w:history="1">
        <w:r>
          <w:rPr>
            <w:rStyle w:val="Hyperlink"/>
          </w:rPr>
          <w:t>https://go.microsoft.com/fwlink/?linkid=868812</w:t>
        </w:r>
      </w:hyperlink>
      <w:r>
        <w:t>. Kunden har endast skrivskyddad åtkomst till sådana begränsad enheter.</w:t>
      </w:r>
    </w:p>
    <w:bookmarkStart w:id="223" w:name="Intune"/>
    <w:bookmarkEnd w:id="208"/>
    <w:p w14:paraId="379E005C"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16516320" w14:textId="77777777" w:rsidR="00FB10CE" w:rsidRPr="00FB10CE" w:rsidRDefault="00FB10CE" w:rsidP="00FB10CE">
      <w:pPr>
        <w:pStyle w:val="ProductList-Offering2Heading"/>
        <w:rPr>
          <w:lang w:val="sv-SE"/>
        </w:rPr>
      </w:pPr>
      <w:r w:rsidRPr="00FB10CE">
        <w:rPr>
          <w:lang w:val="sv-SE"/>
        </w:rPr>
        <w:lastRenderedPageBreak/>
        <w:tab/>
      </w:r>
      <w:bookmarkStart w:id="224" w:name="_Toc531082929"/>
      <w:bookmarkStart w:id="225" w:name="_Toc12361547"/>
      <w:r w:rsidRPr="00FB10CE">
        <w:rPr>
          <w:lang w:val="sv-SE"/>
        </w:rPr>
        <w:t>GitHub Enterprise</w:t>
      </w:r>
      <w:bookmarkEnd w:id="224"/>
      <w:bookmarkEnd w:id="225"/>
    </w:p>
    <w:p w14:paraId="752D4315" w14:textId="77777777" w:rsidR="00DD5123" w:rsidRPr="001A19E0" w:rsidRDefault="00DD5123" w:rsidP="00DD5123">
      <w:pPr>
        <w:pStyle w:val="ProductList-Body"/>
        <w:keepNext/>
        <w:keepLines/>
      </w:pPr>
      <w:r>
        <w:t xml:space="preserve">GitHub Enterprise tillhandahålls av GitHub, Inc. Genom att använda GitHub Enterprise godkänner Kunden att bindas av GitHubs villkor som finns på </w:t>
      </w:r>
      <w:hyperlink r:id="rId71" w:history="1">
        <w:r>
          <w:rPr>
            <w:rStyle w:val="Hyperlink"/>
          </w:rPr>
          <w:t>https://aka.ms/github_terms</w:t>
        </w:r>
      </w:hyperlink>
      <w:r>
        <w:t xml:space="preserve">. Utan hinder av annat som anges i Kundens volymlicensieringsavtal (inklusive dessa Onlinetjänstvillkor) gäller GitHubs sekretesspolicy som finns på </w:t>
      </w:r>
      <w:hyperlink r:id="rId72" w:history="1">
        <w:r>
          <w:rPr>
            <w:rStyle w:val="Hyperlink"/>
          </w:rPr>
          <w:t>https://help.github.com/articles/github-privacy-statement/</w:t>
        </w:r>
      </w:hyperlink>
      <w:r>
        <w:t xml:space="preserve"> och GitHub-dataskyddstillägget som finns på </w:t>
      </w:r>
      <w:hyperlink r:id="rId73" w:history="1">
        <w:r>
          <w:rPr>
            <w:rStyle w:val="Hyperlink"/>
          </w:rPr>
          <w:t>https://aka.ms/github_terms</w:t>
        </w:r>
      </w:hyperlink>
      <w:r>
        <w:t xml:space="preserve"> för Kundens användning av GitHub Enterprise-licensierad fristående eller som Visual Studio Enterprise eller Professional med GitHub Enterprise.</w:t>
      </w:r>
    </w:p>
    <w:p w14:paraId="438094E0" w14:textId="77777777" w:rsidR="0092303F" w:rsidRPr="00903BB7" w:rsidRDefault="00491ECC"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6608E459" w14:textId="77777777" w:rsidR="00FB10CE" w:rsidRPr="00FB10CE" w:rsidRDefault="00FB10CE" w:rsidP="0092303F">
      <w:pPr>
        <w:pStyle w:val="ProductList-Offering2Heading"/>
        <w:keepNext/>
        <w:rPr>
          <w:lang w:val="sv-SE"/>
        </w:rPr>
      </w:pPr>
      <w:r w:rsidRPr="00FB10CE">
        <w:rPr>
          <w:lang w:val="sv-SE"/>
        </w:rPr>
        <w:tab/>
      </w:r>
      <w:bookmarkStart w:id="226" w:name="_Toc531082930"/>
      <w:bookmarkStart w:id="227" w:name="MicrosoftCloudAppSecurity"/>
      <w:bookmarkStart w:id="228" w:name="_Toc531348188"/>
      <w:bookmarkStart w:id="229" w:name="_Toc12361548"/>
      <w:r w:rsidRPr="00FB10CE">
        <w:rPr>
          <w:lang w:val="sv-SE"/>
        </w:rPr>
        <w:t>Microsoft Cloud App Security</w:t>
      </w:r>
      <w:bookmarkEnd w:id="226"/>
      <w:bookmarkEnd w:id="227"/>
      <w:bookmarkEnd w:id="228"/>
      <w:bookmarkEnd w:id="229"/>
    </w:p>
    <w:p w14:paraId="7E2D146E" w14:textId="77777777" w:rsidR="00FB10CE" w:rsidRDefault="00FB10CE" w:rsidP="00FB10CE">
      <w:pPr>
        <w:pStyle w:val="ProductList-Body"/>
        <w:tabs>
          <w:tab w:val="clear" w:pos="158"/>
          <w:tab w:val="left" w:pos="360"/>
        </w:tabs>
        <w:rPr>
          <w:b/>
          <w:color w:val="00188F"/>
        </w:rPr>
      </w:pPr>
      <w:r>
        <w:rPr>
          <w:b/>
          <w:color w:val="00188F"/>
        </w:rPr>
        <w:t>tilldelning för externa användare</w:t>
      </w:r>
    </w:p>
    <w:p w14:paraId="2275B899" w14:textId="77777777" w:rsidR="00FB10CE" w:rsidRDefault="00FB10CE" w:rsidP="00FB10CE">
      <w:pPr>
        <w:pStyle w:val="ProductList-Body"/>
        <w:tabs>
          <w:tab w:val="clear" w:pos="158"/>
          <w:tab w:val="left" w:pos="360"/>
        </w:tabs>
      </w:pPr>
      <w:r>
        <w:t>Utöver åtkomst för sina licensierade användare får Kunden tillåta åtkomst för externa användare till tjänsten i samband med åtkomst till Kundens resurser med hjälp av SharePoint Online, OneDrive, Teams och andra tjänster som Microsoft är värd för.</w:t>
      </w:r>
    </w:p>
    <w:p w14:paraId="19378A25" w14:textId="77777777" w:rsidR="00FB10CE" w:rsidRPr="00D35E6F" w:rsidRDefault="00FB10CE" w:rsidP="00FB10CE">
      <w:pPr>
        <w:pStyle w:val="ProductList-Body"/>
        <w:tabs>
          <w:tab w:val="clear" w:pos="158"/>
          <w:tab w:val="left" w:pos="360"/>
        </w:tabs>
      </w:pPr>
    </w:p>
    <w:p w14:paraId="02BB68A4" w14:textId="77777777" w:rsidR="00FB10CE" w:rsidRDefault="00FB10CE" w:rsidP="00FB10CE">
      <w:pPr>
        <w:pStyle w:val="ProductList-Body"/>
        <w:tabs>
          <w:tab w:val="clear" w:pos="158"/>
          <w:tab w:val="left" w:pos="360"/>
        </w:tabs>
        <w:rPr>
          <w:b/>
          <w:color w:val="00188F"/>
        </w:rPr>
      </w:pPr>
      <w:r>
        <w:rPr>
          <w:b/>
          <w:color w:val="00188F"/>
        </w:rPr>
        <w:t>Meddelanden</w:t>
      </w:r>
    </w:p>
    <w:p w14:paraId="6AA9FBB8" w14:textId="2EBA7E45" w:rsidR="00FB10CE" w:rsidRDefault="00FB10CE" w:rsidP="00FB10CE">
      <w:pPr>
        <w:pStyle w:val="ProductList-Body"/>
      </w:pPr>
      <w:r>
        <w:t xml:space="preserve">Meddelanden för Bing Maps och för Professionella Tjänster i </w:t>
      </w:r>
      <w:hyperlink w:anchor="Attachment1" w:tooltip="Bilaga 1" w:history="1">
        <w:r>
          <w:rPr>
            <w:rStyle w:val="Hyperlink"/>
          </w:rPr>
          <w:t>Bilaga 1</w:t>
        </w:r>
      </w:hyperlink>
      <w:r>
        <w:t xml:space="preserve"> gäller.</w:t>
      </w:r>
    </w:p>
    <w:p w14:paraId="36DC2BD8" w14:textId="77777777" w:rsidR="0092303F" w:rsidRPr="00903BB7" w:rsidRDefault="00491ECC"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30EE021F" w14:textId="77777777" w:rsidR="00E6073B" w:rsidRPr="00E6073B" w:rsidRDefault="00E6073B" w:rsidP="00E6073B">
      <w:pPr>
        <w:pStyle w:val="ProductList-Offering2Heading"/>
        <w:keepNext/>
        <w:rPr>
          <w:lang w:val="sv-SE"/>
        </w:rPr>
      </w:pPr>
      <w:r w:rsidRPr="00DD5123">
        <w:rPr>
          <w:lang w:val="sv-SE"/>
        </w:rPr>
        <w:tab/>
      </w:r>
      <w:bookmarkStart w:id="230" w:name="MicrosoftGraphdataconnect"/>
      <w:bookmarkStart w:id="231" w:name="_Toc3111588"/>
      <w:bookmarkStart w:id="232" w:name="_Toc12361549"/>
      <w:r w:rsidRPr="00E6073B">
        <w:rPr>
          <w:lang w:val="sv-SE"/>
        </w:rPr>
        <w:t>Microsoft Graph-dataanslutning</w:t>
      </w:r>
      <w:bookmarkEnd w:id="230"/>
      <w:r w:rsidRPr="00E6073B">
        <w:rPr>
          <w:lang w:val="sv-SE"/>
        </w:rPr>
        <w:t xml:space="preserve"> för ISV</w:t>
      </w:r>
      <w:bookmarkEnd w:id="231"/>
      <w:bookmarkEnd w:id="232"/>
    </w:p>
    <w:p w14:paraId="35D428C4" w14:textId="77777777" w:rsidR="00E6073B" w:rsidRPr="00931AE7" w:rsidRDefault="00E6073B" w:rsidP="00E6073B">
      <w:pPr>
        <w:pStyle w:val="ProductList-Body"/>
        <w:keepNext/>
        <w:tabs>
          <w:tab w:val="clear" w:pos="158"/>
          <w:tab w:val="left" w:pos="360"/>
        </w:tabs>
      </w:pPr>
      <w:r>
        <w:rPr>
          <w:b/>
          <w:color w:val="00188F"/>
        </w:rPr>
        <w:t>Service-SL</w:t>
      </w:r>
    </w:p>
    <w:p w14:paraId="272CC850" w14:textId="77777777" w:rsidR="00E6073B" w:rsidRPr="00931AE7" w:rsidRDefault="00E6073B" w:rsidP="00E6073B">
      <w:pPr>
        <w:pStyle w:val="ProductList-Body"/>
        <w:keepNext/>
        <w:tabs>
          <w:tab w:val="clear" w:pos="158"/>
          <w:tab w:val="left" w:pos="360"/>
        </w:tabs>
      </w:pPr>
      <w:r>
        <w:t xml:space="preserve">Kunden måste ha en SL för alla användardata som behandlas av Kundens program. Vad gäller Microsoft Graph-dataanslutning för ISV (Independent Software Vendors), är ”användardata” hämtade från användarens Office 365-konto, som innehas av Kundens kund. Tillgång till användardata tillhandahålls Kunden av Kundens kund. </w:t>
      </w:r>
    </w:p>
    <w:p w14:paraId="7C0D681F" w14:textId="77777777" w:rsidR="00E6073B" w:rsidRPr="00931AE7" w:rsidRDefault="00E6073B" w:rsidP="00E6073B">
      <w:pPr>
        <w:pStyle w:val="ProductList-Body"/>
      </w:pPr>
    </w:p>
    <w:p w14:paraId="29605CE8" w14:textId="77777777" w:rsidR="00E6073B" w:rsidRPr="00931AE7" w:rsidRDefault="00E6073B" w:rsidP="00E6073B">
      <w:pPr>
        <w:pStyle w:val="ProductList-ClauseHeading"/>
      </w:pPr>
      <w:r>
        <w:t>Servicenivåavtal</w:t>
      </w:r>
    </w:p>
    <w:p w14:paraId="70D8FCA1" w14:textId="77777777" w:rsidR="00E6073B" w:rsidRPr="00931AE7" w:rsidRDefault="00E6073B" w:rsidP="00E6073B">
      <w:pPr>
        <w:pStyle w:val="ProductList-Body"/>
      </w:pPr>
      <w:r>
        <w:rPr>
          <w:szCs w:val="18"/>
        </w:rPr>
        <w:t>Microsoft Graph-dataanslutning för ISV har inget SLA.</w:t>
      </w:r>
    </w:p>
    <w:p w14:paraId="4F60B036" w14:textId="77777777" w:rsidR="00E6073B" w:rsidRPr="00931AE7" w:rsidRDefault="00491ECC" w:rsidP="00E6073B">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21103EBD" w14:textId="6804AEAD" w:rsidR="005961CF" w:rsidRPr="005961CF" w:rsidRDefault="005961CF" w:rsidP="005961CF">
      <w:pPr>
        <w:pStyle w:val="ProductList-Offering2Heading"/>
        <w:keepNext/>
        <w:rPr>
          <w:lang w:val="sv-SE"/>
        </w:rPr>
      </w:pPr>
      <w:r w:rsidRPr="0092303F">
        <w:rPr>
          <w:lang w:val="sv-SE"/>
        </w:rPr>
        <w:tab/>
      </w:r>
      <w:bookmarkStart w:id="233" w:name="_Toc534755264"/>
      <w:bookmarkStart w:id="234" w:name="_Toc12361550"/>
      <w:r w:rsidRPr="005961CF">
        <w:rPr>
          <w:lang w:val="sv-SE"/>
        </w:rPr>
        <w:t>Tjänsten Microsoft Healthcare Bot</w:t>
      </w:r>
      <w:bookmarkEnd w:id="233"/>
      <w:bookmarkEnd w:id="234"/>
    </w:p>
    <w:p w14:paraId="0743A4F1" w14:textId="77777777" w:rsidR="005961CF" w:rsidRDefault="005961CF" w:rsidP="005961CF">
      <w:pPr>
        <w:pStyle w:val="ProductList-Body"/>
        <w:keepNext/>
        <w:tabs>
          <w:tab w:val="clear" w:pos="158"/>
          <w:tab w:val="left" w:pos="360"/>
        </w:tabs>
        <w:rPr>
          <w:b/>
          <w:color w:val="00188F"/>
        </w:rPr>
      </w:pPr>
      <w:r>
        <w:rPr>
          <w:b/>
          <w:color w:val="00188F"/>
        </w:rPr>
        <w:t>Definitioner</w:t>
      </w:r>
    </w:p>
    <w:p w14:paraId="491B6194" w14:textId="77777777" w:rsidR="005961CF" w:rsidRDefault="005961CF" w:rsidP="005961CF">
      <w:pPr>
        <w:pStyle w:val="ProductList-Body"/>
        <w:rPr>
          <w:rFonts w:ascii="Calibri" w:eastAsia="Calibri" w:hAnsi="Calibri" w:cs="Calibri"/>
          <w:szCs w:val="18"/>
        </w:rPr>
      </w:pPr>
      <w:r>
        <w:rPr>
          <w:rFonts w:ascii="Calibri" w:eastAsia="Calibri" w:hAnsi="Calibri" w:cs="Calibri"/>
          <w:szCs w:val="18"/>
        </w:rPr>
        <w:t>Med ”Kundappen Healthcare Bot” avses en app eller en uppsättning appar som tillför primär och viktig funktionalitet till tjänsten Microsoft Healthcare Bot och som inte i första hand är ett substitut för tjänsten Microsoft Healthcare Bot.</w:t>
      </w:r>
    </w:p>
    <w:p w14:paraId="3A7B552A" w14:textId="77777777" w:rsidR="005961CF" w:rsidRDefault="005961CF" w:rsidP="005961CF">
      <w:pPr>
        <w:pStyle w:val="ProductList-Body"/>
      </w:pPr>
    </w:p>
    <w:p w14:paraId="287F0367" w14:textId="77777777" w:rsidR="005961CF" w:rsidRDefault="005961CF" w:rsidP="005961CF">
      <w:pPr>
        <w:pStyle w:val="ProductList-Body"/>
        <w:keepNext/>
        <w:tabs>
          <w:tab w:val="clear" w:pos="158"/>
          <w:tab w:val="left" w:pos="360"/>
        </w:tabs>
        <w:rPr>
          <w:b/>
          <w:color w:val="00188F"/>
        </w:rPr>
      </w:pPr>
      <w:r>
        <w:rPr>
          <w:b/>
          <w:color w:val="00188F"/>
        </w:rPr>
        <w:t>Kundens skyldigheter</w:t>
      </w:r>
    </w:p>
    <w:p w14:paraId="2BB24369" w14:textId="77777777" w:rsidR="005961CF" w:rsidRDefault="005961CF" w:rsidP="005961CF">
      <w:pPr>
        <w:pStyle w:val="ProductList-Body"/>
        <w:rPr>
          <w:rFonts w:ascii="Calibri" w:hAnsi="Calibri" w:cs="Calibri"/>
          <w:szCs w:val="18"/>
        </w:rPr>
      </w:pPr>
      <w:r>
        <w:rPr>
          <w:rFonts w:ascii="Calibri" w:hAnsi="Calibri" w:cs="Calibri"/>
          <w:szCs w:val="18"/>
        </w:rPr>
        <w:t xml:space="preserve">Kunden ansvarar helt för: (1) korrekthet och adekvans i information och data som tillhandahålls genom användning av tjänsten Microsoft Healthcare Bot (2) implementering av en säker metod för app-till-app-autentisering mellan kundappen Healthcare Bot och tjänsten Microsoft Healthcare Bot (3) att inhämta erforderligt samtycke från slutanvändare i samband med dessas användning av kundappen Healthcare Bot (4) visning av tillämpliga varningar, friskrivningar och tillerkännanden för slutanvändare i samband med dessas användning av kundappen Healthcare Bot, inbegripet, om tillämpligt, de som anges i följande </w:t>
      </w:r>
      <w:hyperlink r:id="rId74" w:history="1">
        <w:r>
          <w:rPr>
            <w:rStyle w:val="Hyperlink"/>
            <w:rFonts w:ascii="Calibri" w:hAnsi="Calibri" w:cs="Calibri"/>
            <w:szCs w:val="18"/>
          </w:rPr>
          <w:t>dokument</w:t>
        </w:r>
      </w:hyperlink>
      <w:r>
        <w:rPr>
          <w:rFonts w:ascii="Calibri" w:hAnsi="Calibri" w:cs="Calibri"/>
          <w:szCs w:val="18"/>
        </w:rPr>
        <w:t>.</w:t>
      </w:r>
    </w:p>
    <w:p w14:paraId="70D0E770" w14:textId="77777777" w:rsidR="005961CF" w:rsidRDefault="005961CF" w:rsidP="005961CF">
      <w:pPr>
        <w:pStyle w:val="ProductList-Body"/>
      </w:pPr>
    </w:p>
    <w:p w14:paraId="194B9ACB" w14:textId="77777777" w:rsidR="005961CF" w:rsidRDefault="005961CF" w:rsidP="005961CF">
      <w:pPr>
        <w:pStyle w:val="ProductList-Body"/>
        <w:keepNext/>
        <w:tabs>
          <w:tab w:val="clear" w:pos="158"/>
          <w:tab w:val="left" w:pos="360"/>
        </w:tabs>
        <w:rPr>
          <w:b/>
          <w:color w:val="00188F"/>
        </w:rPr>
      </w:pPr>
      <w:r>
        <w:rPr>
          <w:b/>
          <w:color w:val="00188F"/>
        </w:rPr>
        <w:t>Användningsbegränsning</w:t>
      </w:r>
    </w:p>
    <w:p w14:paraId="047E0ED4" w14:textId="77777777" w:rsidR="005961CF" w:rsidRPr="00917344" w:rsidRDefault="005961CF" w:rsidP="005961CF">
      <w:pPr>
        <w:pStyle w:val="ProductList-Body"/>
      </w:pPr>
      <w:r>
        <w:t>KUNDEN BEKRÄFTAR ATT TJÄNSTEN MICROSOFT HEALTHCARE BOT (1) INTE ÄR AVSEDD ELLER TILLHANDAHÅLLS SOM MEDICINTEKNISK ENHET (ELLER ENHETER) FÖR DIAGNOSTISERING AV SJUKDOMAR ELLER ANDRA TILLSTÅND, ELLER FÖR ATT BOTA, LINDRA, BEHANDLA ELLER FÖREBYGGA SJUKDOM, ELLER I ÖVRIGT ANVÄNDAS SOM KOMPONENT I KLINISKT ERBJUDANDE ELLER PRODUKT, SAMT ATT INGEN LICENS ELLER RÄTTIGHET BEVILJAS FÖR ANVÄNDNING AV TJÄNSTEN MICROSOFT HEALTHCARE BOT I SÅDANA SYFTEN (2) INTE ÄR KONSTRUERAD ELLER AVSEDD SOM ERSÄTTNING FÖR PROFESSIONELL MEDICINSK RÅDGIVNING, DIAGNOS, BEHANDLING ELLER BEDÖMNING, OCH INTE SKA ANVÄNDAS SOM ERSÄTTNING FÖR PROFESSIONELL MEDICINSK RÅDGIVNING, DIAGNOS, BEHANDLING ELLER BEDÖMNING (3) INTE SKA ANVÄNDAS I NÖDFALL OCH INTE KAN ANVÄNDAS TILL LARMSAMTAL. KUNDEN BEKRÄFTAR ATT KUNDAPPEN HEALTHCARE BOT UTGÖR KUNDENS EGNA PRODUKT ELLER TJÄNST, SEPARAT OCH ÅTSKILD FRÅN TJÄNSTEN MICROSOFT HEALTHCARE BOT. KUNDEN ANSVARAR HELT FÖR KUNDAPPEN HEALTHCARE BOTS UTFORMNING, UTVECKLING OCH IMPLEMENTERING OCH FÖR ATT FÖRSE SLUTANVÄNDARE MED VARNINGAR ANGÅENDE ANVÄNDNING AV KUNDAPPEN HEALTHCARE BOT. KUNDEN ANSVARAR HELT FÖR EVENTUELL personskada ELLER DÖDSFALL TILL FÖLJD AV DENNAS ANVÄNDNING AV TJÄNSTEN MICROSOFT HEALTHCARE BOT I SAMBAND MED KUNDAPPEN HEALTHCARE BOT, INBEGRIPET (UTAN BEGRÄNSNING) SLUTANVÄNDARES EVENTUELLA SKADOR AV DEN TYPEN.</w:t>
      </w:r>
    </w:p>
    <w:p w14:paraId="378AC879" w14:textId="77777777" w:rsidR="0092303F" w:rsidRPr="00903BB7" w:rsidRDefault="00491ECC"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0BCD6C5F" w14:textId="78846F72" w:rsidR="0015481A" w:rsidRPr="00207762" w:rsidRDefault="0015481A" w:rsidP="0015481A">
      <w:pPr>
        <w:pStyle w:val="ProductList-Offering2Heading"/>
        <w:rPr>
          <w:lang w:val="sv-SE"/>
        </w:rPr>
      </w:pPr>
      <w:r w:rsidRPr="00207762">
        <w:rPr>
          <w:lang w:val="sv-SE"/>
        </w:rPr>
        <w:lastRenderedPageBreak/>
        <w:tab/>
      </w:r>
      <w:bookmarkStart w:id="235" w:name="_Toc476230944"/>
      <w:bookmarkStart w:id="236" w:name="_Toc12361551"/>
      <w:r w:rsidRPr="00207762">
        <w:rPr>
          <w:lang w:val="sv-SE"/>
        </w:rPr>
        <w:t>Microsoft Intune</w:t>
      </w:r>
      <w:bookmarkEnd w:id="235"/>
      <w:bookmarkEnd w:id="236"/>
    </w:p>
    <w:p w14:paraId="62C340AA" w14:textId="77777777" w:rsidR="0015481A" w:rsidRPr="00A8327A" w:rsidRDefault="0015481A" w:rsidP="0015481A">
      <w:pPr>
        <w:pStyle w:val="ProductList-Body"/>
        <w:rPr>
          <w:rFonts w:asciiTheme="majorHAnsi" w:hAnsiTheme="majorHAnsi"/>
          <w:sz w:val="16"/>
          <w:szCs w:val="16"/>
        </w:rPr>
        <w:sectPr w:rsidR="0015481A" w:rsidRPr="00A8327A" w:rsidSect="00B36A19">
          <w:footerReference w:type="first" r:id="rId75"/>
          <w:type w:val="continuous"/>
          <w:pgSz w:w="12240" w:h="15840"/>
          <w:pgMar w:top="1440" w:right="720" w:bottom="1440" w:left="720" w:header="720" w:footer="720" w:gutter="0"/>
          <w:cols w:space="720"/>
          <w:titlePg/>
          <w:docGrid w:linePitch="360"/>
        </w:sectPr>
      </w:pPr>
    </w:p>
    <w:bookmarkEnd w:id="223"/>
    <w:p w14:paraId="147D442F"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Microsoft Intune (per användare)</w:t>
      </w:r>
    </w:p>
    <w:p w14:paraId="24AD89B4"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Microsoft Intune for Devices</w:t>
      </w:r>
    </w:p>
    <w:p w14:paraId="308894EF" w14:textId="77777777" w:rsidR="00653842" w:rsidRPr="00A8327A" w:rsidRDefault="00653842" w:rsidP="00653842">
      <w:pPr>
        <w:pStyle w:val="ProductList-Body"/>
        <w:rPr>
          <w:rFonts w:asciiTheme="majorHAnsi" w:hAnsiTheme="majorHAnsi"/>
          <w:sz w:val="16"/>
          <w:szCs w:val="16"/>
        </w:rPr>
      </w:pPr>
      <w:r>
        <w:rPr>
          <w:rFonts w:asciiTheme="majorHAnsi" w:hAnsiTheme="majorHAnsi"/>
          <w:sz w:val="16"/>
          <w:szCs w:val="16"/>
        </w:rPr>
        <w:t>Microsoft Intune for EDU (per användare, per enhet)</w:t>
      </w:r>
    </w:p>
    <w:p w14:paraId="02C666CD" w14:textId="77777777" w:rsidR="00653842" w:rsidRPr="00A8327A" w:rsidRDefault="00653842" w:rsidP="00653842">
      <w:pPr>
        <w:pStyle w:val="ProductList-Body"/>
        <w:rPr>
          <w:rFonts w:asciiTheme="majorHAnsi" w:hAnsiTheme="majorHAnsi"/>
          <w:sz w:val="16"/>
          <w:szCs w:val="16"/>
        </w:rPr>
        <w:sectPr w:rsidR="0065384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Intune-tillägg för System Center Configuration Manager och System Center Endpoint Protection (per användare, per enhet)</w:t>
      </w:r>
      <w:r>
        <w:br/>
      </w:r>
      <w:r>
        <w:rPr>
          <w:rFonts w:asciiTheme="majorHAnsi" w:hAnsiTheme="majorHAnsi"/>
          <w:sz w:val="16"/>
          <w:szCs w:val="16"/>
        </w:rPr>
        <w:t>(”Microsoft Intune-tillägg”)</w:t>
      </w:r>
    </w:p>
    <w:p w14:paraId="3FD6064C" w14:textId="77777777" w:rsidR="0015481A" w:rsidRPr="00653842" w:rsidRDefault="0015481A" w:rsidP="0015481A">
      <w:pPr>
        <w:pStyle w:val="ProductList-Body"/>
        <w:pBdr>
          <w:top w:val="single" w:sz="4" w:space="1" w:color="BFBFBF" w:themeColor="background1" w:themeShade="BF"/>
        </w:pBdr>
        <w:rPr>
          <w:b/>
          <w:color w:val="000000" w:themeColor="text1"/>
          <w:sz w:val="8"/>
        </w:rPr>
      </w:pPr>
    </w:p>
    <w:p w14:paraId="10BC5ECA" w14:textId="77777777" w:rsidR="0015481A" w:rsidRPr="004E78BB" w:rsidRDefault="0015481A" w:rsidP="0015481A">
      <w:pPr>
        <w:pStyle w:val="ProductList-Body"/>
        <w:tabs>
          <w:tab w:val="clear" w:pos="158"/>
          <w:tab w:val="left" w:pos="360"/>
        </w:tabs>
      </w:pPr>
      <w:r>
        <w:rPr>
          <w:b/>
          <w:color w:val="00188F"/>
        </w:rPr>
        <w:t>Meddelanden</w:t>
      </w:r>
    </w:p>
    <w:p w14:paraId="258D224F" w14:textId="596537EE" w:rsidR="0015481A" w:rsidRPr="004E78BB" w:rsidRDefault="0015481A" w:rsidP="0015481A">
      <w:pPr>
        <w:pStyle w:val="ProductList-Body"/>
      </w:pPr>
      <w:r>
        <w:t xml:space="preserve">Alla distributionstjänster som tillhandahålls Kunden omfattas av Meddelandet för Professionella Tjänster i </w:t>
      </w:r>
      <w:hyperlink w:anchor="Attachment1" w:tooltip="Bilaga 1" w:history="1">
        <w:r>
          <w:rPr>
            <w:rStyle w:val="Hyperlink"/>
          </w:rPr>
          <w:t>Bilaga 1</w:t>
        </w:r>
      </w:hyperlink>
      <w:r>
        <w:t>.</w:t>
      </w:r>
    </w:p>
    <w:p w14:paraId="3269E9A5" w14:textId="77777777" w:rsidR="0015481A" w:rsidRPr="004E78BB" w:rsidRDefault="0015481A" w:rsidP="0015481A">
      <w:pPr>
        <w:pStyle w:val="ProductList-Body"/>
      </w:pPr>
    </w:p>
    <w:p w14:paraId="7DD7C8D7" w14:textId="77777777" w:rsidR="00653842" w:rsidRPr="00A8327A" w:rsidRDefault="00653842" w:rsidP="00FB10CE">
      <w:pPr>
        <w:pStyle w:val="ProductList-Body"/>
        <w:keepNext/>
        <w:tabs>
          <w:tab w:val="clear" w:pos="158"/>
          <w:tab w:val="left" w:pos="180"/>
        </w:tabs>
        <w:rPr>
          <w:b/>
          <w:color w:val="00188F"/>
        </w:rPr>
      </w:pPr>
      <w:r>
        <w:rPr>
          <w:b/>
          <w:color w:val="00188F"/>
        </w:rPr>
        <w:t>Hantera Enheter och Applikationer</w:t>
      </w:r>
    </w:p>
    <w:p w14:paraId="5A40DF2F" w14:textId="77777777" w:rsidR="00653842" w:rsidRDefault="00653842" w:rsidP="00653842">
      <w:pPr>
        <w:pStyle w:val="ProductList-Body"/>
        <w:tabs>
          <w:tab w:val="clear" w:pos="158"/>
          <w:tab w:val="left" w:pos="180"/>
        </w:tabs>
      </w:pPr>
      <w:r>
        <w:t>Varje Användare till vilken Kunden tilldelar en användar-SL får bereda sig åtkomst till och använda Onlinetjänster och tillhörande programvara (inklusive System Center-programvara) för att hantera applikationer och upp till femton enheter. För hantering av en enhet som fler än en användare har åtkomst till krävs en användar-SL för varje användare.</w:t>
      </w:r>
    </w:p>
    <w:p w14:paraId="05BEEA51" w14:textId="77777777" w:rsidR="00653842" w:rsidRDefault="00653842" w:rsidP="00653842">
      <w:pPr>
        <w:pStyle w:val="ProductList-Body"/>
        <w:tabs>
          <w:tab w:val="clear" w:pos="158"/>
          <w:tab w:val="left" w:pos="180"/>
        </w:tabs>
      </w:pPr>
    </w:p>
    <w:p w14:paraId="082FC98C" w14:textId="77777777" w:rsidR="00653842" w:rsidRPr="00612EFD" w:rsidRDefault="00653842" w:rsidP="00653842">
      <w:pPr>
        <w:pStyle w:val="ProductList-Body"/>
        <w:rPr>
          <w:b/>
          <w:bCs/>
          <w:color w:val="00188F"/>
        </w:rPr>
      </w:pPr>
      <w:r>
        <w:rPr>
          <w:b/>
          <w:bCs/>
          <w:color w:val="00188F"/>
        </w:rPr>
        <w:t>Microsoft Intune for Devices</w:t>
      </w:r>
    </w:p>
    <w:p w14:paraId="2C53A21A" w14:textId="77777777" w:rsidR="00653842" w:rsidRPr="00A8327A" w:rsidRDefault="00653842" w:rsidP="00653842">
      <w:pPr>
        <w:pStyle w:val="ProductList-Body"/>
        <w:tabs>
          <w:tab w:val="clear" w:pos="158"/>
          <w:tab w:val="left" w:pos="180"/>
        </w:tabs>
      </w:pPr>
      <w:r>
        <w:t xml:space="preserve">Microsoft Intune for Devices får endast länkas till enheter som inte är knutna till specifika användare. Produktfunktioner med användarsamhörighet, inklusive, men inte begränsat till villkorsstyrd åtkomst, appskydd och frivillig appinstallation, får inte användas under SL för Microsoft Intune for Devices. </w:t>
      </w:r>
      <w:bookmarkStart w:id="237" w:name="_Hlk521486116"/>
      <w:r>
        <w:t>Appar som vanligtvis är mappade till särskilda användare, såsom Outlook och OneDrive, får inte användas under denna tjänst.</w:t>
      </w:r>
      <w:bookmarkEnd w:id="237"/>
    </w:p>
    <w:p w14:paraId="16BA0EB9" w14:textId="77777777" w:rsidR="00DF0106" w:rsidRPr="003C2FBE" w:rsidRDefault="00DF0106" w:rsidP="00DF0106">
      <w:pPr>
        <w:pStyle w:val="ProductList-Body"/>
        <w:tabs>
          <w:tab w:val="clear" w:pos="158"/>
          <w:tab w:val="left" w:pos="180"/>
        </w:tabs>
      </w:pPr>
    </w:p>
    <w:p w14:paraId="7AD39D0E" w14:textId="77777777" w:rsidR="00DF0106" w:rsidRPr="003C2FBE" w:rsidRDefault="00DF0106" w:rsidP="00DF0106">
      <w:pPr>
        <w:pStyle w:val="ProductList-Body"/>
        <w:tabs>
          <w:tab w:val="clear" w:pos="158"/>
          <w:tab w:val="left" w:pos="180"/>
        </w:tabs>
      </w:pPr>
      <w:r>
        <w:rPr>
          <w:b/>
          <w:color w:val="00188F"/>
        </w:rPr>
        <w:t>Storage Add-on-abonnemangslicenser</w:t>
      </w:r>
    </w:p>
    <w:p w14:paraId="233D17BA" w14:textId="77777777" w:rsidR="00DF0106" w:rsidRPr="003C2FBE" w:rsidRDefault="00DF0106" w:rsidP="00DF0106">
      <w:pPr>
        <w:pStyle w:val="ProductList-Body"/>
        <w:tabs>
          <w:tab w:val="clear" w:pos="158"/>
          <w:tab w:val="left" w:pos="180"/>
        </w:tabs>
      </w:pPr>
      <w:r>
        <w:t>En Storage Add-on-abonnemangslicens krävs för varje gigabyte lagring utöver lagringsutrymmet som tillhandahålls med basabonnemanget.</w:t>
      </w:r>
    </w:p>
    <w:p w14:paraId="79C3F4F0" w14:textId="77777777" w:rsidR="00DF0106" w:rsidRPr="003C2FBE" w:rsidRDefault="00DF0106" w:rsidP="00DF0106">
      <w:pPr>
        <w:pStyle w:val="ProductList-Body"/>
        <w:tabs>
          <w:tab w:val="clear" w:pos="158"/>
          <w:tab w:val="left" w:pos="180"/>
        </w:tabs>
      </w:pPr>
    </w:p>
    <w:p w14:paraId="6D988821" w14:textId="77777777" w:rsidR="00DF0106" w:rsidRPr="003C2FBE" w:rsidRDefault="00DF0106" w:rsidP="00126152">
      <w:pPr>
        <w:pStyle w:val="ProductList-Body"/>
        <w:keepNext/>
        <w:tabs>
          <w:tab w:val="clear" w:pos="158"/>
          <w:tab w:val="left" w:pos="180"/>
        </w:tabs>
      </w:pPr>
      <w:r>
        <w:rPr>
          <w:b/>
          <w:color w:val="00188F"/>
        </w:rPr>
        <w:t>Windows-programvarukomponenter i System Center-programvara</w:t>
      </w:r>
    </w:p>
    <w:p w14:paraId="0FAB5E64" w14:textId="39B090C2" w:rsidR="00DF0106" w:rsidRPr="003C2FBE" w:rsidRDefault="00DF0106" w:rsidP="00DF0106">
      <w:pPr>
        <w:pStyle w:val="ProductList-Body"/>
        <w:tabs>
          <w:tab w:val="clear" w:pos="158"/>
          <w:tab w:val="left" w:pos="180"/>
        </w:tabs>
      </w:pPr>
      <w:r>
        <w:t>System Center-programvaran innehåller en eller flera av följande Windows-programvarukomponenter: Microsoft .NET Framework, Microsoft Data Access Components, Power</w:t>
      </w:r>
      <w:r w:rsidR="0015481A">
        <w:t>S</w:t>
      </w:r>
      <w:r>
        <w:t>hell software och vissa .dlls relaterade till teknologierna Microsoft Build, Windows Identity Foundation, Windows Library for J</w:t>
      </w:r>
      <w:r w:rsidR="0015481A">
        <w:t>ava</w:t>
      </w:r>
      <w:r>
        <w:t xml:space="preserve">Script, Debghelp.dll och Web Deploy. Licensvillkoren som reglerar användningen av Windows-programvarukomponenter finns i avsnittet Windows 8.1 Pro och Enterprise i Produktvillkoren. Produktvillkoren finns på </w:t>
      </w:r>
      <w:hyperlink r:id="rId76" w:history="1">
        <w:r>
          <w:rPr>
            <w:rStyle w:val="Hyperlink"/>
          </w:rPr>
          <w:t>http://go.microsoft.com/?linkid=9839206</w:t>
        </w:r>
      </w:hyperlink>
      <w:hyperlink w:history="1"/>
      <w:r>
        <w:t>.</w:t>
      </w:r>
    </w:p>
    <w:p w14:paraId="3C50D44E" w14:textId="77777777" w:rsidR="00DF0106" w:rsidRPr="00126152" w:rsidRDefault="00DF0106" w:rsidP="00DF0106">
      <w:pPr>
        <w:pStyle w:val="ProductList-Body"/>
        <w:tabs>
          <w:tab w:val="clear" w:pos="158"/>
          <w:tab w:val="left" w:pos="180"/>
        </w:tabs>
        <w:rPr>
          <w:sz w:val="16"/>
        </w:rPr>
      </w:pPr>
    </w:p>
    <w:p w14:paraId="03ED9419" w14:textId="77777777" w:rsidR="00DF0106" w:rsidRPr="003C2FBE" w:rsidRDefault="00DF0106" w:rsidP="00DF0106">
      <w:pPr>
        <w:pStyle w:val="ProductList-Body"/>
        <w:tabs>
          <w:tab w:val="clear" w:pos="158"/>
          <w:tab w:val="left" w:pos="180"/>
        </w:tabs>
      </w:pPr>
      <w:r>
        <w:rPr>
          <w:b/>
          <w:color w:val="00188F"/>
        </w:rPr>
        <w:t>SQL Server-teknologi och Benchmarking</w:t>
      </w:r>
    </w:p>
    <w:p w14:paraId="4C573BCD" w14:textId="77777777" w:rsidR="00DF0106" w:rsidRPr="003C2FBE" w:rsidRDefault="00DF0106" w:rsidP="00DF0106">
      <w:pPr>
        <w:pStyle w:val="ProductList-Body"/>
        <w:tabs>
          <w:tab w:val="clear" w:pos="158"/>
          <w:tab w:val="left" w:pos="180"/>
        </w:tabs>
      </w:pPr>
      <w:r>
        <w:t>Programvaran som är inkluderad i Onlinetjänsten omfattar SQL Server-komponenter som inte är SQL Server Database-komponenter. Dessa komponenter licensieras till Kunden enligt villkoren i deras respektive licenser, som finns i installationskatalogen eller det gemensamma installationsprogrammet för programvaran. Kunden måste erhålla Microsofts föregående skriftliga godkännande för att för en tredje part avslöja resultaten från ett benchmark-test för dessa komponenter eller den programvara som innefattar dem.</w:t>
      </w:r>
    </w:p>
    <w:bookmarkStart w:id="238" w:name="_Toc453946633"/>
    <w:bookmarkStart w:id="239" w:name="_Toc451949071"/>
    <w:p w14:paraId="62399CFA"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3EE1DD31" w14:textId="214451D8" w:rsidR="00F377D5" w:rsidRPr="00FB10CE" w:rsidRDefault="00697188" w:rsidP="00073CA6">
      <w:pPr>
        <w:pStyle w:val="ProductList-Offering2Heading"/>
        <w:keepNext/>
        <w:rPr>
          <w:lang w:val="sv-SE"/>
        </w:rPr>
      </w:pPr>
      <w:r w:rsidRPr="00207762">
        <w:rPr>
          <w:lang w:val="sv-SE"/>
        </w:rPr>
        <w:tab/>
      </w:r>
      <w:bookmarkStart w:id="240" w:name="_Toc12361552"/>
      <w:r w:rsidR="00F377D5" w:rsidRPr="00FB10CE">
        <w:rPr>
          <w:lang w:val="sv-SE"/>
        </w:rPr>
        <w:t>Microsoft Learning</w:t>
      </w:r>
      <w:bookmarkEnd w:id="238"/>
      <w:bookmarkEnd w:id="240"/>
      <w:r w:rsidR="00F377D5" w:rsidRPr="00FB10CE">
        <w:rPr>
          <w:lang w:val="sv-SE"/>
        </w:rPr>
        <w:t xml:space="preserve"> </w:t>
      </w:r>
      <w:bookmarkEnd w:id="239"/>
    </w:p>
    <w:bookmarkEnd w:id="209"/>
    <w:p w14:paraId="79EF831A" w14:textId="77777777" w:rsidR="00F377D5" w:rsidRPr="00903BB7" w:rsidRDefault="00F377D5" w:rsidP="00F377D5">
      <w:pPr>
        <w:pStyle w:val="ProductList-ClauseHeading"/>
      </w:pPr>
      <w:r>
        <w:t>Microsoft Learning E-Reference Library</w:t>
      </w:r>
    </w:p>
    <w:p w14:paraId="748588A2" w14:textId="77777777" w:rsidR="00F377D5" w:rsidRPr="00903BB7" w:rsidRDefault="00F377D5" w:rsidP="00F377D5">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14:paraId="41D7A95C" w14:textId="77777777" w:rsidR="00F377D5" w:rsidRPr="00126152" w:rsidRDefault="00F377D5" w:rsidP="00F377D5">
      <w:pPr>
        <w:pStyle w:val="ProductList-Body"/>
        <w:rPr>
          <w:sz w:val="16"/>
        </w:rPr>
      </w:pPr>
    </w:p>
    <w:p w14:paraId="098907AA" w14:textId="77777777" w:rsidR="00F377D5" w:rsidRPr="00903BB7" w:rsidRDefault="00F377D5" w:rsidP="00F377D5">
      <w:pPr>
        <w:pStyle w:val="ProductList-ClauseHeading"/>
      </w:pPr>
      <w:bookmarkStart w:id="241" w:name="_Toc451949072"/>
      <w:r>
        <w:t>Microsoft Learning Imagine Academy</w:t>
      </w:r>
      <w:bookmarkEnd w:id="241"/>
      <w:r>
        <w:t xml:space="preserve"> Service SL</w:t>
      </w:r>
    </w:p>
    <w:p w14:paraId="68F7C50B" w14:textId="77777777" w:rsidR="00F377D5" w:rsidRPr="00903BB7" w:rsidRDefault="00F377D5" w:rsidP="00F377D5">
      <w:pPr>
        <w:pStyle w:val="ProductList-Body"/>
      </w:pPr>
      <w:r>
        <w:t>En serviceabonnemangslicens krävs för varje Plats som får åtkomst till eller använder en tjänst eller förmån för Microsoft Imagine Academy. Plats definieras som en fysisk plats som har personal under samma administratör, till exempel en rektor, inom samma byggnad eller grupp av byggnader som finns inom samma skolområde.</w:t>
      </w:r>
    </w:p>
    <w:p w14:paraId="044F315C" w14:textId="77777777" w:rsidR="00F377D5" w:rsidRPr="00126152" w:rsidRDefault="00F377D5" w:rsidP="00F377D5">
      <w:pPr>
        <w:pStyle w:val="ProductList-Body"/>
        <w:rPr>
          <w:sz w:val="16"/>
        </w:rPr>
      </w:pPr>
    </w:p>
    <w:p w14:paraId="6D253B49" w14:textId="77777777" w:rsidR="00F377D5" w:rsidRPr="00903BB7" w:rsidRDefault="00F377D5" w:rsidP="00F377D5">
      <w:pPr>
        <w:pStyle w:val="ProductList-ClauseHeading"/>
      </w:pPr>
      <w:r>
        <w:t>Riktlinjer för programmet Microsoft Learning Imagine Academy</w:t>
      </w:r>
    </w:p>
    <w:p w14:paraId="48604772" w14:textId="77777777" w:rsidR="00F377D5" w:rsidRPr="00903BB7" w:rsidRDefault="00F377D5" w:rsidP="00F377D5">
      <w:pPr>
        <w:pStyle w:val="ProductList-Body"/>
      </w:pPr>
      <w:r>
        <w:t xml:space="preserve">Riktlinjerna för programmet Imagine Academy som finns på </w:t>
      </w:r>
      <w:hyperlink r:id="rId77" w:history="1">
        <w:r>
          <w:rPr>
            <w:rStyle w:val="Hyperlink"/>
          </w:rPr>
          <w:t>http://www.microsoft.com/itacademy</w:t>
        </w:r>
      </w:hyperlink>
      <w:r>
        <w:t xml:space="preserve"> gäller kundens användning av Microsoft Learning Imagine Academy och dess förmåner.</w:t>
      </w:r>
    </w:p>
    <w:p w14:paraId="30A1B7DB" w14:textId="77777777" w:rsidR="00F377D5" w:rsidRPr="00126152" w:rsidRDefault="00F377D5" w:rsidP="00F377D5">
      <w:pPr>
        <w:pStyle w:val="ProductList-Body"/>
        <w:rPr>
          <w:sz w:val="16"/>
        </w:rPr>
      </w:pPr>
    </w:p>
    <w:p w14:paraId="4717256C" w14:textId="77777777" w:rsidR="00F377D5" w:rsidRPr="00903BB7" w:rsidRDefault="00F377D5" w:rsidP="00F377D5">
      <w:pPr>
        <w:pStyle w:val="ProductList-ClauseHeading"/>
      </w:pPr>
      <w:r>
        <w:t>Programförmåner för Microsoft Learning Imagine Academy som tillhandahålls av tredje man</w:t>
      </w:r>
    </w:p>
    <w:p w14:paraId="5E038A68" w14:textId="77777777" w:rsidR="00F377D5" w:rsidRPr="00903BB7" w:rsidRDefault="00F377D5" w:rsidP="00F377D5">
      <w:pPr>
        <w:pStyle w:val="ProductList-Body"/>
      </w:pPr>
      <w:r>
        <w:t>Programförmån får endast användas av en licensierad institutions lärare, personal och studenter som för närvarande är inskrivna på den licensierade institutionen.</w:t>
      </w:r>
    </w:p>
    <w:bookmarkEnd w:id="210"/>
    <w:p w14:paraId="5748068C"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03971F93" w14:textId="77777777" w:rsidR="00E6073B" w:rsidRPr="00DD5123" w:rsidRDefault="00E6073B" w:rsidP="00E6073B">
      <w:pPr>
        <w:pStyle w:val="ProductList-Offering2Heading"/>
        <w:keepNext/>
        <w:rPr>
          <w:lang w:val="sv-SE"/>
        </w:rPr>
      </w:pPr>
      <w:r w:rsidRPr="00DD5123">
        <w:rPr>
          <w:lang w:val="sv-SE"/>
        </w:rPr>
        <w:lastRenderedPageBreak/>
        <w:tab/>
      </w:r>
      <w:bookmarkStart w:id="242" w:name="MicrosoftSearchinBing"/>
      <w:bookmarkStart w:id="243" w:name="_Toc3111592"/>
      <w:bookmarkStart w:id="244" w:name="_Toc12361553"/>
      <w:r w:rsidRPr="00DD5123">
        <w:rPr>
          <w:lang w:val="sv-SE"/>
        </w:rPr>
        <w:t>Microsoft Search i Bing</w:t>
      </w:r>
      <w:bookmarkEnd w:id="242"/>
      <w:bookmarkEnd w:id="243"/>
      <w:bookmarkEnd w:id="244"/>
    </w:p>
    <w:p w14:paraId="2B54A0EE" w14:textId="77777777" w:rsidR="00527079" w:rsidRDefault="00527079" w:rsidP="00527079">
      <w:pPr>
        <w:pStyle w:val="ProductList-Body"/>
        <w:keepNext/>
        <w:tabs>
          <w:tab w:val="clear" w:pos="158"/>
          <w:tab w:val="left" w:pos="360"/>
        </w:tabs>
        <w:rPr>
          <w:b/>
          <w:color w:val="00188F"/>
        </w:rPr>
      </w:pPr>
      <w:r>
        <w:rPr>
          <w:b/>
          <w:color w:val="00188F"/>
        </w:rPr>
        <w:t>Microsoft Search i Bing</w:t>
      </w:r>
    </w:p>
    <w:p w14:paraId="68AE8D72" w14:textId="77777777" w:rsidR="00527079" w:rsidRDefault="00527079" w:rsidP="00527079">
      <w:pPr>
        <w:pStyle w:val="ProductList-Body"/>
      </w:pPr>
      <w:r>
        <w:t>Med Microsoft Search i Bing avses den tjänst som visar företagssökningsresultat från interna resurser (t.ex. intranät, filer, personinformation) för Kundens användare som är inloggade på tjänsten via sitt arbets- eller skolkonto.</w:t>
      </w:r>
    </w:p>
    <w:p w14:paraId="6EFB46DD" w14:textId="77777777" w:rsidR="00E6073B" w:rsidRPr="00931AE7" w:rsidRDefault="00E6073B" w:rsidP="00E6073B">
      <w:pPr>
        <w:pStyle w:val="ProductList-Body"/>
      </w:pPr>
    </w:p>
    <w:p w14:paraId="38DA89B7" w14:textId="77777777" w:rsidR="00E6073B" w:rsidRPr="00931AE7" w:rsidRDefault="00E6073B" w:rsidP="00E6073B">
      <w:pPr>
        <w:pStyle w:val="ProductList-Body"/>
        <w:keepNext/>
      </w:pPr>
      <w:r>
        <w:rPr>
          <w:b/>
          <w:color w:val="00188F"/>
        </w:rPr>
        <w:t>Integritet avseende Microsoft Search i Bing</w:t>
      </w:r>
    </w:p>
    <w:p w14:paraId="32E20E05" w14:textId="77777777" w:rsidR="00E6073B" w:rsidRPr="00931AE7" w:rsidRDefault="00E6073B" w:rsidP="00E6073B">
      <w:pPr>
        <w:pStyle w:val="ProductList-Body"/>
      </w:pPr>
      <w:r>
        <w:t xml:space="preserve">När en användare skriver en sökfråga i Microsoft Search i Bing följer två samtidiga sökförfrågningar: (1) en sökning av Kundens interna resurser, för vilka frågan och resultaten är kunddata vad villkoren för dessa Onlinetjänster anbelangar, och (2) en separat sökning för offentliga resultat från Bing.com, för vilka frågan och resultaten inte är kunddata. Dessa villkor för Onlinetjänster, inbegripet databehandlingsvillkor, gäller endast Microsoft Search i Bing. Microsofts sekretesspolicy på </w:t>
      </w:r>
      <w:hyperlink r:id="rId78" w:history="1">
        <w:r>
          <w:rPr>
            <w:rStyle w:val="Hyperlink"/>
          </w:rPr>
          <w:t>https://go.microsoft.com/fwlink/?LinkId=521839</w:t>
        </w:r>
      </w:hyperlink>
      <w:r>
        <w:t xml:space="preserve"> gäller för offentlig sökning på Bing.com. </w:t>
      </w:r>
    </w:p>
    <w:p w14:paraId="254095CF" w14:textId="77777777" w:rsidR="00E6073B" w:rsidRPr="00931AE7" w:rsidRDefault="00491ECC" w:rsidP="00E6073B">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40BE6C28" w14:textId="77E40F41" w:rsidR="000E0B53" w:rsidRPr="001263B9" w:rsidRDefault="000E0B53" w:rsidP="000E0B53">
      <w:pPr>
        <w:pStyle w:val="ProductList-Offering2Heading"/>
        <w:keepNext/>
        <w:rPr>
          <w:lang w:val="sv-SE"/>
        </w:rPr>
      </w:pPr>
      <w:r w:rsidRPr="001263B9">
        <w:rPr>
          <w:lang w:val="sv-SE"/>
        </w:rPr>
        <w:tab/>
      </w:r>
      <w:bookmarkStart w:id="245" w:name="_Toc457466455"/>
      <w:bookmarkStart w:id="246" w:name="_Toc12361554"/>
      <w:r w:rsidRPr="001263B9">
        <w:rPr>
          <w:lang w:val="sv-SE"/>
        </w:rPr>
        <w:t>Minecraft: Utbildningsutgåva</w:t>
      </w:r>
      <w:bookmarkEnd w:id="245"/>
      <w:bookmarkEnd w:id="246"/>
    </w:p>
    <w:p w14:paraId="64481A4A" w14:textId="77777777" w:rsidR="000E0B53" w:rsidRDefault="000E0B53" w:rsidP="000E0B53">
      <w:pPr>
        <w:pStyle w:val="ProductList-Body"/>
        <w:keepNext/>
        <w:tabs>
          <w:tab w:val="clear" w:pos="158"/>
          <w:tab w:val="left" w:pos="360"/>
        </w:tabs>
        <w:rPr>
          <w:b/>
          <w:color w:val="00188F"/>
        </w:rPr>
      </w:pPr>
      <w:r>
        <w:rPr>
          <w:b/>
          <w:color w:val="00188F"/>
        </w:rPr>
        <w:t>Meddelanden</w:t>
      </w:r>
    </w:p>
    <w:p w14:paraId="3D2567F8" w14:textId="30CFEECF" w:rsidR="000E0B53" w:rsidRPr="00AB267B" w:rsidRDefault="000E0B53" w:rsidP="000E0B53">
      <w:pPr>
        <w:pStyle w:val="ProductList-Body"/>
      </w:pPr>
      <w:r>
        <w:t xml:space="preserve">Bing Maps Notices i </w:t>
      </w:r>
      <w:hyperlink w:anchor="Attachment1" w:tooltip="Bilaga 1" w:history="1">
        <w:r>
          <w:rPr>
            <w:rStyle w:val="Hyperlink"/>
          </w:rPr>
          <w:t>Bilaga 1</w:t>
        </w:r>
      </w:hyperlink>
      <w:r>
        <w:t xml:space="preserve"> gäller.</w:t>
      </w:r>
    </w:p>
    <w:p w14:paraId="01302000" w14:textId="77777777" w:rsidR="0092303F" w:rsidRPr="00903BB7" w:rsidRDefault="00491ECC"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EEA3C10" w14:textId="5A2AFCE8" w:rsidR="00581CDB" w:rsidRPr="00A12026" w:rsidRDefault="000E0B53" w:rsidP="00B36A19">
      <w:pPr>
        <w:pStyle w:val="ProductList-Offering2Heading"/>
        <w:keepNext/>
        <w:rPr>
          <w:lang w:val="sv-SE"/>
        </w:rPr>
      </w:pPr>
      <w:r>
        <w:rPr>
          <w:lang w:val="sv-SE"/>
        </w:rPr>
        <w:tab/>
      </w:r>
      <w:bookmarkStart w:id="247" w:name="_Toc12361555"/>
      <w:r w:rsidR="00581CDB" w:rsidRPr="00A12026">
        <w:rPr>
          <w:lang w:val="sv-SE"/>
        </w:rPr>
        <w:t>Office 365 Developer</w:t>
      </w:r>
      <w:bookmarkEnd w:id="247"/>
    </w:p>
    <w:p w14:paraId="5B0F2979" w14:textId="77777777" w:rsidR="00581CDB" w:rsidRPr="00690C65" w:rsidRDefault="00581CDB" w:rsidP="00B36A19">
      <w:pPr>
        <w:pStyle w:val="ProductList-Body"/>
        <w:keepNext/>
        <w:tabs>
          <w:tab w:val="clear" w:pos="158"/>
          <w:tab w:val="left" w:pos="180"/>
        </w:tabs>
      </w:pPr>
      <w:r>
        <w:rPr>
          <w:b/>
          <w:color w:val="00188F"/>
        </w:rPr>
        <w:t>Ingen produktionsanvändning av Office 365 Developer</w:t>
      </w:r>
    </w:p>
    <w:p w14:paraId="6FB6E3DE" w14:textId="77777777" w:rsidR="00581CDB" w:rsidRPr="00690C65" w:rsidRDefault="00581CDB" w:rsidP="00581CDB">
      <w:pPr>
        <w:pStyle w:val="ProductList-Body"/>
        <w:tabs>
          <w:tab w:val="clear" w:pos="158"/>
          <w:tab w:val="left" w:pos="180"/>
        </w:tabs>
      </w:pPr>
      <w:r>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14:paraId="56509E7A" w14:textId="77777777" w:rsidR="00581CDB" w:rsidRPr="00126152" w:rsidRDefault="00581CDB" w:rsidP="00581CDB">
      <w:pPr>
        <w:pStyle w:val="ProductList-Body"/>
        <w:tabs>
          <w:tab w:val="clear" w:pos="158"/>
          <w:tab w:val="left" w:pos="180"/>
        </w:tabs>
        <w:rPr>
          <w:sz w:val="16"/>
        </w:rPr>
      </w:pPr>
    </w:p>
    <w:p w14:paraId="6DDC9EA3" w14:textId="77777777" w:rsidR="00581CDB" w:rsidRPr="00690C65" w:rsidRDefault="00581CDB" w:rsidP="001F5C1F">
      <w:pPr>
        <w:pStyle w:val="ProductList-Body"/>
        <w:keepNext/>
        <w:tabs>
          <w:tab w:val="clear" w:pos="158"/>
          <w:tab w:val="left" w:pos="180"/>
        </w:tabs>
      </w:pPr>
      <w:r>
        <w:rPr>
          <w:b/>
          <w:color w:val="00188F"/>
        </w:rPr>
        <w:t>Office 365 Developer-slutanvändare</w:t>
      </w:r>
    </w:p>
    <w:p w14:paraId="43BEB7C5" w14:textId="77777777" w:rsidR="00581CDB" w:rsidRPr="00690C65" w:rsidRDefault="00581CDB" w:rsidP="00581CDB">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2E484C22" w14:textId="77777777" w:rsidR="0092303F" w:rsidRPr="00903BB7" w:rsidRDefault="00491ECC"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084B477A" w14:textId="77777777" w:rsidR="00F377D5" w:rsidRPr="00207762" w:rsidRDefault="00F377D5" w:rsidP="0092303F">
      <w:pPr>
        <w:pStyle w:val="ProductList-Offering2Heading"/>
        <w:keepNext/>
        <w:rPr>
          <w:lang w:val="sv-SE"/>
        </w:rPr>
      </w:pPr>
      <w:r w:rsidRPr="00207762">
        <w:rPr>
          <w:lang w:val="sv-SE"/>
        </w:rPr>
        <w:tab/>
      </w:r>
      <w:bookmarkStart w:id="248" w:name="_Toc453946637"/>
      <w:bookmarkStart w:id="249" w:name="_Toc12361556"/>
      <w:r w:rsidRPr="00207762">
        <w:rPr>
          <w:lang w:val="sv-SE"/>
        </w:rPr>
        <w:t>Windows desktop-operativsystem</w:t>
      </w:r>
      <w:bookmarkEnd w:id="248"/>
      <w:bookmarkEnd w:id="249"/>
    </w:p>
    <w:p w14:paraId="4B01C080" w14:textId="77777777" w:rsidR="00F377D5" w:rsidRPr="00903BB7" w:rsidRDefault="00F377D5" w:rsidP="0092303F">
      <w:pPr>
        <w:pStyle w:val="ProductList-Body"/>
        <w:keepNext/>
      </w:pPr>
      <w:r>
        <w:rPr>
          <w:b/>
          <w:color w:val="00188F"/>
        </w:rPr>
        <w:t>Datalagring</w:t>
      </w:r>
    </w:p>
    <w:p w14:paraId="55AFF8B3" w14:textId="77777777" w:rsidR="00B36A19" w:rsidRPr="00BA2331" w:rsidRDefault="00B36A19" w:rsidP="00B36A19">
      <w:pPr>
        <w:pStyle w:val="ProductList-Body"/>
      </w:pPr>
      <w:r>
        <w:t xml:space="preserve">Delen Windows Defender Advanced Threat Protection och Windows Analytics i produkten innehåller inte hämtningsbara kunddata och därmed gäller inte villkoren för hämtning i OST. </w:t>
      </w:r>
    </w:p>
    <w:p w14:paraId="02DEB544" w14:textId="77777777" w:rsidR="0092303F" w:rsidRPr="00903BB7" w:rsidRDefault="00491ECC"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0550ABE2" w14:textId="77777777" w:rsidR="000E6ED8" w:rsidRDefault="000E6ED8" w:rsidP="00A914BF">
      <w:pPr>
        <w:pStyle w:val="ProductList-Body"/>
      </w:pPr>
    </w:p>
    <w:p w14:paraId="10EF88D6" w14:textId="269D8DAB" w:rsidR="0092303F" w:rsidRDefault="0092303F" w:rsidP="00A914BF">
      <w:pPr>
        <w:pStyle w:val="ProductList-Body"/>
        <w:sectPr w:rsidR="0092303F" w:rsidSect="00E275D6">
          <w:footerReference w:type="first" r:id="rId7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50" w:name="Attachment1"/>
      <w:bookmarkStart w:id="251" w:name="_Toc12361557"/>
      <w:r>
        <w:lastRenderedPageBreak/>
        <w:t>Bilaga 1 – Meddelanden</w:t>
      </w:r>
      <w:bookmarkEnd w:id="250"/>
      <w:bookmarkEnd w:id="251"/>
    </w:p>
    <w:p w14:paraId="2F4609B8" w14:textId="0A35F4A9" w:rsidR="004D27A6" w:rsidRPr="00A12026" w:rsidRDefault="00D67A4B" w:rsidP="00844A1F">
      <w:pPr>
        <w:pStyle w:val="ProductList-Offering1Heading"/>
        <w:rPr>
          <w:lang w:val="sv-SE"/>
        </w:rPr>
      </w:pPr>
      <w:bookmarkStart w:id="252" w:name="_Toc12361558"/>
      <w:r w:rsidRPr="00A12026">
        <w:rPr>
          <w:lang w:val="sv-SE"/>
        </w:rPr>
        <w:t>Bing Maps</w:t>
      </w:r>
      <w:bookmarkEnd w:id="252"/>
    </w:p>
    <w:p w14:paraId="2F0FD30B" w14:textId="77777777" w:rsidR="00653842" w:rsidRDefault="00653842" w:rsidP="00653842">
      <w:pPr>
        <w:pStyle w:val="ProductList-Body"/>
      </w:pPr>
      <w:bookmarkStart w:id="253" w:name="_Toc431459551"/>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styrs av slutanvändarlicensvillkoren för Bing Maps som finns på </w:t>
      </w:r>
      <w:hyperlink r:id="rId80" w:history="1">
        <w:r>
          <w:rPr>
            <w:rStyle w:val="Hyperlink"/>
          </w:rPr>
          <w:t>go.microsoft.com/?linkid=9710837</w:t>
        </w:r>
      </w:hyperlink>
      <w:r>
        <w:t xml:space="preserve"> och Microsofts Sekretesspolicy som finns på </w:t>
      </w:r>
      <w:hyperlink r:id="rId81" w:history="1">
        <w:r>
          <w:rPr>
            <w:rStyle w:val="Hyperlink"/>
          </w:rPr>
          <w:t>go.microsoft.com/fwlink/?LinkID=248686</w:t>
        </w:r>
      </w:hyperlink>
      <w:r>
        <w:t>.</w:t>
      </w:r>
    </w:p>
    <w:bookmarkStart w:id="254" w:name="ProfessionalServices"/>
    <w:p w14:paraId="34DC975B"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63399384" w14:textId="77777777" w:rsidR="00C935F3" w:rsidRPr="00A12026" w:rsidRDefault="00C935F3" w:rsidP="00C935F3">
      <w:pPr>
        <w:pStyle w:val="ProductList-Offering1Heading"/>
        <w:rPr>
          <w:lang w:val="sv-SE"/>
        </w:rPr>
      </w:pPr>
      <w:bookmarkStart w:id="255" w:name="_Toc12361559"/>
      <w:r w:rsidRPr="00A12026">
        <w:rPr>
          <w:lang w:val="sv-SE"/>
        </w:rPr>
        <w:t>Professionella Tjänster</w:t>
      </w:r>
      <w:bookmarkEnd w:id="253"/>
      <w:bookmarkEnd w:id="255"/>
    </w:p>
    <w:bookmarkEnd w:id="254"/>
    <w:p w14:paraId="6542DB07" w14:textId="77777777" w:rsidR="003D0694" w:rsidRDefault="003D0694" w:rsidP="003D0694">
      <w:pPr>
        <w:pStyle w:val="ProductList-Body"/>
      </w:pPr>
      <w:r>
        <w:t>Professionella tjänster tillhandahålls underkastat nedanstående villkor för professionella tjänster. Om professionella tjänster ingår i ett separat avtal gäller dock villkoren i det separata avtalet.</w:t>
      </w:r>
    </w:p>
    <w:p w14:paraId="50D997B3" w14:textId="77777777" w:rsidR="003D0694" w:rsidRDefault="003D0694" w:rsidP="003D0694">
      <w:pPr>
        <w:pStyle w:val="ProductList-Body"/>
      </w:pPr>
    </w:p>
    <w:p w14:paraId="469D870B" w14:textId="77777777" w:rsidR="003D0694" w:rsidRDefault="003D0694" w:rsidP="003D0694">
      <w:pPr>
        <w:pStyle w:val="ProductList-Body"/>
      </w:pPr>
      <w:r>
        <w:t>De professionella tjänster som detta meddelande avser är inte onlinetjänster, och resten av villkoren för onlinetjänster samt eventuell databehandlingsändring eller HIPAA Business-associerat avtal som undertecknats av parterna är inte tillämpliga, såvida de inte uttryckligen görs tillämpliga av nedanstående villkor för professionella tjänster.</w:t>
      </w:r>
    </w:p>
    <w:p w14:paraId="245282BF" w14:textId="77777777" w:rsidR="003D0694" w:rsidRPr="00FC2D52" w:rsidRDefault="003D0694" w:rsidP="003D0694">
      <w:pPr>
        <w:pStyle w:val="ProductList-Body"/>
        <w:rPr>
          <w:b/>
          <w:color w:val="00188F"/>
        </w:rPr>
      </w:pPr>
    </w:p>
    <w:p w14:paraId="0C6E9362" w14:textId="77777777" w:rsidR="003D0694" w:rsidRPr="00F40FD0" w:rsidRDefault="003D0694" w:rsidP="003D0694">
      <w:pPr>
        <w:pStyle w:val="ProductList-Body"/>
        <w:outlineLvl w:val="2"/>
      </w:pPr>
      <w:r>
        <w:rPr>
          <w:b/>
          <w:color w:val="00188F"/>
        </w:rPr>
        <w:t>Supportdata</w:t>
      </w:r>
    </w:p>
    <w:p w14:paraId="1A714BE2" w14:textId="77777777" w:rsidR="003D0694" w:rsidRPr="00F40FD0" w:rsidRDefault="003D0694" w:rsidP="003D0694">
      <w:pPr>
        <w:pStyle w:val="ProductList-Body"/>
        <w:ind w:left="180"/>
        <w:outlineLvl w:val="2"/>
      </w:pPr>
      <w:r>
        <w:rPr>
          <w:b/>
          <w:bCs/>
          <w:color w:val="0072C6"/>
        </w:rPr>
        <w:t>Behandling av supportdata</w:t>
      </w:r>
    </w:p>
    <w:p w14:paraId="0778E590" w14:textId="77777777" w:rsidR="003D0694" w:rsidRDefault="003D0694" w:rsidP="003D0694">
      <w:pPr>
        <w:pStyle w:val="ProductList-Body"/>
        <w:ind w:left="158"/>
      </w:pPr>
      <w:r>
        <w:t>Supportdata ska endast användas och på annat sätt behandlas för att tillhandahålla kunden teknisk support, inklusive syften som är förenliga med att tillhandahålla teknisk support. Microsoft ska inte använda eller på annat sätt behandla supportdata eller härleda information från dessa i reklamsyfte eller något liknande kommersiellt syfte utan kundens tillstånd. Parterna emellan behåller kunden alla rättigheter, äganderätt och intressen i och till supportdata. Microsoft förvärvar inga rättigheter till supportdata annat än de rättigheter kunden beviljar Microsoft för att tillhandahålla kunden support. Denna punkt påverkar inte Microsofts rättigheter gällande programvara eller tjänster Microsoft licensierar till kunden.</w:t>
      </w:r>
    </w:p>
    <w:p w14:paraId="440B6B3A" w14:textId="77777777" w:rsidR="003D0694" w:rsidRDefault="003D0694" w:rsidP="003D0694">
      <w:pPr>
        <w:pStyle w:val="ProductList-Body"/>
        <w:ind w:left="158"/>
      </w:pPr>
    </w:p>
    <w:p w14:paraId="051D6677" w14:textId="77777777" w:rsidR="003D0694" w:rsidRPr="00F40FD0" w:rsidRDefault="003D0694" w:rsidP="003D0694">
      <w:pPr>
        <w:pStyle w:val="ProductList-Body"/>
        <w:ind w:left="180"/>
        <w:outlineLvl w:val="2"/>
      </w:pPr>
      <w:r>
        <w:rPr>
          <w:b/>
          <w:bCs/>
          <w:color w:val="0072C6"/>
        </w:rPr>
        <w:t>Behandling av personuppgifter som ingår i supportdata, GDPR</w:t>
      </w:r>
    </w:p>
    <w:p w14:paraId="53F0A744" w14:textId="77777777" w:rsidR="003D0694" w:rsidRDefault="003D0694" w:rsidP="003D0694">
      <w:pPr>
        <w:pStyle w:val="ProductList-Body"/>
        <w:ind w:left="158"/>
      </w:pPr>
      <w:r>
        <w:t>Personuppgifter som tillhandahålls Microsoft av kunden eller för kundens räkning i samband med tillhandahållande av teknisk support är också supportdata. I den mån Microsoft är personuppgiftsbiträde eller underordnat personuppgiftsbiträde underkastat GDPR reglerar GDPR-villkoren i Bilaga 4 den behandlingen, och parterna godkänner också följande villkor i detta underavsnitt (Behandling av personuppgifter som ingår i supportdata, GDPR):</w:t>
      </w:r>
    </w:p>
    <w:p w14:paraId="524DB2D8" w14:textId="77777777" w:rsidR="003D0694" w:rsidRDefault="003D0694" w:rsidP="003D0694">
      <w:pPr>
        <w:pStyle w:val="ProductList-Body"/>
        <w:ind w:left="158"/>
      </w:pPr>
    </w:p>
    <w:p w14:paraId="09D2EBD4" w14:textId="77777777" w:rsidR="003D0694" w:rsidRPr="00CD1288" w:rsidRDefault="003D0694" w:rsidP="003D0694">
      <w:pPr>
        <w:pStyle w:val="ProductList-Body"/>
        <w:ind w:left="180"/>
        <w:outlineLvl w:val="2"/>
        <w:rPr>
          <w:color w:val="0072C6"/>
        </w:rPr>
      </w:pPr>
      <w:r>
        <w:rPr>
          <w:b/>
          <w:color w:val="0072C6"/>
        </w:rPr>
        <w:tab/>
      </w:r>
      <w:r>
        <w:rPr>
          <w:color w:val="0072C6"/>
        </w:rPr>
        <w:t>Roller och ansvar för personuppgiftsbiträden och personuppgiftsansvariga</w:t>
      </w:r>
    </w:p>
    <w:p w14:paraId="7BADD1F1" w14:textId="77777777" w:rsidR="003D0694" w:rsidRPr="00DE3602" w:rsidRDefault="003D0694" w:rsidP="003D0694">
      <w:pPr>
        <w:pStyle w:val="ProductList-Body"/>
        <w:ind w:left="720"/>
        <w:rPr>
          <w:spacing w:val="-2"/>
        </w:rPr>
      </w:pPr>
      <w:r w:rsidRPr="00DE3602">
        <w:rPr>
          <w:spacing w:val="-2"/>
        </w:rPr>
        <w:t>Kunden och Microsoft överenskommer att kunden är personuppgiftsansvarig för personuppgifter som ingår i supportdata och att Microsoft är personuppgiftsbiträde för dessa uppgifter, utom när kunden agerar personuppgiftsbiträde, då Microsoft är ett underordnat personuppgiftsbiträde. Microsoft och kunden överenskommer dock att Microsoft är personuppgiftsansvarig för affärskontaktuppgifter eller andra personuppgifter som kan komma att inhämtas samtidigt som supportdata, men som behövs för att upprätthålla affärsrelationen med kunden. Microsoft ska endast behandla personuppgifter efter dokumenterade instruktioner från kunden. Kunden samtycker till att dennas volymlicensieringsavtal (inklusive OST) tillsammans med kundens användning av professionella tjänster är kundens fullständiga och slutliga dokumenterade instruktioner till Microsoft för behandling av personuppgifter. Eventuella ytterligare eller alternativa instruktioner måste godkännas i enlighet med processen för ändring av kundens volymlicensieringsavtal. I annat fall där GDPR är tillämplig och kunden är personuppgiftsbiträde intygar kunden för Microsoft att kundens instruktioner, däribland att ge Microsoft uppdraget som personuppgiftsbiträde eller underordnat personuppgiftsbiträde, har godkänts av relevant personuppgiftsansvarig.</w:t>
      </w:r>
    </w:p>
    <w:p w14:paraId="565C1804" w14:textId="77777777" w:rsidR="003D0694" w:rsidRDefault="003D0694" w:rsidP="003D0694">
      <w:pPr>
        <w:pStyle w:val="ProductList-Body"/>
        <w:ind w:left="158"/>
      </w:pPr>
    </w:p>
    <w:p w14:paraId="261228E5" w14:textId="77777777" w:rsidR="003D0694" w:rsidRPr="00CD1288" w:rsidRDefault="003D0694" w:rsidP="003D0694">
      <w:pPr>
        <w:pStyle w:val="ProductList-Body"/>
        <w:ind w:left="180"/>
        <w:outlineLvl w:val="2"/>
        <w:rPr>
          <w:color w:val="0072C6"/>
        </w:rPr>
      </w:pPr>
      <w:r>
        <w:rPr>
          <w:b/>
          <w:color w:val="0072C6"/>
        </w:rPr>
        <w:tab/>
      </w:r>
      <w:r>
        <w:rPr>
          <w:color w:val="0072C6"/>
        </w:rPr>
        <w:t>Behandling av personuppgifter som ingår i supportdata</w:t>
      </w:r>
    </w:p>
    <w:p w14:paraId="21B7B20F" w14:textId="77777777" w:rsidR="003D0694" w:rsidRPr="00F77194" w:rsidRDefault="003D0694" w:rsidP="003D0694">
      <w:pPr>
        <w:pStyle w:val="CommentText"/>
        <w:spacing w:after="0"/>
        <w:ind w:left="720"/>
        <w:rPr>
          <w:sz w:val="18"/>
          <w:szCs w:val="18"/>
        </w:rPr>
      </w:pPr>
      <w:r>
        <w:rPr>
          <w:rStyle w:val="ProductList-BodyChar"/>
        </w:rPr>
        <w:t xml:space="preserve">Parterna </w:t>
      </w:r>
      <w:r>
        <w:rPr>
          <w:sz w:val="18"/>
          <w:szCs w:val="18"/>
        </w:rPr>
        <w:t>bekräftar och överenskommer att:</w:t>
      </w:r>
    </w:p>
    <w:p w14:paraId="1F36AD43" w14:textId="77777777" w:rsidR="003D0694" w:rsidRDefault="003D0694" w:rsidP="003D0694">
      <w:pPr>
        <w:pStyle w:val="ProductList-Body"/>
        <w:numPr>
          <w:ilvl w:val="0"/>
          <w:numId w:val="47"/>
        </w:numPr>
        <w:ind w:left="1280"/>
      </w:pPr>
      <w:r>
        <w:t>Föremålet för behandlingen begränsas till personuppgifter inom ramen för GDPR.</w:t>
      </w:r>
    </w:p>
    <w:p w14:paraId="0FA1A594" w14:textId="77777777" w:rsidR="003D0694" w:rsidRDefault="003D0694" w:rsidP="003D0694">
      <w:pPr>
        <w:pStyle w:val="ProductList-Body"/>
        <w:numPr>
          <w:ilvl w:val="0"/>
          <w:numId w:val="47"/>
        </w:numPr>
        <w:ind w:left="1280"/>
      </w:pPr>
      <w:r>
        <w:t xml:space="preserve">Behandlingens varaktighet är varaktigheten av kundens rätt till teknisk support och tills alla personuppgifter har raderats eller returnerats enligt kundens instruktioner eller villkoren i OST. </w:t>
      </w:r>
    </w:p>
    <w:p w14:paraId="4759E81F" w14:textId="77777777" w:rsidR="003D0694" w:rsidRDefault="003D0694" w:rsidP="003D0694">
      <w:pPr>
        <w:pStyle w:val="ProductList-Body"/>
        <w:numPr>
          <w:ilvl w:val="0"/>
          <w:numId w:val="47"/>
        </w:numPr>
        <w:ind w:left="1280"/>
      </w:pPr>
      <w:r>
        <w:t xml:space="preserve">Behandlingens art och syfte är att tillhandahålla teknisk support enligt kundens volymlicensieringsavtal. </w:t>
      </w:r>
    </w:p>
    <w:p w14:paraId="5F2AC06E" w14:textId="77777777" w:rsidR="003D0694" w:rsidRDefault="003D0694" w:rsidP="003D0694">
      <w:pPr>
        <w:pStyle w:val="ProductList-Body"/>
        <w:numPr>
          <w:ilvl w:val="0"/>
          <w:numId w:val="47"/>
        </w:numPr>
        <w:ind w:left="1280"/>
      </w:pPr>
      <w:r>
        <w:t xml:space="preserve">Typerna av personuppgifter som behandlas i samband med tillhandahållande av teknisk support innefattar de som uttryckligen anges i Artikel 4 i GDPR. </w:t>
      </w:r>
    </w:p>
    <w:p w14:paraId="06252DA2" w14:textId="77777777" w:rsidR="003D0694" w:rsidRDefault="003D0694" w:rsidP="003D0694">
      <w:pPr>
        <w:pStyle w:val="ProductList-Body"/>
        <w:numPr>
          <w:ilvl w:val="0"/>
          <w:numId w:val="47"/>
        </w:numPr>
        <w:ind w:left="1282"/>
      </w:pPr>
      <w:r>
        <w:t>Kategorierna av registrerade är kundens representanter och slutanvändare, exempelvis anställda, uppdragstagare, samarbetspartner och kunder.</w:t>
      </w:r>
    </w:p>
    <w:p w14:paraId="5B544204" w14:textId="77777777" w:rsidR="003D0694" w:rsidRDefault="003D0694" w:rsidP="003D0694">
      <w:pPr>
        <w:pStyle w:val="ProductList-Body"/>
        <w:ind w:left="922"/>
      </w:pPr>
    </w:p>
    <w:p w14:paraId="4A758D10" w14:textId="77777777" w:rsidR="003D0694" w:rsidRDefault="003D0694" w:rsidP="003D0694">
      <w:pPr>
        <w:pStyle w:val="ProductList-Body"/>
        <w:ind w:left="720"/>
      </w:pPr>
      <w:r>
        <w:t>Vad gäller begäran från registrerade och register över behandling med anknytning till supportdata, och personuppgifter som ingår däri, ska Microsoft följa tillämpliga skyldigheter som anges i villkoren ”Registrerades rättigheter: assistans med begäran” och ”Register över behandling” i avsnittet Dataskyddsvillkor i OST.</w:t>
      </w:r>
    </w:p>
    <w:p w14:paraId="1AB17116" w14:textId="77777777" w:rsidR="003D0694" w:rsidRDefault="003D0694" w:rsidP="003D0694">
      <w:pPr>
        <w:pStyle w:val="ProductList-Body"/>
      </w:pPr>
    </w:p>
    <w:p w14:paraId="244C1D67" w14:textId="77777777" w:rsidR="003D0694" w:rsidRPr="00F40FD0" w:rsidRDefault="003D0694" w:rsidP="003D0694">
      <w:pPr>
        <w:pStyle w:val="ProductList-Body"/>
        <w:ind w:left="180"/>
        <w:outlineLvl w:val="2"/>
      </w:pPr>
      <w:r>
        <w:rPr>
          <w:b/>
          <w:bCs/>
          <w:color w:val="0072C6"/>
        </w:rPr>
        <w:t>Säkerhet för supportdata</w:t>
      </w:r>
    </w:p>
    <w:p w14:paraId="0FAE18AB" w14:textId="77777777" w:rsidR="00FC3B85" w:rsidRDefault="00FC3B85" w:rsidP="00FC3B85">
      <w:pPr>
        <w:pStyle w:val="ProductList-Body"/>
        <w:ind w:left="158"/>
      </w:pPr>
      <w:r>
        <w:t>Microsoft ska införa och upprätthålla tekniska och organisatoriska åtgärder för att skydda supportdata. Sådana åtgärder ska uppfylla kraven i ISO 27001, ISO 27002, and ISO 27018. Om Microsoft får kännedom om en säkerhetsincident som leder till oavsiktlig eller olaglig förstörelse, förlust, ändring, obehörigt avslöjande av eller åtkomst till supportdata under Microsofts behandling ska Microsoft följa de skyldigheter som anges i villkoret ”Meddelande om säkerhetsincidenter” i avsnittet Dataskyddsvillkor i OST.</w:t>
      </w:r>
    </w:p>
    <w:p w14:paraId="7A706A61" w14:textId="77777777" w:rsidR="003D0694" w:rsidRDefault="003D0694" w:rsidP="003D0694">
      <w:pPr>
        <w:pStyle w:val="ProductList-Body"/>
        <w:ind w:left="158"/>
      </w:pPr>
    </w:p>
    <w:p w14:paraId="45AE07C5" w14:textId="77777777" w:rsidR="003D0694" w:rsidRPr="00F40FD0" w:rsidRDefault="003D0694" w:rsidP="003D0694">
      <w:pPr>
        <w:pStyle w:val="ProductList-Body"/>
        <w:ind w:left="180"/>
        <w:outlineLvl w:val="2"/>
      </w:pPr>
      <w:r>
        <w:rPr>
          <w:b/>
          <w:bCs/>
          <w:color w:val="0072C6"/>
        </w:rPr>
        <w:t>Dataplats och dataöverföring</w:t>
      </w:r>
    </w:p>
    <w:p w14:paraId="406CE636" w14:textId="77777777" w:rsidR="003D0694" w:rsidRDefault="003D0694" w:rsidP="003D0694">
      <w:pPr>
        <w:pStyle w:val="ProductList-Body"/>
        <w:ind w:left="158"/>
      </w:pPr>
      <w:r>
        <w:t>Supportdata som Microsoft behandlar för kundens räkning kan överföras till, lagras och behandlas i USA eller något annat land där Microsoft eller dess koncernbolag eller underordnade personuppgiftsbiträden är verksamma. Kunden uppdrar åt Microsoft att utföra sådan överföring av supportdata till varje sådant land och att lagra och bearbeta dessa data för att tillhandahålla teknisk support. Microsoft är certifierat för EU:s–USA:s och Schweiz–USA:s Privacy Shield Framework-standarder och de åtaganden dessa innebär. Microsoft samtycker till att underrätta kunden i händelse av att man fastställer att man inte längre kan uppfylla sin skyldighet att tillhandahålla skydd på samma nivå som krävs enligt Privacy Shield-standarderna.</w:t>
      </w:r>
    </w:p>
    <w:p w14:paraId="2CC870B2" w14:textId="77777777" w:rsidR="003D0694" w:rsidRDefault="003D0694" w:rsidP="003D0694">
      <w:pPr>
        <w:pStyle w:val="ProductList-Body"/>
        <w:ind w:left="158"/>
      </w:pPr>
    </w:p>
    <w:p w14:paraId="209836A8" w14:textId="77777777" w:rsidR="003D0694" w:rsidRPr="00F40FD0" w:rsidRDefault="003D0694" w:rsidP="003D0694">
      <w:pPr>
        <w:pStyle w:val="ProductList-Body"/>
        <w:ind w:left="180"/>
        <w:outlineLvl w:val="2"/>
      </w:pPr>
      <w:r>
        <w:rPr>
          <w:b/>
          <w:bCs/>
          <w:color w:val="0072C6"/>
        </w:rPr>
        <w:t>Andra skyldigheter avseende supportdata</w:t>
      </w:r>
    </w:p>
    <w:p w14:paraId="0A758448" w14:textId="77777777" w:rsidR="003D0694" w:rsidRDefault="003D0694" w:rsidP="003D0694">
      <w:pPr>
        <w:pStyle w:val="ProductList-Body"/>
        <w:ind w:left="180"/>
        <w:outlineLvl w:val="2"/>
        <w:rPr>
          <w:color w:val="0072C6"/>
        </w:rPr>
      </w:pPr>
      <w:r>
        <w:rPr>
          <w:b/>
          <w:color w:val="0072C6"/>
        </w:rPr>
        <w:tab/>
      </w:r>
      <w:r>
        <w:rPr>
          <w:color w:val="0072C6"/>
        </w:rPr>
        <w:t>Avslöjande</w:t>
      </w:r>
    </w:p>
    <w:p w14:paraId="596068F0" w14:textId="77777777" w:rsidR="003D0694" w:rsidRPr="00CD1288" w:rsidRDefault="003D0694" w:rsidP="003D0694">
      <w:pPr>
        <w:pStyle w:val="ProductList-Body"/>
        <w:ind w:left="720"/>
      </w:pPr>
      <w:r>
        <w:t>Microsofts avslöjande av supportdata till tredje man regleras av samma begränsningar och förfaranden som reglerar kunddata som anges i villkoret ”Avslöjande av kunddata” i avsnittet Dataskyddsvillkor i OST.</w:t>
      </w:r>
    </w:p>
    <w:p w14:paraId="62A6B486" w14:textId="77777777" w:rsidR="003D0694" w:rsidRDefault="003D0694" w:rsidP="003D0694">
      <w:pPr>
        <w:pStyle w:val="ProductList-Body"/>
        <w:ind w:left="158"/>
      </w:pPr>
    </w:p>
    <w:p w14:paraId="306863C1" w14:textId="77777777" w:rsidR="003D0694" w:rsidRDefault="003D0694" w:rsidP="003D0694">
      <w:pPr>
        <w:pStyle w:val="ProductList-Body"/>
        <w:ind w:left="180"/>
        <w:outlineLvl w:val="2"/>
        <w:rPr>
          <w:color w:val="0072C6"/>
        </w:rPr>
      </w:pPr>
      <w:r>
        <w:rPr>
          <w:b/>
          <w:color w:val="0072C6"/>
        </w:rPr>
        <w:tab/>
      </w:r>
      <w:r>
        <w:rPr>
          <w:color w:val="0072C6"/>
        </w:rPr>
        <w:t>Radering eller retur</w:t>
      </w:r>
    </w:p>
    <w:p w14:paraId="2FC7AC3F" w14:textId="77777777" w:rsidR="003D0694" w:rsidRDefault="003D0694" w:rsidP="003D0694">
      <w:pPr>
        <w:pStyle w:val="ProductList-Body"/>
        <w:ind w:left="720"/>
      </w:pPr>
      <w:r>
        <w:t>Microsoft ska radera eller returnera alla exemplar av supportdata och personuppgifter däri efter att affärssyftet som låg till grund för att supportdata samlades in eller överfördes har uppnåtts, eller tidigare på kundens begäran.</w:t>
      </w:r>
    </w:p>
    <w:p w14:paraId="1A27AB28" w14:textId="77777777" w:rsidR="003D0694" w:rsidRDefault="003D0694" w:rsidP="003D0694">
      <w:pPr>
        <w:pStyle w:val="ProductList-Body"/>
        <w:ind w:left="158"/>
      </w:pPr>
    </w:p>
    <w:p w14:paraId="2FD117B2" w14:textId="77777777" w:rsidR="00653842" w:rsidRDefault="00653842" w:rsidP="00653842">
      <w:pPr>
        <w:pStyle w:val="ProductList-Body"/>
        <w:ind w:left="180"/>
        <w:outlineLvl w:val="2"/>
        <w:rPr>
          <w:color w:val="0072C6"/>
        </w:rPr>
      </w:pPr>
      <w:r>
        <w:rPr>
          <w:b/>
          <w:color w:val="0072C6"/>
        </w:rPr>
        <w:tab/>
      </w:r>
      <w:r>
        <w:rPr>
          <w:color w:val="0072C6"/>
        </w:rPr>
        <w:t>Användande av underordnade personuppgiftsbiträden</w:t>
      </w:r>
    </w:p>
    <w:p w14:paraId="0386C69C" w14:textId="77777777" w:rsidR="00653842" w:rsidRDefault="00653842" w:rsidP="00653842">
      <w:pPr>
        <w:pStyle w:val="ProductList-Body"/>
        <w:ind w:left="720"/>
      </w:pPr>
      <w:r>
        <w:t>Microsofts användande av underordnade personuppgiftsbiträden i samband med tillhandahållande av teknisk support för onlinetjänster regleras av samma begränsningar och förfaranden som reglerar deras användande av underordnade personuppgiftsbiträden i samband med de Onlinetjänster som anges i villkoret ”Meddelande om och kontroll över användning av underordnade personuppgiftsbiträden” i avsnittet Dataskyddsvillkor i OST.</w:t>
      </w:r>
    </w:p>
    <w:p w14:paraId="31D022B1" w14:textId="77777777" w:rsidR="003D0694" w:rsidRDefault="003D0694" w:rsidP="003D0694">
      <w:pPr>
        <w:pStyle w:val="ProductList-Body"/>
        <w:ind w:left="158"/>
      </w:pPr>
    </w:p>
    <w:p w14:paraId="18CFAAA2" w14:textId="77777777" w:rsidR="003D0694" w:rsidRDefault="003D0694" w:rsidP="003D0694">
      <w:pPr>
        <w:pStyle w:val="ProductList-Body"/>
        <w:ind w:left="180"/>
        <w:outlineLvl w:val="2"/>
        <w:rPr>
          <w:color w:val="0072C6"/>
        </w:rPr>
      </w:pPr>
      <w:r>
        <w:rPr>
          <w:b/>
          <w:color w:val="0072C6"/>
        </w:rPr>
        <w:tab/>
      </w:r>
      <w:r>
        <w:rPr>
          <w:color w:val="0072C6"/>
        </w:rPr>
        <w:t>Utbildningsinstitutioner</w:t>
      </w:r>
    </w:p>
    <w:p w14:paraId="71D1C385" w14:textId="77777777" w:rsidR="003D0694" w:rsidRPr="00CD1288" w:rsidRDefault="003D0694" w:rsidP="003D0694">
      <w:pPr>
        <w:pStyle w:val="ProductList-Body"/>
        <w:ind w:left="720"/>
      </w:pPr>
      <w:r>
        <w:t>Microsofts bekräftelser och samtycke till och kundens skyldighet att inhämta förälders samtycke och framföra meddelande enligt vad som anges i villkoret ”Utbildningsinstitutioner” i avsnittet Dataskyddsvillkor i OST är också tillämpliga beträffande supportdata.</w:t>
      </w:r>
    </w:p>
    <w:p w14:paraId="1746A7C6" w14:textId="77777777" w:rsidR="003D0694" w:rsidRPr="00CD1288" w:rsidRDefault="003D0694" w:rsidP="003D0694">
      <w:pPr>
        <w:pStyle w:val="ProductList-Body"/>
      </w:pPr>
    </w:p>
    <w:p w14:paraId="0C9F247C" w14:textId="77777777" w:rsidR="003D0694" w:rsidRPr="00FC2D52" w:rsidRDefault="003D0694" w:rsidP="003D0694">
      <w:pPr>
        <w:pStyle w:val="ProductList-Body"/>
        <w:outlineLvl w:val="2"/>
      </w:pPr>
      <w:r>
        <w:rPr>
          <w:b/>
          <w:bCs/>
          <w:color w:val="00188F"/>
        </w:rPr>
        <w:t>Andra villkor för professionella tjänster</w:t>
      </w:r>
    </w:p>
    <w:p w14:paraId="2E1BA205" w14:textId="77777777" w:rsidR="00653842" w:rsidRPr="00AC5443" w:rsidRDefault="00653842" w:rsidP="00653842">
      <w:pPr>
        <w:pStyle w:val="ProductList-Body"/>
        <w:tabs>
          <w:tab w:val="clear" w:pos="158"/>
          <w:tab w:val="left" w:pos="360"/>
        </w:tabs>
        <w:ind w:left="180"/>
        <w:outlineLvl w:val="3"/>
        <w:rPr>
          <w:b/>
          <w:color w:val="0072C6"/>
        </w:rPr>
      </w:pPr>
      <w:r>
        <w:rPr>
          <w:b/>
          <w:color w:val="0072C6"/>
        </w:rPr>
        <w:t>Behandling av personuppgifter</w:t>
      </w:r>
    </w:p>
    <w:p w14:paraId="75236664" w14:textId="1FD60422" w:rsidR="00653842" w:rsidRDefault="00653842" w:rsidP="00653842">
      <w:pPr>
        <w:pStyle w:val="CommentText"/>
        <w:ind w:left="180"/>
        <w:rPr>
          <w:sz w:val="18"/>
          <w:szCs w:val="18"/>
        </w:rPr>
      </w:pPr>
      <w:r>
        <w:rPr>
          <w:sz w:val="18"/>
          <w:szCs w:val="18"/>
        </w:rPr>
        <w:t xml:space="preserve">I den mån Microsoft är personuppgiftsbiträde eller underordnat personuppgiftsbiträde för uppgifter som inte ingår i supportdata åtar sig Microsoft, i anslutning till tillhandahållande av professionella tjänster, åtagandena (a) bestämmelsen Behandling av personuppgifter i OST, och (b) i GDPR-villkoren i Bilaga 4 gentemot alla kunder från och med 25 maj 2018. </w:t>
      </w:r>
    </w:p>
    <w:p w14:paraId="14C1CBA7" w14:textId="77777777" w:rsidR="00126152" w:rsidRPr="00AC5443" w:rsidRDefault="00126152" w:rsidP="00126152">
      <w:pPr>
        <w:pStyle w:val="ProductList-Body"/>
        <w:tabs>
          <w:tab w:val="clear" w:pos="158"/>
          <w:tab w:val="left" w:pos="360"/>
        </w:tabs>
        <w:ind w:left="180"/>
        <w:outlineLvl w:val="3"/>
        <w:rPr>
          <w:b/>
          <w:color w:val="0072C6"/>
        </w:rPr>
      </w:pPr>
      <w:r>
        <w:rPr>
          <w:b/>
          <w:color w:val="0072C6"/>
        </w:rPr>
        <w:t>Användande av underordnade personuppgiftsbiträden</w:t>
      </w:r>
    </w:p>
    <w:p w14:paraId="69AE6F8D" w14:textId="77777777" w:rsidR="00126152" w:rsidRPr="00126152" w:rsidRDefault="00126152" w:rsidP="00126152">
      <w:pPr>
        <w:pStyle w:val="CommentText"/>
        <w:ind w:left="180"/>
        <w:rPr>
          <w:sz w:val="18"/>
          <w:szCs w:val="18"/>
        </w:rPr>
      </w:pPr>
      <w:r w:rsidRPr="00126152">
        <w:rPr>
          <w:sz w:val="18"/>
          <w:szCs w:val="18"/>
        </w:rPr>
        <w:t xml:space="preserve">Microsoft har rätt att anlita Underordnade personuppgiftsbiträden för att utföra vissa tjänster för sin räkning. För Professionella tjänster utöver teknisk support för Onlinetjänster samtycker Kunden till att Microsoft anlitar andra Underordnade personuppgiftsbiträden för behandling av Personuppgifter. Microsoft ska säkerställa att Underordnade personuppgiftsbiträden är bundna av skriftliga avtal som ålägger dem att tillhandahålla minst den dataskyddsnivå som Microsoft avkrävs enligt denna Bilaga. </w:t>
      </w:r>
    </w:p>
    <w:p w14:paraId="17A809EC" w14:textId="77777777" w:rsidR="00126152" w:rsidRPr="00126152" w:rsidRDefault="00126152" w:rsidP="00126152">
      <w:pPr>
        <w:pStyle w:val="CommentText"/>
        <w:ind w:left="180"/>
        <w:rPr>
          <w:sz w:val="18"/>
          <w:szCs w:val="18"/>
        </w:rPr>
      </w:pPr>
      <w:r w:rsidRPr="00126152">
        <w:rPr>
          <w:sz w:val="18"/>
          <w:szCs w:val="18"/>
        </w:rPr>
        <w:t>En förteckning över Microsofts Underordnade personuppgiftsbiträden kan fås på begäran. Om en sådan förteckning begärs minst 14 dagar innan ett eventuellt nytt annat personuppgiftsbiträde ges behörighet och åtkomst till Personuppgifter ska Microsoft uppdatera förteckningen och förse Kunden med ett sätt att meddelas om denna uppdatering.</w:t>
      </w:r>
    </w:p>
    <w:p w14:paraId="793769AC" w14:textId="77777777" w:rsidR="00126152" w:rsidRPr="00126152" w:rsidRDefault="00126152" w:rsidP="00126152">
      <w:pPr>
        <w:pStyle w:val="CommentText"/>
        <w:ind w:left="180"/>
        <w:rPr>
          <w:sz w:val="18"/>
          <w:szCs w:val="18"/>
        </w:rPr>
      </w:pPr>
      <w:r w:rsidRPr="00126152">
        <w:rPr>
          <w:sz w:val="18"/>
          <w:szCs w:val="18"/>
        </w:rPr>
        <w:t>Om Kunden inte godkänner ett nytt Underordnat personuppgiftsbiträde får Kunden säga upp Avtalet för de berörda Professionella tjänsterna genom att, inom den aktuella uppsägningstiden, tillhandahålla ett skriftligt uppsägningsmeddelande med en förklaring om anledningen till att detta inte godkänns.</w:t>
      </w:r>
    </w:p>
    <w:p w14:paraId="06F25D00" w14:textId="77777777" w:rsidR="00DD5123" w:rsidRPr="00AC5443" w:rsidRDefault="00DD5123" w:rsidP="00DD5123">
      <w:pPr>
        <w:pStyle w:val="ProductList-Body"/>
        <w:keepNext/>
        <w:tabs>
          <w:tab w:val="clear" w:pos="158"/>
          <w:tab w:val="left" w:pos="360"/>
        </w:tabs>
        <w:ind w:left="187"/>
        <w:outlineLvl w:val="3"/>
        <w:rPr>
          <w:b/>
          <w:color w:val="0072C6"/>
        </w:rPr>
      </w:pPr>
      <w:r>
        <w:rPr>
          <w:b/>
          <w:color w:val="0072C6"/>
        </w:rPr>
        <w:lastRenderedPageBreak/>
        <w:t>Parternas skyldigheter</w:t>
      </w:r>
    </w:p>
    <w:p w14:paraId="1AE68D6A" w14:textId="77777777" w:rsidR="00DD5123" w:rsidRDefault="00DD5123" w:rsidP="00DD5123">
      <w:pPr>
        <w:pStyle w:val="ProductList-Body"/>
        <w:tabs>
          <w:tab w:val="clear" w:pos="158"/>
          <w:tab w:val="left" w:pos="360"/>
        </w:tabs>
        <w:ind w:left="180"/>
      </w:pPr>
      <w:r>
        <w:t>Microsoft garanterar att alla Professionella Tjänster utförs på ett fackmannamässigt sätt. Om Microsoft underlåter att göra detta och Kunden meddelar Microsoft inom 90 dagar efter utförandedatumet ska Microsoft, som kundens enda kompensation för överträdelse av garantin för de Professionella Tjänsterna, antingen utföra de Professionella Tjänsterna på nytt eller återbetala det pris som Kunden har betalat för dem.</w:t>
      </w:r>
    </w:p>
    <w:p w14:paraId="19CBC8C4" w14:textId="77777777" w:rsidR="00DD5123" w:rsidRDefault="00DD5123" w:rsidP="00DD5123">
      <w:pPr>
        <w:pStyle w:val="ProductList-Body"/>
        <w:tabs>
          <w:tab w:val="clear" w:pos="158"/>
          <w:tab w:val="left" w:pos="360"/>
        </w:tabs>
        <w:ind w:left="180"/>
      </w:pPr>
    </w:p>
    <w:p w14:paraId="39E1D5F4" w14:textId="77777777" w:rsidR="00DD5123" w:rsidRDefault="00DD5123" w:rsidP="00DD5123">
      <w:pPr>
        <w:pStyle w:val="ProductList-Body"/>
        <w:tabs>
          <w:tab w:val="clear" w:pos="158"/>
          <w:tab w:val="left" w:pos="360"/>
        </w:tabs>
        <w:ind w:left="180"/>
        <w:rPr>
          <w:szCs w:val="18"/>
        </w:rPr>
      </w:pPr>
      <w:r>
        <w:t xml:space="preserve">Kunden ska </w:t>
      </w:r>
      <w:r>
        <w:rPr>
          <w:szCs w:val="18"/>
        </w:rPr>
        <w:t>fullgöra tillämpligt ansvar och skyldigheter att ge stöd för Microsofts utförande av Professionella tjänster enligt beskrivningen för var och en av dessa. Kunden får inte använda Professionella tjänster eller Services Deliverables på sätt som inte tillåts enligt policyn för godkänd användning, och måste efterleva alla lagar och föreskrifter som gäller för användning av Professionella tjänster och Services Deliverables, inbegripet lagar om integritet, personuppgifter, biometriska data, dataskydd och konfidentialitet för kommunikationer.</w:t>
      </w:r>
    </w:p>
    <w:p w14:paraId="5B05E084" w14:textId="77777777" w:rsidR="00C935F3" w:rsidRPr="000772BE" w:rsidRDefault="00C935F3" w:rsidP="0082489E">
      <w:pPr>
        <w:pStyle w:val="ProductList-Body"/>
        <w:ind w:left="180"/>
      </w:pPr>
    </w:p>
    <w:p w14:paraId="0B830731"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Ansvarsbegränsning</w:t>
      </w:r>
    </w:p>
    <w:p w14:paraId="3CB7911B" w14:textId="77777777" w:rsidR="00C935F3" w:rsidRPr="000772BE" w:rsidRDefault="00C935F3" w:rsidP="0082489E">
      <w:pPr>
        <w:pStyle w:val="ProductList-Body"/>
        <w:ind w:left="180"/>
      </w:pPr>
      <w:r>
        <w:t xml:space="preserve">I den utsträckning som det är tillåtet enligt tillämplig lag, begränsas varje parts totala ansvar för alla krav gällande Professionella Tjänster till det belopp som Kunden betalade för de Professionella Tjänsterna eller ansvarsbegränsningen för Onlinetjänsterna som medföljer de Professionella Tjänsterna, beroende på vilket som är högst. </w:t>
      </w:r>
      <w:r>
        <w:rPr>
          <w:b/>
        </w:rPr>
        <w:t>Ingendera part ska under några omständigheter ansvara för indirekta, oförutsedda, särskilda skador som ger rätt till skadestånd utöver den faktiska skadan eller följdskador, inklusive utebliven användning, förlust av intäkter eller avbrott i verksamhet, hur de än har uppstått eller oavsett ansvarsgrund i samband med de Professionella Tjänsterna. Ingen begränsning eller friskrivning gäller för ansvar som uppstår på grund av någon parts (1) sekretesskyldigheter eller (2) brott mot den andra partens immateriella rättigheter.</w:t>
      </w:r>
    </w:p>
    <w:p w14:paraId="3DA5639F" w14:textId="77777777" w:rsidR="00C935F3" w:rsidRPr="00C935F3" w:rsidRDefault="00C935F3" w:rsidP="0082489E">
      <w:pPr>
        <w:pStyle w:val="ProductList-Body"/>
        <w:ind w:left="180"/>
      </w:pPr>
    </w:p>
    <w:p w14:paraId="3FFEFC9A"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Fixar</w:t>
      </w:r>
    </w:p>
    <w:p w14:paraId="342D7EF5" w14:textId="77777777" w:rsidR="00060790" w:rsidRPr="003C69A1" w:rsidRDefault="00060790" w:rsidP="0082489E">
      <w:pPr>
        <w:pStyle w:val="ProductList-Body"/>
        <w:ind w:left="180"/>
      </w:pPr>
      <w:r>
        <w:t>”Korrigeringar” innebär Produktkorrigeringar, modifieringar eller förbättringar eller ur dessa härledda produkter som Microsoft antingen gör generellt tillgängliga (t.ex. som service pack) eller som Microsoft tillhandahåller Kunden för att lösa ett specifikt problem. Varje Korrigering är licensierad under samma villkor som Produkten till vilken den hör. Om en Korrigering inte tillhandahålls för en specifik Produkt gäller användningsvillkoren som Microsoft tillhandahåller med Korrigeringen.</w:t>
      </w:r>
    </w:p>
    <w:p w14:paraId="506C3CC4" w14:textId="77777777" w:rsidR="00060790" w:rsidRPr="003C69A1" w:rsidRDefault="00060790" w:rsidP="0082489E">
      <w:pPr>
        <w:pStyle w:val="ProductList-Body"/>
        <w:ind w:left="180"/>
      </w:pPr>
    </w:p>
    <w:p w14:paraId="63641B25" w14:textId="77777777" w:rsidR="00060790" w:rsidRPr="0082489E" w:rsidRDefault="00060790" w:rsidP="0082489E">
      <w:pPr>
        <w:pStyle w:val="ProductList-Body"/>
        <w:keepNext/>
        <w:tabs>
          <w:tab w:val="clear" w:pos="158"/>
          <w:tab w:val="left" w:pos="360"/>
        </w:tabs>
        <w:ind w:left="187"/>
        <w:outlineLvl w:val="3"/>
        <w:rPr>
          <w:b/>
          <w:color w:val="0072C6"/>
        </w:rPr>
      </w:pPr>
      <w:r w:rsidRPr="0082489E">
        <w:rPr>
          <w:b/>
          <w:color w:val="0072C6"/>
        </w:rPr>
        <w:t>Redan existerande Arbete</w:t>
      </w:r>
    </w:p>
    <w:p w14:paraId="12724285" w14:textId="77777777" w:rsidR="00060790" w:rsidRPr="003C69A1" w:rsidRDefault="00060790" w:rsidP="0082489E">
      <w:pPr>
        <w:pStyle w:val="ProductList-Body"/>
        <w:ind w:left="180"/>
      </w:pPr>
      <w:r>
        <w:t>Med ”Redan existerande arbete” avses all datorkod eller ej kodbaserat skriftligt material som utvecklats eller på annat sätt förvärvats oberoende av Kundens volymlicensieringsavtal. Alla rättigheter till Redan existerande arbete ska fortsätta att tillhöra den parten som tillhandahåller det. Endera parten får använda, reproducera och modifiera den andra partens Redan existerande Arbete endast i den utsträckning som krävs för att utföra skyldigheter som har att göra med Professionella Tjänster.</w:t>
      </w:r>
    </w:p>
    <w:p w14:paraId="446EA742" w14:textId="77777777" w:rsidR="00060790" w:rsidRPr="0082489E" w:rsidRDefault="00060790" w:rsidP="0082489E">
      <w:pPr>
        <w:pStyle w:val="ProductList-Body"/>
        <w:ind w:left="180"/>
        <w:rPr>
          <w:sz w:val="14"/>
          <w:szCs w:val="18"/>
        </w:rPr>
      </w:pPr>
    </w:p>
    <w:p w14:paraId="641358A1"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Services Deliverables</w:t>
      </w:r>
    </w:p>
    <w:p w14:paraId="553C0788" w14:textId="77777777" w:rsidR="00060790" w:rsidRPr="00D81BBF" w:rsidRDefault="00060790" w:rsidP="0082489E">
      <w:pPr>
        <w:pStyle w:val="ProductList-Body"/>
        <w:ind w:left="180"/>
        <w:rPr>
          <w:szCs w:val="18"/>
        </w:rPr>
      </w:pPr>
      <w:r w:rsidRPr="00D81BBF">
        <w:rPr>
          <w:szCs w:val="18"/>
        </w:rPr>
        <w:t>Med ”Services Deliverables” avses all datorkod eller allt material, med undantag för Produkter eller Korrigeringar, som Microsoft lämnar till Kunden när Microsofts slutfört de Professionella Tjänsterna. Efter fullgjord betalning för de Professionella Tjänsterna beviljar Microsoft Kunden en icke-exklusiv, ej överlåtbar, evig licens att reproducera, använda och ändra Services Deliverables endast för Kundens interna affärsändamål, enligt villkoren i Kundens volymlicensieringsavtal.</w:t>
      </w:r>
    </w:p>
    <w:p w14:paraId="7AF9CD96" w14:textId="77777777" w:rsidR="00060790" w:rsidRPr="0082489E" w:rsidRDefault="00060790" w:rsidP="0082489E">
      <w:pPr>
        <w:pStyle w:val="ProductList-Body"/>
        <w:ind w:left="180"/>
        <w:rPr>
          <w:sz w:val="14"/>
          <w:szCs w:val="18"/>
        </w:rPr>
      </w:pPr>
    </w:p>
    <w:p w14:paraId="5C50E3E2"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Teknik som inte kommer från Microsoft</w:t>
      </w:r>
    </w:p>
    <w:p w14:paraId="264340A0" w14:textId="77777777" w:rsidR="00060790" w:rsidRPr="003C69A1" w:rsidRDefault="00060790" w:rsidP="0082489E">
      <w:pPr>
        <w:pStyle w:val="ProductList-Body"/>
        <w:ind w:left="180"/>
      </w:pPr>
      <w:r>
        <w:t>Kunden är ensamt ansvarig för eventuell programvara eller teknik som inte kommer från Microsoft som Kunden installerar eller använder tillsammans med Onlinetjänsterna, Korrigeringar eller Services Deliverables.</w:t>
      </w:r>
    </w:p>
    <w:p w14:paraId="443F10CB" w14:textId="77777777" w:rsidR="00C935F3" w:rsidRPr="0082489E" w:rsidRDefault="00C935F3" w:rsidP="0082489E">
      <w:pPr>
        <w:pStyle w:val="ProductList-Body"/>
        <w:ind w:left="180"/>
        <w:rPr>
          <w:sz w:val="14"/>
          <w:szCs w:val="18"/>
        </w:rPr>
      </w:pPr>
    </w:p>
    <w:p w14:paraId="427412E3"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Rättigheter för Koncernbolag</w:t>
      </w:r>
    </w:p>
    <w:p w14:paraId="7A0571D1" w14:textId="77777777" w:rsidR="00C935F3" w:rsidRPr="000772BE" w:rsidRDefault="00C935F3" w:rsidP="0082489E">
      <w:pPr>
        <w:pStyle w:val="ProductList-Body"/>
        <w:ind w:left="180"/>
      </w:pPr>
      <w:r>
        <w:t>Kunden får underlicensiera rättigheterna att använda Service Deliverables till sina Koncernbolag, men Kundens Koncernbolag får inte underlicensiera dessa rättigheter. Kunden ansvarar för att garantera att dess Koncernbolag följer villkoren i det här Meddelandet och Kundens volymlicensavtal.</w:t>
      </w:r>
    </w:p>
    <w:p w14:paraId="3DEC5995" w14:textId="77777777" w:rsidR="00C935F3" w:rsidRPr="0082489E" w:rsidRDefault="00C935F3" w:rsidP="0082489E">
      <w:pPr>
        <w:pStyle w:val="ProductList-Body"/>
        <w:ind w:left="180"/>
        <w:rPr>
          <w:sz w:val="14"/>
          <w:szCs w:val="18"/>
        </w:rPr>
      </w:pPr>
    </w:p>
    <w:p w14:paraId="2F35904E" w14:textId="6A3565C6"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Myndighetskunder</w:t>
      </w:r>
    </w:p>
    <w:p w14:paraId="34EDDEBF" w14:textId="0C81A297" w:rsidR="00C935F3" w:rsidRPr="000772BE" w:rsidRDefault="00C935F3" w:rsidP="0082489E">
      <w:pPr>
        <w:pStyle w:val="ProductList-Body"/>
        <w:ind w:left="180"/>
      </w:pPr>
      <w:r>
        <w:t>Om Kunden är en myndighetsorganisation gäller följande villkor för alla Professionella Tjänster som tillhandahålls Kunden utan kostnad. Microsoft avstår från alla rättigheter till kompensation från Kunden för de Professionella Tjänsterna. I enlighet med tillämpliga lagar och andra föreskrifter bekräftar Microsoft och Kunden att de Professionella Tjänsterna endast får användas av och till förmån för Kunden och att de inte tillhandahålls för privat bruk eller till förmån för någon enskild myndighetsanställd.</w:t>
      </w:r>
    </w:p>
    <w:bookmarkStart w:id="256" w:name="_Toc451949080"/>
    <w:p w14:paraId="0DA74F40"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2B2465C" w14:textId="77777777" w:rsidR="00963168" w:rsidRPr="00963168" w:rsidRDefault="00963168" w:rsidP="00963168">
      <w:pPr>
        <w:pStyle w:val="ProductList-Offering1Heading"/>
        <w:rPr>
          <w:lang w:val="sv-SE"/>
        </w:rPr>
      </w:pPr>
      <w:bookmarkStart w:id="257" w:name="_Toc12361560"/>
      <w:r w:rsidRPr="00963168">
        <w:rPr>
          <w:lang w:val="sv-SE"/>
        </w:rPr>
        <w:t>Meddelande om Azure Media Services H.265/HEVC-kodning</w:t>
      </w:r>
      <w:bookmarkEnd w:id="256"/>
      <w:bookmarkEnd w:id="257"/>
    </w:p>
    <w:p w14:paraId="2C41FC0F" w14:textId="77777777" w:rsidR="00963168" w:rsidRDefault="00963168" w:rsidP="00963168">
      <w:pPr>
        <w:pStyle w:val="ProductList-Body"/>
      </w:pPr>
      <w:r>
        <w:t>Kunden måste erhålla dess egna patentlicens(er) från tredje parts H.265/HEVC-patentgrupper eller rättighetsinnehavare innan de använder Azure Media Services för att koda eller avkoda H.265/HEVC-media.</w:t>
      </w:r>
    </w:p>
    <w:bookmarkStart w:id="258" w:name="_Toc484158323"/>
    <w:p w14:paraId="6697FA2A"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FF3A604" w14:textId="77777777" w:rsidR="002E64AD" w:rsidRPr="00207762" w:rsidDel="007C0F64" w:rsidRDefault="002E64AD" w:rsidP="00126152">
      <w:pPr>
        <w:pStyle w:val="ProductList-Offering1Heading"/>
        <w:keepNext/>
        <w:rPr>
          <w:lang w:val="sv-SE"/>
        </w:rPr>
      </w:pPr>
      <w:bookmarkStart w:id="259" w:name="_Toc12361561"/>
      <w:r w:rsidRPr="00207762">
        <w:rPr>
          <w:lang w:val="sv-SE"/>
        </w:rPr>
        <w:lastRenderedPageBreak/>
        <w:t>Meddelande om Adobe Flash Player</w:t>
      </w:r>
      <w:bookmarkEnd w:id="258"/>
      <w:bookmarkEnd w:id="259"/>
    </w:p>
    <w:p w14:paraId="3134BB00" w14:textId="77777777" w:rsidR="002E64AD" w:rsidRPr="00747204" w:rsidDel="007C0F64" w:rsidRDefault="002E64AD" w:rsidP="002E64AD">
      <w:pPr>
        <w:pStyle w:val="ProductList-Body"/>
      </w:pPr>
      <w:r>
        <w:t xml:space="preserve">Det kan ingå en version av Adobe Flash Player i programvaran. Kunden samtycker till att dennes användning av Adobe Flash Player gäller under licensvillkoren för Adobe Systems Incorporated på </w:t>
      </w:r>
      <w:hyperlink r:id="rId82" w:history="1">
        <w:r w:rsidRPr="00227E95" w:rsidDel="007C0F64">
          <w:rPr>
            <w:rStyle w:val="Hyperlink"/>
          </w:rPr>
          <w:t>http://go.microsoft.com/fwlink/?linkid=248532</w:t>
        </w:r>
      </w:hyperlink>
      <w:r>
        <w:t>. Adobe och Flash är registrerade varumärken eller varumärken som tillhör Adobe Systems Incorporated i USA och/eller andra länder.</w:t>
      </w:r>
    </w:p>
    <w:bookmarkStart w:id="260" w:name="_Toc484158324"/>
    <w:bookmarkStart w:id="261" w:name="_Toc476230953"/>
    <w:p w14:paraId="6F651062"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20025EF" w14:textId="77777777" w:rsidR="002E64AD" w:rsidRPr="002E64AD" w:rsidRDefault="002E64AD" w:rsidP="002E64AD">
      <w:pPr>
        <w:pStyle w:val="ProductList-Offering1Heading"/>
        <w:rPr>
          <w:lang w:val="sv-SE"/>
        </w:rPr>
      </w:pPr>
      <w:bookmarkStart w:id="262" w:name="_Toc12361562"/>
      <w:r w:rsidRPr="002E64AD">
        <w:rPr>
          <w:lang w:val="sv-SE"/>
        </w:rPr>
        <w:t>Meddelande om den visuella standarden H.264/AVC, videostandarden VC-1, den visuella standarden MPEG-4 Part 2 och videostandarden MPEG-2</w:t>
      </w:r>
      <w:bookmarkEnd w:id="260"/>
      <w:bookmarkEnd w:id="261"/>
      <w:bookmarkEnd w:id="262"/>
    </w:p>
    <w:p w14:paraId="61C5203D" w14:textId="77777777" w:rsidR="00A27D70" w:rsidRPr="00690C65" w:rsidRDefault="00A27D70" w:rsidP="00A27D70">
      <w:pPr>
        <w:pStyle w:val="ProductList-Body"/>
      </w:pPr>
      <w:r>
        <w:t>Denna programvara kan omfatta kompressionsteknologierna H.264/AVC, VC-1, MPEG-4 Part 2 och MPEG-2. MPEG LA, L.L.C. kräver följande meddelande:</w:t>
      </w:r>
    </w:p>
    <w:p w14:paraId="6272B6A6" w14:textId="37F6D08B" w:rsidR="00A27D70" w:rsidRPr="00690C6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AVC-, VC-1-, MPEG 4 PART 2- OCH MPEG-2-VIDEO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83" w:history="1">
        <w:r>
          <w:rPr>
            <w:rStyle w:val="Hyperlink"/>
          </w:rPr>
          <w:t>www.mpegla.com</w:t>
        </w:r>
      </w:hyperlink>
      <w:r>
        <w:t xml:space="preserve">. </w:t>
      </w:r>
    </w:p>
    <w:p w14:paraId="318087C5" w14:textId="65D5ED1F" w:rsidR="00D67A4B" w:rsidRPr="00690C6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14:paraId="56C09E02" w14:textId="77777777" w:rsidR="0092303F" w:rsidRPr="00903BB7" w:rsidRDefault="00491ECC"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11050EB1" w14:textId="77777777" w:rsidR="00D67A4B" w:rsidRDefault="00D67A4B" w:rsidP="00A914BF">
      <w:pPr>
        <w:pStyle w:val="ProductList-Body"/>
      </w:pPr>
    </w:p>
    <w:p w14:paraId="76427307" w14:textId="13327026" w:rsidR="0092303F" w:rsidRDefault="0092303F" w:rsidP="00A914BF">
      <w:pPr>
        <w:pStyle w:val="ProductList-Body"/>
        <w:sectPr w:rsidR="0092303F" w:rsidSect="00A61B2A">
          <w:footerReference w:type="default" r:id="rId84"/>
          <w:footerReference w:type="first" r:id="rId85"/>
          <w:pgSz w:w="12240" w:h="15840"/>
          <w:pgMar w:top="1440" w:right="720" w:bottom="1440" w:left="720" w:header="720" w:footer="720" w:gutter="0"/>
          <w:cols w:space="720"/>
          <w:titlePg/>
          <w:docGrid w:linePitch="360"/>
        </w:sectPr>
      </w:pPr>
    </w:p>
    <w:p w14:paraId="24950A1C" w14:textId="77777777" w:rsidR="00AB6432" w:rsidRDefault="00AB6432" w:rsidP="00AB6432">
      <w:pPr>
        <w:pStyle w:val="ProductList-SectionHeading"/>
        <w:spacing w:after="60"/>
        <w:outlineLvl w:val="0"/>
      </w:pPr>
      <w:bookmarkStart w:id="263" w:name="_Toc503180509"/>
      <w:bookmarkStart w:id="264" w:name="_Toc12361563"/>
      <w:bookmarkStart w:id="265" w:name="Attachment2"/>
      <w:r>
        <w:lastRenderedPageBreak/>
        <w:t>Bilaga 2 – Abonnemangslicensserier</w:t>
      </w:r>
      <w:bookmarkEnd w:id="263"/>
      <w:bookmarkEnd w:id="264"/>
    </w:p>
    <w:p w14:paraId="6C94531A" w14:textId="73B6F7D6" w:rsidR="00FF6ECD" w:rsidRDefault="00AB6432" w:rsidP="00AB6432">
      <w:pPr>
        <w:pStyle w:val="ProductList-Body"/>
        <w:spacing w:after="60"/>
        <w:jc w:val="both"/>
      </w:pPr>
      <w:r>
        <w:t xml:space="preserve">Onlinetjänster kan finnas att köpa som serier för Onlinetjänster. Om en cell i tabellerna nedan är skuggad i </w:t>
      </w:r>
      <w:r>
        <w:rPr>
          <w:color w:val="000000" w:themeColor="text1"/>
          <w:shd w:val="clear" w:color="auto" w:fill="4668C5"/>
        </w:rPr>
        <w:t>blått</w:t>
      </w:r>
      <w:r>
        <w:rPr>
          <w:color w:val="000000" w:themeColor="text1"/>
        </w:rPr>
        <w:t xml:space="preserve"> på en Onlinetjänsts rad</w:t>
      </w:r>
      <w:r>
        <w:t xml:space="preserve"> uppfyller Suite SL för den kolumn cellen finns i abonnemangslicenskraven för cellens Onlinetjänster. För utbildnings- och myndighetserbjudanden hänvisas till tabellen för offentliga sektorn nedan.</w:t>
      </w:r>
    </w:p>
    <w:tbl>
      <w:tblPr>
        <w:tblW w:w="11021" w:type="dxa"/>
        <w:tblLayout w:type="fixed"/>
        <w:tblLook w:val="04A0" w:firstRow="1" w:lastRow="0" w:firstColumn="1" w:lastColumn="0" w:noHBand="0" w:noVBand="1"/>
      </w:tblPr>
      <w:tblGrid>
        <w:gridCol w:w="3454"/>
        <w:gridCol w:w="236"/>
        <w:gridCol w:w="236"/>
        <w:gridCol w:w="236"/>
        <w:gridCol w:w="236"/>
        <w:gridCol w:w="705"/>
        <w:gridCol w:w="702"/>
        <w:gridCol w:w="414"/>
        <w:gridCol w:w="351"/>
        <w:gridCol w:w="360"/>
        <w:gridCol w:w="360"/>
        <w:gridCol w:w="360"/>
        <w:gridCol w:w="810"/>
        <w:gridCol w:w="630"/>
        <w:gridCol w:w="738"/>
        <w:gridCol w:w="458"/>
        <w:gridCol w:w="360"/>
        <w:gridCol w:w="375"/>
      </w:tblGrid>
      <w:tr w:rsidR="00E6073B" w14:paraId="3086A56D" w14:textId="77777777" w:rsidTr="006D66DF">
        <w:trPr>
          <w:trHeight w:val="636"/>
          <w:tblHeader/>
        </w:trPr>
        <w:tc>
          <w:tcPr>
            <w:tcW w:w="3454" w:type="dxa"/>
            <w:vMerge w:val="restart"/>
            <w:tcBorders>
              <w:top w:val="nil"/>
              <w:left w:val="nil"/>
              <w:bottom w:val="dashSmallGap" w:sz="4" w:space="0" w:color="FFFFFF" w:themeColor="text1" w:themeTint="00" w:themeShade="00"/>
              <w:right w:val="nil"/>
            </w:tcBorders>
            <w:vAlign w:val="bottom"/>
            <w:hideMark/>
          </w:tcPr>
          <w:p w14:paraId="3549A92B" w14:textId="77777777" w:rsidR="00E6073B" w:rsidRDefault="00E6073B" w:rsidP="00527079">
            <w:pPr>
              <w:pStyle w:val="ProductList-Body"/>
              <w:tabs>
                <w:tab w:val="clear" w:pos="158"/>
                <w:tab w:val="left" w:pos="720"/>
              </w:tabs>
              <w:spacing w:line="256" w:lineRule="auto"/>
              <w:ind w:left="-108"/>
              <w:rPr>
                <w:sz w:val="22"/>
              </w:rPr>
            </w:pPr>
            <w:r>
              <w:rPr>
                <w:sz w:val="22"/>
              </w:rPr>
              <w:t>Onlinetjänst</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65EB9E40" w14:textId="77777777" w:rsidR="00E6073B" w:rsidRPr="00931AE7" w:rsidRDefault="00E6073B"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B22EFF8" w14:textId="77777777" w:rsidR="00E6073B" w:rsidRPr="001F15CE" w:rsidRDefault="00E6073B" w:rsidP="0052707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0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5CB418" w14:textId="77777777" w:rsidR="00E6073B" w:rsidRPr="00931AE7" w:rsidRDefault="00E6073B"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D75BCA2" w14:textId="77777777" w:rsidR="00E6073B" w:rsidRPr="00931AE7" w:rsidRDefault="00E6073B"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Företag</w:t>
            </w:r>
          </w:p>
          <w:p w14:paraId="38D26A5E" w14:textId="77777777" w:rsidR="00E6073B" w:rsidRPr="001F15CE" w:rsidRDefault="00E6073B" w:rsidP="0052707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0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B4777FA" w14:textId="77777777" w:rsidR="00E6073B" w:rsidRPr="00931AE7" w:rsidRDefault="00E6073B"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FD2BE3B" w14:textId="77777777" w:rsidR="00E6073B" w:rsidRPr="00931AE7" w:rsidRDefault="00E6073B"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Företag</w:t>
            </w:r>
          </w:p>
          <w:p w14:paraId="52D8ECEC" w14:textId="77777777" w:rsidR="00E6073B" w:rsidRPr="001F15CE" w:rsidRDefault="00E6073B" w:rsidP="0052707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65" w:type="dxa"/>
            <w:gridSpan w:val="2"/>
            <w:tcBorders>
              <w:top w:val="single" w:sz="12" w:space="0" w:color="FFFFFF" w:themeColor="background1"/>
              <w:left w:val="single" w:sz="12" w:space="0" w:color="FFFFFF" w:themeColor="background1"/>
              <w:right w:val="nil"/>
            </w:tcBorders>
            <w:shd w:val="clear" w:color="auto" w:fill="0072C6"/>
            <w:hideMark/>
          </w:tcPr>
          <w:p w14:paraId="6705ED94" w14:textId="77777777" w:rsidR="00E6073B" w:rsidRPr="00931AE7" w:rsidRDefault="00E6073B"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9782A6B" w14:textId="77777777" w:rsidR="00E6073B" w:rsidRPr="00931AE7" w:rsidRDefault="00E6073B"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2003B0A" w14:textId="77777777" w:rsidR="00E6073B" w:rsidRPr="001F15CE" w:rsidRDefault="00E6073B" w:rsidP="0052707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Säkerhet</w:t>
            </w:r>
          </w:p>
        </w:tc>
        <w:tc>
          <w:tcPr>
            <w:tcW w:w="25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DE5C541" w14:textId="77777777" w:rsidR="00E6073B" w:rsidRPr="00931AE7" w:rsidRDefault="00E6073B" w:rsidP="00527079">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12CD0131" w14:textId="77777777" w:rsidR="00E6073B" w:rsidRDefault="00E6073B" w:rsidP="00527079">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3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B37F94" w14:textId="77777777" w:rsidR="00E6073B" w:rsidRPr="006F1174" w:rsidRDefault="00E6073B" w:rsidP="00527079">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93" w:type="dxa"/>
            <w:gridSpan w:val="3"/>
            <w:tcBorders>
              <w:top w:val="single" w:sz="12" w:space="0" w:color="FFFFFF" w:themeColor="background1"/>
              <w:left w:val="single" w:sz="12" w:space="0" w:color="FFFFFF" w:themeColor="background1"/>
              <w:bottom w:val="nil"/>
              <w:right w:val="nil"/>
            </w:tcBorders>
            <w:shd w:val="clear" w:color="auto" w:fill="0072C6"/>
          </w:tcPr>
          <w:p w14:paraId="4A32353F" w14:textId="77777777" w:rsidR="00E6073B" w:rsidRPr="00931AE7" w:rsidRDefault="00E6073B" w:rsidP="00527079">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03317B9F" w14:textId="77777777" w:rsidR="00E6073B" w:rsidRPr="00931AE7" w:rsidRDefault="00E6073B"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1C602C0D" w14:textId="77777777" w:rsidR="00E6073B" w:rsidRPr="001F15CE" w:rsidRDefault="00E6073B" w:rsidP="0052707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E6073B" w14:paraId="73791466" w14:textId="77777777" w:rsidTr="006D66DF">
        <w:trPr>
          <w:trHeight w:val="299"/>
          <w:tblHeader/>
        </w:trPr>
        <w:tc>
          <w:tcPr>
            <w:tcW w:w="3454" w:type="dxa"/>
            <w:vMerge/>
            <w:tcBorders>
              <w:top w:val="nil"/>
              <w:left w:val="nil"/>
              <w:bottom w:val="dashSmallGap" w:sz="4" w:space="0" w:color="808080" w:themeColor="background1" w:themeShade="80"/>
              <w:right w:val="nil"/>
            </w:tcBorders>
            <w:vAlign w:val="center"/>
            <w:hideMark/>
          </w:tcPr>
          <w:p w14:paraId="388501A4" w14:textId="77777777" w:rsidR="00E6073B" w:rsidRDefault="00E6073B" w:rsidP="00527079">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19CCF83" w14:textId="77777777" w:rsidR="00E6073B" w:rsidRPr="001F15CE" w:rsidRDefault="00E6073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D1B3BF" w14:textId="77777777" w:rsidR="00E6073B" w:rsidRPr="001F15CE" w:rsidRDefault="00E6073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E99A74" w14:textId="77777777" w:rsidR="00E6073B" w:rsidRPr="001F15CE" w:rsidRDefault="00E6073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D7157A" w14:textId="77777777" w:rsidR="00E6073B" w:rsidRPr="001F15CE" w:rsidRDefault="00E6073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0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5FD225" w14:textId="77777777" w:rsidR="00E6073B" w:rsidRPr="001F15CE" w:rsidRDefault="00E6073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0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B0DB3C6" w14:textId="77777777" w:rsidR="00E6073B" w:rsidRPr="001F15CE" w:rsidRDefault="00E6073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14" w:type="dxa"/>
            <w:tcBorders>
              <w:left w:val="single" w:sz="12" w:space="0" w:color="FFFFFF" w:themeColor="background1"/>
              <w:bottom w:val="single" w:sz="12" w:space="0" w:color="FFFFFF" w:themeColor="background1"/>
              <w:right w:val="nil"/>
            </w:tcBorders>
            <w:shd w:val="clear" w:color="auto" w:fill="0072C6"/>
            <w:vAlign w:val="center"/>
          </w:tcPr>
          <w:p w14:paraId="37B6A712" w14:textId="77777777" w:rsidR="00E6073B" w:rsidRPr="001F15CE" w:rsidRDefault="00E6073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51" w:type="dxa"/>
            <w:tcBorders>
              <w:left w:val="single" w:sz="12" w:space="0" w:color="FFFFFF" w:themeColor="background1"/>
              <w:bottom w:val="single" w:sz="12" w:space="0" w:color="FFFFFF" w:themeColor="background1"/>
              <w:right w:val="nil"/>
            </w:tcBorders>
            <w:shd w:val="clear" w:color="auto" w:fill="0072C6"/>
            <w:vAlign w:val="center"/>
          </w:tcPr>
          <w:p w14:paraId="753425D8" w14:textId="77777777" w:rsidR="00E6073B" w:rsidRPr="001F15CE" w:rsidRDefault="00E6073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9CB42C" w14:textId="77777777" w:rsidR="00E6073B" w:rsidRPr="001F15CE" w:rsidRDefault="00E6073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B8DA9E" w14:textId="77777777" w:rsidR="00E6073B" w:rsidRPr="001F15CE" w:rsidRDefault="00E6073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A7C920" w14:textId="77777777" w:rsidR="00E6073B" w:rsidRPr="001F15CE" w:rsidRDefault="00E6073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DB8F69" w14:textId="77777777" w:rsidR="00E6073B" w:rsidDel="009C5E6C" w:rsidRDefault="00E6073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19B797" w14:textId="77777777" w:rsidR="00E6073B" w:rsidDel="009C5E6C" w:rsidRDefault="00E6073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3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EA4ECDB" w14:textId="77777777" w:rsidR="00E6073B" w:rsidRPr="001F15CE" w:rsidRDefault="00E6073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8" w:type="dxa"/>
            <w:tcBorders>
              <w:top w:val="nil"/>
              <w:left w:val="single" w:sz="12" w:space="0" w:color="FFFFFF" w:themeColor="background1"/>
              <w:bottom w:val="single" w:sz="12" w:space="0" w:color="FFFFFF" w:themeColor="background1"/>
              <w:right w:val="nil"/>
            </w:tcBorders>
            <w:shd w:val="clear" w:color="auto" w:fill="0072C6"/>
            <w:vAlign w:val="center"/>
          </w:tcPr>
          <w:p w14:paraId="381F4E99" w14:textId="77777777" w:rsidR="00E6073B" w:rsidRPr="00931AE7" w:rsidRDefault="00E6073B" w:rsidP="00527079">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24171089" w14:textId="77777777" w:rsidR="00E6073B" w:rsidRPr="001F15CE" w:rsidRDefault="00E6073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23E22027" w14:textId="77777777" w:rsidR="00E6073B" w:rsidRPr="00931AE7" w:rsidRDefault="00E6073B" w:rsidP="00527079">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34F83D7A" w14:textId="77777777" w:rsidR="00E6073B" w:rsidRPr="001F15CE" w:rsidRDefault="00E6073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75" w:type="dxa"/>
            <w:tcBorders>
              <w:top w:val="nil"/>
              <w:left w:val="single" w:sz="12" w:space="0" w:color="FFFFFF" w:themeColor="background1"/>
              <w:bottom w:val="single" w:sz="12" w:space="0" w:color="FFFFFF" w:themeColor="background1"/>
              <w:right w:val="nil"/>
            </w:tcBorders>
            <w:shd w:val="clear" w:color="auto" w:fill="0072C6"/>
            <w:vAlign w:val="center"/>
          </w:tcPr>
          <w:p w14:paraId="325B4BD6" w14:textId="77777777" w:rsidR="00E6073B" w:rsidRPr="001F15CE" w:rsidRDefault="00E6073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E6073B" w14:paraId="0826FC8E" w14:textId="77777777" w:rsidTr="006D66DF">
        <w:trPr>
          <w:trHeight w:val="210"/>
        </w:trPr>
        <w:tc>
          <w:tcPr>
            <w:tcW w:w="3454" w:type="dxa"/>
            <w:tcBorders>
              <w:top w:val="nil"/>
              <w:left w:val="nil"/>
              <w:bottom w:val="dashSmallGap" w:sz="4" w:space="0" w:color="BFBFBF" w:themeColor="background1" w:themeShade="BF"/>
              <w:right w:val="nil"/>
            </w:tcBorders>
            <w:noWrap/>
            <w:vAlign w:val="center"/>
            <w:hideMark/>
          </w:tcPr>
          <w:p w14:paraId="07108E16"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278D6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77C3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5D3E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F110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DC1D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13B3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9106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8444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20E6A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DAD1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576E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4FADA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C5A48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5A61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25C8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5B25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B8808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1D473DA9"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B39AD7"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48205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0D9B9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6147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B1C2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14BE1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E619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2856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5301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3A4F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DAA2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6242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C6325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86916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849C5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EAED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643E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D7A7A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2CA45AEB"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153244"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364B8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D027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54697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5E089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B677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CE9F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897A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DA86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116C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3E16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7C1A3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6A77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545BC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0997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C0D0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B774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8B435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13422C2E"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40C72F"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26197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A9C7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1D66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AFE5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C300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BC0B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CA7C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CACA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90B3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10B5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BC1F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9D32F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BA035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E8B4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0F90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ED84A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0642E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1C3F8630"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A5AF62"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46382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E57CF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73A0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966B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694A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62D05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09B5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40F6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ECD9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2BD8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EA8E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F3A31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C4105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34D1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15EC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C94B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A2D7D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32978A8B"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0B978F"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C224A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54DD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756D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A6E9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04D9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DC4C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2796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868F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069E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AD0E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C100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705AB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463A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80340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9682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E92E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56EB8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4560D8CD"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AAB5CF"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0DB2B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8D311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A1958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1454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BF00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34866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4DDE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2DC5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C9AA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65BB5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15ED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30FEB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A9197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383D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48D6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206F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E1AAC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244FCB60"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6A01C5"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D2BF7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88E2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2380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6D01F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0835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3ECA11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BBC9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E447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58D1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312A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6FACA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3FFCB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CE646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E832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2B6BB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0AD9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A1413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4A3C535C"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39E709"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6110D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020B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4A63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93E4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63F3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5227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8DDB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E9A3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DDBB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2986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D859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8B4B2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CEC15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C7DA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D2EF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03FA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E7D0A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08F19639"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56CF36"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57F57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711F4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C9344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7EAC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25A8E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CEA2E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D509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9794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4FBE5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5E62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B11C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05CE3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C411E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FBE8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D4BB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FF4D7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4B330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08F3A109"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1CB3CB"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A373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5AD0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B89C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2A0B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D6AF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DE878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276E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73CA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DAA6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E266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4FF9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1EDF9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7538A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0AC4D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D6C9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B3DE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72ECC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4950C7C8"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7595F6"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06C0F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6230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1A356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EBDC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3589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A051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1858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CDE9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4306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2C32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67FA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8CB9B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BE296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463E0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6CA5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D5B1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ACB2B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DD5123" w14:paraId="79468D4E"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A62995" w14:textId="22A7CF9D" w:rsidR="00DD5123" w:rsidRDefault="00DD5123"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2961CCA" w14:textId="77777777" w:rsidR="00DD5123" w:rsidRPr="009B68F5" w:rsidRDefault="00DD5123"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DB14F9" w14:textId="77777777" w:rsidR="00DD5123" w:rsidRPr="009B68F5" w:rsidRDefault="00DD5123"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C07904" w14:textId="77777777" w:rsidR="00DD5123" w:rsidRPr="009B68F5" w:rsidRDefault="00DD5123"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F4FCA" w14:textId="77777777" w:rsidR="00DD5123" w:rsidRPr="009B68F5" w:rsidRDefault="00DD5123"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4E136" w14:textId="77777777" w:rsidR="00DD5123" w:rsidRPr="009B68F5" w:rsidRDefault="00DD5123"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D08C97" w14:textId="77777777" w:rsidR="00DD5123" w:rsidRPr="009B68F5" w:rsidRDefault="00DD5123"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E4AA1" w14:textId="77777777" w:rsidR="00DD5123" w:rsidRPr="009B68F5" w:rsidRDefault="00DD5123"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71F128" w14:textId="77777777" w:rsidR="00DD5123" w:rsidRPr="009B68F5" w:rsidRDefault="00DD5123"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3D703C" w14:textId="77777777" w:rsidR="00DD5123" w:rsidRPr="009B68F5" w:rsidRDefault="00DD5123"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78C6E" w14:textId="77777777" w:rsidR="00DD5123" w:rsidRPr="009B68F5" w:rsidRDefault="00DD5123"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3419D" w14:textId="77777777" w:rsidR="00DD5123" w:rsidRPr="009B68F5" w:rsidRDefault="00DD5123"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8DC02" w14:textId="77777777" w:rsidR="00DD5123" w:rsidRPr="009B68F5" w:rsidRDefault="00DD5123"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BD0680" w14:textId="77777777" w:rsidR="00DD5123" w:rsidRPr="009B68F5" w:rsidRDefault="00DD5123"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AF4B2B" w14:textId="77777777" w:rsidR="00DD5123" w:rsidRPr="009B68F5" w:rsidRDefault="00DD5123"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E39554" w14:textId="77777777" w:rsidR="00DD5123" w:rsidRPr="009B68F5" w:rsidRDefault="00DD5123"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46FC9" w14:textId="77777777" w:rsidR="00DD5123" w:rsidRPr="009B68F5" w:rsidRDefault="00DD5123"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A15BAA" w14:textId="77777777" w:rsidR="00DD5123" w:rsidRPr="009B68F5" w:rsidRDefault="00DD5123"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25CFAE0B"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0D316D"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2E006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D27F8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725D0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6744A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2CC8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C766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C681A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93E7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8DF75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562FC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73AC1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9E2DD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52A85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0F3D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737A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FC70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12659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69EAC910"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549638"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139AF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DC20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9C33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42D6D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8E95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CBCB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1B4D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42901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DA35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0C95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86B5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9C71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A672F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5A33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A2FF8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268D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EDB94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24D06D1E" w14:textId="77777777" w:rsidTr="006D66DF">
        <w:trPr>
          <w:trHeight w:val="195"/>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306205" w14:textId="77777777" w:rsidR="00E6073B" w:rsidRPr="006F1174"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2D59A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4E44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69A1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92287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73B5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C57D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62A7C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B3A8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08D6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E86B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D2AE1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6E58A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4B57B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0833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667AE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579B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9BF34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7483C362" w14:textId="77777777" w:rsidTr="006D66DF">
        <w:trPr>
          <w:trHeight w:val="24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F6E393"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Förebyggande av dataförlust för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8569C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7B60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4E45D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A1E2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C377D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DA2DE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61EED5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B845CA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E34D0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F082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B83DE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2C4F7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F2568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EF983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AF883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0A7B9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33BA6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4EAFE96D"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EB7411"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D0BEE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8F1E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4C4B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A6B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ADAA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4060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7F29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25F9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A5B2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6E61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4F54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42ECE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88202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46732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B6F3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73E1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06DF4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60ABA50C"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9ADD81"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306EB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4159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CCA5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A99C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A805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B99D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AE67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73C2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B08A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86EE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435A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BA41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3887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7CD5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E848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0541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15DC2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0696FA70"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E7B83E"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3F82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454B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2310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2F460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FA4F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8405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934D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C801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A820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AABD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04A6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D21FD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C423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24F9E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94803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7A1A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D0B40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5B01BDC8"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124D43"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2AF47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1F72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3D00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1CC6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C70E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418B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74492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26DA2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C99A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EB8E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8B39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4D6AE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0A5C8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8DA87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5119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00630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E51FC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656D3CF2"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DA986A"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91616E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F78F06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ACB5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7F6F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A2F3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1D73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B99C5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077A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AE97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AF24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DD0F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470DB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E5175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D4EE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9D0A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15BE5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33707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12C31130"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C7FBF6"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19E35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415D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6B5A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33AE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89AF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D11B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CED6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8D299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8077A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AB1D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06123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F6E61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6973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4DBB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D221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1B1D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0F29C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rsidRPr="00EC6D6B" w14:paraId="08B526B1"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71A01" w14:textId="77777777" w:rsidR="00E6073B" w:rsidRPr="00E6073B" w:rsidRDefault="00E6073B" w:rsidP="00527079">
            <w:pPr>
              <w:pStyle w:val="ProductList-Body"/>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2D81B6"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60BCA"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F3B11"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9F097"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F9C89"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4F8C8"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D8CF4D"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56AC0"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D4747"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44E79"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37670"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B3718A"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7A695"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E67BD"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E8DAF"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4E4C1C"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CAD0B3"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r>
      <w:tr w:rsidR="00E6073B" w:rsidRPr="00EC6D6B" w14:paraId="35CBDEC9"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9A089A" w14:textId="77777777" w:rsidR="00E6073B" w:rsidRPr="00E6073B" w:rsidRDefault="00E6073B" w:rsidP="00527079">
            <w:pPr>
              <w:pStyle w:val="ProductList-Body"/>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48CD8B"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21FEA"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F4CB7"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EFA3A"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22C34"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6BC61"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5A7E3"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A6705A"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311212"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F3386"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8869A"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10A380"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5D5260"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2DDD6E"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94936A"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E803CD"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E6B574"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r>
      <w:tr w:rsidR="00E6073B" w14:paraId="08E9D2F6"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E8EF9"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Avancerat skydd för användare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2FCB0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C02C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3CAE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C2A1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72E8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02AF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DE5C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F3FFA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3314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791C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005F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418E9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077FE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3C83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3EE0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2F171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9504E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1ED2C88E"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4ECDF5"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3FF86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8B34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25EF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12D9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E3B2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FACA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F043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42913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AE5B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C8B4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D81A2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7031A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D5ADD"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03948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6848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79F7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AE53D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rsidRPr="00EC6D6B" w14:paraId="0647F142"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64AF94" w14:textId="77777777" w:rsidR="00E6073B" w:rsidRPr="00E6073B" w:rsidRDefault="00E6073B" w:rsidP="00527079">
            <w:pPr>
              <w:pStyle w:val="ProductList-Body"/>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B078E4"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A782D"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13CC7"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55D61"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C5032"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D4EAD"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02BBF"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B239E"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722716"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243CB"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FAF0E"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EB883F"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D6C2C2"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A7F91"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FCB784"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19149F"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1391785"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r>
      <w:tr w:rsidR="00E6073B" w:rsidRPr="00EC6D6B" w14:paraId="4D738DFB"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FF1D57" w14:textId="77777777" w:rsidR="00E6073B" w:rsidRPr="00E6073B" w:rsidRDefault="00E6073B" w:rsidP="00527079">
            <w:pPr>
              <w:pStyle w:val="ProductList-Body"/>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153F99"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359281"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21436"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E420C"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88573"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4645E"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B50F4"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D5C36"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7469B"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C6AA0"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32616"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B8E90A"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D116AE"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5FAFDB"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EA4990"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150476"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658F31D"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r>
      <w:tr w:rsidR="00E6073B" w14:paraId="5540EFF2"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1AA621"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6438E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8960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000F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160E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EE9E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07CB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CE4A7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C392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8C623"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5FF1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6D43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272B4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B4F81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9EA9B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E22BD2"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7FCAB"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864FCB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1EA87790"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41F88C" w14:textId="77777777" w:rsidR="00E6073B" w:rsidRPr="006F1174"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E8E055"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3160A"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14C88"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1E184"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52BD7"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FBB5D"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2393C3"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E8636E"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B204C"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2B2F7"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87FC6"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3ACB28"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90C408"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D1C2E"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EF02C"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808B31"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668D462"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rsidRPr="00EC6D6B" w14:paraId="4F51346C"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FF9F7C" w14:textId="77777777" w:rsidR="00E6073B" w:rsidRPr="00E6073B" w:rsidRDefault="00E6073B" w:rsidP="00527079">
            <w:pPr>
              <w:pStyle w:val="ProductList-Body"/>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963F86"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FCB9A"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29734"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F91F0"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E7B2E"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86922"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5F385"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C4209"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E0B8A"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D96C8"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E54FD"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BF620E"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1552E"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D91FD"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66844E"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E85AA"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88AC917" w14:textId="77777777" w:rsidR="00E6073B" w:rsidRPr="00E6073B" w:rsidRDefault="00E6073B" w:rsidP="00527079">
            <w:pPr>
              <w:pStyle w:val="ProductList-Body"/>
              <w:tabs>
                <w:tab w:val="clear" w:pos="158"/>
                <w:tab w:val="left" w:pos="720"/>
              </w:tabs>
              <w:spacing w:line="256" w:lineRule="auto"/>
              <w:jc w:val="center"/>
              <w:rPr>
                <w:rFonts w:asciiTheme="majorHAnsi" w:hAnsiTheme="majorHAnsi"/>
                <w:sz w:val="15"/>
                <w:szCs w:val="15"/>
                <w:lang w:val="en-US"/>
              </w:rPr>
            </w:pPr>
          </w:p>
        </w:tc>
      </w:tr>
      <w:tr w:rsidR="00E6073B" w14:paraId="3770ACCF"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54EE7E" w14:textId="77777777" w:rsidR="00E6073B" w:rsidRPr="006F1174"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4E611E"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093CA"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288B3"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2E61D"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2AB04"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7B967"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09568"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10B3AF"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CA38FD"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8F16B"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24F7D"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C06266"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BC3C9"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2E2F7"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9FBC3"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AC6679"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EE3E262"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42F1FDC6"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A2478E" w14:textId="77777777" w:rsidR="00E6073B"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A001EF"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6DE4E"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B1DD2"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3BFB4"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E41FF"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692CD"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AA108"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09296"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466CD"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885F1"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71C43"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F3E22C"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3895CB"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D73E20"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771FFF"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1379B0"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1303F1C"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1BE914F8"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A15E49" w14:textId="77777777" w:rsidR="00E6073B" w:rsidRPr="006F1174"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AAE9B1"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3F69A"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860D6"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7EB59"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CADF8"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AC7A7"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6A3339"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BFE94"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24AAF"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7EA06"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9C8D6"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1A9FB8"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6E37EC"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645019"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1901E"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E2C237"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041806F" w14:textId="77777777" w:rsidR="00E6073B"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1F15EBFD"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D61E46" w14:textId="77777777" w:rsidR="00E6073B" w:rsidRPr="009B68F5"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54356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917F5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E2A8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270A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8C149"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BE8B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2B43C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3922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A440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315974"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1807F"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EB5B5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1AB101"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053BE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D7937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4001F5"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197FEC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r w:rsidR="00E6073B" w14:paraId="53219A4B" w14:textId="77777777" w:rsidTr="006D66DF">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0B1EA1" w14:textId="77777777" w:rsidR="00E6073B" w:rsidRPr="006F1174" w:rsidRDefault="00E6073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A2D888"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9D5A3" w14:textId="77777777" w:rsidR="00E6073B" w:rsidRPr="006F1174"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5AE59" w14:textId="77777777" w:rsidR="00E6073B" w:rsidRPr="006F1174"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E67E5" w14:textId="77777777" w:rsidR="00E6073B" w:rsidRPr="006F1174"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494AE"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8C4E8" w14:textId="77777777" w:rsidR="00E6073B" w:rsidRPr="006F1174"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6CF20"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4C61C"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0DE9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80617" w14:textId="77777777" w:rsidR="00E6073B" w:rsidRPr="006F1174"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EAC40" w14:textId="77777777" w:rsidR="00E6073B" w:rsidRPr="006F1174"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C2CB86" w14:textId="77777777" w:rsidR="00E6073B" w:rsidRPr="006F1174"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0696F7" w14:textId="77777777" w:rsidR="00E6073B" w:rsidRPr="006F1174"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A5FEB" w14:textId="77777777" w:rsidR="00E6073B" w:rsidRPr="006F1174"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45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E7A36"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33A2A"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9B4137" w14:textId="77777777" w:rsidR="00E6073B" w:rsidRPr="009B68F5" w:rsidRDefault="00E6073B" w:rsidP="00527079">
            <w:pPr>
              <w:pStyle w:val="ProductList-Body"/>
              <w:tabs>
                <w:tab w:val="clear" w:pos="158"/>
                <w:tab w:val="left" w:pos="720"/>
              </w:tabs>
              <w:spacing w:line="256" w:lineRule="auto"/>
              <w:jc w:val="center"/>
              <w:rPr>
                <w:rFonts w:asciiTheme="majorHAnsi" w:hAnsiTheme="majorHAnsi"/>
                <w:sz w:val="15"/>
                <w:szCs w:val="15"/>
              </w:rPr>
            </w:pPr>
          </w:p>
        </w:tc>
      </w:tr>
    </w:tbl>
    <w:p w14:paraId="59BA0153" w14:textId="77777777" w:rsidR="00AB6432" w:rsidRPr="003F6D10" w:rsidRDefault="00AB6432" w:rsidP="00AB6432">
      <w:pPr>
        <w:pStyle w:val="ProductList-Body"/>
        <w:spacing w:before="60"/>
        <w:rPr>
          <w:i/>
          <w:sz w:val="16"/>
          <w:szCs w:val="16"/>
        </w:rPr>
      </w:pPr>
      <w:r>
        <w:rPr>
          <w:i/>
          <w:sz w:val="16"/>
          <w:szCs w:val="16"/>
          <w:vertAlign w:val="superscript"/>
        </w:rPr>
        <w:t>1</w:t>
      </w:r>
      <w:r>
        <w:rPr>
          <w:i/>
          <w:sz w:val="16"/>
          <w:szCs w:val="16"/>
        </w:rPr>
        <w:t xml:space="preserve"> Tilläggsprenumerationslicensserier som innehåller ”utan ProPlus” i titeln omfattar inga rättigheter till Office 365 ProPlus.</w:t>
      </w:r>
    </w:p>
    <w:p w14:paraId="4FD1AD49"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användarlicenskraven för Windows SA per Användare som beskrivs i Produktvillkoren.</w:t>
      </w:r>
    </w:p>
    <w:p w14:paraId="5BCA2691" w14:textId="77777777" w:rsidR="00DD5123" w:rsidRPr="00C040A0" w:rsidRDefault="00DD5123" w:rsidP="00DD5123">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E5 beror på regional tillgänglighet.</w:t>
      </w:r>
    </w:p>
    <w:p w14:paraId="0656EF20" w14:textId="6E1D98CA" w:rsidR="00AB6432" w:rsidRDefault="00AB6432" w:rsidP="00AB6432">
      <w:pPr>
        <w:pStyle w:val="ProductList-Body"/>
        <w:rPr>
          <w:i/>
          <w:sz w:val="16"/>
          <w:szCs w:val="16"/>
        </w:rPr>
      </w:pPr>
      <w:r>
        <w:rPr>
          <w:i/>
          <w:sz w:val="16"/>
          <w:szCs w:val="16"/>
          <w:vertAlign w:val="superscript"/>
        </w:rPr>
        <w:t>4</w:t>
      </w:r>
      <w:r>
        <w:rPr>
          <w:i/>
          <w:sz w:val="16"/>
          <w:szCs w:val="16"/>
        </w:rPr>
        <w:t xml:space="preserve"> Utöver de Onlinetjänster som anges ovan innefattar Dynamics 365 Unified Operations Plan finans- och verksamhetsfunktioner enligt beskrivningen i Bilaga C i Dynamics 365 Enterprise edition-licensguiden </w:t>
      </w:r>
      <w:hyperlink r:id="rId86" w:history="1">
        <w:r>
          <w:rPr>
            <w:rStyle w:val="Hyperlink"/>
            <w:i/>
            <w:sz w:val="16"/>
            <w:szCs w:val="16"/>
          </w:rPr>
          <w:t>https://www.microsoft.com/en-us/dynamics365/pricing</w:t>
        </w:r>
      </w:hyperlink>
      <w:r>
        <w:rPr>
          <w:i/>
          <w:sz w:val="16"/>
          <w:szCs w:val="16"/>
        </w:rPr>
        <w:t>.</w:t>
      </w:r>
    </w:p>
    <w:p w14:paraId="19D6148A" w14:textId="77777777" w:rsidR="00653842" w:rsidRDefault="00653842" w:rsidP="00653842">
      <w:pPr>
        <w:pStyle w:val="ProductList-Body"/>
        <w:rPr>
          <w:i/>
          <w:sz w:val="16"/>
          <w:szCs w:val="16"/>
        </w:rPr>
      </w:pPr>
      <w:r>
        <w:rPr>
          <w:i/>
          <w:sz w:val="16"/>
          <w:szCs w:val="16"/>
          <w:vertAlign w:val="superscript"/>
        </w:rPr>
        <w:t>5</w:t>
      </w:r>
      <w:r>
        <w:rPr>
          <w:i/>
          <w:sz w:val="16"/>
          <w:szCs w:val="16"/>
        </w:rPr>
        <w:t xml:space="preserve"> Office 365-kunder med högst 500 platser onboardas till Microsoft Teams och kommer inte ha tillgång till Skype för företag Online.</w:t>
      </w:r>
    </w:p>
    <w:p w14:paraId="176F9B86" w14:textId="77777777" w:rsidR="00E6073B" w:rsidRPr="00931AE7" w:rsidRDefault="00E6073B" w:rsidP="00E6073B">
      <w:pPr>
        <w:pStyle w:val="ProductList-Body"/>
      </w:pPr>
      <w:r>
        <w:rPr>
          <w:i/>
          <w:sz w:val="16"/>
          <w:szCs w:val="16"/>
          <w:vertAlign w:val="superscript"/>
        </w:rPr>
        <w:t>6</w:t>
      </w:r>
      <w:r>
        <w:rPr>
          <w:i/>
          <w:sz w:val="16"/>
          <w:szCs w:val="16"/>
        </w:rPr>
        <w:t xml:space="preserve"> Microsoft 365 E5 Security innefattar Windows Defender Avancerat skydd.</w:t>
      </w:r>
    </w:p>
    <w:p w14:paraId="50203F98" w14:textId="77777777" w:rsidR="00AB6432" w:rsidRPr="00DD5123" w:rsidRDefault="00AB6432" w:rsidP="00AB6432">
      <w:pPr>
        <w:pStyle w:val="ProductList-Body"/>
      </w:pPr>
    </w:p>
    <w:p w14:paraId="00348111" w14:textId="020EAD50" w:rsidR="00AB6432" w:rsidRDefault="00AB6432" w:rsidP="00AB6432">
      <w:pPr>
        <w:pStyle w:val="ProductList-Offering1Heading"/>
        <w:rPr>
          <w:lang w:val="sv-SE"/>
        </w:rPr>
      </w:pPr>
      <w:bookmarkStart w:id="266" w:name="_Toc503180510"/>
      <w:bookmarkStart w:id="267" w:name="_Toc12361564"/>
      <w:r w:rsidRPr="00126152">
        <w:rPr>
          <w:lang w:val="sv-SE"/>
        </w:rPr>
        <w:lastRenderedPageBreak/>
        <w:t>Offentliga sektorn</w:t>
      </w:r>
      <w:bookmarkEnd w:id="266"/>
      <w:bookmarkEnd w:id="267"/>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720"/>
        <w:gridCol w:w="720"/>
        <w:gridCol w:w="810"/>
        <w:gridCol w:w="630"/>
      </w:tblGrid>
      <w:tr w:rsidR="00E6073B" w14:paraId="0CF3E37E" w14:textId="77777777" w:rsidTr="00527079">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363848AE" w14:textId="77777777" w:rsidR="00E6073B" w:rsidRDefault="00E6073B" w:rsidP="00527079">
            <w:pPr>
              <w:pStyle w:val="ProductList-Body"/>
              <w:keepNext/>
              <w:keepLines/>
              <w:tabs>
                <w:tab w:val="clear" w:pos="158"/>
                <w:tab w:val="left" w:pos="720"/>
              </w:tabs>
              <w:spacing w:line="256" w:lineRule="auto"/>
              <w:ind w:left="-108"/>
              <w:rPr>
                <w:sz w:val="22"/>
              </w:rPr>
            </w:pPr>
            <w:r>
              <w:rPr>
                <w:sz w:val="22"/>
              </w:rPr>
              <w:t>Onlinetjänst</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84905C4" w14:textId="77777777" w:rsidR="00E6073B" w:rsidRPr="001F15CE" w:rsidRDefault="00E6073B" w:rsidP="00527079">
            <w:pPr>
              <w:pStyle w:val="ProductList-Body"/>
              <w:keepNext/>
              <w:keepLines/>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för myndigheter</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146EFFC8" w14:textId="77777777" w:rsidR="00E6073B" w:rsidRPr="001F15CE" w:rsidRDefault="00E6073B" w:rsidP="00527079">
            <w:pPr>
              <w:pStyle w:val="ProductList-Body"/>
              <w:keepNext/>
              <w:keepLines/>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1574B64" w14:textId="77777777" w:rsidR="00E6073B" w:rsidRPr="001F15CE" w:rsidRDefault="00E6073B" w:rsidP="00527079">
            <w:pPr>
              <w:pStyle w:val="ProductList-Body"/>
              <w:keepNext/>
              <w:keepLines/>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6073B" w14:paraId="59706917" w14:textId="77777777" w:rsidTr="00527079">
        <w:trPr>
          <w:trHeight w:val="299"/>
          <w:tblHeader/>
        </w:trPr>
        <w:tc>
          <w:tcPr>
            <w:tcW w:w="3510" w:type="dxa"/>
            <w:vMerge/>
            <w:tcBorders>
              <w:top w:val="nil"/>
              <w:left w:val="nil"/>
              <w:bottom w:val="dashSmallGap" w:sz="4" w:space="0" w:color="808080" w:themeColor="background1" w:themeShade="80"/>
            </w:tcBorders>
            <w:vAlign w:val="center"/>
            <w:hideMark/>
          </w:tcPr>
          <w:p w14:paraId="036B1A0B" w14:textId="77777777" w:rsidR="00E6073B" w:rsidRDefault="00E6073B" w:rsidP="00527079">
            <w:pPr>
              <w:keepNext/>
              <w:keepLines/>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3ED2B8A1"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01C328"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A89C6A"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8561E8"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09BB20"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5C9D27"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05DBFA"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D4D492"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EBBB34"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79B5C0" w14:textId="77777777" w:rsidR="00E6073B" w:rsidRPr="006F1174"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3E43F8"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C243EE"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B4DC32"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6073B" w14:paraId="1265ECA7" w14:textId="77777777" w:rsidTr="00527079">
        <w:trPr>
          <w:trHeight w:val="210"/>
        </w:trPr>
        <w:tc>
          <w:tcPr>
            <w:tcW w:w="3510" w:type="dxa"/>
            <w:tcBorders>
              <w:top w:val="nil"/>
              <w:left w:val="nil"/>
              <w:bottom w:val="dashSmallGap" w:sz="4" w:space="0" w:color="BFBFBF" w:themeColor="background1" w:themeShade="BF"/>
              <w:right w:val="nil"/>
            </w:tcBorders>
            <w:noWrap/>
            <w:vAlign w:val="center"/>
            <w:hideMark/>
          </w:tcPr>
          <w:p w14:paraId="487C8C2B"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A2E4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E3FC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14AA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9933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1F88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73DF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BFE83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B8EF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99564"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5058E"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2E57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9C7A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CCE5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676AF398"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3489D9"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9391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06A3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8B78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551D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18DD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BE1D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4332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A1EA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7BAB3"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2356E"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A86C9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5BB0F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A06C6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42E30EAC"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100210"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BCC3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75BB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96324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12B8F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F7F9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7DE170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270FB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37A1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063B6"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BDE0F0"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B03E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82391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D4343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2ADC2089"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B6B248"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E226C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7A4F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FB84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D1F8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3F96E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CBE0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2457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EDD6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50EB6D"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465BF"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0569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26784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E045A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680C115"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D8E296"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984E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EBBDA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66FC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AF82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F449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D72CD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F57B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5091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B33F0"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463F1"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AE1A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9F99F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33BF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906D093"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7C259D"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BA97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1F5C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DC2A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C277A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652A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EE2D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FF3F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1E4F1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D5729"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59B02"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887C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2D8DE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AA6C3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08673E4"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7C79A2"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31AB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4904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0F88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9AEDA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B98E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4688C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9009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99A98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A859A"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436B1"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304A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F6917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38A7B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7F224AC6"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18C107"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2032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FF8A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3512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CEBE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62F99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E460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A0BC5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6ABD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DAA369"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B99E2"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0B496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0C714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63723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71C2890"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9B8C1B"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AE38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7148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B1CC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C4F7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2740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9456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E8174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19B4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E5A71"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0799E"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670B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7E55C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AC6E9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47557DFA"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4CF77B"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BF0D8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782C0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3DAC6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CF86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A1D48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63A58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1D50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E6551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B549B"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9A4CF"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485A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46F84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B0B67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76BB83F6"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CEABE0"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471D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0FBA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B43E9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D214C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3DBC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23D3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B2AF4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C451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43417"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7F25EE"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EF18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E5A31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AF50C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DD5123" w14:paraId="3F0461EC" w14:textId="77777777" w:rsidTr="00DD512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44E632" w14:textId="262D8030" w:rsidR="00DD5123" w:rsidRDefault="00DD5123"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0052C"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13503D"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9F32D"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F2D5F8"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077604"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75902"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2E8E9A"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15A93"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C8ED2" w14:textId="77777777" w:rsidR="00DD5123"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FEAD4" w14:textId="77777777" w:rsidR="00DD5123"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808702"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C80FD9"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14D38B"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1F820499"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C27D1D"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6880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DE4E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3B37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8702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63BB0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A9EC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9608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79E69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907291"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880F99"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B422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B5259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6FC26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7F102A81"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F71BE0"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5465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8CCB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1DF5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2178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D406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B94C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700A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705A7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B3444"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20CE8B"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A0B36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0ED7C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8959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674AA6D" w14:textId="77777777" w:rsidTr="006D66DF">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3B96EB" w14:textId="77777777" w:rsidR="00E6073B" w:rsidRPr="006F1174"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9792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AC25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D406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D1C0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D99D7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A1B3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740AE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D29FD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B2B90"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D30428"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53725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5708C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F81CC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4C44B57" w14:textId="77777777" w:rsidTr="00527079">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BAF0EA"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Förebyggande av dataförlust för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9084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EE89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AD416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B1AE8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25DA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64F578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DFF6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B199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305D64"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7B8205"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7D89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7D5D2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6C109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4E98A613"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8B1914"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DF14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D0E0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0CE7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E22A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03F0B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5FE4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908A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D586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5B65E"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22883"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7906D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099EA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97B3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4B490E1"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28107A"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CEF8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E451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D79E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A074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70F4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11B3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4EB8D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6247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81B595"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1FF290"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A96B9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90205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35B02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6AB4CA95"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6DC1C"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6E5E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DBC0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464B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79A9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266D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0846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50B2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9FB4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90B3C"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0EB18"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7B99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17560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B4C2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70C8B5C" w14:textId="77777777" w:rsidTr="006D66D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CC973D"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2C23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1CDF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82F1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43AF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6B78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B667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60A4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5A1C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6C5AE2"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E77927"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1F99F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629FE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9D2E7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10422BEA"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4B131F"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9902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B5C9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AF5F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A4BD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D15E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F319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E376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1858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D3F2C"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D69BA"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DF03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D6550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9244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1AFDD04"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9B5B3E"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82BF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AB54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96B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AE05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9D5F1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5EE5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A64D0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637A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1ABED"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D8E06"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1E4E6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B19CA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D496F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rsidRPr="00EC6D6B" w14:paraId="2FA07582"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BEBC4B" w14:textId="77777777" w:rsidR="00E6073B" w:rsidRPr="00E6073B" w:rsidRDefault="00E6073B" w:rsidP="00527079">
            <w:pPr>
              <w:pStyle w:val="ProductList-Body"/>
              <w:keepNext/>
              <w:keepLines/>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A5AEB"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EC2C4"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28110"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E34EF"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3165E7"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F27C8"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60DD4"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D669D"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684C0"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3FB348"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CDC2F9"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BDA0FF"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64EF8"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r>
      <w:tr w:rsidR="00E6073B" w:rsidRPr="00EC6D6B" w14:paraId="28D04997"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C8C7E8" w14:textId="77777777" w:rsidR="00E6073B" w:rsidRPr="00E6073B" w:rsidRDefault="00E6073B" w:rsidP="00527079">
            <w:pPr>
              <w:pStyle w:val="ProductList-Body"/>
              <w:keepNext/>
              <w:keepLines/>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9D44A"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1FFE3"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27B9C"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CE8D7"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D396D"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0E2B6"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65155"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B1554"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DFD20"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484A7"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41ADD8"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B713A1"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8F15D"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r>
      <w:tr w:rsidR="00E6073B" w14:paraId="689B324A"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A3E04C"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Avancerat skydd för användare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0B78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D697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3054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DED2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FB6C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3C06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89CD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595C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003E7"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2A47C"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6D14B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C0B15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60DA1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797AEC4E" w14:textId="77777777" w:rsidTr="006D66D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E538D8"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288E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A652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83AB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1C11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89EB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E924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E6A8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AD5B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532F4"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0AF4D"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A2162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37E54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2AC5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7A593741"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C876F3" w14:textId="77777777" w:rsidR="00E6073B" w:rsidRPr="006F1174"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849F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AE5D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AA06A21"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146BF3"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E1BB3"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1F9745F"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F25241"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A571D"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CC2A8"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C4A00B"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3C86E3"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0F717B"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14C4F"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27892F36"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A9C088" w14:textId="77777777" w:rsidR="00E6073B"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C0E6D"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25073"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53859"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F8FBC"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A2498"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ABA75"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FC8CE"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790C8"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EA0B92"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A9B62"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B7D30C"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84209"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7A2278"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bl>
    <w:p w14:paraId="20314E94" w14:textId="77777777" w:rsidR="00AB6432" w:rsidRPr="00450B1A" w:rsidRDefault="00AB6432" w:rsidP="00AB6432">
      <w:pPr>
        <w:pStyle w:val="ProductList-Body"/>
        <w:spacing w:before="60"/>
        <w:rPr>
          <w:i/>
          <w:sz w:val="16"/>
          <w:szCs w:val="16"/>
        </w:rPr>
      </w:pPr>
      <w:r>
        <w:rPr>
          <w:i/>
          <w:sz w:val="16"/>
          <w:szCs w:val="16"/>
          <w:vertAlign w:val="superscript"/>
        </w:rPr>
        <w:t>1</w:t>
      </w:r>
      <w:r>
        <w:rPr>
          <w:i/>
          <w:sz w:val="16"/>
          <w:szCs w:val="16"/>
        </w:rPr>
        <w:t xml:space="preserve"> Tilläggsprenumerationslicensserier som innehåller ”utan ProPlus” i titeln omfattar inga rättigheter till Office 365 ProPlus.</w:t>
      </w:r>
    </w:p>
    <w:p w14:paraId="1EA0573D"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Education användarlicenskraven för Windows SA per Användare som beskrivs i Produktvillkoren.</w:t>
      </w:r>
    </w:p>
    <w:bookmarkEnd w:id="265"/>
    <w:p w14:paraId="4CEE1DD3" w14:textId="77777777" w:rsidR="00DD5123" w:rsidRPr="00C040A0" w:rsidRDefault="00DD5123" w:rsidP="00DD5123">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E5/A5 beror på regional tillgänglighet.</w:t>
      </w:r>
    </w:p>
    <w:p w14:paraId="65FAF6D9" w14:textId="3BC43645" w:rsidR="00DD5123" w:rsidRDefault="00DD5123" w:rsidP="00DD5123">
      <w:pPr>
        <w:pStyle w:val="ProductList-Body"/>
      </w:pPr>
      <w:r>
        <w:rPr>
          <w:i/>
          <w:sz w:val="16"/>
          <w:szCs w:val="16"/>
          <w:vertAlign w:val="superscript"/>
        </w:rPr>
        <w:t>4</w:t>
      </w:r>
      <w:r w:rsidRPr="00DD5123">
        <w:rPr>
          <w:i/>
          <w:sz w:val="16"/>
          <w:szCs w:val="16"/>
        </w:rPr>
        <w:t xml:space="preserve"> </w:t>
      </w:r>
      <w:r>
        <w:rPr>
          <w:i/>
          <w:sz w:val="16"/>
          <w:szCs w:val="16"/>
        </w:rPr>
        <w:t>Microsoft 365 A3 med Core CAL ingår.</w:t>
      </w:r>
    </w:p>
    <w:p w14:paraId="122D58B8" w14:textId="12E72B4A" w:rsidR="00653842" w:rsidRDefault="00653842" w:rsidP="00653842">
      <w:pPr>
        <w:pStyle w:val="ProductList-Body"/>
        <w:rPr>
          <w:i/>
          <w:sz w:val="16"/>
          <w:szCs w:val="16"/>
        </w:rPr>
      </w:pPr>
      <w:r>
        <w:rPr>
          <w:i/>
          <w:sz w:val="16"/>
          <w:szCs w:val="16"/>
          <w:vertAlign w:val="superscript"/>
        </w:rPr>
        <w:t>5</w:t>
      </w:r>
      <w:r>
        <w:rPr>
          <w:i/>
          <w:sz w:val="16"/>
          <w:szCs w:val="16"/>
        </w:rPr>
        <w:t xml:space="preserve"> Office 365-kunder med högst 500 platser onboardas till Microsoft Teams och kommer inte ha tillgång till Skype för företag Online.</w:t>
      </w:r>
    </w:p>
    <w:p w14:paraId="14760384" w14:textId="77777777" w:rsidR="00E6073B" w:rsidRPr="00E6073B" w:rsidRDefault="00E6073B" w:rsidP="00E6073B">
      <w:pPr>
        <w:pStyle w:val="ProductList-Body"/>
        <w:rPr>
          <w:lang w:val="en-US"/>
        </w:rPr>
      </w:pPr>
      <w:r w:rsidRPr="00E6073B">
        <w:rPr>
          <w:i/>
          <w:sz w:val="16"/>
          <w:szCs w:val="16"/>
          <w:vertAlign w:val="superscript"/>
          <w:lang w:val="en-US"/>
        </w:rPr>
        <w:t>6</w:t>
      </w:r>
      <w:r w:rsidRPr="00E6073B">
        <w:rPr>
          <w:i/>
          <w:sz w:val="16"/>
          <w:szCs w:val="16"/>
          <w:lang w:val="en-US"/>
        </w:rPr>
        <w:t xml:space="preserve"> Microsoft 365 A5 Security innefattar Windows Defender Avancerat skydd.</w:t>
      </w:r>
    </w:p>
    <w:p w14:paraId="1DCF1CF9" w14:textId="77777777" w:rsidR="0092303F" w:rsidRPr="00903BB7" w:rsidRDefault="00491ECC"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15E56E8F" w14:textId="77777777" w:rsidR="001263B9" w:rsidRDefault="001263B9" w:rsidP="00A914BF">
      <w:pPr>
        <w:pStyle w:val="ProductList-Body"/>
      </w:pPr>
    </w:p>
    <w:p w14:paraId="17695548" w14:textId="367A88F8" w:rsidR="0092303F" w:rsidRDefault="0092303F" w:rsidP="00A914BF">
      <w:pPr>
        <w:pStyle w:val="ProductList-Body"/>
        <w:sectPr w:rsidR="0092303F"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68" w:name="Attachment3"/>
      <w:bookmarkStart w:id="269" w:name="_Toc12361565"/>
      <w:r>
        <w:lastRenderedPageBreak/>
        <w:t>Bilaga 3 – Standardavtalsklausulerna (Processorer)</w:t>
      </w:r>
      <w:bookmarkEnd w:id="268"/>
      <w:bookmarkEnd w:id="269"/>
    </w:p>
    <w:p w14:paraId="1C73D61D" w14:textId="77777777" w:rsidR="003D0694" w:rsidRDefault="003D0694" w:rsidP="003D0694">
      <w:pPr>
        <w:pStyle w:val="ProductList-Body"/>
      </w:pPr>
      <w:r>
        <w:t>Kundens verkställande av volymlicensieringsavtalet omfattar verkställande av denna Bilaga 3, vilken är kontrasignerad av Microsoft Corporation. För att välja bort standardavtalsklausuler måste kunden skicka följande information i ett skriftligt meddelande till Microsoft (enligt villkoren i kundens volymlicensieringsavtal):</w:t>
      </w:r>
    </w:p>
    <w:p w14:paraId="22E9CDFC" w14:textId="77777777" w:rsidR="003D0694" w:rsidRDefault="003D0694" w:rsidP="003D0694">
      <w:pPr>
        <w:pStyle w:val="ProductList-Body"/>
        <w:numPr>
          <w:ilvl w:val="0"/>
          <w:numId w:val="5"/>
        </w:numPr>
        <w:ind w:left="450" w:hanging="270"/>
      </w:pPr>
      <w:r>
        <w:t>Kundens fullständiga namn som juridisk person och eventuella koncernbolag som väljer bort.</w:t>
      </w:r>
    </w:p>
    <w:p w14:paraId="7E8FFFE7" w14:textId="77777777" w:rsidR="003D0694" w:rsidRDefault="003D0694" w:rsidP="003D0694">
      <w:pPr>
        <w:pStyle w:val="ProductList-Body"/>
        <w:numPr>
          <w:ilvl w:val="0"/>
          <w:numId w:val="5"/>
        </w:numPr>
        <w:spacing w:before="40"/>
        <w:ind w:left="450" w:hanging="270"/>
      </w:pPr>
      <w:r>
        <w:t>Om kunden har flera volymlicensieringsavtal, vilket volymlicensieringsavtal det gäller.</w:t>
      </w:r>
    </w:p>
    <w:p w14:paraId="75594C6E" w14:textId="77777777" w:rsidR="003D0694" w:rsidRDefault="003D0694" w:rsidP="003D0694">
      <w:pPr>
        <w:pStyle w:val="ProductList-Body"/>
        <w:numPr>
          <w:ilvl w:val="0"/>
          <w:numId w:val="5"/>
        </w:numPr>
        <w:spacing w:before="40"/>
        <w:ind w:left="461" w:hanging="274"/>
      </w:pPr>
      <w:r>
        <w:t>Ett uttalande om att kunden (eller dess koncernbolag) väljer bort standardavtalsklausulerna.</w:t>
      </w:r>
    </w:p>
    <w:p w14:paraId="7DD6208D" w14:textId="77777777" w:rsidR="003D0694" w:rsidRDefault="003D0694" w:rsidP="003D0694">
      <w:pPr>
        <w:pStyle w:val="ProductList-Body"/>
        <w:spacing w:before="40"/>
      </w:pPr>
    </w:p>
    <w:p w14:paraId="1AABC686" w14:textId="77777777" w:rsidR="003D0694" w:rsidRDefault="003D0694" w:rsidP="003D0694">
      <w:pPr>
        <w:pStyle w:val="ProductList-Body"/>
      </w:pPr>
      <w:r>
        <w:t>I länder där det krävs myndighetsgodkännande för användning av standardavtalsklausulerna kan dessa inte åberopas enligt Europeiska kommissionen 2010/87/EU (från februari 2010) för att legitimera export av data från landet, såvida inte kunden har erhållit erforderligt myndighetsgodkännande.</w:t>
      </w:r>
    </w:p>
    <w:p w14:paraId="4AEBBB8D" w14:textId="77777777" w:rsidR="003D0694" w:rsidRDefault="003D0694" w:rsidP="003D0694">
      <w:pPr>
        <w:pStyle w:val="ProductList-Body"/>
      </w:pPr>
    </w:p>
    <w:p w14:paraId="5086E4E4" w14:textId="77777777" w:rsidR="003D0694" w:rsidRDefault="003D0694" w:rsidP="003D0694">
      <w:pPr>
        <w:pStyle w:val="ProductList-Body"/>
      </w:pPr>
      <w:r>
        <w:t>Med början den 25 maj 2018 och därefter behandlas referenser till diverse artiklar i direktivet 95/46/EG i nedanstående standardavtalsklausuler som referenser till relevanta och tillämpliga artiklar i GDPR.</w:t>
      </w:r>
    </w:p>
    <w:p w14:paraId="17867644" w14:textId="77777777" w:rsidR="003D0694" w:rsidRDefault="003D0694" w:rsidP="00F3045E">
      <w:pPr>
        <w:pStyle w:val="ProductList-Body"/>
      </w:pPr>
    </w:p>
    <w:p w14:paraId="4E06F8C8" w14:textId="1DC7DD6E" w:rsidR="00232755" w:rsidRPr="00690C65" w:rsidRDefault="00232755" w:rsidP="00F3045E">
      <w:pPr>
        <w:pStyle w:val="ProductList-Body"/>
      </w:pPr>
      <w:r>
        <w:t xml:space="preserve">För ändamålen enligt artikel 26(2) i direktiv 95/46/EG för överföring av personuppgifter till registerförare i tredje länder med otillräckligt uppgiftsskydd, har Kunden (som uppgiftsutförare) och Microsoft Corporation (som uppgiftsinförare, vars signatur visas nedan), var och en </w:t>
      </w:r>
      <w:r w:rsidR="00F3045E">
        <w:t>”</w:t>
      </w:r>
      <w:r>
        <w:t>part</w:t>
      </w:r>
      <w:r w:rsidR="00F3045E">
        <w:t>”</w:t>
      </w:r>
      <w:r>
        <w:t xml:space="preserve">, tillsammans </w:t>
      </w:r>
      <w:r w:rsidR="00407B12">
        <w:t>”</w:t>
      </w:r>
      <w:r>
        <w:t>parterna</w:t>
      </w:r>
      <w:r w:rsidR="00407B12">
        <w:t>”</w:t>
      </w:r>
      <w:r>
        <w:t>, enats om följande avtalsklausuler (</w:t>
      </w:r>
      <w:r w:rsidR="00F3045E">
        <w:t>”</w:t>
      </w:r>
      <w:r>
        <w:t>Klausulerna</w:t>
      </w:r>
      <w:r w:rsidR="00F3045E">
        <w:t>”</w:t>
      </w:r>
      <w:r>
        <w:t xml:space="preserve"> eller </w:t>
      </w:r>
      <w:r w:rsidR="00F3045E">
        <w:t>”</w:t>
      </w:r>
      <w:r>
        <w:t>Standardavtalsklausulerna</w:t>
      </w:r>
      <w:r w:rsidR="00F3045E">
        <w:t>”</w:t>
      </w:r>
      <w:r>
        <w:t>) för att säkerställa ett adekvat skydd för privatliv och grundläggande rättigheter och friheter för enskilda i samband med överföring från uppgiftsutföraren till uppgiftsinföraren av sådana personuppgifter som anges i Bilaga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Definitioner</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”personuppgifter”, ”särskilda kategorier av uppgifter”, ”behandling”, ”registeransvarig”, ”registerförare”, ”registrerad” och ”tillsynsmyndighet” ska ha samma innebörd som i Europaparlamentets och rådets direktiv 95/46/EG av den 24 oktober 1995 om skydd för enskilda personer med avseende på behandling av personuppgifter och om det fria flödet av sådana uppgifter, </w:t>
      </w:r>
    </w:p>
    <w:p w14:paraId="56DF744D" w14:textId="77777777" w:rsidR="00232755" w:rsidRPr="00690C65" w:rsidRDefault="00232755" w:rsidP="00232755">
      <w:pPr>
        <w:pStyle w:val="ProductList-Body"/>
        <w:spacing w:after="120"/>
      </w:pPr>
      <w:r>
        <w:t xml:space="preserve">(b) med ”uppgiftsutförare” avses den registeransvarige som överför personuppgifterna, </w:t>
      </w:r>
    </w:p>
    <w:p w14:paraId="4D0F19E1" w14:textId="77777777" w:rsidR="00232755" w:rsidRPr="00690C65" w:rsidRDefault="00232755" w:rsidP="00232755">
      <w:pPr>
        <w:pStyle w:val="ProductList-Body"/>
        <w:spacing w:after="120"/>
      </w:pPr>
      <w:r>
        <w:t xml:space="preserve">(c) med ”uppgiftsinförare” avses den registerförare som går med på att från uppgiftsutföraren ta emot personuppgifter för vidare behandling i enlighet med uppgiftsutförarens instruktioner och villkoren i klausulerna, och som inte omfattas av ett system i tredjeland som garanterar ett adekvat skydd i den mening som avses i artikel 25(1) i direktiv 95/46/EG, </w:t>
      </w:r>
    </w:p>
    <w:p w14:paraId="3242292C" w14:textId="77777777" w:rsidR="00232755" w:rsidRPr="00690C65" w:rsidRDefault="00232755" w:rsidP="00232755">
      <w:pPr>
        <w:pStyle w:val="ProductList-Body"/>
        <w:spacing w:after="120"/>
      </w:pPr>
      <w:r>
        <w:t xml:space="preserve">(d) med ”underentreprenör” avses den registerförare som anlitats av uppgiftsinföraren eller av en annan av uppgiftsinförarens underentreprenörer och som går med på att från uppgiftsinföraren eller en annan av uppgiftsinförarens underentreprenör ta emot personuppgifter i den enda avsikten att efter överföringen behandla personuppgifter för uppgiftsutförarens räkning i enlighet med uppgiftsutförandens instruktioner, villkoren i klausulerna samt villkoren i det skriftliga underentreprenörsavtalet, </w:t>
      </w:r>
    </w:p>
    <w:p w14:paraId="3606732F" w14:textId="77777777" w:rsidR="00232755" w:rsidRPr="00690C65" w:rsidRDefault="00232755" w:rsidP="00232755">
      <w:pPr>
        <w:pStyle w:val="ProductList-Body"/>
        <w:spacing w:after="120"/>
      </w:pPr>
      <w:r>
        <w:t xml:space="preserve">(e) med ”tillämplig uppgiftsskyddslagstiftning” sådan lagstiftning som avser att skydda personers grundläggande fri- och rättigheter, särskilt deras personliga integritet i samband med behandling av personuppgifter, och som är tillämplig på registeransvariga i den medlemsstat där uppgiftsutföraren är etablerad, </w:t>
      </w:r>
    </w:p>
    <w:p w14:paraId="5DF17BEE" w14:textId="77777777" w:rsidR="00232755" w:rsidRPr="00690C65" w:rsidRDefault="00232755" w:rsidP="00232755">
      <w:pPr>
        <w:pStyle w:val="ProductList-Body"/>
      </w:pPr>
      <w:r>
        <w:t xml:space="preserve">(f) med ”tekniska och organisatoriska säkerhetsåtgärder” avses åtgärder avsedda att skydda personuppgifter mot oavsiktlig eller olaglig utplåning, oavsiktlig förlust, ändring, otillåtet utlämnande eller otillåten åtkomst, i synnerhet när behandlingen inbegriper överföring av uppgifter över ett nät, och mot varje annan form av olaglig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Information om överföringen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Information om överföringen, och i förekommande fall om särskilda kategorier av personuppgifter, anges i bilaga 1, vilket utgör en integrerad del av Klausulerna.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Tredjepartsberättigande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registrerade kan i egenskap av berättigad tredjepart åberopa denna klausul och klausulerna 4(b) till (i), klausul 5(a) till (e) och (g) till (j), klausul 6(1) och (2), klausul 7, klausul 8(2) och klausulerna 9 till 12 gentemot uppgiftsutföraren. </w:t>
      </w:r>
    </w:p>
    <w:p w14:paraId="2380EFCA" w14:textId="77777777" w:rsidR="00232755" w:rsidRPr="00690C65" w:rsidRDefault="00232755" w:rsidP="00232755">
      <w:pPr>
        <w:pStyle w:val="ProductList-Body"/>
        <w:spacing w:after="120"/>
      </w:pPr>
      <w:r>
        <w:t xml:space="preserve">2. Den registrerade kan gentemot uppgiftsinföraren åberopa denna klausul, klausulerna 5(a) till (e) och (g), klausul 6, klausul 7, klausul 8(2) och klausulerna 9 till 12, i sådana fall där uppgiftsutföraren har upphört att existera i faktisk eller rättslig mening, såvida inte en annan enhet enligt avtal </w:t>
      </w:r>
      <w:r>
        <w:lastRenderedPageBreak/>
        <w:t xml:space="preserve">eller lag till fullo har övertagit uppgiftsutförarens rättsliga skyldigheter, och som en följd av detta påtar sig uppgiftsutförarens rättigheter och skyldigheter, i vilket fall den registrerade kan åberopa de ovannämnda klausulerna gentemot denna. </w:t>
      </w:r>
    </w:p>
    <w:p w14:paraId="3F00294C" w14:textId="77777777" w:rsidR="00232755" w:rsidRPr="00690C65" w:rsidRDefault="00232755" w:rsidP="00232755">
      <w:pPr>
        <w:pStyle w:val="ProductList-Body"/>
        <w:spacing w:after="120"/>
      </w:pPr>
      <w:r>
        <w:t xml:space="preserve">3. Den registrerade kan gentemot underentreprenören åberopa denna klausul, klausulerna 5(a) till (e) och (g), klausul 6, klausul 7, klausul 8(2) och klausulerna 9 till 12, i de fall där uppgiftsutföraren har upphört att existera i faktisk eller rättslig mening eller har hamnat på obestånd, såvida inte en annan enhet enligt avtal eller lag till fullo har övertagit uppgiftsutförarens rättsliga skyldigheter, och som en följd av detta övertar uppgiftsutförarens rättigheter och skyldigheter, i vilket fall den registrerade kan åberopa de ovannämnda klausulerna gentemot denna enhet. Skadeståndsansvaret ska i sådana fall vara begränsat till underentreprenörens egen behandling av uppgifter enligt klausulerna. </w:t>
      </w:r>
    </w:p>
    <w:p w14:paraId="3853E7F8" w14:textId="77777777" w:rsidR="00232755" w:rsidRPr="00690C65" w:rsidRDefault="00232755" w:rsidP="00232755">
      <w:pPr>
        <w:pStyle w:val="ProductList-Body"/>
      </w:pPr>
      <w:r>
        <w:t xml:space="preserve">4. Parterna har inget att invända mot att en registrerad företräds av sammanslutningar eller andra organ om denne uttryckligen så önskar och i den mån det är tillåtet enligt nationell rätt. </w:t>
      </w:r>
    </w:p>
    <w:p w14:paraId="5FB36197" w14:textId="77777777" w:rsidR="00D67A4B" w:rsidRPr="00690C65" w:rsidRDefault="00D67A4B" w:rsidP="00A914BF">
      <w:pPr>
        <w:pStyle w:val="ProductList-Body"/>
      </w:pPr>
    </w:p>
    <w:p w14:paraId="7ACF0438" w14:textId="328506FE" w:rsidR="00232755" w:rsidRPr="00690C65" w:rsidRDefault="00232755" w:rsidP="00C935F3">
      <w:pPr>
        <w:pStyle w:val="ProductList-Body"/>
        <w:keepNext/>
        <w:jc w:val="center"/>
        <w:outlineLvl w:val="1"/>
      </w:pPr>
      <w:r>
        <w:rPr>
          <w:b/>
        </w:rPr>
        <w:t>Klausul 4: Uppgiftsutförarens skyldigheter</w:t>
      </w:r>
    </w:p>
    <w:p w14:paraId="72E1C762" w14:textId="77777777" w:rsidR="00232755" w:rsidRPr="00690C65" w:rsidRDefault="00232755" w:rsidP="00C935F3">
      <w:pPr>
        <w:pStyle w:val="ProductList-Body"/>
        <w:keepNext/>
      </w:pPr>
    </w:p>
    <w:p w14:paraId="5AAB024C" w14:textId="77777777" w:rsidR="00232755" w:rsidRPr="00690C65" w:rsidRDefault="00232755" w:rsidP="00C935F3">
      <w:pPr>
        <w:pStyle w:val="ProductList-Body"/>
        <w:keepNext/>
      </w:pPr>
      <w:r>
        <w:t xml:space="preserve">Uppgiftsutföraren godtar och garanterar: </w:t>
      </w:r>
    </w:p>
    <w:p w14:paraId="6D83F5A6" w14:textId="77777777" w:rsidR="00232755" w:rsidRPr="00690C65" w:rsidRDefault="00232755" w:rsidP="00C935F3">
      <w:pPr>
        <w:pStyle w:val="ProductList-Body"/>
        <w:keepNext/>
      </w:pPr>
    </w:p>
    <w:p w14:paraId="7A73CB8D" w14:textId="77777777" w:rsidR="00232755" w:rsidRPr="00690C65" w:rsidRDefault="00232755" w:rsidP="00232755">
      <w:pPr>
        <w:pStyle w:val="ProductList-Body"/>
        <w:spacing w:after="120"/>
      </w:pPr>
      <w:r>
        <w:t xml:space="preserve">(a) att behandlingen, inbegripet själva överföringen, av personuppgifterna har skett och även i fortsättningen kommer att ske i enlighet med tillämplig uppgiftsskyddslagstiftning (och i förekommande fall anmäls till behöriga myndigheter i den medlemsstat där uppgiftsutföraren är etablerad) och inte strider mot gällande lagar eller andra författningar i den medlemsstaten, </w:t>
      </w:r>
    </w:p>
    <w:p w14:paraId="1BBA23CC" w14:textId="77777777" w:rsidR="00232755" w:rsidRPr="00690C65" w:rsidRDefault="00232755" w:rsidP="00232755">
      <w:pPr>
        <w:pStyle w:val="ProductList-Body"/>
        <w:spacing w:after="120"/>
      </w:pPr>
      <w:r>
        <w:t xml:space="preserve">(b) att han instruerat och under behandlingen av personuppgifter kommer att instruera uppgiftsinföraren att behandla de överförda personuppgifterna endast för uppgiftsutförarens räkning och i enlighet med tillämplig uppgiftsskyddslagstiftning och klausulerna, </w:t>
      </w:r>
    </w:p>
    <w:p w14:paraId="38B34303" w14:textId="77777777" w:rsidR="00232755" w:rsidRPr="00690C65" w:rsidRDefault="00232755" w:rsidP="00232755">
      <w:pPr>
        <w:pStyle w:val="ProductList-Body"/>
        <w:spacing w:after="120"/>
      </w:pPr>
      <w:r>
        <w:t xml:space="preserve">(c) att uppgiftsinföraren kommer att ge tillräckliga garantier vad gäller de tekniska och organisatoriska säkerhetsåtgärder som anges i Bilaga 2 nedan, </w:t>
      </w:r>
    </w:p>
    <w:p w14:paraId="41951DDE" w14:textId="77777777" w:rsidR="00232755" w:rsidRPr="00690C65" w:rsidRDefault="00232755" w:rsidP="00232755">
      <w:pPr>
        <w:pStyle w:val="ProductList-Body"/>
        <w:spacing w:after="120"/>
      </w:pPr>
      <w:r>
        <w:t xml:space="preserve">(d) att han, mot bakgrund av tillämplig uppgiftsskyddslagstiftning, har funnit säkerhetsåtgärderna lämpliga för att skydda personuppgifter mot oavsiktlig eller olaglig utplåning, oavsiktlig förlust, ändring, otillåtet utlämnande eller otillåten åtkomst, i synnerhet när behandlingen inbegriper överföring av uppgifter över ett nät, och mot varje annan form av olaglig behandling, med hänsyn tagen till teknikens ståndpunkt, kostnaden för vidtagande av åtgärderna och de risker behandlingen innebär och karaktären hos de uppgifter som ska behandlas, </w:t>
      </w:r>
    </w:p>
    <w:p w14:paraId="0A445E6C" w14:textId="77777777" w:rsidR="00232755" w:rsidRPr="00690C65" w:rsidRDefault="00232755" w:rsidP="00232755">
      <w:pPr>
        <w:pStyle w:val="ProductList-Body"/>
        <w:spacing w:after="120"/>
      </w:pPr>
      <w:r>
        <w:t xml:space="preserve">(e) att han kommer att se till att säkerhetsåtgärderna följs, </w:t>
      </w:r>
    </w:p>
    <w:p w14:paraId="6AB8CF1B" w14:textId="77777777" w:rsidR="00232755" w:rsidRPr="00690C65" w:rsidRDefault="00232755" w:rsidP="00232755">
      <w:pPr>
        <w:pStyle w:val="ProductList-Body"/>
        <w:spacing w:after="120"/>
      </w:pPr>
      <w:r>
        <w:t xml:space="preserve">(f) att, om överföringen avser särskilda kategorier av uppgifter, de registrerade har informerats eller informeras senast när överföringen sker eller så snart som möjligt därefter om att deras uppgifter kan komma att överföras till ett tredjeland som inte tillhandahåller adekvat skydd i den mening som avses i direktiv 95/46/EG, </w:t>
      </w:r>
    </w:p>
    <w:p w14:paraId="1FF7E12F" w14:textId="77777777" w:rsidR="00232755" w:rsidRPr="00690C65" w:rsidRDefault="00232755" w:rsidP="00232755">
      <w:pPr>
        <w:pStyle w:val="ProductList-Body"/>
        <w:spacing w:after="120"/>
      </w:pPr>
      <w:r>
        <w:t xml:space="preserve">(g) att vidarebefordra anmälningar från uppgiftsinföraren eller eventuella underentreprenörer i enlighet med klausul 5(b) och klausul 8(3) till tillsynsmyndigheten om uppgiftsutföraren beslutar att fortsätta överföringen eller häva avbrottet, </w:t>
      </w:r>
    </w:p>
    <w:p w14:paraId="5D2CB4A1" w14:textId="77777777" w:rsidR="00232755" w:rsidRPr="00690C65" w:rsidRDefault="00232755" w:rsidP="00232755">
      <w:pPr>
        <w:pStyle w:val="ProductList-Body"/>
        <w:spacing w:after="120"/>
      </w:pPr>
      <w:r>
        <w:t xml:space="preserve">(h) att på begäran tillhandahålla de registrerade en kopia av klausulerna, med undantag för bilaga 2, och en sammanfattande beskrivning av säkerhetsåtgärderna, samt en kopia av eventuella underentreprenörsavtal som måste ingås enligt klausulerna, såvida inte klausulerna eller avtalet innehåller affärsinformation, </w:t>
      </w:r>
    </w:p>
    <w:p w14:paraId="6BE07452" w14:textId="77777777" w:rsidR="00232755" w:rsidRPr="00690C65" w:rsidRDefault="00232755" w:rsidP="00232755">
      <w:pPr>
        <w:pStyle w:val="ProductList-Body"/>
        <w:spacing w:after="120"/>
      </w:pPr>
      <w:r>
        <w:t xml:space="preserve">(i) att uppgiftsbehandlingen vid en eventuell utläggning på entreprenad utförs i enlighet med klausul 11 av en underentreprenör som tillhandahåller åtminstone samma skyddsnivå för personuppgifter och den registrerades rättigheter som uppgiftsinföraren ska göra enligt klausulerna, och </w:t>
      </w:r>
    </w:p>
    <w:p w14:paraId="7FB3CCD2" w14:textId="263D5BDF" w:rsidR="00D67A4B" w:rsidRPr="00690C65" w:rsidRDefault="00232755" w:rsidP="00232755">
      <w:pPr>
        <w:pStyle w:val="ProductList-Body"/>
      </w:pPr>
      <w:r>
        <w:t>(j) att han kommer att se till att klausul 4(a) till (i) följs.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Uppgiftsinförarens skyldigheter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Uppgiftsinföraren godtar och garanterar: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att behandla personuppgifter för uppgiftsutförarens räkning och enlighet med dennes instruktioner samt dessa klausuler; om han av något skäl inte kan fullgöra detta krav går han med på att omedelbart informera uppgiftsutföraren om detta, varvid uppgiftsutföraren har rätt att avbryta överföringen av uppgifter och/eller häva avtalet, </w:t>
      </w:r>
    </w:p>
    <w:p w14:paraId="5E81B701" w14:textId="77777777" w:rsidR="00E83159" w:rsidRPr="00690C65" w:rsidRDefault="00E83159" w:rsidP="00E83159">
      <w:pPr>
        <w:pStyle w:val="ProductList-Body"/>
        <w:spacing w:after="120"/>
      </w:pPr>
      <w:r>
        <w:t xml:space="preserve">(b) att han inte har anledning att förmoda att den lagstiftning som är tillämplig på honom hindrar honom från att fullfölja uppdragsutförarens instruktioner och sina skyldigheter enligt detta avtal; om lagstiftningen ändras på ett sätt som sannolikt har en avsevärt skadlig inverkan på de garantier som klausulerna innebär, ska han anmäla ändringen till uppgiftsutföraren, varvid uppgiftsutföraren har rätt att avbryta överföringen av uppgifter och/eller häva avtalet, </w:t>
      </w:r>
    </w:p>
    <w:p w14:paraId="61FCFACE" w14:textId="77777777" w:rsidR="00E83159" w:rsidRPr="00690C65" w:rsidRDefault="00E83159" w:rsidP="00E83159">
      <w:pPr>
        <w:pStyle w:val="ProductList-Body"/>
        <w:spacing w:after="120"/>
      </w:pPr>
      <w:r>
        <w:t xml:space="preserve">(c) att han har vidtagit de tekniska och organisatoriska säkerhetsåtgärder som anges i bilaga 2 innan de överförda personuppgifterna behandlas, </w:t>
      </w:r>
    </w:p>
    <w:p w14:paraId="345C600F" w14:textId="77777777" w:rsidR="00E83159" w:rsidRPr="00690C65" w:rsidRDefault="00E83159" w:rsidP="00E83159">
      <w:pPr>
        <w:pStyle w:val="ProductList-Body"/>
      </w:pPr>
      <w:r>
        <w:lastRenderedPageBreak/>
        <w:t xml:space="preserve">(d) att utan dröjsmål kommer att underrätta uppgiftsutföraren om: </w:t>
      </w:r>
    </w:p>
    <w:p w14:paraId="1CD6BBE0" w14:textId="77777777" w:rsidR="00E83159" w:rsidRPr="00690C65" w:rsidRDefault="00E83159" w:rsidP="00E83159">
      <w:pPr>
        <w:pStyle w:val="ProductList-Body"/>
        <w:spacing w:after="60"/>
        <w:ind w:left="360"/>
      </w:pPr>
      <w:r>
        <w:t xml:space="preserve">(i) varje rättsligt bindande begäran från rättsliga myndigheter om utlämnande av personuppgifterna, om inte detta är förbjudet på grund av exempelvis ett straffrättsligt förbud som syftar till att bevara sekretessen vid brottsutredningar, </w:t>
      </w:r>
    </w:p>
    <w:p w14:paraId="0E22FCAF" w14:textId="77777777" w:rsidR="00E83159" w:rsidRPr="00690C65" w:rsidRDefault="00E83159" w:rsidP="00E83159">
      <w:pPr>
        <w:pStyle w:val="ProductList-Body"/>
        <w:spacing w:after="60"/>
        <w:ind w:left="360"/>
      </w:pPr>
      <w:r>
        <w:t xml:space="preserve">(ii) varje oavsiktlig eller otillåten åtkomst, och </w:t>
      </w:r>
    </w:p>
    <w:p w14:paraId="336E5C2B" w14:textId="77777777" w:rsidR="00E83159" w:rsidRPr="00690C65" w:rsidRDefault="00E83159" w:rsidP="00E83159">
      <w:pPr>
        <w:pStyle w:val="ProductList-Body"/>
        <w:spacing w:after="120"/>
        <w:ind w:left="360"/>
      </w:pPr>
      <w:r>
        <w:t xml:space="preserve">(iii) varje förfrågan direkt från de registrerade, utan att svara på dem om han inte givits tillstånd till det, </w:t>
      </w:r>
    </w:p>
    <w:p w14:paraId="4C2B8EAE" w14:textId="77777777" w:rsidR="00E83159" w:rsidRPr="00690C65" w:rsidRDefault="00E83159" w:rsidP="00E83159">
      <w:pPr>
        <w:pStyle w:val="ProductList-Body"/>
        <w:spacing w:after="120"/>
      </w:pPr>
      <w:r>
        <w:t xml:space="preserve">(e) att utan dröjsmål och korrekt handlägga alla frågor från uppgiftsutföraren om behandling av sådana personuppgifter som överförs och att rätta sig efter tillsynsmyndighetens rekommendationer med avseende på behandlingen av de uppgifter som överförs, </w:t>
      </w:r>
    </w:p>
    <w:p w14:paraId="26C2A2E6" w14:textId="77777777" w:rsidR="00E83159" w:rsidRPr="00690C65" w:rsidRDefault="00E83159" w:rsidP="00E83159">
      <w:pPr>
        <w:pStyle w:val="ProductList-Body"/>
        <w:spacing w:after="120"/>
      </w:pPr>
      <w:r>
        <w:t xml:space="preserve">(f) att på uppgiftsutförarens begäran ställa sin databehandlingsutrustning till förfogande för granskning av den uppgiftsbehandling som dessa klausuler avser; granskningen ska genomföras av uppgiftsutföraren eller av ett inspektionsorgan med oberoende och sakkunniga ledamöter; de av tystnadsplikt bundna ledamöterna utses av uppgiftsutföraren, i förekommande fall enligt överenskommelse med tillsynsmyndigheten, </w:t>
      </w:r>
    </w:p>
    <w:p w14:paraId="7B3FC717" w14:textId="77777777" w:rsidR="00E83159" w:rsidRPr="00690C65" w:rsidRDefault="00E83159" w:rsidP="00E83159">
      <w:pPr>
        <w:pStyle w:val="ProductList-Body"/>
        <w:spacing w:after="120"/>
      </w:pPr>
      <w:r>
        <w:t xml:space="preserve">(g) att på begäran förse de registrerade med en kopia av klausulerna eller av eventuella befintliga underentreprenörsavtal, såvida inte klausulerna eller kontraktet innehåller känslig affärsinformation; i vilket fall uppgiftsinföraren kan ta bort dessa uppgifter; denna skyldighet omfattar dock inte bilaga 2, som ska ersättas av en sammanfattande beskrivning av säkerhetsåtgärderna i de fall där den registrerade inte kan erhålla en kopia från uppgiftsutföraren, </w:t>
      </w:r>
    </w:p>
    <w:p w14:paraId="34C6AB8B" w14:textId="77777777" w:rsidR="00E83159" w:rsidRPr="00690C65" w:rsidRDefault="00E83159" w:rsidP="00E83159">
      <w:pPr>
        <w:pStyle w:val="ProductList-Body"/>
        <w:spacing w:after="120"/>
      </w:pPr>
      <w:r>
        <w:t xml:space="preserve">(h) att han, om uppgiftsbehandlingen läggs ut på entreprenad, i förväg har underrättat uppgiftsutföraren och utverkat skriftligt förhandstillstånd från denne, </w:t>
      </w:r>
    </w:p>
    <w:p w14:paraId="24B62CD3" w14:textId="77777777" w:rsidR="00E83159" w:rsidRPr="00690C65" w:rsidRDefault="00E83159" w:rsidP="00E83159">
      <w:pPr>
        <w:pStyle w:val="ProductList-Body"/>
        <w:spacing w:after="120"/>
      </w:pPr>
      <w:r>
        <w:t>(i) att den uppgiftsbehandling som utförs av underentreprenören utförs i enlighet med klausul 11, och</w:t>
      </w:r>
    </w:p>
    <w:p w14:paraId="49ECD6CC" w14:textId="37AA8DD2" w:rsidR="00D67A4B" w:rsidRPr="00690C65" w:rsidRDefault="00E83159" w:rsidP="00E83159">
      <w:pPr>
        <w:pStyle w:val="ProductList-Body"/>
      </w:pPr>
      <w:r>
        <w:t>(j) att omedelbart översända en kopia av eventuella underentreprenörsavtal som ingåtts enligt klausulerna till uppgiftsutföraren.</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Parterna är överens om att en registrerad som lidit skada till följd av att en part eller en parts underentreprenör brutit mot de skyldigheter som avses i klausul 3 eller klausul 11 har rätt till ersättning från uppgiftsutföraren. </w:t>
      </w:r>
    </w:p>
    <w:p w14:paraId="1D8EBF41" w14:textId="77777777" w:rsidR="00E83159" w:rsidRPr="00690C65" w:rsidRDefault="00E83159" w:rsidP="00E83159">
      <w:pPr>
        <w:pStyle w:val="ProductList-Body"/>
        <w:spacing w:after="120"/>
      </w:pPr>
      <w:r>
        <w:t xml:space="preserve">2. Om den registrerade, i situationer där uppgiftsinföraren eller dennes underentreprenör bryter mot någon av sina skyldigheter enligt klausulerna 3 eller 11, inte kan rikta skadeståndsanspråk mot uppgiftsutföraren i enlighet med punkt 1 på grund av att uppgiftsutföraren har upphört att existera i faktisk eller rättslig mening eller har hamnat på obestånd, ska uppgiftsinföraren godta att den registrerade kan rikta ett skadeståndsanspråk mot uppgiftsinföraren som om denne var uppgiftsutföraren, såvida inte en annan enhet enligt avtal eller lag till fullo har övertagit uppgiftsutförarens rättsliga skyldigheter, i vilket fall den registrerade kan göra sina rättigheter gällande gentemot denna enhet. </w:t>
      </w:r>
    </w:p>
    <w:p w14:paraId="6008C88B" w14:textId="77777777" w:rsidR="00E83159" w:rsidRPr="00690C65" w:rsidRDefault="00E83159" w:rsidP="00E83159">
      <w:pPr>
        <w:pStyle w:val="ProductList-Body"/>
        <w:spacing w:after="120"/>
      </w:pPr>
      <w:r>
        <w:t xml:space="preserve">Uppgiftsinföraren kan inte åberopa att en underentreprenör har brustit i sina skyldigheter för att undvika eget ansvar. </w:t>
      </w:r>
    </w:p>
    <w:p w14:paraId="131E173E" w14:textId="77777777" w:rsidR="00E83159" w:rsidRPr="00690C65" w:rsidRDefault="00E83159" w:rsidP="00E83159">
      <w:pPr>
        <w:pStyle w:val="ProductList-Body"/>
      </w:pPr>
      <w:r>
        <w:t xml:space="preserve">3. Om en registrerad, i situationer där en underentreprenör har brutit mot någon av sina skyldigheter enligt klausulerna 3 eller 11, inte kan rikta ett skadeståndsanspråk mot uppgiftsutföraren eller uppgiftsinföraren i enlighet med punkt 1 och 2 på grund av att såväl uppgiftsutföraren som uppgiftsinföraren har upphört att existera i faktisk eller rättslig mening eller har hamnat på obestånd, ska underentreprenören godta att den registrerade kan rikta ett skadeståndsanspråk mot underentreprenören, med avseende på dennes egen behandling av personuppgifter i enlighet med klausulerna, som om denne var uppgiftsutföraren eller uppgiftsinföraren, såvida inte en annan enhet enligt avtal eller lag till fullo har övertagit uppgiftsutförarens eller uppgiftsinförarens rättsliga skyldigheter, i vilket fall den registrerade kan göra sina rättigheter gällande gentemot denna enhet. Skadeståndsansvaret ska i sådana fall vara begränsat till underentreprenörens egen behandling av uppgifter enligt klausulerna.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Medling och forum</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Uppgiftsinföraren samtycker till att, om den registrerade åberopar tredje parts rättigheter och/eller kräver ersättning för skador i enlighet med klausulerna, godta den registrerades beslut att: </w:t>
      </w:r>
    </w:p>
    <w:p w14:paraId="7EE05A13" w14:textId="77777777" w:rsidR="00E83159" w:rsidRPr="00690C65" w:rsidRDefault="00E83159" w:rsidP="00E83159">
      <w:pPr>
        <w:pStyle w:val="ProductList-Body"/>
        <w:spacing w:after="60"/>
        <w:ind w:left="360"/>
      </w:pPr>
      <w:r>
        <w:t xml:space="preserve">(a) inleda medling av tredje part eller, i tillämpliga fall, av tillsynsmyndigheten, </w:t>
      </w:r>
    </w:p>
    <w:p w14:paraId="32BAE473" w14:textId="77777777" w:rsidR="00E83159" w:rsidRPr="00690C65" w:rsidRDefault="00E83159" w:rsidP="00E83159">
      <w:pPr>
        <w:pStyle w:val="ProductList-Body"/>
        <w:spacing w:after="120"/>
        <w:ind w:left="360"/>
      </w:pPr>
      <w:r>
        <w:t xml:space="preserve">(b) hänskjuta tvisten till domstol i den medlemsstat där uppgiftsutföraren är etablerad. </w:t>
      </w:r>
    </w:p>
    <w:p w14:paraId="530854B2" w14:textId="77777777" w:rsidR="00E83159" w:rsidRPr="00690C65" w:rsidRDefault="00E83159" w:rsidP="00E83159">
      <w:pPr>
        <w:pStyle w:val="ProductList-Body"/>
      </w:pPr>
      <w:r>
        <w:t xml:space="preserve">2. Parterna är överens om att den registrerades val inte påverkar dennes materiella eller processuella rätt att söka gottgörelse i enlighet med andra bestämmelser i nationell eller internationell lagstiftning.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Samarbetet med tillsynsmyndigheterna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Uppgiftsutföraren åtar sig att deponera ett exemplar av detta avtal hos tillsynsmyndigheten, om så föreskrivs i tillämplig uppgiftsskyddslagstiftning eller om tillsynsmyndigheten begär det. </w:t>
      </w:r>
    </w:p>
    <w:p w14:paraId="7E0C678C" w14:textId="77777777" w:rsidR="00E83159" w:rsidRPr="00690C65" w:rsidRDefault="00E83159" w:rsidP="00E83159">
      <w:pPr>
        <w:pStyle w:val="ProductList-Body"/>
        <w:spacing w:after="120"/>
      </w:pPr>
      <w:r>
        <w:lastRenderedPageBreak/>
        <w:t xml:space="preserve">2. Parterna är överens om att tillsynsmyndigheten har rätt att genomföra inspektioner hos uppgiftsinföraren och uppgiftsinförarens eventuella underentreprenörer i samma omfattning och på samma villkor som skulle gälla för en revision hos uppgiftsutföraren enligt tillämplig uppgiftsskyddslagstiftning. </w:t>
      </w:r>
    </w:p>
    <w:p w14:paraId="7B517B78" w14:textId="77777777" w:rsidR="00E83159" w:rsidRPr="00690C65" w:rsidRDefault="00E83159" w:rsidP="00E83159">
      <w:pPr>
        <w:pStyle w:val="ProductList-Body"/>
      </w:pPr>
      <w:r>
        <w:t xml:space="preserve">3. Uppgiftsinföraren ska omedelbart underrätta uppgiftsutföraren om uppgiftsinföraren och dennes eventuella underentreprenörer omfattas av lagstiftning som förhindrar att de blir föremål för inspektion i enlighet med punkt 2. I sådant fall ska uppgiftsutföraren ha rätt att vidta de åtgärder som anges i klausul 5 (b). </w:t>
      </w:r>
    </w:p>
    <w:p w14:paraId="2F158463" w14:textId="77777777" w:rsidR="00377F84" w:rsidRPr="00690C65" w:rsidRDefault="00377F84" w:rsidP="00E83159">
      <w:pPr>
        <w:pStyle w:val="ProductList-Body"/>
      </w:pPr>
    </w:p>
    <w:p w14:paraId="3A1B0C09" w14:textId="247F00E3" w:rsidR="00E83159" w:rsidRPr="00690C65" w:rsidRDefault="00E83159" w:rsidP="00233C87">
      <w:pPr>
        <w:pStyle w:val="ProductList-Body"/>
        <w:jc w:val="center"/>
        <w:outlineLvl w:val="1"/>
      </w:pPr>
      <w:r>
        <w:rPr>
          <w:b/>
        </w:rPr>
        <w:t>Klausul 9: Tillämplig lag.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Klausulerna omfattas av lagen i den medlemsstat där uppgiftsutföraren är etablerad.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Klausul 10: Ändring av avtalet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Parterna åtar sig att inte ändra klausulerna. Detta hindrar inte parterna från att om nödvändigt lägga till klausuler om affärsrelaterade frågor, så länge dessa inte står i strid med någon klausul.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Utläggning på entreprenad</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Uppgiftsinföraren får inte utan uppgiftsutförarens föregående samtycke på entreprenad lägga ut någon del av den behandling som uppgiftsinföraren utför för uppgiftsutförarens räkning i enlighet med klausulerna. Om uppgiftsinföraren, med uppgiftsutförarens samtycke, lägger över sina skyldigheter enligt dessa klausuler på en underentreprenör, får detta endast ske genom ingående av ett skriftligt avtal med underentreprenören, varigenom denne åläggs samma skyldigheter som enligt klausulerna åligger uppgiftsinföraren. Om underentreprenören inte uppfyller sina skyldigheter i fråga om uppgiftsbehandling enligt ett sådant avtal ska uppgiftsinföraren förbli fullt ansvarig gentemot uppgiftsutföraren för underentreprenörens uppfyllande av sina skyldigheter enligt avtalet. </w:t>
      </w:r>
    </w:p>
    <w:p w14:paraId="2AE21057" w14:textId="77777777" w:rsidR="00E83159" w:rsidRPr="00690C65" w:rsidRDefault="00E83159" w:rsidP="00E83159">
      <w:pPr>
        <w:pStyle w:val="ProductList-Body"/>
        <w:spacing w:after="120"/>
      </w:pPr>
      <w:r>
        <w:t xml:space="preserve">2. Det på förhand ingångna skriftliga avtalet mellan uppgiftsutföraren och uppgiftsinföraren ska även inbegripa en bestämmelse om berättigad tredje part i enlighet med klausul 3 i sådana fall där den registrerade inte kan rikta skadeståndsanspråk i enlighet med klausul 6.1 mot uppgiftsutföraren eller uppgiftsinföraren, eftersom dessa har upphört att existera i faktisk eller rättslig mening eller har hamnat på obestånd, och ingen annan enhet har till fullo övertagit uppgiftsutförarens eller uppgiftsinförares rättsliga skyldigheter enligt avtal eller lag. Skadeståndsansvaret ska i sådana fall vara begränsat till underentreprenörens egen behandling av uppgifter enligt klausulerna. </w:t>
      </w:r>
    </w:p>
    <w:p w14:paraId="4BCDF65D" w14:textId="77777777" w:rsidR="00E83159" w:rsidRPr="00690C65" w:rsidRDefault="00E83159" w:rsidP="00E83159">
      <w:pPr>
        <w:pStyle w:val="ProductList-Body"/>
        <w:spacing w:after="120"/>
      </w:pPr>
      <w:r>
        <w:t xml:space="preserve">3. Bestämmelserna om uppgiftsskyddsaspekter vid utläggning på entreprenad av det kontrakt som avses i punkt 1 på en underentreprenör ska omfattas av lagen i den medlemsstat där uppgiftsutföraren är etablerad. </w:t>
      </w:r>
    </w:p>
    <w:p w14:paraId="0A40BFDA" w14:textId="77777777" w:rsidR="00E83159" w:rsidRPr="00690C65" w:rsidRDefault="00E83159" w:rsidP="00E83159">
      <w:pPr>
        <w:pStyle w:val="ProductList-Body"/>
      </w:pPr>
      <w:r>
        <w:t xml:space="preserve">4. Uppgiftsutföraren ska föra en förteckning över entreprenadavtal som ingåtts enligt klausulerna och anmälts av uppgiftsinföraren i enlighet med klausul 5 (j). Förteckningen ska uppdateras minst en gång om året. Förteckningen ska vara tillgänglig för uppgiftsutförarens dataskyddsmyndighet.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Skyldigheter efter det att behandlingen av personuppgifter har upphört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Parterna är överens om att uppgiftsinföraren och eventuella underentreprenörer efter behandlingens upphörande och beroende på vad uppgiftsutföraren beslutar antingen ska återlämna alla överförda personuppgifter och kopior av dessa till uppgiftsutföraren, eller förstöra alla personuppgifter och intyga för uppgiftsutföraren att så skett, såvida inte den på uppgiftsinföraren tillämpliga lagstiftningen helt eller delvis hindrar honom från att återlämna eller förstöra de överförda personuppgifterna. I så fall ska uppgiftsinföraren garantera att denne kommer att bevara sekretessen hos de överförda personuppgifterna och inte aktivt behandla de överförda personuppgifterna ytterligare. </w:t>
      </w:r>
    </w:p>
    <w:p w14:paraId="2589DB68" w14:textId="41C22552" w:rsidR="00E83159" w:rsidRPr="00690C65" w:rsidRDefault="00E83159" w:rsidP="00E83159">
      <w:pPr>
        <w:pStyle w:val="ProductList-Body"/>
      </w:pPr>
      <w:r>
        <w:t>2. Uppgiftsinföraren och underentreprenören garanterar att de på uppgiftsutförarens och/eller tillsynsmyndighetens begäran kommer att ställa sin databehandlingsutrustning till förfogande för en granskning av de åtgärder som anges i punkt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Bilaga 1 till Standardavtalsklausulerna</w:t>
      </w:r>
    </w:p>
    <w:p w14:paraId="1286C765" w14:textId="77777777" w:rsidR="00E83159" w:rsidRPr="00690C65" w:rsidRDefault="00E83159" w:rsidP="00E83159">
      <w:pPr>
        <w:pStyle w:val="ProductList-Body"/>
      </w:pPr>
    </w:p>
    <w:p w14:paraId="3A2990B7" w14:textId="77777777" w:rsidR="003D0694" w:rsidRDefault="003D0694" w:rsidP="003D0694">
      <w:pPr>
        <w:pStyle w:val="ProductList-Body"/>
        <w:spacing w:after="120"/>
      </w:pPr>
      <w:r>
        <w:rPr>
          <w:b/>
          <w:bCs/>
        </w:rPr>
        <w:t>Dataexportör</w:t>
      </w:r>
      <w:r w:rsidRPr="00DE3602">
        <w:rPr>
          <w:b/>
        </w:rPr>
        <w:t>:</w:t>
      </w:r>
      <w:r>
        <w:t xml:space="preserve"> Kunden är dataexportören. Dataexportören är en användare av onlinetjänster enligt definitionen i avsnittet ”Dataskyddsvillkor” i OST. </w:t>
      </w:r>
    </w:p>
    <w:p w14:paraId="3B378EFB" w14:textId="6FC1BB19" w:rsidR="00E83159" w:rsidRPr="00690C65" w:rsidRDefault="00E83159" w:rsidP="00E83159">
      <w:pPr>
        <w:pStyle w:val="ProductList-Body"/>
        <w:spacing w:after="120"/>
      </w:pPr>
      <w:r w:rsidRPr="00623F6E">
        <w:rPr>
          <w:b/>
          <w:bCs/>
        </w:rPr>
        <w:t>Uppgiftsinförare:</w:t>
      </w:r>
      <w:r>
        <w:t xml:space="preserve"> Uppgiftsinföraren är MICROSOFT CORPORATION, en global producent av programvara och tjänster. </w:t>
      </w:r>
    </w:p>
    <w:p w14:paraId="6D761CE0" w14:textId="10132DFC" w:rsidR="00E83159" w:rsidRPr="00690C65" w:rsidRDefault="00060790" w:rsidP="00E83159">
      <w:pPr>
        <w:pStyle w:val="ProductList-Body"/>
        <w:spacing w:after="120"/>
      </w:pPr>
      <w:r>
        <w:rPr>
          <w:b/>
        </w:rPr>
        <w:t>Registrerade</w:t>
      </w:r>
      <w:r w:rsidRPr="001B23CA">
        <w:rPr>
          <w:b/>
        </w:rPr>
        <w:t>:</w:t>
      </w:r>
      <w:r>
        <w:t xml:space="preserve"> Registrerade omfattar uppgiftsutförarens representanter och slutanvändare inklusive anställda, uppdragstagare, samarbetspartner och uppgiftsutförarens kunder. Registrerade kan även omfatta enskilda personer som försöker kommunicera eller överföra personuppgifter till användare av tjänster som tillhandahålls av uppgiftsinföraren</w:t>
      </w:r>
      <w:r w:rsidR="00E83159">
        <w:t xml:space="preserve">. </w:t>
      </w:r>
    </w:p>
    <w:p w14:paraId="6CDC09DC" w14:textId="3322ECC6" w:rsidR="00E83159" w:rsidRPr="00690C65" w:rsidRDefault="00E83159" w:rsidP="00E83159">
      <w:pPr>
        <w:pStyle w:val="ProductList-Body"/>
        <w:spacing w:after="120"/>
      </w:pPr>
      <w:r>
        <w:rPr>
          <w:b/>
        </w:rPr>
        <w:t>Typ av uppgifter som överförs</w:t>
      </w:r>
      <w:r w:rsidRPr="00377F84">
        <w:rPr>
          <w:b/>
        </w:rPr>
        <w:t>:</w:t>
      </w:r>
      <w:r>
        <w:t xml:space="preserve"> Personuppgifterna som överförs omfattar e-post, dokument och andra data i elektronisk form i samband med Onlinetjänsterna. </w:t>
      </w:r>
    </w:p>
    <w:p w14:paraId="6B371D68" w14:textId="4AC5C277" w:rsidR="00E83159" w:rsidRPr="00690C65" w:rsidRDefault="00E83159" w:rsidP="00E83159">
      <w:pPr>
        <w:pStyle w:val="ProductList-Body"/>
      </w:pPr>
      <w:r>
        <w:rPr>
          <w:b/>
        </w:rPr>
        <w:lastRenderedPageBreak/>
        <w:t>Behandling</w:t>
      </w:r>
      <w:r w:rsidRPr="00377F84">
        <w:rPr>
          <w:b/>
        </w:rPr>
        <w:t>:</w:t>
      </w:r>
      <w:r>
        <w:t xml:space="preserve"> De personuppgifter som överförs kommer att behandlas på följande sätt: </w:t>
      </w:r>
    </w:p>
    <w:p w14:paraId="346A1AFB" w14:textId="77777777" w:rsidR="00E83159" w:rsidRPr="00690C65" w:rsidRDefault="00E83159" w:rsidP="00E83159">
      <w:pPr>
        <w:pStyle w:val="ProductList-Body"/>
        <w:spacing w:after="60"/>
        <w:ind w:left="547"/>
      </w:pPr>
      <w:r>
        <w:rPr>
          <w:b/>
        </w:rPr>
        <w:t>a. Giltighetstid för och mål med databehandlingen</w:t>
      </w:r>
      <w:r w:rsidRPr="006E65D6">
        <w:rPr>
          <w:b/>
          <w:bCs/>
        </w:rPr>
        <w:t>.</w:t>
      </w:r>
      <w:r>
        <w:t xml:space="preserve"> Varaktigheten för databehandling ska vara för den giltighetstid som anges i tillämpligt volymlicensavtal mellan uppgiftsutföraren och Microsoft-enheten till vilken dessa standardavtalsklausuler bifogas (”Microsoft”). Målet med databehandlingen är att Onlinetjänsterna ska fungera. </w:t>
      </w:r>
    </w:p>
    <w:p w14:paraId="3EAE86D7" w14:textId="77777777" w:rsidR="003D0694" w:rsidRDefault="003D0694" w:rsidP="003D0694">
      <w:pPr>
        <w:pStyle w:val="ProductList-Body"/>
        <w:spacing w:after="60"/>
        <w:ind w:left="547"/>
      </w:pPr>
      <w:r>
        <w:rPr>
          <w:b/>
          <w:bCs/>
        </w:rPr>
        <w:t>b. Omfattning av och syfte med databehandlingen</w:t>
      </w:r>
      <w:r w:rsidRPr="00DE3602">
        <w:rPr>
          <w:b/>
        </w:rPr>
        <w:t>.</w:t>
      </w:r>
      <w:r>
        <w:t xml:space="preserve"> Omfattningen och syftet med behandlingen av personuppgifter beskrivs i avsnittet ”Säkerhetsrutiner och säkerhetspolicyer” i OST. Dataimportören driver ett globalt nätverk av datacenter och hanterings-/ supportanläggningar, och behandlingen kan äga rum i vilken jurisdiktion som helst där dataimportören eller dennas underordnade personuppgiftsbiträden har sådana anläggningar. </w:t>
      </w:r>
    </w:p>
    <w:p w14:paraId="19A62BC3" w14:textId="77777777" w:rsidR="00E83159" w:rsidRPr="00690C65" w:rsidRDefault="00E83159" w:rsidP="00E83159">
      <w:pPr>
        <w:pStyle w:val="ProductList-Body"/>
        <w:spacing w:after="60"/>
        <w:ind w:left="547"/>
      </w:pPr>
      <w:r>
        <w:rPr>
          <w:b/>
        </w:rPr>
        <w:t>c. Åtkomst till Kunddata</w:t>
      </w:r>
      <w:r w:rsidRPr="006E65D6">
        <w:rPr>
          <w:b/>
          <w:bCs/>
        </w:rPr>
        <w:t>.</w:t>
      </w:r>
      <w:r>
        <w:t xml:space="preserve"> Under den giltighetstid som anges i tillämpligt volymlicensavtal kommer uppgiftsinföraren, efter eget godtycke och när detta är nödvändigt enligt tillämplig lag, implementera artikel 12(b) i EU:s dataskyddsdirektiv, och antingen: (1) ge uppgiftsutföraren möjlighet att korrigera, radera eller blockera Kunddata eller (2) göra sådana korrigeringar, raderingar eller blockeringar å dess vägnar. </w:t>
      </w:r>
    </w:p>
    <w:p w14:paraId="1A0B0329" w14:textId="77777777" w:rsidR="00E83159" w:rsidRPr="00690C65" w:rsidRDefault="00E83159" w:rsidP="00E83159">
      <w:pPr>
        <w:pStyle w:val="ProductList-Body"/>
        <w:spacing w:after="60"/>
        <w:ind w:left="547"/>
      </w:pPr>
      <w:r>
        <w:rPr>
          <w:b/>
        </w:rPr>
        <w:t>d. Uppgiftsutförarens instruktioner</w:t>
      </w:r>
      <w:r w:rsidRPr="006E65D6">
        <w:rPr>
          <w:b/>
          <w:bCs/>
        </w:rPr>
        <w:t>.</w:t>
      </w:r>
      <w:r>
        <w:t xml:space="preserve"> För Onlinetjänster agerar uppgiftsinföraren endast enligt uppgiftsutförarens instruktioner som förmedlas av Microsoft. </w:t>
      </w:r>
    </w:p>
    <w:p w14:paraId="0D6446BF" w14:textId="77777777" w:rsidR="00E83159" w:rsidRPr="00690C65" w:rsidRDefault="00E83159" w:rsidP="00E83159">
      <w:pPr>
        <w:pStyle w:val="ProductList-Body"/>
        <w:spacing w:after="120"/>
        <w:ind w:left="547"/>
      </w:pPr>
      <w:r>
        <w:rPr>
          <w:b/>
        </w:rPr>
        <w:t>e. Radera eller returnera Kunddata</w:t>
      </w:r>
      <w:r w:rsidRPr="006E65D6">
        <w:rPr>
          <w:b/>
          <w:bCs/>
        </w:rPr>
        <w:t>.</w:t>
      </w:r>
      <w:r>
        <w:t xml:space="preserve"> När uppgiftsutförarens användning av Onlinetjänsterna upphör eller sägs upp kan uppgiftsutföraren extrahera Kunddata och uppgiftsinföraren ska radera Kunddata, allt i enlighet med de Villkor för Onlinetjänster som är tillämpliga för avtalet. </w:t>
      </w:r>
    </w:p>
    <w:p w14:paraId="1DF93B42" w14:textId="6443A7BC" w:rsidR="00D67A4B" w:rsidRPr="00690C65" w:rsidRDefault="00E83159" w:rsidP="00E83159">
      <w:pPr>
        <w:pStyle w:val="ProductList-Body"/>
      </w:pPr>
      <w:r>
        <w:rPr>
          <w:b/>
        </w:rPr>
        <w:t>Underleverantörer</w:t>
      </w:r>
      <w:r w:rsidRPr="006E65D6">
        <w:rPr>
          <w:b/>
          <w:bCs/>
        </w:rPr>
        <w:t xml:space="preserve">: </w:t>
      </w:r>
      <w:r>
        <w:t>Uppgiftsinföraren får anlita andra företag för att tillhandahålla begränsade tjänster å uppgiftsinförarens vägnar, till exempel för att tillhandahålla kundsupport. Varje sådan underleverantör har rätt att få åtkomst till Kunddata endast för att leverera tjänsterna som uppgiftsinföraren har anlitat dem att tillhandahålla och de är förbjudna att använda Kunddata för något annat ändamål.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Bilaga 2 till Standardavtalsklausulerna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Beskrivning av de tekniska och organisatoriska säkerhetsåtgärder som implementeras av uppgiftsinföraren i enlighet med klausul 4(d) och 5(c):</w:t>
      </w:r>
    </w:p>
    <w:p w14:paraId="73D6155F" w14:textId="08E7215C" w:rsidR="00463CC3" w:rsidRPr="00690C65" w:rsidRDefault="00463CC3" w:rsidP="00463CC3">
      <w:pPr>
        <w:pStyle w:val="ProductList-Body"/>
        <w:spacing w:after="120"/>
      </w:pPr>
      <w:r>
        <w:t xml:space="preserve">1. </w:t>
      </w:r>
      <w:r>
        <w:rPr>
          <w:b/>
        </w:rPr>
        <w:t>Personal</w:t>
      </w:r>
      <w:r w:rsidRPr="006E65D6">
        <w:rPr>
          <w:b/>
          <w:bCs/>
        </w:rPr>
        <w:t>.</w:t>
      </w:r>
      <w:r>
        <w:t xml:space="preserve"> Uppgiftsinförarens personal ska inte behandla Kunddata utan tillstånd. Personalen är skyldig att upprätthålla konfidentialiteten för alla Kunddata och denna skyldighet fortsätter att gälla även efter att deras åtagande avslutas. </w:t>
      </w:r>
    </w:p>
    <w:p w14:paraId="290598D1" w14:textId="758EF624" w:rsidR="00463CC3" w:rsidRPr="00690C65" w:rsidRDefault="00463CC3" w:rsidP="00463CC3">
      <w:pPr>
        <w:pStyle w:val="ProductList-Body"/>
      </w:pPr>
      <w:r>
        <w:t xml:space="preserve">2. </w:t>
      </w:r>
      <w:r>
        <w:rPr>
          <w:b/>
        </w:rPr>
        <w:t>Kontakt för dataskydd</w:t>
      </w:r>
      <w:r w:rsidRPr="006E65D6">
        <w:rPr>
          <w:b/>
          <w:bCs/>
        </w:rPr>
        <w:t>.</w:t>
      </w:r>
      <w:r>
        <w:t xml:space="preserve"> Uppgiftsinförarens dataskyddsansvariga kan nås på följande adress: </w:t>
      </w:r>
    </w:p>
    <w:p w14:paraId="45F2365C" w14:textId="77777777" w:rsidR="00463CC3" w:rsidRPr="00A12026" w:rsidRDefault="00463CC3" w:rsidP="00463CC3">
      <w:pPr>
        <w:pStyle w:val="ProductList-Body"/>
        <w:rPr>
          <w:lang w:val="en-US"/>
        </w:rPr>
      </w:pPr>
      <w:r w:rsidRPr="00A12026">
        <w:rPr>
          <w:lang w:val="en-US"/>
        </w:rPr>
        <w:t xml:space="preserve">Microsoft Corporation </w:t>
      </w:r>
    </w:p>
    <w:p w14:paraId="781C4202" w14:textId="77777777" w:rsidR="00463CC3" w:rsidRPr="00A12026" w:rsidRDefault="00463CC3" w:rsidP="00463CC3">
      <w:pPr>
        <w:pStyle w:val="ProductList-Body"/>
        <w:ind w:left="360"/>
        <w:rPr>
          <w:lang w:val="en-US"/>
        </w:rPr>
      </w:pPr>
      <w:r w:rsidRPr="00A12026">
        <w:rPr>
          <w:lang w:val="en-US"/>
        </w:rPr>
        <w:t xml:space="preserve">Att.: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32485867" w14:textId="64472929" w:rsidR="003D0694" w:rsidRDefault="003D0694" w:rsidP="003D0694">
      <w:pPr>
        <w:pStyle w:val="ProductList-Body"/>
        <w:spacing w:after="120"/>
      </w:pPr>
      <w:r w:rsidRPr="003D0694">
        <w:t xml:space="preserve">3. </w:t>
      </w:r>
      <w:r>
        <w:rPr>
          <w:b/>
          <w:bCs/>
        </w:rPr>
        <w:t>Tekniska och organisatoriska åtgärder</w:t>
      </w:r>
      <w:r w:rsidRPr="00DE3602">
        <w:rPr>
          <w:b/>
        </w:rPr>
        <w:t>.</w:t>
      </w:r>
      <w:r>
        <w:t xml:space="preserve"> Dataimportören har infört och ska upprätthålla lämpliga tekniska och organisatoriska åtgärder, interna kontroller och informationssäkerhetsrutiner som är avsedda att skydda kunddata, enligt definitionen i avsnittet ”Säkerhetsrutiner och säkerhetspolicyer” i OST, mot oavsiktlig förlust, förstörelse eller ändring, otillåtet avslöjande eller åtkomst eller otillåten förstörelse enligt följande: De tekniska och organisatoriska åtgärder, interna kontroller och informationssäkerhetsrutiner som anges i avsnittet ”Säkerhetsrutiner och säkerhetspolicyer” i OST införlivas härmed i denna Bilaga 2 genom denna referens och är bindande för dataimportören som om de vore angivna i denna Bilaga 2 i sin helhet.</w:t>
      </w:r>
    </w:p>
    <w:p w14:paraId="56307797" w14:textId="7986A988" w:rsidR="00463CC3" w:rsidRPr="00690C65" w:rsidRDefault="00463CC3" w:rsidP="00463CC3">
      <w:pPr>
        <w:pStyle w:val="ProductList-Body"/>
      </w:pPr>
      <w:r>
        <w:t>Microsoft Corporations underskrift finns på nästa sida.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Undertecknar standardklausulerna, Bilaga 1 och Bilaga 2 å uppgiftsinförarens vägnar:</w:t>
      </w:r>
    </w:p>
    <w:p w14:paraId="460E83D7" w14:textId="433203C1" w:rsidR="00463CC3" w:rsidRPr="00690C65" w:rsidRDefault="00463CC3" w:rsidP="00A914BF">
      <w:pPr>
        <w:pStyle w:val="ProductList-Body"/>
      </w:pPr>
      <w:r>
        <w:rPr>
          <w:rFonts w:eastAsia="MS Mincho" w:cs="Arial"/>
          <w:noProof/>
          <w:szCs w:val="18"/>
          <w:lang w:val="en-US" w:eastAsia="ja-JP"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026" w:rsidRDefault="00463CC3" w:rsidP="00463CC3">
      <w:pPr>
        <w:pStyle w:val="ProductList-Body"/>
        <w:rPr>
          <w:lang w:val="en-US"/>
        </w:rPr>
      </w:pPr>
      <w:r w:rsidRPr="00A12026">
        <w:rPr>
          <w:lang w:val="en-US"/>
        </w:rPr>
        <w:t>Rajesh Jha, Corporate Vice President</w:t>
      </w:r>
    </w:p>
    <w:p w14:paraId="77E0D4BD" w14:textId="77777777" w:rsidR="00463CC3" w:rsidRPr="00A12026" w:rsidRDefault="00463CC3" w:rsidP="00463CC3">
      <w:pPr>
        <w:pStyle w:val="ProductList-Body"/>
        <w:rPr>
          <w:lang w:val="en-US"/>
        </w:rPr>
      </w:pPr>
      <w:r w:rsidRPr="00A12026">
        <w:rPr>
          <w:lang w:val="en-US"/>
        </w:rPr>
        <w:t>Microsoft Corporation</w:t>
      </w:r>
    </w:p>
    <w:p w14:paraId="358D91D7" w14:textId="074E609B" w:rsidR="00463CC3" w:rsidRPr="00A12026" w:rsidRDefault="00463CC3" w:rsidP="00463CC3">
      <w:pPr>
        <w:pStyle w:val="ProductList-Body"/>
        <w:rPr>
          <w:lang w:val="en-US"/>
        </w:rPr>
      </w:pPr>
      <w:r w:rsidRPr="00A12026">
        <w:rPr>
          <w:lang w:val="en-US"/>
        </w:rPr>
        <w:t>One Microsoft Way, Redmond WA, USA 98052</w:t>
      </w:r>
    </w:p>
    <w:p w14:paraId="1320AE77" w14:textId="77777777" w:rsidR="00463CC3" w:rsidRPr="00A12026" w:rsidRDefault="00463CC3" w:rsidP="00A914BF">
      <w:pPr>
        <w:pStyle w:val="ProductList-Body"/>
        <w:rPr>
          <w:lang w:val="en-US"/>
        </w:rPr>
      </w:pPr>
    </w:p>
    <w:p w14:paraId="05F64430" w14:textId="53A2A952" w:rsidR="00D67A4B" w:rsidRPr="00A12026" w:rsidRDefault="00D67A4B" w:rsidP="00A914BF">
      <w:pPr>
        <w:pStyle w:val="ProductList-Body"/>
        <w:rPr>
          <w:lang w:val="en-US"/>
        </w:rPr>
      </w:pPr>
    </w:p>
    <w:p w14:paraId="55BD2826" w14:textId="298C787A" w:rsidR="0082489E" w:rsidRDefault="0082489E" w:rsidP="00A914BF">
      <w:pPr>
        <w:pStyle w:val="ProductList-Body"/>
        <w:rPr>
          <w:lang w:val="en-US"/>
        </w:rPr>
      </w:pPr>
      <w:r>
        <w:rPr>
          <w:lang w:val="en-US"/>
        </w:rPr>
        <w:br w:type="page"/>
      </w:r>
    </w:p>
    <w:p w14:paraId="3A7A41CA" w14:textId="1902ED7A" w:rsidR="0082489E" w:rsidRPr="0008458E" w:rsidRDefault="0082489E" w:rsidP="0082489E">
      <w:pPr>
        <w:pStyle w:val="ProductList-SectionHeading"/>
        <w:outlineLvl w:val="0"/>
      </w:pPr>
      <w:bookmarkStart w:id="270" w:name="Attachment4"/>
      <w:bookmarkStart w:id="271" w:name="_Toc489605629"/>
      <w:bookmarkStart w:id="272" w:name="_Toc12361566"/>
      <w:r>
        <w:lastRenderedPageBreak/>
        <w:t>Bilaga 4 – Villkor i EU:s allmänna dataskyddsförordning</w:t>
      </w:r>
      <w:bookmarkEnd w:id="270"/>
      <w:bookmarkEnd w:id="271"/>
      <w:bookmarkEnd w:id="272"/>
    </w:p>
    <w:p w14:paraId="3B66150F" w14:textId="77777777" w:rsidR="003D0694" w:rsidRDefault="003D0694" w:rsidP="003D0694">
      <w:pPr>
        <w:pStyle w:val="ProductList-Body"/>
      </w:pPr>
      <w:r>
        <w:t>Microsoft gör åtagandena i dessa GDPR-villkor gentemot alla kunder från och med den 25 maj 2018. Dessa åtaganden är bindande för Microsoft vad kunden beträffar, oavsett (1) vilken version av OST som i övrigt är tillämplig på en viss onlinetjänstprenumeration, (2) eventuellt annat avtal som hänvisar till denna bilaga.</w:t>
      </w:r>
    </w:p>
    <w:p w14:paraId="5642C0E2" w14:textId="77777777" w:rsidR="003D0694" w:rsidRDefault="003D0694" w:rsidP="003D0694">
      <w:pPr>
        <w:pStyle w:val="ProductList-Body"/>
      </w:pPr>
    </w:p>
    <w:p w14:paraId="59EE6F2C" w14:textId="77777777" w:rsidR="003D0694" w:rsidRDefault="003D0694" w:rsidP="003D0694">
      <w:pPr>
        <w:pStyle w:val="ProductList-Body"/>
      </w:pPr>
      <w:r>
        <w:t>För syftet med dessa GDPR-villkor överenskommer kunden och Microsoft att kunden är personuppgiftsansvarig för kundens personuppgifter och Microsoft är personuppgiftsbiträde för dessa uppgifter, utom när kunden agerar personuppgiftsbiträde för personuppgifter, då Microsoft är ett underordnat personuppgiftsbiträde. Dessa GDPR-villkor är tillämpliga på Microsofts behandling av personuppgifter, inom ramen för GDPR, för kundens räkning. Dessa GDPR-villkor begränsar eller minskar inga dataskyddsåtaganden som Microsoft gör gentemot kunden enligt villkoren för onlinetjänster eller annat avtal dem mellan. Dessa GDPR-villkor är inte tillämpliga om Microsoft är personuppgiftsansvarig.</w:t>
      </w:r>
    </w:p>
    <w:p w14:paraId="2FC18710" w14:textId="77777777" w:rsidR="0082489E" w:rsidRPr="0008458E" w:rsidRDefault="0082489E" w:rsidP="0082489E">
      <w:pPr>
        <w:pStyle w:val="ProductList-Body"/>
      </w:pPr>
    </w:p>
    <w:p w14:paraId="2E674A34" w14:textId="0B4C3396" w:rsidR="0082489E" w:rsidRPr="00FF6ECD" w:rsidRDefault="0082489E" w:rsidP="0082489E">
      <w:pPr>
        <w:pStyle w:val="ProductList-Body"/>
        <w:outlineLvl w:val="1"/>
        <w:rPr>
          <w:color w:val="00188F"/>
        </w:rPr>
      </w:pPr>
      <w:r w:rsidRPr="00FF6ECD">
        <w:rPr>
          <w:b/>
          <w:color w:val="00188F"/>
        </w:rPr>
        <w:t>Relevanta åtaganden enligt GDPR: Artikel 28, 32 och 33</w:t>
      </w:r>
    </w:p>
    <w:p w14:paraId="4B967B1E" w14:textId="77777777" w:rsidR="0082489E" w:rsidRPr="0008458E" w:rsidRDefault="0082489E" w:rsidP="0082489E">
      <w:pPr>
        <w:pStyle w:val="ProductList-Body"/>
      </w:pPr>
    </w:p>
    <w:p w14:paraId="66FDF9A6" w14:textId="77777777" w:rsidR="0082489E" w:rsidRPr="0008458E" w:rsidRDefault="0082489E" w:rsidP="0082489E">
      <w:pPr>
        <w:pStyle w:val="ProductList-Body"/>
        <w:spacing w:after="120"/>
        <w:ind w:left="158"/>
      </w:pPr>
      <w:r>
        <w:rPr>
          <w:b/>
        </w:rPr>
        <w:t xml:space="preserve">1. </w:t>
      </w:r>
      <w:r>
        <w:t>Microsoft får inte anlita ett annat personuppgiftsbiträde utan att ett särskilt eller allmänt skriftligt förhandstillstånd har erhållits från Kunden. Om ett allmänt skriftligt tillstånd har erhållits, ska Microsoft informera Kunden om eventuella planer på att anlita nya personuppgiftsbiträden eller ersätta personuppgiftsbiträden, så att Kunden har möjlighet att göra invändningar mot sådana förändringar. (Artikel 28(2))</w:t>
      </w:r>
    </w:p>
    <w:p w14:paraId="385F47A5" w14:textId="5149BCB5" w:rsidR="0082489E" w:rsidRPr="0008458E" w:rsidRDefault="003D0694" w:rsidP="0082489E">
      <w:pPr>
        <w:pStyle w:val="ProductList-Body"/>
        <w:spacing w:after="120"/>
        <w:ind w:left="158"/>
      </w:pPr>
      <w:r>
        <w:rPr>
          <w:b/>
        </w:rPr>
        <w:t>2.</w:t>
      </w:r>
      <w:r>
        <w:t xml:space="preserve"> Microsofts databehandling regleras av dessa GDPR-villkor enligt Europeiska unionens (benämns hädanefter unionen) eller medlemsstats lagar och är bindande för Microsoft gentemot kunden. Föremålet för behandlingen, behandlingens varaktighet, art och syfte, typen av personuppgifter och kategorier av registrerade, samt kundens skyldigheter och rättigheter anges i kundens licensavtal, inklusive dessa GDPR-villkor</w:t>
      </w:r>
      <w:r w:rsidR="0082489E">
        <w:t xml:space="preserve">. Särskilt gäller att Microsoft </w:t>
      </w:r>
    </w:p>
    <w:p w14:paraId="3A4C65D3" w14:textId="77777777" w:rsidR="0082489E" w:rsidRPr="0008458E" w:rsidRDefault="0082489E" w:rsidP="0082489E">
      <w:pPr>
        <w:pStyle w:val="ProductList-Body"/>
        <w:spacing w:after="120"/>
        <w:ind w:left="1440" w:hanging="720"/>
      </w:pPr>
      <w:r>
        <w:rPr>
          <w:b/>
        </w:rPr>
        <w:t>(a)</w:t>
      </w:r>
      <w:r>
        <w:tab/>
        <w:t xml:space="preserve">endast får behandla Personuppgifter på dokumenterade instruktioner från Kunden, inbegripet när det gäller överföringar av Personuppgifter till ett tredjeland eller en internationell organisation, såvida inte denna behandling krävs enligt unionsrätten eller enligt en medlemsstats nationella rätt som Microsoft omfattas av, och i så fall ska Microsoft informera Kunden om det rättsliga kravet innan uppgifterna behandlas, såvida sådan information inte är förbjuden med hänvisning till ett viktigt allmänintresse enligt denna rätt </w:t>
      </w:r>
    </w:p>
    <w:p w14:paraId="1FEB242C" w14:textId="77777777" w:rsidR="0082489E" w:rsidRPr="0008458E" w:rsidRDefault="0082489E" w:rsidP="0082489E">
      <w:pPr>
        <w:pStyle w:val="ProductList-Body"/>
        <w:spacing w:after="120"/>
        <w:ind w:left="1440" w:hanging="720"/>
      </w:pPr>
      <w:r>
        <w:rPr>
          <w:b/>
        </w:rPr>
        <w:t>(b)</w:t>
      </w:r>
      <w:r>
        <w:tab/>
        <w:t xml:space="preserve">säkerställer att personer med behörighet att behandla Personuppgifterna har åtagit sig att iaktta konfidentialitet eller omfattas av en lämplig lagstadgad tystnadsplikt </w:t>
      </w:r>
    </w:p>
    <w:p w14:paraId="1AD781A1" w14:textId="77777777" w:rsidR="0082489E" w:rsidRPr="0008458E" w:rsidRDefault="0082489E" w:rsidP="0082489E">
      <w:pPr>
        <w:pStyle w:val="ProductList-Body"/>
        <w:spacing w:after="120"/>
        <w:ind w:left="720"/>
      </w:pPr>
      <w:r>
        <w:rPr>
          <w:b/>
        </w:rPr>
        <w:t>(c)</w:t>
      </w:r>
      <w:r>
        <w:tab/>
        <w:t xml:space="preserve">ska vidta alla åtgärder som krävs enligt artikel 32 i GDPR </w:t>
      </w:r>
    </w:p>
    <w:p w14:paraId="5894C891" w14:textId="07FEB54B" w:rsidR="0082489E" w:rsidRPr="0008458E" w:rsidRDefault="0082489E" w:rsidP="0082489E">
      <w:pPr>
        <w:pStyle w:val="ProductList-Body"/>
        <w:spacing w:after="120"/>
        <w:ind w:left="720"/>
      </w:pPr>
      <w:r>
        <w:rPr>
          <w:b/>
        </w:rPr>
        <w:t>(d)</w:t>
      </w:r>
      <w:r>
        <w:tab/>
        <w:t xml:space="preserve">ska respektera de villkor som avses i punkterna </w:t>
      </w:r>
      <w:r w:rsidR="00633C53">
        <w:t>1</w:t>
      </w:r>
      <w:r>
        <w:t xml:space="preserve"> och 3 för anlitandet av ett annat personuppgiftsbiträde </w:t>
      </w:r>
    </w:p>
    <w:p w14:paraId="5EDF3CAA" w14:textId="77777777" w:rsidR="0082489E" w:rsidRPr="0008458E" w:rsidRDefault="0082489E" w:rsidP="0082489E">
      <w:pPr>
        <w:pStyle w:val="ProductList-Body"/>
        <w:spacing w:after="120"/>
        <w:ind w:left="1440" w:hanging="720"/>
      </w:pPr>
      <w:r>
        <w:rPr>
          <w:b/>
        </w:rPr>
        <w:t>(e)</w:t>
      </w:r>
      <w:r>
        <w:tab/>
        <w:t xml:space="preserve">med tanke på behandlingens art, ska hjälpa Kunden genom lämpliga tekniska och organisatoriska åtgärder, i den mån detta är möjligt, så att Kunden kan fullgöra sin skyldighet att svara på begäran om utövande av den registrerades rättigheter i enlighet med kapitel III i GDPR </w:t>
      </w:r>
    </w:p>
    <w:p w14:paraId="3527255E" w14:textId="77777777" w:rsidR="0082489E" w:rsidRPr="0008458E" w:rsidRDefault="0082489E" w:rsidP="0082489E">
      <w:pPr>
        <w:pStyle w:val="ProductList-Body"/>
        <w:spacing w:after="120"/>
        <w:ind w:left="1440" w:hanging="720"/>
      </w:pPr>
      <w:r>
        <w:rPr>
          <w:b/>
        </w:rPr>
        <w:t>(f)</w:t>
      </w:r>
      <w:r>
        <w:tab/>
        <w:t>ska bistå den personuppgiftsansvarige med att se till att skyldigheterna enligt artiklarna 32–36 i GDPR fullgörs, med beaktande av typen av behandling och den information som Microsoft har att tillgå</w:t>
      </w:r>
    </w:p>
    <w:p w14:paraId="39D1584C" w14:textId="77777777" w:rsidR="0082489E" w:rsidRPr="0008458E" w:rsidRDefault="0082489E" w:rsidP="0082489E">
      <w:pPr>
        <w:pStyle w:val="ProductList-Body"/>
        <w:spacing w:after="120"/>
        <w:ind w:left="1440" w:hanging="720"/>
      </w:pPr>
      <w:r>
        <w:rPr>
          <w:b/>
        </w:rPr>
        <w:t>(g)</w:t>
      </w:r>
      <w:r>
        <w:tab/>
        <w:t xml:space="preserve">beroende på vad Kunden väljer, ska radera eller återlämna alla Personuppgifter till Kunden efter det att tillhandahållandet av behandlingstjänster har avslutats, och radera befintliga kopior såvida inte lagring av Personuppgifterna krävs enligt unionsrätten eller medlemsstaternas nationella rätt </w:t>
      </w:r>
    </w:p>
    <w:p w14:paraId="2F352A96" w14:textId="77777777" w:rsidR="0082489E" w:rsidRPr="0008458E" w:rsidRDefault="0082489E" w:rsidP="0082489E">
      <w:pPr>
        <w:pStyle w:val="ProductList-Body"/>
        <w:spacing w:after="120"/>
        <w:ind w:left="1440" w:hanging="720"/>
      </w:pPr>
      <w:r>
        <w:rPr>
          <w:b/>
        </w:rPr>
        <w:t>(h)</w:t>
      </w:r>
      <w:r>
        <w:tab/>
        <w:t xml:space="preserve">ge Kunden tillgång till all information som krävs för att visa att de skyldigheter som fastställs i artikel 28 i GDPR har fullgjorts samt möjliggöra och bidra till granskningar, inbegripet inspektioner, som genomförs av Kunden eller av en annan revisor som bemyndigats av Kunden. </w:t>
      </w:r>
    </w:p>
    <w:p w14:paraId="25AF8134" w14:textId="77777777" w:rsidR="0082489E" w:rsidRPr="0008458E" w:rsidRDefault="0082489E" w:rsidP="0082489E">
      <w:pPr>
        <w:pStyle w:val="ProductList-Body"/>
        <w:spacing w:after="120"/>
        <w:ind w:left="158"/>
      </w:pPr>
      <w:r>
        <w:t>Microsoft ska omedelbart informera Kunden om man anser att en instruktion strider mot GDPR eller mot andra av unionens eller medlemsstaternas dataskyddsbestämmelser. (Artikel 28(3))</w:t>
      </w:r>
    </w:p>
    <w:p w14:paraId="58FC7105" w14:textId="77777777" w:rsidR="0082489E" w:rsidRPr="0008458E" w:rsidRDefault="0082489E" w:rsidP="0082489E">
      <w:pPr>
        <w:pStyle w:val="ProductList-Body"/>
        <w:spacing w:after="120"/>
        <w:ind w:left="158"/>
      </w:pPr>
      <w:r>
        <w:rPr>
          <w:b/>
        </w:rPr>
        <w:t>3.</w:t>
      </w:r>
      <w:r>
        <w:t xml:space="preserve"> I de fall där Microsoft anlitar ett annat personuppgiftsbiträde för utförande av specifik behandling på Kundens vägnar ska det andra personuppgiftsbiträdet, genom ett avtal eller en annan rättsakt enligt unionsrätten eller enligt medlemsstaternas nationella rätt, åläggas samma skyldigheter i fråga om dataskydd som de som fastställs i dessa GDPR-villkor, och framför allt att ge tillräckliga garantier om att genomföra lämpliga tekniska och organisatoriska åtgärder på ett sådant sätt att behandlingen uppfyller kraven enligt GDPR. Om det andra personuppgiftsbiträdet inte fullgör sina skyldigheter i fråga om dataskydd ska Microsoft vara fullt ansvariga gentemot Kunden för utförandet av det andra personuppgiftsbiträdets skyldigheter. (Artikel 28(4))</w:t>
      </w:r>
    </w:p>
    <w:p w14:paraId="6788B171" w14:textId="77777777" w:rsidR="0082489E" w:rsidRPr="0008458E" w:rsidRDefault="0082489E" w:rsidP="0082489E">
      <w:pPr>
        <w:pStyle w:val="ProductList-Body"/>
        <w:spacing w:after="120"/>
        <w:ind w:left="158"/>
      </w:pPr>
      <w:r>
        <w:rPr>
          <w:b/>
        </w:rPr>
        <w:lastRenderedPageBreak/>
        <w:t>4.</w:t>
      </w:r>
      <w:r>
        <w:t xml:space="preserve"> Med beaktande av den senaste utvecklingen, genomförandekostnaderna och behandlingens art, omfattning, sammanhang och ändamål samt riskerna, av varierande sannolikhetsgrad och allvar, för fysiska personers rättigheter och friheter ska Kunden och Microsoft vidta lämpliga tekniska och organisatoriska åtgärder för att säkerställa en säkerhetsnivå som är lämplig i förhållande till risken, inbegripet, när det är lämpligt </w:t>
      </w:r>
    </w:p>
    <w:p w14:paraId="020C3A16" w14:textId="77777777" w:rsidR="0082489E" w:rsidRPr="0008458E" w:rsidRDefault="0082489E" w:rsidP="0082489E">
      <w:pPr>
        <w:pStyle w:val="ProductList-Body"/>
        <w:spacing w:after="120"/>
        <w:ind w:left="720"/>
      </w:pPr>
      <w:r>
        <w:rPr>
          <w:rFonts w:cstheme="minorHAnsi"/>
          <w:b/>
          <w:szCs w:val="18"/>
        </w:rPr>
        <w:t>(a)</w:t>
      </w:r>
      <w:r>
        <w:rPr>
          <w:rFonts w:cstheme="minorHAnsi"/>
          <w:szCs w:val="18"/>
        </w:rPr>
        <w:tab/>
        <w:t xml:space="preserve">pseudonymisering och kryptering av Personuppgifter </w:t>
      </w:r>
    </w:p>
    <w:p w14:paraId="2A1CFF0A" w14:textId="77777777" w:rsidR="0082489E" w:rsidRPr="0008458E" w:rsidRDefault="0082489E" w:rsidP="0082489E">
      <w:pPr>
        <w:pStyle w:val="ProductList-Body"/>
        <w:spacing w:after="120"/>
        <w:ind w:left="1440" w:hanging="720"/>
      </w:pPr>
      <w:r>
        <w:rPr>
          <w:rFonts w:cstheme="minorHAnsi"/>
          <w:b/>
          <w:szCs w:val="18"/>
        </w:rPr>
        <w:t>(b)</w:t>
      </w:r>
      <w:r>
        <w:rPr>
          <w:rFonts w:cstheme="minorHAnsi"/>
          <w:szCs w:val="18"/>
        </w:rPr>
        <w:tab/>
        <w:t xml:space="preserve">förmågan att fortlöpande säkerställa konfidentialitet, integritet, tillgänglighet och motståndskraft hos behandlingssystemen och -tjänsterna </w:t>
      </w:r>
    </w:p>
    <w:p w14:paraId="3570DA15" w14:textId="77777777" w:rsidR="0082489E" w:rsidRPr="0008458E" w:rsidRDefault="0082489E" w:rsidP="0082489E">
      <w:pPr>
        <w:pStyle w:val="ProductList-Body"/>
        <w:spacing w:after="120"/>
        <w:ind w:left="1440" w:hanging="720"/>
      </w:pPr>
      <w:r>
        <w:rPr>
          <w:rFonts w:cstheme="minorHAnsi"/>
          <w:b/>
          <w:szCs w:val="18"/>
        </w:rPr>
        <w:t>(c)</w:t>
      </w:r>
      <w:r>
        <w:rPr>
          <w:rFonts w:cstheme="minorHAnsi"/>
          <w:szCs w:val="18"/>
        </w:rPr>
        <w:tab/>
        <w:t>förmågan att återställa tillgängligheten och tillgången till Personuppgifter i rimlig tid vid en fysisk eller teknisk incident</w:t>
      </w:r>
    </w:p>
    <w:p w14:paraId="456B31FE" w14:textId="77777777" w:rsidR="0082489E" w:rsidRPr="0008458E" w:rsidRDefault="0082489E" w:rsidP="0082489E">
      <w:pPr>
        <w:pStyle w:val="ProductList-Body"/>
        <w:spacing w:after="120"/>
        <w:ind w:left="1440" w:hanging="720"/>
      </w:pPr>
      <w:r>
        <w:rPr>
          <w:rFonts w:cstheme="minorHAnsi"/>
          <w:b/>
          <w:szCs w:val="18"/>
        </w:rPr>
        <w:t>(d)</w:t>
      </w:r>
      <w:r>
        <w:rPr>
          <w:rFonts w:cstheme="minorHAnsi"/>
          <w:szCs w:val="18"/>
        </w:rPr>
        <w:tab/>
        <w:t>ett förfarande för att regelbundet testa, undersöka och utvärdera effektiviteten hos de tekniska och organisatoriska åtgärder som ska säkerställa behandlingens säkerhet. (Artikel 32(1))</w:t>
      </w:r>
    </w:p>
    <w:p w14:paraId="3C69B95C" w14:textId="77777777" w:rsidR="0082489E" w:rsidRPr="0008458E" w:rsidRDefault="0082489E" w:rsidP="0082489E">
      <w:pPr>
        <w:pStyle w:val="ProductList-Body"/>
        <w:spacing w:after="120"/>
        <w:ind w:left="158"/>
      </w:pPr>
      <w:r>
        <w:rPr>
          <w:b/>
        </w:rPr>
        <w:t>5.</w:t>
      </w:r>
      <w:r>
        <w:t xml:space="preserve"> Vid bedömningen av lämplig säkerhetsnivå ska särskild hänsyn tas till de risker som behandling medför, i synnerhet från oavsiktlig eller olaglig förstöring, förlust eller ändring eller till obehörigt röjande av eller obehörig åtkomst till de Personuppgifter som överförts, lagrats eller på annat sätt behandlats. (Artikel 32(2))</w:t>
      </w:r>
    </w:p>
    <w:p w14:paraId="3EF8E154" w14:textId="77777777" w:rsidR="0082489E" w:rsidRPr="0008458E" w:rsidRDefault="0082489E" w:rsidP="0082489E">
      <w:pPr>
        <w:pStyle w:val="ProductList-Body"/>
        <w:spacing w:after="120"/>
        <w:ind w:left="158"/>
      </w:pPr>
      <w:r>
        <w:rPr>
          <w:b/>
        </w:rPr>
        <w:t>6.</w:t>
      </w:r>
      <w:r>
        <w:t xml:space="preserve"> Kunden och Microsoft ska vidta åtgärder för att säkerställa att varje fysisk person som utför arbete under Kundens eller Microsofts överinseende, och som får tillgång till Personuppgifter, endast behandlar dessa på instruktion från Kunden, om inte unionsrätten eller medlemsstaternas nationella rätt ålägger honom eller henne att göra det. (Artikel 32(4))</w:t>
      </w:r>
    </w:p>
    <w:p w14:paraId="106C89BB" w14:textId="77777777" w:rsidR="003D0694" w:rsidRDefault="003D0694" w:rsidP="003D0694">
      <w:pPr>
        <w:pStyle w:val="ProductList-Body"/>
        <w:ind w:left="158"/>
      </w:pPr>
      <w:r>
        <w:rPr>
          <w:b/>
          <w:bCs/>
        </w:rPr>
        <w:t>7.</w:t>
      </w:r>
      <w:r>
        <w:t xml:space="preserve"> Microsoft ska utan oskäligt dröjsmål meddela kunden efter att ha fått kännedom om en personuppgiftsincident. (Artikel 33(2)). Sådant meddelande ska innefatta den information som ett personuppgiftsbiträde måste tillhandahålla en personuppgiftsansvarig enligt Artikel 33(3), i den mån sådan information är skäligen tillgänglig för Microsoft.</w:t>
      </w:r>
    </w:p>
    <w:p w14:paraId="0CF69C0B" w14:textId="77777777" w:rsidR="004D27A6" w:rsidRPr="0082489E" w:rsidRDefault="004D27A6" w:rsidP="003D0694">
      <w:pPr>
        <w:pStyle w:val="ProductList-Body"/>
        <w:spacing w:after="120"/>
        <w:ind w:left="158"/>
      </w:pPr>
    </w:p>
    <w:sectPr w:rsidR="004D27A6" w:rsidRPr="0082489E"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8462A47" w14:textId="77777777" w:rsidR="00491ECC" w:rsidRDefault="00491ECC" w:rsidP="009A573F">
      <w:pPr>
        <w:spacing w:after="0" w:line="240" w:lineRule="auto"/>
      </w:pPr>
      <w:r>
        <w:separator/>
      </w:r>
    </w:p>
  </w:endnote>
  <w:endnote w:type="continuationSeparator" w:id="0">
    <w:p w14:paraId="41461C2C" w14:textId="77777777" w:rsidR="00491ECC" w:rsidRDefault="00491ECC" w:rsidP="009A573F">
      <w:pPr>
        <w:spacing w:after="0" w:line="240" w:lineRule="auto"/>
      </w:pPr>
      <w:r>
        <w:continuationSeparator/>
      </w:r>
    </w:p>
  </w:endnote>
  <w:endnote w:type="continuationNotice" w:id="1">
    <w:p w14:paraId="3802D89F" w14:textId="77777777" w:rsidR="00491ECC" w:rsidRDefault="00491EC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527079" w:rsidRDefault="00527079" w:rsidP="004D27A6">
    <w:pPr>
      <w:pStyle w:val="ProductList-Body"/>
    </w:pPr>
    <w:r>
      <w:rPr>
        <w:noProof/>
        <w:lang w:val="en-US" w:eastAsia="ja-JP"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527079" w:rsidRPr="00591643" w:rsidRDefault="00527079">
    <w:pPr>
      <w:pStyle w:val="Footer"/>
      <w:rPr>
        <w:sz w:val="14"/>
        <w:szCs w:val="14"/>
      </w:rPr>
    </w:pPr>
    <w:r>
      <w:rPr>
        <w:noProof/>
        <w:lang w:val="en-US" w:eastAsia="ja-JP"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27079" w:rsidRPr="00C76DF3" w14:paraId="2D750BD3"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27079" w:rsidRPr="00C76DF3" w:rsidRDefault="00491ECC" w:rsidP="005C51AC">
          <w:pPr>
            <w:pStyle w:val="ProductList-OfferingBody"/>
            <w:ind w:left="-77" w:right="-73"/>
            <w:jc w:val="center"/>
            <w:rPr>
              <w:color w:val="808080" w:themeColor="background1" w:themeShade="80"/>
              <w:sz w:val="14"/>
              <w:szCs w:val="14"/>
            </w:rPr>
          </w:pPr>
          <w:hyperlink w:anchor="TableofContents" w:history="1">
            <w:r w:rsidR="0052707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27079" w:rsidRPr="00C76DF3" w:rsidRDefault="0052707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527079" w:rsidRPr="00C76DF3" w:rsidRDefault="00491ECC" w:rsidP="005C51AC">
          <w:pPr>
            <w:pStyle w:val="ProductList-OfferingBody"/>
            <w:ind w:left="-72" w:right="-74"/>
            <w:jc w:val="center"/>
            <w:rPr>
              <w:color w:val="808080" w:themeColor="background1" w:themeShade="80"/>
              <w:sz w:val="14"/>
              <w:szCs w:val="14"/>
            </w:rPr>
          </w:pPr>
          <w:hyperlink w:anchor="Introduction" w:history="1">
            <w:r w:rsidR="0052707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27079" w:rsidRPr="00C76DF3" w:rsidRDefault="0052707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27079" w:rsidRPr="00C76DF3" w:rsidRDefault="00491ECC" w:rsidP="005C51AC">
          <w:pPr>
            <w:pStyle w:val="ProductList-OfferingBody"/>
            <w:ind w:left="-72" w:right="-75"/>
            <w:jc w:val="center"/>
            <w:rPr>
              <w:color w:val="808080" w:themeColor="background1" w:themeShade="80"/>
              <w:sz w:val="14"/>
              <w:szCs w:val="14"/>
            </w:rPr>
          </w:pPr>
          <w:hyperlink w:anchor="GeneralTerms" w:history="1">
            <w:r w:rsidR="0052707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27079" w:rsidRPr="00C76DF3" w:rsidRDefault="0052707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527079" w:rsidRPr="00C76DF3" w:rsidRDefault="00491ECC" w:rsidP="005C51AC">
          <w:pPr>
            <w:pStyle w:val="ProductList-OfferingBody"/>
            <w:ind w:left="-72" w:right="-77"/>
            <w:jc w:val="center"/>
            <w:rPr>
              <w:color w:val="808080" w:themeColor="background1" w:themeShade="80"/>
              <w:sz w:val="14"/>
              <w:szCs w:val="14"/>
            </w:rPr>
          </w:pPr>
          <w:hyperlink w:anchor="PrivacyandSecurityTerms" w:history="1">
            <w:r w:rsidR="0052707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27079" w:rsidRPr="00C76DF3" w:rsidRDefault="0052707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527079" w:rsidRPr="00C76DF3" w:rsidRDefault="00491ECC" w:rsidP="005C51AC">
          <w:pPr>
            <w:pStyle w:val="ProductList-OfferingBody"/>
            <w:ind w:left="-72" w:right="-77"/>
            <w:jc w:val="center"/>
            <w:rPr>
              <w:color w:val="808080" w:themeColor="background1" w:themeShade="80"/>
              <w:sz w:val="14"/>
              <w:szCs w:val="14"/>
            </w:rPr>
          </w:pPr>
          <w:hyperlink w:anchor="OnlineServiceSpecificTerms" w:history="1">
            <w:r w:rsidR="0052707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27079" w:rsidRPr="00C76DF3" w:rsidRDefault="0052707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27079" w:rsidRPr="00C76DF3" w:rsidRDefault="00491ECC" w:rsidP="005C51AC">
          <w:pPr>
            <w:pStyle w:val="ProductList-OfferingBody"/>
            <w:ind w:left="-72" w:right="-76"/>
            <w:jc w:val="center"/>
            <w:rPr>
              <w:color w:val="808080" w:themeColor="background1" w:themeShade="80"/>
              <w:sz w:val="14"/>
              <w:szCs w:val="14"/>
            </w:rPr>
          </w:pPr>
          <w:hyperlink w:anchor="Attachment1" w:history="1">
            <w:r w:rsidR="00527079">
              <w:rPr>
                <w:rStyle w:val="Hyperlink"/>
                <w:sz w:val="14"/>
                <w:szCs w:val="14"/>
              </w:rPr>
              <w:t>Bilagor</w:t>
            </w:r>
          </w:hyperlink>
        </w:p>
      </w:tc>
    </w:tr>
  </w:tbl>
  <w:p w14:paraId="7E537610" w14:textId="77777777" w:rsidR="00527079" w:rsidRPr="00591643" w:rsidRDefault="0052707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27079" w:rsidRPr="00C76DF3" w14:paraId="62B92C92"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4EA50" w14:textId="60A64B77" w:rsidR="00527079" w:rsidRPr="00C76DF3" w:rsidRDefault="00491ECC" w:rsidP="00407B12">
          <w:pPr>
            <w:pStyle w:val="ProductList-OfferingBody"/>
            <w:ind w:left="-77" w:right="-73"/>
            <w:jc w:val="center"/>
            <w:rPr>
              <w:color w:val="808080" w:themeColor="background1" w:themeShade="80"/>
              <w:sz w:val="14"/>
              <w:szCs w:val="14"/>
            </w:rPr>
          </w:pPr>
          <w:hyperlink w:anchor="TableofContents" w:history="1">
            <w:r w:rsidR="0052707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DF12F" w14:textId="77777777" w:rsidR="00527079" w:rsidRPr="00C76DF3" w:rsidRDefault="00527079" w:rsidP="00407B1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3DB0" w14:textId="59D55470" w:rsidR="00527079" w:rsidRPr="00C76DF3" w:rsidRDefault="00491ECC" w:rsidP="00407B12">
          <w:pPr>
            <w:pStyle w:val="ProductList-OfferingBody"/>
            <w:ind w:left="-72" w:right="-74"/>
            <w:jc w:val="center"/>
            <w:rPr>
              <w:color w:val="808080" w:themeColor="background1" w:themeShade="80"/>
              <w:sz w:val="14"/>
              <w:szCs w:val="14"/>
            </w:rPr>
          </w:pPr>
          <w:hyperlink w:anchor="Introduction" w:history="1">
            <w:r w:rsidR="0052707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D69D3" w14:textId="77777777" w:rsidR="00527079" w:rsidRPr="00C76DF3" w:rsidRDefault="00527079" w:rsidP="00407B1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171D0" w14:textId="5BA7FFE7" w:rsidR="00527079" w:rsidRPr="00C76DF3" w:rsidRDefault="00491ECC" w:rsidP="00407B12">
          <w:pPr>
            <w:pStyle w:val="ProductList-OfferingBody"/>
            <w:ind w:left="-72" w:right="-75"/>
            <w:jc w:val="center"/>
            <w:rPr>
              <w:color w:val="808080" w:themeColor="background1" w:themeShade="80"/>
              <w:sz w:val="14"/>
              <w:szCs w:val="14"/>
            </w:rPr>
          </w:pPr>
          <w:hyperlink w:anchor="GeneralTerms" w:history="1">
            <w:r w:rsidR="0052707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37E7D7" w14:textId="77777777" w:rsidR="00527079" w:rsidRPr="00C76DF3" w:rsidRDefault="00527079" w:rsidP="00407B1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6148C" w14:textId="67351329" w:rsidR="00527079" w:rsidRPr="00C76DF3" w:rsidRDefault="00491ECC" w:rsidP="00407B12">
          <w:pPr>
            <w:pStyle w:val="ProductList-OfferingBody"/>
            <w:ind w:left="-72" w:right="-77"/>
            <w:jc w:val="center"/>
            <w:rPr>
              <w:color w:val="808080" w:themeColor="background1" w:themeShade="80"/>
              <w:sz w:val="14"/>
              <w:szCs w:val="14"/>
            </w:rPr>
          </w:pPr>
          <w:hyperlink w:anchor="PrivacyandSecurityTerms" w:history="1">
            <w:r w:rsidR="0052707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F18D8" w14:textId="77777777" w:rsidR="00527079" w:rsidRPr="00C76DF3" w:rsidRDefault="00527079"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1C71" w14:textId="18F5AD9B" w:rsidR="00527079" w:rsidRPr="00C76DF3" w:rsidRDefault="00491ECC" w:rsidP="00407B12">
          <w:pPr>
            <w:pStyle w:val="ProductList-OfferingBody"/>
            <w:ind w:left="-72" w:right="-77"/>
            <w:jc w:val="center"/>
            <w:rPr>
              <w:color w:val="808080" w:themeColor="background1" w:themeShade="80"/>
              <w:sz w:val="14"/>
              <w:szCs w:val="14"/>
            </w:rPr>
          </w:pPr>
          <w:hyperlink w:anchor="OnlineServiceSpecificTerms" w:history="1">
            <w:r w:rsidR="0052707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4EC33" w14:textId="77777777" w:rsidR="00527079" w:rsidRPr="00C76DF3" w:rsidRDefault="00527079"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62F80" w14:textId="52CE38C3" w:rsidR="00527079" w:rsidRPr="00C76DF3" w:rsidRDefault="00491ECC" w:rsidP="00407B12">
          <w:pPr>
            <w:pStyle w:val="ProductList-OfferingBody"/>
            <w:ind w:left="-72" w:right="-76"/>
            <w:jc w:val="center"/>
            <w:rPr>
              <w:color w:val="808080" w:themeColor="background1" w:themeShade="80"/>
              <w:sz w:val="14"/>
              <w:szCs w:val="14"/>
            </w:rPr>
          </w:pPr>
          <w:hyperlink w:anchor="Attachment1" w:history="1">
            <w:r w:rsidR="00527079">
              <w:rPr>
                <w:rStyle w:val="Hyperlink"/>
                <w:sz w:val="14"/>
                <w:szCs w:val="14"/>
              </w:rPr>
              <w:t>Bilaga</w:t>
            </w:r>
          </w:hyperlink>
        </w:p>
      </w:tc>
    </w:tr>
  </w:tbl>
  <w:p w14:paraId="74EFCC88" w14:textId="77777777" w:rsidR="00527079" w:rsidRPr="00591643" w:rsidRDefault="00527079" w:rsidP="00345E39">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27079" w:rsidRPr="00C76DF3" w14:paraId="6A2EE5C4"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407D1" w14:textId="77777777" w:rsidR="00527079" w:rsidRPr="00C76DF3" w:rsidRDefault="00491ECC" w:rsidP="00963168">
          <w:pPr>
            <w:pStyle w:val="ProductList-OfferingBody"/>
            <w:ind w:left="-77" w:right="-73"/>
            <w:jc w:val="center"/>
            <w:rPr>
              <w:color w:val="808080" w:themeColor="background1" w:themeShade="80"/>
              <w:sz w:val="14"/>
              <w:szCs w:val="14"/>
            </w:rPr>
          </w:pPr>
          <w:hyperlink w:anchor="TableofContents" w:history="1">
            <w:r w:rsidR="0052707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FCA7A1" w14:textId="77777777" w:rsidR="00527079" w:rsidRPr="00C76DF3" w:rsidRDefault="0052707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7A8FF" w14:textId="77777777" w:rsidR="00527079" w:rsidRPr="00C76DF3" w:rsidRDefault="00491ECC" w:rsidP="00963168">
          <w:pPr>
            <w:pStyle w:val="ProductList-OfferingBody"/>
            <w:ind w:left="-72" w:right="-74"/>
            <w:jc w:val="center"/>
            <w:rPr>
              <w:color w:val="808080" w:themeColor="background1" w:themeShade="80"/>
              <w:sz w:val="14"/>
              <w:szCs w:val="14"/>
            </w:rPr>
          </w:pPr>
          <w:hyperlink w:anchor="Introduction" w:history="1">
            <w:r w:rsidR="0052707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DB32DA" w14:textId="77777777" w:rsidR="00527079" w:rsidRPr="00C76DF3" w:rsidRDefault="0052707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AA478" w14:textId="77777777" w:rsidR="00527079" w:rsidRPr="00C76DF3" w:rsidRDefault="00491ECC" w:rsidP="00963168">
          <w:pPr>
            <w:pStyle w:val="ProductList-OfferingBody"/>
            <w:ind w:left="-72" w:right="-75"/>
            <w:jc w:val="center"/>
            <w:rPr>
              <w:color w:val="808080" w:themeColor="background1" w:themeShade="80"/>
              <w:sz w:val="14"/>
              <w:szCs w:val="14"/>
            </w:rPr>
          </w:pPr>
          <w:hyperlink w:anchor="GeneralTerms" w:history="1">
            <w:r w:rsidR="0052707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C4702E" w14:textId="77777777" w:rsidR="00527079" w:rsidRPr="00C76DF3" w:rsidRDefault="0052707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104D5C" w14:textId="77777777" w:rsidR="00527079" w:rsidRPr="00C76DF3" w:rsidRDefault="00491ECC" w:rsidP="00963168">
          <w:pPr>
            <w:pStyle w:val="ProductList-OfferingBody"/>
            <w:ind w:left="-72" w:right="-77"/>
            <w:jc w:val="center"/>
            <w:rPr>
              <w:color w:val="808080" w:themeColor="background1" w:themeShade="80"/>
              <w:sz w:val="14"/>
              <w:szCs w:val="14"/>
            </w:rPr>
          </w:pPr>
          <w:hyperlink w:anchor="PrivacyandSecurityTerms" w:history="1">
            <w:r w:rsidR="0052707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4822F" w14:textId="77777777" w:rsidR="00527079" w:rsidRPr="00C76DF3" w:rsidRDefault="0052707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33505" w14:textId="77777777" w:rsidR="00527079" w:rsidRPr="00C76DF3" w:rsidRDefault="00491ECC" w:rsidP="00963168">
          <w:pPr>
            <w:pStyle w:val="ProductList-OfferingBody"/>
            <w:ind w:left="-72" w:right="-77"/>
            <w:jc w:val="center"/>
            <w:rPr>
              <w:color w:val="808080" w:themeColor="background1" w:themeShade="80"/>
              <w:sz w:val="14"/>
              <w:szCs w:val="14"/>
            </w:rPr>
          </w:pPr>
          <w:hyperlink w:anchor="OnlineServiceSpecificTerms" w:history="1">
            <w:r w:rsidR="0052707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05C2AD" w14:textId="77777777" w:rsidR="00527079" w:rsidRPr="00C76DF3" w:rsidRDefault="0052707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A5A17" w14:textId="77777777" w:rsidR="00527079" w:rsidRPr="00C76DF3" w:rsidRDefault="00491ECC" w:rsidP="00963168">
          <w:pPr>
            <w:pStyle w:val="ProductList-OfferingBody"/>
            <w:ind w:left="-72" w:right="-76"/>
            <w:jc w:val="center"/>
            <w:rPr>
              <w:color w:val="808080" w:themeColor="background1" w:themeShade="80"/>
              <w:sz w:val="14"/>
              <w:szCs w:val="14"/>
            </w:rPr>
          </w:pPr>
          <w:hyperlink w:anchor="Attachment1" w:history="1">
            <w:r w:rsidR="00527079">
              <w:rPr>
                <w:rStyle w:val="Hyperlink"/>
                <w:sz w:val="14"/>
                <w:szCs w:val="14"/>
              </w:rPr>
              <w:t>Bilaga</w:t>
            </w:r>
          </w:hyperlink>
        </w:p>
      </w:tc>
    </w:tr>
  </w:tbl>
  <w:p w14:paraId="3F8BF214" w14:textId="77777777" w:rsidR="00527079" w:rsidRPr="00591643" w:rsidRDefault="00527079" w:rsidP="00A604F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27079" w:rsidRPr="00C76DF3" w14:paraId="181FD655"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34AA3" w14:textId="77777777" w:rsidR="00527079" w:rsidRPr="00C76DF3" w:rsidRDefault="00491ECC" w:rsidP="0082489E">
          <w:pPr>
            <w:pStyle w:val="ProductList-OfferingBody"/>
            <w:ind w:left="-77" w:right="-73"/>
            <w:jc w:val="center"/>
            <w:rPr>
              <w:color w:val="808080" w:themeColor="background1" w:themeShade="80"/>
              <w:sz w:val="14"/>
              <w:szCs w:val="14"/>
            </w:rPr>
          </w:pPr>
          <w:hyperlink w:anchor="TableofContents" w:history="1">
            <w:r w:rsidR="0052707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F33232" w14:textId="77777777" w:rsidR="00527079" w:rsidRPr="00C76DF3" w:rsidRDefault="00527079" w:rsidP="008248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D97FFC" w14:textId="77777777" w:rsidR="00527079" w:rsidRPr="00C76DF3" w:rsidRDefault="00491ECC" w:rsidP="0082489E">
          <w:pPr>
            <w:pStyle w:val="ProductList-OfferingBody"/>
            <w:ind w:left="-72" w:right="-74"/>
            <w:jc w:val="center"/>
            <w:rPr>
              <w:color w:val="808080" w:themeColor="background1" w:themeShade="80"/>
              <w:sz w:val="14"/>
              <w:szCs w:val="14"/>
            </w:rPr>
          </w:pPr>
          <w:hyperlink w:anchor="Introduction" w:history="1">
            <w:r w:rsidR="0052707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0F9587" w14:textId="77777777" w:rsidR="00527079" w:rsidRPr="00C76DF3" w:rsidRDefault="00527079" w:rsidP="008248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E8319D" w14:textId="77777777" w:rsidR="00527079" w:rsidRPr="00C76DF3" w:rsidRDefault="00491ECC" w:rsidP="0082489E">
          <w:pPr>
            <w:pStyle w:val="ProductList-OfferingBody"/>
            <w:ind w:left="-72" w:right="-75"/>
            <w:jc w:val="center"/>
            <w:rPr>
              <w:color w:val="808080" w:themeColor="background1" w:themeShade="80"/>
              <w:sz w:val="14"/>
              <w:szCs w:val="14"/>
            </w:rPr>
          </w:pPr>
          <w:hyperlink w:anchor="GeneralTerms" w:history="1">
            <w:r w:rsidR="0052707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41824" w14:textId="77777777" w:rsidR="00527079" w:rsidRPr="00C76DF3" w:rsidRDefault="00527079" w:rsidP="008248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F218D" w14:textId="77777777" w:rsidR="00527079" w:rsidRPr="00C76DF3" w:rsidRDefault="00491ECC" w:rsidP="0082489E">
          <w:pPr>
            <w:pStyle w:val="ProductList-OfferingBody"/>
            <w:ind w:left="-72" w:right="-77"/>
            <w:jc w:val="center"/>
            <w:rPr>
              <w:color w:val="808080" w:themeColor="background1" w:themeShade="80"/>
              <w:sz w:val="14"/>
              <w:szCs w:val="14"/>
            </w:rPr>
          </w:pPr>
          <w:hyperlink w:anchor="PrivacyandSecurityTerms" w:history="1">
            <w:r w:rsidR="0052707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16FD75" w14:textId="77777777" w:rsidR="00527079" w:rsidRPr="00C76DF3" w:rsidRDefault="00527079"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6462C" w14:textId="77777777" w:rsidR="00527079" w:rsidRPr="00C76DF3" w:rsidRDefault="00491ECC" w:rsidP="0082489E">
          <w:pPr>
            <w:pStyle w:val="ProductList-OfferingBody"/>
            <w:ind w:left="-72" w:right="-77"/>
            <w:jc w:val="center"/>
            <w:rPr>
              <w:color w:val="808080" w:themeColor="background1" w:themeShade="80"/>
              <w:sz w:val="14"/>
              <w:szCs w:val="14"/>
            </w:rPr>
          </w:pPr>
          <w:hyperlink w:anchor="OnlineServiceSpecificTerms" w:history="1">
            <w:r w:rsidR="0052707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BEE991" w14:textId="77777777" w:rsidR="00527079" w:rsidRPr="00C76DF3" w:rsidRDefault="00527079"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32283" w14:textId="77777777" w:rsidR="00527079" w:rsidRPr="00C76DF3" w:rsidRDefault="00491ECC" w:rsidP="0082489E">
          <w:pPr>
            <w:pStyle w:val="ProductList-OfferingBody"/>
            <w:ind w:left="-72" w:right="-76"/>
            <w:jc w:val="center"/>
            <w:rPr>
              <w:color w:val="808080" w:themeColor="background1" w:themeShade="80"/>
              <w:sz w:val="14"/>
              <w:szCs w:val="14"/>
            </w:rPr>
          </w:pPr>
          <w:hyperlink w:anchor="Attachment1" w:history="1">
            <w:r w:rsidR="00527079">
              <w:rPr>
                <w:rStyle w:val="Hyperlink"/>
                <w:sz w:val="14"/>
                <w:szCs w:val="14"/>
              </w:rPr>
              <w:t>Bilaga</w:t>
            </w:r>
          </w:hyperlink>
        </w:p>
      </w:tc>
    </w:tr>
  </w:tbl>
  <w:p w14:paraId="68BE21E0" w14:textId="77777777" w:rsidR="00527079" w:rsidRPr="00591643" w:rsidRDefault="00527079"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27079" w:rsidRPr="00C76DF3" w14:paraId="324B3E80"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1C2A3" w14:textId="77777777" w:rsidR="00527079" w:rsidRPr="00C76DF3" w:rsidRDefault="00491ECC" w:rsidP="00963168">
          <w:pPr>
            <w:pStyle w:val="ProductList-OfferingBody"/>
            <w:ind w:left="-77" w:right="-73"/>
            <w:jc w:val="center"/>
            <w:rPr>
              <w:color w:val="808080" w:themeColor="background1" w:themeShade="80"/>
              <w:sz w:val="14"/>
              <w:szCs w:val="14"/>
            </w:rPr>
          </w:pPr>
          <w:hyperlink w:anchor="TableofContents" w:history="1">
            <w:r w:rsidR="0052707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C4C015" w14:textId="77777777" w:rsidR="00527079" w:rsidRPr="00C76DF3" w:rsidRDefault="0052707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9A971" w14:textId="77777777" w:rsidR="00527079" w:rsidRPr="00C76DF3" w:rsidRDefault="00491ECC" w:rsidP="00963168">
          <w:pPr>
            <w:pStyle w:val="ProductList-OfferingBody"/>
            <w:ind w:left="-72" w:right="-74"/>
            <w:jc w:val="center"/>
            <w:rPr>
              <w:color w:val="808080" w:themeColor="background1" w:themeShade="80"/>
              <w:sz w:val="14"/>
              <w:szCs w:val="14"/>
            </w:rPr>
          </w:pPr>
          <w:hyperlink w:anchor="Introduction" w:history="1">
            <w:r w:rsidR="0052707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B61649" w14:textId="77777777" w:rsidR="00527079" w:rsidRPr="00C76DF3" w:rsidRDefault="0052707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1DE3E" w14:textId="77777777" w:rsidR="00527079" w:rsidRPr="00C76DF3" w:rsidRDefault="00491ECC" w:rsidP="00963168">
          <w:pPr>
            <w:pStyle w:val="ProductList-OfferingBody"/>
            <w:ind w:left="-72" w:right="-75"/>
            <w:jc w:val="center"/>
            <w:rPr>
              <w:color w:val="808080" w:themeColor="background1" w:themeShade="80"/>
              <w:sz w:val="14"/>
              <w:szCs w:val="14"/>
            </w:rPr>
          </w:pPr>
          <w:hyperlink w:anchor="GeneralTerms" w:history="1">
            <w:r w:rsidR="0052707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379D55" w14:textId="77777777" w:rsidR="00527079" w:rsidRPr="00C76DF3" w:rsidRDefault="0052707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B912F" w14:textId="77777777" w:rsidR="00527079" w:rsidRPr="00C76DF3" w:rsidRDefault="00491ECC" w:rsidP="00963168">
          <w:pPr>
            <w:pStyle w:val="ProductList-OfferingBody"/>
            <w:ind w:left="-72" w:right="-77"/>
            <w:jc w:val="center"/>
            <w:rPr>
              <w:color w:val="808080" w:themeColor="background1" w:themeShade="80"/>
              <w:sz w:val="14"/>
              <w:szCs w:val="14"/>
            </w:rPr>
          </w:pPr>
          <w:hyperlink w:anchor="PrivacyandSecurityTerms" w:history="1">
            <w:r w:rsidR="0052707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1D809A" w14:textId="77777777" w:rsidR="00527079" w:rsidRPr="00C76DF3" w:rsidRDefault="0052707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B8D8E" w14:textId="77777777" w:rsidR="00527079" w:rsidRPr="00C76DF3" w:rsidRDefault="00491ECC" w:rsidP="00963168">
          <w:pPr>
            <w:pStyle w:val="ProductList-OfferingBody"/>
            <w:ind w:left="-72" w:right="-77"/>
            <w:jc w:val="center"/>
            <w:rPr>
              <w:color w:val="808080" w:themeColor="background1" w:themeShade="80"/>
              <w:sz w:val="14"/>
              <w:szCs w:val="14"/>
            </w:rPr>
          </w:pPr>
          <w:hyperlink w:anchor="OnlineServiceSpecificTerms" w:history="1">
            <w:r w:rsidR="0052707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D252DC" w14:textId="77777777" w:rsidR="00527079" w:rsidRPr="00C76DF3" w:rsidRDefault="0052707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18656" w14:textId="77777777" w:rsidR="00527079" w:rsidRPr="00C76DF3" w:rsidRDefault="00491ECC" w:rsidP="00963168">
          <w:pPr>
            <w:pStyle w:val="ProductList-OfferingBody"/>
            <w:ind w:left="-72" w:right="-76"/>
            <w:jc w:val="center"/>
            <w:rPr>
              <w:color w:val="808080" w:themeColor="background1" w:themeShade="80"/>
              <w:sz w:val="14"/>
              <w:szCs w:val="14"/>
            </w:rPr>
          </w:pPr>
          <w:hyperlink w:anchor="Attachment1" w:history="1">
            <w:r w:rsidR="00527079">
              <w:rPr>
                <w:rStyle w:val="Hyperlink"/>
                <w:sz w:val="14"/>
                <w:szCs w:val="14"/>
              </w:rPr>
              <w:t>Bilaga</w:t>
            </w:r>
          </w:hyperlink>
        </w:p>
      </w:tc>
    </w:tr>
  </w:tbl>
  <w:p w14:paraId="2883F7D1" w14:textId="77777777" w:rsidR="00527079" w:rsidRPr="00591643" w:rsidRDefault="00527079" w:rsidP="0083236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27079" w:rsidRPr="00C76DF3" w14:paraId="64966277"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6A2E3" w14:textId="77777777" w:rsidR="00527079" w:rsidRPr="00C76DF3" w:rsidRDefault="00491ECC" w:rsidP="00527079">
          <w:pPr>
            <w:pStyle w:val="ProductList-OfferingBody"/>
            <w:ind w:left="-77" w:right="-73"/>
            <w:jc w:val="center"/>
            <w:rPr>
              <w:color w:val="808080" w:themeColor="background1" w:themeShade="80"/>
              <w:sz w:val="14"/>
              <w:szCs w:val="14"/>
            </w:rPr>
          </w:pPr>
          <w:hyperlink w:anchor="TableofContents" w:history="1">
            <w:r w:rsidR="0052707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A3EABB" w14:textId="77777777" w:rsidR="00527079" w:rsidRPr="00C76DF3" w:rsidRDefault="00527079" w:rsidP="0052707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70E2F9" w14:textId="77777777" w:rsidR="00527079" w:rsidRPr="00C76DF3" w:rsidRDefault="00491ECC" w:rsidP="00527079">
          <w:pPr>
            <w:pStyle w:val="ProductList-OfferingBody"/>
            <w:ind w:left="-72" w:right="-74"/>
            <w:jc w:val="center"/>
            <w:rPr>
              <w:color w:val="808080" w:themeColor="background1" w:themeShade="80"/>
              <w:sz w:val="14"/>
              <w:szCs w:val="14"/>
            </w:rPr>
          </w:pPr>
          <w:hyperlink w:anchor="Introduction" w:history="1">
            <w:r w:rsidR="0052707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C03888" w14:textId="77777777" w:rsidR="00527079" w:rsidRPr="00C76DF3" w:rsidRDefault="00527079" w:rsidP="0052707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459D96" w14:textId="77777777" w:rsidR="00527079" w:rsidRPr="00C76DF3" w:rsidRDefault="00491ECC" w:rsidP="00527079">
          <w:pPr>
            <w:pStyle w:val="ProductList-OfferingBody"/>
            <w:ind w:left="-72" w:right="-75"/>
            <w:jc w:val="center"/>
            <w:rPr>
              <w:color w:val="808080" w:themeColor="background1" w:themeShade="80"/>
              <w:sz w:val="14"/>
              <w:szCs w:val="14"/>
            </w:rPr>
          </w:pPr>
          <w:hyperlink w:anchor="GeneralTerms" w:history="1">
            <w:r w:rsidR="0052707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BB57B7" w14:textId="77777777" w:rsidR="00527079" w:rsidRPr="00C76DF3" w:rsidRDefault="00527079" w:rsidP="0052707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20C141" w14:textId="77777777" w:rsidR="00527079" w:rsidRPr="00C76DF3" w:rsidRDefault="00491ECC" w:rsidP="00527079">
          <w:pPr>
            <w:pStyle w:val="ProductList-OfferingBody"/>
            <w:ind w:left="-72" w:right="-77"/>
            <w:jc w:val="center"/>
            <w:rPr>
              <w:color w:val="808080" w:themeColor="background1" w:themeShade="80"/>
              <w:sz w:val="14"/>
              <w:szCs w:val="14"/>
            </w:rPr>
          </w:pPr>
          <w:hyperlink w:anchor="PrivacyandSecurityTerms" w:history="1">
            <w:r w:rsidR="0052707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A28FD2" w14:textId="77777777" w:rsidR="00527079" w:rsidRPr="00C76DF3" w:rsidRDefault="00527079" w:rsidP="0052707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740E0C" w14:textId="77777777" w:rsidR="00527079" w:rsidRPr="00C76DF3" w:rsidRDefault="00491ECC" w:rsidP="00527079">
          <w:pPr>
            <w:pStyle w:val="ProductList-OfferingBody"/>
            <w:ind w:left="-72" w:right="-77"/>
            <w:jc w:val="center"/>
            <w:rPr>
              <w:color w:val="808080" w:themeColor="background1" w:themeShade="80"/>
              <w:sz w:val="14"/>
              <w:szCs w:val="14"/>
            </w:rPr>
          </w:pPr>
          <w:hyperlink w:anchor="OnlineServiceSpecificTerms" w:history="1">
            <w:r w:rsidR="0052707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BB7BC" w14:textId="77777777" w:rsidR="00527079" w:rsidRPr="00C76DF3" w:rsidRDefault="00527079" w:rsidP="0052707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D474ED" w14:textId="77777777" w:rsidR="00527079" w:rsidRPr="00C76DF3" w:rsidRDefault="00491ECC" w:rsidP="00527079">
          <w:pPr>
            <w:pStyle w:val="ProductList-OfferingBody"/>
            <w:ind w:left="-72" w:right="-76"/>
            <w:jc w:val="center"/>
            <w:rPr>
              <w:color w:val="808080" w:themeColor="background1" w:themeShade="80"/>
              <w:sz w:val="14"/>
              <w:szCs w:val="14"/>
            </w:rPr>
          </w:pPr>
          <w:hyperlink w:anchor="Attachment1" w:history="1">
            <w:r w:rsidR="00527079">
              <w:rPr>
                <w:rStyle w:val="Hyperlink"/>
                <w:sz w:val="14"/>
                <w:szCs w:val="14"/>
              </w:rPr>
              <w:t>Bilaga</w:t>
            </w:r>
          </w:hyperlink>
        </w:p>
      </w:tc>
    </w:tr>
  </w:tbl>
  <w:p w14:paraId="5624E3B5" w14:textId="77777777" w:rsidR="00527079" w:rsidRPr="000B1E9E" w:rsidRDefault="00527079" w:rsidP="000B1E9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27079" w:rsidRPr="00C76DF3" w14:paraId="1F42B5D7"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E845D5" w14:textId="77777777" w:rsidR="00527079" w:rsidRPr="00C76DF3" w:rsidRDefault="00491ECC" w:rsidP="00527079">
          <w:pPr>
            <w:pStyle w:val="ProductList-OfferingBody"/>
            <w:ind w:left="-77" w:right="-73"/>
            <w:jc w:val="center"/>
            <w:rPr>
              <w:color w:val="808080" w:themeColor="background1" w:themeShade="80"/>
              <w:sz w:val="14"/>
              <w:szCs w:val="14"/>
            </w:rPr>
          </w:pPr>
          <w:hyperlink w:anchor="TableofContents" w:history="1">
            <w:r w:rsidR="0052707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CBA5D0" w14:textId="77777777" w:rsidR="00527079" w:rsidRPr="00C76DF3" w:rsidRDefault="00527079" w:rsidP="0052707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5078F" w14:textId="77777777" w:rsidR="00527079" w:rsidRPr="00C76DF3" w:rsidRDefault="00491ECC" w:rsidP="00527079">
          <w:pPr>
            <w:pStyle w:val="ProductList-OfferingBody"/>
            <w:ind w:left="-72" w:right="-74"/>
            <w:jc w:val="center"/>
            <w:rPr>
              <w:color w:val="808080" w:themeColor="background1" w:themeShade="80"/>
              <w:sz w:val="14"/>
              <w:szCs w:val="14"/>
            </w:rPr>
          </w:pPr>
          <w:hyperlink w:anchor="Introduction" w:history="1">
            <w:r w:rsidR="0052707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1FE17A" w14:textId="77777777" w:rsidR="00527079" w:rsidRPr="00C76DF3" w:rsidRDefault="00527079" w:rsidP="0052707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19C7B5" w14:textId="77777777" w:rsidR="00527079" w:rsidRPr="00C76DF3" w:rsidRDefault="00491ECC" w:rsidP="00527079">
          <w:pPr>
            <w:pStyle w:val="ProductList-OfferingBody"/>
            <w:ind w:left="-72" w:right="-75"/>
            <w:jc w:val="center"/>
            <w:rPr>
              <w:color w:val="808080" w:themeColor="background1" w:themeShade="80"/>
              <w:sz w:val="14"/>
              <w:szCs w:val="14"/>
            </w:rPr>
          </w:pPr>
          <w:hyperlink w:anchor="GeneralTerms" w:history="1">
            <w:r w:rsidR="0052707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0F420C" w14:textId="77777777" w:rsidR="00527079" w:rsidRPr="00C76DF3" w:rsidRDefault="00527079" w:rsidP="0052707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465914B" w14:textId="77777777" w:rsidR="00527079" w:rsidRPr="00C76DF3" w:rsidRDefault="00491ECC" w:rsidP="00527079">
          <w:pPr>
            <w:pStyle w:val="ProductList-OfferingBody"/>
            <w:ind w:left="-72" w:right="-77"/>
            <w:jc w:val="center"/>
            <w:rPr>
              <w:color w:val="808080" w:themeColor="background1" w:themeShade="80"/>
              <w:sz w:val="14"/>
              <w:szCs w:val="14"/>
            </w:rPr>
          </w:pPr>
          <w:hyperlink w:anchor="PrivacyandSecurityTerms" w:history="1">
            <w:r w:rsidR="0052707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838FEF" w14:textId="77777777" w:rsidR="00527079" w:rsidRPr="00C76DF3" w:rsidRDefault="00527079" w:rsidP="0052707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5ABAD" w14:textId="77777777" w:rsidR="00527079" w:rsidRPr="00C76DF3" w:rsidRDefault="00491ECC" w:rsidP="00527079">
          <w:pPr>
            <w:pStyle w:val="ProductList-OfferingBody"/>
            <w:ind w:left="-72" w:right="-77"/>
            <w:jc w:val="center"/>
            <w:rPr>
              <w:color w:val="808080" w:themeColor="background1" w:themeShade="80"/>
              <w:sz w:val="14"/>
              <w:szCs w:val="14"/>
            </w:rPr>
          </w:pPr>
          <w:hyperlink w:anchor="OnlineServiceSpecificTerms" w:history="1">
            <w:r w:rsidR="0052707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7DC3F" w14:textId="77777777" w:rsidR="00527079" w:rsidRPr="00C76DF3" w:rsidRDefault="00527079" w:rsidP="0052707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932E7" w14:textId="77777777" w:rsidR="00527079" w:rsidRPr="00C76DF3" w:rsidRDefault="00491ECC" w:rsidP="00527079">
          <w:pPr>
            <w:pStyle w:val="ProductList-OfferingBody"/>
            <w:ind w:left="-72" w:right="-76"/>
            <w:jc w:val="center"/>
            <w:rPr>
              <w:color w:val="808080" w:themeColor="background1" w:themeShade="80"/>
              <w:sz w:val="14"/>
              <w:szCs w:val="14"/>
            </w:rPr>
          </w:pPr>
          <w:hyperlink w:anchor="Attachment1" w:history="1">
            <w:r w:rsidR="00527079">
              <w:rPr>
                <w:rStyle w:val="Hyperlink"/>
                <w:sz w:val="14"/>
                <w:szCs w:val="14"/>
              </w:rPr>
              <w:t>Bilaga</w:t>
            </w:r>
          </w:hyperlink>
        </w:p>
      </w:tc>
    </w:tr>
  </w:tbl>
  <w:p w14:paraId="35D28F07" w14:textId="77777777" w:rsidR="00527079" w:rsidRPr="000B1E9E" w:rsidRDefault="00527079" w:rsidP="000B1E9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5055DD" w14:textId="77777777" w:rsidR="00527079" w:rsidRPr="00591643" w:rsidRDefault="00527079"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27079" w:rsidRPr="00C76DF3" w14:paraId="10D82DD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09141C" w14:textId="77777777" w:rsidR="00527079" w:rsidRPr="00C76DF3" w:rsidRDefault="00491ECC" w:rsidP="00591643">
          <w:pPr>
            <w:pStyle w:val="ProductList-OfferingBody"/>
            <w:ind w:left="-77" w:right="-73"/>
            <w:jc w:val="center"/>
            <w:rPr>
              <w:color w:val="808080" w:themeColor="background1" w:themeShade="80"/>
              <w:sz w:val="14"/>
              <w:szCs w:val="14"/>
            </w:rPr>
          </w:pPr>
          <w:hyperlink w:anchor="Innehållsförteckning" w:history="1">
            <w:r w:rsidR="0052707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55514A" w14:textId="77777777" w:rsidR="00527079" w:rsidRPr="00C76DF3" w:rsidRDefault="0052707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1C3290" w14:textId="77777777" w:rsidR="00527079" w:rsidRPr="00C76DF3" w:rsidRDefault="00491ECC" w:rsidP="00591643">
          <w:pPr>
            <w:pStyle w:val="ProductList-OfferingBody"/>
            <w:ind w:left="-72" w:right="-74"/>
            <w:jc w:val="center"/>
            <w:rPr>
              <w:color w:val="808080" w:themeColor="background1" w:themeShade="80"/>
              <w:sz w:val="14"/>
              <w:szCs w:val="14"/>
            </w:rPr>
          </w:pPr>
          <w:hyperlink w:anchor="Inledning" w:history="1">
            <w:r w:rsidR="0052707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CC9E60" w14:textId="77777777" w:rsidR="00527079" w:rsidRPr="00C76DF3" w:rsidRDefault="0052707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E4771B" w14:textId="77777777" w:rsidR="00527079" w:rsidRPr="00C76DF3" w:rsidRDefault="00491ECC" w:rsidP="003812FE">
          <w:pPr>
            <w:pStyle w:val="ProductList-OfferingBody"/>
            <w:ind w:left="-72" w:right="-75"/>
            <w:jc w:val="center"/>
            <w:rPr>
              <w:color w:val="808080" w:themeColor="background1" w:themeShade="80"/>
              <w:sz w:val="14"/>
              <w:szCs w:val="14"/>
            </w:rPr>
          </w:pPr>
          <w:hyperlink w:anchor="Allmänna villkor" w:history="1">
            <w:r w:rsidR="0052707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BA236B" w14:textId="77777777" w:rsidR="00527079" w:rsidRPr="00C76DF3" w:rsidRDefault="0052707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DAD31" w14:textId="77777777" w:rsidR="00527079" w:rsidRPr="00C76DF3" w:rsidRDefault="00491ECC" w:rsidP="00591643">
          <w:pPr>
            <w:pStyle w:val="ProductList-OfferingBody"/>
            <w:ind w:left="-72" w:right="-77"/>
            <w:jc w:val="center"/>
            <w:rPr>
              <w:color w:val="808080" w:themeColor="background1" w:themeShade="80"/>
              <w:sz w:val="14"/>
              <w:szCs w:val="14"/>
            </w:rPr>
          </w:pPr>
          <w:hyperlink w:anchor="PrivacyandSecurityTerms" w:history="1">
            <w:r w:rsidR="00527079">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1A0B3E" w14:textId="77777777" w:rsidR="00527079" w:rsidRPr="00C76DF3" w:rsidRDefault="0052707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2E0637" w14:textId="77777777" w:rsidR="00527079" w:rsidRPr="00C76DF3" w:rsidRDefault="00491ECC" w:rsidP="003812FE">
          <w:pPr>
            <w:pStyle w:val="ProductList-OfferingBody"/>
            <w:ind w:left="-72" w:right="-77"/>
            <w:jc w:val="center"/>
            <w:rPr>
              <w:color w:val="808080" w:themeColor="background1" w:themeShade="80"/>
              <w:sz w:val="14"/>
              <w:szCs w:val="14"/>
            </w:rPr>
          </w:pPr>
          <w:hyperlink w:anchor="OnlineServiceSpecificTerms" w:history="1">
            <w:r w:rsidR="00527079">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14AC4" w14:textId="77777777" w:rsidR="00527079" w:rsidRPr="00C76DF3" w:rsidRDefault="0052707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8E296E" w14:textId="77777777" w:rsidR="00527079" w:rsidRPr="00C76DF3" w:rsidRDefault="00491ECC" w:rsidP="003812FE">
          <w:pPr>
            <w:pStyle w:val="ProductList-OfferingBody"/>
            <w:ind w:left="-72" w:right="-76"/>
            <w:jc w:val="center"/>
            <w:rPr>
              <w:color w:val="808080" w:themeColor="background1" w:themeShade="80"/>
              <w:sz w:val="14"/>
              <w:szCs w:val="14"/>
            </w:rPr>
          </w:pPr>
          <w:hyperlink w:anchor="Bilaga 1" w:history="1">
            <w:r w:rsidR="00527079">
              <w:rPr>
                <w:rStyle w:val="Hyperlink"/>
                <w:sz w:val="14"/>
                <w:szCs w:val="14"/>
              </w:rPr>
              <w:t>Bilagor</w:t>
            </w:r>
          </w:hyperlink>
        </w:p>
      </w:tc>
    </w:tr>
  </w:tbl>
  <w:p w14:paraId="50635284" w14:textId="77777777" w:rsidR="00527079" w:rsidRPr="00591643" w:rsidRDefault="00527079">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27079" w:rsidRPr="00C76DF3" w14:paraId="34D59AAB" w14:textId="77777777" w:rsidTr="0052707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48926C" w14:textId="77777777" w:rsidR="00527079" w:rsidRPr="00C76DF3" w:rsidRDefault="00491ECC" w:rsidP="00DD5123">
          <w:pPr>
            <w:pStyle w:val="ProductList-OfferingBody"/>
            <w:ind w:left="-77" w:right="-73"/>
            <w:jc w:val="center"/>
            <w:rPr>
              <w:color w:val="808080" w:themeColor="background1" w:themeShade="80"/>
              <w:sz w:val="14"/>
              <w:szCs w:val="14"/>
            </w:rPr>
          </w:pPr>
          <w:hyperlink w:anchor="TableofContents" w:history="1">
            <w:r w:rsidR="0052707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263E89" w14:textId="77777777" w:rsidR="00527079" w:rsidRPr="00C76DF3" w:rsidRDefault="00527079" w:rsidP="00DD512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39C6A4" w14:textId="77777777" w:rsidR="00527079" w:rsidRPr="00C76DF3" w:rsidRDefault="00491ECC" w:rsidP="00DD5123">
          <w:pPr>
            <w:pStyle w:val="ProductList-OfferingBody"/>
            <w:ind w:left="-72" w:right="-74"/>
            <w:jc w:val="center"/>
            <w:rPr>
              <w:color w:val="808080" w:themeColor="background1" w:themeShade="80"/>
              <w:sz w:val="14"/>
              <w:szCs w:val="14"/>
            </w:rPr>
          </w:pPr>
          <w:hyperlink w:anchor="Introduction" w:history="1">
            <w:r w:rsidR="0052707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86563F" w14:textId="77777777" w:rsidR="00527079" w:rsidRPr="00C76DF3" w:rsidRDefault="00527079" w:rsidP="00DD512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A79277" w14:textId="77777777" w:rsidR="00527079" w:rsidRPr="00C76DF3" w:rsidRDefault="00491ECC" w:rsidP="00DD5123">
          <w:pPr>
            <w:pStyle w:val="ProductList-OfferingBody"/>
            <w:ind w:left="-72" w:right="-75"/>
            <w:jc w:val="center"/>
            <w:rPr>
              <w:color w:val="808080" w:themeColor="background1" w:themeShade="80"/>
              <w:sz w:val="14"/>
              <w:szCs w:val="14"/>
            </w:rPr>
          </w:pPr>
          <w:hyperlink w:anchor="GeneralTerms" w:history="1">
            <w:r w:rsidR="0052707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AAC86E" w14:textId="77777777" w:rsidR="00527079" w:rsidRPr="00C76DF3" w:rsidRDefault="00527079" w:rsidP="00DD512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D7FEB3" w14:textId="77777777" w:rsidR="00527079" w:rsidRPr="00C76DF3" w:rsidRDefault="00491ECC" w:rsidP="00DD5123">
          <w:pPr>
            <w:pStyle w:val="ProductList-OfferingBody"/>
            <w:ind w:left="-72" w:right="-77"/>
            <w:jc w:val="center"/>
            <w:rPr>
              <w:color w:val="808080" w:themeColor="background1" w:themeShade="80"/>
              <w:sz w:val="14"/>
              <w:szCs w:val="14"/>
            </w:rPr>
          </w:pPr>
          <w:hyperlink w:anchor="PrivacyandSecurityTerms" w:history="1">
            <w:r w:rsidR="0052707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52F198" w14:textId="77777777" w:rsidR="00527079" w:rsidRPr="00C76DF3" w:rsidRDefault="00527079" w:rsidP="00DD512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0B2284" w14:textId="77777777" w:rsidR="00527079" w:rsidRPr="00C76DF3" w:rsidRDefault="00491ECC" w:rsidP="00DD5123">
          <w:pPr>
            <w:pStyle w:val="ProductList-OfferingBody"/>
            <w:ind w:left="-72" w:right="-77"/>
            <w:jc w:val="center"/>
            <w:rPr>
              <w:color w:val="808080" w:themeColor="background1" w:themeShade="80"/>
              <w:sz w:val="14"/>
              <w:szCs w:val="14"/>
            </w:rPr>
          </w:pPr>
          <w:hyperlink w:anchor="OnlineServiceSpecificTerms" w:history="1">
            <w:r w:rsidR="0052707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381B0A" w14:textId="77777777" w:rsidR="00527079" w:rsidRPr="00C76DF3" w:rsidRDefault="00527079" w:rsidP="00DD512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2167C" w14:textId="77777777" w:rsidR="00527079" w:rsidRPr="00C76DF3" w:rsidRDefault="00491ECC" w:rsidP="00DD5123">
          <w:pPr>
            <w:pStyle w:val="ProductList-OfferingBody"/>
            <w:ind w:left="-72" w:right="-76"/>
            <w:jc w:val="center"/>
            <w:rPr>
              <w:color w:val="808080" w:themeColor="background1" w:themeShade="80"/>
              <w:sz w:val="14"/>
              <w:szCs w:val="14"/>
            </w:rPr>
          </w:pPr>
          <w:hyperlink w:anchor="Attachment1" w:history="1">
            <w:r w:rsidR="00527079">
              <w:rPr>
                <w:rStyle w:val="Hyperlink"/>
                <w:sz w:val="14"/>
                <w:szCs w:val="14"/>
              </w:rPr>
              <w:t>Bilaga</w:t>
            </w:r>
          </w:hyperlink>
        </w:p>
      </w:tc>
    </w:tr>
  </w:tbl>
  <w:p w14:paraId="38B6CE94" w14:textId="77777777" w:rsidR="00527079" w:rsidRPr="00591643" w:rsidRDefault="00527079"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27079" w:rsidRPr="00C76DF3" w14:paraId="63653A88" w14:textId="77777777" w:rsidTr="00DD512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DF3C9B" w14:textId="77777777" w:rsidR="00527079" w:rsidRPr="00C76DF3" w:rsidRDefault="00491ECC" w:rsidP="00DD5123">
          <w:pPr>
            <w:pStyle w:val="ProductList-OfferingBody"/>
            <w:ind w:left="-77" w:right="-73"/>
            <w:jc w:val="center"/>
            <w:rPr>
              <w:color w:val="808080" w:themeColor="background1" w:themeShade="80"/>
              <w:sz w:val="14"/>
              <w:szCs w:val="14"/>
            </w:rPr>
          </w:pPr>
          <w:hyperlink w:anchor="TableofContents" w:history="1">
            <w:r w:rsidR="0052707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24EDB6" w14:textId="77777777" w:rsidR="00527079" w:rsidRPr="00C76DF3" w:rsidRDefault="00527079" w:rsidP="00DD512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02C11" w14:textId="77777777" w:rsidR="00527079" w:rsidRPr="00C76DF3" w:rsidRDefault="00491ECC" w:rsidP="00DD5123">
          <w:pPr>
            <w:pStyle w:val="ProductList-OfferingBody"/>
            <w:ind w:left="-72" w:right="-74"/>
            <w:jc w:val="center"/>
            <w:rPr>
              <w:color w:val="808080" w:themeColor="background1" w:themeShade="80"/>
              <w:sz w:val="14"/>
              <w:szCs w:val="14"/>
            </w:rPr>
          </w:pPr>
          <w:hyperlink w:anchor="Introduction" w:history="1">
            <w:r w:rsidR="0052707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6776EC" w14:textId="77777777" w:rsidR="00527079" w:rsidRPr="00C76DF3" w:rsidRDefault="00527079" w:rsidP="00DD512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4A010B" w14:textId="77777777" w:rsidR="00527079" w:rsidRPr="00C76DF3" w:rsidRDefault="00491ECC" w:rsidP="00DD5123">
          <w:pPr>
            <w:pStyle w:val="ProductList-OfferingBody"/>
            <w:ind w:left="-72" w:right="-75"/>
            <w:jc w:val="center"/>
            <w:rPr>
              <w:color w:val="808080" w:themeColor="background1" w:themeShade="80"/>
              <w:sz w:val="14"/>
              <w:szCs w:val="14"/>
            </w:rPr>
          </w:pPr>
          <w:hyperlink w:anchor="GeneralTerms" w:history="1">
            <w:r w:rsidR="0052707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16DD82" w14:textId="77777777" w:rsidR="00527079" w:rsidRPr="00C76DF3" w:rsidRDefault="00527079" w:rsidP="00DD512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3CAE40" w14:textId="77777777" w:rsidR="00527079" w:rsidRPr="00C76DF3" w:rsidRDefault="00491ECC" w:rsidP="00DD5123">
          <w:pPr>
            <w:pStyle w:val="ProductList-OfferingBody"/>
            <w:ind w:left="-72" w:right="-77"/>
            <w:jc w:val="center"/>
            <w:rPr>
              <w:color w:val="808080" w:themeColor="background1" w:themeShade="80"/>
              <w:sz w:val="14"/>
              <w:szCs w:val="14"/>
            </w:rPr>
          </w:pPr>
          <w:hyperlink w:anchor="PrivacyandSecurityTerms" w:history="1">
            <w:r w:rsidR="0052707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F5A7EA" w14:textId="77777777" w:rsidR="00527079" w:rsidRPr="00C76DF3" w:rsidRDefault="00527079" w:rsidP="00DD512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378D9B" w14:textId="77777777" w:rsidR="00527079" w:rsidRPr="00C76DF3" w:rsidRDefault="00491ECC" w:rsidP="00DD5123">
          <w:pPr>
            <w:pStyle w:val="ProductList-OfferingBody"/>
            <w:ind w:left="-72" w:right="-77"/>
            <w:jc w:val="center"/>
            <w:rPr>
              <w:color w:val="808080" w:themeColor="background1" w:themeShade="80"/>
              <w:sz w:val="14"/>
              <w:szCs w:val="14"/>
            </w:rPr>
          </w:pPr>
          <w:hyperlink w:anchor="OnlineServiceSpecificTerms" w:history="1">
            <w:r w:rsidR="0052707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4045BA" w14:textId="77777777" w:rsidR="00527079" w:rsidRPr="00C76DF3" w:rsidRDefault="00527079" w:rsidP="00DD512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BFE948" w14:textId="77777777" w:rsidR="00527079" w:rsidRPr="00C76DF3" w:rsidRDefault="00491ECC" w:rsidP="00DD5123">
          <w:pPr>
            <w:pStyle w:val="ProductList-OfferingBody"/>
            <w:ind w:left="-72" w:right="-76"/>
            <w:jc w:val="center"/>
            <w:rPr>
              <w:color w:val="808080" w:themeColor="background1" w:themeShade="80"/>
              <w:sz w:val="14"/>
              <w:szCs w:val="14"/>
            </w:rPr>
          </w:pPr>
          <w:hyperlink w:anchor="Attachment1" w:history="1">
            <w:r w:rsidR="00527079">
              <w:rPr>
                <w:rStyle w:val="Hyperlink"/>
                <w:sz w:val="14"/>
                <w:szCs w:val="14"/>
              </w:rPr>
              <w:t>Bilaga</w:t>
            </w:r>
          </w:hyperlink>
        </w:p>
      </w:tc>
    </w:tr>
  </w:tbl>
  <w:p w14:paraId="508B3BBC" w14:textId="77777777" w:rsidR="00527079" w:rsidRPr="00591643" w:rsidRDefault="00527079">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27079" w:rsidRPr="00C76DF3" w14:paraId="616F8C0A" w14:textId="77777777" w:rsidTr="0052707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56947" w14:textId="77777777" w:rsidR="00527079" w:rsidRPr="00C76DF3" w:rsidRDefault="00491ECC" w:rsidP="002C16F3">
          <w:pPr>
            <w:pStyle w:val="ProductList-OfferingBody"/>
            <w:ind w:left="-77" w:right="-73"/>
            <w:jc w:val="center"/>
            <w:rPr>
              <w:color w:val="808080" w:themeColor="background1" w:themeShade="80"/>
              <w:sz w:val="14"/>
              <w:szCs w:val="14"/>
            </w:rPr>
          </w:pPr>
          <w:hyperlink w:anchor="TableofContents" w:history="1">
            <w:r w:rsidR="0052707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B48257" w14:textId="77777777" w:rsidR="00527079" w:rsidRPr="00C76DF3" w:rsidRDefault="00527079" w:rsidP="002C16F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90A44" w14:textId="77777777" w:rsidR="00527079" w:rsidRPr="00C76DF3" w:rsidRDefault="00491ECC" w:rsidP="002C16F3">
          <w:pPr>
            <w:pStyle w:val="ProductList-OfferingBody"/>
            <w:ind w:left="-72" w:right="-74"/>
            <w:jc w:val="center"/>
            <w:rPr>
              <w:color w:val="808080" w:themeColor="background1" w:themeShade="80"/>
              <w:sz w:val="14"/>
              <w:szCs w:val="14"/>
            </w:rPr>
          </w:pPr>
          <w:hyperlink w:anchor="Introduction" w:history="1">
            <w:r w:rsidR="0052707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0B9132" w14:textId="77777777" w:rsidR="00527079" w:rsidRPr="00C76DF3" w:rsidRDefault="00527079" w:rsidP="002C16F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CDF160" w14:textId="77777777" w:rsidR="00527079" w:rsidRPr="00C76DF3" w:rsidRDefault="00491ECC" w:rsidP="002C16F3">
          <w:pPr>
            <w:pStyle w:val="ProductList-OfferingBody"/>
            <w:ind w:left="-72" w:right="-75"/>
            <w:jc w:val="center"/>
            <w:rPr>
              <w:color w:val="808080" w:themeColor="background1" w:themeShade="80"/>
              <w:sz w:val="14"/>
              <w:szCs w:val="14"/>
            </w:rPr>
          </w:pPr>
          <w:hyperlink w:anchor="GeneralTerms" w:history="1">
            <w:r w:rsidR="0052707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B1AAEB" w14:textId="77777777" w:rsidR="00527079" w:rsidRPr="00C76DF3" w:rsidRDefault="00527079" w:rsidP="002C16F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F6D84D" w14:textId="77777777" w:rsidR="00527079" w:rsidRPr="00C76DF3" w:rsidRDefault="00491ECC" w:rsidP="002C16F3">
          <w:pPr>
            <w:pStyle w:val="ProductList-OfferingBody"/>
            <w:ind w:left="-72" w:right="-77"/>
            <w:jc w:val="center"/>
            <w:rPr>
              <w:color w:val="808080" w:themeColor="background1" w:themeShade="80"/>
              <w:sz w:val="14"/>
              <w:szCs w:val="14"/>
            </w:rPr>
          </w:pPr>
          <w:hyperlink w:anchor="PrivacyandSecurityTerms" w:history="1">
            <w:r w:rsidR="0052707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50780" w14:textId="77777777" w:rsidR="00527079" w:rsidRPr="00C76DF3" w:rsidRDefault="00527079"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8D60FD" w14:textId="77777777" w:rsidR="00527079" w:rsidRPr="00C76DF3" w:rsidRDefault="00491ECC" w:rsidP="002C16F3">
          <w:pPr>
            <w:pStyle w:val="ProductList-OfferingBody"/>
            <w:ind w:left="-72" w:right="-77"/>
            <w:jc w:val="center"/>
            <w:rPr>
              <w:color w:val="808080" w:themeColor="background1" w:themeShade="80"/>
              <w:sz w:val="14"/>
              <w:szCs w:val="14"/>
            </w:rPr>
          </w:pPr>
          <w:hyperlink w:anchor="OnlineServiceSpecificTerms" w:history="1">
            <w:r w:rsidR="0052707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CE992F" w14:textId="77777777" w:rsidR="00527079" w:rsidRPr="00C76DF3" w:rsidRDefault="00527079"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D780A8" w14:textId="77777777" w:rsidR="00527079" w:rsidRPr="00C76DF3" w:rsidRDefault="00491ECC" w:rsidP="002C16F3">
          <w:pPr>
            <w:pStyle w:val="ProductList-OfferingBody"/>
            <w:ind w:left="-72" w:right="-76"/>
            <w:jc w:val="center"/>
            <w:rPr>
              <w:color w:val="808080" w:themeColor="background1" w:themeShade="80"/>
              <w:sz w:val="14"/>
              <w:szCs w:val="14"/>
            </w:rPr>
          </w:pPr>
          <w:hyperlink w:anchor="Attachment1" w:history="1">
            <w:r w:rsidR="00527079">
              <w:rPr>
                <w:rStyle w:val="Hyperlink"/>
                <w:sz w:val="14"/>
                <w:szCs w:val="14"/>
              </w:rPr>
              <w:t>Bilaga</w:t>
            </w:r>
          </w:hyperlink>
        </w:p>
      </w:tc>
    </w:tr>
  </w:tbl>
  <w:p w14:paraId="350A80EA" w14:textId="77777777" w:rsidR="00527079" w:rsidRPr="00591643" w:rsidRDefault="00527079"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27079" w:rsidRPr="00C76DF3" w14:paraId="577AD794" w14:textId="77777777" w:rsidTr="002C16F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9F2F" w14:textId="77777777" w:rsidR="00527079" w:rsidRPr="00C76DF3" w:rsidRDefault="00491ECC" w:rsidP="002C16F3">
          <w:pPr>
            <w:pStyle w:val="ProductList-OfferingBody"/>
            <w:ind w:left="-77" w:right="-73"/>
            <w:jc w:val="center"/>
            <w:rPr>
              <w:color w:val="808080" w:themeColor="background1" w:themeShade="80"/>
              <w:sz w:val="14"/>
              <w:szCs w:val="14"/>
            </w:rPr>
          </w:pPr>
          <w:hyperlink w:anchor="TableofContents" w:history="1">
            <w:r w:rsidR="0052707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2088E5" w14:textId="77777777" w:rsidR="00527079" w:rsidRPr="00C76DF3" w:rsidRDefault="00527079" w:rsidP="002C16F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08339" w14:textId="77777777" w:rsidR="00527079" w:rsidRPr="00C76DF3" w:rsidRDefault="00491ECC" w:rsidP="002C16F3">
          <w:pPr>
            <w:pStyle w:val="ProductList-OfferingBody"/>
            <w:ind w:left="-72" w:right="-74"/>
            <w:jc w:val="center"/>
            <w:rPr>
              <w:color w:val="808080" w:themeColor="background1" w:themeShade="80"/>
              <w:sz w:val="14"/>
              <w:szCs w:val="14"/>
            </w:rPr>
          </w:pPr>
          <w:hyperlink w:anchor="Introduction" w:history="1">
            <w:r w:rsidR="0052707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26E6DD" w14:textId="77777777" w:rsidR="00527079" w:rsidRPr="00C76DF3" w:rsidRDefault="00527079" w:rsidP="002C16F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739F3A" w14:textId="77777777" w:rsidR="00527079" w:rsidRPr="00C76DF3" w:rsidRDefault="00491ECC" w:rsidP="002C16F3">
          <w:pPr>
            <w:pStyle w:val="ProductList-OfferingBody"/>
            <w:ind w:left="-72" w:right="-75"/>
            <w:jc w:val="center"/>
            <w:rPr>
              <w:color w:val="808080" w:themeColor="background1" w:themeShade="80"/>
              <w:sz w:val="14"/>
              <w:szCs w:val="14"/>
            </w:rPr>
          </w:pPr>
          <w:hyperlink w:anchor="GeneralTerms" w:history="1">
            <w:r w:rsidR="0052707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04020" w14:textId="77777777" w:rsidR="00527079" w:rsidRPr="00C76DF3" w:rsidRDefault="00527079" w:rsidP="002C16F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8CD1C" w14:textId="77777777" w:rsidR="00527079" w:rsidRPr="00C76DF3" w:rsidRDefault="00491ECC" w:rsidP="002C16F3">
          <w:pPr>
            <w:pStyle w:val="ProductList-OfferingBody"/>
            <w:ind w:left="-72" w:right="-77"/>
            <w:jc w:val="center"/>
            <w:rPr>
              <w:color w:val="808080" w:themeColor="background1" w:themeShade="80"/>
              <w:sz w:val="14"/>
              <w:szCs w:val="14"/>
            </w:rPr>
          </w:pPr>
          <w:hyperlink w:anchor="PrivacyandSecurityTerms" w:history="1">
            <w:r w:rsidR="0052707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1A1EE" w14:textId="77777777" w:rsidR="00527079" w:rsidRPr="00C76DF3" w:rsidRDefault="00527079"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E23D8" w14:textId="77777777" w:rsidR="00527079" w:rsidRPr="00C76DF3" w:rsidRDefault="00491ECC" w:rsidP="002C16F3">
          <w:pPr>
            <w:pStyle w:val="ProductList-OfferingBody"/>
            <w:ind w:left="-72" w:right="-77"/>
            <w:jc w:val="center"/>
            <w:rPr>
              <w:color w:val="808080" w:themeColor="background1" w:themeShade="80"/>
              <w:sz w:val="14"/>
              <w:szCs w:val="14"/>
            </w:rPr>
          </w:pPr>
          <w:hyperlink w:anchor="OnlineServiceSpecificTerms" w:history="1">
            <w:r w:rsidR="0052707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A1DD07" w14:textId="77777777" w:rsidR="00527079" w:rsidRPr="00C76DF3" w:rsidRDefault="00527079"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91AEE" w14:textId="77777777" w:rsidR="00527079" w:rsidRPr="00C76DF3" w:rsidRDefault="00491ECC" w:rsidP="002C16F3">
          <w:pPr>
            <w:pStyle w:val="ProductList-OfferingBody"/>
            <w:ind w:left="-72" w:right="-76"/>
            <w:jc w:val="center"/>
            <w:rPr>
              <w:color w:val="808080" w:themeColor="background1" w:themeShade="80"/>
              <w:sz w:val="14"/>
              <w:szCs w:val="14"/>
            </w:rPr>
          </w:pPr>
          <w:hyperlink w:anchor="Attachment1" w:history="1">
            <w:r w:rsidR="00527079">
              <w:rPr>
                <w:rStyle w:val="Hyperlink"/>
                <w:sz w:val="14"/>
                <w:szCs w:val="14"/>
              </w:rPr>
              <w:t>Bilaga</w:t>
            </w:r>
          </w:hyperlink>
        </w:p>
      </w:tc>
    </w:tr>
  </w:tbl>
  <w:p w14:paraId="565B13B4" w14:textId="77777777" w:rsidR="00527079" w:rsidRPr="00591643" w:rsidRDefault="00527079">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BA3F32" w14:textId="77777777" w:rsidR="00527079" w:rsidRPr="00591643" w:rsidRDefault="00527079">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27079" w:rsidRPr="00C76DF3" w14:paraId="475F7819"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E0F56" w14:textId="382F1C47" w:rsidR="00527079" w:rsidRPr="00C76DF3" w:rsidRDefault="00491ECC" w:rsidP="006864E4">
          <w:pPr>
            <w:pStyle w:val="ProductList-OfferingBody"/>
            <w:ind w:left="-77" w:right="-73"/>
            <w:jc w:val="center"/>
            <w:rPr>
              <w:color w:val="808080" w:themeColor="background1" w:themeShade="80"/>
              <w:sz w:val="14"/>
              <w:szCs w:val="14"/>
            </w:rPr>
          </w:pPr>
          <w:hyperlink w:anchor="TableofContents" w:history="1">
            <w:r w:rsidR="0052707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F51B9" w14:textId="77777777" w:rsidR="00527079" w:rsidRPr="00C76DF3" w:rsidRDefault="00527079"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F0D3D" w14:textId="121A8DF7" w:rsidR="00527079" w:rsidRPr="00C76DF3" w:rsidRDefault="00491ECC" w:rsidP="006864E4">
          <w:pPr>
            <w:pStyle w:val="ProductList-OfferingBody"/>
            <w:ind w:left="-72" w:right="-74"/>
            <w:jc w:val="center"/>
            <w:rPr>
              <w:color w:val="808080" w:themeColor="background1" w:themeShade="80"/>
              <w:sz w:val="14"/>
              <w:szCs w:val="14"/>
            </w:rPr>
          </w:pPr>
          <w:hyperlink w:anchor="Introduction" w:history="1">
            <w:r w:rsidR="0052707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B8745" w14:textId="77777777" w:rsidR="00527079" w:rsidRPr="00C76DF3" w:rsidRDefault="00527079"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F0E" w14:textId="01B1CE97" w:rsidR="00527079" w:rsidRPr="00C76DF3" w:rsidRDefault="00491ECC" w:rsidP="006864E4">
          <w:pPr>
            <w:pStyle w:val="ProductList-OfferingBody"/>
            <w:ind w:left="-72" w:right="-75"/>
            <w:jc w:val="center"/>
            <w:rPr>
              <w:color w:val="808080" w:themeColor="background1" w:themeShade="80"/>
              <w:sz w:val="14"/>
              <w:szCs w:val="14"/>
            </w:rPr>
          </w:pPr>
          <w:hyperlink w:anchor="GeneralTerms" w:history="1">
            <w:r w:rsidR="0052707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DCBF86" w14:textId="77777777" w:rsidR="00527079" w:rsidRPr="00C76DF3" w:rsidRDefault="00527079"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C3D70" w14:textId="1D5584DB" w:rsidR="00527079" w:rsidRPr="00C76DF3" w:rsidRDefault="00491ECC" w:rsidP="006864E4">
          <w:pPr>
            <w:pStyle w:val="ProductList-OfferingBody"/>
            <w:ind w:left="-72" w:right="-77"/>
            <w:jc w:val="center"/>
            <w:rPr>
              <w:color w:val="808080" w:themeColor="background1" w:themeShade="80"/>
              <w:sz w:val="14"/>
              <w:szCs w:val="14"/>
            </w:rPr>
          </w:pPr>
          <w:hyperlink w:anchor="PrivacyandSecurityTerms" w:history="1">
            <w:r w:rsidR="0052707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BDCFA5" w14:textId="77777777" w:rsidR="00527079" w:rsidRPr="00C76DF3" w:rsidRDefault="0052707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D3E49B" w14:textId="27EE8D9D" w:rsidR="00527079" w:rsidRPr="00C76DF3" w:rsidRDefault="00491ECC" w:rsidP="006864E4">
          <w:pPr>
            <w:pStyle w:val="ProductList-OfferingBody"/>
            <w:ind w:left="-72" w:right="-77"/>
            <w:jc w:val="center"/>
            <w:rPr>
              <w:color w:val="808080" w:themeColor="background1" w:themeShade="80"/>
              <w:sz w:val="14"/>
              <w:szCs w:val="14"/>
            </w:rPr>
          </w:pPr>
          <w:hyperlink w:anchor="OnlineServiceSpecificTerms" w:history="1">
            <w:r w:rsidR="0052707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C4EE" w14:textId="77777777" w:rsidR="00527079" w:rsidRPr="00C76DF3" w:rsidRDefault="0052707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0C843" w14:textId="77777777" w:rsidR="00527079" w:rsidRPr="00C76DF3" w:rsidRDefault="00491ECC" w:rsidP="006864E4">
          <w:pPr>
            <w:pStyle w:val="ProductList-OfferingBody"/>
            <w:ind w:left="-72" w:right="-76"/>
            <w:jc w:val="center"/>
            <w:rPr>
              <w:color w:val="808080" w:themeColor="background1" w:themeShade="80"/>
              <w:sz w:val="14"/>
              <w:szCs w:val="14"/>
            </w:rPr>
          </w:pPr>
          <w:hyperlink w:anchor="Attachment1" w:history="1">
            <w:r w:rsidR="00527079">
              <w:rPr>
                <w:rStyle w:val="Hyperlink"/>
                <w:sz w:val="14"/>
                <w:szCs w:val="14"/>
              </w:rPr>
              <w:t>Bilaga</w:t>
            </w:r>
          </w:hyperlink>
        </w:p>
      </w:tc>
    </w:tr>
  </w:tbl>
  <w:p w14:paraId="62258608" w14:textId="77777777" w:rsidR="00527079" w:rsidRPr="00591643" w:rsidRDefault="00527079" w:rsidP="00B76F2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27079" w:rsidRPr="00C76DF3" w14:paraId="75F4B279" w14:textId="77777777" w:rsidTr="0052707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B1831" w14:textId="77777777" w:rsidR="00527079" w:rsidRPr="00C76DF3" w:rsidRDefault="00491ECC" w:rsidP="00DD5123">
          <w:pPr>
            <w:pStyle w:val="ProductList-OfferingBody"/>
            <w:ind w:left="-77" w:right="-73"/>
            <w:jc w:val="center"/>
            <w:rPr>
              <w:color w:val="808080" w:themeColor="background1" w:themeShade="80"/>
              <w:sz w:val="14"/>
              <w:szCs w:val="14"/>
            </w:rPr>
          </w:pPr>
          <w:hyperlink w:anchor="TableofContents" w:history="1">
            <w:r w:rsidR="0052707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C0D02" w14:textId="77777777" w:rsidR="00527079" w:rsidRPr="00C76DF3" w:rsidRDefault="00527079" w:rsidP="00DD512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1BCD49" w14:textId="77777777" w:rsidR="00527079" w:rsidRPr="00C76DF3" w:rsidRDefault="00491ECC" w:rsidP="00DD5123">
          <w:pPr>
            <w:pStyle w:val="ProductList-OfferingBody"/>
            <w:ind w:left="-72" w:right="-74"/>
            <w:jc w:val="center"/>
            <w:rPr>
              <w:color w:val="808080" w:themeColor="background1" w:themeShade="80"/>
              <w:sz w:val="14"/>
              <w:szCs w:val="14"/>
            </w:rPr>
          </w:pPr>
          <w:hyperlink w:anchor="Introduction" w:history="1">
            <w:r w:rsidR="0052707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9F2EE7" w14:textId="77777777" w:rsidR="00527079" w:rsidRPr="00C76DF3" w:rsidRDefault="00527079" w:rsidP="00DD512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8D73567" w14:textId="77777777" w:rsidR="00527079" w:rsidRPr="00C76DF3" w:rsidRDefault="00491ECC" w:rsidP="00DD5123">
          <w:pPr>
            <w:pStyle w:val="ProductList-OfferingBody"/>
            <w:ind w:left="-72" w:right="-75"/>
            <w:jc w:val="center"/>
            <w:rPr>
              <w:color w:val="808080" w:themeColor="background1" w:themeShade="80"/>
              <w:sz w:val="14"/>
              <w:szCs w:val="14"/>
            </w:rPr>
          </w:pPr>
          <w:hyperlink w:anchor="GeneralTerms" w:history="1">
            <w:r w:rsidR="0052707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286FF5" w14:textId="77777777" w:rsidR="00527079" w:rsidRPr="00C76DF3" w:rsidRDefault="00527079" w:rsidP="00DD512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BE50B" w14:textId="77777777" w:rsidR="00527079" w:rsidRPr="00C76DF3" w:rsidRDefault="00491ECC" w:rsidP="00DD5123">
          <w:pPr>
            <w:pStyle w:val="ProductList-OfferingBody"/>
            <w:ind w:left="-72" w:right="-77"/>
            <w:jc w:val="center"/>
            <w:rPr>
              <w:color w:val="808080" w:themeColor="background1" w:themeShade="80"/>
              <w:sz w:val="14"/>
              <w:szCs w:val="14"/>
            </w:rPr>
          </w:pPr>
          <w:hyperlink w:anchor="PrivacyandSecurityTerms" w:history="1">
            <w:r w:rsidR="0052707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6EA512" w14:textId="77777777" w:rsidR="00527079" w:rsidRPr="00C76DF3" w:rsidRDefault="00527079" w:rsidP="00DD512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BF87B7" w14:textId="77777777" w:rsidR="00527079" w:rsidRPr="00C76DF3" w:rsidRDefault="00491ECC" w:rsidP="00DD5123">
          <w:pPr>
            <w:pStyle w:val="ProductList-OfferingBody"/>
            <w:ind w:left="-72" w:right="-77"/>
            <w:jc w:val="center"/>
            <w:rPr>
              <w:color w:val="808080" w:themeColor="background1" w:themeShade="80"/>
              <w:sz w:val="14"/>
              <w:szCs w:val="14"/>
            </w:rPr>
          </w:pPr>
          <w:hyperlink w:anchor="OnlineServiceSpecificTerms" w:history="1">
            <w:r w:rsidR="0052707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C67210" w14:textId="77777777" w:rsidR="00527079" w:rsidRPr="00C76DF3" w:rsidRDefault="00527079" w:rsidP="00DD512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12AFF2" w14:textId="77777777" w:rsidR="00527079" w:rsidRPr="00C76DF3" w:rsidRDefault="00491ECC" w:rsidP="00DD5123">
          <w:pPr>
            <w:pStyle w:val="ProductList-OfferingBody"/>
            <w:ind w:left="-72" w:right="-76"/>
            <w:jc w:val="center"/>
            <w:rPr>
              <w:color w:val="808080" w:themeColor="background1" w:themeShade="80"/>
              <w:sz w:val="14"/>
              <w:szCs w:val="14"/>
            </w:rPr>
          </w:pPr>
          <w:hyperlink w:anchor="Attachment1" w:history="1">
            <w:r w:rsidR="00527079">
              <w:rPr>
                <w:rStyle w:val="Hyperlink"/>
                <w:sz w:val="14"/>
                <w:szCs w:val="14"/>
              </w:rPr>
              <w:t>Bilaga</w:t>
            </w:r>
          </w:hyperlink>
        </w:p>
      </w:tc>
    </w:tr>
  </w:tbl>
  <w:p w14:paraId="3924C42A" w14:textId="77777777" w:rsidR="00527079" w:rsidRPr="00DD5123" w:rsidRDefault="00527079" w:rsidP="00527079">
    <w:pPr>
      <w:pStyle w:val="Footer"/>
      <w:rPr>
        <w:sz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27079" w:rsidRPr="00C76DF3" w14:paraId="27A0E17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8DF759" w14:textId="77777777" w:rsidR="00527079" w:rsidRPr="00C76DF3" w:rsidRDefault="00491ECC" w:rsidP="00591643">
          <w:pPr>
            <w:pStyle w:val="ProductList-OfferingBody"/>
            <w:ind w:left="-77" w:right="-73"/>
            <w:jc w:val="center"/>
            <w:rPr>
              <w:color w:val="808080" w:themeColor="background1" w:themeShade="80"/>
              <w:sz w:val="14"/>
              <w:szCs w:val="14"/>
            </w:rPr>
          </w:pPr>
          <w:hyperlink w:anchor="Innehållsförteckning" w:history="1">
            <w:r w:rsidR="0052707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6B560" w14:textId="77777777" w:rsidR="00527079" w:rsidRPr="00C76DF3" w:rsidRDefault="0052707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78E583" w14:textId="77777777" w:rsidR="00527079" w:rsidRPr="00C76DF3" w:rsidRDefault="00491ECC" w:rsidP="00591643">
          <w:pPr>
            <w:pStyle w:val="ProductList-OfferingBody"/>
            <w:ind w:left="-72" w:right="-74"/>
            <w:jc w:val="center"/>
            <w:rPr>
              <w:color w:val="808080" w:themeColor="background1" w:themeShade="80"/>
              <w:sz w:val="14"/>
              <w:szCs w:val="14"/>
            </w:rPr>
          </w:pPr>
          <w:hyperlink w:anchor="Inledning" w:history="1">
            <w:r w:rsidR="0052707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09B0EE" w14:textId="77777777" w:rsidR="00527079" w:rsidRPr="00C76DF3" w:rsidRDefault="0052707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D541DF" w14:textId="77777777" w:rsidR="00527079" w:rsidRPr="00C76DF3" w:rsidRDefault="00491ECC" w:rsidP="003812FE">
          <w:pPr>
            <w:pStyle w:val="ProductList-OfferingBody"/>
            <w:ind w:left="-72" w:right="-75"/>
            <w:jc w:val="center"/>
            <w:rPr>
              <w:color w:val="808080" w:themeColor="background1" w:themeShade="80"/>
              <w:sz w:val="14"/>
              <w:szCs w:val="14"/>
            </w:rPr>
          </w:pPr>
          <w:hyperlink w:anchor="Allmänna villkor" w:history="1">
            <w:r w:rsidR="0052707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4CF6AF" w14:textId="77777777" w:rsidR="00527079" w:rsidRPr="00C76DF3" w:rsidRDefault="0052707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055EA" w14:textId="77777777" w:rsidR="00527079" w:rsidRPr="00C76DF3" w:rsidRDefault="00491ECC" w:rsidP="00591643">
          <w:pPr>
            <w:pStyle w:val="ProductList-OfferingBody"/>
            <w:ind w:left="-72" w:right="-77"/>
            <w:jc w:val="center"/>
            <w:rPr>
              <w:color w:val="808080" w:themeColor="background1" w:themeShade="80"/>
              <w:sz w:val="14"/>
              <w:szCs w:val="14"/>
            </w:rPr>
          </w:pPr>
          <w:hyperlink w:anchor="PrivacyandSecurityTerms" w:history="1">
            <w:r w:rsidR="00527079">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CD0A5" w14:textId="77777777" w:rsidR="00527079" w:rsidRPr="00C76DF3" w:rsidRDefault="0052707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AD0D3A" w14:textId="77777777" w:rsidR="00527079" w:rsidRPr="00C76DF3" w:rsidRDefault="00491ECC" w:rsidP="003812FE">
          <w:pPr>
            <w:pStyle w:val="ProductList-OfferingBody"/>
            <w:ind w:left="-72" w:right="-77"/>
            <w:jc w:val="center"/>
            <w:rPr>
              <w:color w:val="808080" w:themeColor="background1" w:themeShade="80"/>
              <w:sz w:val="14"/>
              <w:szCs w:val="14"/>
            </w:rPr>
          </w:pPr>
          <w:hyperlink w:anchor="OnlineServiceSpecificTerms" w:history="1">
            <w:r w:rsidR="00527079">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E14842" w14:textId="77777777" w:rsidR="00527079" w:rsidRPr="00C76DF3" w:rsidRDefault="0052707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DCBD2" w14:textId="77777777" w:rsidR="00527079" w:rsidRPr="00C76DF3" w:rsidRDefault="00491ECC" w:rsidP="003812FE">
          <w:pPr>
            <w:pStyle w:val="ProductList-OfferingBody"/>
            <w:ind w:left="-72" w:right="-76"/>
            <w:jc w:val="center"/>
            <w:rPr>
              <w:color w:val="808080" w:themeColor="background1" w:themeShade="80"/>
              <w:sz w:val="14"/>
              <w:szCs w:val="14"/>
            </w:rPr>
          </w:pPr>
          <w:hyperlink w:anchor="Bilaga 1" w:history="1">
            <w:r w:rsidR="00527079">
              <w:rPr>
                <w:rStyle w:val="Hyperlink"/>
                <w:sz w:val="14"/>
                <w:szCs w:val="14"/>
              </w:rPr>
              <w:t>Bilagor</w:t>
            </w:r>
          </w:hyperlink>
        </w:p>
      </w:tc>
    </w:tr>
  </w:tbl>
  <w:p w14:paraId="61F6C2E9" w14:textId="77777777" w:rsidR="00527079" w:rsidRPr="00591643" w:rsidRDefault="00527079">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27079" w:rsidRPr="00C76DF3" w14:paraId="023EEBB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01848" w14:textId="77777777" w:rsidR="00527079" w:rsidRPr="00C76DF3" w:rsidRDefault="00491ECC" w:rsidP="005C51AC">
          <w:pPr>
            <w:pStyle w:val="ProductList-OfferingBody"/>
            <w:ind w:left="-77" w:right="-73"/>
            <w:jc w:val="center"/>
            <w:rPr>
              <w:color w:val="808080" w:themeColor="background1" w:themeShade="80"/>
              <w:sz w:val="14"/>
              <w:szCs w:val="14"/>
            </w:rPr>
          </w:pPr>
          <w:hyperlink w:anchor="Innehållsförteckning" w:history="1">
            <w:r w:rsidR="0052707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C082F6" w14:textId="77777777" w:rsidR="00527079" w:rsidRPr="00C76DF3" w:rsidRDefault="0052707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6CD40E" w14:textId="77777777" w:rsidR="00527079" w:rsidRPr="00C76DF3" w:rsidRDefault="00491ECC" w:rsidP="005C51AC">
          <w:pPr>
            <w:pStyle w:val="ProductList-OfferingBody"/>
            <w:ind w:left="-72" w:right="-74"/>
            <w:jc w:val="center"/>
            <w:rPr>
              <w:color w:val="808080" w:themeColor="background1" w:themeShade="80"/>
              <w:sz w:val="14"/>
              <w:szCs w:val="14"/>
            </w:rPr>
          </w:pPr>
          <w:hyperlink w:anchor="Inledning" w:history="1">
            <w:r w:rsidR="0052707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10223C" w14:textId="77777777" w:rsidR="00527079" w:rsidRPr="00C76DF3" w:rsidRDefault="0052707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E2918" w14:textId="77777777" w:rsidR="00527079" w:rsidRPr="00C76DF3" w:rsidRDefault="00491ECC" w:rsidP="005C51AC">
          <w:pPr>
            <w:pStyle w:val="ProductList-OfferingBody"/>
            <w:ind w:left="-72" w:right="-75"/>
            <w:jc w:val="center"/>
            <w:rPr>
              <w:color w:val="808080" w:themeColor="background1" w:themeShade="80"/>
              <w:sz w:val="14"/>
              <w:szCs w:val="14"/>
            </w:rPr>
          </w:pPr>
          <w:hyperlink w:anchor="Allmänna villkor" w:history="1">
            <w:r w:rsidR="0052707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7B5AA2" w14:textId="77777777" w:rsidR="00527079" w:rsidRPr="00C76DF3" w:rsidRDefault="0052707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0B551" w14:textId="77777777" w:rsidR="00527079" w:rsidRPr="00C76DF3" w:rsidRDefault="00491ECC" w:rsidP="005C51AC">
          <w:pPr>
            <w:pStyle w:val="ProductList-OfferingBody"/>
            <w:ind w:left="-72" w:right="-77"/>
            <w:jc w:val="center"/>
            <w:rPr>
              <w:color w:val="808080" w:themeColor="background1" w:themeShade="80"/>
              <w:sz w:val="14"/>
              <w:szCs w:val="14"/>
            </w:rPr>
          </w:pPr>
          <w:hyperlink w:anchor="PrivacyandSecurityTerms" w:history="1">
            <w:r w:rsidR="00527079">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48D4AB" w14:textId="77777777" w:rsidR="00527079" w:rsidRPr="00C76DF3" w:rsidRDefault="0052707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1381DA" w14:textId="77777777" w:rsidR="00527079" w:rsidRPr="00C76DF3" w:rsidRDefault="00491ECC" w:rsidP="005C51AC">
          <w:pPr>
            <w:pStyle w:val="ProductList-OfferingBody"/>
            <w:ind w:left="-72" w:right="-77"/>
            <w:jc w:val="center"/>
            <w:rPr>
              <w:color w:val="808080" w:themeColor="background1" w:themeShade="80"/>
              <w:sz w:val="14"/>
              <w:szCs w:val="14"/>
            </w:rPr>
          </w:pPr>
          <w:hyperlink w:anchor="OnlineServiceSpecificTerms" w:history="1">
            <w:r w:rsidR="0052707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699151" w14:textId="77777777" w:rsidR="00527079" w:rsidRPr="00C76DF3" w:rsidRDefault="0052707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8937C" w14:textId="77777777" w:rsidR="00527079" w:rsidRPr="00C76DF3" w:rsidRDefault="00491ECC" w:rsidP="005C51AC">
          <w:pPr>
            <w:pStyle w:val="ProductList-OfferingBody"/>
            <w:ind w:left="-72" w:right="-76"/>
            <w:jc w:val="center"/>
            <w:rPr>
              <w:color w:val="808080" w:themeColor="background1" w:themeShade="80"/>
              <w:sz w:val="14"/>
              <w:szCs w:val="14"/>
            </w:rPr>
          </w:pPr>
          <w:hyperlink w:anchor="Bilaga 1" w:history="1">
            <w:r w:rsidR="00527079">
              <w:rPr>
                <w:rStyle w:val="Hyperlink"/>
                <w:sz w:val="14"/>
                <w:szCs w:val="14"/>
              </w:rPr>
              <w:t>Bilagor</w:t>
            </w:r>
          </w:hyperlink>
        </w:p>
      </w:tc>
    </w:tr>
  </w:tbl>
  <w:p w14:paraId="42E4B181" w14:textId="77777777" w:rsidR="00527079" w:rsidRPr="00591643" w:rsidRDefault="00527079"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27079" w:rsidRPr="00C76DF3" w14:paraId="3FD1FA4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9030B" w14:textId="77777777" w:rsidR="00527079" w:rsidRPr="00C76DF3" w:rsidRDefault="00491ECC" w:rsidP="00591643">
          <w:pPr>
            <w:pStyle w:val="ProductList-OfferingBody"/>
            <w:ind w:left="-77" w:right="-73"/>
            <w:jc w:val="center"/>
            <w:rPr>
              <w:color w:val="808080" w:themeColor="background1" w:themeShade="80"/>
              <w:sz w:val="14"/>
              <w:szCs w:val="14"/>
            </w:rPr>
          </w:pPr>
          <w:hyperlink w:anchor="Innehållsförteckning" w:history="1">
            <w:r w:rsidR="0052707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D68AB2" w14:textId="77777777" w:rsidR="00527079" w:rsidRPr="00C76DF3" w:rsidRDefault="0052707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3B65E" w14:textId="77777777" w:rsidR="00527079" w:rsidRPr="00C76DF3" w:rsidRDefault="00491ECC" w:rsidP="00591643">
          <w:pPr>
            <w:pStyle w:val="ProductList-OfferingBody"/>
            <w:ind w:left="-72" w:right="-74"/>
            <w:jc w:val="center"/>
            <w:rPr>
              <w:color w:val="808080" w:themeColor="background1" w:themeShade="80"/>
              <w:sz w:val="14"/>
              <w:szCs w:val="14"/>
            </w:rPr>
          </w:pPr>
          <w:hyperlink w:anchor="Inledning" w:history="1">
            <w:r w:rsidR="0052707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C7F69C" w14:textId="77777777" w:rsidR="00527079" w:rsidRPr="00C76DF3" w:rsidRDefault="0052707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C9CEE" w14:textId="77777777" w:rsidR="00527079" w:rsidRPr="00C76DF3" w:rsidRDefault="00491ECC" w:rsidP="003812FE">
          <w:pPr>
            <w:pStyle w:val="ProductList-OfferingBody"/>
            <w:ind w:left="-72" w:right="-75"/>
            <w:jc w:val="center"/>
            <w:rPr>
              <w:color w:val="808080" w:themeColor="background1" w:themeShade="80"/>
              <w:sz w:val="14"/>
              <w:szCs w:val="14"/>
            </w:rPr>
          </w:pPr>
          <w:hyperlink w:anchor="Allmänna villkor" w:history="1">
            <w:r w:rsidR="0052707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2D43A2" w14:textId="77777777" w:rsidR="00527079" w:rsidRPr="00C76DF3" w:rsidRDefault="0052707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86A5B" w14:textId="77777777" w:rsidR="00527079" w:rsidRPr="00C76DF3" w:rsidRDefault="00491ECC" w:rsidP="00591643">
          <w:pPr>
            <w:pStyle w:val="ProductList-OfferingBody"/>
            <w:ind w:left="-72" w:right="-77"/>
            <w:jc w:val="center"/>
            <w:rPr>
              <w:color w:val="808080" w:themeColor="background1" w:themeShade="80"/>
              <w:sz w:val="14"/>
              <w:szCs w:val="14"/>
            </w:rPr>
          </w:pPr>
          <w:hyperlink w:anchor="PrivacyandSecurityTerms" w:history="1">
            <w:r w:rsidR="00527079">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64E9FE" w14:textId="77777777" w:rsidR="00527079" w:rsidRPr="00C76DF3" w:rsidRDefault="0052707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1934E" w14:textId="77777777" w:rsidR="00527079" w:rsidRPr="00C76DF3" w:rsidRDefault="00491ECC" w:rsidP="003812FE">
          <w:pPr>
            <w:pStyle w:val="ProductList-OfferingBody"/>
            <w:ind w:left="-72" w:right="-77"/>
            <w:jc w:val="center"/>
            <w:rPr>
              <w:color w:val="808080" w:themeColor="background1" w:themeShade="80"/>
              <w:sz w:val="14"/>
              <w:szCs w:val="14"/>
            </w:rPr>
          </w:pPr>
          <w:hyperlink w:anchor="OnlineServiceSpecificTerms" w:history="1">
            <w:r w:rsidR="00527079">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2D15F8" w14:textId="77777777" w:rsidR="00527079" w:rsidRPr="00C76DF3" w:rsidRDefault="0052707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B07DAB" w14:textId="77777777" w:rsidR="00527079" w:rsidRPr="00C76DF3" w:rsidRDefault="00491ECC" w:rsidP="003812FE">
          <w:pPr>
            <w:pStyle w:val="ProductList-OfferingBody"/>
            <w:ind w:left="-72" w:right="-76"/>
            <w:jc w:val="center"/>
            <w:rPr>
              <w:color w:val="808080" w:themeColor="background1" w:themeShade="80"/>
              <w:sz w:val="14"/>
              <w:szCs w:val="14"/>
            </w:rPr>
          </w:pPr>
          <w:hyperlink w:anchor="Bilaga 1" w:history="1">
            <w:r w:rsidR="00527079">
              <w:rPr>
                <w:rStyle w:val="Hyperlink"/>
                <w:sz w:val="14"/>
                <w:szCs w:val="14"/>
              </w:rPr>
              <w:t>Bilagor</w:t>
            </w:r>
          </w:hyperlink>
        </w:p>
      </w:tc>
    </w:tr>
  </w:tbl>
  <w:p w14:paraId="757AC0D1" w14:textId="77777777" w:rsidR="00527079" w:rsidRPr="00591643" w:rsidRDefault="00527079">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27079" w:rsidRPr="00C76DF3" w14:paraId="575B9266" w14:textId="77777777" w:rsidTr="0052707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DAE082" w14:textId="77777777" w:rsidR="00527079" w:rsidRPr="00C76DF3" w:rsidRDefault="00491ECC" w:rsidP="00527079">
          <w:pPr>
            <w:pStyle w:val="ProductList-OfferingBody"/>
            <w:ind w:left="-77" w:right="-73"/>
            <w:jc w:val="center"/>
            <w:rPr>
              <w:color w:val="808080" w:themeColor="background1" w:themeShade="80"/>
              <w:sz w:val="14"/>
              <w:szCs w:val="14"/>
            </w:rPr>
          </w:pPr>
          <w:hyperlink w:anchor="Innehållsförteckning" w:history="1">
            <w:r w:rsidR="0052707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E38901" w14:textId="77777777" w:rsidR="00527079" w:rsidRPr="00C76DF3" w:rsidRDefault="00527079" w:rsidP="005270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0BEAE4" w14:textId="77777777" w:rsidR="00527079" w:rsidRPr="00C76DF3" w:rsidRDefault="00491ECC" w:rsidP="00527079">
          <w:pPr>
            <w:pStyle w:val="ProductList-OfferingBody"/>
            <w:ind w:left="-72" w:right="-74"/>
            <w:jc w:val="center"/>
            <w:rPr>
              <w:color w:val="808080" w:themeColor="background1" w:themeShade="80"/>
              <w:sz w:val="14"/>
              <w:szCs w:val="14"/>
            </w:rPr>
          </w:pPr>
          <w:hyperlink w:anchor="Inledning" w:history="1">
            <w:r w:rsidR="0052707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3F0C83" w14:textId="77777777" w:rsidR="00527079" w:rsidRPr="00C76DF3" w:rsidRDefault="00527079" w:rsidP="005270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FD5B5" w14:textId="77777777" w:rsidR="00527079" w:rsidRPr="00C76DF3" w:rsidRDefault="00491ECC" w:rsidP="00527079">
          <w:pPr>
            <w:pStyle w:val="ProductList-OfferingBody"/>
            <w:ind w:left="-72" w:right="-75"/>
            <w:jc w:val="center"/>
            <w:rPr>
              <w:color w:val="808080" w:themeColor="background1" w:themeShade="80"/>
              <w:sz w:val="14"/>
              <w:szCs w:val="14"/>
            </w:rPr>
          </w:pPr>
          <w:hyperlink w:anchor="Allmänna villkor" w:history="1">
            <w:r w:rsidR="0052707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464B9B" w14:textId="77777777" w:rsidR="00527079" w:rsidRPr="00C76DF3" w:rsidRDefault="00527079" w:rsidP="005270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CF64C1" w14:textId="77777777" w:rsidR="00527079" w:rsidRPr="00C76DF3" w:rsidRDefault="00491ECC" w:rsidP="00527079">
          <w:pPr>
            <w:pStyle w:val="ProductList-OfferingBody"/>
            <w:ind w:left="-72" w:right="-77"/>
            <w:jc w:val="center"/>
            <w:rPr>
              <w:color w:val="808080" w:themeColor="background1" w:themeShade="80"/>
              <w:sz w:val="14"/>
              <w:szCs w:val="14"/>
            </w:rPr>
          </w:pPr>
          <w:hyperlink w:anchor="PrivacyandSecurityTerms" w:history="1">
            <w:r w:rsidR="00527079">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592C16" w14:textId="77777777" w:rsidR="00527079" w:rsidRPr="00C76DF3" w:rsidRDefault="00527079" w:rsidP="005270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FD1817" w14:textId="77777777" w:rsidR="00527079" w:rsidRPr="00C76DF3" w:rsidRDefault="00491ECC" w:rsidP="00527079">
          <w:pPr>
            <w:pStyle w:val="ProductList-OfferingBody"/>
            <w:ind w:left="-72" w:right="-77"/>
            <w:jc w:val="center"/>
            <w:rPr>
              <w:color w:val="808080" w:themeColor="background1" w:themeShade="80"/>
              <w:sz w:val="14"/>
              <w:szCs w:val="14"/>
            </w:rPr>
          </w:pPr>
          <w:hyperlink w:anchor="OnlineServiceSpecificTerms" w:history="1">
            <w:r w:rsidR="00527079">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920ADD" w14:textId="77777777" w:rsidR="00527079" w:rsidRPr="00C76DF3" w:rsidRDefault="00527079" w:rsidP="005270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79854" w14:textId="77777777" w:rsidR="00527079" w:rsidRPr="00C76DF3" w:rsidRDefault="00491ECC" w:rsidP="00527079">
          <w:pPr>
            <w:pStyle w:val="ProductList-OfferingBody"/>
            <w:ind w:left="-72" w:right="-76"/>
            <w:jc w:val="center"/>
            <w:rPr>
              <w:color w:val="808080" w:themeColor="background1" w:themeShade="80"/>
              <w:sz w:val="14"/>
              <w:szCs w:val="14"/>
            </w:rPr>
          </w:pPr>
          <w:hyperlink w:anchor="Bilaga 1" w:history="1">
            <w:r w:rsidR="00527079">
              <w:rPr>
                <w:rStyle w:val="Hyperlink"/>
                <w:sz w:val="14"/>
                <w:szCs w:val="14"/>
              </w:rPr>
              <w:t>Bilagor</w:t>
            </w:r>
          </w:hyperlink>
        </w:p>
      </w:tc>
    </w:tr>
  </w:tbl>
  <w:p w14:paraId="6F0C429F" w14:textId="77777777" w:rsidR="00527079" w:rsidRPr="00591643" w:rsidRDefault="00527079"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27079" w:rsidRPr="00C76DF3" w14:paraId="13517C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7D1F7" w14:textId="77777777" w:rsidR="00527079" w:rsidRPr="00C76DF3" w:rsidRDefault="00491ECC" w:rsidP="00591643">
          <w:pPr>
            <w:pStyle w:val="ProductList-OfferingBody"/>
            <w:ind w:left="-77" w:right="-73"/>
            <w:jc w:val="center"/>
            <w:rPr>
              <w:color w:val="808080" w:themeColor="background1" w:themeShade="80"/>
              <w:sz w:val="14"/>
              <w:szCs w:val="14"/>
            </w:rPr>
          </w:pPr>
          <w:hyperlink w:anchor="Innehållsförteckning" w:history="1">
            <w:r w:rsidR="0052707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EDEDF" w14:textId="77777777" w:rsidR="00527079" w:rsidRPr="00C76DF3" w:rsidRDefault="0052707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A911AA" w14:textId="77777777" w:rsidR="00527079" w:rsidRPr="00C76DF3" w:rsidRDefault="00491ECC" w:rsidP="00591643">
          <w:pPr>
            <w:pStyle w:val="ProductList-OfferingBody"/>
            <w:ind w:left="-72" w:right="-74"/>
            <w:jc w:val="center"/>
            <w:rPr>
              <w:color w:val="808080" w:themeColor="background1" w:themeShade="80"/>
              <w:sz w:val="14"/>
              <w:szCs w:val="14"/>
            </w:rPr>
          </w:pPr>
          <w:hyperlink w:anchor="Inledning" w:history="1">
            <w:r w:rsidR="0052707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177BF3" w14:textId="77777777" w:rsidR="00527079" w:rsidRPr="00C76DF3" w:rsidRDefault="0052707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FB0746" w14:textId="77777777" w:rsidR="00527079" w:rsidRPr="00C76DF3" w:rsidRDefault="00491ECC" w:rsidP="003812FE">
          <w:pPr>
            <w:pStyle w:val="ProductList-OfferingBody"/>
            <w:ind w:left="-72" w:right="-75"/>
            <w:jc w:val="center"/>
            <w:rPr>
              <w:color w:val="808080" w:themeColor="background1" w:themeShade="80"/>
              <w:sz w:val="14"/>
              <w:szCs w:val="14"/>
            </w:rPr>
          </w:pPr>
          <w:hyperlink w:anchor="Allmänna villkor" w:history="1">
            <w:r w:rsidR="0052707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52D4C8" w14:textId="77777777" w:rsidR="00527079" w:rsidRPr="00C76DF3" w:rsidRDefault="0052707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B9DA03" w14:textId="77777777" w:rsidR="00527079" w:rsidRPr="00C76DF3" w:rsidRDefault="00491ECC" w:rsidP="00591643">
          <w:pPr>
            <w:pStyle w:val="ProductList-OfferingBody"/>
            <w:ind w:left="-72" w:right="-77"/>
            <w:jc w:val="center"/>
            <w:rPr>
              <w:color w:val="808080" w:themeColor="background1" w:themeShade="80"/>
              <w:sz w:val="14"/>
              <w:szCs w:val="14"/>
            </w:rPr>
          </w:pPr>
          <w:hyperlink w:anchor="PrivacyandSecurityTerms" w:history="1">
            <w:r w:rsidR="00527079">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EDB1BB" w14:textId="77777777" w:rsidR="00527079" w:rsidRPr="00C76DF3" w:rsidRDefault="0052707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C82A87" w14:textId="77777777" w:rsidR="00527079" w:rsidRPr="00C76DF3" w:rsidRDefault="00491ECC" w:rsidP="003812FE">
          <w:pPr>
            <w:pStyle w:val="ProductList-OfferingBody"/>
            <w:ind w:left="-72" w:right="-77"/>
            <w:jc w:val="center"/>
            <w:rPr>
              <w:color w:val="808080" w:themeColor="background1" w:themeShade="80"/>
              <w:sz w:val="14"/>
              <w:szCs w:val="14"/>
            </w:rPr>
          </w:pPr>
          <w:hyperlink w:anchor="OnlineServiceSpecificTerms" w:history="1">
            <w:r w:rsidR="00527079">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143D7B" w14:textId="77777777" w:rsidR="00527079" w:rsidRPr="00C76DF3" w:rsidRDefault="0052707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87799E" w14:textId="77777777" w:rsidR="00527079" w:rsidRPr="00C76DF3" w:rsidRDefault="00491ECC" w:rsidP="003812FE">
          <w:pPr>
            <w:pStyle w:val="ProductList-OfferingBody"/>
            <w:ind w:left="-72" w:right="-76"/>
            <w:jc w:val="center"/>
            <w:rPr>
              <w:color w:val="808080" w:themeColor="background1" w:themeShade="80"/>
              <w:sz w:val="14"/>
              <w:szCs w:val="14"/>
            </w:rPr>
          </w:pPr>
          <w:hyperlink w:anchor="Bilaga 1" w:history="1">
            <w:r w:rsidR="00527079">
              <w:rPr>
                <w:rStyle w:val="Hyperlink"/>
                <w:sz w:val="14"/>
                <w:szCs w:val="14"/>
              </w:rPr>
              <w:t>Bilagor</w:t>
            </w:r>
          </w:hyperlink>
        </w:p>
      </w:tc>
    </w:tr>
  </w:tbl>
  <w:p w14:paraId="381DC193" w14:textId="77777777" w:rsidR="00527079" w:rsidRPr="00591643" w:rsidRDefault="00527079">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27079" w:rsidRPr="00C76DF3" w14:paraId="735A0F4F"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DFEE2" w14:textId="77777777" w:rsidR="00527079" w:rsidRPr="00C76DF3" w:rsidRDefault="00491ECC" w:rsidP="0015481A">
          <w:pPr>
            <w:pStyle w:val="ProductList-OfferingBody"/>
            <w:ind w:left="-77" w:right="-73"/>
            <w:jc w:val="center"/>
            <w:rPr>
              <w:color w:val="808080" w:themeColor="background1" w:themeShade="80"/>
              <w:sz w:val="14"/>
              <w:szCs w:val="14"/>
            </w:rPr>
          </w:pPr>
          <w:hyperlink w:anchor="TableofContents" w:history="1">
            <w:r w:rsidR="0052707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D81FE2" w14:textId="77777777" w:rsidR="00527079" w:rsidRPr="00C76DF3" w:rsidRDefault="00527079" w:rsidP="001548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BFDA3" w14:textId="77777777" w:rsidR="00527079" w:rsidRPr="00C76DF3" w:rsidRDefault="00491ECC" w:rsidP="0015481A">
          <w:pPr>
            <w:pStyle w:val="ProductList-OfferingBody"/>
            <w:ind w:left="-72" w:right="-74"/>
            <w:jc w:val="center"/>
            <w:rPr>
              <w:color w:val="808080" w:themeColor="background1" w:themeShade="80"/>
              <w:sz w:val="14"/>
              <w:szCs w:val="14"/>
            </w:rPr>
          </w:pPr>
          <w:hyperlink w:anchor="Introduction" w:history="1">
            <w:r w:rsidR="0052707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4E3C91" w14:textId="77777777" w:rsidR="00527079" w:rsidRPr="00C76DF3" w:rsidRDefault="00527079" w:rsidP="001548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6654F" w14:textId="77777777" w:rsidR="00527079" w:rsidRPr="00C76DF3" w:rsidRDefault="00491ECC" w:rsidP="0015481A">
          <w:pPr>
            <w:pStyle w:val="ProductList-OfferingBody"/>
            <w:ind w:left="-72" w:right="-75"/>
            <w:jc w:val="center"/>
            <w:rPr>
              <w:color w:val="808080" w:themeColor="background1" w:themeShade="80"/>
              <w:sz w:val="14"/>
              <w:szCs w:val="14"/>
            </w:rPr>
          </w:pPr>
          <w:hyperlink w:anchor="GeneralTerms" w:history="1">
            <w:r w:rsidR="0052707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197159" w14:textId="77777777" w:rsidR="00527079" w:rsidRPr="00C76DF3" w:rsidRDefault="00527079" w:rsidP="001548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E4184" w14:textId="77777777" w:rsidR="00527079" w:rsidRPr="00C76DF3" w:rsidRDefault="00491ECC" w:rsidP="0015481A">
          <w:pPr>
            <w:pStyle w:val="ProductList-OfferingBody"/>
            <w:ind w:left="-72" w:right="-77"/>
            <w:jc w:val="center"/>
            <w:rPr>
              <w:color w:val="808080" w:themeColor="background1" w:themeShade="80"/>
              <w:sz w:val="14"/>
              <w:szCs w:val="14"/>
            </w:rPr>
          </w:pPr>
          <w:hyperlink w:anchor="PrivacyandSecurityTerms" w:history="1">
            <w:r w:rsidR="0052707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C44B27" w14:textId="77777777" w:rsidR="00527079" w:rsidRPr="00C76DF3" w:rsidRDefault="00527079"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840E14" w14:textId="77777777" w:rsidR="00527079" w:rsidRPr="00C76DF3" w:rsidRDefault="00491ECC" w:rsidP="0015481A">
          <w:pPr>
            <w:pStyle w:val="ProductList-OfferingBody"/>
            <w:ind w:left="-72" w:right="-77"/>
            <w:jc w:val="center"/>
            <w:rPr>
              <w:color w:val="808080" w:themeColor="background1" w:themeShade="80"/>
              <w:sz w:val="14"/>
              <w:szCs w:val="14"/>
            </w:rPr>
          </w:pPr>
          <w:hyperlink w:anchor="OnlineServiceSpecificTerms" w:history="1">
            <w:r w:rsidR="0052707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CF938" w14:textId="77777777" w:rsidR="00527079" w:rsidRPr="00C76DF3" w:rsidRDefault="00527079"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91BF05" w14:textId="77777777" w:rsidR="00527079" w:rsidRPr="00C76DF3" w:rsidRDefault="00491ECC" w:rsidP="0015481A">
          <w:pPr>
            <w:pStyle w:val="ProductList-OfferingBody"/>
            <w:ind w:left="-72" w:right="-76"/>
            <w:jc w:val="center"/>
            <w:rPr>
              <w:color w:val="808080" w:themeColor="background1" w:themeShade="80"/>
              <w:sz w:val="14"/>
              <w:szCs w:val="14"/>
            </w:rPr>
          </w:pPr>
          <w:hyperlink w:anchor="Attachment1" w:history="1">
            <w:r w:rsidR="00527079">
              <w:rPr>
                <w:rStyle w:val="Hyperlink"/>
                <w:sz w:val="14"/>
                <w:szCs w:val="14"/>
              </w:rPr>
              <w:t>Bilaga</w:t>
            </w:r>
          </w:hyperlink>
        </w:p>
      </w:tc>
    </w:tr>
  </w:tbl>
  <w:p w14:paraId="78FB3FDD" w14:textId="77777777" w:rsidR="00527079" w:rsidRPr="00591643" w:rsidRDefault="00527079"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27079" w:rsidRPr="00C76DF3" w14:paraId="58C67038"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AF0617" w14:textId="77777777" w:rsidR="00527079" w:rsidRPr="00C76DF3" w:rsidRDefault="00491ECC" w:rsidP="00591643">
          <w:pPr>
            <w:pStyle w:val="ProductList-OfferingBody"/>
            <w:ind w:left="-77" w:right="-73"/>
            <w:jc w:val="center"/>
            <w:rPr>
              <w:color w:val="808080" w:themeColor="background1" w:themeShade="80"/>
              <w:sz w:val="14"/>
              <w:szCs w:val="14"/>
            </w:rPr>
          </w:pPr>
          <w:hyperlink w:anchor="TableofContents" w:history="1">
            <w:r w:rsidR="0052707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898881" w14:textId="77777777" w:rsidR="00527079" w:rsidRPr="00C76DF3" w:rsidRDefault="0052707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A922" w14:textId="77777777" w:rsidR="00527079" w:rsidRPr="00C76DF3" w:rsidRDefault="00491ECC" w:rsidP="00591643">
          <w:pPr>
            <w:pStyle w:val="ProductList-OfferingBody"/>
            <w:ind w:left="-72" w:right="-74"/>
            <w:jc w:val="center"/>
            <w:rPr>
              <w:color w:val="808080" w:themeColor="background1" w:themeShade="80"/>
              <w:sz w:val="14"/>
              <w:szCs w:val="14"/>
            </w:rPr>
          </w:pPr>
          <w:hyperlink w:anchor="Introduction" w:history="1">
            <w:r w:rsidR="0052707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36952" w14:textId="77777777" w:rsidR="00527079" w:rsidRPr="00C76DF3" w:rsidRDefault="0052707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C652C" w14:textId="77777777" w:rsidR="00527079" w:rsidRPr="00C76DF3" w:rsidRDefault="00491ECC" w:rsidP="003812FE">
          <w:pPr>
            <w:pStyle w:val="ProductList-OfferingBody"/>
            <w:ind w:left="-72" w:right="-75"/>
            <w:jc w:val="center"/>
            <w:rPr>
              <w:color w:val="808080" w:themeColor="background1" w:themeShade="80"/>
              <w:sz w:val="14"/>
              <w:szCs w:val="14"/>
            </w:rPr>
          </w:pPr>
          <w:hyperlink w:anchor="GeneralTerms" w:history="1">
            <w:r w:rsidR="0052707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4248E4" w14:textId="77777777" w:rsidR="00527079" w:rsidRPr="00C76DF3" w:rsidRDefault="0052707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08B4" w14:textId="77777777" w:rsidR="00527079" w:rsidRPr="00C76DF3" w:rsidRDefault="00491ECC" w:rsidP="00591643">
          <w:pPr>
            <w:pStyle w:val="ProductList-OfferingBody"/>
            <w:ind w:left="-72" w:right="-77"/>
            <w:jc w:val="center"/>
            <w:rPr>
              <w:color w:val="808080" w:themeColor="background1" w:themeShade="80"/>
              <w:sz w:val="14"/>
              <w:szCs w:val="14"/>
            </w:rPr>
          </w:pPr>
          <w:hyperlink w:anchor="PrivacyandSecurityTerms" w:history="1">
            <w:r w:rsidR="0052707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A1ABDF" w14:textId="77777777" w:rsidR="00527079" w:rsidRPr="00C76DF3" w:rsidRDefault="0052707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4B529D" w14:textId="77777777" w:rsidR="00527079" w:rsidRPr="00C76DF3" w:rsidRDefault="00491ECC" w:rsidP="003812FE">
          <w:pPr>
            <w:pStyle w:val="ProductList-OfferingBody"/>
            <w:ind w:left="-72" w:right="-77"/>
            <w:jc w:val="center"/>
            <w:rPr>
              <w:color w:val="808080" w:themeColor="background1" w:themeShade="80"/>
              <w:sz w:val="14"/>
              <w:szCs w:val="14"/>
            </w:rPr>
          </w:pPr>
          <w:hyperlink w:anchor="OnlineServiceSpecificTerms" w:history="1">
            <w:r w:rsidR="0052707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AD519E" w14:textId="77777777" w:rsidR="00527079" w:rsidRPr="00C76DF3" w:rsidRDefault="0052707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20C22F" w14:textId="77777777" w:rsidR="00527079" w:rsidRPr="00C76DF3" w:rsidRDefault="00491ECC" w:rsidP="003812FE">
          <w:pPr>
            <w:pStyle w:val="ProductList-OfferingBody"/>
            <w:ind w:left="-72" w:right="-76"/>
            <w:jc w:val="center"/>
            <w:rPr>
              <w:color w:val="808080" w:themeColor="background1" w:themeShade="80"/>
              <w:sz w:val="14"/>
              <w:szCs w:val="14"/>
            </w:rPr>
          </w:pPr>
          <w:hyperlink w:anchor="Attachment1" w:history="1">
            <w:r w:rsidR="00527079">
              <w:rPr>
                <w:rStyle w:val="Hyperlink"/>
                <w:sz w:val="14"/>
                <w:szCs w:val="14"/>
              </w:rPr>
              <w:t>Bilagor</w:t>
            </w:r>
          </w:hyperlink>
        </w:p>
      </w:tc>
    </w:tr>
  </w:tbl>
  <w:p w14:paraId="4FCC0ACE" w14:textId="77777777" w:rsidR="00527079" w:rsidRPr="00591643" w:rsidRDefault="00527079">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27079" w:rsidRPr="00C76DF3" w14:paraId="29ACE457"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48F9" w14:textId="77777777" w:rsidR="00527079" w:rsidRPr="00C76DF3" w:rsidRDefault="00491ECC" w:rsidP="00591643">
          <w:pPr>
            <w:pStyle w:val="ProductList-OfferingBody"/>
            <w:ind w:left="-77" w:right="-73"/>
            <w:jc w:val="center"/>
            <w:rPr>
              <w:color w:val="808080" w:themeColor="background1" w:themeShade="80"/>
              <w:sz w:val="14"/>
              <w:szCs w:val="14"/>
            </w:rPr>
          </w:pPr>
          <w:hyperlink w:anchor="TableofContents" w:history="1">
            <w:r w:rsidR="0052707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063D18" w14:textId="77777777" w:rsidR="00527079" w:rsidRPr="00C76DF3" w:rsidRDefault="0052707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283E1" w14:textId="77777777" w:rsidR="00527079" w:rsidRPr="00C76DF3" w:rsidRDefault="00491ECC" w:rsidP="00591643">
          <w:pPr>
            <w:pStyle w:val="ProductList-OfferingBody"/>
            <w:ind w:left="-72" w:right="-74"/>
            <w:jc w:val="center"/>
            <w:rPr>
              <w:color w:val="808080" w:themeColor="background1" w:themeShade="80"/>
              <w:sz w:val="14"/>
              <w:szCs w:val="14"/>
            </w:rPr>
          </w:pPr>
          <w:hyperlink w:anchor="Introduction" w:history="1">
            <w:r w:rsidR="0052707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6A377C" w14:textId="77777777" w:rsidR="00527079" w:rsidRPr="00C76DF3" w:rsidRDefault="0052707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F8DB4" w14:textId="77777777" w:rsidR="00527079" w:rsidRPr="00C76DF3" w:rsidRDefault="00491ECC" w:rsidP="003812FE">
          <w:pPr>
            <w:pStyle w:val="ProductList-OfferingBody"/>
            <w:ind w:left="-72" w:right="-75"/>
            <w:jc w:val="center"/>
            <w:rPr>
              <w:color w:val="808080" w:themeColor="background1" w:themeShade="80"/>
              <w:sz w:val="14"/>
              <w:szCs w:val="14"/>
            </w:rPr>
          </w:pPr>
          <w:hyperlink w:anchor="GeneralTerms" w:history="1">
            <w:r w:rsidR="0052707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BFD66" w14:textId="77777777" w:rsidR="00527079" w:rsidRPr="00C76DF3" w:rsidRDefault="0052707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4DEB6" w14:textId="77777777" w:rsidR="00527079" w:rsidRPr="00C76DF3" w:rsidRDefault="00491ECC" w:rsidP="00591643">
          <w:pPr>
            <w:pStyle w:val="ProductList-OfferingBody"/>
            <w:ind w:left="-72" w:right="-77"/>
            <w:jc w:val="center"/>
            <w:rPr>
              <w:color w:val="808080" w:themeColor="background1" w:themeShade="80"/>
              <w:sz w:val="14"/>
              <w:szCs w:val="14"/>
            </w:rPr>
          </w:pPr>
          <w:hyperlink w:anchor="PrivacyandSecurityTerms" w:history="1">
            <w:r w:rsidR="0052707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20CFD8" w14:textId="77777777" w:rsidR="00527079" w:rsidRPr="00C76DF3" w:rsidRDefault="0052707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29412" w14:textId="77777777" w:rsidR="00527079" w:rsidRPr="00C76DF3" w:rsidRDefault="00491ECC" w:rsidP="003812FE">
          <w:pPr>
            <w:pStyle w:val="ProductList-OfferingBody"/>
            <w:ind w:left="-72" w:right="-77"/>
            <w:jc w:val="center"/>
            <w:rPr>
              <w:color w:val="808080" w:themeColor="background1" w:themeShade="80"/>
              <w:sz w:val="14"/>
              <w:szCs w:val="14"/>
            </w:rPr>
          </w:pPr>
          <w:hyperlink w:anchor="OnlineServiceSpecificTerms" w:history="1">
            <w:r w:rsidR="0052707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874117" w14:textId="77777777" w:rsidR="00527079" w:rsidRPr="00C76DF3" w:rsidRDefault="0052707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9054C" w14:textId="77777777" w:rsidR="00527079" w:rsidRPr="00C76DF3" w:rsidRDefault="00491ECC" w:rsidP="003812FE">
          <w:pPr>
            <w:pStyle w:val="ProductList-OfferingBody"/>
            <w:ind w:left="-72" w:right="-76"/>
            <w:jc w:val="center"/>
            <w:rPr>
              <w:color w:val="808080" w:themeColor="background1" w:themeShade="80"/>
              <w:sz w:val="14"/>
              <w:szCs w:val="14"/>
            </w:rPr>
          </w:pPr>
          <w:hyperlink w:anchor="Attachment1" w:history="1">
            <w:r w:rsidR="00527079">
              <w:rPr>
                <w:rStyle w:val="Hyperlink"/>
                <w:sz w:val="14"/>
                <w:szCs w:val="14"/>
              </w:rPr>
              <w:t>Bilagor</w:t>
            </w:r>
          </w:hyperlink>
        </w:p>
      </w:tc>
    </w:tr>
  </w:tbl>
  <w:p w14:paraId="68C0AC21" w14:textId="77777777" w:rsidR="00527079" w:rsidRPr="00591643" w:rsidRDefault="00527079">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27079" w:rsidRPr="00C76DF3" w14:paraId="17F0DFEE"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64646" w14:textId="77777777" w:rsidR="00527079" w:rsidRPr="00C76DF3" w:rsidRDefault="00491ECC" w:rsidP="00591643">
          <w:pPr>
            <w:pStyle w:val="ProductList-OfferingBody"/>
            <w:ind w:left="-77" w:right="-73"/>
            <w:jc w:val="center"/>
            <w:rPr>
              <w:color w:val="808080" w:themeColor="background1" w:themeShade="80"/>
              <w:sz w:val="14"/>
              <w:szCs w:val="14"/>
            </w:rPr>
          </w:pPr>
          <w:hyperlink w:anchor="TableofContents" w:history="1">
            <w:r w:rsidR="0052707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52C6D8" w14:textId="77777777" w:rsidR="00527079" w:rsidRPr="00C76DF3" w:rsidRDefault="0052707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31705" w14:textId="77777777" w:rsidR="00527079" w:rsidRPr="00C76DF3" w:rsidRDefault="00491ECC" w:rsidP="00591643">
          <w:pPr>
            <w:pStyle w:val="ProductList-OfferingBody"/>
            <w:ind w:left="-72" w:right="-74"/>
            <w:jc w:val="center"/>
            <w:rPr>
              <w:color w:val="808080" w:themeColor="background1" w:themeShade="80"/>
              <w:sz w:val="14"/>
              <w:szCs w:val="14"/>
            </w:rPr>
          </w:pPr>
          <w:hyperlink w:anchor="Introduction" w:history="1">
            <w:r w:rsidR="0052707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710C1" w14:textId="77777777" w:rsidR="00527079" w:rsidRPr="00C76DF3" w:rsidRDefault="0052707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A925A" w14:textId="77777777" w:rsidR="00527079" w:rsidRPr="00C76DF3" w:rsidRDefault="00491ECC" w:rsidP="003812FE">
          <w:pPr>
            <w:pStyle w:val="ProductList-OfferingBody"/>
            <w:ind w:left="-72" w:right="-75"/>
            <w:jc w:val="center"/>
            <w:rPr>
              <w:color w:val="808080" w:themeColor="background1" w:themeShade="80"/>
              <w:sz w:val="14"/>
              <w:szCs w:val="14"/>
            </w:rPr>
          </w:pPr>
          <w:hyperlink w:anchor="GeneralTerms" w:history="1">
            <w:r w:rsidR="0052707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9D8986" w14:textId="77777777" w:rsidR="00527079" w:rsidRPr="00C76DF3" w:rsidRDefault="0052707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92DA" w14:textId="77777777" w:rsidR="00527079" w:rsidRPr="00C76DF3" w:rsidRDefault="00491ECC" w:rsidP="00591643">
          <w:pPr>
            <w:pStyle w:val="ProductList-OfferingBody"/>
            <w:ind w:left="-72" w:right="-77"/>
            <w:jc w:val="center"/>
            <w:rPr>
              <w:color w:val="808080" w:themeColor="background1" w:themeShade="80"/>
              <w:sz w:val="14"/>
              <w:szCs w:val="14"/>
            </w:rPr>
          </w:pPr>
          <w:hyperlink w:anchor="PrivacyandSecurityTerms" w:history="1">
            <w:r w:rsidR="0052707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B7F5F" w14:textId="77777777" w:rsidR="00527079" w:rsidRPr="00C76DF3" w:rsidRDefault="0052707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258F8" w14:textId="77777777" w:rsidR="00527079" w:rsidRPr="00C76DF3" w:rsidRDefault="00491ECC" w:rsidP="003812FE">
          <w:pPr>
            <w:pStyle w:val="ProductList-OfferingBody"/>
            <w:ind w:left="-72" w:right="-77"/>
            <w:jc w:val="center"/>
            <w:rPr>
              <w:color w:val="808080" w:themeColor="background1" w:themeShade="80"/>
              <w:sz w:val="14"/>
              <w:szCs w:val="14"/>
            </w:rPr>
          </w:pPr>
          <w:hyperlink w:anchor="OnlineServiceSpecificTerms" w:history="1">
            <w:r w:rsidR="0052707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0CCC" w14:textId="77777777" w:rsidR="00527079" w:rsidRPr="00C76DF3" w:rsidRDefault="0052707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39465" w14:textId="77777777" w:rsidR="00527079" w:rsidRPr="00C76DF3" w:rsidRDefault="00491ECC" w:rsidP="003812FE">
          <w:pPr>
            <w:pStyle w:val="ProductList-OfferingBody"/>
            <w:ind w:left="-72" w:right="-76"/>
            <w:jc w:val="center"/>
            <w:rPr>
              <w:color w:val="808080" w:themeColor="background1" w:themeShade="80"/>
              <w:sz w:val="14"/>
              <w:szCs w:val="14"/>
            </w:rPr>
          </w:pPr>
          <w:hyperlink w:anchor="Attachment1" w:history="1">
            <w:r w:rsidR="00527079">
              <w:rPr>
                <w:rStyle w:val="Hyperlink"/>
                <w:sz w:val="14"/>
                <w:szCs w:val="14"/>
              </w:rPr>
              <w:t>Bilagor</w:t>
            </w:r>
          </w:hyperlink>
        </w:p>
      </w:tc>
    </w:tr>
  </w:tbl>
  <w:p w14:paraId="0ECB5CE5" w14:textId="77777777" w:rsidR="00527079" w:rsidRPr="00591643" w:rsidRDefault="00527079">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27079" w:rsidRPr="00C76DF3" w14:paraId="1EDF5262"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5119F" w14:textId="77777777" w:rsidR="00527079" w:rsidRPr="00C76DF3" w:rsidRDefault="00491ECC" w:rsidP="00963168">
          <w:pPr>
            <w:pStyle w:val="ProductList-OfferingBody"/>
            <w:ind w:left="-77" w:right="-73"/>
            <w:jc w:val="center"/>
            <w:rPr>
              <w:color w:val="808080" w:themeColor="background1" w:themeShade="80"/>
              <w:sz w:val="14"/>
              <w:szCs w:val="14"/>
            </w:rPr>
          </w:pPr>
          <w:hyperlink w:anchor="TableofContents" w:history="1">
            <w:r w:rsidR="0052707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E1DD72" w14:textId="77777777" w:rsidR="00527079" w:rsidRPr="00C76DF3" w:rsidRDefault="0052707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952B4" w14:textId="77777777" w:rsidR="00527079" w:rsidRPr="00C76DF3" w:rsidRDefault="00491ECC" w:rsidP="00963168">
          <w:pPr>
            <w:pStyle w:val="ProductList-OfferingBody"/>
            <w:ind w:left="-72" w:right="-74"/>
            <w:jc w:val="center"/>
            <w:rPr>
              <w:color w:val="808080" w:themeColor="background1" w:themeShade="80"/>
              <w:sz w:val="14"/>
              <w:szCs w:val="14"/>
            </w:rPr>
          </w:pPr>
          <w:hyperlink w:anchor="Introduction" w:history="1">
            <w:r w:rsidR="0052707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E699A3" w14:textId="77777777" w:rsidR="00527079" w:rsidRPr="00C76DF3" w:rsidRDefault="0052707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A0B850" w14:textId="77777777" w:rsidR="00527079" w:rsidRPr="00C76DF3" w:rsidRDefault="00491ECC" w:rsidP="00963168">
          <w:pPr>
            <w:pStyle w:val="ProductList-OfferingBody"/>
            <w:ind w:left="-72" w:right="-75"/>
            <w:jc w:val="center"/>
            <w:rPr>
              <w:color w:val="808080" w:themeColor="background1" w:themeShade="80"/>
              <w:sz w:val="14"/>
              <w:szCs w:val="14"/>
            </w:rPr>
          </w:pPr>
          <w:hyperlink w:anchor="GeneralTerms" w:history="1">
            <w:r w:rsidR="0052707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BB472" w14:textId="77777777" w:rsidR="00527079" w:rsidRPr="00C76DF3" w:rsidRDefault="0052707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65C18" w14:textId="77777777" w:rsidR="00527079" w:rsidRPr="00C76DF3" w:rsidRDefault="00491ECC" w:rsidP="00963168">
          <w:pPr>
            <w:pStyle w:val="ProductList-OfferingBody"/>
            <w:ind w:left="-72" w:right="-77"/>
            <w:jc w:val="center"/>
            <w:rPr>
              <w:color w:val="808080" w:themeColor="background1" w:themeShade="80"/>
              <w:sz w:val="14"/>
              <w:szCs w:val="14"/>
            </w:rPr>
          </w:pPr>
          <w:hyperlink w:anchor="PrivacyandSecurityTerms" w:history="1">
            <w:r w:rsidR="0052707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7E71B" w14:textId="77777777" w:rsidR="00527079" w:rsidRPr="00C76DF3" w:rsidRDefault="0052707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8996E0" w14:textId="77777777" w:rsidR="00527079" w:rsidRPr="00C76DF3" w:rsidRDefault="00491ECC" w:rsidP="00963168">
          <w:pPr>
            <w:pStyle w:val="ProductList-OfferingBody"/>
            <w:ind w:left="-72" w:right="-77"/>
            <w:jc w:val="center"/>
            <w:rPr>
              <w:color w:val="808080" w:themeColor="background1" w:themeShade="80"/>
              <w:sz w:val="14"/>
              <w:szCs w:val="14"/>
            </w:rPr>
          </w:pPr>
          <w:hyperlink w:anchor="OnlineServiceSpecificTerms" w:history="1">
            <w:r w:rsidR="0052707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E05B0" w14:textId="77777777" w:rsidR="00527079" w:rsidRPr="00C76DF3" w:rsidRDefault="0052707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DD0396" w14:textId="77777777" w:rsidR="00527079" w:rsidRPr="00C76DF3" w:rsidRDefault="00491ECC" w:rsidP="00963168">
          <w:pPr>
            <w:pStyle w:val="ProductList-OfferingBody"/>
            <w:ind w:left="-72" w:right="-76"/>
            <w:jc w:val="center"/>
            <w:rPr>
              <w:color w:val="808080" w:themeColor="background1" w:themeShade="80"/>
              <w:sz w:val="14"/>
              <w:szCs w:val="14"/>
            </w:rPr>
          </w:pPr>
          <w:hyperlink w:anchor="Attachment1" w:history="1">
            <w:r w:rsidR="00527079">
              <w:rPr>
                <w:rStyle w:val="Hyperlink"/>
                <w:sz w:val="14"/>
                <w:szCs w:val="14"/>
              </w:rPr>
              <w:t>Bilaga</w:t>
            </w:r>
          </w:hyperlink>
        </w:p>
      </w:tc>
    </w:tr>
  </w:tbl>
  <w:p w14:paraId="208658BF" w14:textId="77777777" w:rsidR="00527079" w:rsidRPr="00591643" w:rsidRDefault="00527079" w:rsidP="00C13C06">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27079" w:rsidRPr="00C76DF3" w14:paraId="3AC1AAD5"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08055" w14:textId="77777777" w:rsidR="00527079" w:rsidRPr="00C76DF3" w:rsidRDefault="00491ECC" w:rsidP="00963168">
          <w:pPr>
            <w:pStyle w:val="ProductList-OfferingBody"/>
            <w:ind w:left="-77" w:right="-73"/>
            <w:jc w:val="center"/>
            <w:rPr>
              <w:color w:val="808080" w:themeColor="background1" w:themeShade="80"/>
              <w:sz w:val="14"/>
              <w:szCs w:val="14"/>
            </w:rPr>
          </w:pPr>
          <w:hyperlink w:anchor="TableofContents" w:history="1">
            <w:r w:rsidR="0052707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B82DA5" w14:textId="77777777" w:rsidR="00527079" w:rsidRPr="00C76DF3" w:rsidRDefault="0052707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BFAF1" w14:textId="77777777" w:rsidR="00527079" w:rsidRPr="00C76DF3" w:rsidRDefault="00491ECC" w:rsidP="00963168">
          <w:pPr>
            <w:pStyle w:val="ProductList-OfferingBody"/>
            <w:ind w:left="-72" w:right="-74"/>
            <w:jc w:val="center"/>
            <w:rPr>
              <w:color w:val="808080" w:themeColor="background1" w:themeShade="80"/>
              <w:sz w:val="14"/>
              <w:szCs w:val="14"/>
            </w:rPr>
          </w:pPr>
          <w:hyperlink w:anchor="Introduction" w:history="1">
            <w:r w:rsidR="0052707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96CDE2" w14:textId="77777777" w:rsidR="00527079" w:rsidRPr="00C76DF3" w:rsidRDefault="0052707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54B3D" w14:textId="77777777" w:rsidR="00527079" w:rsidRPr="00C76DF3" w:rsidRDefault="00491ECC" w:rsidP="00963168">
          <w:pPr>
            <w:pStyle w:val="ProductList-OfferingBody"/>
            <w:ind w:left="-72" w:right="-75"/>
            <w:jc w:val="center"/>
            <w:rPr>
              <w:color w:val="808080" w:themeColor="background1" w:themeShade="80"/>
              <w:sz w:val="14"/>
              <w:szCs w:val="14"/>
            </w:rPr>
          </w:pPr>
          <w:hyperlink w:anchor="GeneralTerms" w:history="1">
            <w:r w:rsidR="0052707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451D5" w14:textId="77777777" w:rsidR="00527079" w:rsidRPr="00C76DF3" w:rsidRDefault="0052707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416CB" w14:textId="77777777" w:rsidR="00527079" w:rsidRPr="00C76DF3" w:rsidRDefault="00491ECC" w:rsidP="00963168">
          <w:pPr>
            <w:pStyle w:val="ProductList-OfferingBody"/>
            <w:ind w:left="-72" w:right="-77"/>
            <w:jc w:val="center"/>
            <w:rPr>
              <w:color w:val="808080" w:themeColor="background1" w:themeShade="80"/>
              <w:sz w:val="14"/>
              <w:szCs w:val="14"/>
            </w:rPr>
          </w:pPr>
          <w:hyperlink w:anchor="PrivacyandSecurityTerms" w:history="1">
            <w:r w:rsidR="0052707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B4F59" w14:textId="77777777" w:rsidR="00527079" w:rsidRPr="00C76DF3" w:rsidRDefault="0052707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EEDB" w14:textId="77777777" w:rsidR="00527079" w:rsidRPr="00C76DF3" w:rsidRDefault="00491ECC" w:rsidP="00963168">
          <w:pPr>
            <w:pStyle w:val="ProductList-OfferingBody"/>
            <w:ind w:left="-72" w:right="-77"/>
            <w:jc w:val="center"/>
            <w:rPr>
              <w:color w:val="808080" w:themeColor="background1" w:themeShade="80"/>
              <w:sz w:val="14"/>
              <w:szCs w:val="14"/>
            </w:rPr>
          </w:pPr>
          <w:hyperlink w:anchor="OnlineServiceSpecificTerms" w:history="1">
            <w:r w:rsidR="0052707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B4C7B" w14:textId="77777777" w:rsidR="00527079" w:rsidRPr="00C76DF3" w:rsidRDefault="0052707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1ED83" w14:textId="77777777" w:rsidR="00527079" w:rsidRPr="00C76DF3" w:rsidRDefault="00491ECC" w:rsidP="00963168">
          <w:pPr>
            <w:pStyle w:val="ProductList-OfferingBody"/>
            <w:ind w:left="-72" w:right="-76"/>
            <w:jc w:val="center"/>
            <w:rPr>
              <w:color w:val="808080" w:themeColor="background1" w:themeShade="80"/>
              <w:sz w:val="14"/>
              <w:szCs w:val="14"/>
            </w:rPr>
          </w:pPr>
          <w:hyperlink w:anchor="Attachment1" w:history="1">
            <w:r w:rsidR="00527079">
              <w:rPr>
                <w:rStyle w:val="Hyperlink"/>
                <w:sz w:val="14"/>
                <w:szCs w:val="14"/>
              </w:rPr>
              <w:t>Bilaga</w:t>
            </w:r>
          </w:hyperlink>
        </w:p>
      </w:tc>
    </w:tr>
  </w:tbl>
  <w:p w14:paraId="08B690DB" w14:textId="77777777" w:rsidR="00527079" w:rsidRPr="00591643" w:rsidRDefault="00527079" w:rsidP="007C1920">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6E9ED9" w14:textId="77777777" w:rsidR="00491ECC" w:rsidRDefault="00491ECC" w:rsidP="009A573F">
      <w:pPr>
        <w:spacing w:after="0" w:line="240" w:lineRule="auto"/>
      </w:pPr>
      <w:r>
        <w:separator/>
      </w:r>
    </w:p>
  </w:footnote>
  <w:footnote w:type="continuationSeparator" w:id="0">
    <w:p w14:paraId="0EEDE4FD" w14:textId="77777777" w:rsidR="00491ECC" w:rsidRDefault="00491ECC" w:rsidP="009A573F">
      <w:pPr>
        <w:spacing w:after="0" w:line="240" w:lineRule="auto"/>
      </w:pPr>
      <w:r>
        <w:continuationSeparator/>
      </w:r>
    </w:p>
  </w:footnote>
  <w:footnote w:type="continuationNotice" w:id="1">
    <w:p w14:paraId="796F4C06" w14:textId="77777777" w:rsidR="00491ECC" w:rsidRDefault="00491EC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527079" w:rsidRPr="004D27A6" w:rsidRDefault="0052707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29806375"/>
      <w:docPartObj>
        <w:docPartGallery w:val="Page Numbers (Top of Page)"/>
        <w:docPartUnique/>
      </w:docPartObj>
    </w:sdtPr>
    <w:sdtEndPr/>
    <w:sdtContent>
      <w:p w14:paraId="26FC3E87" w14:textId="7581C40A" w:rsidR="00527079" w:rsidRPr="00DD5123" w:rsidRDefault="00527079" w:rsidP="00DD5123">
        <w:pPr>
          <w:pStyle w:val="ProductList-Body"/>
          <w:tabs>
            <w:tab w:val="right" w:pos="10800"/>
          </w:tabs>
          <w:spacing w:before="20" w:after="20"/>
          <w:rPr>
            <w:sz w:val="16"/>
            <w:szCs w:val="16"/>
          </w:rPr>
        </w:pPr>
        <w:r>
          <w:rPr>
            <w:sz w:val="16"/>
            <w:szCs w:val="16"/>
          </w:rPr>
          <w:t>Onlinetjänstvillkor för Microsofts volymlicensieringsavtal (svenska, juli 2019</w:t>
        </w:r>
        <w:r w:rsidRPr="00DD5123">
          <w:rPr>
            <w:sz w:val="16"/>
          </w:rPr>
          <w:t>)</w:t>
        </w:r>
        <w:r w:rsidRPr="00DD5123">
          <w:rPr>
            <w:sz w:val="16"/>
            <w:szCs w:val="16"/>
          </w:rPr>
          <w:tab/>
        </w:r>
        <w:r w:rsidRPr="00DD5123">
          <w:rPr>
            <w:sz w:val="16"/>
            <w:szCs w:val="16"/>
          </w:rPr>
          <w:fldChar w:fldCharType="begin"/>
        </w:r>
        <w:r w:rsidRPr="00DD5123">
          <w:rPr>
            <w:sz w:val="16"/>
            <w:szCs w:val="16"/>
          </w:rPr>
          <w:instrText xml:space="preserve"> PAGE   \* MERGEFORMAT </w:instrText>
        </w:r>
        <w:r w:rsidRPr="00DD5123">
          <w:rPr>
            <w:sz w:val="16"/>
            <w:szCs w:val="16"/>
          </w:rPr>
          <w:fldChar w:fldCharType="separate"/>
        </w:r>
        <w:r>
          <w:rPr>
            <w:sz w:val="16"/>
            <w:szCs w:val="16"/>
          </w:rPr>
          <w:t>2</w:t>
        </w:r>
        <w:r w:rsidRPr="00DD5123">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sdtContent>
      <w:p w14:paraId="54DB6321" w14:textId="7BECD235" w:rsidR="00527079" w:rsidRPr="00DD5123" w:rsidRDefault="00527079" w:rsidP="005C568A">
        <w:pPr>
          <w:pStyle w:val="ProductList-Body"/>
          <w:tabs>
            <w:tab w:val="right" w:pos="10800"/>
          </w:tabs>
          <w:spacing w:before="20" w:after="20"/>
          <w:rPr>
            <w:sz w:val="16"/>
            <w:szCs w:val="16"/>
          </w:rPr>
        </w:pPr>
        <w:r>
          <w:rPr>
            <w:sz w:val="16"/>
            <w:szCs w:val="16"/>
          </w:rPr>
          <w:t>Onlinetjänstvillkor för Microsofts volymlicensieringsavtal (svenska, juli 2019</w:t>
        </w:r>
        <w:r w:rsidRPr="00DD5123">
          <w:rPr>
            <w:sz w:val="16"/>
          </w:rPr>
          <w:t>)</w:t>
        </w:r>
        <w:r w:rsidRPr="00DD5123">
          <w:rPr>
            <w:sz w:val="16"/>
            <w:szCs w:val="16"/>
          </w:rPr>
          <w:tab/>
        </w:r>
        <w:r w:rsidRPr="00DD5123">
          <w:rPr>
            <w:sz w:val="16"/>
            <w:szCs w:val="16"/>
          </w:rPr>
          <w:fldChar w:fldCharType="begin"/>
        </w:r>
        <w:r w:rsidRPr="00DD5123">
          <w:rPr>
            <w:sz w:val="16"/>
            <w:szCs w:val="16"/>
          </w:rPr>
          <w:instrText xml:space="preserve"> PAGE   \* MERGEFORMAT </w:instrText>
        </w:r>
        <w:r w:rsidRPr="00DD5123">
          <w:rPr>
            <w:sz w:val="16"/>
            <w:szCs w:val="16"/>
          </w:rPr>
          <w:fldChar w:fldCharType="separate"/>
        </w:r>
        <w:r w:rsidRPr="00DD5123">
          <w:rPr>
            <w:sz w:val="16"/>
            <w:szCs w:val="16"/>
          </w:rPr>
          <w:t>2</w:t>
        </w:r>
        <w:r w:rsidRPr="00DD5123">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0C428DE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EA4C150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628C0E36"/>
    <w:lvl w:ilvl="0" w:tplc="78B42928">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removePersonalInformation/>
  <w:removeDateAndTime/>
  <w:proofState w:spelling="clean" w:grammar="clean"/>
  <w:documentProtection w:edit="readOnly" w:formatting="1" w:enforcement="1" w:cryptProviderType="rsaAES" w:cryptAlgorithmClass="hash" w:cryptAlgorithmType="typeAny" w:cryptAlgorithmSid="14" w:cryptSpinCount="100000" w:hash="ictFPzMXyIPTuN2ImCzajfALwo0qwOS3dzJcJS53PMr3E8EDAcksQ8ZRuT+aqSurZR2dbxjkw7N1787Tr1g9cg==" w:salt="ld8+jYHeRQLRDuQKqY709w=="/>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AE0"/>
    <w:rsid w:val="00004BE2"/>
    <w:rsid w:val="000056F6"/>
    <w:rsid w:val="0000793E"/>
    <w:rsid w:val="00007D8A"/>
    <w:rsid w:val="000106A8"/>
    <w:rsid w:val="00012831"/>
    <w:rsid w:val="00017369"/>
    <w:rsid w:val="00017A5A"/>
    <w:rsid w:val="00017A87"/>
    <w:rsid w:val="00021352"/>
    <w:rsid w:val="00024B72"/>
    <w:rsid w:val="0002605D"/>
    <w:rsid w:val="00026DDE"/>
    <w:rsid w:val="0002719C"/>
    <w:rsid w:val="00027CCB"/>
    <w:rsid w:val="00027CFF"/>
    <w:rsid w:val="00031223"/>
    <w:rsid w:val="000314CF"/>
    <w:rsid w:val="000346AC"/>
    <w:rsid w:val="00035F22"/>
    <w:rsid w:val="00036242"/>
    <w:rsid w:val="0003651D"/>
    <w:rsid w:val="0004038E"/>
    <w:rsid w:val="00043145"/>
    <w:rsid w:val="00043BAC"/>
    <w:rsid w:val="000443FB"/>
    <w:rsid w:val="00044CD2"/>
    <w:rsid w:val="000469DE"/>
    <w:rsid w:val="000476AA"/>
    <w:rsid w:val="00047A50"/>
    <w:rsid w:val="00047EAA"/>
    <w:rsid w:val="00050BC6"/>
    <w:rsid w:val="00055772"/>
    <w:rsid w:val="00056138"/>
    <w:rsid w:val="00056522"/>
    <w:rsid w:val="00056FAF"/>
    <w:rsid w:val="00060790"/>
    <w:rsid w:val="00061F6E"/>
    <w:rsid w:val="000625F0"/>
    <w:rsid w:val="00065F4E"/>
    <w:rsid w:val="00065FF8"/>
    <w:rsid w:val="00067B4B"/>
    <w:rsid w:val="00071A79"/>
    <w:rsid w:val="00071C2C"/>
    <w:rsid w:val="0007363B"/>
    <w:rsid w:val="00073CA6"/>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0F5"/>
    <w:rsid w:val="000A03D2"/>
    <w:rsid w:val="000A0CD9"/>
    <w:rsid w:val="000A1035"/>
    <w:rsid w:val="000A2E8E"/>
    <w:rsid w:val="000A5DC6"/>
    <w:rsid w:val="000A5E8A"/>
    <w:rsid w:val="000A5FA1"/>
    <w:rsid w:val="000A6BE5"/>
    <w:rsid w:val="000A7B13"/>
    <w:rsid w:val="000B02C9"/>
    <w:rsid w:val="000B0627"/>
    <w:rsid w:val="000B07BF"/>
    <w:rsid w:val="000B1561"/>
    <w:rsid w:val="000B1E9E"/>
    <w:rsid w:val="000B2305"/>
    <w:rsid w:val="000C0ACA"/>
    <w:rsid w:val="000C2DAF"/>
    <w:rsid w:val="000C2E6F"/>
    <w:rsid w:val="000C457F"/>
    <w:rsid w:val="000C4BD0"/>
    <w:rsid w:val="000C5490"/>
    <w:rsid w:val="000C6732"/>
    <w:rsid w:val="000D4FF3"/>
    <w:rsid w:val="000D5752"/>
    <w:rsid w:val="000D6060"/>
    <w:rsid w:val="000D7124"/>
    <w:rsid w:val="000E045B"/>
    <w:rsid w:val="000E08C0"/>
    <w:rsid w:val="000E0B53"/>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1ED7"/>
    <w:rsid w:val="00112F3A"/>
    <w:rsid w:val="00117EB2"/>
    <w:rsid w:val="00122096"/>
    <w:rsid w:val="001227A8"/>
    <w:rsid w:val="00123E7D"/>
    <w:rsid w:val="001242BA"/>
    <w:rsid w:val="00125581"/>
    <w:rsid w:val="00125CBE"/>
    <w:rsid w:val="00126152"/>
    <w:rsid w:val="001263B9"/>
    <w:rsid w:val="00127C5F"/>
    <w:rsid w:val="001319EE"/>
    <w:rsid w:val="001320C2"/>
    <w:rsid w:val="00132A99"/>
    <w:rsid w:val="00132D95"/>
    <w:rsid w:val="00134DA1"/>
    <w:rsid w:val="00134EF8"/>
    <w:rsid w:val="00135786"/>
    <w:rsid w:val="00136452"/>
    <w:rsid w:val="00137E59"/>
    <w:rsid w:val="00140900"/>
    <w:rsid w:val="0014192B"/>
    <w:rsid w:val="00141936"/>
    <w:rsid w:val="00144059"/>
    <w:rsid w:val="001472FC"/>
    <w:rsid w:val="00150BAC"/>
    <w:rsid w:val="00150F54"/>
    <w:rsid w:val="001517E0"/>
    <w:rsid w:val="001529AD"/>
    <w:rsid w:val="00154718"/>
    <w:rsid w:val="0015481A"/>
    <w:rsid w:val="00154ACE"/>
    <w:rsid w:val="00156C1C"/>
    <w:rsid w:val="001602AC"/>
    <w:rsid w:val="001602F8"/>
    <w:rsid w:val="00160795"/>
    <w:rsid w:val="00160CB8"/>
    <w:rsid w:val="00165F81"/>
    <w:rsid w:val="00166039"/>
    <w:rsid w:val="001664F2"/>
    <w:rsid w:val="00167128"/>
    <w:rsid w:val="00167443"/>
    <w:rsid w:val="00171B2E"/>
    <w:rsid w:val="00174C82"/>
    <w:rsid w:val="00175B93"/>
    <w:rsid w:val="0017786C"/>
    <w:rsid w:val="0018015B"/>
    <w:rsid w:val="00183408"/>
    <w:rsid w:val="001838D6"/>
    <w:rsid w:val="00185A8B"/>
    <w:rsid w:val="00186BF6"/>
    <w:rsid w:val="00191210"/>
    <w:rsid w:val="00192660"/>
    <w:rsid w:val="00197A97"/>
    <w:rsid w:val="001A0977"/>
    <w:rsid w:val="001A0CFD"/>
    <w:rsid w:val="001A19E0"/>
    <w:rsid w:val="001B02CF"/>
    <w:rsid w:val="001B07B6"/>
    <w:rsid w:val="001B25E0"/>
    <w:rsid w:val="001B2D8B"/>
    <w:rsid w:val="001B351E"/>
    <w:rsid w:val="001B44F9"/>
    <w:rsid w:val="001B497B"/>
    <w:rsid w:val="001B4F20"/>
    <w:rsid w:val="001B537D"/>
    <w:rsid w:val="001B6BE6"/>
    <w:rsid w:val="001C04C4"/>
    <w:rsid w:val="001C09BD"/>
    <w:rsid w:val="001C33C4"/>
    <w:rsid w:val="001C3EDC"/>
    <w:rsid w:val="001C3F2C"/>
    <w:rsid w:val="001C6709"/>
    <w:rsid w:val="001D0765"/>
    <w:rsid w:val="001D0B44"/>
    <w:rsid w:val="001D1AA6"/>
    <w:rsid w:val="001D2A76"/>
    <w:rsid w:val="001D494D"/>
    <w:rsid w:val="001D4F66"/>
    <w:rsid w:val="001D7C37"/>
    <w:rsid w:val="001E32A0"/>
    <w:rsid w:val="001E33A8"/>
    <w:rsid w:val="001E3855"/>
    <w:rsid w:val="001E5012"/>
    <w:rsid w:val="001E6605"/>
    <w:rsid w:val="001F22D7"/>
    <w:rsid w:val="001F243D"/>
    <w:rsid w:val="001F27A9"/>
    <w:rsid w:val="001F2DDF"/>
    <w:rsid w:val="001F3F1F"/>
    <w:rsid w:val="001F4069"/>
    <w:rsid w:val="001F474F"/>
    <w:rsid w:val="001F47DC"/>
    <w:rsid w:val="001F4A2A"/>
    <w:rsid w:val="001F5767"/>
    <w:rsid w:val="001F5C1F"/>
    <w:rsid w:val="001F69AF"/>
    <w:rsid w:val="0020319C"/>
    <w:rsid w:val="00205A59"/>
    <w:rsid w:val="00206C82"/>
    <w:rsid w:val="00207762"/>
    <w:rsid w:val="00207B92"/>
    <w:rsid w:val="0021043B"/>
    <w:rsid w:val="00210530"/>
    <w:rsid w:val="00212A48"/>
    <w:rsid w:val="002130D2"/>
    <w:rsid w:val="00215536"/>
    <w:rsid w:val="002160E0"/>
    <w:rsid w:val="00216B4F"/>
    <w:rsid w:val="00217724"/>
    <w:rsid w:val="00217CF2"/>
    <w:rsid w:val="0022036F"/>
    <w:rsid w:val="002203AF"/>
    <w:rsid w:val="00221CBE"/>
    <w:rsid w:val="0022362D"/>
    <w:rsid w:val="00224DEB"/>
    <w:rsid w:val="00232755"/>
    <w:rsid w:val="002339C3"/>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28D4"/>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EAA"/>
    <w:rsid w:val="00287117"/>
    <w:rsid w:val="002879FE"/>
    <w:rsid w:val="00290D59"/>
    <w:rsid w:val="00291105"/>
    <w:rsid w:val="002931C3"/>
    <w:rsid w:val="002949FD"/>
    <w:rsid w:val="002967A3"/>
    <w:rsid w:val="002967C1"/>
    <w:rsid w:val="00297098"/>
    <w:rsid w:val="0029712D"/>
    <w:rsid w:val="002A1C58"/>
    <w:rsid w:val="002A23FB"/>
    <w:rsid w:val="002A35C6"/>
    <w:rsid w:val="002A3B84"/>
    <w:rsid w:val="002A4A0F"/>
    <w:rsid w:val="002A6167"/>
    <w:rsid w:val="002B123C"/>
    <w:rsid w:val="002B1FC1"/>
    <w:rsid w:val="002B4B19"/>
    <w:rsid w:val="002B686B"/>
    <w:rsid w:val="002B789A"/>
    <w:rsid w:val="002C0221"/>
    <w:rsid w:val="002C0AB4"/>
    <w:rsid w:val="002C16F3"/>
    <w:rsid w:val="002C2D16"/>
    <w:rsid w:val="002C3399"/>
    <w:rsid w:val="002C7ADE"/>
    <w:rsid w:val="002D3658"/>
    <w:rsid w:val="002D6EB7"/>
    <w:rsid w:val="002D77A2"/>
    <w:rsid w:val="002D7FDC"/>
    <w:rsid w:val="002E028F"/>
    <w:rsid w:val="002E06FF"/>
    <w:rsid w:val="002E1F83"/>
    <w:rsid w:val="002E202B"/>
    <w:rsid w:val="002E402E"/>
    <w:rsid w:val="002E4640"/>
    <w:rsid w:val="002E56AD"/>
    <w:rsid w:val="002E6233"/>
    <w:rsid w:val="002E64AD"/>
    <w:rsid w:val="002E6A88"/>
    <w:rsid w:val="002E6E58"/>
    <w:rsid w:val="002E7154"/>
    <w:rsid w:val="002E7CC6"/>
    <w:rsid w:val="002F06B0"/>
    <w:rsid w:val="002F0E74"/>
    <w:rsid w:val="002F26F0"/>
    <w:rsid w:val="002F275E"/>
    <w:rsid w:val="002F3019"/>
    <w:rsid w:val="002F3FF6"/>
    <w:rsid w:val="002F6407"/>
    <w:rsid w:val="00300249"/>
    <w:rsid w:val="00301068"/>
    <w:rsid w:val="003035AD"/>
    <w:rsid w:val="00303A6C"/>
    <w:rsid w:val="00305488"/>
    <w:rsid w:val="00306B0E"/>
    <w:rsid w:val="00307930"/>
    <w:rsid w:val="00307E17"/>
    <w:rsid w:val="003118A7"/>
    <w:rsid w:val="00312DB2"/>
    <w:rsid w:val="00312F3B"/>
    <w:rsid w:val="003134A1"/>
    <w:rsid w:val="0031465D"/>
    <w:rsid w:val="0031516B"/>
    <w:rsid w:val="00316CEB"/>
    <w:rsid w:val="00316F54"/>
    <w:rsid w:val="00320D8C"/>
    <w:rsid w:val="00321BDB"/>
    <w:rsid w:val="00321FEE"/>
    <w:rsid w:val="003318C7"/>
    <w:rsid w:val="00332075"/>
    <w:rsid w:val="00332DA2"/>
    <w:rsid w:val="00337870"/>
    <w:rsid w:val="00340AF6"/>
    <w:rsid w:val="00343417"/>
    <w:rsid w:val="00345E39"/>
    <w:rsid w:val="0034646D"/>
    <w:rsid w:val="00351B78"/>
    <w:rsid w:val="00353E4C"/>
    <w:rsid w:val="00354D09"/>
    <w:rsid w:val="00355E55"/>
    <w:rsid w:val="00356011"/>
    <w:rsid w:val="0036064B"/>
    <w:rsid w:val="00362758"/>
    <w:rsid w:val="003632D9"/>
    <w:rsid w:val="00366C8E"/>
    <w:rsid w:val="0036780D"/>
    <w:rsid w:val="003702A6"/>
    <w:rsid w:val="00371CE9"/>
    <w:rsid w:val="0037484F"/>
    <w:rsid w:val="00374B07"/>
    <w:rsid w:val="00377F84"/>
    <w:rsid w:val="003812FE"/>
    <w:rsid w:val="0038794D"/>
    <w:rsid w:val="00387FA5"/>
    <w:rsid w:val="00390430"/>
    <w:rsid w:val="003904F0"/>
    <w:rsid w:val="00392282"/>
    <w:rsid w:val="00392734"/>
    <w:rsid w:val="003945F4"/>
    <w:rsid w:val="00395CB2"/>
    <w:rsid w:val="00395D5F"/>
    <w:rsid w:val="0039784E"/>
    <w:rsid w:val="00397EB0"/>
    <w:rsid w:val="003A0DB6"/>
    <w:rsid w:val="003A2223"/>
    <w:rsid w:val="003A336A"/>
    <w:rsid w:val="003A35A1"/>
    <w:rsid w:val="003A3DE2"/>
    <w:rsid w:val="003A53F8"/>
    <w:rsid w:val="003B0439"/>
    <w:rsid w:val="003B209D"/>
    <w:rsid w:val="003B220B"/>
    <w:rsid w:val="003B3EBC"/>
    <w:rsid w:val="003B4047"/>
    <w:rsid w:val="003B7142"/>
    <w:rsid w:val="003B7A21"/>
    <w:rsid w:val="003C0166"/>
    <w:rsid w:val="003C35CD"/>
    <w:rsid w:val="003C399B"/>
    <w:rsid w:val="003C3B94"/>
    <w:rsid w:val="003C6496"/>
    <w:rsid w:val="003C6EF6"/>
    <w:rsid w:val="003C75FF"/>
    <w:rsid w:val="003D0497"/>
    <w:rsid w:val="003D0694"/>
    <w:rsid w:val="003D08A9"/>
    <w:rsid w:val="003D0FFA"/>
    <w:rsid w:val="003D1789"/>
    <w:rsid w:val="003D1E51"/>
    <w:rsid w:val="003D22CB"/>
    <w:rsid w:val="003D396A"/>
    <w:rsid w:val="003D66C9"/>
    <w:rsid w:val="003D7A21"/>
    <w:rsid w:val="003E13EF"/>
    <w:rsid w:val="003E1568"/>
    <w:rsid w:val="003E3526"/>
    <w:rsid w:val="003F1CBC"/>
    <w:rsid w:val="003F2F03"/>
    <w:rsid w:val="003F3078"/>
    <w:rsid w:val="003F6A8B"/>
    <w:rsid w:val="003F6BD4"/>
    <w:rsid w:val="003F6CEE"/>
    <w:rsid w:val="0040275F"/>
    <w:rsid w:val="00403D7F"/>
    <w:rsid w:val="004041D5"/>
    <w:rsid w:val="00405189"/>
    <w:rsid w:val="00407104"/>
    <w:rsid w:val="0040715C"/>
    <w:rsid w:val="00407597"/>
    <w:rsid w:val="00407B12"/>
    <w:rsid w:val="00407E60"/>
    <w:rsid w:val="004126E0"/>
    <w:rsid w:val="00412C48"/>
    <w:rsid w:val="00413DD7"/>
    <w:rsid w:val="00414009"/>
    <w:rsid w:val="004143B8"/>
    <w:rsid w:val="00422587"/>
    <w:rsid w:val="00425D8F"/>
    <w:rsid w:val="00430C94"/>
    <w:rsid w:val="00432379"/>
    <w:rsid w:val="00434703"/>
    <w:rsid w:val="004347EB"/>
    <w:rsid w:val="0043598B"/>
    <w:rsid w:val="0043674F"/>
    <w:rsid w:val="00440CC7"/>
    <w:rsid w:val="00442B9A"/>
    <w:rsid w:val="00445461"/>
    <w:rsid w:val="004456F3"/>
    <w:rsid w:val="00445BA9"/>
    <w:rsid w:val="00445F89"/>
    <w:rsid w:val="00447243"/>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262"/>
    <w:rsid w:val="00472FC6"/>
    <w:rsid w:val="00476830"/>
    <w:rsid w:val="00477621"/>
    <w:rsid w:val="00480397"/>
    <w:rsid w:val="00481542"/>
    <w:rsid w:val="00483400"/>
    <w:rsid w:val="00485BAA"/>
    <w:rsid w:val="00491BB3"/>
    <w:rsid w:val="00491ECC"/>
    <w:rsid w:val="004925A1"/>
    <w:rsid w:val="0049341F"/>
    <w:rsid w:val="0049363D"/>
    <w:rsid w:val="004947AF"/>
    <w:rsid w:val="004947FD"/>
    <w:rsid w:val="004949B3"/>
    <w:rsid w:val="00495DD9"/>
    <w:rsid w:val="004976F4"/>
    <w:rsid w:val="00497E15"/>
    <w:rsid w:val="004A2A95"/>
    <w:rsid w:val="004A360C"/>
    <w:rsid w:val="004A3FA6"/>
    <w:rsid w:val="004A5441"/>
    <w:rsid w:val="004A6CAA"/>
    <w:rsid w:val="004B01C0"/>
    <w:rsid w:val="004B21D7"/>
    <w:rsid w:val="004B242D"/>
    <w:rsid w:val="004B3528"/>
    <w:rsid w:val="004B6DAB"/>
    <w:rsid w:val="004B79A4"/>
    <w:rsid w:val="004C1746"/>
    <w:rsid w:val="004C1D7D"/>
    <w:rsid w:val="004C3350"/>
    <w:rsid w:val="004C49FB"/>
    <w:rsid w:val="004C4ED8"/>
    <w:rsid w:val="004C523B"/>
    <w:rsid w:val="004C55B5"/>
    <w:rsid w:val="004D0ACF"/>
    <w:rsid w:val="004D27A6"/>
    <w:rsid w:val="004D2B1C"/>
    <w:rsid w:val="004D4312"/>
    <w:rsid w:val="004D4DBB"/>
    <w:rsid w:val="004D77B1"/>
    <w:rsid w:val="004E1251"/>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7E5"/>
    <w:rsid w:val="00521B08"/>
    <w:rsid w:val="005252F0"/>
    <w:rsid w:val="00527079"/>
    <w:rsid w:val="00527DC0"/>
    <w:rsid w:val="00530493"/>
    <w:rsid w:val="0053069E"/>
    <w:rsid w:val="00530D65"/>
    <w:rsid w:val="0053216D"/>
    <w:rsid w:val="005328B4"/>
    <w:rsid w:val="00533DD5"/>
    <w:rsid w:val="0053420D"/>
    <w:rsid w:val="0053555F"/>
    <w:rsid w:val="00536890"/>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2D9"/>
    <w:rsid w:val="00554F9B"/>
    <w:rsid w:val="00561361"/>
    <w:rsid w:val="005616CC"/>
    <w:rsid w:val="00561759"/>
    <w:rsid w:val="0056432C"/>
    <w:rsid w:val="005648CE"/>
    <w:rsid w:val="00567AAC"/>
    <w:rsid w:val="00572983"/>
    <w:rsid w:val="005741AA"/>
    <w:rsid w:val="00577174"/>
    <w:rsid w:val="00581CDB"/>
    <w:rsid w:val="00583DDA"/>
    <w:rsid w:val="00585A48"/>
    <w:rsid w:val="00586E9A"/>
    <w:rsid w:val="005876FF"/>
    <w:rsid w:val="00591643"/>
    <w:rsid w:val="00593AB3"/>
    <w:rsid w:val="00594255"/>
    <w:rsid w:val="00594501"/>
    <w:rsid w:val="005961CF"/>
    <w:rsid w:val="0059704A"/>
    <w:rsid w:val="005972A6"/>
    <w:rsid w:val="005A0966"/>
    <w:rsid w:val="005A27D3"/>
    <w:rsid w:val="005A3585"/>
    <w:rsid w:val="005A483A"/>
    <w:rsid w:val="005B2831"/>
    <w:rsid w:val="005B29F5"/>
    <w:rsid w:val="005B3EB3"/>
    <w:rsid w:val="005B6FDF"/>
    <w:rsid w:val="005B7124"/>
    <w:rsid w:val="005B77E5"/>
    <w:rsid w:val="005C0669"/>
    <w:rsid w:val="005C299D"/>
    <w:rsid w:val="005C40C4"/>
    <w:rsid w:val="005C51AC"/>
    <w:rsid w:val="005C568A"/>
    <w:rsid w:val="005C7157"/>
    <w:rsid w:val="005C7ADC"/>
    <w:rsid w:val="005D0AC4"/>
    <w:rsid w:val="005D0C6F"/>
    <w:rsid w:val="005D1CA5"/>
    <w:rsid w:val="005D22F8"/>
    <w:rsid w:val="005D5E14"/>
    <w:rsid w:val="005D6244"/>
    <w:rsid w:val="005D6459"/>
    <w:rsid w:val="005D74CC"/>
    <w:rsid w:val="005E2606"/>
    <w:rsid w:val="005E3CA2"/>
    <w:rsid w:val="005E69C9"/>
    <w:rsid w:val="005E7F3E"/>
    <w:rsid w:val="005F013C"/>
    <w:rsid w:val="005F0427"/>
    <w:rsid w:val="005F068D"/>
    <w:rsid w:val="005F0BFB"/>
    <w:rsid w:val="005F17AF"/>
    <w:rsid w:val="005F1ED1"/>
    <w:rsid w:val="005F7C66"/>
    <w:rsid w:val="00600926"/>
    <w:rsid w:val="00601776"/>
    <w:rsid w:val="00601D2B"/>
    <w:rsid w:val="00605D7F"/>
    <w:rsid w:val="00605E40"/>
    <w:rsid w:val="006065E6"/>
    <w:rsid w:val="00606601"/>
    <w:rsid w:val="00610C71"/>
    <w:rsid w:val="00611682"/>
    <w:rsid w:val="00611E56"/>
    <w:rsid w:val="006146A3"/>
    <w:rsid w:val="0061507D"/>
    <w:rsid w:val="0062068A"/>
    <w:rsid w:val="00623F6E"/>
    <w:rsid w:val="00624D19"/>
    <w:rsid w:val="00626814"/>
    <w:rsid w:val="006323B0"/>
    <w:rsid w:val="00633463"/>
    <w:rsid w:val="0063373E"/>
    <w:rsid w:val="0063398B"/>
    <w:rsid w:val="00633C53"/>
    <w:rsid w:val="00633CC2"/>
    <w:rsid w:val="006379B5"/>
    <w:rsid w:val="00640D2C"/>
    <w:rsid w:val="0064152F"/>
    <w:rsid w:val="00642513"/>
    <w:rsid w:val="006434A0"/>
    <w:rsid w:val="006519F7"/>
    <w:rsid w:val="00651B74"/>
    <w:rsid w:val="006523C8"/>
    <w:rsid w:val="006524A3"/>
    <w:rsid w:val="00653842"/>
    <w:rsid w:val="00653E71"/>
    <w:rsid w:val="00655A3E"/>
    <w:rsid w:val="00660952"/>
    <w:rsid w:val="00661180"/>
    <w:rsid w:val="00662221"/>
    <w:rsid w:val="00664357"/>
    <w:rsid w:val="006713BE"/>
    <w:rsid w:val="0067141C"/>
    <w:rsid w:val="006715C9"/>
    <w:rsid w:val="00671B8F"/>
    <w:rsid w:val="0067246B"/>
    <w:rsid w:val="00673475"/>
    <w:rsid w:val="00673D8E"/>
    <w:rsid w:val="00674E65"/>
    <w:rsid w:val="006751BC"/>
    <w:rsid w:val="00677274"/>
    <w:rsid w:val="006772A9"/>
    <w:rsid w:val="00677C94"/>
    <w:rsid w:val="0068034B"/>
    <w:rsid w:val="00680B23"/>
    <w:rsid w:val="00680B4D"/>
    <w:rsid w:val="00684714"/>
    <w:rsid w:val="00684A60"/>
    <w:rsid w:val="00685ABF"/>
    <w:rsid w:val="006864E4"/>
    <w:rsid w:val="00686EF8"/>
    <w:rsid w:val="006870A9"/>
    <w:rsid w:val="00690C65"/>
    <w:rsid w:val="00691C26"/>
    <w:rsid w:val="006925AE"/>
    <w:rsid w:val="00693493"/>
    <w:rsid w:val="0069373A"/>
    <w:rsid w:val="00697188"/>
    <w:rsid w:val="006A07C3"/>
    <w:rsid w:val="006A16BA"/>
    <w:rsid w:val="006A1CE2"/>
    <w:rsid w:val="006A2AA6"/>
    <w:rsid w:val="006A3AA5"/>
    <w:rsid w:val="006A4EAE"/>
    <w:rsid w:val="006B151D"/>
    <w:rsid w:val="006B16A1"/>
    <w:rsid w:val="006B1AEA"/>
    <w:rsid w:val="006B2591"/>
    <w:rsid w:val="006B33D1"/>
    <w:rsid w:val="006B527D"/>
    <w:rsid w:val="006B5B83"/>
    <w:rsid w:val="006B662A"/>
    <w:rsid w:val="006C054D"/>
    <w:rsid w:val="006C0B5E"/>
    <w:rsid w:val="006C2505"/>
    <w:rsid w:val="006C5291"/>
    <w:rsid w:val="006C620E"/>
    <w:rsid w:val="006C6E4A"/>
    <w:rsid w:val="006D010B"/>
    <w:rsid w:val="006D0A95"/>
    <w:rsid w:val="006D1141"/>
    <w:rsid w:val="006D213A"/>
    <w:rsid w:val="006D377C"/>
    <w:rsid w:val="006D49E1"/>
    <w:rsid w:val="006D4A41"/>
    <w:rsid w:val="006D66DF"/>
    <w:rsid w:val="006E3035"/>
    <w:rsid w:val="006E3B3F"/>
    <w:rsid w:val="006E454E"/>
    <w:rsid w:val="006E5B74"/>
    <w:rsid w:val="006E6143"/>
    <w:rsid w:val="006E65D6"/>
    <w:rsid w:val="006E6A2F"/>
    <w:rsid w:val="006E73AE"/>
    <w:rsid w:val="006F1126"/>
    <w:rsid w:val="006F2563"/>
    <w:rsid w:val="006F666A"/>
    <w:rsid w:val="006F6997"/>
    <w:rsid w:val="0070170D"/>
    <w:rsid w:val="00704D9C"/>
    <w:rsid w:val="00704E5D"/>
    <w:rsid w:val="00705779"/>
    <w:rsid w:val="00706672"/>
    <w:rsid w:val="00711815"/>
    <w:rsid w:val="007155B2"/>
    <w:rsid w:val="00715D1C"/>
    <w:rsid w:val="007223E3"/>
    <w:rsid w:val="00722EB1"/>
    <w:rsid w:val="007246D4"/>
    <w:rsid w:val="007257F9"/>
    <w:rsid w:val="007258C1"/>
    <w:rsid w:val="0072631D"/>
    <w:rsid w:val="007303AE"/>
    <w:rsid w:val="007304A1"/>
    <w:rsid w:val="00730B3A"/>
    <w:rsid w:val="00730FCB"/>
    <w:rsid w:val="00733083"/>
    <w:rsid w:val="0073317D"/>
    <w:rsid w:val="007337E7"/>
    <w:rsid w:val="007347E5"/>
    <w:rsid w:val="00742D70"/>
    <w:rsid w:val="0074447C"/>
    <w:rsid w:val="007476EE"/>
    <w:rsid w:val="00751D8F"/>
    <w:rsid w:val="00752424"/>
    <w:rsid w:val="00753527"/>
    <w:rsid w:val="0075427A"/>
    <w:rsid w:val="0075635C"/>
    <w:rsid w:val="00761047"/>
    <w:rsid w:val="007619B6"/>
    <w:rsid w:val="007625AC"/>
    <w:rsid w:val="0076350B"/>
    <w:rsid w:val="00764C0C"/>
    <w:rsid w:val="00765979"/>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1C1C"/>
    <w:rsid w:val="007B34ED"/>
    <w:rsid w:val="007B5CDE"/>
    <w:rsid w:val="007B68D7"/>
    <w:rsid w:val="007B77A7"/>
    <w:rsid w:val="007B7A4E"/>
    <w:rsid w:val="007C0ADA"/>
    <w:rsid w:val="007C1920"/>
    <w:rsid w:val="007C1CD5"/>
    <w:rsid w:val="007C572E"/>
    <w:rsid w:val="007D0838"/>
    <w:rsid w:val="007D22FF"/>
    <w:rsid w:val="007D29D8"/>
    <w:rsid w:val="007D4221"/>
    <w:rsid w:val="007D521E"/>
    <w:rsid w:val="007D6C55"/>
    <w:rsid w:val="007D6FFF"/>
    <w:rsid w:val="007E0105"/>
    <w:rsid w:val="007E1217"/>
    <w:rsid w:val="007E3F14"/>
    <w:rsid w:val="007E79C0"/>
    <w:rsid w:val="007E7DB0"/>
    <w:rsid w:val="007F3FE6"/>
    <w:rsid w:val="007F41A2"/>
    <w:rsid w:val="007F49B0"/>
    <w:rsid w:val="007F4EE2"/>
    <w:rsid w:val="008006D3"/>
    <w:rsid w:val="0080135B"/>
    <w:rsid w:val="0080181B"/>
    <w:rsid w:val="008041CD"/>
    <w:rsid w:val="008041F1"/>
    <w:rsid w:val="00804913"/>
    <w:rsid w:val="0080649A"/>
    <w:rsid w:val="008070AF"/>
    <w:rsid w:val="00807286"/>
    <w:rsid w:val="00810F38"/>
    <w:rsid w:val="00813FC9"/>
    <w:rsid w:val="00822F15"/>
    <w:rsid w:val="00823C65"/>
    <w:rsid w:val="0082411D"/>
    <w:rsid w:val="0082489E"/>
    <w:rsid w:val="00826803"/>
    <w:rsid w:val="0082741B"/>
    <w:rsid w:val="00827B1F"/>
    <w:rsid w:val="00830432"/>
    <w:rsid w:val="00830CA5"/>
    <w:rsid w:val="0083236D"/>
    <w:rsid w:val="0083500E"/>
    <w:rsid w:val="0083545F"/>
    <w:rsid w:val="0083582D"/>
    <w:rsid w:val="00840373"/>
    <w:rsid w:val="00840F96"/>
    <w:rsid w:val="0084136D"/>
    <w:rsid w:val="008414C4"/>
    <w:rsid w:val="00844A1F"/>
    <w:rsid w:val="00845311"/>
    <w:rsid w:val="00846616"/>
    <w:rsid w:val="008507CF"/>
    <w:rsid w:val="00852049"/>
    <w:rsid w:val="00852623"/>
    <w:rsid w:val="008526EC"/>
    <w:rsid w:val="008538C1"/>
    <w:rsid w:val="0085720F"/>
    <w:rsid w:val="008573BE"/>
    <w:rsid w:val="00860FA8"/>
    <w:rsid w:val="00861FEC"/>
    <w:rsid w:val="00862C50"/>
    <w:rsid w:val="008646F7"/>
    <w:rsid w:val="00864C0F"/>
    <w:rsid w:val="00865765"/>
    <w:rsid w:val="00866323"/>
    <w:rsid w:val="00867B7D"/>
    <w:rsid w:val="00867D3C"/>
    <w:rsid w:val="008729B5"/>
    <w:rsid w:val="00872B46"/>
    <w:rsid w:val="0087470F"/>
    <w:rsid w:val="00874919"/>
    <w:rsid w:val="00874A71"/>
    <w:rsid w:val="00874FA9"/>
    <w:rsid w:val="0087540B"/>
    <w:rsid w:val="00875A20"/>
    <w:rsid w:val="008761C7"/>
    <w:rsid w:val="008774E5"/>
    <w:rsid w:val="0088164F"/>
    <w:rsid w:val="00881A11"/>
    <w:rsid w:val="00887E02"/>
    <w:rsid w:val="00891785"/>
    <w:rsid w:val="00893C09"/>
    <w:rsid w:val="008940CA"/>
    <w:rsid w:val="0089477A"/>
    <w:rsid w:val="00894AB1"/>
    <w:rsid w:val="008961CA"/>
    <w:rsid w:val="008965C1"/>
    <w:rsid w:val="00897417"/>
    <w:rsid w:val="00897D19"/>
    <w:rsid w:val="008A0064"/>
    <w:rsid w:val="008A2E96"/>
    <w:rsid w:val="008A4B59"/>
    <w:rsid w:val="008B02EF"/>
    <w:rsid w:val="008B08EC"/>
    <w:rsid w:val="008B2E04"/>
    <w:rsid w:val="008B6ABD"/>
    <w:rsid w:val="008B7491"/>
    <w:rsid w:val="008C0120"/>
    <w:rsid w:val="008C0FB9"/>
    <w:rsid w:val="008C1B76"/>
    <w:rsid w:val="008C3E2C"/>
    <w:rsid w:val="008C6215"/>
    <w:rsid w:val="008C66C9"/>
    <w:rsid w:val="008C733D"/>
    <w:rsid w:val="008D1BD5"/>
    <w:rsid w:val="008D1FF3"/>
    <w:rsid w:val="008D23E8"/>
    <w:rsid w:val="008D38E9"/>
    <w:rsid w:val="008D48C6"/>
    <w:rsid w:val="008D6DBF"/>
    <w:rsid w:val="008D6F21"/>
    <w:rsid w:val="008D74AC"/>
    <w:rsid w:val="008D7AE7"/>
    <w:rsid w:val="008E15EC"/>
    <w:rsid w:val="008E1EAF"/>
    <w:rsid w:val="008E31E0"/>
    <w:rsid w:val="008E36C0"/>
    <w:rsid w:val="008E36F2"/>
    <w:rsid w:val="008E450B"/>
    <w:rsid w:val="008E4C23"/>
    <w:rsid w:val="008E667F"/>
    <w:rsid w:val="008E676F"/>
    <w:rsid w:val="008E6F11"/>
    <w:rsid w:val="008E7251"/>
    <w:rsid w:val="008E76EF"/>
    <w:rsid w:val="008E7D7C"/>
    <w:rsid w:val="008F0097"/>
    <w:rsid w:val="008F0187"/>
    <w:rsid w:val="008F2449"/>
    <w:rsid w:val="008F2A35"/>
    <w:rsid w:val="008F4ABC"/>
    <w:rsid w:val="009007FB"/>
    <w:rsid w:val="00903003"/>
    <w:rsid w:val="00903D35"/>
    <w:rsid w:val="00904008"/>
    <w:rsid w:val="009041B8"/>
    <w:rsid w:val="009048D8"/>
    <w:rsid w:val="0090692C"/>
    <w:rsid w:val="00906A75"/>
    <w:rsid w:val="0091186E"/>
    <w:rsid w:val="009123E5"/>
    <w:rsid w:val="009130AF"/>
    <w:rsid w:val="009141A9"/>
    <w:rsid w:val="00917344"/>
    <w:rsid w:val="0092303F"/>
    <w:rsid w:val="00925750"/>
    <w:rsid w:val="00925809"/>
    <w:rsid w:val="009267F8"/>
    <w:rsid w:val="00927552"/>
    <w:rsid w:val="00927DFB"/>
    <w:rsid w:val="00930A79"/>
    <w:rsid w:val="00930D5E"/>
    <w:rsid w:val="009329E7"/>
    <w:rsid w:val="00934B9C"/>
    <w:rsid w:val="00937104"/>
    <w:rsid w:val="009377C8"/>
    <w:rsid w:val="009427A1"/>
    <w:rsid w:val="00943761"/>
    <w:rsid w:val="00943F8F"/>
    <w:rsid w:val="009446CB"/>
    <w:rsid w:val="00944F89"/>
    <w:rsid w:val="00956AFC"/>
    <w:rsid w:val="00957EAE"/>
    <w:rsid w:val="009616E2"/>
    <w:rsid w:val="00963168"/>
    <w:rsid w:val="00965777"/>
    <w:rsid w:val="00965FEC"/>
    <w:rsid w:val="009708AE"/>
    <w:rsid w:val="00971DC1"/>
    <w:rsid w:val="00973312"/>
    <w:rsid w:val="00974D6F"/>
    <w:rsid w:val="00974EAE"/>
    <w:rsid w:val="00976475"/>
    <w:rsid w:val="009767F4"/>
    <w:rsid w:val="00976EB6"/>
    <w:rsid w:val="0098043D"/>
    <w:rsid w:val="00981B7C"/>
    <w:rsid w:val="0098306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903"/>
    <w:rsid w:val="009A6A97"/>
    <w:rsid w:val="009A6ABA"/>
    <w:rsid w:val="009A6E5E"/>
    <w:rsid w:val="009B0ECA"/>
    <w:rsid w:val="009B0F82"/>
    <w:rsid w:val="009B1BF6"/>
    <w:rsid w:val="009B280A"/>
    <w:rsid w:val="009B2DBE"/>
    <w:rsid w:val="009B3712"/>
    <w:rsid w:val="009B373A"/>
    <w:rsid w:val="009B3FD1"/>
    <w:rsid w:val="009B462A"/>
    <w:rsid w:val="009B56B6"/>
    <w:rsid w:val="009B5D30"/>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3302"/>
    <w:rsid w:val="009F7D89"/>
    <w:rsid w:val="00A00443"/>
    <w:rsid w:val="00A0071A"/>
    <w:rsid w:val="00A01F41"/>
    <w:rsid w:val="00A0485E"/>
    <w:rsid w:val="00A049E4"/>
    <w:rsid w:val="00A05175"/>
    <w:rsid w:val="00A07EB5"/>
    <w:rsid w:val="00A11413"/>
    <w:rsid w:val="00A12026"/>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51B"/>
    <w:rsid w:val="00A47BC2"/>
    <w:rsid w:val="00A50201"/>
    <w:rsid w:val="00A50B0B"/>
    <w:rsid w:val="00A568DD"/>
    <w:rsid w:val="00A604FD"/>
    <w:rsid w:val="00A60AC6"/>
    <w:rsid w:val="00A61912"/>
    <w:rsid w:val="00A61B2A"/>
    <w:rsid w:val="00A62183"/>
    <w:rsid w:val="00A62919"/>
    <w:rsid w:val="00A62D6C"/>
    <w:rsid w:val="00A63106"/>
    <w:rsid w:val="00A646CD"/>
    <w:rsid w:val="00A707CB"/>
    <w:rsid w:val="00A72314"/>
    <w:rsid w:val="00A723F7"/>
    <w:rsid w:val="00A728B0"/>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806"/>
    <w:rsid w:val="00AA0B21"/>
    <w:rsid w:val="00AA0F4D"/>
    <w:rsid w:val="00AA2A25"/>
    <w:rsid w:val="00AA483D"/>
    <w:rsid w:val="00AA56FC"/>
    <w:rsid w:val="00AA6837"/>
    <w:rsid w:val="00AA69BE"/>
    <w:rsid w:val="00AA74FB"/>
    <w:rsid w:val="00AB1667"/>
    <w:rsid w:val="00AB223B"/>
    <w:rsid w:val="00AB48DD"/>
    <w:rsid w:val="00AB5CE8"/>
    <w:rsid w:val="00AB6432"/>
    <w:rsid w:val="00AB64F8"/>
    <w:rsid w:val="00AC1338"/>
    <w:rsid w:val="00AC2980"/>
    <w:rsid w:val="00AC3BA6"/>
    <w:rsid w:val="00AC61DE"/>
    <w:rsid w:val="00AC73FD"/>
    <w:rsid w:val="00AC7E59"/>
    <w:rsid w:val="00AD0B6A"/>
    <w:rsid w:val="00AD1A32"/>
    <w:rsid w:val="00AD224C"/>
    <w:rsid w:val="00AD324B"/>
    <w:rsid w:val="00AD3CEC"/>
    <w:rsid w:val="00AD5F09"/>
    <w:rsid w:val="00AD6DB4"/>
    <w:rsid w:val="00AD7853"/>
    <w:rsid w:val="00AE09CB"/>
    <w:rsid w:val="00AE12F3"/>
    <w:rsid w:val="00AE1CE5"/>
    <w:rsid w:val="00AE3D1A"/>
    <w:rsid w:val="00AE433F"/>
    <w:rsid w:val="00AE45FC"/>
    <w:rsid w:val="00AE55C3"/>
    <w:rsid w:val="00AE64A9"/>
    <w:rsid w:val="00AE69BA"/>
    <w:rsid w:val="00AE709D"/>
    <w:rsid w:val="00AF138D"/>
    <w:rsid w:val="00AF6659"/>
    <w:rsid w:val="00AF67A7"/>
    <w:rsid w:val="00AF6B91"/>
    <w:rsid w:val="00B0042D"/>
    <w:rsid w:val="00B01933"/>
    <w:rsid w:val="00B02C8E"/>
    <w:rsid w:val="00B03C1D"/>
    <w:rsid w:val="00B074D2"/>
    <w:rsid w:val="00B0782A"/>
    <w:rsid w:val="00B12C95"/>
    <w:rsid w:val="00B14AD3"/>
    <w:rsid w:val="00B17611"/>
    <w:rsid w:val="00B20876"/>
    <w:rsid w:val="00B21DA3"/>
    <w:rsid w:val="00B249F9"/>
    <w:rsid w:val="00B26020"/>
    <w:rsid w:val="00B26BEF"/>
    <w:rsid w:val="00B35314"/>
    <w:rsid w:val="00B36A19"/>
    <w:rsid w:val="00B3772C"/>
    <w:rsid w:val="00B44A54"/>
    <w:rsid w:val="00B45BE8"/>
    <w:rsid w:val="00B47BC3"/>
    <w:rsid w:val="00B504F8"/>
    <w:rsid w:val="00B5449A"/>
    <w:rsid w:val="00B54C29"/>
    <w:rsid w:val="00B54FAD"/>
    <w:rsid w:val="00B55284"/>
    <w:rsid w:val="00B55C9B"/>
    <w:rsid w:val="00B56342"/>
    <w:rsid w:val="00B608EC"/>
    <w:rsid w:val="00B60ECF"/>
    <w:rsid w:val="00B627EE"/>
    <w:rsid w:val="00B63E1A"/>
    <w:rsid w:val="00B642B8"/>
    <w:rsid w:val="00B64912"/>
    <w:rsid w:val="00B64EAD"/>
    <w:rsid w:val="00B674C3"/>
    <w:rsid w:val="00B70E21"/>
    <w:rsid w:val="00B710C4"/>
    <w:rsid w:val="00B75CB7"/>
    <w:rsid w:val="00B7638F"/>
    <w:rsid w:val="00B76D83"/>
    <w:rsid w:val="00B76F2D"/>
    <w:rsid w:val="00B80DB3"/>
    <w:rsid w:val="00B8103D"/>
    <w:rsid w:val="00B84998"/>
    <w:rsid w:val="00B92357"/>
    <w:rsid w:val="00B923AE"/>
    <w:rsid w:val="00B92496"/>
    <w:rsid w:val="00B9378B"/>
    <w:rsid w:val="00B93B26"/>
    <w:rsid w:val="00B942D8"/>
    <w:rsid w:val="00B94358"/>
    <w:rsid w:val="00B95835"/>
    <w:rsid w:val="00B96540"/>
    <w:rsid w:val="00B96E63"/>
    <w:rsid w:val="00BA09A6"/>
    <w:rsid w:val="00BA3910"/>
    <w:rsid w:val="00BA49EA"/>
    <w:rsid w:val="00BA49F6"/>
    <w:rsid w:val="00BA575D"/>
    <w:rsid w:val="00BA7277"/>
    <w:rsid w:val="00BA7C83"/>
    <w:rsid w:val="00BA7CE6"/>
    <w:rsid w:val="00BB13A7"/>
    <w:rsid w:val="00BB147D"/>
    <w:rsid w:val="00BB1F35"/>
    <w:rsid w:val="00BB3356"/>
    <w:rsid w:val="00BB6663"/>
    <w:rsid w:val="00BB7503"/>
    <w:rsid w:val="00BC0BD3"/>
    <w:rsid w:val="00BC0BEF"/>
    <w:rsid w:val="00BC0C31"/>
    <w:rsid w:val="00BC106B"/>
    <w:rsid w:val="00BC1A6D"/>
    <w:rsid w:val="00BC37C3"/>
    <w:rsid w:val="00BC45D7"/>
    <w:rsid w:val="00BC4E64"/>
    <w:rsid w:val="00BC626C"/>
    <w:rsid w:val="00BC7AF7"/>
    <w:rsid w:val="00BC7C53"/>
    <w:rsid w:val="00BD086F"/>
    <w:rsid w:val="00BD1863"/>
    <w:rsid w:val="00BD3341"/>
    <w:rsid w:val="00BD3C4D"/>
    <w:rsid w:val="00BD4CA6"/>
    <w:rsid w:val="00BD4EF0"/>
    <w:rsid w:val="00BD50E5"/>
    <w:rsid w:val="00BE27AD"/>
    <w:rsid w:val="00BE34E2"/>
    <w:rsid w:val="00BE396A"/>
    <w:rsid w:val="00BE646A"/>
    <w:rsid w:val="00BE6786"/>
    <w:rsid w:val="00BE719D"/>
    <w:rsid w:val="00BF0F02"/>
    <w:rsid w:val="00BF29EC"/>
    <w:rsid w:val="00BF408D"/>
    <w:rsid w:val="00BF6A60"/>
    <w:rsid w:val="00C0319E"/>
    <w:rsid w:val="00C04B1E"/>
    <w:rsid w:val="00C05A53"/>
    <w:rsid w:val="00C06673"/>
    <w:rsid w:val="00C12361"/>
    <w:rsid w:val="00C13C06"/>
    <w:rsid w:val="00C13DF8"/>
    <w:rsid w:val="00C13EE0"/>
    <w:rsid w:val="00C15E68"/>
    <w:rsid w:val="00C16CDA"/>
    <w:rsid w:val="00C21E41"/>
    <w:rsid w:val="00C22F1E"/>
    <w:rsid w:val="00C2472D"/>
    <w:rsid w:val="00C24868"/>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1E98"/>
    <w:rsid w:val="00C52410"/>
    <w:rsid w:val="00C524DB"/>
    <w:rsid w:val="00C53A4A"/>
    <w:rsid w:val="00C53C9E"/>
    <w:rsid w:val="00C53E05"/>
    <w:rsid w:val="00C5719D"/>
    <w:rsid w:val="00C60530"/>
    <w:rsid w:val="00C614E7"/>
    <w:rsid w:val="00C614F3"/>
    <w:rsid w:val="00C62FB6"/>
    <w:rsid w:val="00C6453B"/>
    <w:rsid w:val="00C64C21"/>
    <w:rsid w:val="00C652EA"/>
    <w:rsid w:val="00C66A92"/>
    <w:rsid w:val="00C66C0B"/>
    <w:rsid w:val="00C744BD"/>
    <w:rsid w:val="00C745A4"/>
    <w:rsid w:val="00C76DF3"/>
    <w:rsid w:val="00C77483"/>
    <w:rsid w:val="00C81E30"/>
    <w:rsid w:val="00C83E40"/>
    <w:rsid w:val="00C92DC7"/>
    <w:rsid w:val="00C9307D"/>
    <w:rsid w:val="00C935F3"/>
    <w:rsid w:val="00C93CC2"/>
    <w:rsid w:val="00C9518F"/>
    <w:rsid w:val="00C9711E"/>
    <w:rsid w:val="00CA3541"/>
    <w:rsid w:val="00CA40F6"/>
    <w:rsid w:val="00CA4AFB"/>
    <w:rsid w:val="00CA509E"/>
    <w:rsid w:val="00CA530A"/>
    <w:rsid w:val="00CA6CDF"/>
    <w:rsid w:val="00CA7BE1"/>
    <w:rsid w:val="00CB021E"/>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8BD"/>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2F8E"/>
    <w:rsid w:val="00CF3A88"/>
    <w:rsid w:val="00CF4D41"/>
    <w:rsid w:val="00CF560D"/>
    <w:rsid w:val="00CF74B0"/>
    <w:rsid w:val="00D012C3"/>
    <w:rsid w:val="00D0302B"/>
    <w:rsid w:val="00D036F6"/>
    <w:rsid w:val="00D1024F"/>
    <w:rsid w:val="00D103AF"/>
    <w:rsid w:val="00D114ED"/>
    <w:rsid w:val="00D11F4A"/>
    <w:rsid w:val="00D12FE5"/>
    <w:rsid w:val="00D14649"/>
    <w:rsid w:val="00D14E32"/>
    <w:rsid w:val="00D15B9F"/>
    <w:rsid w:val="00D17D13"/>
    <w:rsid w:val="00D20FC9"/>
    <w:rsid w:val="00D230CD"/>
    <w:rsid w:val="00D239E2"/>
    <w:rsid w:val="00D24C4E"/>
    <w:rsid w:val="00D26138"/>
    <w:rsid w:val="00D26825"/>
    <w:rsid w:val="00D27ABE"/>
    <w:rsid w:val="00D3001A"/>
    <w:rsid w:val="00D33C4C"/>
    <w:rsid w:val="00D3417F"/>
    <w:rsid w:val="00D3525A"/>
    <w:rsid w:val="00D37F31"/>
    <w:rsid w:val="00D41AF5"/>
    <w:rsid w:val="00D4228D"/>
    <w:rsid w:val="00D42365"/>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45A"/>
    <w:rsid w:val="00D77D3C"/>
    <w:rsid w:val="00D80A12"/>
    <w:rsid w:val="00D8160E"/>
    <w:rsid w:val="00D8182E"/>
    <w:rsid w:val="00D8251F"/>
    <w:rsid w:val="00D8533F"/>
    <w:rsid w:val="00D86163"/>
    <w:rsid w:val="00D8708E"/>
    <w:rsid w:val="00D87575"/>
    <w:rsid w:val="00D8788C"/>
    <w:rsid w:val="00D87AF4"/>
    <w:rsid w:val="00D90176"/>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2D4"/>
    <w:rsid w:val="00DC3621"/>
    <w:rsid w:val="00DC38ED"/>
    <w:rsid w:val="00DC66F8"/>
    <w:rsid w:val="00DC7CDF"/>
    <w:rsid w:val="00DC7D20"/>
    <w:rsid w:val="00DD0137"/>
    <w:rsid w:val="00DD1A45"/>
    <w:rsid w:val="00DD2927"/>
    <w:rsid w:val="00DD3852"/>
    <w:rsid w:val="00DD5123"/>
    <w:rsid w:val="00DD5C60"/>
    <w:rsid w:val="00DE1B8D"/>
    <w:rsid w:val="00DE1E7C"/>
    <w:rsid w:val="00DE2198"/>
    <w:rsid w:val="00DE31C1"/>
    <w:rsid w:val="00DE3848"/>
    <w:rsid w:val="00DE44BF"/>
    <w:rsid w:val="00DE5F5E"/>
    <w:rsid w:val="00DE7535"/>
    <w:rsid w:val="00DF0106"/>
    <w:rsid w:val="00DF1449"/>
    <w:rsid w:val="00DF229E"/>
    <w:rsid w:val="00DF2A90"/>
    <w:rsid w:val="00DF3BB8"/>
    <w:rsid w:val="00DF45EB"/>
    <w:rsid w:val="00DF470E"/>
    <w:rsid w:val="00DF52E3"/>
    <w:rsid w:val="00DF753C"/>
    <w:rsid w:val="00E0305F"/>
    <w:rsid w:val="00E034E5"/>
    <w:rsid w:val="00E04037"/>
    <w:rsid w:val="00E05F95"/>
    <w:rsid w:val="00E11027"/>
    <w:rsid w:val="00E11DA2"/>
    <w:rsid w:val="00E128E5"/>
    <w:rsid w:val="00E15840"/>
    <w:rsid w:val="00E15D39"/>
    <w:rsid w:val="00E17383"/>
    <w:rsid w:val="00E17FFA"/>
    <w:rsid w:val="00E22D9A"/>
    <w:rsid w:val="00E22ED9"/>
    <w:rsid w:val="00E2328E"/>
    <w:rsid w:val="00E23C48"/>
    <w:rsid w:val="00E24565"/>
    <w:rsid w:val="00E24C84"/>
    <w:rsid w:val="00E275D6"/>
    <w:rsid w:val="00E31CE3"/>
    <w:rsid w:val="00E33719"/>
    <w:rsid w:val="00E33C92"/>
    <w:rsid w:val="00E34A79"/>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5BCB"/>
    <w:rsid w:val="00E57A29"/>
    <w:rsid w:val="00E6073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6D6B"/>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B01"/>
    <w:rsid w:val="00EF5521"/>
    <w:rsid w:val="00EF5E58"/>
    <w:rsid w:val="00EF6AA8"/>
    <w:rsid w:val="00EF78B8"/>
    <w:rsid w:val="00F06505"/>
    <w:rsid w:val="00F06887"/>
    <w:rsid w:val="00F07542"/>
    <w:rsid w:val="00F10723"/>
    <w:rsid w:val="00F11336"/>
    <w:rsid w:val="00F11719"/>
    <w:rsid w:val="00F131AB"/>
    <w:rsid w:val="00F17144"/>
    <w:rsid w:val="00F17C77"/>
    <w:rsid w:val="00F20495"/>
    <w:rsid w:val="00F20782"/>
    <w:rsid w:val="00F20AFE"/>
    <w:rsid w:val="00F2322F"/>
    <w:rsid w:val="00F26054"/>
    <w:rsid w:val="00F2636E"/>
    <w:rsid w:val="00F26938"/>
    <w:rsid w:val="00F26BF1"/>
    <w:rsid w:val="00F3045E"/>
    <w:rsid w:val="00F30E8F"/>
    <w:rsid w:val="00F32697"/>
    <w:rsid w:val="00F32AEC"/>
    <w:rsid w:val="00F33DD2"/>
    <w:rsid w:val="00F359A7"/>
    <w:rsid w:val="00F3669D"/>
    <w:rsid w:val="00F377D5"/>
    <w:rsid w:val="00F37CAF"/>
    <w:rsid w:val="00F37D2E"/>
    <w:rsid w:val="00F45729"/>
    <w:rsid w:val="00F45E67"/>
    <w:rsid w:val="00F5268E"/>
    <w:rsid w:val="00F55BF5"/>
    <w:rsid w:val="00F56E2C"/>
    <w:rsid w:val="00F578AB"/>
    <w:rsid w:val="00F579D4"/>
    <w:rsid w:val="00F6031E"/>
    <w:rsid w:val="00F617BB"/>
    <w:rsid w:val="00F64628"/>
    <w:rsid w:val="00F65AC1"/>
    <w:rsid w:val="00F6655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0F5"/>
    <w:rsid w:val="00FA691A"/>
    <w:rsid w:val="00FA6E9B"/>
    <w:rsid w:val="00FA7049"/>
    <w:rsid w:val="00FA74B2"/>
    <w:rsid w:val="00FB10CE"/>
    <w:rsid w:val="00FB1558"/>
    <w:rsid w:val="00FB1ECC"/>
    <w:rsid w:val="00FB5E33"/>
    <w:rsid w:val="00FB6373"/>
    <w:rsid w:val="00FB719E"/>
    <w:rsid w:val="00FB7B75"/>
    <w:rsid w:val="00FC298D"/>
    <w:rsid w:val="00FC2B19"/>
    <w:rsid w:val="00FC34A4"/>
    <w:rsid w:val="00FC3A1A"/>
    <w:rsid w:val="00FC3B85"/>
    <w:rsid w:val="00FC3DF4"/>
    <w:rsid w:val="00FC3FF1"/>
    <w:rsid w:val="00FC409E"/>
    <w:rsid w:val="00FC56AE"/>
    <w:rsid w:val="00FC5782"/>
    <w:rsid w:val="00FC7E60"/>
    <w:rsid w:val="00FD1116"/>
    <w:rsid w:val="00FD17DB"/>
    <w:rsid w:val="00FD3474"/>
    <w:rsid w:val="00FD384F"/>
    <w:rsid w:val="00FD463A"/>
    <w:rsid w:val="00FD4F22"/>
    <w:rsid w:val="00FD67D5"/>
    <w:rsid w:val="00FD7F43"/>
    <w:rsid w:val="00FE036F"/>
    <w:rsid w:val="00FE07DD"/>
    <w:rsid w:val="00FE161B"/>
    <w:rsid w:val="00FE2401"/>
    <w:rsid w:val="00FE2524"/>
    <w:rsid w:val="00FE509C"/>
    <w:rsid w:val="00FE6D61"/>
    <w:rsid w:val="00FF08DB"/>
    <w:rsid w:val="00FF2556"/>
    <w:rsid w:val="00FF4139"/>
    <w:rsid w:val="00FF4210"/>
    <w:rsid w:val="00FF455E"/>
    <w:rsid w:val="00FF63AD"/>
    <w:rsid w:val="00FF6BE6"/>
    <w:rsid w:val="00FF6EC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44A1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44A1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44A1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44A1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44A1F"/>
    <w:pPr>
      <w:tabs>
        <w:tab w:val="clear" w:pos="187"/>
      </w:tabs>
      <w:outlineLvl w:val="2"/>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44A1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80397"/>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772A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D0B6A"/>
    <w:pPr>
      <w:keepNext/>
      <w:tabs>
        <w:tab w:val="clear" w:pos="158"/>
        <w:tab w:val="left" w:pos="360"/>
        <w:tab w:val="left" w:pos="720"/>
        <w:tab w:val="left" w:pos="1080"/>
      </w:tabs>
    </w:pPr>
    <w:rPr>
      <w:b/>
      <w:color w:val="00188F"/>
      <w:szCs w:val="20"/>
    </w:rPr>
  </w:style>
  <w:style w:type="character" w:customStyle="1" w:styleId="UnresolvedMention1">
    <w:name w:val="Unresolved Mention1"/>
    <w:basedOn w:val="DefaultParagraphFont"/>
    <w:uiPriority w:val="99"/>
    <w:semiHidden/>
    <w:unhideWhenUsed/>
    <w:rsid w:val="00B36A19"/>
    <w:rPr>
      <w:color w:val="808080"/>
      <w:shd w:val="clear" w:color="auto" w:fill="E6E6E6"/>
    </w:rPr>
  </w:style>
  <w:style w:type="character" w:styleId="UnresolvedMention">
    <w:name w:val="Unresolved Mention"/>
    <w:basedOn w:val="DefaultParagraphFont"/>
    <w:uiPriority w:val="99"/>
    <w:semiHidden/>
    <w:unhideWhenUsed/>
    <w:rsid w:val="008E31E0"/>
    <w:rPr>
      <w:color w:val="808080"/>
      <w:shd w:val="clear" w:color="auto" w:fill="E6E6E6"/>
    </w:rPr>
  </w:style>
  <w:style w:type="paragraph" w:customStyle="1" w:styleId="ProductList-Bullet">
    <w:name w:val="Product List - Bullet"/>
    <w:link w:val="ProductList-BulletChar"/>
    <w:uiPriority w:val="3"/>
    <w:qFormat/>
    <w:rsid w:val="00527079"/>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27079"/>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06817452">
      <w:bodyDiv w:val="1"/>
      <w:marLeft w:val="0"/>
      <w:marRight w:val="0"/>
      <w:marTop w:val="0"/>
      <w:marBottom w:val="0"/>
      <w:divBdr>
        <w:top w:val="none" w:sz="0" w:space="0" w:color="auto"/>
        <w:left w:val="none" w:sz="0" w:space="0" w:color="auto"/>
        <w:bottom w:val="none" w:sz="0" w:space="0" w:color="auto"/>
        <w:right w:val="none" w:sz="0" w:space="0" w:color="auto"/>
      </w:divBdr>
    </w:div>
    <w:div w:id="641617688">
      <w:bodyDiv w:val="1"/>
      <w:marLeft w:val="0"/>
      <w:marRight w:val="0"/>
      <w:marTop w:val="0"/>
      <w:marBottom w:val="0"/>
      <w:divBdr>
        <w:top w:val="none" w:sz="0" w:space="0" w:color="auto"/>
        <w:left w:val="none" w:sz="0" w:space="0" w:color="auto"/>
        <w:bottom w:val="none" w:sz="0" w:space="0" w:color="auto"/>
        <w:right w:val="none" w:sz="0" w:space="0" w:color="auto"/>
      </w:divBdr>
    </w:div>
    <w:div w:id="703483294">
      <w:bodyDiv w:val="1"/>
      <w:marLeft w:val="0"/>
      <w:marRight w:val="0"/>
      <w:marTop w:val="0"/>
      <w:marBottom w:val="0"/>
      <w:divBdr>
        <w:top w:val="none" w:sz="0" w:space="0" w:color="auto"/>
        <w:left w:val="none" w:sz="0" w:space="0" w:color="auto"/>
        <w:bottom w:val="none" w:sz="0" w:space="0" w:color="auto"/>
        <w:right w:val="none" w:sz="0" w:space="0" w:color="auto"/>
      </w:divBdr>
    </w:div>
    <w:div w:id="118393582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footer" Target="footer12.xml"/><Relationship Id="rId47" Type="http://schemas.openxmlformats.org/officeDocument/2006/relationships/hyperlink" Target="https://go.microsoft.com/fwlink/?LinkId=866544&amp;clcid=0x409" TargetMode="External"/><Relationship Id="rId50" Type="http://schemas.openxmlformats.org/officeDocument/2006/relationships/hyperlink" Target="http://go.microsoft.com/fwlink/?LinkId=690247" TargetMode="External"/><Relationship Id="rId55" Type="http://schemas.openxmlformats.org/officeDocument/2006/relationships/hyperlink" Target="http://www.office.com/sca" TargetMode="External"/><Relationship Id="rId63" Type="http://schemas.openxmlformats.org/officeDocument/2006/relationships/hyperlink" Target="https://aka.ms/bingmapsplatformapistou" TargetMode="External"/><Relationship Id="rId68" Type="http://schemas.openxmlformats.org/officeDocument/2006/relationships/footer" Target="footer24.xml"/><Relationship Id="rId76" Type="http://schemas.openxmlformats.org/officeDocument/2006/relationships/hyperlink" Target="http://go.microsoft.com/?linkid=9839206" TargetMode="External"/><Relationship Id="rId84" Type="http://schemas.openxmlformats.org/officeDocument/2006/relationships/footer" Target="footer28.xml"/><Relationship Id="rId89"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aka.ms/github_terms"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www.linkedin.com/legal/privacy-policy" TargetMode="External"/><Relationship Id="rId53" Type="http://schemas.openxmlformats.org/officeDocument/2006/relationships/hyperlink" Target="http://www.office.com/sca" TargetMode="External"/><Relationship Id="rId58" Type="http://schemas.openxmlformats.org/officeDocument/2006/relationships/hyperlink" Target="https://go.microsoft.com/fwlink/?LinkId=521839" TargetMode="External"/><Relationship Id="rId66" Type="http://schemas.openxmlformats.org/officeDocument/2006/relationships/footer" Target="footer22.xml"/><Relationship Id="rId74" Type="http://schemas.openxmlformats.org/officeDocument/2006/relationships/hyperlink" Target="https://haadminstoragedev.blob.core.windows.net/docs/HBS%20Preview%20Disclaimer%20and%20Acknowledgment%20(181113).pdf" TargetMode="External"/><Relationship Id="rId79" Type="http://schemas.openxmlformats.org/officeDocument/2006/relationships/footer" Target="footer27.xml"/><Relationship Id="rId87" Type="http://schemas.openxmlformats.org/officeDocument/2006/relationships/image" Target="media/image2.png"/><Relationship Id="rId5" Type="http://schemas.openxmlformats.org/officeDocument/2006/relationships/webSettings" Target="webSettings.xml"/><Relationship Id="rId61" Type="http://schemas.openxmlformats.org/officeDocument/2006/relationships/footer" Target="footer20.xml"/><Relationship Id="rId82" Type="http://schemas.openxmlformats.org/officeDocument/2006/relationships/hyperlink" Target="http://go.microsoft.com/fwlink/?linkid=248532" TargetMode="Externa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go.microsoft.com/fwlink/?LinkId=521839" TargetMode="External"/><Relationship Id="rId43" Type="http://schemas.openxmlformats.org/officeDocument/2006/relationships/footer" Target="footer13.xml"/><Relationship Id="rId48" Type="http://schemas.openxmlformats.org/officeDocument/2006/relationships/footer" Target="footer14.xml"/><Relationship Id="rId56" Type="http://schemas.openxmlformats.org/officeDocument/2006/relationships/hyperlink" Target="https://aka.ms/bingmapsplatformapistou" TargetMode="External"/><Relationship Id="rId64" Type="http://schemas.openxmlformats.org/officeDocument/2006/relationships/hyperlink" Target="https://aka.ms/bingmapsplatformsdks/" TargetMode="External"/><Relationship Id="rId69" Type="http://schemas.openxmlformats.org/officeDocument/2006/relationships/footer" Target="footer25.xml"/><Relationship Id="rId77" Type="http://schemas.openxmlformats.org/officeDocument/2006/relationships/hyperlink" Target="http://www.microsoft.com/itacademy" TargetMode="External"/><Relationship Id="rId8" Type="http://schemas.openxmlformats.org/officeDocument/2006/relationships/footer" Target="footer1.xml"/><Relationship Id="rId51" Type="http://schemas.openxmlformats.org/officeDocument/2006/relationships/footer" Target="footer16.xml"/><Relationship Id="rId72" Type="http://schemas.openxmlformats.org/officeDocument/2006/relationships/hyperlink" Target="https://help.github.com/articles/github-privacy-statement/" TargetMode="External"/><Relationship Id="rId80" Type="http://schemas.openxmlformats.org/officeDocument/2006/relationships/hyperlink" Target="http://go.microsoft.com/?linkid=9710837" TargetMode="External"/><Relationship Id="rId85" Type="http://schemas.openxmlformats.org/officeDocument/2006/relationships/footer" Target="footer29.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business.linkedin.com/c/15/10/eu-scc" TargetMode="External"/><Relationship Id="rId59" Type="http://schemas.openxmlformats.org/officeDocument/2006/relationships/footer" Target="footer18.xml"/><Relationship Id="rId67" Type="http://schemas.openxmlformats.org/officeDocument/2006/relationships/footer" Target="footer23.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7.xml"/><Relationship Id="rId62" Type="http://schemas.openxmlformats.org/officeDocument/2006/relationships/footer" Target="footer21.xml"/><Relationship Id="rId70" Type="http://schemas.openxmlformats.org/officeDocument/2006/relationships/hyperlink" Target="https://go.microsoft.com/fwlink/?linkid=868812" TargetMode="External"/><Relationship Id="rId75" Type="http://schemas.openxmlformats.org/officeDocument/2006/relationships/footer" Target="footer26.xml"/><Relationship Id="rId83" Type="http://schemas.openxmlformats.org/officeDocument/2006/relationships/hyperlink" Target="http://www.mpegla.com" TargetMode="External"/><Relationship Id="rId88"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5.xml"/><Relationship Id="rId57" Type="http://schemas.openxmlformats.org/officeDocument/2006/relationships/hyperlink" Target="https://aka.ms/bingmapsplatformsdks/"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www.linkedin.com/legal/preview/user-agreement" TargetMode="External"/><Relationship Id="rId52" Type="http://schemas.openxmlformats.org/officeDocument/2006/relationships/hyperlink" Target="http://go.microsoft.com/?linkid=9839206" TargetMode="External"/><Relationship Id="rId60" Type="http://schemas.openxmlformats.org/officeDocument/2006/relationships/footer" Target="footer19.xml"/><Relationship Id="rId65" Type="http://schemas.openxmlformats.org/officeDocument/2006/relationships/hyperlink" Target="https://go.microsoft.com/fwlink/?LinkId=521839" TargetMode="External"/><Relationship Id="rId73" Type="http://schemas.openxmlformats.org/officeDocument/2006/relationships/hyperlink" Target="https://aka.ms/github_terms" TargetMode="External"/><Relationship Id="rId78" Type="http://schemas.openxmlformats.org/officeDocument/2006/relationships/hyperlink" Target="https://go.microsoft.com/fwlink/?LinkId=521839" TargetMode="External"/><Relationship Id="rId81" Type="http://schemas.openxmlformats.org/officeDocument/2006/relationships/hyperlink" Target="http://go.microsoft.com/fwlink/?LinkID=248686" TargetMode="External"/><Relationship Id="rId86" Type="http://schemas.openxmlformats.org/officeDocument/2006/relationships/hyperlink" Target="https://www.microsoft.com/en-us/dynamics365/pricing"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8F19F3-1330-4AB5-A606-BF6833F450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28390</Words>
  <Characters>161824</Characters>
  <Application>Microsoft Office Word</Application>
  <DocSecurity>8</DocSecurity>
  <Lines>1348</Lines>
  <Paragraphs>379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189835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2019-06-28T01:28:00Z</dcterms:created>
  <dcterms:modified xsi:type="dcterms:W3CDTF">2019-06-28T01:28:00Z</dcterms:modified>
</cp:coreProperties>
</file>