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C669A5" w:rsidRPr="00131126">
        <w:rPr>
          <w:rFonts w:ascii="Tahoma" w:hAnsi="Tahoma" w:cs="Tahoma"/>
          <w:color w:val="FFFFFF" w:themeColor="background1"/>
          <w:sz w:val="72"/>
          <w:szCs w:val="72"/>
          <w:cs/>
        </w:rPr>
        <w:t xml:space="preserve">เมษายน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C572BB" w:rsidRPr="00C572BB" w:rsidRDefault="00FF0439">
      <w:pPr>
        <w:pStyle w:val="TOC1"/>
        <w:rPr>
          <w:rFonts w:eastAsiaTheme="minorEastAsia"/>
          <w:b w:val="0"/>
          <w:bCs w:val="0"/>
          <w:caps w:val="0"/>
          <w:sz w:val="22"/>
          <w:szCs w:val="22"/>
          <w:lang w:val="en-US" w:eastAsia="en-US" w:bidi="ar-SA"/>
        </w:rPr>
      </w:pPr>
      <w:r w:rsidRPr="00C572BB">
        <w:fldChar w:fldCharType="begin"/>
      </w:r>
      <w:r w:rsidRPr="00C572BB">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572BB">
        <w:fldChar w:fldCharType="separate"/>
      </w:r>
      <w:hyperlink w:anchor="_Toc478028237" w:history="1">
        <w:r w:rsidR="00C572BB" w:rsidRPr="00C572BB">
          <w:rPr>
            <w:rStyle w:val="Hyperlink"/>
            <w:cs/>
          </w:rPr>
          <w:t>บทนำ</w:t>
        </w:r>
        <w:r w:rsidR="00C572BB" w:rsidRPr="00C572BB">
          <w:rPr>
            <w:webHidden/>
          </w:rPr>
          <w:tab/>
        </w:r>
        <w:r w:rsidR="00C572BB" w:rsidRPr="00C572BB">
          <w:rPr>
            <w:webHidden/>
          </w:rPr>
          <w:fldChar w:fldCharType="begin"/>
        </w:r>
        <w:r w:rsidR="00C572BB" w:rsidRPr="00C572BB">
          <w:rPr>
            <w:webHidden/>
          </w:rPr>
          <w:instrText xml:space="preserve"> PAGEREF _Toc478028237 \h </w:instrText>
        </w:r>
        <w:r w:rsidR="00C572BB" w:rsidRPr="00C572BB">
          <w:rPr>
            <w:webHidden/>
          </w:rPr>
        </w:r>
        <w:r w:rsidR="00C572BB" w:rsidRPr="00C572BB">
          <w:rPr>
            <w:webHidden/>
          </w:rPr>
          <w:fldChar w:fldCharType="separate"/>
        </w:r>
        <w:r w:rsidR="00C572BB" w:rsidRPr="00C572BB">
          <w:rPr>
            <w:webHidden/>
          </w:rPr>
          <w:t>3</w:t>
        </w:r>
        <w:r w:rsidR="00C572BB" w:rsidRPr="00C572BB">
          <w:rPr>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238" w:history="1">
        <w:r w:rsidR="00C572BB" w:rsidRPr="00C572BB">
          <w:rPr>
            <w:rStyle w:val="Hyperlink"/>
            <w:rFonts w:cs="Tahoma"/>
            <w:cs/>
          </w:rPr>
          <w:t>รุ่นก่อนหน้า</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_Toc478028238 \h </w:instrText>
        </w:r>
        <w:r w:rsidR="00C572BB" w:rsidRPr="00C572BB">
          <w:rPr>
            <w:rFonts w:cs="Tahoma"/>
            <w:webHidden/>
          </w:rPr>
        </w:r>
        <w:r w:rsidR="00C572BB" w:rsidRPr="00C572BB">
          <w:rPr>
            <w:rFonts w:cs="Tahoma"/>
            <w:webHidden/>
          </w:rPr>
          <w:fldChar w:fldCharType="separate"/>
        </w:r>
        <w:r w:rsidR="00C572BB" w:rsidRPr="00C572BB">
          <w:rPr>
            <w:rFonts w:cs="Tahoma"/>
            <w:webHidden/>
          </w:rPr>
          <w:t>3</w:t>
        </w:r>
        <w:r w:rsidR="00C572BB" w:rsidRPr="00C572BB">
          <w:rPr>
            <w:rFonts w:cs="Tahoma"/>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239" w:history="1">
        <w:r w:rsidR="00C572BB" w:rsidRPr="00C572BB">
          <w:rPr>
            <w:rStyle w:val="Hyperlink"/>
            <w:rFonts w:cs="Tahoma"/>
            <w:cs/>
          </w:rPr>
          <w:t>คำอธิบายและสรุปการเปลี่ยนแปลง</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_Toc478028239 \h </w:instrText>
        </w:r>
        <w:r w:rsidR="00C572BB" w:rsidRPr="00C572BB">
          <w:rPr>
            <w:rFonts w:cs="Tahoma"/>
            <w:webHidden/>
          </w:rPr>
        </w:r>
        <w:r w:rsidR="00C572BB" w:rsidRPr="00C572BB">
          <w:rPr>
            <w:rFonts w:cs="Tahoma"/>
            <w:webHidden/>
          </w:rPr>
          <w:fldChar w:fldCharType="separate"/>
        </w:r>
        <w:r w:rsidR="00C572BB" w:rsidRPr="00C572BB">
          <w:rPr>
            <w:rFonts w:cs="Tahoma"/>
            <w:webHidden/>
          </w:rPr>
          <w:t>3</w:t>
        </w:r>
        <w:r w:rsidR="00C572BB" w:rsidRPr="00C572BB">
          <w:rPr>
            <w:rFonts w:cs="Tahoma"/>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0" w:history="1">
        <w:r w:rsidR="00C572BB" w:rsidRPr="00C572BB">
          <w:rPr>
            <w:rStyle w:val="Hyperlink"/>
          </w:rPr>
          <w:t xml:space="preserve">Office </w:t>
        </w:r>
        <w:r w:rsidR="00C572BB" w:rsidRPr="00C572BB">
          <w:rPr>
            <w:rStyle w:val="Hyperlink"/>
            <w:cs/>
          </w:rPr>
          <w:t xml:space="preserve">365 </w:t>
        </w:r>
        <w:r w:rsidR="00C572BB" w:rsidRPr="00C572BB">
          <w:rPr>
            <w:rStyle w:val="Hyperlink"/>
          </w:rPr>
          <w:t>Threat Intelligence</w:t>
        </w:r>
        <w:r w:rsidR="00C572BB" w:rsidRPr="00C572BB">
          <w:rPr>
            <w:webHidden/>
          </w:rPr>
          <w:tab/>
        </w:r>
        <w:r w:rsidR="00C572BB" w:rsidRPr="00C572BB">
          <w:rPr>
            <w:webHidden/>
          </w:rPr>
          <w:fldChar w:fldCharType="begin"/>
        </w:r>
        <w:r w:rsidR="00C572BB" w:rsidRPr="00C572BB">
          <w:rPr>
            <w:webHidden/>
          </w:rPr>
          <w:instrText xml:space="preserve"> PAGEREF _Toc478028240 \h </w:instrText>
        </w:r>
        <w:r w:rsidR="00C572BB" w:rsidRPr="00C572BB">
          <w:rPr>
            <w:webHidden/>
          </w:rPr>
        </w:r>
        <w:r w:rsidR="00C572BB" w:rsidRPr="00C572BB">
          <w:rPr>
            <w:webHidden/>
          </w:rPr>
          <w:fldChar w:fldCharType="separate"/>
        </w:r>
        <w:r w:rsidR="00C572BB" w:rsidRPr="00C572BB">
          <w:rPr>
            <w:webHidden/>
          </w:rPr>
          <w:t>3</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1" w:history="1">
        <w:r w:rsidR="00C572BB" w:rsidRPr="00C572BB">
          <w:rPr>
            <w:rStyle w:val="Hyperlink"/>
          </w:rPr>
          <w:t>Microsoft Stream</w:t>
        </w:r>
        <w:r w:rsidR="00C572BB" w:rsidRPr="00C572BB">
          <w:rPr>
            <w:webHidden/>
          </w:rPr>
          <w:tab/>
        </w:r>
        <w:r w:rsidR="00C572BB" w:rsidRPr="00C572BB">
          <w:rPr>
            <w:webHidden/>
          </w:rPr>
          <w:fldChar w:fldCharType="begin"/>
        </w:r>
        <w:r w:rsidR="00C572BB" w:rsidRPr="00C572BB">
          <w:rPr>
            <w:webHidden/>
          </w:rPr>
          <w:instrText xml:space="preserve"> PAGEREF _Toc478028241 \h </w:instrText>
        </w:r>
        <w:r w:rsidR="00C572BB" w:rsidRPr="00C572BB">
          <w:rPr>
            <w:webHidden/>
          </w:rPr>
        </w:r>
        <w:r w:rsidR="00C572BB" w:rsidRPr="00C572BB">
          <w:rPr>
            <w:webHidden/>
          </w:rPr>
          <w:fldChar w:fldCharType="separate"/>
        </w:r>
        <w:r w:rsidR="00C572BB" w:rsidRPr="00C572BB">
          <w:rPr>
            <w:webHidden/>
          </w:rPr>
          <w:t>3</w:t>
        </w:r>
        <w:r w:rsidR="00C572BB" w:rsidRPr="00C572BB">
          <w:rPr>
            <w:webHidden/>
          </w:rPr>
          <w:fldChar w:fldCharType="end"/>
        </w:r>
      </w:hyperlink>
    </w:p>
    <w:p w:rsidR="00C572BB" w:rsidRPr="00C572BB" w:rsidRDefault="002616D8">
      <w:pPr>
        <w:pStyle w:val="TOC1"/>
        <w:rPr>
          <w:rFonts w:eastAsiaTheme="minorEastAsia"/>
          <w:b w:val="0"/>
          <w:bCs w:val="0"/>
          <w:caps w:val="0"/>
          <w:sz w:val="22"/>
          <w:szCs w:val="22"/>
          <w:lang w:val="en-US" w:eastAsia="en-US" w:bidi="ar-SA"/>
        </w:rPr>
      </w:pPr>
      <w:hyperlink w:anchor="_Toc478028242" w:history="1">
        <w:r w:rsidR="00C572BB" w:rsidRPr="00C572BB">
          <w:rPr>
            <w:rStyle w:val="Hyperlink"/>
            <w:cs/>
          </w:rPr>
          <w:t>ข้อกำหนดทั่วไป</w:t>
        </w:r>
        <w:r w:rsidR="00C572BB" w:rsidRPr="00C572BB">
          <w:rPr>
            <w:webHidden/>
          </w:rPr>
          <w:tab/>
        </w:r>
        <w:r w:rsidR="00C572BB" w:rsidRPr="00C572BB">
          <w:rPr>
            <w:webHidden/>
          </w:rPr>
          <w:fldChar w:fldCharType="begin"/>
        </w:r>
        <w:r w:rsidR="00C572BB" w:rsidRPr="00C572BB">
          <w:rPr>
            <w:webHidden/>
          </w:rPr>
          <w:instrText xml:space="preserve"> PAGEREF _Toc478028242 \h </w:instrText>
        </w:r>
        <w:r w:rsidR="00C572BB" w:rsidRPr="00C572BB">
          <w:rPr>
            <w:webHidden/>
          </w:rPr>
        </w:r>
        <w:r w:rsidR="00C572BB" w:rsidRPr="00C572BB">
          <w:rPr>
            <w:webHidden/>
          </w:rPr>
          <w:fldChar w:fldCharType="separate"/>
        </w:r>
        <w:r w:rsidR="00C572BB" w:rsidRPr="00C572BB">
          <w:rPr>
            <w:webHidden/>
          </w:rPr>
          <w:t>4</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3" w:history="1">
        <w:r w:rsidR="00C572BB" w:rsidRPr="00C572BB">
          <w:rPr>
            <w:rStyle w:val="Hyperlink"/>
            <w:cs/>
          </w:rPr>
          <w:t>คำนิยาม</w:t>
        </w:r>
        <w:r w:rsidR="00C572BB" w:rsidRPr="00C572BB">
          <w:rPr>
            <w:webHidden/>
          </w:rPr>
          <w:tab/>
        </w:r>
        <w:r w:rsidR="00C572BB" w:rsidRPr="00C572BB">
          <w:rPr>
            <w:webHidden/>
          </w:rPr>
          <w:fldChar w:fldCharType="begin"/>
        </w:r>
        <w:r w:rsidR="00C572BB" w:rsidRPr="00C572BB">
          <w:rPr>
            <w:webHidden/>
          </w:rPr>
          <w:instrText xml:space="preserve"> PAGEREF _Toc478028243 \h </w:instrText>
        </w:r>
        <w:r w:rsidR="00C572BB" w:rsidRPr="00C572BB">
          <w:rPr>
            <w:webHidden/>
          </w:rPr>
        </w:r>
        <w:r w:rsidR="00C572BB" w:rsidRPr="00C572BB">
          <w:rPr>
            <w:webHidden/>
          </w:rPr>
          <w:fldChar w:fldCharType="separate"/>
        </w:r>
        <w:r w:rsidR="00C572BB" w:rsidRPr="00C572BB">
          <w:rPr>
            <w:webHidden/>
          </w:rPr>
          <w:t>4</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4" w:history="1">
        <w:r w:rsidR="00C572BB" w:rsidRPr="00C572BB">
          <w:rPr>
            <w:rStyle w:val="Hyperlink"/>
            <w:cs/>
          </w:rPr>
          <w:t xml:space="preserve">การปรับปรุงข้อกำหนด </w:t>
        </w:r>
        <w:r w:rsidR="00C572BB" w:rsidRPr="00C572BB">
          <w:rPr>
            <w:rStyle w:val="Hyperlink"/>
          </w:rPr>
          <w:t>Online Services</w:t>
        </w:r>
        <w:r w:rsidR="00C572BB" w:rsidRPr="00C572BB">
          <w:rPr>
            <w:webHidden/>
          </w:rPr>
          <w:tab/>
        </w:r>
        <w:r w:rsidR="00C572BB" w:rsidRPr="00C572BB">
          <w:rPr>
            <w:webHidden/>
          </w:rPr>
          <w:fldChar w:fldCharType="begin"/>
        </w:r>
        <w:r w:rsidR="00C572BB" w:rsidRPr="00C572BB">
          <w:rPr>
            <w:webHidden/>
          </w:rPr>
          <w:instrText xml:space="preserve"> PAGEREF _Toc478028244 \h </w:instrText>
        </w:r>
        <w:r w:rsidR="00C572BB" w:rsidRPr="00C572BB">
          <w:rPr>
            <w:webHidden/>
          </w:rPr>
        </w:r>
        <w:r w:rsidR="00C572BB" w:rsidRPr="00C572BB">
          <w:rPr>
            <w:webHidden/>
          </w:rPr>
          <w:fldChar w:fldCharType="separate"/>
        </w:r>
        <w:r w:rsidR="00C572BB" w:rsidRPr="00C572BB">
          <w:rPr>
            <w:webHidden/>
          </w:rPr>
          <w:t>4</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5" w:history="1">
        <w:r w:rsidR="00C572BB" w:rsidRPr="00C572BB">
          <w:rPr>
            <w:rStyle w:val="Hyperlink"/>
            <w:cs/>
          </w:rPr>
          <w:t xml:space="preserve">การเปลี่ยนแปลงและความพร้อมให้บริการของ </w:t>
        </w:r>
        <w:r w:rsidR="00C572BB" w:rsidRPr="00C572BB">
          <w:rPr>
            <w:rStyle w:val="Hyperlink"/>
          </w:rPr>
          <w:t>Online Services</w:t>
        </w:r>
        <w:r w:rsidR="00C572BB" w:rsidRPr="00C572BB">
          <w:rPr>
            <w:webHidden/>
          </w:rPr>
          <w:tab/>
        </w:r>
        <w:r w:rsidR="00C572BB" w:rsidRPr="00C572BB">
          <w:rPr>
            <w:webHidden/>
          </w:rPr>
          <w:fldChar w:fldCharType="begin"/>
        </w:r>
        <w:r w:rsidR="00C572BB" w:rsidRPr="00C572BB">
          <w:rPr>
            <w:webHidden/>
          </w:rPr>
          <w:instrText xml:space="preserve"> PAGEREF _Toc478028245 \h </w:instrText>
        </w:r>
        <w:r w:rsidR="00C572BB" w:rsidRPr="00C572BB">
          <w:rPr>
            <w:webHidden/>
          </w:rPr>
        </w:r>
        <w:r w:rsidR="00C572BB" w:rsidRPr="00C572BB">
          <w:rPr>
            <w:webHidden/>
          </w:rPr>
          <w:fldChar w:fldCharType="separate"/>
        </w:r>
        <w:r w:rsidR="00C572BB" w:rsidRPr="00C572BB">
          <w:rPr>
            <w:webHidden/>
          </w:rPr>
          <w:t>4</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6" w:history="1">
        <w:r w:rsidR="00C572BB" w:rsidRPr="00C572BB">
          <w:rPr>
            <w:rStyle w:val="Hyperlink"/>
            <w:cs/>
          </w:rPr>
          <w:t>การเก็บรักษาข้อมูล</w:t>
        </w:r>
        <w:r w:rsidR="00C572BB" w:rsidRPr="00C572BB">
          <w:rPr>
            <w:webHidden/>
          </w:rPr>
          <w:tab/>
        </w:r>
        <w:r w:rsidR="00C572BB" w:rsidRPr="00C572BB">
          <w:rPr>
            <w:webHidden/>
          </w:rPr>
          <w:fldChar w:fldCharType="begin"/>
        </w:r>
        <w:r w:rsidR="00C572BB" w:rsidRPr="00C572BB">
          <w:rPr>
            <w:webHidden/>
          </w:rPr>
          <w:instrText xml:space="preserve"> PAGEREF _Toc478028246 \h </w:instrText>
        </w:r>
        <w:r w:rsidR="00C572BB" w:rsidRPr="00C572BB">
          <w:rPr>
            <w:webHidden/>
          </w:rPr>
        </w:r>
        <w:r w:rsidR="00C572BB" w:rsidRPr="00C572BB">
          <w:rPr>
            <w:webHidden/>
          </w:rPr>
          <w:fldChar w:fldCharType="separate"/>
        </w:r>
        <w:r w:rsidR="00C572BB" w:rsidRPr="00C572BB">
          <w:rPr>
            <w:webHidden/>
          </w:rPr>
          <w:t>4</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7" w:history="1">
        <w:r w:rsidR="00C572BB" w:rsidRPr="00C572BB">
          <w:rPr>
            <w:rStyle w:val="Hyperlink"/>
            <w:cs/>
          </w:rPr>
          <w:t xml:space="preserve">การใช้งานซอฟต์แวร์กับ </w:t>
        </w:r>
        <w:r w:rsidR="00C572BB" w:rsidRPr="00C572BB">
          <w:rPr>
            <w:rStyle w:val="Hyperlink"/>
          </w:rPr>
          <w:t>Online Service</w:t>
        </w:r>
        <w:r w:rsidR="00C572BB" w:rsidRPr="00C572BB">
          <w:rPr>
            <w:webHidden/>
          </w:rPr>
          <w:tab/>
        </w:r>
        <w:r w:rsidR="00C572BB" w:rsidRPr="00C572BB">
          <w:rPr>
            <w:webHidden/>
          </w:rPr>
          <w:fldChar w:fldCharType="begin"/>
        </w:r>
        <w:r w:rsidR="00C572BB" w:rsidRPr="00C572BB">
          <w:rPr>
            <w:webHidden/>
          </w:rPr>
          <w:instrText xml:space="preserve"> PAGEREF _Toc478028247 \h </w:instrText>
        </w:r>
        <w:r w:rsidR="00C572BB" w:rsidRPr="00C572BB">
          <w:rPr>
            <w:webHidden/>
          </w:rPr>
        </w:r>
        <w:r w:rsidR="00C572BB" w:rsidRPr="00C572BB">
          <w:rPr>
            <w:webHidden/>
          </w:rPr>
          <w:fldChar w:fldCharType="separate"/>
        </w:r>
        <w:r w:rsidR="00C572BB" w:rsidRPr="00C572BB">
          <w:rPr>
            <w:webHidden/>
          </w:rPr>
          <w:t>5</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8" w:history="1">
        <w:r w:rsidR="00C572BB" w:rsidRPr="00C572BB">
          <w:rPr>
            <w:rStyle w:val="Hyperlink"/>
            <w:cs/>
          </w:rPr>
          <w:t xml:space="preserve">ผลิตภัณฑ์ที่ไม่ใช่ของ </w:t>
        </w:r>
        <w:r w:rsidR="00C572BB" w:rsidRPr="00C572BB">
          <w:rPr>
            <w:rStyle w:val="Hyperlink"/>
          </w:rPr>
          <w:t>Microsoft</w:t>
        </w:r>
        <w:r w:rsidR="00C572BB" w:rsidRPr="00C572BB">
          <w:rPr>
            <w:webHidden/>
          </w:rPr>
          <w:tab/>
        </w:r>
        <w:r w:rsidR="00C572BB" w:rsidRPr="00C572BB">
          <w:rPr>
            <w:webHidden/>
          </w:rPr>
          <w:fldChar w:fldCharType="begin"/>
        </w:r>
        <w:r w:rsidR="00C572BB" w:rsidRPr="00C572BB">
          <w:rPr>
            <w:webHidden/>
          </w:rPr>
          <w:instrText xml:space="preserve"> PAGEREF _Toc478028248 \h </w:instrText>
        </w:r>
        <w:r w:rsidR="00C572BB" w:rsidRPr="00C572BB">
          <w:rPr>
            <w:webHidden/>
          </w:rPr>
        </w:r>
        <w:r w:rsidR="00C572BB" w:rsidRPr="00C572BB">
          <w:rPr>
            <w:webHidden/>
          </w:rPr>
          <w:fldChar w:fldCharType="separate"/>
        </w:r>
        <w:r w:rsidR="00C572BB" w:rsidRPr="00C572BB">
          <w:rPr>
            <w:webHidden/>
          </w:rPr>
          <w:t>5</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49" w:history="1">
        <w:r w:rsidR="00C572BB" w:rsidRPr="00C572BB">
          <w:rPr>
            <w:rStyle w:val="Hyperlink"/>
            <w:cs/>
          </w:rPr>
          <w:t>นโยบายการใช้ซึ่งเป็นที่ยอมรับ</w:t>
        </w:r>
        <w:r w:rsidR="00C572BB" w:rsidRPr="00C572BB">
          <w:rPr>
            <w:webHidden/>
          </w:rPr>
          <w:tab/>
        </w:r>
        <w:r w:rsidR="00C572BB" w:rsidRPr="00C572BB">
          <w:rPr>
            <w:webHidden/>
          </w:rPr>
          <w:fldChar w:fldCharType="begin"/>
        </w:r>
        <w:r w:rsidR="00C572BB" w:rsidRPr="00C572BB">
          <w:rPr>
            <w:webHidden/>
          </w:rPr>
          <w:instrText xml:space="preserve"> PAGEREF _Toc478028249 \h </w:instrText>
        </w:r>
        <w:r w:rsidR="00C572BB" w:rsidRPr="00C572BB">
          <w:rPr>
            <w:webHidden/>
          </w:rPr>
        </w:r>
        <w:r w:rsidR="00C572BB" w:rsidRPr="00C572BB">
          <w:rPr>
            <w:webHidden/>
          </w:rPr>
          <w:fldChar w:fldCharType="separate"/>
        </w:r>
        <w:r w:rsidR="00C572BB" w:rsidRPr="00C572BB">
          <w:rPr>
            <w:webHidden/>
          </w:rPr>
          <w:t>5</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0" w:history="1">
        <w:r w:rsidR="00C572BB" w:rsidRPr="00C572BB">
          <w:rPr>
            <w:rStyle w:val="Hyperlink"/>
            <w:cs/>
          </w:rPr>
          <w:t>ข้อจำกัดทางเทคนิค</w:t>
        </w:r>
        <w:r w:rsidR="00C572BB" w:rsidRPr="00C572BB">
          <w:rPr>
            <w:webHidden/>
          </w:rPr>
          <w:tab/>
        </w:r>
        <w:r w:rsidR="00C572BB" w:rsidRPr="00C572BB">
          <w:rPr>
            <w:webHidden/>
          </w:rPr>
          <w:fldChar w:fldCharType="begin"/>
        </w:r>
        <w:r w:rsidR="00C572BB" w:rsidRPr="00C572BB">
          <w:rPr>
            <w:webHidden/>
          </w:rPr>
          <w:instrText xml:space="preserve"> PAGEREF _Toc478028250 \h </w:instrText>
        </w:r>
        <w:r w:rsidR="00C572BB" w:rsidRPr="00C572BB">
          <w:rPr>
            <w:webHidden/>
          </w:rPr>
        </w:r>
        <w:r w:rsidR="00C572BB" w:rsidRPr="00C572BB">
          <w:rPr>
            <w:webHidden/>
          </w:rPr>
          <w:fldChar w:fldCharType="separate"/>
        </w:r>
        <w:r w:rsidR="00C572BB" w:rsidRPr="00C572BB">
          <w:rPr>
            <w:webHidden/>
          </w:rPr>
          <w:t>5</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1" w:history="1">
        <w:r w:rsidR="00C572BB" w:rsidRPr="00C572BB">
          <w:rPr>
            <w:rStyle w:val="Hyperlink"/>
            <w:cs/>
          </w:rPr>
          <w:t>การปฏิบัติตามกฎหมาย</w:t>
        </w:r>
        <w:r w:rsidR="00C572BB" w:rsidRPr="00C572BB">
          <w:rPr>
            <w:webHidden/>
          </w:rPr>
          <w:tab/>
        </w:r>
        <w:r w:rsidR="00C572BB" w:rsidRPr="00C572BB">
          <w:rPr>
            <w:webHidden/>
          </w:rPr>
          <w:fldChar w:fldCharType="begin"/>
        </w:r>
        <w:r w:rsidR="00C572BB" w:rsidRPr="00C572BB">
          <w:rPr>
            <w:webHidden/>
          </w:rPr>
          <w:instrText xml:space="preserve"> PAGEREF _Toc478028251 \h </w:instrText>
        </w:r>
        <w:r w:rsidR="00C572BB" w:rsidRPr="00C572BB">
          <w:rPr>
            <w:webHidden/>
          </w:rPr>
        </w:r>
        <w:r w:rsidR="00C572BB" w:rsidRPr="00C572BB">
          <w:rPr>
            <w:webHidden/>
          </w:rPr>
          <w:fldChar w:fldCharType="separate"/>
        </w:r>
        <w:r w:rsidR="00C572BB" w:rsidRPr="00C572BB">
          <w:rPr>
            <w:webHidden/>
          </w:rPr>
          <w:t>5</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2" w:history="1">
        <w:r w:rsidR="00C572BB" w:rsidRPr="00C572BB">
          <w:rPr>
            <w:rStyle w:val="Hyperlink"/>
            <w:cs/>
          </w:rPr>
          <w:t>บริการนำเข้า/ส่งออก</w:t>
        </w:r>
        <w:r w:rsidR="00C572BB" w:rsidRPr="00C572BB">
          <w:rPr>
            <w:webHidden/>
          </w:rPr>
          <w:tab/>
        </w:r>
        <w:r w:rsidR="00C572BB" w:rsidRPr="00C572BB">
          <w:rPr>
            <w:webHidden/>
          </w:rPr>
          <w:fldChar w:fldCharType="begin"/>
        </w:r>
        <w:r w:rsidR="00C572BB" w:rsidRPr="00C572BB">
          <w:rPr>
            <w:webHidden/>
          </w:rPr>
          <w:instrText xml:space="preserve"> PAGEREF _Toc478028252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3" w:history="1">
        <w:r w:rsidR="00C572BB" w:rsidRPr="00C572BB">
          <w:rPr>
            <w:rStyle w:val="Hyperlink"/>
            <w:cs/>
          </w:rPr>
          <w:t>การแจ้งคำบอกกล่าวด้วยวิธีการทางอิเล็กทรอนิกส์</w:t>
        </w:r>
        <w:r w:rsidR="00C572BB" w:rsidRPr="00C572BB">
          <w:rPr>
            <w:webHidden/>
          </w:rPr>
          <w:tab/>
        </w:r>
        <w:r w:rsidR="00C572BB" w:rsidRPr="00C572BB">
          <w:rPr>
            <w:webHidden/>
          </w:rPr>
          <w:fldChar w:fldCharType="begin"/>
        </w:r>
        <w:r w:rsidR="00C572BB" w:rsidRPr="00C572BB">
          <w:rPr>
            <w:webHidden/>
          </w:rPr>
          <w:instrText xml:space="preserve"> PAGEREF _Toc478028253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4" w:history="1">
        <w:r w:rsidR="00C572BB" w:rsidRPr="00C572BB">
          <w:rPr>
            <w:rStyle w:val="Hyperlink"/>
            <w:cs/>
          </w:rPr>
          <w:t>การโอนสิทธิการใช้งานต่อ</w:t>
        </w:r>
        <w:r w:rsidR="00C572BB" w:rsidRPr="00C572BB">
          <w:rPr>
            <w:webHidden/>
          </w:rPr>
          <w:tab/>
        </w:r>
        <w:r w:rsidR="00C572BB" w:rsidRPr="00C572BB">
          <w:rPr>
            <w:webHidden/>
          </w:rPr>
          <w:fldChar w:fldCharType="begin"/>
        </w:r>
        <w:r w:rsidR="00C572BB" w:rsidRPr="00C572BB">
          <w:rPr>
            <w:webHidden/>
          </w:rPr>
          <w:instrText xml:space="preserve"> PAGEREF _Toc478028254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5" w:history="1">
        <w:r w:rsidR="00C572BB" w:rsidRPr="00C572BB">
          <w:rPr>
            <w:rStyle w:val="Hyperlink"/>
            <w:cs/>
          </w:rPr>
          <w:t>คอมโพเนนต์แบบอักษร</w:t>
        </w:r>
        <w:r w:rsidR="00C572BB" w:rsidRPr="00C572BB">
          <w:rPr>
            <w:webHidden/>
          </w:rPr>
          <w:tab/>
        </w:r>
        <w:r w:rsidR="00C572BB" w:rsidRPr="00C572BB">
          <w:rPr>
            <w:webHidden/>
          </w:rPr>
          <w:fldChar w:fldCharType="begin"/>
        </w:r>
        <w:r w:rsidR="00C572BB" w:rsidRPr="00C572BB">
          <w:rPr>
            <w:webHidden/>
          </w:rPr>
          <w:instrText xml:space="preserve"> PAGEREF _Toc478028255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6" w:history="1">
        <w:r w:rsidR="00C572BB" w:rsidRPr="00C572BB">
          <w:rPr>
            <w:rStyle w:val="Hyperlink"/>
            <w:cs/>
          </w:rPr>
          <w:t>การทดสอบเกณฑ์เปรียบเทียบสมรรถนะเพื่อการแข่งขัน</w:t>
        </w:r>
        <w:r w:rsidR="00C572BB" w:rsidRPr="00C572BB">
          <w:rPr>
            <w:webHidden/>
          </w:rPr>
          <w:tab/>
        </w:r>
        <w:r w:rsidR="00C572BB" w:rsidRPr="00C572BB">
          <w:rPr>
            <w:webHidden/>
          </w:rPr>
          <w:fldChar w:fldCharType="begin"/>
        </w:r>
        <w:r w:rsidR="00C572BB" w:rsidRPr="00C572BB">
          <w:rPr>
            <w:webHidden/>
          </w:rPr>
          <w:instrText xml:space="preserve"> PAGEREF _Toc478028256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57" w:history="1">
        <w:r w:rsidR="00C572BB" w:rsidRPr="00C572BB">
          <w:rPr>
            <w:rStyle w:val="Hyperlink"/>
            <w:cs/>
          </w:rPr>
          <w:t>การทำมัลติเพล็กซ์</w:t>
        </w:r>
        <w:r w:rsidR="00C572BB" w:rsidRPr="00C572BB">
          <w:rPr>
            <w:webHidden/>
          </w:rPr>
          <w:tab/>
        </w:r>
        <w:r w:rsidR="00C572BB" w:rsidRPr="00C572BB">
          <w:rPr>
            <w:webHidden/>
          </w:rPr>
          <w:fldChar w:fldCharType="begin"/>
        </w:r>
        <w:r w:rsidR="00C572BB" w:rsidRPr="00C572BB">
          <w:rPr>
            <w:webHidden/>
          </w:rPr>
          <w:instrText xml:space="preserve"> PAGEREF _Toc478028257 \h </w:instrText>
        </w:r>
        <w:r w:rsidR="00C572BB" w:rsidRPr="00C572BB">
          <w:rPr>
            <w:webHidden/>
          </w:rPr>
        </w:r>
        <w:r w:rsidR="00C572BB" w:rsidRPr="00C572BB">
          <w:rPr>
            <w:webHidden/>
          </w:rPr>
          <w:fldChar w:fldCharType="separate"/>
        </w:r>
        <w:r w:rsidR="00C572BB" w:rsidRPr="00C572BB">
          <w:rPr>
            <w:webHidden/>
          </w:rPr>
          <w:t>6</w:t>
        </w:r>
        <w:r w:rsidR="00C572BB" w:rsidRPr="00C572BB">
          <w:rPr>
            <w:webHidden/>
          </w:rPr>
          <w:fldChar w:fldCharType="end"/>
        </w:r>
      </w:hyperlink>
    </w:p>
    <w:p w:rsidR="00C572BB" w:rsidRPr="00C572BB" w:rsidRDefault="002616D8">
      <w:pPr>
        <w:pStyle w:val="TOC1"/>
        <w:rPr>
          <w:rFonts w:eastAsiaTheme="minorEastAsia"/>
          <w:b w:val="0"/>
          <w:bCs w:val="0"/>
          <w:caps w:val="0"/>
          <w:sz w:val="22"/>
          <w:szCs w:val="22"/>
          <w:lang w:val="en-US" w:eastAsia="en-US" w:bidi="ar-SA"/>
        </w:rPr>
      </w:pPr>
      <w:hyperlink w:anchor="_Toc478028258" w:history="1">
        <w:r w:rsidR="00C572BB" w:rsidRPr="00C572BB">
          <w:rPr>
            <w:rStyle w:val="Hyperlink"/>
            <w:cs/>
          </w:rPr>
          <w:t>ข้อกำหนดความเป็นส่วนตัวและความปลอดภัย</w:t>
        </w:r>
        <w:r w:rsidR="00C572BB" w:rsidRPr="00C572BB">
          <w:rPr>
            <w:webHidden/>
          </w:rPr>
          <w:tab/>
        </w:r>
        <w:r w:rsidR="00C572BB" w:rsidRPr="00C572BB">
          <w:rPr>
            <w:webHidden/>
          </w:rPr>
          <w:fldChar w:fldCharType="begin"/>
        </w:r>
        <w:r w:rsidR="00C572BB" w:rsidRPr="00C572BB">
          <w:rPr>
            <w:webHidden/>
          </w:rPr>
          <w:instrText xml:space="preserve"> PAGEREF _Toc478028258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259" w:history="1">
        <w:r w:rsidR="00C572BB" w:rsidRPr="00C572BB">
          <w:rPr>
            <w:rStyle w:val="Hyperlink"/>
            <w:rFonts w:cs="Tahoma"/>
            <w:cs/>
          </w:rPr>
          <w:t>ข้อกำหนดความเป็นส่วนตัวและความปลอดภัยทั่วไป</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_Toc478028259 \h </w:instrText>
        </w:r>
        <w:r w:rsidR="00C572BB" w:rsidRPr="00C572BB">
          <w:rPr>
            <w:rFonts w:cs="Tahoma"/>
            <w:webHidden/>
          </w:rPr>
        </w:r>
        <w:r w:rsidR="00C572BB" w:rsidRPr="00C572BB">
          <w:rPr>
            <w:rFonts w:cs="Tahoma"/>
            <w:webHidden/>
          </w:rPr>
          <w:fldChar w:fldCharType="separate"/>
        </w:r>
        <w:r w:rsidR="00C572BB" w:rsidRPr="00C572BB">
          <w:rPr>
            <w:rFonts w:cs="Tahoma"/>
            <w:webHidden/>
          </w:rPr>
          <w:t>7</w:t>
        </w:r>
        <w:r w:rsidR="00C572BB" w:rsidRPr="00C572BB">
          <w:rPr>
            <w:rFonts w:cs="Tahoma"/>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0" w:history="1">
        <w:r w:rsidR="00C572BB" w:rsidRPr="00C572BB">
          <w:rPr>
            <w:rStyle w:val="Hyperlink"/>
            <w:cs/>
          </w:rPr>
          <w:t>ขอบข่าย</w:t>
        </w:r>
        <w:r w:rsidR="00C572BB" w:rsidRPr="00C572BB">
          <w:rPr>
            <w:webHidden/>
          </w:rPr>
          <w:tab/>
        </w:r>
        <w:r w:rsidR="00C572BB" w:rsidRPr="00C572BB">
          <w:rPr>
            <w:webHidden/>
          </w:rPr>
          <w:fldChar w:fldCharType="begin"/>
        </w:r>
        <w:r w:rsidR="00C572BB" w:rsidRPr="00C572BB">
          <w:rPr>
            <w:webHidden/>
          </w:rPr>
          <w:instrText xml:space="preserve"> PAGEREF _Toc478028260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1" w:history="1">
        <w:r w:rsidR="00C572BB" w:rsidRPr="00C572BB">
          <w:rPr>
            <w:rStyle w:val="Hyperlink"/>
            <w:cs/>
          </w:rPr>
          <w:t>การใช้ข้อมูลของลูกค้า</w:t>
        </w:r>
        <w:r w:rsidR="00C572BB" w:rsidRPr="00C572BB">
          <w:rPr>
            <w:webHidden/>
          </w:rPr>
          <w:tab/>
        </w:r>
        <w:r w:rsidR="00C572BB" w:rsidRPr="00C572BB">
          <w:rPr>
            <w:webHidden/>
          </w:rPr>
          <w:fldChar w:fldCharType="begin"/>
        </w:r>
        <w:r w:rsidR="00C572BB" w:rsidRPr="00C572BB">
          <w:rPr>
            <w:webHidden/>
          </w:rPr>
          <w:instrText xml:space="preserve"> PAGEREF _Toc478028261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2" w:history="1">
        <w:r w:rsidR="00C572BB" w:rsidRPr="00C572BB">
          <w:rPr>
            <w:rStyle w:val="Hyperlink"/>
            <w:cs/>
          </w:rPr>
          <w:t>การเปิดเผยข้อมูลลูกค้า</w:t>
        </w:r>
        <w:r w:rsidR="00C572BB" w:rsidRPr="00C572BB">
          <w:rPr>
            <w:webHidden/>
          </w:rPr>
          <w:tab/>
        </w:r>
        <w:r w:rsidR="00C572BB" w:rsidRPr="00C572BB">
          <w:rPr>
            <w:webHidden/>
          </w:rPr>
          <w:fldChar w:fldCharType="begin"/>
        </w:r>
        <w:r w:rsidR="00C572BB" w:rsidRPr="00C572BB">
          <w:rPr>
            <w:webHidden/>
          </w:rPr>
          <w:instrText xml:space="preserve"> PAGEREF _Toc478028262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3" w:history="1">
        <w:r w:rsidR="00C572BB" w:rsidRPr="00C572BB">
          <w:rPr>
            <w:rStyle w:val="Hyperlink"/>
            <w:cs/>
          </w:rPr>
          <w:t>สถาบันการศึกษา</w:t>
        </w:r>
        <w:r w:rsidR="00C572BB" w:rsidRPr="00C572BB">
          <w:rPr>
            <w:webHidden/>
          </w:rPr>
          <w:tab/>
        </w:r>
        <w:r w:rsidR="00C572BB" w:rsidRPr="00C572BB">
          <w:rPr>
            <w:webHidden/>
          </w:rPr>
          <w:fldChar w:fldCharType="begin"/>
        </w:r>
        <w:r w:rsidR="00C572BB" w:rsidRPr="00C572BB">
          <w:rPr>
            <w:webHidden/>
          </w:rPr>
          <w:instrText xml:space="preserve"> PAGEREF _Toc478028263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4" w:history="1">
        <w:r w:rsidR="00C572BB" w:rsidRPr="00C572BB">
          <w:rPr>
            <w:rStyle w:val="Hyperlink"/>
          </w:rPr>
          <w:t>HIPPA Business Associate</w:t>
        </w:r>
        <w:r w:rsidR="00C572BB" w:rsidRPr="00C572BB">
          <w:rPr>
            <w:webHidden/>
          </w:rPr>
          <w:tab/>
        </w:r>
        <w:r w:rsidR="00C572BB" w:rsidRPr="00C572BB">
          <w:rPr>
            <w:webHidden/>
          </w:rPr>
          <w:fldChar w:fldCharType="begin"/>
        </w:r>
        <w:r w:rsidR="00C572BB" w:rsidRPr="00C572BB">
          <w:rPr>
            <w:webHidden/>
          </w:rPr>
          <w:instrText xml:space="preserve"> PAGEREF _Toc478028264 \h </w:instrText>
        </w:r>
        <w:r w:rsidR="00C572BB" w:rsidRPr="00C572BB">
          <w:rPr>
            <w:webHidden/>
          </w:rPr>
        </w:r>
        <w:r w:rsidR="00C572BB" w:rsidRPr="00C572BB">
          <w:rPr>
            <w:webHidden/>
          </w:rPr>
          <w:fldChar w:fldCharType="separate"/>
        </w:r>
        <w:r w:rsidR="00C572BB" w:rsidRPr="00C572BB">
          <w:rPr>
            <w:webHidden/>
          </w:rPr>
          <w:t>7</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5" w:history="1">
        <w:r w:rsidR="00C572BB" w:rsidRPr="00C572BB">
          <w:rPr>
            <w:rStyle w:val="Hyperlink"/>
            <w:cs/>
          </w:rPr>
          <w:t>ความปลอดภัย</w:t>
        </w:r>
        <w:r w:rsidR="00C572BB" w:rsidRPr="00C572BB">
          <w:rPr>
            <w:webHidden/>
          </w:rPr>
          <w:tab/>
        </w:r>
        <w:r w:rsidR="00C572BB" w:rsidRPr="00C572BB">
          <w:rPr>
            <w:webHidden/>
          </w:rPr>
          <w:fldChar w:fldCharType="begin"/>
        </w:r>
        <w:r w:rsidR="00C572BB" w:rsidRPr="00C572BB">
          <w:rPr>
            <w:webHidden/>
          </w:rPr>
          <w:instrText xml:space="preserve"> PAGEREF _Toc478028265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6" w:history="1">
        <w:r w:rsidR="00C572BB" w:rsidRPr="00C572BB">
          <w:rPr>
            <w:rStyle w:val="Hyperlink"/>
            <w:cs/>
          </w:rPr>
          <w:t>การแจ้งเหตุการณ์เกี่ยวกับความปลอดภัย</w:t>
        </w:r>
        <w:r w:rsidR="00C572BB" w:rsidRPr="00C572BB">
          <w:rPr>
            <w:webHidden/>
          </w:rPr>
          <w:tab/>
        </w:r>
        <w:r w:rsidR="00C572BB" w:rsidRPr="00C572BB">
          <w:rPr>
            <w:webHidden/>
          </w:rPr>
          <w:fldChar w:fldCharType="begin"/>
        </w:r>
        <w:r w:rsidR="00C572BB" w:rsidRPr="00C572BB">
          <w:rPr>
            <w:webHidden/>
          </w:rPr>
          <w:instrText xml:space="preserve"> PAGEREF _Toc478028266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7" w:history="1">
        <w:r w:rsidR="00C572BB" w:rsidRPr="00C572BB">
          <w:rPr>
            <w:rStyle w:val="Hyperlink"/>
            <w:cs/>
          </w:rPr>
          <w:t>สถานที่ในการประมวลผลข้อมูล</w:t>
        </w:r>
        <w:r w:rsidR="00C572BB" w:rsidRPr="00C572BB">
          <w:rPr>
            <w:webHidden/>
          </w:rPr>
          <w:tab/>
        </w:r>
        <w:r w:rsidR="00C572BB" w:rsidRPr="00C572BB">
          <w:rPr>
            <w:webHidden/>
          </w:rPr>
          <w:fldChar w:fldCharType="begin"/>
        </w:r>
        <w:r w:rsidR="00C572BB" w:rsidRPr="00C572BB">
          <w:rPr>
            <w:webHidden/>
          </w:rPr>
          <w:instrText xml:space="preserve"> PAGEREF _Toc478028267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8" w:history="1">
        <w:r w:rsidR="00C572BB" w:rsidRPr="00C572BB">
          <w:rPr>
            <w:rStyle w:val="Hyperlink"/>
            <w:cs/>
          </w:rPr>
          <w:t>การวางจำหน่ายการแสดงตัวอย่าง</w:t>
        </w:r>
        <w:r w:rsidR="00C572BB" w:rsidRPr="00C572BB">
          <w:rPr>
            <w:webHidden/>
          </w:rPr>
          <w:tab/>
        </w:r>
        <w:r w:rsidR="00C572BB" w:rsidRPr="00C572BB">
          <w:rPr>
            <w:webHidden/>
          </w:rPr>
          <w:fldChar w:fldCharType="begin"/>
        </w:r>
        <w:r w:rsidR="00C572BB" w:rsidRPr="00C572BB">
          <w:rPr>
            <w:webHidden/>
          </w:rPr>
          <w:instrText xml:space="preserve"> PAGEREF _Toc478028268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69" w:history="1">
        <w:r w:rsidR="00C572BB" w:rsidRPr="00C572BB">
          <w:rPr>
            <w:rStyle w:val="Hyperlink"/>
            <w:cs/>
          </w:rPr>
          <w:t>การใช้ผู้รับจ้างช่วง</w:t>
        </w:r>
        <w:r w:rsidR="00C572BB" w:rsidRPr="00C572BB">
          <w:rPr>
            <w:webHidden/>
          </w:rPr>
          <w:tab/>
        </w:r>
        <w:r w:rsidR="00C572BB" w:rsidRPr="00C572BB">
          <w:rPr>
            <w:webHidden/>
          </w:rPr>
          <w:fldChar w:fldCharType="begin"/>
        </w:r>
        <w:r w:rsidR="00C572BB" w:rsidRPr="00C572BB">
          <w:rPr>
            <w:webHidden/>
          </w:rPr>
          <w:instrText xml:space="preserve"> PAGEREF _Toc478028269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70" w:history="1">
        <w:r w:rsidR="00C572BB" w:rsidRPr="00C572BB">
          <w:rPr>
            <w:rStyle w:val="Hyperlink"/>
            <w:cs/>
          </w:rPr>
          <w:t xml:space="preserve">วิธีติดต่อ </w:t>
        </w:r>
        <w:r w:rsidR="00C572BB" w:rsidRPr="00C572BB">
          <w:rPr>
            <w:rStyle w:val="Hyperlink"/>
          </w:rPr>
          <w:t>Microsoft</w:t>
        </w:r>
        <w:r w:rsidR="00C572BB" w:rsidRPr="00C572BB">
          <w:rPr>
            <w:webHidden/>
          </w:rPr>
          <w:tab/>
        </w:r>
        <w:r w:rsidR="00C572BB" w:rsidRPr="00C572BB">
          <w:rPr>
            <w:webHidden/>
          </w:rPr>
          <w:fldChar w:fldCharType="begin"/>
        </w:r>
        <w:r w:rsidR="00C572BB" w:rsidRPr="00C572BB">
          <w:rPr>
            <w:webHidden/>
          </w:rPr>
          <w:instrText xml:space="preserve"> PAGEREF _Toc478028270 \h </w:instrText>
        </w:r>
        <w:r w:rsidR="00C572BB" w:rsidRPr="00C572BB">
          <w:rPr>
            <w:webHidden/>
          </w:rPr>
        </w:r>
        <w:r w:rsidR="00C572BB" w:rsidRPr="00C572BB">
          <w:rPr>
            <w:webHidden/>
          </w:rPr>
          <w:fldChar w:fldCharType="separate"/>
        </w:r>
        <w:r w:rsidR="00C572BB" w:rsidRPr="00C572BB">
          <w:rPr>
            <w:webHidden/>
          </w:rPr>
          <w:t>8</w:t>
        </w:r>
        <w:r w:rsidR="00C572BB" w:rsidRPr="00C572BB">
          <w:rPr>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271" w:history="1">
        <w:r w:rsidR="00C572BB" w:rsidRPr="00C572BB">
          <w:rPr>
            <w:rStyle w:val="Hyperlink"/>
            <w:rFonts w:cs="Tahoma"/>
            <w:cs/>
          </w:rPr>
          <w:t>ข้อกำหนดการประมวลผลข้อมูล</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_Toc478028271 \h </w:instrText>
        </w:r>
        <w:r w:rsidR="00C572BB" w:rsidRPr="00C572BB">
          <w:rPr>
            <w:rFonts w:cs="Tahoma"/>
            <w:webHidden/>
          </w:rPr>
        </w:r>
        <w:r w:rsidR="00C572BB" w:rsidRPr="00C572BB">
          <w:rPr>
            <w:rFonts w:cs="Tahoma"/>
            <w:webHidden/>
          </w:rPr>
          <w:fldChar w:fldCharType="separate"/>
        </w:r>
        <w:r w:rsidR="00C572BB" w:rsidRPr="00C572BB">
          <w:rPr>
            <w:rFonts w:cs="Tahoma"/>
            <w:webHidden/>
          </w:rPr>
          <w:t>10</w:t>
        </w:r>
        <w:r w:rsidR="00C572BB" w:rsidRPr="00C572BB">
          <w:rPr>
            <w:rFonts w:cs="Tahoma"/>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72" w:history="1">
        <w:r w:rsidR="00C572BB" w:rsidRPr="00C572BB">
          <w:rPr>
            <w:rStyle w:val="Hyperlink"/>
            <w:cs/>
          </w:rPr>
          <w:t>ตำแหน่งที่ตั้งของข้อมูลลูกค้าที่อยู่นิ่ง (</w:t>
        </w:r>
        <w:r w:rsidR="00C572BB" w:rsidRPr="00C572BB">
          <w:rPr>
            <w:rStyle w:val="Hyperlink"/>
          </w:rPr>
          <w:t>Customer Data At Rest)</w:t>
        </w:r>
        <w:r w:rsidR="00C572BB" w:rsidRPr="00C572BB">
          <w:rPr>
            <w:webHidden/>
          </w:rPr>
          <w:tab/>
        </w:r>
        <w:r w:rsidR="00C572BB" w:rsidRPr="00C572BB">
          <w:rPr>
            <w:webHidden/>
          </w:rPr>
          <w:fldChar w:fldCharType="begin"/>
        </w:r>
        <w:r w:rsidR="00C572BB" w:rsidRPr="00C572BB">
          <w:rPr>
            <w:webHidden/>
          </w:rPr>
          <w:instrText xml:space="preserve"> PAGEREF _Toc478028272 \h </w:instrText>
        </w:r>
        <w:r w:rsidR="00C572BB" w:rsidRPr="00C572BB">
          <w:rPr>
            <w:webHidden/>
          </w:rPr>
        </w:r>
        <w:r w:rsidR="00C572BB" w:rsidRPr="00C572BB">
          <w:rPr>
            <w:webHidden/>
          </w:rPr>
          <w:fldChar w:fldCharType="separate"/>
        </w:r>
        <w:r w:rsidR="00C572BB" w:rsidRPr="00C572BB">
          <w:rPr>
            <w:webHidden/>
          </w:rPr>
          <w:t>11</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73" w:history="1">
        <w:r w:rsidR="00C572BB" w:rsidRPr="00C572BB">
          <w:rPr>
            <w:rStyle w:val="Hyperlink"/>
            <w:cs/>
          </w:rPr>
          <w:t>ความเป็นส่วนตัว</w:t>
        </w:r>
        <w:r w:rsidR="00C572BB" w:rsidRPr="00C572BB">
          <w:rPr>
            <w:webHidden/>
          </w:rPr>
          <w:tab/>
        </w:r>
        <w:r w:rsidR="00C572BB" w:rsidRPr="00C572BB">
          <w:rPr>
            <w:webHidden/>
          </w:rPr>
          <w:fldChar w:fldCharType="begin"/>
        </w:r>
        <w:r w:rsidR="00C572BB" w:rsidRPr="00C572BB">
          <w:rPr>
            <w:webHidden/>
          </w:rPr>
          <w:instrText xml:space="preserve"> PAGEREF _Toc478028273 \h </w:instrText>
        </w:r>
        <w:r w:rsidR="00C572BB" w:rsidRPr="00C572BB">
          <w:rPr>
            <w:webHidden/>
          </w:rPr>
        </w:r>
        <w:r w:rsidR="00C572BB" w:rsidRPr="00C572BB">
          <w:rPr>
            <w:webHidden/>
          </w:rPr>
          <w:fldChar w:fldCharType="separate"/>
        </w:r>
        <w:r w:rsidR="00C572BB" w:rsidRPr="00C572BB">
          <w:rPr>
            <w:webHidden/>
          </w:rPr>
          <w:t>11</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74" w:history="1">
        <w:r w:rsidR="00C572BB" w:rsidRPr="00C572BB">
          <w:rPr>
            <w:rStyle w:val="Hyperlink"/>
            <w:cs/>
          </w:rPr>
          <w:t>ข้อกำหนดเพิ่มเติมสำหรับทวีปยุโรป</w:t>
        </w:r>
        <w:r w:rsidR="00C572BB" w:rsidRPr="00C572BB">
          <w:rPr>
            <w:webHidden/>
          </w:rPr>
          <w:tab/>
        </w:r>
        <w:r w:rsidR="00C572BB" w:rsidRPr="00C572BB">
          <w:rPr>
            <w:webHidden/>
          </w:rPr>
          <w:fldChar w:fldCharType="begin"/>
        </w:r>
        <w:r w:rsidR="00C572BB" w:rsidRPr="00C572BB">
          <w:rPr>
            <w:webHidden/>
          </w:rPr>
          <w:instrText xml:space="preserve"> PAGEREF _Toc478028274 \h </w:instrText>
        </w:r>
        <w:r w:rsidR="00C572BB" w:rsidRPr="00C572BB">
          <w:rPr>
            <w:webHidden/>
          </w:rPr>
        </w:r>
        <w:r w:rsidR="00C572BB" w:rsidRPr="00C572BB">
          <w:rPr>
            <w:webHidden/>
          </w:rPr>
          <w:fldChar w:fldCharType="separate"/>
        </w:r>
        <w:r w:rsidR="00C572BB" w:rsidRPr="00C572BB">
          <w:rPr>
            <w:webHidden/>
          </w:rPr>
          <w:t>11</w:t>
        </w:r>
        <w:r w:rsidR="00C572BB" w:rsidRPr="00C572BB">
          <w:rPr>
            <w:webHidden/>
          </w:rPr>
          <w:fldChar w:fldCharType="end"/>
        </w:r>
      </w:hyperlink>
    </w:p>
    <w:p w:rsidR="00C572BB" w:rsidRPr="00C572BB" w:rsidRDefault="002616D8">
      <w:pPr>
        <w:pStyle w:val="TOC5"/>
        <w:rPr>
          <w:rFonts w:eastAsiaTheme="minorEastAsia"/>
          <w:bCs w:val="0"/>
          <w:sz w:val="22"/>
          <w:szCs w:val="22"/>
          <w:lang w:val="en-US" w:eastAsia="en-US" w:bidi="ar-SA"/>
        </w:rPr>
      </w:pPr>
      <w:hyperlink w:anchor="_Toc478028275" w:history="1">
        <w:r w:rsidR="00C572BB" w:rsidRPr="00C572BB">
          <w:rPr>
            <w:rStyle w:val="Hyperlink"/>
            <w:cs/>
          </w:rPr>
          <w:t>ความปลอดภัย</w:t>
        </w:r>
        <w:r w:rsidR="00C572BB" w:rsidRPr="00C572BB">
          <w:rPr>
            <w:webHidden/>
          </w:rPr>
          <w:tab/>
        </w:r>
        <w:r w:rsidR="00C572BB" w:rsidRPr="00C572BB">
          <w:rPr>
            <w:webHidden/>
          </w:rPr>
          <w:fldChar w:fldCharType="begin"/>
        </w:r>
        <w:r w:rsidR="00C572BB" w:rsidRPr="00C572BB">
          <w:rPr>
            <w:webHidden/>
          </w:rPr>
          <w:instrText xml:space="preserve"> PAGEREF _Toc478028275 \h </w:instrText>
        </w:r>
        <w:r w:rsidR="00C572BB" w:rsidRPr="00C572BB">
          <w:rPr>
            <w:webHidden/>
          </w:rPr>
        </w:r>
        <w:r w:rsidR="00C572BB" w:rsidRPr="00C572BB">
          <w:rPr>
            <w:webHidden/>
          </w:rPr>
          <w:fldChar w:fldCharType="separate"/>
        </w:r>
        <w:r w:rsidR="00C572BB" w:rsidRPr="00C572BB">
          <w:rPr>
            <w:webHidden/>
          </w:rPr>
          <w:t>12</w:t>
        </w:r>
        <w:r w:rsidR="00C572BB" w:rsidRPr="00C572BB">
          <w:rPr>
            <w:webHidden/>
          </w:rPr>
          <w:fldChar w:fldCharType="end"/>
        </w:r>
      </w:hyperlink>
    </w:p>
    <w:p w:rsidR="00C572BB" w:rsidRPr="00C572BB" w:rsidRDefault="00C572BB">
      <w:pPr>
        <w:pStyle w:val="TOC1"/>
        <w:rPr>
          <w:rFonts w:eastAsiaTheme="minorEastAsia"/>
          <w:b w:val="0"/>
          <w:bCs w:val="0"/>
          <w:caps w:val="0"/>
          <w:sz w:val="22"/>
          <w:szCs w:val="22"/>
          <w:lang w:val="en-US" w:eastAsia="en-US" w:bidi="ar-SA"/>
        </w:rPr>
      </w:pPr>
      <w:r>
        <w:rPr>
          <w:rStyle w:val="Hyperlink"/>
        </w:rPr>
        <w:br w:type="column"/>
      </w:r>
      <w:hyperlink w:anchor="_Toc478028276" w:history="1">
        <w:r w:rsidRPr="00C572BB">
          <w:rPr>
            <w:rStyle w:val="Hyperlink"/>
            <w:cs/>
          </w:rPr>
          <w:t xml:space="preserve">ข้อกำหนดเฉพาะของ </w:t>
        </w:r>
        <w:r w:rsidRPr="00C572BB">
          <w:rPr>
            <w:rStyle w:val="Hyperlink"/>
          </w:rPr>
          <w:t>Online Service</w:t>
        </w:r>
        <w:r w:rsidRPr="00C572BB">
          <w:rPr>
            <w:webHidden/>
          </w:rPr>
          <w:tab/>
        </w:r>
        <w:r w:rsidRPr="00C572BB">
          <w:rPr>
            <w:webHidden/>
          </w:rPr>
          <w:fldChar w:fldCharType="begin"/>
        </w:r>
        <w:r w:rsidRPr="00C572BB">
          <w:rPr>
            <w:webHidden/>
          </w:rPr>
          <w:instrText xml:space="preserve"> PAGEREF _Toc478028276 \h </w:instrText>
        </w:r>
        <w:r w:rsidRPr="00C572BB">
          <w:rPr>
            <w:webHidden/>
          </w:rPr>
        </w:r>
        <w:r w:rsidRPr="00C572BB">
          <w:rPr>
            <w:webHidden/>
          </w:rPr>
          <w:fldChar w:fldCharType="separate"/>
        </w:r>
        <w:r w:rsidRPr="00C572BB">
          <w:rPr>
            <w:webHidden/>
          </w:rPr>
          <w:t>16</w:t>
        </w:r>
        <w:r w:rsidRPr="00C572BB">
          <w:rPr>
            <w:webHidden/>
          </w:rPr>
          <w:fldChar w:fldCharType="end"/>
        </w:r>
      </w:hyperlink>
    </w:p>
    <w:p w:rsidR="00C572BB" w:rsidRPr="00C572BB" w:rsidRDefault="002616D8">
      <w:pPr>
        <w:pStyle w:val="TOC2"/>
        <w:rPr>
          <w:rFonts w:eastAsiaTheme="minorEastAsia"/>
          <w:b w:val="0"/>
          <w:bCs w:val="0"/>
          <w:smallCaps w:val="0"/>
          <w:sz w:val="22"/>
          <w:szCs w:val="22"/>
          <w:lang w:val="en-US" w:eastAsia="en-US" w:bidi="ar-SA"/>
        </w:rPr>
      </w:pPr>
      <w:hyperlink w:anchor="_Toc478028277" w:history="1">
        <w:r w:rsidR="00C572BB" w:rsidRPr="00C572BB">
          <w:rPr>
            <w:rStyle w:val="Hyperlink"/>
          </w:rPr>
          <w:t>Microsoft Azure Services</w:t>
        </w:r>
        <w:r w:rsidR="00C572BB" w:rsidRPr="00C572BB">
          <w:rPr>
            <w:webHidden/>
          </w:rPr>
          <w:tab/>
        </w:r>
        <w:r w:rsidR="00C572BB" w:rsidRPr="00C572BB">
          <w:rPr>
            <w:webHidden/>
          </w:rPr>
          <w:fldChar w:fldCharType="begin"/>
        </w:r>
        <w:r w:rsidR="00C572BB" w:rsidRPr="00C572BB">
          <w:rPr>
            <w:webHidden/>
          </w:rPr>
          <w:instrText xml:space="preserve"> PAGEREF _Toc478028277 \h </w:instrText>
        </w:r>
        <w:r w:rsidR="00C572BB" w:rsidRPr="00C572BB">
          <w:rPr>
            <w:webHidden/>
          </w:rPr>
        </w:r>
        <w:r w:rsidR="00C572BB" w:rsidRPr="00C572BB">
          <w:rPr>
            <w:webHidden/>
          </w:rPr>
          <w:fldChar w:fldCharType="separate"/>
        </w:r>
        <w:r w:rsidR="00C572BB" w:rsidRPr="00C572BB">
          <w:rPr>
            <w:webHidden/>
          </w:rPr>
          <w:t>16</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78" w:history="1">
        <w:r w:rsidR="00C572BB" w:rsidRPr="00C572BB">
          <w:rPr>
            <w:rStyle w:val="Hyperlink"/>
          </w:rPr>
          <w:t>Microsoft Cognitive Services</w:t>
        </w:r>
        <w:r w:rsidR="00C572BB" w:rsidRPr="00C572BB">
          <w:rPr>
            <w:webHidden/>
          </w:rPr>
          <w:tab/>
        </w:r>
        <w:r w:rsidR="00C572BB" w:rsidRPr="00C572BB">
          <w:rPr>
            <w:webHidden/>
          </w:rPr>
          <w:fldChar w:fldCharType="begin"/>
        </w:r>
        <w:r w:rsidR="00C572BB" w:rsidRPr="00C572BB">
          <w:rPr>
            <w:webHidden/>
          </w:rPr>
          <w:instrText xml:space="preserve"> PAGEREF _Toc478028278 \h </w:instrText>
        </w:r>
        <w:r w:rsidR="00C572BB" w:rsidRPr="00C572BB">
          <w:rPr>
            <w:webHidden/>
          </w:rPr>
        </w:r>
        <w:r w:rsidR="00C572BB" w:rsidRPr="00C572BB">
          <w:rPr>
            <w:webHidden/>
          </w:rPr>
          <w:fldChar w:fldCharType="separate"/>
        </w:r>
        <w:r w:rsidR="00C572BB" w:rsidRPr="00C572BB">
          <w:rPr>
            <w:webHidden/>
          </w:rPr>
          <w:t>17</w:t>
        </w:r>
        <w:r w:rsidR="00C572BB" w:rsidRPr="00C572BB">
          <w:rPr>
            <w:webHidden/>
          </w:rPr>
          <w:fldChar w:fldCharType="end"/>
        </w:r>
      </w:hyperlink>
    </w:p>
    <w:p w:rsidR="00C572BB" w:rsidRPr="00C572BB" w:rsidRDefault="002616D8">
      <w:pPr>
        <w:pStyle w:val="TOC2"/>
        <w:rPr>
          <w:rFonts w:eastAsiaTheme="minorEastAsia"/>
          <w:b w:val="0"/>
          <w:bCs w:val="0"/>
          <w:smallCaps w:val="0"/>
          <w:sz w:val="22"/>
          <w:szCs w:val="22"/>
          <w:lang w:val="en-US" w:eastAsia="en-US" w:bidi="ar-SA"/>
        </w:rPr>
      </w:pPr>
      <w:hyperlink w:anchor="_Toc478028279" w:history="1">
        <w:r w:rsidR="00C572BB" w:rsidRPr="00C572BB">
          <w:rPr>
            <w:rStyle w:val="Hyperlink"/>
          </w:rPr>
          <w:t>Microsoft Azure Plans</w:t>
        </w:r>
        <w:r w:rsidR="00C572BB" w:rsidRPr="00C572BB">
          <w:rPr>
            <w:webHidden/>
          </w:rPr>
          <w:tab/>
        </w:r>
        <w:r w:rsidR="00C572BB" w:rsidRPr="00C572BB">
          <w:rPr>
            <w:webHidden/>
          </w:rPr>
          <w:fldChar w:fldCharType="begin"/>
        </w:r>
        <w:r w:rsidR="00C572BB" w:rsidRPr="00C572BB">
          <w:rPr>
            <w:webHidden/>
          </w:rPr>
          <w:instrText xml:space="preserve"> PAGEREF _Toc478028279 \h </w:instrText>
        </w:r>
        <w:r w:rsidR="00C572BB" w:rsidRPr="00C572BB">
          <w:rPr>
            <w:webHidden/>
          </w:rPr>
        </w:r>
        <w:r w:rsidR="00C572BB" w:rsidRPr="00C572BB">
          <w:rPr>
            <w:webHidden/>
          </w:rPr>
          <w:fldChar w:fldCharType="separate"/>
        </w:r>
        <w:r w:rsidR="00C572BB" w:rsidRPr="00C572BB">
          <w:rPr>
            <w:webHidden/>
          </w:rPr>
          <w:t>18</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0" w:history="1">
        <w:r w:rsidR="00C572BB" w:rsidRPr="00C572BB">
          <w:rPr>
            <w:rStyle w:val="Hyperlink"/>
          </w:rPr>
          <w:t>Azure Active Directory Basic</w:t>
        </w:r>
        <w:r w:rsidR="00C572BB" w:rsidRPr="00C572BB">
          <w:rPr>
            <w:webHidden/>
          </w:rPr>
          <w:tab/>
        </w:r>
        <w:r w:rsidR="00C572BB" w:rsidRPr="00C572BB">
          <w:rPr>
            <w:webHidden/>
          </w:rPr>
          <w:fldChar w:fldCharType="begin"/>
        </w:r>
        <w:r w:rsidR="00C572BB" w:rsidRPr="00C572BB">
          <w:rPr>
            <w:webHidden/>
          </w:rPr>
          <w:instrText xml:space="preserve"> PAGEREF _Toc478028280 \h </w:instrText>
        </w:r>
        <w:r w:rsidR="00C572BB" w:rsidRPr="00C572BB">
          <w:rPr>
            <w:webHidden/>
          </w:rPr>
        </w:r>
        <w:r w:rsidR="00C572BB" w:rsidRPr="00C572BB">
          <w:rPr>
            <w:webHidden/>
          </w:rPr>
          <w:fldChar w:fldCharType="separate"/>
        </w:r>
        <w:r w:rsidR="00C572BB" w:rsidRPr="00C572BB">
          <w:rPr>
            <w:webHidden/>
          </w:rPr>
          <w:t>18</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1" w:history="1">
        <w:r w:rsidR="00C572BB" w:rsidRPr="00C572BB">
          <w:rPr>
            <w:rStyle w:val="Hyperlink"/>
          </w:rPr>
          <w:t>Azure Active Directory Premium</w:t>
        </w:r>
        <w:r w:rsidR="00C572BB" w:rsidRPr="00C572BB">
          <w:rPr>
            <w:webHidden/>
          </w:rPr>
          <w:tab/>
        </w:r>
        <w:r w:rsidR="00C572BB" w:rsidRPr="00C572BB">
          <w:rPr>
            <w:webHidden/>
          </w:rPr>
          <w:fldChar w:fldCharType="begin"/>
        </w:r>
        <w:r w:rsidR="00C572BB" w:rsidRPr="00C572BB">
          <w:rPr>
            <w:webHidden/>
          </w:rPr>
          <w:instrText xml:space="preserve"> PAGEREF _Toc478028281 \h </w:instrText>
        </w:r>
        <w:r w:rsidR="00C572BB" w:rsidRPr="00C572BB">
          <w:rPr>
            <w:webHidden/>
          </w:rPr>
        </w:r>
        <w:r w:rsidR="00C572BB" w:rsidRPr="00C572BB">
          <w:rPr>
            <w:webHidden/>
          </w:rPr>
          <w:fldChar w:fldCharType="separate"/>
        </w:r>
        <w:r w:rsidR="00C572BB" w:rsidRPr="00C572BB">
          <w:rPr>
            <w:webHidden/>
          </w:rPr>
          <w:t>18</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2" w:history="1">
        <w:r w:rsidR="00C572BB" w:rsidRPr="00C572BB">
          <w:rPr>
            <w:rStyle w:val="Hyperlink"/>
          </w:rPr>
          <w:t>Azure Information Protection Premium</w:t>
        </w:r>
        <w:r w:rsidR="00C572BB" w:rsidRPr="00C572BB">
          <w:rPr>
            <w:webHidden/>
          </w:rPr>
          <w:tab/>
        </w:r>
        <w:r w:rsidR="00C572BB" w:rsidRPr="00C572BB">
          <w:rPr>
            <w:webHidden/>
          </w:rPr>
          <w:fldChar w:fldCharType="begin"/>
        </w:r>
        <w:r w:rsidR="00C572BB" w:rsidRPr="00C572BB">
          <w:rPr>
            <w:webHidden/>
          </w:rPr>
          <w:instrText xml:space="preserve"> PAGEREF _Toc478028282 \h </w:instrText>
        </w:r>
        <w:r w:rsidR="00C572BB" w:rsidRPr="00C572BB">
          <w:rPr>
            <w:webHidden/>
          </w:rPr>
        </w:r>
        <w:r w:rsidR="00C572BB" w:rsidRPr="00C572BB">
          <w:rPr>
            <w:webHidden/>
          </w:rPr>
          <w:fldChar w:fldCharType="separate"/>
        </w:r>
        <w:r w:rsidR="00C572BB" w:rsidRPr="00C572BB">
          <w:rPr>
            <w:webHidden/>
          </w:rPr>
          <w:t>18</w:t>
        </w:r>
        <w:r w:rsidR="00C572BB" w:rsidRPr="00C572BB">
          <w:rPr>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283" w:history="1">
        <w:r w:rsidR="00C572BB" w:rsidRPr="00C572BB">
          <w:rPr>
            <w:rStyle w:val="Hyperlink"/>
            <w:rFonts w:cs="Tahoma"/>
          </w:rPr>
          <w:t xml:space="preserve">Microsoft Dynamics </w:t>
        </w:r>
        <w:r w:rsidR="00C572BB" w:rsidRPr="00C572BB">
          <w:rPr>
            <w:rStyle w:val="Hyperlink"/>
            <w:rFonts w:cs="Tahoma"/>
            <w:cs/>
          </w:rPr>
          <w:t xml:space="preserve">365 </w:t>
        </w:r>
        <w:r w:rsidR="00C572BB" w:rsidRPr="00C572BB">
          <w:rPr>
            <w:rStyle w:val="Hyperlink"/>
            <w:rFonts w:cs="Tahoma"/>
          </w:rPr>
          <w:t>Services</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_Toc478028283 \h </w:instrText>
        </w:r>
        <w:r w:rsidR="00C572BB" w:rsidRPr="00C572BB">
          <w:rPr>
            <w:rFonts w:cs="Tahoma"/>
            <w:webHidden/>
          </w:rPr>
        </w:r>
        <w:r w:rsidR="00C572BB" w:rsidRPr="00C572BB">
          <w:rPr>
            <w:rFonts w:cs="Tahoma"/>
            <w:webHidden/>
          </w:rPr>
          <w:fldChar w:fldCharType="separate"/>
        </w:r>
        <w:r w:rsidR="00C572BB" w:rsidRPr="00C572BB">
          <w:rPr>
            <w:rFonts w:cs="Tahoma"/>
            <w:webHidden/>
          </w:rPr>
          <w:t>18</w:t>
        </w:r>
        <w:r w:rsidR="00C572BB" w:rsidRPr="00C572BB">
          <w:rPr>
            <w:rFonts w:cs="Tahoma"/>
            <w:webHidden/>
          </w:rPr>
          <w:fldChar w:fldCharType="end"/>
        </w:r>
      </w:hyperlink>
    </w:p>
    <w:p w:rsidR="00C572BB" w:rsidRPr="00C572BB" w:rsidRDefault="002616D8">
      <w:pPr>
        <w:pStyle w:val="TOC2"/>
        <w:rPr>
          <w:rFonts w:eastAsiaTheme="minorEastAsia"/>
          <w:b w:val="0"/>
          <w:bCs w:val="0"/>
          <w:smallCaps w:val="0"/>
          <w:sz w:val="22"/>
          <w:szCs w:val="22"/>
          <w:lang w:val="en-US" w:eastAsia="en-US" w:bidi="ar-SA"/>
        </w:rPr>
      </w:pPr>
      <w:hyperlink w:anchor="_Toc478028284" w:history="1">
        <w:r w:rsidR="00C572BB" w:rsidRPr="00C572BB">
          <w:rPr>
            <w:rStyle w:val="Hyperlink"/>
            <w:cs/>
          </w:rPr>
          <w:t xml:space="preserve">บริการ </w:t>
        </w:r>
        <w:r w:rsidR="00C572BB" w:rsidRPr="00C572BB">
          <w:rPr>
            <w:rStyle w:val="Hyperlink"/>
          </w:rPr>
          <w:t xml:space="preserve">Office </w:t>
        </w:r>
        <w:r w:rsidR="00C572BB" w:rsidRPr="00C572BB">
          <w:rPr>
            <w:rStyle w:val="Hyperlink"/>
            <w:cs/>
          </w:rPr>
          <w:t>365</w:t>
        </w:r>
        <w:r w:rsidR="00C572BB" w:rsidRPr="00C572BB">
          <w:rPr>
            <w:webHidden/>
          </w:rPr>
          <w:tab/>
        </w:r>
        <w:r w:rsidR="00C572BB" w:rsidRPr="00C572BB">
          <w:rPr>
            <w:webHidden/>
          </w:rPr>
          <w:fldChar w:fldCharType="begin"/>
        </w:r>
        <w:r w:rsidR="00C572BB" w:rsidRPr="00C572BB">
          <w:rPr>
            <w:webHidden/>
          </w:rPr>
          <w:instrText xml:space="preserve"> PAGEREF _Toc478028284 \h </w:instrText>
        </w:r>
        <w:r w:rsidR="00C572BB" w:rsidRPr="00C572BB">
          <w:rPr>
            <w:webHidden/>
          </w:rPr>
        </w:r>
        <w:r w:rsidR="00C572BB" w:rsidRPr="00C572BB">
          <w:rPr>
            <w:webHidden/>
          </w:rPr>
          <w:fldChar w:fldCharType="separate"/>
        </w:r>
        <w:r w:rsidR="00C572BB" w:rsidRPr="00C572BB">
          <w:rPr>
            <w:webHidden/>
          </w:rPr>
          <w:t>19</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5" w:history="1">
        <w:r w:rsidR="00C572BB" w:rsidRPr="00C572BB">
          <w:rPr>
            <w:rStyle w:val="Hyperlink"/>
          </w:rPr>
          <w:t>Exchange Online</w:t>
        </w:r>
        <w:r w:rsidR="00C572BB" w:rsidRPr="00C572BB">
          <w:rPr>
            <w:webHidden/>
          </w:rPr>
          <w:tab/>
        </w:r>
        <w:r w:rsidR="00C572BB" w:rsidRPr="00C572BB">
          <w:rPr>
            <w:webHidden/>
          </w:rPr>
          <w:fldChar w:fldCharType="begin"/>
        </w:r>
        <w:r w:rsidR="00C572BB" w:rsidRPr="00C572BB">
          <w:rPr>
            <w:webHidden/>
          </w:rPr>
          <w:instrText xml:space="preserve"> PAGEREF _Toc478028285 \h </w:instrText>
        </w:r>
        <w:r w:rsidR="00C572BB" w:rsidRPr="00C572BB">
          <w:rPr>
            <w:webHidden/>
          </w:rPr>
        </w:r>
        <w:r w:rsidR="00C572BB" w:rsidRPr="00C572BB">
          <w:rPr>
            <w:webHidden/>
          </w:rPr>
          <w:fldChar w:fldCharType="separate"/>
        </w:r>
        <w:r w:rsidR="00C572BB" w:rsidRPr="00C572BB">
          <w:rPr>
            <w:webHidden/>
          </w:rPr>
          <w:t>20</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6" w:history="1">
        <w:r w:rsidR="00C572BB" w:rsidRPr="00C572BB">
          <w:rPr>
            <w:rStyle w:val="Hyperlink"/>
            <w:cs/>
          </w:rPr>
          <w:t xml:space="preserve">โปรแกรมประยุกต์ </w:t>
        </w:r>
        <w:r w:rsidR="00C572BB" w:rsidRPr="00C572BB">
          <w:rPr>
            <w:rStyle w:val="Hyperlink"/>
          </w:rPr>
          <w:t xml:space="preserve">Office </w:t>
        </w:r>
        <w:r w:rsidR="00C572BB" w:rsidRPr="00C572BB">
          <w:rPr>
            <w:rStyle w:val="Hyperlink"/>
            <w:cs/>
          </w:rPr>
          <w:t>365</w:t>
        </w:r>
        <w:r w:rsidR="00C572BB" w:rsidRPr="00C572BB">
          <w:rPr>
            <w:webHidden/>
          </w:rPr>
          <w:tab/>
        </w:r>
        <w:r w:rsidR="00C572BB" w:rsidRPr="00C572BB">
          <w:rPr>
            <w:webHidden/>
          </w:rPr>
          <w:fldChar w:fldCharType="begin"/>
        </w:r>
        <w:r w:rsidR="00C572BB" w:rsidRPr="00C572BB">
          <w:rPr>
            <w:webHidden/>
          </w:rPr>
          <w:instrText xml:space="preserve"> PAGEREF _Toc478028286 \h </w:instrText>
        </w:r>
        <w:r w:rsidR="00C572BB" w:rsidRPr="00C572BB">
          <w:rPr>
            <w:webHidden/>
          </w:rPr>
        </w:r>
        <w:r w:rsidR="00C572BB" w:rsidRPr="00C572BB">
          <w:rPr>
            <w:webHidden/>
          </w:rPr>
          <w:fldChar w:fldCharType="separate"/>
        </w:r>
        <w:r w:rsidR="00C572BB" w:rsidRPr="00C572BB">
          <w:rPr>
            <w:webHidden/>
          </w:rPr>
          <w:t>21</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7" w:history="1">
        <w:r w:rsidR="00C572BB" w:rsidRPr="00C572BB">
          <w:rPr>
            <w:rStyle w:val="Hyperlink"/>
          </w:rPr>
          <w:t>Microsoft MyAnalytics</w:t>
        </w:r>
        <w:r w:rsidR="00C572BB" w:rsidRPr="00C572BB">
          <w:rPr>
            <w:webHidden/>
          </w:rPr>
          <w:tab/>
        </w:r>
        <w:r w:rsidR="00C572BB" w:rsidRPr="00C572BB">
          <w:rPr>
            <w:webHidden/>
          </w:rPr>
          <w:fldChar w:fldCharType="begin"/>
        </w:r>
        <w:r w:rsidR="00C572BB" w:rsidRPr="00C572BB">
          <w:rPr>
            <w:webHidden/>
          </w:rPr>
          <w:instrText xml:space="preserve"> PAGEREF _Toc478028287 \h </w:instrText>
        </w:r>
        <w:r w:rsidR="00C572BB" w:rsidRPr="00C572BB">
          <w:rPr>
            <w:webHidden/>
          </w:rPr>
        </w:r>
        <w:r w:rsidR="00C572BB" w:rsidRPr="00C572BB">
          <w:rPr>
            <w:webHidden/>
          </w:rPr>
          <w:fldChar w:fldCharType="separate"/>
        </w:r>
        <w:r w:rsidR="00C572BB" w:rsidRPr="00C572BB">
          <w:rPr>
            <w:webHidden/>
          </w:rPr>
          <w:t>22</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8" w:history="1">
        <w:r w:rsidR="00C572BB" w:rsidRPr="00C572BB">
          <w:rPr>
            <w:rStyle w:val="Hyperlink"/>
          </w:rPr>
          <w:t>Office Online</w:t>
        </w:r>
        <w:r w:rsidR="00C572BB" w:rsidRPr="00C572BB">
          <w:rPr>
            <w:webHidden/>
          </w:rPr>
          <w:tab/>
        </w:r>
        <w:r w:rsidR="00C572BB" w:rsidRPr="00C572BB">
          <w:rPr>
            <w:webHidden/>
          </w:rPr>
          <w:fldChar w:fldCharType="begin"/>
        </w:r>
        <w:r w:rsidR="00C572BB" w:rsidRPr="00C572BB">
          <w:rPr>
            <w:webHidden/>
          </w:rPr>
          <w:instrText xml:space="preserve"> PAGEREF _Toc478028288 \h </w:instrText>
        </w:r>
        <w:r w:rsidR="00C572BB" w:rsidRPr="00C572BB">
          <w:rPr>
            <w:webHidden/>
          </w:rPr>
        </w:r>
        <w:r w:rsidR="00C572BB" w:rsidRPr="00C572BB">
          <w:rPr>
            <w:webHidden/>
          </w:rPr>
          <w:fldChar w:fldCharType="separate"/>
        </w:r>
        <w:r w:rsidR="00C572BB" w:rsidRPr="00C572BB">
          <w:rPr>
            <w:webHidden/>
          </w:rPr>
          <w:t>22</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89" w:history="1">
        <w:r w:rsidR="00C572BB" w:rsidRPr="00C572BB">
          <w:rPr>
            <w:rStyle w:val="Hyperlink"/>
          </w:rPr>
          <w:t>OneDrive for Business</w:t>
        </w:r>
        <w:r w:rsidR="00C572BB" w:rsidRPr="00C572BB">
          <w:rPr>
            <w:webHidden/>
          </w:rPr>
          <w:tab/>
        </w:r>
        <w:r w:rsidR="00C572BB" w:rsidRPr="00C572BB">
          <w:rPr>
            <w:webHidden/>
          </w:rPr>
          <w:fldChar w:fldCharType="begin"/>
        </w:r>
        <w:r w:rsidR="00C572BB" w:rsidRPr="00C572BB">
          <w:rPr>
            <w:webHidden/>
          </w:rPr>
          <w:instrText xml:space="preserve"> PAGEREF _Toc478028289 \h </w:instrText>
        </w:r>
        <w:r w:rsidR="00C572BB" w:rsidRPr="00C572BB">
          <w:rPr>
            <w:webHidden/>
          </w:rPr>
        </w:r>
        <w:r w:rsidR="00C572BB" w:rsidRPr="00C572BB">
          <w:rPr>
            <w:webHidden/>
          </w:rPr>
          <w:fldChar w:fldCharType="separate"/>
        </w:r>
        <w:r w:rsidR="00C572BB" w:rsidRPr="00C572BB">
          <w:rPr>
            <w:webHidden/>
          </w:rPr>
          <w:t>22</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0" w:history="1">
        <w:r w:rsidR="00C572BB" w:rsidRPr="00C572BB">
          <w:rPr>
            <w:rStyle w:val="Hyperlink"/>
          </w:rPr>
          <w:t>Project Online</w:t>
        </w:r>
        <w:r w:rsidR="00C572BB" w:rsidRPr="00C572BB">
          <w:rPr>
            <w:webHidden/>
          </w:rPr>
          <w:tab/>
        </w:r>
        <w:r w:rsidR="00C572BB" w:rsidRPr="00C572BB">
          <w:rPr>
            <w:webHidden/>
          </w:rPr>
          <w:fldChar w:fldCharType="begin"/>
        </w:r>
        <w:r w:rsidR="00C572BB" w:rsidRPr="00C572BB">
          <w:rPr>
            <w:webHidden/>
          </w:rPr>
          <w:instrText xml:space="preserve"> PAGEREF _Toc478028290 \h </w:instrText>
        </w:r>
        <w:r w:rsidR="00C572BB" w:rsidRPr="00C572BB">
          <w:rPr>
            <w:webHidden/>
          </w:rPr>
        </w:r>
        <w:r w:rsidR="00C572BB" w:rsidRPr="00C572BB">
          <w:rPr>
            <w:webHidden/>
          </w:rPr>
          <w:fldChar w:fldCharType="separate"/>
        </w:r>
        <w:r w:rsidR="00C572BB" w:rsidRPr="00C572BB">
          <w:rPr>
            <w:webHidden/>
          </w:rPr>
          <w:t>22</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1" w:history="1">
        <w:r w:rsidR="00C572BB" w:rsidRPr="00C572BB">
          <w:rPr>
            <w:rStyle w:val="Hyperlink"/>
          </w:rPr>
          <w:t>SharePoint Online</w:t>
        </w:r>
        <w:r w:rsidR="00C572BB" w:rsidRPr="00C572BB">
          <w:rPr>
            <w:webHidden/>
          </w:rPr>
          <w:tab/>
        </w:r>
        <w:r w:rsidR="00C572BB" w:rsidRPr="00C572BB">
          <w:rPr>
            <w:webHidden/>
          </w:rPr>
          <w:fldChar w:fldCharType="begin"/>
        </w:r>
        <w:r w:rsidR="00C572BB" w:rsidRPr="00C572BB">
          <w:rPr>
            <w:webHidden/>
          </w:rPr>
          <w:instrText xml:space="preserve"> PAGEREF _Toc478028291 \h </w:instrText>
        </w:r>
        <w:r w:rsidR="00C572BB" w:rsidRPr="00C572BB">
          <w:rPr>
            <w:webHidden/>
          </w:rPr>
        </w:r>
        <w:r w:rsidR="00C572BB" w:rsidRPr="00C572BB">
          <w:rPr>
            <w:webHidden/>
          </w:rPr>
          <w:fldChar w:fldCharType="separate"/>
        </w:r>
        <w:r w:rsidR="00C572BB" w:rsidRPr="00C572BB">
          <w:rPr>
            <w:webHidden/>
          </w:rPr>
          <w:t>22</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2" w:history="1">
        <w:r w:rsidR="00C572BB" w:rsidRPr="00C572BB">
          <w:rPr>
            <w:rStyle w:val="Hyperlink"/>
          </w:rPr>
          <w:t>Skype for Business Online</w:t>
        </w:r>
        <w:r w:rsidR="00C572BB" w:rsidRPr="00C572BB">
          <w:rPr>
            <w:webHidden/>
          </w:rPr>
          <w:tab/>
        </w:r>
        <w:r w:rsidR="00C572BB" w:rsidRPr="00C572BB">
          <w:rPr>
            <w:webHidden/>
          </w:rPr>
          <w:fldChar w:fldCharType="begin"/>
        </w:r>
        <w:r w:rsidR="00C572BB" w:rsidRPr="00C572BB">
          <w:rPr>
            <w:webHidden/>
          </w:rPr>
          <w:instrText xml:space="preserve"> PAGEREF _Toc478028292 \h </w:instrText>
        </w:r>
        <w:r w:rsidR="00C572BB" w:rsidRPr="00C572BB">
          <w:rPr>
            <w:webHidden/>
          </w:rPr>
        </w:r>
        <w:r w:rsidR="00C572BB" w:rsidRPr="00C572BB">
          <w:rPr>
            <w:webHidden/>
          </w:rPr>
          <w:fldChar w:fldCharType="separate"/>
        </w:r>
        <w:r w:rsidR="00C572BB" w:rsidRPr="00C572BB">
          <w:rPr>
            <w:webHidden/>
          </w:rPr>
          <w:t>23</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3" w:history="1">
        <w:r w:rsidR="00C572BB" w:rsidRPr="00C572BB">
          <w:rPr>
            <w:rStyle w:val="Hyperlink"/>
          </w:rPr>
          <w:t>Skype for Business Online PSTN Services</w:t>
        </w:r>
        <w:r w:rsidR="00C572BB" w:rsidRPr="00C572BB">
          <w:rPr>
            <w:webHidden/>
          </w:rPr>
          <w:tab/>
        </w:r>
        <w:r w:rsidR="00C572BB" w:rsidRPr="00C572BB">
          <w:rPr>
            <w:webHidden/>
          </w:rPr>
          <w:fldChar w:fldCharType="begin"/>
        </w:r>
        <w:r w:rsidR="00C572BB" w:rsidRPr="00C572BB">
          <w:rPr>
            <w:webHidden/>
          </w:rPr>
          <w:instrText xml:space="preserve"> PAGEREF _Toc478028293 \h </w:instrText>
        </w:r>
        <w:r w:rsidR="00C572BB" w:rsidRPr="00C572BB">
          <w:rPr>
            <w:webHidden/>
          </w:rPr>
        </w:r>
        <w:r w:rsidR="00C572BB" w:rsidRPr="00C572BB">
          <w:rPr>
            <w:webHidden/>
          </w:rPr>
          <w:fldChar w:fldCharType="separate"/>
        </w:r>
        <w:r w:rsidR="00C572BB" w:rsidRPr="00C572BB">
          <w:rPr>
            <w:webHidden/>
          </w:rPr>
          <w:t>23</w:t>
        </w:r>
        <w:r w:rsidR="00C572BB" w:rsidRPr="00C572BB">
          <w:rPr>
            <w:webHidden/>
          </w:rPr>
          <w:fldChar w:fldCharType="end"/>
        </w:r>
      </w:hyperlink>
    </w:p>
    <w:p w:rsidR="00C572BB" w:rsidRPr="00C572BB" w:rsidRDefault="002616D8">
      <w:pPr>
        <w:pStyle w:val="TOC2"/>
        <w:rPr>
          <w:rFonts w:eastAsiaTheme="minorEastAsia"/>
          <w:b w:val="0"/>
          <w:bCs w:val="0"/>
          <w:smallCaps w:val="0"/>
          <w:sz w:val="22"/>
          <w:szCs w:val="22"/>
          <w:lang w:val="en-US" w:eastAsia="en-US" w:bidi="ar-SA"/>
        </w:rPr>
      </w:pPr>
      <w:hyperlink w:anchor="_Toc478028294" w:history="1">
        <w:r w:rsidR="00C572BB" w:rsidRPr="00C572BB">
          <w:rPr>
            <w:rStyle w:val="Hyperlink"/>
          </w:rPr>
          <w:t xml:space="preserve">Online Service </w:t>
        </w:r>
        <w:r w:rsidR="00C572BB" w:rsidRPr="00C572BB">
          <w:rPr>
            <w:rStyle w:val="Hyperlink"/>
            <w:cs/>
          </w:rPr>
          <w:t>อื่นๆ</w:t>
        </w:r>
        <w:r w:rsidR="00C572BB" w:rsidRPr="00C572BB">
          <w:rPr>
            <w:webHidden/>
          </w:rPr>
          <w:tab/>
        </w:r>
        <w:r w:rsidR="00C572BB" w:rsidRPr="00C572BB">
          <w:rPr>
            <w:webHidden/>
          </w:rPr>
          <w:fldChar w:fldCharType="begin"/>
        </w:r>
        <w:r w:rsidR="00C572BB" w:rsidRPr="00C572BB">
          <w:rPr>
            <w:webHidden/>
          </w:rPr>
          <w:instrText xml:space="preserve"> PAGEREF _Toc478028294 \h </w:instrText>
        </w:r>
        <w:r w:rsidR="00C572BB" w:rsidRPr="00C572BB">
          <w:rPr>
            <w:webHidden/>
          </w:rPr>
        </w:r>
        <w:r w:rsidR="00C572BB" w:rsidRPr="00C572BB">
          <w:rPr>
            <w:webHidden/>
          </w:rPr>
          <w:fldChar w:fldCharType="separate"/>
        </w:r>
        <w:r w:rsidR="00C572BB" w:rsidRPr="00C572BB">
          <w:rPr>
            <w:webHidden/>
          </w:rPr>
          <w:t>24</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5" w:history="1">
        <w:r w:rsidR="00C572BB" w:rsidRPr="00C572BB">
          <w:rPr>
            <w:rStyle w:val="Hyperlink"/>
          </w:rPr>
          <w:t>Bing Maps Enterprise Platform and Bing Maps Mobile Asset Management Platform</w:t>
        </w:r>
        <w:r w:rsidR="00C572BB" w:rsidRPr="00C572BB">
          <w:rPr>
            <w:webHidden/>
          </w:rPr>
          <w:tab/>
        </w:r>
        <w:r w:rsidR="00C572BB" w:rsidRPr="00C572BB">
          <w:rPr>
            <w:webHidden/>
          </w:rPr>
          <w:fldChar w:fldCharType="begin"/>
        </w:r>
        <w:r w:rsidR="00C572BB" w:rsidRPr="00C572BB">
          <w:rPr>
            <w:webHidden/>
          </w:rPr>
          <w:instrText xml:space="preserve"> PAGEREF _Toc478028295 \h </w:instrText>
        </w:r>
        <w:r w:rsidR="00C572BB" w:rsidRPr="00C572BB">
          <w:rPr>
            <w:webHidden/>
          </w:rPr>
        </w:r>
        <w:r w:rsidR="00C572BB" w:rsidRPr="00C572BB">
          <w:rPr>
            <w:webHidden/>
          </w:rPr>
          <w:fldChar w:fldCharType="separate"/>
        </w:r>
        <w:r w:rsidR="00C572BB" w:rsidRPr="00C572BB">
          <w:rPr>
            <w:webHidden/>
          </w:rPr>
          <w:t>24</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6" w:history="1">
        <w:r w:rsidR="00C572BB" w:rsidRPr="00C572BB">
          <w:rPr>
            <w:rStyle w:val="Hyperlink"/>
          </w:rPr>
          <w:t>Business Application Platform</w:t>
        </w:r>
        <w:r w:rsidR="00C572BB" w:rsidRPr="00C572BB">
          <w:rPr>
            <w:webHidden/>
          </w:rPr>
          <w:tab/>
        </w:r>
        <w:r w:rsidR="00C572BB" w:rsidRPr="00C572BB">
          <w:rPr>
            <w:webHidden/>
          </w:rPr>
          <w:fldChar w:fldCharType="begin"/>
        </w:r>
        <w:r w:rsidR="00C572BB" w:rsidRPr="00C572BB">
          <w:rPr>
            <w:webHidden/>
          </w:rPr>
          <w:instrText xml:space="preserve"> PAGEREF _Toc478028296 \h </w:instrText>
        </w:r>
        <w:r w:rsidR="00C572BB" w:rsidRPr="00C572BB">
          <w:rPr>
            <w:webHidden/>
          </w:rPr>
        </w:r>
        <w:r w:rsidR="00C572BB" w:rsidRPr="00C572BB">
          <w:rPr>
            <w:webHidden/>
          </w:rPr>
          <w:fldChar w:fldCharType="separate"/>
        </w:r>
        <w:r w:rsidR="00C572BB" w:rsidRPr="00C572BB">
          <w:rPr>
            <w:webHidden/>
          </w:rPr>
          <w:t>24</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7" w:history="1">
        <w:r w:rsidR="00C572BB" w:rsidRPr="00C572BB">
          <w:rPr>
            <w:rStyle w:val="Hyperlink"/>
          </w:rPr>
          <w:t>Microsoft Cloud App Security</w:t>
        </w:r>
        <w:r w:rsidR="00C572BB" w:rsidRPr="00C572BB">
          <w:rPr>
            <w:webHidden/>
          </w:rPr>
          <w:tab/>
        </w:r>
        <w:r w:rsidR="00C572BB" w:rsidRPr="00C572BB">
          <w:rPr>
            <w:webHidden/>
          </w:rPr>
          <w:fldChar w:fldCharType="begin"/>
        </w:r>
        <w:r w:rsidR="00C572BB" w:rsidRPr="00C572BB">
          <w:rPr>
            <w:webHidden/>
          </w:rPr>
          <w:instrText xml:space="preserve"> PAGEREF _Toc478028297 \h </w:instrText>
        </w:r>
        <w:r w:rsidR="00C572BB" w:rsidRPr="00C572BB">
          <w:rPr>
            <w:webHidden/>
          </w:rPr>
        </w:r>
        <w:r w:rsidR="00C572BB" w:rsidRPr="00C572BB">
          <w:rPr>
            <w:webHidden/>
          </w:rPr>
          <w:fldChar w:fldCharType="separate"/>
        </w:r>
        <w:r w:rsidR="00C572BB" w:rsidRPr="00C572BB">
          <w:rPr>
            <w:webHidden/>
          </w:rPr>
          <w:t>25</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8" w:history="1">
        <w:r w:rsidR="00C572BB" w:rsidRPr="00C572BB">
          <w:rPr>
            <w:rStyle w:val="Hyperlink"/>
          </w:rPr>
          <w:t>Microsoft Intune</w:t>
        </w:r>
        <w:r w:rsidR="00C572BB" w:rsidRPr="00C572BB">
          <w:rPr>
            <w:webHidden/>
          </w:rPr>
          <w:tab/>
        </w:r>
        <w:r w:rsidR="00C572BB" w:rsidRPr="00C572BB">
          <w:rPr>
            <w:webHidden/>
          </w:rPr>
          <w:fldChar w:fldCharType="begin"/>
        </w:r>
        <w:r w:rsidR="00C572BB" w:rsidRPr="00C572BB">
          <w:rPr>
            <w:webHidden/>
          </w:rPr>
          <w:instrText xml:space="preserve"> PAGEREF _Toc478028298 \h </w:instrText>
        </w:r>
        <w:r w:rsidR="00C572BB" w:rsidRPr="00C572BB">
          <w:rPr>
            <w:webHidden/>
          </w:rPr>
        </w:r>
        <w:r w:rsidR="00C572BB" w:rsidRPr="00C572BB">
          <w:rPr>
            <w:webHidden/>
          </w:rPr>
          <w:fldChar w:fldCharType="separate"/>
        </w:r>
        <w:r w:rsidR="00C572BB" w:rsidRPr="00C572BB">
          <w:rPr>
            <w:webHidden/>
          </w:rPr>
          <w:t>25</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299" w:history="1">
        <w:r w:rsidR="00C572BB" w:rsidRPr="00C572BB">
          <w:rPr>
            <w:rStyle w:val="Hyperlink"/>
          </w:rPr>
          <w:t>Microsoft Learning</w:t>
        </w:r>
        <w:r w:rsidR="00C572BB" w:rsidRPr="00C572BB">
          <w:rPr>
            <w:webHidden/>
          </w:rPr>
          <w:tab/>
        </w:r>
        <w:r w:rsidR="00C572BB" w:rsidRPr="00C572BB">
          <w:rPr>
            <w:webHidden/>
          </w:rPr>
          <w:fldChar w:fldCharType="begin"/>
        </w:r>
        <w:r w:rsidR="00C572BB" w:rsidRPr="00C572BB">
          <w:rPr>
            <w:webHidden/>
          </w:rPr>
          <w:instrText xml:space="preserve"> PAGEREF _Toc478028299 \h </w:instrText>
        </w:r>
        <w:r w:rsidR="00C572BB" w:rsidRPr="00C572BB">
          <w:rPr>
            <w:webHidden/>
          </w:rPr>
        </w:r>
        <w:r w:rsidR="00C572BB" w:rsidRPr="00C572BB">
          <w:rPr>
            <w:webHidden/>
          </w:rPr>
          <w:fldChar w:fldCharType="separate"/>
        </w:r>
        <w:r w:rsidR="00C572BB" w:rsidRPr="00C572BB">
          <w:rPr>
            <w:webHidden/>
          </w:rPr>
          <w:t>25</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300" w:history="1">
        <w:r w:rsidR="00C572BB" w:rsidRPr="00C572BB">
          <w:rPr>
            <w:rStyle w:val="Hyperlink"/>
          </w:rPr>
          <w:t>Minecraft: Education Edition</w:t>
        </w:r>
        <w:r w:rsidR="00C572BB" w:rsidRPr="00C572BB">
          <w:rPr>
            <w:webHidden/>
          </w:rPr>
          <w:tab/>
        </w:r>
        <w:r w:rsidR="00C572BB" w:rsidRPr="00C572BB">
          <w:rPr>
            <w:webHidden/>
          </w:rPr>
          <w:fldChar w:fldCharType="begin"/>
        </w:r>
        <w:r w:rsidR="00C572BB" w:rsidRPr="00C572BB">
          <w:rPr>
            <w:webHidden/>
          </w:rPr>
          <w:instrText xml:space="preserve"> PAGEREF _Toc478028300 \h </w:instrText>
        </w:r>
        <w:r w:rsidR="00C572BB" w:rsidRPr="00C572BB">
          <w:rPr>
            <w:webHidden/>
          </w:rPr>
        </w:r>
        <w:r w:rsidR="00C572BB" w:rsidRPr="00C572BB">
          <w:rPr>
            <w:webHidden/>
          </w:rPr>
          <w:fldChar w:fldCharType="separate"/>
        </w:r>
        <w:r w:rsidR="00C572BB" w:rsidRPr="00C572BB">
          <w:rPr>
            <w:webHidden/>
          </w:rPr>
          <w:t>26</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301" w:history="1">
        <w:r w:rsidR="00C572BB" w:rsidRPr="00C572BB">
          <w:rPr>
            <w:rStyle w:val="Hyperlink"/>
          </w:rPr>
          <w:t xml:space="preserve">Office </w:t>
        </w:r>
        <w:r w:rsidR="00C572BB" w:rsidRPr="00C572BB">
          <w:rPr>
            <w:rStyle w:val="Hyperlink"/>
            <w:cs/>
          </w:rPr>
          <w:t xml:space="preserve">365 </w:t>
        </w:r>
        <w:r w:rsidR="00C572BB" w:rsidRPr="00C572BB">
          <w:rPr>
            <w:rStyle w:val="Hyperlink"/>
          </w:rPr>
          <w:t>Developer</w:t>
        </w:r>
        <w:r w:rsidR="00C572BB" w:rsidRPr="00C572BB">
          <w:rPr>
            <w:webHidden/>
          </w:rPr>
          <w:tab/>
        </w:r>
        <w:r w:rsidR="00C572BB" w:rsidRPr="00C572BB">
          <w:rPr>
            <w:webHidden/>
          </w:rPr>
          <w:fldChar w:fldCharType="begin"/>
        </w:r>
        <w:r w:rsidR="00C572BB" w:rsidRPr="00C572BB">
          <w:rPr>
            <w:webHidden/>
          </w:rPr>
          <w:instrText xml:space="preserve"> PAGEREF _Toc478028301 \h </w:instrText>
        </w:r>
        <w:r w:rsidR="00C572BB" w:rsidRPr="00C572BB">
          <w:rPr>
            <w:webHidden/>
          </w:rPr>
        </w:r>
        <w:r w:rsidR="00C572BB" w:rsidRPr="00C572BB">
          <w:rPr>
            <w:webHidden/>
          </w:rPr>
          <w:fldChar w:fldCharType="separate"/>
        </w:r>
        <w:r w:rsidR="00C572BB" w:rsidRPr="00C572BB">
          <w:rPr>
            <w:webHidden/>
          </w:rPr>
          <w:t>26</w:t>
        </w:r>
        <w:r w:rsidR="00C572BB" w:rsidRPr="00C572BB">
          <w:rPr>
            <w:webHidden/>
          </w:rPr>
          <w:fldChar w:fldCharType="end"/>
        </w:r>
      </w:hyperlink>
    </w:p>
    <w:p w:rsidR="00C572BB" w:rsidRPr="00C572BB" w:rsidRDefault="002616D8">
      <w:pPr>
        <w:pStyle w:val="TOC4"/>
        <w:rPr>
          <w:rFonts w:eastAsiaTheme="minorEastAsia"/>
          <w:bCs w:val="0"/>
          <w:smallCaps w:val="0"/>
          <w:sz w:val="22"/>
          <w:szCs w:val="22"/>
          <w:lang w:val="en-US" w:eastAsia="en-US" w:bidi="ar-SA"/>
        </w:rPr>
      </w:pPr>
      <w:hyperlink w:anchor="_Toc478028302" w:history="1">
        <w:r w:rsidR="00C572BB" w:rsidRPr="00C572BB">
          <w:rPr>
            <w:rStyle w:val="Hyperlink"/>
          </w:rPr>
          <w:t>Windows Desktop Operating System</w:t>
        </w:r>
        <w:r w:rsidR="00C572BB" w:rsidRPr="00C572BB">
          <w:rPr>
            <w:webHidden/>
          </w:rPr>
          <w:tab/>
        </w:r>
        <w:r w:rsidR="00C572BB" w:rsidRPr="00C572BB">
          <w:rPr>
            <w:webHidden/>
          </w:rPr>
          <w:fldChar w:fldCharType="begin"/>
        </w:r>
        <w:r w:rsidR="00C572BB" w:rsidRPr="00C572BB">
          <w:rPr>
            <w:webHidden/>
          </w:rPr>
          <w:instrText xml:space="preserve"> PAGEREF _Toc478028302 \h </w:instrText>
        </w:r>
        <w:r w:rsidR="00C572BB" w:rsidRPr="00C572BB">
          <w:rPr>
            <w:webHidden/>
          </w:rPr>
        </w:r>
        <w:r w:rsidR="00C572BB" w:rsidRPr="00C572BB">
          <w:rPr>
            <w:webHidden/>
          </w:rPr>
          <w:fldChar w:fldCharType="separate"/>
        </w:r>
        <w:r w:rsidR="00C572BB" w:rsidRPr="00C572BB">
          <w:rPr>
            <w:webHidden/>
          </w:rPr>
          <w:t>26</w:t>
        </w:r>
        <w:r w:rsidR="00C572BB" w:rsidRPr="00C572BB">
          <w:rPr>
            <w:webHidden/>
          </w:rPr>
          <w:fldChar w:fldCharType="end"/>
        </w:r>
      </w:hyperlink>
    </w:p>
    <w:p w:rsidR="00C572BB" w:rsidRPr="00C572BB" w:rsidRDefault="002616D8">
      <w:pPr>
        <w:pStyle w:val="TOC1"/>
        <w:rPr>
          <w:rFonts w:eastAsiaTheme="minorEastAsia"/>
          <w:b w:val="0"/>
          <w:bCs w:val="0"/>
          <w:caps w:val="0"/>
          <w:sz w:val="22"/>
          <w:szCs w:val="22"/>
          <w:lang w:val="en-US" w:eastAsia="en-US" w:bidi="ar-SA"/>
        </w:rPr>
      </w:pPr>
      <w:hyperlink w:anchor="_Toc478028303" w:history="1">
        <w:r w:rsidR="00C572BB" w:rsidRPr="00C572BB">
          <w:rPr>
            <w:rStyle w:val="Hyperlink"/>
            <w:cs/>
          </w:rPr>
          <w:t>เอกสารแนบ 1 – การบอกกล่าว</w:t>
        </w:r>
        <w:r w:rsidR="00C572BB" w:rsidRPr="00C572BB">
          <w:rPr>
            <w:webHidden/>
          </w:rPr>
          <w:tab/>
        </w:r>
        <w:r w:rsidR="00C572BB" w:rsidRPr="00C572BB">
          <w:rPr>
            <w:webHidden/>
          </w:rPr>
          <w:fldChar w:fldCharType="begin"/>
        </w:r>
        <w:r w:rsidR="00C572BB" w:rsidRPr="00C572BB">
          <w:rPr>
            <w:webHidden/>
          </w:rPr>
          <w:instrText xml:space="preserve"> PAGEREF _Toc478028303 \h </w:instrText>
        </w:r>
        <w:r w:rsidR="00C572BB" w:rsidRPr="00C572BB">
          <w:rPr>
            <w:webHidden/>
          </w:rPr>
        </w:r>
        <w:r w:rsidR="00C572BB" w:rsidRPr="00C572BB">
          <w:rPr>
            <w:webHidden/>
          </w:rPr>
          <w:fldChar w:fldCharType="separate"/>
        </w:r>
        <w:r w:rsidR="00C572BB" w:rsidRPr="00C572BB">
          <w:rPr>
            <w:webHidden/>
          </w:rPr>
          <w:t>27</w:t>
        </w:r>
        <w:r w:rsidR="00C572BB" w:rsidRPr="00C572BB">
          <w:rPr>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304" w:history="1">
        <w:r w:rsidR="00C572BB" w:rsidRPr="00C572BB">
          <w:rPr>
            <w:rStyle w:val="Hyperlink"/>
            <w:rFonts w:cs="Tahoma"/>
          </w:rPr>
          <w:t>Bing Maps</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_Toc478028304 \h </w:instrText>
        </w:r>
        <w:r w:rsidR="00C572BB" w:rsidRPr="00C572BB">
          <w:rPr>
            <w:rFonts w:cs="Tahoma"/>
            <w:webHidden/>
          </w:rPr>
        </w:r>
        <w:r w:rsidR="00C572BB" w:rsidRPr="00C572BB">
          <w:rPr>
            <w:rFonts w:cs="Tahoma"/>
            <w:webHidden/>
          </w:rPr>
          <w:fldChar w:fldCharType="separate"/>
        </w:r>
        <w:r w:rsidR="00C572BB" w:rsidRPr="00C572BB">
          <w:rPr>
            <w:rFonts w:cs="Tahoma"/>
            <w:webHidden/>
          </w:rPr>
          <w:t>27</w:t>
        </w:r>
        <w:r w:rsidR="00C572BB" w:rsidRPr="00C572BB">
          <w:rPr>
            <w:rFonts w:cs="Tahoma"/>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305" w:history="1">
        <w:r w:rsidR="00C572BB" w:rsidRPr="00C572BB">
          <w:rPr>
            <w:rStyle w:val="Hyperlink"/>
            <w:rFonts w:cs="Tahoma"/>
            <w:cs/>
          </w:rPr>
          <w:t>บริการจากผู้เชี่ยวชาญ</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_Toc478028305 \h </w:instrText>
        </w:r>
        <w:r w:rsidR="00C572BB" w:rsidRPr="00C572BB">
          <w:rPr>
            <w:rFonts w:cs="Tahoma"/>
            <w:webHidden/>
          </w:rPr>
        </w:r>
        <w:r w:rsidR="00C572BB" w:rsidRPr="00C572BB">
          <w:rPr>
            <w:rFonts w:cs="Tahoma"/>
            <w:webHidden/>
          </w:rPr>
          <w:fldChar w:fldCharType="separate"/>
        </w:r>
        <w:r w:rsidR="00C572BB" w:rsidRPr="00C572BB">
          <w:rPr>
            <w:rFonts w:cs="Tahoma"/>
            <w:webHidden/>
          </w:rPr>
          <w:t>27</w:t>
        </w:r>
        <w:r w:rsidR="00C572BB" w:rsidRPr="00C572BB">
          <w:rPr>
            <w:rFonts w:cs="Tahoma"/>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306" w:history="1">
        <w:r w:rsidR="00C572BB" w:rsidRPr="00C572BB">
          <w:rPr>
            <w:rStyle w:val="Hyperlink"/>
            <w:rFonts w:cs="Tahoma"/>
            <w:cs/>
          </w:rPr>
          <w:t xml:space="preserve">การบอกกล่าวเกี่ยวกับการเข้ารหัส </w:t>
        </w:r>
        <w:r w:rsidR="00C572BB" w:rsidRPr="00C572BB">
          <w:rPr>
            <w:rStyle w:val="Hyperlink"/>
            <w:rFonts w:cs="Tahoma"/>
          </w:rPr>
          <w:t>H.</w:t>
        </w:r>
        <w:r w:rsidR="00C572BB" w:rsidRPr="00C572BB">
          <w:rPr>
            <w:rStyle w:val="Hyperlink"/>
            <w:rFonts w:cs="Tahoma"/>
            <w:cs/>
          </w:rPr>
          <w:t>265/</w:t>
        </w:r>
        <w:r w:rsidR="00C572BB" w:rsidRPr="00C572BB">
          <w:rPr>
            <w:rStyle w:val="Hyperlink"/>
            <w:rFonts w:cs="Tahoma"/>
          </w:rPr>
          <w:t xml:space="preserve">HEVC </w:t>
        </w:r>
        <w:r w:rsidR="00C572BB" w:rsidRPr="00C572BB">
          <w:rPr>
            <w:rStyle w:val="Hyperlink"/>
            <w:rFonts w:cs="Tahoma"/>
            <w:cs/>
          </w:rPr>
          <w:t xml:space="preserve">ของ </w:t>
        </w:r>
        <w:r w:rsidR="00C572BB" w:rsidRPr="00C572BB">
          <w:rPr>
            <w:rStyle w:val="Hyperlink"/>
            <w:rFonts w:cs="Tahoma"/>
          </w:rPr>
          <w:t>Azure Media Services</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_Toc478028306 \h </w:instrText>
        </w:r>
        <w:r w:rsidR="00C572BB" w:rsidRPr="00C572BB">
          <w:rPr>
            <w:rFonts w:cs="Tahoma"/>
            <w:webHidden/>
          </w:rPr>
        </w:r>
        <w:r w:rsidR="00C572BB" w:rsidRPr="00C572BB">
          <w:rPr>
            <w:rFonts w:cs="Tahoma"/>
            <w:webHidden/>
          </w:rPr>
          <w:fldChar w:fldCharType="separate"/>
        </w:r>
        <w:r w:rsidR="00C572BB" w:rsidRPr="00C572BB">
          <w:rPr>
            <w:rFonts w:cs="Tahoma"/>
            <w:webHidden/>
          </w:rPr>
          <w:t>28</w:t>
        </w:r>
        <w:r w:rsidR="00C572BB" w:rsidRPr="00C572BB">
          <w:rPr>
            <w:rFonts w:cs="Tahoma"/>
            <w:webHidden/>
          </w:rPr>
          <w:fldChar w:fldCharType="end"/>
        </w:r>
      </w:hyperlink>
    </w:p>
    <w:p w:rsidR="00C572BB" w:rsidRPr="00C572BB" w:rsidRDefault="002616D8">
      <w:pPr>
        <w:pStyle w:val="TOC3"/>
        <w:rPr>
          <w:rFonts w:eastAsiaTheme="minorEastAsia" w:cs="Tahoma"/>
          <w:b w:val="0"/>
          <w:smallCaps w:val="0"/>
          <w:sz w:val="22"/>
          <w:szCs w:val="22"/>
          <w:lang w:val="en-US" w:eastAsia="en-US" w:bidi="ar-SA"/>
        </w:rPr>
      </w:pPr>
      <w:hyperlink w:anchor="_Toc478028307" w:history="1">
        <w:r w:rsidR="00C572BB" w:rsidRPr="00C572BB">
          <w:rPr>
            <w:rStyle w:val="Hyperlink"/>
            <w:rFonts w:cs="Tahoma"/>
            <w:cs/>
          </w:rPr>
          <w:t xml:space="preserve">การบอกกล่าวเกี่ยวกับ </w:t>
        </w:r>
        <w:r w:rsidR="00C572BB" w:rsidRPr="00C572BB">
          <w:rPr>
            <w:rStyle w:val="Hyperlink"/>
            <w:rFonts w:cs="Tahoma"/>
          </w:rPr>
          <w:t>H.</w:t>
        </w:r>
        <w:r w:rsidR="00C572BB" w:rsidRPr="00C572BB">
          <w:rPr>
            <w:rStyle w:val="Hyperlink"/>
            <w:rFonts w:cs="Tahoma"/>
            <w:cs/>
          </w:rPr>
          <w:t>264/</w:t>
        </w:r>
        <w:r w:rsidR="00C572BB" w:rsidRPr="00C572BB">
          <w:rPr>
            <w:rStyle w:val="Hyperlink"/>
            <w:rFonts w:cs="Tahoma"/>
          </w:rPr>
          <w:t>AVC Visual Standard, VC-</w:t>
        </w:r>
        <w:r w:rsidR="00C572BB" w:rsidRPr="00C572BB">
          <w:rPr>
            <w:rStyle w:val="Hyperlink"/>
            <w:rFonts w:cs="Tahoma"/>
            <w:cs/>
          </w:rPr>
          <w:t xml:space="preserve">1 </w:t>
        </w:r>
        <w:r w:rsidR="00C572BB" w:rsidRPr="00C572BB">
          <w:rPr>
            <w:rStyle w:val="Hyperlink"/>
            <w:rFonts w:cs="Tahoma"/>
          </w:rPr>
          <w:t>Video Standard, MPEG-</w:t>
        </w:r>
        <w:r w:rsidR="00C572BB" w:rsidRPr="00C572BB">
          <w:rPr>
            <w:rStyle w:val="Hyperlink"/>
            <w:rFonts w:cs="Tahoma"/>
            <w:cs/>
          </w:rPr>
          <w:t xml:space="preserve">4 </w:t>
        </w:r>
        <w:r w:rsidR="00C572BB" w:rsidRPr="00C572BB">
          <w:rPr>
            <w:rStyle w:val="Hyperlink"/>
            <w:rFonts w:cs="Tahoma"/>
          </w:rPr>
          <w:t xml:space="preserve">Part Visual Standard </w:t>
        </w:r>
        <w:r w:rsidR="00C572BB" w:rsidRPr="00C572BB">
          <w:rPr>
            <w:rStyle w:val="Hyperlink"/>
            <w:rFonts w:cs="Tahoma"/>
            <w:cs/>
          </w:rPr>
          <w:t xml:space="preserve">และ </w:t>
        </w:r>
        <w:r w:rsidR="00C572BB" w:rsidRPr="00C572BB">
          <w:rPr>
            <w:rStyle w:val="Hyperlink"/>
            <w:rFonts w:cs="Tahoma"/>
          </w:rPr>
          <w:t>MPEG-</w:t>
        </w:r>
        <w:r w:rsidR="00C572BB" w:rsidRPr="00C572BB">
          <w:rPr>
            <w:rStyle w:val="Hyperlink"/>
            <w:rFonts w:cs="Tahoma"/>
            <w:cs/>
          </w:rPr>
          <w:t xml:space="preserve">2 </w:t>
        </w:r>
        <w:r w:rsidR="00C572BB" w:rsidRPr="00C572BB">
          <w:rPr>
            <w:rStyle w:val="Hyperlink"/>
            <w:rFonts w:cs="Tahoma"/>
          </w:rPr>
          <w:t>Video Standard</w:t>
        </w:r>
        <w:r w:rsidR="00C572BB" w:rsidRPr="00C572BB">
          <w:rPr>
            <w:rFonts w:cs="Tahoma"/>
            <w:webHidden/>
          </w:rPr>
          <w:tab/>
        </w:r>
        <w:r w:rsidR="00C572BB" w:rsidRPr="00C572BB">
          <w:rPr>
            <w:rFonts w:cs="Tahoma"/>
            <w:webHidden/>
          </w:rPr>
          <w:fldChar w:fldCharType="begin"/>
        </w:r>
        <w:r w:rsidR="00C572BB" w:rsidRPr="00C572BB">
          <w:rPr>
            <w:rFonts w:cs="Tahoma"/>
            <w:webHidden/>
          </w:rPr>
          <w:instrText xml:space="preserve"> PAGEREF _Toc478028307 \h </w:instrText>
        </w:r>
        <w:r w:rsidR="00C572BB" w:rsidRPr="00C572BB">
          <w:rPr>
            <w:rFonts w:cs="Tahoma"/>
            <w:webHidden/>
          </w:rPr>
        </w:r>
        <w:r w:rsidR="00C572BB" w:rsidRPr="00C572BB">
          <w:rPr>
            <w:rFonts w:cs="Tahoma"/>
            <w:webHidden/>
          </w:rPr>
          <w:fldChar w:fldCharType="separate"/>
        </w:r>
        <w:r w:rsidR="00C572BB" w:rsidRPr="00C572BB">
          <w:rPr>
            <w:rFonts w:cs="Tahoma"/>
            <w:webHidden/>
          </w:rPr>
          <w:t>28</w:t>
        </w:r>
        <w:r w:rsidR="00C572BB" w:rsidRPr="00C572BB">
          <w:rPr>
            <w:rFonts w:cs="Tahoma"/>
            <w:webHidden/>
          </w:rPr>
          <w:fldChar w:fldCharType="end"/>
        </w:r>
      </w:hyperlink>
    </w:p>
    <w:p w:rsidR="00C572BB" w:rsidRPr="00C572BB" w:rsidRDefault="002616D8">
      <w:pPr>
        <w:pStyle w:val="TOC1"/>
        <w:rPr>
          <w:rFonts w:eastAsiaTheme="minorEastAsia"/>
          <w:b w:val="0"/>
          <w:bCs w:val="0"/>
          <w:caps w:val="0"/>
          <w:sz w:val="22"/>
          <w:szCs w:val="22"/>
          <w:lang w:val="en-US" w:eastAsia="en-US" w:bidi="ar-SA"/>
        </w:rPr>
      </w:pPr>
      <w:hyperlink w:anchor="_Toc478028308" w:history="1">
        <w:r w:rsidR="00C572BB" w:rsidRPr="00C572BB">
          <w:rPr>
            <w:rStyle w:val="Hyperlink"/>
            <w:cs/>
          </w:rPr>
          <w:t>เอกสารแนบ 2 – ชุดสิทธิการใช้งานของการสมัคร</w:t>
        </w:r>
        <w:r w:rsidR="00C572BB" w:rsidRPr="00C572BB">
          <w:rPr>
            <w:webHidden/>
          </w:rPr>
          <w:tab/>
        </w:r>
        <w:r w:rsidR="00C572BB" w:rsidRPr="00C572BB">
          <w:rPr>
            <w:webHidden/>
          </w:rPr>
          <w:fldChar w:fldCharType="begin"/>
        </w:r>
        <w:r w:rsidR="00C572BB" w:rsidRPr="00C572BB">
          <w:rPr>
            <w:webHidden/>
          </w:rPr>
          <w:instrText xml:space="preserve"> PAGEREF _Toc478028308 \h </w:instrText>
        </w:r>
        <w:r w:rsidR="00C572BB" w:rsidRPr="00C572BB">
          <w:rPr>
            <w:webHidden/>
          </w:rPr>
        </w:r>
        <w:r w:rsidR="00C572BB" w:rsidRPr="00C572BB">
          <w:rPr>
            <w:webHidden/>
          </w:rPr>
          <w:fldChar w:fldCharType="separate"/>
        </w:r>
        <w:r w:rsidR="00C572BB" w:rsidRPr="00C572BB">
          <w:rPr>
            <w:webHidden/>
          </w:rPr>
          <w:t>29</w:t>
        </w:r>
        <w:r w:rsidR="00C572BB" w:rsidRPr="00C572BB">
          <w:rPr>
            <w:webHidden/>
          </w:rPr>
          <w:fldChar w:fldCharType="end"/>
        </w:r>
      </w:hyperlink>
    </w:p>
    <w:p w:rsidR="00C572BB" w:rsidRPr="00C572BB" w:rsidRDefault="002616D8">
      <w:pPr>
        <w:pStyle w:val="TOC1"/>
        <w:rPr>
          <w:rFonts w:eastAsiaTheme="minorEastAsia"/>
          <w:b w:val="0"/>
          <w:bCs w:val="0"/>
          <w:caps w:val="0"/>
          <w:sz w:val="22"/>
          <w:szCs w:val="22"/>
          <w:lang w:val="en-US" w:eastAsia="en-US" w:bidi="ar-SA"/>
        </w:rPr>
      </w:pPr>
      <w:hyperlink w:anchor="_Toc478028309" w:history="1">
        <w:r w:rsidR="00C572BB" w:rsidRPr="00C572BB">
          <w:rPr>
            <w:rStyle w:val="Hyperlink"/>
            <w:cs/>
          </w:rPr>
          <w:t xml:space="preserve">เอกสารแนบ 3 – </w:t>
        </w:r>
        <w:r w:rsidR="00C572BB" w:rsidRPr="00C572BB">
          <w:rPr>
            <w:rStyle w:val="Hyperlink"/>
          </w:rPr>
          <w:t xml:space="preserve">Standard Contractual Clauses </w:t>
        </w:r>
        <w:r w:rsidR="00C572BB" w:rsidRPr="00C572BB">
          <w:rPr>
            <w:rStyle w:val="Hyperlink"/>
            <w:lang w:val="en-US"/>
          </w:rPr>
          <w:t xml:space="preserve"> </w:t>
        </w:r>
        <w:r w:rsidR="00C572BB" w:rsidRPr="00C572BB">
          <w:rPr>
            <w:rStyle w:val="Hyperlink"/>
            <w:cs/>
          </w:rPr>
          <w:t>(ผู้ประมวลผล)</w:t>
        </w:r>
        <w:r w:rsidR="00C572BB" w:rsidRPr="00C572BB">
          <w:rPr>
            <w:webHidden/>
          </w:rPr>
          <w:tab/>
        </w:r>
        <w:r w:rsidR="00C572BB" w:rsidRPr="00C572BB">
          <w:rPr>
            <w:webHidden/>
          </w:rPr>
          <w:fldChar w:fldCharType="begin"/>
        </w:r>
        <w:r w:rsidR="00C572BB" w:rsidRPr="00C572BB">
          <w:rPr>
            <w:webHidden/>
          </w:rPr>
          <w:instrText xml:space="preserve"> PAGEREF _Toc478028309 \h </w:instrText>
        </w:r>
        <w:r w:rsidR="00C572BB" w:rsidRPr="00C572BB">
          <w:rPr>
            <w:webHidden/>
          </w:rPr>
        </w:r>
        <w:r w:rsidR="00C572BB" w:rsidRPr="00C572BB">
          <w:rPr>
            <w:webHidden/>
          </w:rPr>
          <w:fldChar w:fldCharType="separate"/>
        </w:r>
        <w:r w:rsidR="00C572BB" w:rsidRPr="00C572BB">
          <w:rPr>
            <w:webHidden/>
          </w:rPr>
          <w:t>31</w:t>
        </w:r>
        <w:r w:rsidR="00C572BB" w:rsidRPr="00C572BB">
          <w:rPr>
            <w:webHidden/>
          </w:rPr>
          <w:fldChar w:fldCharType="end"/>
        </w:r>
      </w:hyperlink>
    </w:p>
    <w:p w:rsidR="00FF0439" w:rsidRPr="000857DD" w:rsidRDefault="00FF0439" w:rsidP="00FF0439">
      <w:pPr>
        <w:pStyle w:val="ProductList-Body"/>
        <w:rPr>
          <w:rFonts w:ascii="Tahoma" w:hAnsi="Tahoma" w:cs="Tahoma"/>
          <w:szCs w:val="18"/>
          <w:cs/>
        </w:rPr>
      </w:pPr>
      <w:r w:rsidRPr="00C572BB">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78028237"/>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78028238"/>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254D4" w:rsidRPr="00D72FBA" w:rsidRDefault="004254D4" w:rsidP="004254D4">
      <w:pPr>
        <w:pStyle w:val="ProductList-Offering1Heading"/>
        <w:rPr>
          <w:bCs w:val="0"/>
          <w:cs/>
        </w:rPr>
      </w:pPr>
      <w:bookmarkStart w:id="6" w:name="_Toc470701995"/>
      <w:bookmarkStart w:id="7" w:name="_Toc471460135"/>
      <w:bookmarkStart w:id="8" w:name="_Toc478028239"/>
      <w:bookmarkStart w:id="9" w:name="_Toc378147615"/>
      <w:bookmarkStart w:id="10" w:name="_Toc378151517"/>
      <w:bookmarkStart w:id="11" w:name="_Toc379797094"/>
      <w:bookmarkStart w:id="12" w:name="_Toc380513120"/>
      <w:bookmarkStart w:id="13" w:name="_Toc380655159"/>
      <w:bookmarkStart w:id="14" w:name="_Toc383415077"/>
      <w:r w:rsidRPr="00D72FBA">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C669A5" w:rsidRPr="00131126" w:rsidTr="002A01B2">
        <w:trPr>
          <w:tblHeader/>
        </w:trPr>
        <w:tc>
          <w:tcPr>
            <w:tcW w:w="5395" w:type="dxa"/>
            <w:shd w:val="clear" w:color="auto" w:fill="0072C6"/>
          </w:tcPr>
          <w:p w:rsidR="00C669A5" w:rsidRPr="00131126" w:rsidRDefault="00C669A5" w:rsidP="002A01B2">
            <w:pPr>
              <w:pStyle w:val="ProductList-Body"/>
              <w:spacing w:before="20" w:after="20"/>
              <w:rPr>
                <w:rFonts w:ascii="Tahoma" w:hAnsi="Tahoma" w:cs="Tahoma"/>
                <w:color w:val="FFFFFF" w:themeColor="background1"/>
                <w:sz w:val="16"/>
                <w:szCs w:val="16"/>
                <w:cs/>
              </w:rPr>
            </w:pPr>
            <w:r w:rsidRPr="00131126">
              <w:rPr>
                <w:rFonts w:ascii="Tahoma" w:hAnsi="Tahoma" w:cs="Tahoma"/>
                <w:color w:val="FFFFFF" w:themeColor="background1"/>
                <w:sz w:val="16"/>
                <w:szCs w:val="16"/>
                <w:cs/>
              </w:rPr>
              <w:t>การเพิ่มเติม</w:t>
            </w:r>
          </w:p>
        </w:tc>
        <w:tc>
          <w:tcPr>
            <w:tcW w:w="5395" w:type="dxa"/>
            <w:shd w:val="clear" w:color="auto" w:fill="0072C6"/>
          </w:tcPr>
          <w:p w:rsidR="00C669A5" w:rsidRPr="00131126" w:rsidRDefault="00C669A5" w:rsidP="002A01B2">
            <w:pPr>
              <w:pStyle w:val="ProductList-Body"/>
              <w:spacing w:before="20" w:after="20"/>
              <w:rPr>
                <w:rFonts w:ascii="Tahoma" w:hAnsi="Tahoma" w:cs="Tahoma"/>
                <w:color w:val="FFFFFF" w:themeColor="background1"/>
                <w:sz w:val="16"/>
                <w:szCs w:val="16"/>
                <w:cs/>
              </w:rPr>
            </w:pPr>
            <w:r w:rsidRPr="00131126">
              <w:rPr>
                <w:rFonts w:ascii="Tahoma" w:hAnsi="Tahoma" w:cs="Tahoma"/>
                <w:color w:val="FFFFFF" w:themeColor="background1"/>
                <w:sz w:val="16"/>
                <w:szCs w:val="16"/>
                <w:cs/>
              </w:rPr>
              <w:t>การลบออก</w:t>
            </w:r>
          </w:p>
        </w:tc>
      </w:tr>
      <w:tr w:rsidR="00C669A5" w:rsidRPr="00131126" w:rsidTr="002A01B2">
        <w:tc>
          <w:tcPr>
            <w:tcW w:w="5395" w:type="dxa"/>
            <w:vAlign w:val="bottom"/>
          </w:tcPr>
          <w:p w:rsidR="00C669A5" w:rsidRPr="00131126" w:rsidRDefault="00C669A5" w:rsidP="002A01B2">
            <w:pPr>
              <w:pStyle w:val="ProductList-Offering1"/>
              <w:rPr>
                <w:rFonts w:ascii="Tahoma" w:hAnsi="Tahoma" w:cs="Tahoma"/>
                <w:szCs w:val="16"/>
                <w:cs/>
              </w:rPr>
            </w:pPr>
            <w:bookmarkStart w:id="15" w:name="_Toc476476571"/>
            <w:bookmarkStart w:id="16" w:name="_Toc478028240"/>
            <w:r w:rsidRPr="00131126">
              <w:rPr>
                <w:rFonts w:ascii="Tahoma" w:hAnsi="Tahoma" w:cs="Tahoma"/>
                <w:szCs w:val="16"/>
                <w:cs/>
              </w:rPr>
              <w:t>Office 365 Threat Intelligence</w:t>
            </w:r>
            <w:bookmarkEnd w:id="15"/>
            <w:bookmarkEnd w:id="16"/>
          </w:p>
        </w:tc>
        <w:tc>
          <w:tcPr>
            <w:tcW w:w="5395" w:type="dxa"/>
            <w:vAlign w:val="bottom"/>
          </w:tcPr>
          <w:p w:rsidR="00C669A5" w:rsidRPr="00131126" w:rsidRDefault="00C669A5" w:rsidP="002A01B2">
            <w:pPr>
              <w:pStyle w:val="ProductList-Offering1"/>
              <w:rPr>
                <w:rFonts w:ascii="Tahoma" w:hAnsi="Tahoma" w:cs="Tahoma"/>
                <w:szCs w:val="16"/>
                <w:cs/>
              </w:rPr>
            </w:pPr>
          </w:p>
        </w:tc>
      </w:tr>
      <w:tr w:rsidR="00C669A5" w:rsidRPr="00131126" w:rsidTr="002A01B2">
        <w:tc>
          <w:tcPr>
            <w:tcW w:w="5395" w:type="dxa"/>
            <w:vAlign w:val="bottom"/>
          </w:tcPr>
          <w:p w:rsidR="00C669A5" w:rsidRPr="00131126" w:rsidRDefault="00C669A5" w:rsidP="002A01B2">
            <w:pPr>
              <w:pStyle w:val="ProductList-Offering1"/>
              <w:rPr>
                <w:rFonts w:ascii="Tahoma" w:hAnsi="Tahoma" w:cs="Tahoma"/>
                <w:szCs w:val="16"/>
                <w:cs/>
              </w:rPr>
            </w:pPr>
            <w:bookmarkStart w:id="17" w:name="_Toc476476572"/>
            <w:bookmarkStart w:id="18" w:name="_Toc478028241"/>
            <w:r w:rsidRPr="00131126">
              <w:rPr>
                <w:rFonts w:ascii="Tahoma" w:hAnsi="Tahoma" w:cs="Tahoma"/>
                <w:szCs w:val="16"/>
                <w:cs/>
              </w:rPr>
              <w:t>Microsoft Stream</w:t>
            </w:r>
            <w:bookmarkEnd w:id="17"/>
            <w:bookmarkEnd w:id="18"/>
          </w:p>
        </w:tc>
        <w:tc>
          <w:tcPr>
            <w:tcW w:w="5395" w:type="dxa"/>
            <w:vAlign w:val="bottom"/>
          </w:tcPr>
          <w:p w:rsidR="00C669A5" w:rsidRPr="00131126" w:rsidRDefault="00C669A5" w:rsidP="002A01B2">
            <w:pPr>
              <w:pStyle w:val="ProductList-Offering1"/>
              <w:rPr>
                <w:rFonts w:ascii="Tahoma" w:hAnsi="Tahoma" w:cs="Tahoma"/>
                <w:szCs w:val="16"/>
                <w:cs/>
              </w:rPr>
            </w:pPr>
          </w:p>
        </w:tc>
      </w:tr>
    </w:tbl>
    <w:p w:rsidR="00C669A5" w:rsidRPr="00131126" w:rsidRDefault="00C669A5" w:rsidP="00C669A5">
      <w:pPr>
        <w:pStyle w:val="ProductList-Body"/>
        <w:rPr>
          <w:rFonts w:ascii="Tahoma" w:hAnsi="Tahoma" w:cs="Tahoma"/>
          <w:szCs w:val="18"/>
          <w:cs/>
        </w:rPr>
      </w:pPr>
    </w:p>
    <w:p w:rsidR="00C669A5" w:rsidRPr="00131126" w:rsidRDefault="00C669A5" w:rsidP="00C669A5">
      <w:pPr>
        <w:pStyle w:val="ProductList-ClauseHeading"/>
        <w:outlineLvl w:val="2"/>
        <w:rPr>
          <w:rFonts w:ascii="Tahoma" w:hAnsi="Tahoma" w:cs="Tahoma"/>
          <w:bCs/>
          <w:szCs w:val="18"/>
          <w:cs/>
        </w:rPr>
      </w:pPr>
      <w:r w:rsidRPr="00131126">
        <w:rPr>
          <w:rFonts w:ascii="Tahoma" w:hAnsi="Tahoma" w:cs="Tahoma"/>
          <w:bCs/>
          <w:szCs w:val="18"/>
          <w:cs/>
        </w:rPr>
        <w:t>ข้อกำหนดความเป็นส่วนตัวและความปลอดภัย</w:t>
      </w:r>
    </w:p>
    <w:p w:rsidR="00C669A5" w:rsidRPr="00653E27" w:rsidRDefault="002616D8" w:rsidP="00C669A5">
      <w:pPr>
        <w:pStyle w:val="ProductList-Body"/>
        <w:rPr>
          <w:rFonts w:ascii="Tahoma" w:hAnsi="Tahoma" w:cs="Tahoma"/>
          <w:szCs w:val="18"/>
          <w:cs/>
        </w:rPr>
      </w:pPr>
      <w:hyperlink w:anchor="DataProcessingTerms" w:history="1">
        <w:r w:rsidR="00C669A5" w:rsidRPr="00653E27">
          <w:rPr>
            <w:rStyle w:val="Hyperlink"/>
            <w:rFonts w:ascii="Tahoma" w:hAnsi="Tahoma" w:cs="Tahoma"/>
            <w:szCs w:val="18"/>
            <w:cs/>
          </w:rPr>
          <w:t>ข้อกำหนดการประมวลผลข้อมูล</w:t>
        </w:r>
      </w:hyperlink>
      <w:r w:rsidR="00C669A5" w:rsidRPr="00653E27">
        <w:rPr>
          <w:rFonts w:ascii="Tahoma" w:hAnsi="Tahoma" w:cs="Tahoma"/>
          <w:szCs w:val="18"/>
          <w:cs/>
        </w:rPr>
        <w:t>: แถวของ Microsoft Azure Core Services ใน</w:t>
      </w:r>
      <w:hyperlink w:anchor="DataProcessingTerms" w:history="1">
        <w:r w:rsidR="00C669A5" w:rsidRPr="00653E27">
          <w:rPr>
            <w:rStyle w:val="Hyperlink"/>
            <w:rFonts w:ascii="Tahoma" w:hAnsi="Tahoma" w:cs="Tahoma"/>
            <w:szCs w:val="18"/>
            <w:cs/>
          </w:rPr>
          <w:t>ตาราง Online Services</w:t>
        </w:r>
      </w:hyperlink>
      <w:r w:rsidR="00C669A5" w:rsidRPr="00653E27">
        <w:rPr>
          <w:rFonts w:ascii="Tahoma" w:hAnsi="Tahoma" w:cs="Tahoma"/>
          <w:szCs w:val="18"/>
          <w:cs/>
        </w:rPr>
        <w:t>ได้รับการอัปเดตให้รวม Azure IoT Hub, Azure Resource Manager, Azure Rights Management, Application Gateway, Service Fabric และ VPN Gateway โดยลบ Workflow Manager และแทนที่ Operations Insights ด้วย Log Analytics Microsoft Cloud App Security ได้รับการเพิ่มลงใน</w:t>
      </w:r>
      <w:hyperlink w:anchor="DataProcessingTerms" w:history="1">
        <w:r w:rsidR="00C669A5" w:rsidRPr="00653E27">
          <w:rPr>
            <w:rStyle w:val="Hyperlink"/>
            <w:rFonts w:ascii="Tahoma" w:hAnsi="Tahoma" w:cs="Tahoma"/>
            <w:szCs w:val="18"/>
            <w:cs/>
          </w:rPr>
          <w:t>ตาราง Online Services</w:t>
        </w:r>
      </w:hyperlink>
      <w:r w:rsidR="00C669A5" w:rsidRPr="00653E27">
        <w:rPr>
          <w:rFonts w:ascii="Tahoma" w:hAnsi="Tahoma" w:cs="Tahoma"/>
          <w:szCs w:val="18"/>
          <w:cs/>
        </w:rPr>
        <w:t xml:space="preserve">, </w:t>
      </w:r>
      <w:hyperlink w:anchor="DataProcessingTerms_DataatRest" w:history="1">
        <w:r w:rsidR="00C669A5" w:rsidRPr="00653E27">
          <w:rPr>
            <w:rStyle w:val="Hyperlink"/>
            <w:rFonts w:ascii="Tahoma" w:hAnsi="Tahoma" w:cs="Tahoma"/>
            <w:szCs w:val="18"/>
            <w:cs/>
          </w:rPr>
          <w:t>ส่วนตำแหน่งที่ตั้งของข้อมูลลูกค้าที่อยู่นิ่ง (Customer Data At Rest)</w:t>
        </w:r>
      </w:hyperlink>
      <w:r w:rsidR="00C669A5" w:rsidRPr="00653E27">
        <w:rPr>
          <w:rFonts w:ascii="Tahoma" w:hAnsi="Tahoma" w:cs="Tahoma"/>
          <w:szCs w:val="18"/>
          <w:cs/>
        </w:rPr>
        <w:t>, และ</w:t>
      </w:r>
      <w:hyperlink w:anchor="DataProcessingTerms_OLSInfoSecurityPolic" w:history="1">
        <w:r w:rsidR="00C669A5" w:rsidRPr="00653E27">
          <w:rPr>
            <w:rStyle w:val="Hyperlink"/>
            <w:rFonts w:ascii="Tahoma" w:hAnsi="Tahoma" w:cs="Tahoma"/>
            <w:szCs w:val="18"/>
            <w:cs/>
          </w:rPr>
          <w:t>ตารางนโยบายความปลอดภัยของข้อมูล Online Services</w:t>
        </w:r>
      </w:hyperlink>
      <w:r w:rsidR="00C669A5" w:rsidRPr="00653E27">
        <w:rPr>
          <w:rFonts w:ascii="Tahoma" w:hAnsi="Tahoma" w:cs="Tahoma"/>
          <w:szCs w:val="18"/>
          <w:cs/>
        </w:rPr>
        <w:t xml:space="preserve"> หัวข้อย่อย Microsoft Dynamics 365 Core Services ใน</w:t>
      </w:r>
      <w:hyperlink w:anchor="DataProcessingTerms_DataatRest" w:history="1">
        <w:r w:rsidR="00C669A5" w:rsidRPr="00653E27">
          <w:rPr>
            <w:rStyle w:val="Hyperlink"/>
            <w:rFonts w:ascii="Tahoma" w:hAnsi="Tahoma" w:cs="Tahoma"/>
            <w:szCs w:val="18"/>
            <w:cs/>
          </w:rPr>
          <w:t>ส่วนตำแหน่งที่ตั้งของข้อมูลลูกค้าที่อยู่นิ่ง (Customer Data At Rest)</w:t>
        </w:r>
      </w:hyperlink>
      <w:r w:rsidR="00C669A5" w:rsidRPr="00653E27">
        <w:rPr>
          <w:rFonts w:ascii="Tahoma" w:hAnsi="Tahoma" w:cs="Tahoma"/>
          <w:szCs w:val="18"/>
          <w:cs/>
        </w:rPr>
        <w:t xml:space="preserve"> ได้รับการอัปเดตให้รวมพื้นที่ภูมิศาสตร์ของออสเตรเลีย อินเดีย ญี่ปุ่น และสหราชอาณาจัก</w:t>
      </w:r>
    </w:p>
    <w:p w:rsidR="00C669A5" w:rsidRPr="00653E27" w:rsidRDefault="00C669A5" w:rsidP="00C669A5">
      <w:pPr>
        <w:pStyle w:val="ProductList-Body"/>
        <w:rPr>
          <w:rFonts w:ascii="Tahoma" w:hAnsi="Tahoma" w:cs="Tahoma"/>
          <w:szCs w:val="18"/>
          <w:cs/>
        </w:rPr>
      </w:pPr>
    </w:p>
    <w:p w:rsidR="00C669A5" w:rsidRPr="00653E27" w:rsidRDefault="00C669A5" w:rsidP="00C669A5">
      <w:pPr>
        <w:pStyle w:val="ProductList-ClauseHeading"/>
        <w:outlineLvl w:val="2"/>
        <w:rPr>
          <w:rFonts w:ascii="Tahoma" w:hAnsi="Tahoma" w:cs="Tahoma"/>
          <w:bCs/>
          <w:szCs w:val="18"/>
          <w:cs/>
        </w:rPr>
      </w:pPr>
      <w:r w:rsidRPr="00653E27">
        <w:rPr>
          <w:rFonts w:ascii="Tahoma" w:hAnsi="Tahoma" w:cs="Tahoma"/>
          <w:bCs/>
          <w:szCs w:val="18"/>
          <w:cs/>
        </w:rPr>
        <w:t>ข้อกำหนดเฉพาะของ Online Service</w:t>
      </w:r>
    </w:p>
    <w:p w:rsidR="00C669A5" w:rsidRPr="00653E27" w:rsidRDefault="002616D8" w:rsidP="00C669A5">
      <w:pPr>
        <w:pStyle w:val="ProductList-Body"/>
        <w:rPr>
          <w:rFonts w:ascii="Tahoma" w:hAnsi="Tahoma" w:cs="Tahoma"/>
          <w:szCs w:val="18"/>
          <w:cs/>
        </w:rPr>
      </w:pPr>
      <w:hyperlink w:anchor="MicrosoftAzureServices" w:history="1">
        <w:r w:rsidR="00C669A5" w:rsidRPr="00653E27">
          <w:rPr>
            <w:rStyle w:val="Hyperlink"/>
            <w:rFonts w:ascii="Tahoma" w:hAnsi="Tahoma" w:cs="Tahoma"/>
            <w:szCs w:val="18"/>
            <w:cs/>
          </w:rPr>
          <w:t>Microsoft Azure Services</w:t>
        </w:r>
      </w:hyperlink>
      <w:r w:rsidR="00C669A5" w:rsidRPr="00653E27">
        <w:rPr>
          <w:rFonts w:ascii="Tahoma" w:hAnsi="Tahoma" w:cs="Tahoma"/>
          <w:szCs w:val="18"/>
          <w:cs/>
        </w:rPr>
        <w:t>: Microsoft Cloud App Security ได้ย้ายไปยัง</w:t>
      </w:r>
      <w:hyperlink w:anchor="OtherOnlineServices" w:history="1">
        <w:r w:rsidR="00C669A5" w:rsidRPr="00653E27">
          <w:rPr>
            <w:rStyle w:val="Hyperlink"/>
            <w:rFonts w:ascii="Tahoma" w:hAnsi="Tahoma" w:cs="Tahoma"/>
            <w:szCs w:val="18"/>
            <w:cs/>
          </w:rPr>
          <w:t>ส่วนอื่นของ Online Services</w:t>
        </w:r>
      </w:hyperlink>
    </w:p>
    <w:p w:rsidR="00C669A5" w:rsidRPr="00653E27" w:rsidRDefault="002616D8" w:rsidP="00C669A5">
      <w:pPr>
        <w:pStyle w:val="ProductList-Body"/>
        <w:rPr>
          <w:rFonts w:ascii="Tahoma" w:hAnsi="Tahoma" w:cs="Tahoma"/>
          <w:szCs w:val="18"/>
          <w:cs/>
        </w:rPr>
      </w:pPr>
      <w:hyperlink w:anchor="O365Services" w:history="1">
        <w:r w:rsidR="00C669A5" w:rsidRPr="00653E27">
          <w:rPr>
            <w:rStyle w:val="Hyperlink"/>
            <w:rFonts w:ascii="Tahoma" w:hAnsi="Tahoma" w:cs="Tahoma"/>
            <w:szCs w:val="18"/>
            <w:cs/>
          </w:rPr>
          <w:t>Office 365 Services</w:t>
        </w:r>
      </w:hyperlink>
      <w:r w:rsidR="00C669A5" w:rsidRPr="00653E27">
        <w:rPr>
          <w:rFonts w:ascii="Tahoma" w:hAnsi="Tahoma" w:cs="Tahoma"/>
          <w:szCs w:val="18"/>
          <w:cs/>
        </w:rPr>
        <w:t>: Office 365 Advanced Compliance ได้ถูกลบออกไปเนื่องจากด้วยการเพิ่มเข้ามาของ Office 365 Customer Lockbox เป็นส่วนประกอบคุณลักษณะ Office 365 Advanced Compliance จึงไม่มีข้อกำหนดเฉพาะอีกต่อไปที่จำเป็นต้องได้รับการอธิบายในข้อกำหนดเฉพาะของ Online Service</w:t>
      </w:r>
    </w:p>
    <w:p w:rsidR="00DF097E"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 w:name="GeneralTerms"/>
      <w:bookmarkStart w:id="20" w:name="_Toc478028242"/>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9"/>
      <w:bookmarkEnd w:id="20"/>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1" w:name="_Toc478028243"/>
      <w:r w:rsidRPr="00E37F50">
        <w:rPr>
          <w:rFonts w:ascii="Tahoma" w:hAnsi="Tahoma" w:cs="Tahoma"/>
          <w:bCs/>
          <w:szCs w:val="18"/>
          <w:cs/>
        </w:rPr>
        <w:t>คำนิยาม</w:t>
      </w:r>
      <w:bookmarkEnd w:id="21"/>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2" w:name="_Toc453946572"/>
      <w:bookmarkStart w:id="23" w:name="_Toc451949009"/>
      <w:bookmarkStart w:id="24" w:name="_Toc478028244"/>
      <w:r w:rsidRPr="00E37F50">
        <w:rPr>
          <w:rFonts w:ascii="Tahoma" w:hAnsi="Tahoma" w:cs="Tahoma"/>
          <w:bCs/>
          <w:szCs w:val="18"/>
          <w:cs/>
        </w:rPr>
        <w:t>การปรับปรุงข้อกำหนด Online Services</w:t>
      </w:r>
      <w:bookmarkEnd w:id="22"/>
      <w:bookmarkEnd w:id="23"/>
      <w:bookmarkEnd w:id="2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5" w:name="_Toc453946573"/>
      <w:bookmarkStart w:id="26" w:name="_Toc451949010"/>
      <w:bookmarkStart w:id="27" w:name="_Toc478028245"/>
      <w:bookmarkStart w:id="28" w:name="OnlineServicesChanges"/>
      <w:r w:rsidRPr="00E37F50">
        <w:rPr>
          <w:rFonts w:ascii="Tahoma" w:hAnsi="Tahoma" w:cs="Tahoma"/>
          <w:bCs/>
          <w:szCs w:val="18"/>
          <w:cs/>
        </w:rPr>
        <w:t>การเปลี่ยนแปลงและความพร้อมให้บริการของ Online Services</w:t>
      </w:r>
      <w:bookmarkEnd w:id="25"/>
      <w:bookmarkEnd w:id="26"/>
      <w:bookmarkEnd w:id="27"/>
    </w:p>
    <w:bookmarkEnd w:id="28"/>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9" w:name="_Toc478028246"/>
      <w:r w:rsidRPr="00E37F50">
        <w:rPr>
          <w:rFonts w:ascii="Tahoma" w:hAnsi="Tahoma" w:cs="Tahoma"/>
          <w:bCs/>
          <w:szCs w:val="18"/>
          <w:cs/>
        </w:rPr>
        <w:t>การเก็บรักษาข้อมูล</w:t>
      </w:r>
      <w:bookmarkEnd w:id="29"/>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30" w:name="_Toc478028247"/>
      <w:r w:rsidRPr="00E37F50">
        <w:rPr>
          <w:rFonts w:ascii="Tahoma" w:hAnsi="Tahoma" w:cs="Tahoma"/>
          <w:bCs/>
          <w:szCs w:val="18"/>
          <w:cs/>
        </w:rPr>
        <w:lastRenderedPageBreak/>
        <w:t>การใช้งานซอฟต์แวร์กับ Online Service</w:t>
      </w:r>
      <w:bookmarkEnd w:id="3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1" w:name="_Toc478028248"/>
      <w:r w:rsidRPr="00E37F50">
        <w:rPr>
          <w:rFonts w:ascii="Tahoma" w:hAnsi="Tahoma" w:cs="Tahoma"/>
          <w:bCs/>
          <w:szCs w:val="18"/>
          <w:cs/>
        </w:rPr>
        <w:t>ผลิตภัณฑ์ที่ไม่ใช่ของ Microsoft</w:t>
      </w:r>
      <w:bookmarkEnd w:id="31"/>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2" w:name="_Toc478028249"/>
      <w:r w:rsidRPr="00E37F50">
        <w:rPr>
          <w:rFonts w:ascii="Tahoma" w:hAnsi="Tahoma" w:cs="Tahoma"/>
          <w:bCs/>
          <w:szCs w:val="18"/>
          <w:cs/>
        </w:rPr>
        <w:t>นโยบายการใช้ซึ่งเป็นที่ยอมรับ</w:t>
      </w:r>
      <w:bookmarkEnd w:id="3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3" w:name="_Toc478028250"/>
      <w:r w:rsidRPr="00E37F50">
        <w:rPr>
          <w:rFonts w:ascii="Tahoma" w:hAnsi="Tahoma" w:cs="Tahoma"/>
          <w:bCs/>
          <w:szCs w:val="18"/>
          <w:cs/>
        </w:rPr>
        <w:t>ข้อจำกัดทางเทคนิค</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4" w:name="_Toc478028251"/>
      <w:r w:rsidRPr="00E37F50">
        <w:rPr>
          <w:rFonts w:ascii="Tahoma" w:hAnsi="Tahoma" w:cs="Tahoma"/>
          <w:bCs/>
          <w:szCs w:val="18"/>
          <w:cs/>
        </w:rPr>
        <w:t>การปฏิบัติตามกฎหมาย</w:t>
      </w:r>
      <w:bookmarkEnd w:id="3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5" w:name="_Toc478028252"/>
      <w:r w:rsidRPr="00E37F50">
        <w:rPr>
          <w:rFonts w:ascii="Tahoma" w:hAnsi="Tahoma" w:cs="Tahoma"/>
          <w:bCs/>
          <w:szCs w:val="18"/>
          <w:cs/>
        </w:rPr>
        <w:t>บริการนำเข้า/ส่งออก</w:t>
      </w:r>
      <w:bookmarkEnd w:id="35"/>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6" w:name="_Toc478028253"/>
      <w:r w:rsidRPr="00E37F50">
        <w:rPr>
          <w:rFonts w:ascii="Tahoma" w:hAnsi="Tahoma" w:cs="Tahoma"/>
          <w:bCs/>
          <w:szCs w:val="18"/>
          <w:cs/>
        </w:rPr>
        <w:t>การแจ้งคำบอกกล่าวด้วยวิธีการทางอิเล็กทรอนิกส์</w:t>
      </w:r>
      <w:bookmarkEnd w:id="36"/>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7" w:name="_Toc478028254"/>
      <w:r w:rsidRPr="00E37F50">
        <w:rPr>
          <w:rFonts w:ascii="Tahoma" w:hAnsi="Tahoma" w:cs="Tahoma"/>
          <w:bCs/>
          <w:szCs w:val="18"/>
          <w:cs/>
        </w:rPr>
        <w:t>การโอนสิทธิการใช้งานต่อ</w:t>
      </w:r>
      <w:bookmarkEnd w:id="37"/>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478028255"/>
      <w:r w:rsidRPr="00E37F50">
        <w:rPr>
          <w:rFonts w:ascii="Tahoma" w:hAnsi="Tahoma" w:cs="Tahoma"/>
          <w:bCs/>
          <w:szCs w:val="18"/>
          <w:cs/>
        </w:rPr>
        <w:t>คอมโพเนนต์แบบอักษร</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9" w:name="CompetitiveBenchmarking"/>
      <w:bookmarkStart w:id="40" w:name="_Toc459970689"/>
      <w:bookmarkStart w:id="41" w:name="_Toc478028256"/>
      <w:r w:rsidRPr="00E37F50">
        <w:rPr>
          <w:rFonts w:ascii="Tahoma" w:hAnsi="Tahoma" w:cs="Tahoma"/>
          <w:bCs/>
          <w:szCs w:val="18"/>
          <w:cs/>
        </w:rPr>
        <w:t>การทดสอบเกณฑ์เปรียบเทียบสมรรถนะเพื่อการแข่งขัน</w:t>
      </w:r>
      <w:bookmarkEnd w:id="39"/>
      <w:bookmarkEnd w:id="40"/>
      <w:bookmarkEnd w:id="41"/>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2" w:name="_Toc478028257"/>
      <w:r w:rsidRPr="00E37F50">
        <w:rPr>
          <w:rFonts w:ascii="Tahoma" w:hAnsi="Tahoma" w:cs="Tahoma"/>
          <w:bCs/>
          <w:szCs w:val="18"/>
          <w:cs/>
        </w:rPr>
        <w:t>การทำมัลติเพล็กซ์</w:t>
      </w:r>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3" w:name="PrivacyandSecurityTerms"/>
      <w:bookmarkStart w:id="44" w:name="_Toc478028258"/>
      <w:r w:rsidRPr="00E37F50">
        <w:rPr>
          <w:rFonts w:ascii="Tahoma" w:hAnsi="Tahoma" w:cs="Tahoma"/>
          <w:bCs/>
          <w:szCs w:val="40"/>
          <w:cs/>
        </w:rPr>
        <w:lastRenderedPageBreak/>
        <w:t>ข้อกำหนดความเป็นส่วนตัวและความปลอดภัย</w:t>
      </w:r>
      <w:bookmarkEnd w:id="43"/>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5" w:name="_Toc478028259"/>
      <w:r w:rsidRPr="00E37F50">
        <w:rPr>
          <w:cs/>
        </w:rPr>
        <w:t>ข้อกำหนดความเป็นส่วนตัวและความปลอดภัยทั่วไป</w:t>
      </w:r>
      <w:bookmarkEnd w:id="45"/>
    </w:p>
    <w:p w:rsidR="0006691B" w:rsidRPr="00E37F50" w:rsidRDefault="0006691B" w:rsidP="0006691B">
      <w:pPr>
        <w:pStyle w:val="ProductList-SubSubSectionHeading"/>
        <w:outlineLvl w:val="2"/>
        <w:rPr>
          <w:rFonts w:ascii="Tahoma" w:hAnsi="Tahoma" w:cs="Tahoma"/>
          <w:bCs/>
          <w:szCs w:val="18"/>
          <w:cs/>
        </w:rPr>
      </w:pPr>
      <w:bookmarkStart w:id="46" w:name="_Toc457466407"/>
      <w:bookmarkStart w:id="47" w:name="_Toc453946587"/>
      <w:bookmarkStart w:id="48" w:name="_Toc478028260"/>
      <w:r w:rsidRPr="00E37F50">
        <w:rPr>
          <w:rFonts w:ascii="Tahoma" w:hAnsi="Tahoma" w:cs="Tahoma"/>
          <w:bCs/>
          <w:szCs w:val="18"/>
          <w:cs/>
        </w:rPr>
        <w:t>ขอบข่าย</w:t>
      </w:r>
      <w:bookmarkEnd w:id="46"/>
      <w:bookmarkEnd w:id="47"/>
      <w:bookmarkEnd w:id="48"/>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478028261"/>
      <w:r w:rsidRPr="00E37F50">
        <w:rPr>
          <w:rFonts w:ascii="Tahoma" w:hAnsi="Tahoma" w:cs="Tahoma"/>
          <w:bCs/>
          <w:szCs w:val="18"/>
          <w:cs/>
        </w:rPr>
        <w:t>การใช้ข้อมูลของลูกค้า</w:t>
      </w:r>
      <w:bookmarkEnd w:id="4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50" w:name="_Toc423959220"/>
      <w:bookmarkStart w:id="51" w:name="_Toc417892060"/>
      <w:bookmarkStart w:id="52" w:name="_Toc478028262"/>
      <w:r w:rsidRPr="00E37F50">
        <w:rPr>
          <w:rFonts w:ascii="Tahoma" w:hAnsi="Tahoma" w:cs="Tahoma"/>
          <w:bCs/>
          <w:szCs w:val="18"/>
          <w:cs/>
        </w:rPr>
        <w:t>การเปิดเผยข้อมูลลูกค้า</w:t>
      </w:r>
      <w:bookmarkEnd w:id="50"/>
      <w:bookmarkEnd w:id="51"/>
      <w:bookmarkEnd w:id="52"/>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3" w:name="_Toc478028263"/>
      <w:r w:rsidRPr="00E37F50">
        <w:rPr>
          <w:rFonts w:ascii="Tahoma" w:hAnsi="Tahoma" w:cs="Tahoma"/>
          <w:bCs/>
          <w:szCs w:val="18"/>
          <w:cs/>
        </w:rPr>
        <w:t>สถาบันการศึกษา</w:t>
      </w:r>
      <w:bookmarkEnd w:id="53"/>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54" w:name="_Toc423959222"/>
      <w:bookmarkStart w:id="55" w:name="_Toc478028264"/>
      <w:bookmarkStart w:id="56" w:name="_Toc417892062"/>
      <w:bookmarkStart w:id="57" w:name="HIPAA"/>
      <w:r w:rsidRPr="00E37F50">
        <w:rPr>
          <w:rFonts w:ascii="Tahoma" w:hAnsi="Tahoma" w:cs="Tahoma"/>
          <w:bCs/>
          <w:szCs w:val="18"/>
          <w:cs/>
        </w:rPr>
        <w:t>HIPPA Business Associate</w:t>
      </w:r>
      <w:bookmarkEnd w:id="54"/>
      <w:bookmarkEnd w:id="55"/>
    </w:p>
    <w:p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1"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56"/>
    <w:bookmarkEnd w:id="57"/>
    <w:p w:rsidR="004254D4" w:rsidRDefault="004254D4" w:rsidP="00FF0439">
      <w:pPr>
        <w:pStyle w:val="ProductList-SubSubSectionHeading"/>
        <w:outlineLvl w:val="2"/>
        <w:rPr>
          <w:rFonts w:ascii="Tahoma" w:hAnsi="Tahoma" w:cs="Tahoma"/>
          <w:bCs/>
          <w:szCs w:val="18"/>
          <w:cs/>
        </w:rPr>
      </w:pPr>
    </w:p>
    <w:p w:rsidR="00FF0439" w:rsidRPr="00E37F50" w:rsidRDefault="00FF0439" w:rsidP="00FF0439">
      <w:pPr>
        <w:pStyle w:val="ProductList-SubSubSectionHeading"/>
        <w:outlineLvl w:val="2"/>
        <w:rPr>
          <w:rFonts w:ascii="Tahoma" w:hAnsi="Tahoma" w:cs="Tahoma"/>
          <w:bCs/>
          <w:szCs w:val="18"/>
          <w:cs/>
        </w:rPr>
      </w:pPr>
      <w:bookmarkStart w:id="58" w:name="_Toc478028265"/>
      <w:r w:rsidRPr="00E37F50">
        <w:rPr>
          <w:rFonts w:ascii="Tahoma" w:hAnsi="Tahoma" w:cs="Tahoma"/>
          <w:bCs/>
          <w:szCs w:val="18"/>
          <w:cs/>
        </w:rPr>
        <w:t>ความปลอดภัย</w:t>
      </w:r>
      <w:bookmarkEnd w:id="58"/>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9" w:name="_Toc478028266"/>
      <w:r w:rsidRPr="00E37F50">
        <w:rPr>
          <w:rFonts w:ascii="Tahoma" w:hAnsi="Tahoma" w:cs="Tahoma"/>
          <w:bCs/>
          <w:szCs w:val="18"/>
          <w:cs/>
        </w:rPr>
        <w:t>การแจ้งเหตุการณ์เกี่ยวกับความปลอดภัย</w:t>
      </w:r>
      <w:bookmarkEnd w:id="5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0" w:name="_Toc478028267"/>
      <w:bookmarkStart w:id="61" w:name="LocationofDataProcessing"/>
      <w:r w:rsidRPr="00E37F50">
        <w:rPr>
          <w:rFonts w:ascii="Tahoma" w:hAnsi="Tahoma" w:cs="Tahoma"/>
          <w:bCs/>
          <w:szCs w:val="18"/>
          <w:cs/>
        </w:rPr>
        <w:t>สถานที่ในการประมวลผลข้อมูล</w:t>
      </w:r>
      <w:bookmarkEnd w:id="60"/>
    </w:p>
    <w:bookmarkEnd w:id="61"/>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62" w:name="_Toc417892066"/>
      <w:bookmarkStart w:id="63" w:name="_Toc412644895"/>
      <w:bookmarkStart w:id="64" w:name="_Toc478028268"/>
      <w:r w:rsidRPr="00E37F50">
        <w:rPr>
          <w:rFonts w:ascii="Tahoma" w:hAnsi="Tahoma" w:cs="Tahoma"/>
          <w:bCs/>
          <w:szCs w:val="18"/>
          <w:cs/>
        </w:rPr>
        <w:t>การวางจำหน่ายการแสดงตัวอย่าง</w:t>
      </w:r>
      <w:bookmarkEnd w:id="62"/>
      <w:bookmarkEnd w:id="63"/>
      <w:bookmarkEnd w:id="64"/>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5" w:name="_Toc478028269"/>
      <w:r w:rsidRPr="00E37F50">
        <w:rPr>
          <w:rFonts w:ascii="Tahoma" w:hAnsi="Tahoma" w:cs="Tahoma"/>
          <w:bCs/>
          <w:szCs w:val="18"/>
          <w:cs/>
        </w:rPr>
        <w:t>การใช้ผู้รับจ้างช่วง</w:t>
      </w:r>
      <w:bookmarkEnd w:id="65"/>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6" w:name="_Toc478028270"/>
      <w:r w:rsidRPr="00E37F50">
        <w:rPr>
          <w:rFonts w:ascii="Tahoma" w:hAnsi="Tahoma" w:cs="Tahoma"/>
          <w:bCs/>
          <w:szCs w:val="18"/>
          <w:cs/>
        </w:rPr>
        <w:t>วิธีติดต่อ Microsoft</w:t>
      </w:r>
      <w:bookmarkEnd w:id="6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2"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7" w:name="_Toc478028271"/>
      <w:bookmarkStart w:id="68" w:name="DataProcessingTerms"/>
      <w:r w:rsidRPr="00E37F50">
        <w:rPr>
          <w:cs/>
        </w:rPr>
        <w:lastRenderedPageBreak/>
        <w:t>ข้อกำหนดการประมวลผลข้อมูล</w:t>
      </w:r>
      <w:bookmarkEnd w:id="67"/>
    </w:p>
    <w:bookmarkEnd w:id="68"/>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9"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9"/>
      <w:tr w:rsidR="007016FC" w:rsidRPr="00E37F50" w:rsidTr="000103E9">
        <w:tc>
          <w:tcPr>
            <w:tcW w:w="2610" w:type="dxa"/>
            <w:vAlign w:val="center"/>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Office 365 Services</w:t>
            </w:r>
          </w:p>
        </w:tc>
        <w:tc>
          <w:tcPr>
            <w:tcW w:w="8190" w:type="dxa"/>
          </w:tcPr>
          <w:p w:rsidR="007016FC" w:rsidRPr="00E37F50" w:rsidRDefault="007016FC" w:rsidP="007016FC">
            <w:pPr>
              <w:pStyle w:val="ProductList-Body"/>
              <w:rPr>
                <w:rFonts w:ascii="Tahoma" w:hAnsi="Tahoma" w:cs="Tahoma"/>
                <w:sz w:val="16"/>
                <w:szCs w:val="16"/>
                <w:cs/>
              </w:rPr>
            </w:pPr>
            <w:r w:rsidRPr="00E37F50">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bookmarkStart w:id="70" w:name="MicrosoftAzureCoreServices"/>
            <w:r w:rsidRPr="00131126">
              <w:rPr>
                <w:rFonts w:ascii="Tahoma" w:hAnsi="Tahoma" w:cs="Tahoma"/>
                <w:sz w:val="16"/>
                <w:szCs w:val="16"/>
                <w:cs/>
              </w:rPr>
              <w:t>Microsoft Azure Core Services</w:t>
            </w:r>
            <w:bookmarkEnd w:id="70"/>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(เดิมคือ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และ VPN Gateway </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ส่วนของบริการคลาวด์ของ Microsoft Cloud App Security</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lastRenderedPageBreak/>
              <w:t>Microsoft Power BI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71" w:name="DataProcessingTerms_DataatRest"/>
      <w:bookmarkStart w:id="72" w:name="_Toc457466419"/>
      <w:bookmarkStart w:id="73" w:name="_Toc453946599"/>
      <w:bookmarkStart w:id="74" w:name="_Toc478028272"/>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71"/>
      <w:bookmarkEnd w:id="72"/>
      <w:bookmarkEnd w:id="73"/>
      <w:bookmarkEnd w:id="74"/>
    </w:p>
    <w:p w:rsidR="0006691B" w:rsidRPr="00E37F50" w:rsidRDefault="0006691B" w:rsidP="0006691B">
      <w:pPr>
        <w:pStyle w:val="ProductList-Body"/>
        <w:rPr>
          <w:rFonts w:ascii="Tahoma" w:hAnsi="Tahoma" w:cs="Tahoma"/>
          <w:szCs w:val="18"/>
          <w:cs/>
        </w:rPr>
      </w:pPr>
      <w:r w:rsidRPr="00E37F50">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E37F50" w:rsidRDefault="007016FC" w:rsidP="0006691B">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Office 365 Services </w:t>
      </w:r>
      <w:r w:rsidRPr="00E37F50">
        <w:rPr>
          <w:rFonts w:ascii="Tahoma" w:hAnsi="Tahoma" w:cs="Tahoma"/>
          <w:szCs w:val="18"/>
          <w:cs/>
        </w:rPr>
        <w:t>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06691B" w:rsidRPr="00E37F50">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C669A5" w:rsidRPr="00131126" w:rsidRDefault="00C669A5" w:rsidP="00C669A5">
      <w:pPr>
        <w:pStyle w:val="ProductList-Body"/>
        <w:numPr>
          <w:ilvl w:val="0"/>
          <w:numId w:val="6"/>
        </w:numPr>
        <w:spacing w:after="120"/>
        <w:ind w:left="450" w:hanging="270"/>
        <w:rPr>
          <w:rFonts w:ascii="Tahoma" w:hAnsi="Tahoma" w:cs="Tahoma"/>
          <w:szCs w:val="18"/>
          <w:cs/>
        </w:rPr>
      </w:pPr>
      <w:r w:rsidRPr="00131126">
        <w:rPr>
          <w:rFonts w:ascii="Tahoma" w:hAnsi="Tahoma" w:cs="Tahoma"/>
          <w:b/>
          <w:bCs/>
          <w:szCs w:val="18"/>
          <w:cs/>
        </w:rPr>
        <w:t>Microsoft Dynamics 365 Core Services</w:t>
      </w:r>
      <w:r w:rsidRPr="00131126">
        <w:rPr>
          <w:rFonts w:ascii="Tahoma" w:hAnsi="Tahoma" w:cs="Tahoma"/>
          <w:szCs w:val="18"/>
          <w:cs/>
        </w:rPr>
        <w:t xml:space="preserve"> ยกเว้น Microsoft Social Engagement หากลูกค้าให้บริการอินสแตนซ์ Microsoft Dynamics 365 Core Services ในออสเตรเลีย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5" w:name="DataProcessingTerms_Privacy"/>
      <w:bookmarkStart w:id="76" w:name="_Toc449618397"/>
      <w:bookmarkStart w:id="77" w:name="_Toc445967464"/>
      <w:bookmarkStart w:id="78" w:name="_Toc478028273"/>
      <w:r w:rsidRPr="00E37F50">
        <w:rPr>
          <w:rFonts w:ascii="Tahoma" w:hAnsi="Tahoma" w:cs="Tahoma"/>
          <w:bCs/>
          <w:szCs w:val="18"/>
          <w:cs/>
        </w:rPr>
        <w:t>ความเป็นส่วนตัว</w:t>
      </w:r>
      <w:bookmarkEnd w:id="75"/>
      <w:bookmarkEnd w:id="76"/>
      <w:bookmarkEnd w:id="77"/>
      <w:bookmarkEnd w:id="78"/>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9" w:name="SubcontractorTransfer"/>
      <w:r w:rsidRPr="00E37F50">
        <w:rPr>
          <w:rFonts w:ascii="Tahoma" w:hAnsi="Tahoma" w:cs="Tahoma"/>
          <w:b/>
          <w:bCs/>
          <w:szCs w:val="18"/>
          <w:cs/>
        </w:rPr>
        <w:t>การถ่ายโอนของผู้รับจ้างช่วง</w:t>
      </w:r>
      <w:bookmarkEnd w:id="79"/>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0" w:name="_Toc478028274"/>
      <w:r w:rsidRPr="00E37F50">
        <w:rPr>
          <w:rFonts w:ascii="Tahoma" w:hAnsi="Tahoma" w:cs="Tahoma"/>
          <w:bCs/>
          <w:szCs w:val="18"/>
          <w:cs/>
        </w:rPr>
        <w:t>ข้อกำหนดเพิ่มเติมสำหรับทวีปยุโรป</w:t>
      </w:r>
      <w:bookmarkEnd w:id="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81" w:name="_Toc478028275"/>
      <w:r w:rsidRPr="00E37F50">
        <w:rPr>
          <w:rFonts w:ascii="Tahoma" w:hAnsi="Tahoma" w:cs="Tahoma"/>
          <w:bCs/>
          <w:szCs w:val="18"/>
          <w:cs/>
        </w:rPr>
        <w:t>ความปลอดภัย</w:t>
      </w:r>
      <w:bookmarkEnd w:id="81"/>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82" w:name="DataProcessingTerms_OLSInfoSecurityPolic"/>
      <w:r w:rsidRPr="00E37F50">
        <w:rPr>
          <w:rFonts w:ascii="Tahoma" w:hAnsi="Tahoma" w:cs="Tahoma"/>
          <w:b/>
          <w:bCs/>
          <w:color w:val="00188F"/>
          <w:szCs w:val="18"/>
          <w:cs/>
        </w:rPr>
        <w:t>นโยบายความปลอดภัยของข้อมูล Online Services</w:t>
      </w:r>
    </w:p>
    <w:bookmarkEnd w:id="82"/>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C669A5" w:rsidRPr="00E37F50" w:rsidTr="00F475D8">
        <w:trPr>
          <w:trHeight w:val="288"/>
        </w:trPr>
        <w:tc>
          <w:tcPr>
            <w:tcW w:w="288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2616D8"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83" w:name="OnlineServiceSpecificTerms"/>
      <w:bookmarkStart w:id="84" w:name="_Toc478028276"/>
      <w:r w:rsidRPr="00E37F50">
        <w:rPr>
          <w:rFonts w:ascii="Tahoma" w:hAnsi="Tahoma" w:cs="Tahoma"/>
          <w:bCs/>
          <w:szCs w:val="40"/>
          <w:cs/>
        </w:rPr>
        <w:lastRenderedPageBreak/>
        <w:t>ข้อกำหนดเฉพาะของ Online Service</w:t>
      </w:r>
      <w:bookmarkEnd w:id="83"/>
      <w:bookmarkEnd w:id="8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5" w:name="_Toc478028277"/>
      <w:bookmarkStart w:id="86" w:name="MicrosoftAzureServices"/>
      <w:r w:rsidRPr="00E37F50">
        <w:rPr>
          <w:rFonts w:ascii="Tahoma" w:hAnsi="Tahoma" w:cs="Tahoma"/>
          <w:bCs/>
          <w:szCs w:val="28"/>
          <w:cs/>
        </w:rPr>
        <w:t>Microsoft Azure Services</w:t>
      </w:r>
      <w:bookmarkEnd w:id="85"/>
    </w:p>
    <w:bookmarkEnd w:id="86"/>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5"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6"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7"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8"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29"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016FC" w:rsidRPr="00E37F50" w:rsidRDefault="007016FC" w:rsidP="007016FC">
      <w:pPr>
        <w:pStyle w:val="ProductList-Offering2Heading"/>
        <w:outlineLvl w:val="2"/>
        <w:rPr>
          <w:bCs w:val="0"/>
          <w:cs/>
        </w:rPr>
      </w:pPr>
      <w:bookmarkStart w:id="87" w:name="MicrosoftTranslator"/>
      <w:bookmarkStart w:id="88" w:name="MicrosoftCognitiveServices"/>
      <w:r w:rsidRPr="00E37F50">
        <w:rPr>
          <w:cs/>
        </w:rPr>
        <w:tab/>
      </w:r>
      <w:bookmarkStart w:id="89" w:name="_Toc465426838"/>
      <w:bookmarkStart w:id="90" w:name="_Toc468350407"/>
      <w:bookmarkStart w:id="91" w:name="_Toc478028278"/>
      <w:r w:rsidRPr="00E37F50">
        <w:rPr>
          <w:cs/>
        </w:rPr>
        <w:t xml:space="preserve">Microsoft </w:t>
      </w:r>
      <w:bookmarkEnd w:id="89"/>
      <w:r w:rsidRPr="00E37F50">
        <w:rPr>
          <w:cs/>
        </w:rPr>
        <w:t>Cognitive Services</w:t>
      </w:r>
      <w:bookmarkEnd w:id="90"/>
      <w:bookmarkEnd w:id="91"/>
    </w:p>
    <w:bookmarkEnd w:id="87"/>
    <w:bookmarkEnd w:id="88"/>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0"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1"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2"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w:t>
      </w:r>
      <w:r w:rsidRPr="00AF7F14">
        <w:rPr>
          <w:rFonts w:ascii="Tahoma" w:hAnsi="Tahoma" w:cs="Tahoma"/>
          <w:szCs w:val="18"/>
          <w:cs/>
        </w:rPr>
        <w:lastRenderedPageBreak/>
        <w:t>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92" w:name="EMS"/>
      <w:bookmarkStart w:id="93" w:name="_Toc476476610"/>
      <w:bookmarkStart w:id="94" w:name="_Toc478028279"/>
      <w:bookmarkStart w:id="95" w:name="_Toc459970714"/>
      <w:bookmarkStart w:id="96" w:name="_Toc457466428"/>
      <w:bookmarkStart w:id="97" w:name="AzureActiveDirectoryBasic"/>
      <w:bookmarkStart w:id="98" w:name="_Toc437590238"/>
      <w:bookmarkStart w:id="99" w:name="_Toc435790944"/>
      <w:bookmarkStart w:id="100" w:name="MicrosoftDynamicsMarketing"/>
      <w:r w:rsidRPr="00131126">
        <w:rPr>
          <w:rFonts w:ascii="Tahoma" w:hAnsi="Tahoma" w:cs="Tahoma"/>
          <w:bCs/>
          <w:szCs w:val="28"/>
          <w:cs/>
        </w:rPr>
        <w:t>Microsoft Azure Plans</w:t>
      </w:r>
      <w:bookmarkEnd w:id="92"/>
      <w:bookmarkEnd w:id="93"/>
      <w:bookmarkEnd w:id="94"/>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01" w:name="_Toc478028280"/>
      <w:r w:rsidR="0021056C" w:rsidRPr="00E37F50">
        <w:rPr>
          <w:cs/>
        </w:rPr>
        <w:t>Azure Active Directory Basic</w:t>
      </w:r>
      <w:bookmarkEnd w:id="95"/>
      <w:bookmarkEnd w:id="96"/>
      <w:bookmarkEnd w:id="101"/>
    </w:p>
    <w:bookmarkEnd w:id="9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02" w:name="AzureActiveDirectoryPremium"/>
      <w:r w:rsidRPr="00E37F50">
        <w:rPr>
          <w:cs/>
        </w:rPr>
        <w:tab/>
      </w:r>
      <w:bookmarkStart w:id="103" w:name="_Toc459970715"/>
      <w:bookmarkStart w:id="104" w:name="_Toc457466429"/>
      <w:bookmarkStart w:id="105" w:name="_Toc478028281"/>
      <w:r w:rsidRPr="00E37F50">
        <w:rPr>
          <w:cs/>
        </w:rPr>
        <w:t>Azure Active Directory Premium</w:t>
      </w:r>
      <w:bookmarkEnd w:id="103"/>
      <w:bookmarkEnd w:id="104"/>
      <w:bookmarkEnd w:id="105"/>
    </w:p>
    <w:bookmarkEnd w:id="10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06" w:name="AzureInformationProtectionPremium"/>
      <w:r w:rsidRPr="00E37F50">
        <w:rPr>
          <w:cs/>
        </w:rPr>
        <w:tab/>
      </w:r>
      <w:bookmarkStart w:id="107" w:name="AzureRightsManagement"/>
      <w:bookmarkStart w:id="108" w:name="_Toc459970716"/>
      <w:bookmarkStart w:id="109" w:name="_Toc457466430"/>
      <w:bookmarkStart w:id="110" w:name="_Toc478028282"/>
      <w:r w:rsidRPr="00E37F50">
        <w:rPr>
          <w:cs/>
        </w:rPr>
        <w:t>Azure Information Protection</w:t>
      </w:r>
      <w:bookmarkEnd w:id="107"/>
      <w:r w:rsidRPr="00E37F50">
        <w:rPr>
          <w:cs/>
        </w:rPr>
        <w:t xml:space="preserve"> Premium</w:t>
      </w:r>
      <w:bookmarkEnd w:id="108"/>
      <w:bookmarkEnd w:id="109"/>
      <w:bookmarkEnd w:id="110"/>
    </w:p>
    <w:bookmarkEnd w:id="106"/>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11" w:name="_Toc388464308"/>
      <w:bookmarkStart w:id="112" w:name="_Toc460240107"/>
      <w:bookmarkStart w:id="113" w:name="Dynamics365"/>
      <w:bookmarkStart w:id="114" w:name="_Toc459970718"/>
      <w:bookmarkStart w:id="115" w:name="_Toc478028283"/>
      <w:bookmarkEnd w:id="98"/>
      <w:bookmarkEnd w:id="99"/>
      <w:bookmarkEnd w:id="100"/>
      <w:bookmarkEnd w:id="111"/>
      <w:r w:rsidRPr="00E37F50">
        <w:rPr>
          <w:cs/>
        </w:rPr>
        <w:t>Microsoft Dynamics 365 Services</w:t>
      </w:r>
      <w:bookmarkEnd w:id="112"/>
      <w:bookmarkEnd w:id="113"/>
      <w:bookmarkEnd w:id="114"/>
      <w:bookmarkEnd w:id="115"/>
    </w:p>
    <w:p w:rsidR="004252CC" w:rsidRPr="00E37F50" w:rsidRDefault="004252CC" w:rsidP="004252CC">
      <w:pPr>
        <w:pStyle w:val="ProductList-Body"/>
        <w:rPr>
          <w:rFonts w:ascii="Tahoma" w:hAnsi="Tahoma" w:cs="Tahoma"/>
          <w:sz w:val="16"/>
          <w:szCs w:val="16"/>
          <w:cs/>
        </w:rPr>
        <w:sectPr w:rsidR="004252CC" w:rsidRPr="00E37F50" w:rsidSect="004252CC">
          <w:footerReference w:type="default" r:id="rId33"/>
          <w:footerReference w:type="first" r:id="rId34"/>
          <w:pgSz w:w="12240" w:h="15840"/>
          <w:pgMar w:top="1440" w:right="720" w:bottom="1440" w:left="720" w:header="720" w:footer="720" w:gutter="0"/>
          <w:cols w:space="720"/>
          <w:titlePg/>
          <w:docGrid w:linePitch="360"/>
        </w:sectPr>
      </w:pP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Case Management,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Customer Service,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Field Services,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Financials, Business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Operations,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Project Service Automation,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Sales,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Team Members, Business Edition</w:t>
      </w:r>
    </w:p>
    <w:p w:rsidR="004252CC" w:rsidRPr="00E37F50" w:rsidRDefault="000857DD" w:rsidP="004252CC">
      <w:pPr>
        <w:pStyle w:val="ProductList-Body"/>
        <w:rPr>
          <w:rFonts w:ascii="Tahoma" w:hAnsi="Tahoma" w:cs="Tahoma"/>
          <w:szCs w:val="18"/>
          <w:cs/>
        </w:rPr>
      </w:pPr>
      <w:r w:rsidRPr="00546B95">
        <w:rPr>
          <w:rFonts w:ascii="Tahoma" w:hAnsi="Tahoma" w:cs="Tahoma"/>
          <w:sz w:val="16"/>
          <w:szCs w:val="16"/>
          <w:cs/>
        </w:rPr>
        <w:t>Microsoft Dynamics 365 for Team Members, Enterprise Edition</w:t>
      </w: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b/>
          <w:bCs/>
          <w:color w:val="00188F"/>
          <w:szCs w:val="18"/>
          <w:cs/>
        </w:rPr>
        <w:lastRenderedPageBreak/>
        <w:t>ผู้ใช้ภายนอก</w:t>
      </w: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szCs w:val="18"/>
          <w:cs/>
        </w:rPr>
        <w:t>ผู้ใช้ภายนอกของ Microsoft Dynamics 365 Services ไม่จำเป็นต้องมี SL ในการเข้าถึง Online Service ข้อยกเว้นนี้จะไม่มีผลใช้บังคับกับผู้รับจ้างหรือตัวแทนของลูกค้าหรือบริษัทในเครือของลูกค้า หรือผู้ใช้ภายนอกที่ใช้ไคลเอ็นต์สำหรับ Microsoft Dynamics 365 ที่มี Microsoft Dynamics 365 Services นอกจาก 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C669A5" w:rsidRPr="00131126" w:rsidRDefault="00C669A5" w:rsidP="00C669A5">
      <w:pPr>
        <w:pStyle w:val="ProductList-ClauseHeading"/>
        <w:rPr>
          <w:rFonts w:ascii="Tahoma" w:hAnsi="Tahoma" w:cs="Tahoma"/>
          <w:bCs/>
          <w:szCs w:val="18"/>
          <w:cs/>
        </w:rPr>
      </w:pPr>
      <w:r w:rsidRPr="00131126">
        <w:rPr>
          <w:rFonts w:ascii="Tahoma" w:hAnsi="Tahoma" w:cs="Tahoma"/>
          <w:bCs/>
          <w:szCs w:val="18"/>
          <w:cs/>
        </w:rPr>
        <w:t>Server Use Rights for Dynamics 365 User SL, From SA User SL และ Add-on User SL</w:t>
      </w:r>
    </w:p>
    <w:p w:rsidR="00C669A5" w:rsidRPr="00131126" w:rsidRDefault="00C669A5" w:rsidP="00C669A5">
      <w:pPr>
        <w:pStyle w:val="ProductList-Body"/>
        <w:rPr>
          <w:rFonts w:ascii="Tahoma" w:hAnsi="Tahoma" w:cs="Tahoma"/>
          <w:szCs w:val="18"/>
          <w:cs/>
        </w:rPr>
      </w:pPr>
      <w:r w:rsidRPr="00131126">
        <w:rPr>
          <w:rFonts w:ascii="Tahoma" w:hAnsi="Tahoma" w:cs="Tahoma"/>
          <w:szCs w:val="18"/>
          <w:cs/>
        </w:rPr>
        <w:t>ลูกค้าที่มีการสมัครใช้งาน Microsoft Dynamics 365 Services ที่ใช้งานได้จะสามารถ</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ติดตั้งและใช้สำเนาของซอฟต์แวร์ Microsoft Dynamics 365 On-premises Server โดยไม่จำกัดจำนวนบนเซิร์ฟเวอร์ใดๆ</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อนุญาตให้ผู้ใช้หรืออุปกรณ์ที่ได้รับอนุญาตให้ใช้สิทธิกับ Microsoft Dynamics 365 On-premises CAL, Microsoft Dynamics CRM CAL และ Microsoft Dynamics AX CAL เข้าถึงซอฟต์แวร์ Microsoft Dynamics 365 On-premises Server ที่ให้ไว้พร้อมกับการสมัครใช้งาน Microsoft Dynamics 365 ผู้ใช้หรืออุปกรณ์ที่ไม่มี Software Assurance บน CAL จะไม่สามารถเข้าถึง Microsoft Dynamics 365 On-premises Server รุ่นใหม่</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 xml:space="preserve">ได้รับและใช้โปรแกรมปรับปรุงที่เกี่ยวข้องกับภาษีของรัฐบาลและข้อกำหนดด้านข้อบังคับบนซอฟต์แวร์ Microsoft Dynamics On-premises Server </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365 Dynamics On-premises Server และเฉพาะสำหรับการใช้ภายในของลูกค้าเท่านั้น และ</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ข้อกำหนดสิทธิการใช้เซิร์ฟเวอร์นี้จะไม่มีผลใช้บังคับกับลูกค้าที่ได้รับอนุญาตให้ใช้สิทธิ Dynamics 365 Business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16" w:name="_Toc459970722"/>
      <w:bookmarkStart w:id="117" w:name="MicrosoftSocialEngagement"/>
      <w:r w:rsidRPr="00E37F50">
        <w:rPr>
          <w:rFonts w:ascii="Tahoma" w:hAnsi="Tahoma" w:cs="Tahoma"/>
          <w:b/>
          <w:bCs/>
          <w:color w:val="00188F"/>
          <w:szCs w:val="18"/>
          <w:cs/>
        </w:rPr>
        <w:t>Microsoft Social Engagement</w:t>
      </w:r>
      <w:bookmarkEnd w:id="116"/>
    </w:p>
    <w:bookmarkEnd w:id="117"/>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8" w:name="_Toc478028284"/>
      <w:bookmarkStart w:id="119" w:name="O365Services"/>
      <w:r w:rsidRPr="00E37F50">
        <w:rPr>
          <w:rFonts w:ascii="Tahoma" w:hAnsi="Tahoma" w:cs="Tahoma"/>
          <w:bCs/>
          <w:szCs w:val="28"/>
          <w:cs/>
        </w:rPr>
        <w:t>บริการ Office 365</w:t>
      </w:r>
      <w:bookmarkEnd w:id="118"/>
    </w:p>
    <w:bookmarkEnd w:id="119"/>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20" w:name="CoreFeaturesforOffice365Services"/>
      <w:r w:rsidRPr="00E37F50">
        <w:rPr>
          <w:rFonts w:ascii="Tahoma" w:hAnsi="Tahoma" w:cs="Tahoma"/>
          <w:b/>
          <w:bCs/>
          <w:color w:val="00188F"/>
          <w:szCs w:val="18"/>
          <w:cs/>
        </w:rPr>
        <w:t>คุณลักษณะหลักสำหรับ Office 365 Services</w:t>
      </w:r>
    </w:p>
    <w:bookmarkEnd w:id="120"/>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21" w:name="MicrosoftTeams"/>
      <w:r w:rsidRPr="00E37F50">
        <w:rPr>
          <w:rFonts w:ascii="Tahoma" w:hAnsi="Tahoma" w:cs="Tahoma"/>
          <w:b/>
          <w:bCs/>
          <w:color w:val="00188F"/>
          <w:szCs w:val="18"/>
          <w:cs/>
        </w:rPr>
        <w:t>Microsoft Teams</w:t>
      </w:r>
      <w:bookmarkEnd w:id="121"/>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254D4" w:rsidRPr="004254D4" w:rsidRDefault="004254D4" w:rsidP="004254D4">
      <w:pPr>
        <w:pStyle w:val="ProductList-Body"/>
        <w:rPr>
          <w:rFonts w:ascii="Tahoma" w:hAnsi="Tahoma" w:cs="Tahoma"/>
          <w:szCs w:val="18"/>
          <w:cs/>
        </w:rPr>
      </w:pPr>
      <w:bookmarkStart w:id="122" w:name="ExchangeOnline"/>
    </w:p>
    <w:p w:rsidR="00FF0439" w:rsidRPr="00E37F50" w:rsidRDefault="004254D4" w:rsidP="00054068">
      <w:pPr>
        <w:pStyle w:val="ProductList-Offering2Heading"/>
        <w:rPr>
          <w:cs/>
        </w:rPr>
      </w:pPr>
      <w:r>
        <w:rPr>
          <w:cs/>
        </w:rPr>
        <w:tab/>
      </w:r>
      <w:bookmarkStart w:id="123" w:name="_Toc478028285"/>
      <w:r w:rsidR="00FF0439" w:rsidRPr="00E37F50">
        <w:rPr>
          <w:cs/>
        </w:rPr>
        <w:t>Exchange Online</w:t>
      </w:r>
      <w:bookmarkEnd w:id="123"/>
    </w:p>
    <w:p w:rsidR="00FF0439" w:rsidRPr="00E37F50" w:rsidRDefault="00FF0439" w:rsidP="00FF0439">
      <w:pPr>
        <w:pStyle w:val="ProductList-Offering1"/>
        <w:rPr>
          <w:rFonts w:ascii="Tahoma" w:hAnsi="Tahoma" w:cs="Tahoma"/>
          <w:cs/>
        </w:rPr>
        <w:sectPr w:rsidR="00FF0439" w:rsidRPr="00E37F50" w:rsidSect="00EC4CFF">
          <w:footerReference w:type="first" r:id="rId35"/>
          <w:type w:val="continuous"/>
          <w:pgSz w:w="12240" w:h="15840"/>
          <w:pgMar w:top="1440" w:right="720" w:bottom="1440" w:left="720" w:header="720" w:footer="720" w:gutter="0"/>
          <w:cols w:space="720"/>
          <w:titlePg/>
          <w:docGrid w:linePitch="360"/>
        </w:sectPr>
      </w:pPr>
    </w:p>
    <w:bookmarkEnd w:id="122"/>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C669A5">
        <w:rPr>
          <w:rFonts w:ascii="Tahoma" w:hAnsi="Tahoma" w:cs="Tahoma" w:hint="cs"/>
          <w:sz w:val="16"/>
          <w:szCs w:val="16"/>
          <w:cs/>
        </w:rPr>
        <w:t>S1</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6"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24" w:name="_Toc423959249"/>
      <w:r w:rsidRPr="00E37F50">
        <w:rPr>
          <w:rFonts w:ascii="Tahoma" w:hAnsi="Tahoma" w:cs="Tahoma"/>
          <w:b/>
          <w:bCs/>
          <w:color w:val="00188F"/>
          <w:szCs w:val="18"/>
          <w:cs/>
        </w:rPr>
        <w:t>ข้อตกลงระดับบริการ</w:t>
      </w:r>
      <w:bookmarkEnd w:id="124"/>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25" w:name="_Toc478028286"/>
      <w:bookmarkStart w:id="126" w:name="Office365Applications"/>
      <w:r w:rsidRPr="00E37F50">
        <w:rPr>
          <w:cs/>
        </w:rPr>
        <w:t>โปรแกรมประยุกต์ Office 365</w:t>
      </w:r>
      <w:bookmarkEnd w:id="125"/>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26"/>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7"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27" w:name="MicrosoftMyAnalytics"/>
      <w:bookmarkStart w:id="128" w:name="_Toc465426847"/>
      <w:bookmarkStart w:id="129" w:name="_Toc478028287"/>
      <w:r w:rsidRPr="00E37F50">
        <w:rPr>
          <w:cs/>
        </w:rPr>
        <w:t>Microsoft MyAnalytics</w:t>
      </w:r>
      <w:bookmarkEnd w:id="127"/>
      <w:bookmarkEnd w:id="128"/>
      <w:bookmarkEnd w:id="129"/>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0" w:name="_Toc478028288"/>
      <w:r w:rsidRPr="00E37F50">
        <w:rPr>
          <w:cs/>
        </w:rPr>
        <w:t>Office Online</w:t>
      </w:r>
      <w:bookmarkEnd w:id="130"/>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31" w:name="_Toc478028289"/>
      <w:r w:rsidRPr="00E37F50">
        <w:rPr>
          <w:cs/>
        </w:rPr>
        <w:t>OneDrive for Business</w:t>
      </w:r>
      <w:bookmarkEnd w:id="131"/>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32" w:name="_Toc453946627"/>
      <w:bookmarkStart w:id="133" w:name="_Toc451949065"/>
      <w:bookmarkStart w:id="134" w:name="_Toc478028290"/>
      <w:bookmarkStart w:id="135" w:name="ProjectOnline"/>
      <w:r w:rsidRPr="00E37F50">
        <w:rPr>
          <w:cs/>
        </w:rPr>
        <w:t>Project Online</w:t>
      </w:r>
      <w:bookmarkEnd w:id="132"/>
      <w:bookmarkEnd w:id="133"/>
      <w:bookmarkEnd w:id="134"/>
    </w:p>
    <w:bookmarkEnd w:id="135"/>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6" w:name="_Toc478028291"/>
      <w:r w:rsidRPr="00E37F50">
        <w:rPr>
          <w:cs/>
        </w:rPr>
        <w:t>SharePoint Online</w:t>
      </w:r>
      <w:bookmarkEnd w:id="136"/>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C669A5">
        <w:rPr>
          <w:rFonts w:ascii="Tahoma" w:hAnsi="Tahoma" w:cs="Tahoma" w:hint="cs"/>
          <w:sz w:val="16"/>
          <w:szCs w:val="16"/>
          <w:cs/>
        </w:rPr>
        <w:t>S1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C669A5">
        <w:rPr>
          <w:rFonts w:ascii="Tahoma" w:hAnsi="Tahoma" w:cs="Tahoma" w:hint="cs"/>
          <w:szCs w:val="18"/>
          <w:cs/>
        </w:rPr>
        <w:t>S1</w:t>
      </w:r>
      <w:r w:rsidRPr="00E37F50">
        <w:rPr>
          <w:rFonts w:ascii="Tahoma" w:hAnsi="Tahoma" w:cs="Tahoma"/>
          <w:szCs w:val="18"/>
          <w:cs/>
        </w:rPr>
        <w:t xml:space="preserve">,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7" w:name="SkypeforBusinessOnline"/>
      <w:r w:rsidRPr="00E37F50">
        <w:rPr>
          <w:cs/>
        </w:rPr>
        <w:tab/>
      </w:r>
      <w:bookmarkStart w:id="138" w:name="_Toc431797723"/>
      <w:bookmarkStart w:id="139" w:name="_Toc431459539"/>
      <w:bookmarkStart w:id="140" w:name="_Toc478028292"/>
      <w:r w:rsidRPr="00E37F50">
        <w:rPr>
          <w:cs/>
        </w:rPr>
        <w:t xml:space="preserve">Skype for Business </w:t>
      </w:r>
      <w:bookmarkEnd w:id="138"/>
      <w:r w:rsidRPr="00E37F50">
        <w:rPr>
          <w:cs/>
        </w:rPr>
        <w:t>Online</w:t>
      </w:r>
      <w:bookmarkEnd w:id="137"/>
      <w:bookmarkEnd w:id="139"/>
      <w:bookmarkEnd w:id="140"/>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41" w:name="คุณลักษณะหลักสำหรับOffice365Services"/>
      <w:r w:rsidRPr="00E37F50">
        <w:rPr>
          <w:rFonts w:ascii="Tahoma" w:hAnsi="Tahoma" w:cs="Tahoma"/>
          <w:b/>
          <w:bCs/>
          <w:color w:val="00188F"/>
          <w:szCs w:val="18"/>
          <w:cs/>
        </w:rPr>
        <w:t>คุณลักษณะหลักสำหรับ Office 365 Services</w:t>
      </w:r>
      <w:bookmarkEnd w:id="141"/>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42" w:name="SkypeforBusinessOnlinePTSN"/>
      <w:r w:rsidRPr="00E37F50">
        <w:rPr>
          <w:cs/>
        </w:rPr>
        <w:tab/>
      </w:r>
      <w:bookmarkStart w:id="143" w:name="_Toc478028293"/>
      <w:r w:rsidRPr="00E37F50">
        <w:rPr>
          <w:cs/>
        </w:rPr>
        <w:t>Skype for Business Online PSTN Services</w:t>
      </w:r>
      <w:bookmarkEnd w:id="143"/>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42"/>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38"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 xml:space="preserve">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w:t>
      </w:r>
      <w:r w:rsidRPr="00E37F50">
        <w:rPr>
          <w:rFonts w:ascii="Tahoma" w:hAnsi="Tahoma" w:cs="Tahoma"/>
          <w:szCs w:val="18"/>
          <w:cs/>
        </w:rPr>
        <w:lastRenderedPageBreak/>
        <w:t>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44" w:name="_Toc478028294"/>
      <w:bookmarkStart w:id="145" w:name="OtherOnlineServices"/>
      <w:r w:rsidRPr="00E37F50">
        <w:rPr>
          <w:rFonts w:ascii="Tahoma" w:hAnsi="Tahoma" w:cs="Tahoma"/>
          <w:bCs/>
          <w:szCs w:val="28"/>
          <w:cs/>
        </w:rPr>
        <w:t>Online Service อื่นๆ</w:t>
      </w:r>
      <w:bookmarkEnd w:id="144"/>
    </w:p>
    <w:p w:rsidR="00602400" w:rsidRPr="00E37F50" w:rsidRDefault="00602400" w:rsidP="00602400">
      <w:pPr>
        <w:pStyle w:val="ProductList-Offering2Heading"/>
        <w:tabs>
          <w:tab w:val="clear" w:pos="158"/>
          <w:tab w:val="left" w:pos="180"/>
        </w:tabs>
        <w:ind w:left="189" w:hanging="189"/>
        <w:outlineLvl w:val="2"/>
        <w:rPr>
          <w:cs/>
        </w:rPr>
      </w:pPr>
      <w:bookmarkStart w:id="146" w:name="MicrosoftLearning"/>
      <w:bookmarkStart w:id="147" w:name="MicrosoftPowerBIPro"/>
      <w:bookmarkEnd w:id="145"/>
      <w:r w:rsidRPr="00E37F50">
        <w:rPr>
          <w:cs/>
        </w:rPr>
        <w:tab/>
      </w:r>
      <w:bookmarkStart w:id="148" w:name="_Toc465426856"/>
      <w:bookmarkStart w:id="149" w:name="_Toc460240120"/>
      <w:bookmarkStart w:id="150" w:name="_Toc478028295"/>
      <w:bookmarkStart w:id="151" w:name="BingMaps"/>
      <w:r w:rsidRPr="00E37F50">
        <w:rPr>
          <w:cs/>
        </w:rPr>
        <w:t>Bing Maps Enterprise Platform and Bing Maps Mobile Asset Management Platform</w:t>
      </w:r>
      <w:bookmarkEnd w:id="148"/>
      <w:bookmarkEnd w:id="149"/>
      <w:bookmarkEnd w:id="150"/>
    </w:p>
    <w:bookmarkEnd w:id="151"/>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Service SL</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ในการเข้าถึงบริการผ่าน Bing Maps Enterprise Platform หรือ Bing Maps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602400" w:rsidRPr="00E37F50" w:rsidRDefault="00602400" w:rsidP="00602400">
      <w:pPr>
        <w:pStyle w:val="ProductList-Body"/>
        <w:numPr>
          <w:ilvl w:val="0"/>
          <w:numId w:val="40"/>
        </w:numPr>
        <w:ind w:left="450" w:hanging="270"/>
        <w:rPr>
          <w:rFonts w:ascii="Tahoma" w:hAnsi="Tahoma" w:cs="Tahoma"/>
          <w:szCs w:val="18"/>
          <w:cs/>
        </w:rPr>
      </w:pPr>
      <w:r w:rsidRPr="00E37F50">
        <w:rPr>
          <w:rFonts w:ascii="Tahoma" w:hAnsi="Tahoma" w:cs="Tahoma"/>
          <w:szCs w:val="18"/>
          <w:cs/>
        </w:rPr>
        <w:t>สำหรับ Bing Maps Enterprise Platform Service SL รายการใดรายการหนึ่งต่อไปนี้:</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602400" w:rsidRPr="00E37F50" w:rsidRDefault="00602400" w:rsidP="00602400">
      <w:pPr>
        <w:pStyle w:val="ProductList-Body"/>
        <w:numPr>
          <w:ilvl w:val="0"/>
          <w:numId w:val="41"/>
        </w:numPr>
        <w:spacing w:before="40"/>
        <w:ind w:left="810" w:right="90" w:hanging="270"/>
        <w:rPr>
          <w:rFonts w:ascii="Tahoma" w:hAnsi="Tahoma" w:cs="Tahoma"/>
          <w:szCs w:val="18"/>
          <w:cs/>
        </w:rPr>
      </w:pPr>
      <w:r w:rsidRPr="00E37F50">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Known User Add-on SL หรือ</w:t>
      </w:r>
    </w:p>
    <w:p w:rsidR="00602400" w:rsidRPr="00E37F50" w:rsidRDefault="00602400" w:rsidP="00602400">
      <w:pPr>
        <w:pStyle w:val="ProductList-Body"/>
        <w:numPr>
          <w:ilvl w:val="0"/>
          <w:numId w:val="41"/>
        </w:numPr>
        <w:spacing w:before="40"/>
        <w:ind w:left="810" w:hanging="270"/>
        <w:rPr>
          <w:rFonts w:ascii="Tahoma" w:hAnsi="Tahoma" w:cs="Tahoma"/>
          <w:szCs w:val="18"/>
          <w:cs/>
        </w:rPr>
      </w:pPr>
      <w:r w:rsidRPr="00E37F50">
        <w:rPr>
          <w:rFonts w:ascii="Tahoma" w:hAnsi="Tahoma" w:cs="Tahoma"/>
          <w:szCs w:val="18"/>
          <w:cs/>
        </w:rPr>
        <w:t>Bing Maps Light Known User Add-on SL</w:t>
      </w:r>
    </w:p>
    <w:p w:rsidR="00602400" w:rsidRPr="00E37F50" w:rsidRDefault="00602400" w:rsidP="00602400">
      <w:pPr>
        <w:pStyle w:val="ProductList-Body"/>
        <w:numPr>
          <w:ilvl w:val="0"/>
          <w:numId w:val="20"/>
        </w:numPr>
        <w:spacing w:before="40"/>
        <w:ind w:left="450" w:hanging="270"/>
        <w:rPr>
          <w:rFonts w:ascii="Tahoma" w:hAnsi="Tahoma" w:cs="Tahoma"/>
          <w:szCs w:val="18"/>
          <w:cs/>
        </w:rPr>
      </w:pPr>
      <w:r w:rsidRPr="00E37F50">
        <w:rPr>
          <w:rFonts w:ascii="Tahoma" w:hAnsi="Tahoma" w:cs="Tahoma"/>
          <w:szCs w:val="18"/>
          <w:cs/>
        </w:rPr>
        <w:t>สำหรับ Bing Maps Mobile Asset Management Platform Service SL สำหรับแต่ละ Asset รายการใดรายการหนึ่งต่อไปนี้:</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North America Add-on SL</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Europe Add-on SL, or</w:t>
      </w:r>
    </w:p>
    <w:p w:rsidR="00602400" w:rsidRPr="00E37F50" w:rsidRDefault="00602400" w:rsidP="00602400">
      <w:pPr>
        <w:pStyle w:val="ProductList-Body"/>
        <w:numPr>
          <w:ilvl w:val="1"/>
          <w:numId w:val="20"/>
        </w:numPr>
        <w:spacing w:before="40"/>
        <w:ind w:left="810" w:hanging="270"/>
        <w:rPr>
          <w:rFonts w:ascii="Tahoma" w:hAnsi="Tahoma" w:cs="Tahoma"/>
          <w:szCs w:val="18"/>
          <w:cs/>
        </w:rPr>
      </w:pPr>
      <w:r w:rsidRPr="00E37F50">
        <w:rPr>
          <w:rFonts w:ascii="Tahoma" w:hAnsi="Tahoma" w:cs="Tahoma"/>
          <w:szCs w:val="18"/>
          <w:cs/>
        </w:rPr>
        <w:t>Bing Maps Asset Management for Rest of World Add-on SL</w:t>
      </w:r>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Mobile Asset Management Platform Service SL Add-on SL ที่มีคุณสมบัติตามที่กำหนด</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E37F50" w:rsidRPr="00E37F50" w:rsidRDefault="00E37F5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ผู้ใช้ที่ผ่านการรับรองความถูกต้อง</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9"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0"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1"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2Heading"/>
        <w:outlineLvl w:val="2"/>
        <w:rPr>
          <w:bCs w:val="0"/>
          <w:cs/>
        </w:rPr>
      </w:pPr>
      <w:r w:rsidRPr="00131126">
        <w:rPr>
          <w:cs/>
        </w:rPr>
        <w:tab/>
      </w:r>
      <w:bookmarkStart w:id="152" w:name="_Toc476476627"/>
      <w:bookmarkStart w:id="153" w:name="_Toc470702051"/>
      <w:bookmarkStart w:id="154" w:name="_Toc478028296"/>
      <w:bookmarkStart w:id="155" w:name="BusinessApplicationPlatform"/>
      <w:r w:rsidRPr="00131126">
        <w:rPr>
          <w:cs/>
        </w:rPr>
        <w:t>Business Application Platform</w:t>
      </w:r>
      <w:bookmarkEnd w:id="152"/>
      <w:bookmarkEnd w:id="153"/>
      <w:bookmarkEnd w:id="154"/>
    </w:p>
    <w:bookmarkEnd w:id="155"/>
    <w:p w:rsidR="00C669A5" w:rsidRPr="00131126" w:rsidRDefault="00C669A5" w:rsidP="00C669A5">
      <w:pPr>
        <w:pStyle w:val="ProductList-Body"/>
        <w:rPr>
          <w:rFonts w:ascii="Tahoma" w:hAnsi="Tahoma" w:cs="Tahoma"/>
          <w:sz w:val="16"/>
          <w:szCs w:val="16"/>
          <w:cs/>
        </w:rPr>
        <w:sectPr w:rsidR="00C669A5" w:rsidRPr="00131126" w:rsidSect="002A01B2">
          <w:footerReference w:type="first" r:id="rId42"/>
          <w:type w:val="continuous"/>
          <w:pgSz w:w="12240" w:h="15840"/>
          <w:pgMar w:top="1440" w:right="720" w:bottom="1440" w:left="720" w:header="720" w:footer="720" w:gutter="0"/>
          <w:cols w:space="720"/>
          <w:titlePg/>
          <w:docGrid w:linePitch="360"/>
        </w:sectPr>
      </w:pP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Flow</w:t>
      </w: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PowerApps</w:t>
      </w:r>
    </w:p>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Power BI Pro</w:t>
      </w:r>
    </w:p>
    <w:p w:rsidR="00C669A5" w:rsidRPr="00131126" w:rsidRDefault="00C669A5" w:rsidP="00C669A5">
      <w:pPr>
        <w:pStyle w:val="ProductList-Body"/>
        <w:rPr>
          <w:rFonts w:ascii="Tahoma" w:hAnsi="Tahoma" w:cs="Tahoma"/>
          <w:sz w:val="16"/>
          <w:szCs w:val="16"/>
          <w:cs/>
        </w:rPr>
        <w:sectPr w:rsidR="00C669A5" w:rsidRPr="00131126" w:rsidSect="002A01B2">
          <w:footerReference w:type="default" r:id="rId43"/>
          <w:footerReference w:type="first" r:id="rId44"/>
          <w:type w:val="continuous"/>
          <w:pgSz w:w="12240" w:h="15840"/>
          <w:pgMar w:top="1440" w:right="720" w:bottom="1440" w:left="720" w:header="720" w:footer="720" w:gutter="0"/>
          <w:cols w:num="2" w:space="720"/>
          <w:titlePg/>
          <w:docGrid w:linePitch="360"/>
        </w:sectPr>
      </w:pPr>
      <w:r w:rsidRPr="00131126">
        <w:rPr>
          <w:rFonts w:ascii="Tahoma" w:hAnsi="Tahoma" w:cs="Tahoma"/>
          <w:sz w:val="16"/>
          <w:szCs w:val="16"/>
          <w:cs/>
        </w:rPr>
        <w:t>Microsoft Stream</w:t>
      </w:r>
    </w:p>
    <w:p w:rsidR="00C669A5" w:rsidRPr="00131126" w:rsidRDefault="00C669A5" w:rsidP="00C669A5">
      <w:pPr>
        <w:pStyle w:val="ProductList-Body"/>
        <w:pBdr>
          <w:top w:val="single" w:sz="4" w:space="1" w:color="BFBFBF" w:themeColor="background1" w:themeShade="BF"/>
        </w:pBdr>
        <w:rPr>
          <w:rFonts w:ascii="Tahoma" w:hAnsi="Tahoma" w:cs="Tahoma"/>
          <w:b/>
          <w:bCs/>
          <w:color w:val="000000" w:themeColor="text1"/>
          <w:sz w:val="8"/>
          <w:szCs w:val="8"/>
          <w:cs/>
        </w:rPr>
      </w:pPr>
    </w:p>
    <w:p w:rsidR="00C669A5" w:rsidRPr="0072320B" w:rsidRDefault="00C669A5" w:rsidP="00C669A5">
      <w:pPr>
        <w:pStyle w:val="ProductList-Body"/>
        <w:keepNext/>
        <w:tabs>
          <w:tab w:val="clear" w:pos="158"/>
          <w:tab w:val="left" w:pos="360"/>
        </w:tabs>
        <w:rPr>
          <w:rFonts w:ascii="Tahoma" w:hAnsi="Tahoma" w:cs="Tahoma"/>
          <w:b/>
          <w:bCs/>
          <w:color w:val="00188F"/>
          <w:szCs w:val="18"/>
          <w:cs/>
        </w:rPr>
      </w:pPr>
      <w:r w:rsidRPr="0072320B">
        <w:rPr>
          <w:rFonts w:ascii="Tahoma" w:hAnsi="Tahoma" w:cs="Tahoma"/>
          <w:b/>
          <w:bCs/>
          <w:color w:val="00188F"/>
          <w:szCs w:val="18"/>
          <w:cs/>
        </w:rPr>
        <w:t>การบอกกล่าว</w:t>
      </w:r>
    </w:p>
    <w:p w:rsidR="00C669A5" w:rsidRPr="00131126" w:rsidRDefault="00C669A5" w:rsidP="00C669A5">
      <w:pPr>
        <w:pStyle w:val="ProductList-Body"/>
        <w:rPr>
          <w:rFonts w:ascii="Tahoma" w:hAnsi="Tahoma" w:cs="Tahoma"/>
          <w:b/>
          <w:bCs/>
          <w:color w:val="00188F"/>
          <w:szCs w:val="18"/>
          <w:cs/>
        </w:rPr>
      </w:pPr>
      <w:r w:rsidRPr="0072320B">
        <w:rPr>
          <w:rFonts w:ascii="Tahoma" w:hAnsi="Tahoma" w:cs="Tahoma"/>
          <w:szCs w:val="18"/>
          <w:cs/>
        </w:rPr>
        <w:t xml:space="preserve">การบอกกล่าวเกี่ยวกับ Bing Maps, </w:t>
      </w:r>
      <w:r w:rsidRPr="0072320B">
        <w:rPr>
          <w:rFonts w:ascii="Tahoma" w:hAnsi="Tahoma" w:cs="Tahoma"/>
          <w:color w:val="000000" w:themeColor="text1"/>
          <w:szCs w:val="18"/>
          <w:cs/>
        </w:rPr>
        <w:t xml:space="preserve">H.264/AVC Visual Standard, VC-1 Video Standard และ MPEG-4 Part 2 Visual Standard และ MPEG-2 Video Standard </w:t>
      </w:r>
      <w:r w:rsidRPr="0072320B">
        <w:rPr>
          <w:rFonts w:ascii="Tahoma" w:hAnsi="Tahoma" w:cs="Tahoma"/>
          <w:szCs w:val="18"/>
          <w:cs/>
        </w:rPr>
        <w:t xml:space="preserve">ใน </w:t>
      </w:r>
      <w:hyperlink w:anchor="Attachment1" w:history="1">
        <w:r w:rsidRPr="0072320B">
          <w:rPr>
            <w:rStyle w:val="Hyperlink"/>
            <w:rFonts w:ascii="Tahoma" w:hAnsi="Tahoma" w:cs="Tahoma"/>
            <w:szCs w:val="18"/>
            <w:cs/>
          </w:rPr>
          <w:t>เอกสารแนบ 1</w:t>
        </w:r>
      </w:hyperlink>
      <w:r w:rsidRPr="0072320B">
        <w:rPr>
          <w:rFonts w:ascii="Tahoma" w:hAnsi="Tahoma" w:cs="Tahoma"/>
          <w:szCs w:val="18"/>
          <w:cs/>
        </w:rPr>
        <w:t xml:space="preserve"> จะมีผลใช้บังคับ</w:t>
      </w:r>
    </w:p>
    <w:p w:rsidR="00C669A5" w:rsidRPr="000F5C27" w:rsidRDefault="002616D8"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C669A5" w:rsidP="00C669A5">
      <w:pPr>
        <w:pStyle w:val="ProductList-Offering2Heading"/>
        <w:outlineLvl w:val="2"/>
        <w:rPr>
          <w:b w:val="0"/>
          <w:color w:val="000000" w:themeColor="text1"/>
          <w:sz w:val="8"/>
          <w:szCs w:val="8"/>
          <w:cs/>
        </w:rPr>
      </w:pPr>
      <w:bookmarkStart w:id="156" w:name="_Toc476476628"/>
      <w:r w:rsidRPr="00131126">
        <w:rPr>
          <w:cs/>
        </w:rPr>
        <w:lastRenderedPageBreak/>
        <w:tab/>
      </w:r>
      <w:bookmarkStart w:id="157" w:name="_Toc478028297"/>
      <w:r w:rsidRPr="00131126">
        <w:rPr>
          <w:cs/>
        </w:rPr>
        <w:t>Microsoft Cloud App Security</w:t>
      </w:r>
      <w:bookmarkEnd w:id="156"/>
      <w:bookmarkEnd w:id="157"/>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2616D8"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58" w:name="Intune"/>
      <w:bookmarkStart w:id="159" w:name="_Toc459970737"/>
      <w:bookmarkStart w:id="160" w:name="_Toc478028298"/>
      <w:r w:rsidRPr="00E37F50">
        <w:rPr>
          <w:cs/>
        </w:rPr>
        <w:t>Microsoft Intune</w:t>
      </w:r>
      <w:bookmarkEnd w:id="158"/>
      <w:bookmarkEnd w:id="159"/>
      <w:bookmarkEnd w:id="160"/>
    </w:p>
    <w:p w:rsidR="0021056C" w:rsidRPr="00E37F50" w:rsidRDefault="0021056C" w:rsidP="0021056C">
      <w:pPr>
        <w:pStyle w:val="ProductList-Body"/>
        <w:rPr>
          <w:rFonts w:ascii="Tahoma" w:hAnsi="Tahoma" w:cs="Tahoma"/>
          <w:sz w:val="16"/>
          <w:szCs w:val="16"/>
          <w:cs/>
        </w:rPr>
        <w:sectPr w:rsidR="0021056C" w:rsidRPr="00E37F50" w:rsidSect="004252CC">
          <w:footerReference w:type="first" r:id="rId45"/>
          <w:type w:val="continuous"/>
          <w:pgSz w:w="12240" w:h="15840"/>
          <w:pgMar w:top="1440" w:right="720" w:bottom="1440" w:left="720" w:header="720" w:footer="720" w:gutter="0"/>
          <w:cols w:space="720"/>
          <w:titlePg/>
          <w:docGrid w:linePitch="360"/>
        </w:sectPr>
      </w:pP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(ต่อผู้ใช้หนึ่งราย)</w:t>
      </w:r>
    </w:p>
    <w:p w:rsidR="0021056C" w:rsidRPr="00E37F50" w:rsidRDefault="0021056C" w:rsidP="0021056C">
      <w:pPr>
        <w:pStyle w:val="ProductList-Body"/>
        <w:rPr>
          <w:rFonts w:ascii="Tahoma" w:hAnsi="Tahoma" w:cs="Tahoma"/>
          <w:szCs w:val="18"/>
          <w:cs/>
        </w:rPr>
      </w:pPr>
      <w:r w:rsidRPr="00E37F50">
        <w:rPr>
          <w:rFonts w:ascii="Tahoma" w:hAnsi="Tahoma" w:cs="Tahoma"/>
          <w:sz w:val="16"/>
          <w:szCs w:val="16"/>
          <w:cs/>
        </w:rPr>
        <w:t>Microsoft Intune Add-on สำหรับ System Center Configuration</w:t>
      </w:r>
    </w:p>
    <w:p w:rsidR="0021056C" w:rsidRPr="00E37F50" w:rsidRDefault="007768B5" w:rsidP="0021056C">
      <w:pPr>
        <w:pStyle w:val="ProductList-Body"/>
        <w:tabs>
          <w:tab w:val="left" w:pos="900"/>
        </w:tabs>
        <w:rPr>
          <w:rFonts w:ascii="Tahoma" w:hAnsi="Tahoma" w:cs="Tahoma"/>
          <w:sz w:val="16"/>
          <w:szCs w:val="16"/>
          <w:cs/>
        </w:rPr>
        <w:sectPr w:rsidR="0021056C" w:rsidRPr="00E37F50" w:rsidSect="004252CC">
          <w:type w:val="continuous"/>
          <w:pgSz w:w="12240" w:h="15840"/>
          <w:pgMar w:top="1440" w:right="720" w:bottom="1440" w:left="720" w:header="720" w:footer="720" w:gutter="0"/>
          <w:cols w:num="2" w:space="720"/>
          <w:titlePg/>
          <w:docGrid w:linePitch="360"/>
        </w:sectPr>
      </w:pPr>
      <w:r>
        <w:rPr>
          <w:rFonts w:ascii="Tahoma" w:hAnsi="Tahoma" w:cs="Tahoma" w:hint="cs"/>
          <w:sz w:val="16"/>
          <w:szCs w:val="16"/>
          <w:cs/>
        </w:rPr>
        <w:t>Microsoft</w:t>
      </w:r>
      <w:r w:rsidR="0021056C" w:rsidRPr="00E37F50">
        <w:rPr>
          <w:rFonts w:ascii="Tahoma" w:hAnsi="Tahoma" w:cs="Tahoma"/>
          <w:sz w:val="16"/>
          <w:szCs w:val="16"/>
          <w:cs/>
        </w:rPr>
        <w:t xml:space="preserve"> Intune Add-on สำหรับ System Center Configuration Manager และ System Center Endpoint Protection (ต่อผู้ใช้หนึ่งราย)</w:t>
      </w:r>
      <w:r w:rsidR="0021056C" w:rsidRPr="00E37F50">
        <w:rPr>
          <w:rFonts w:ascii="Tahoma" w:hAnsi="Tahoma" w:cs="Tahoma"/>
          <w:sz w:val="16"/>
          <w:szCs w:val="16"/>
          <w:cs/>
        </w:rPr>
        <w:br/>
        <w:t>(“Microsoft Intune Add-On”)</w:t>
      </w:r>
    </w:p>
    <w:p w:rsidR="0021056C" w:rsidRPr="00E37F50" w:rsidRDefault="0021056C" w:rsidP="0021056C">
      <w:pPr>
        <w:pStyle w:val="ProductList-Body"/>
        <w:pBdr>
          <w:top w:val="single" w:sz="4" w:space="1" w:color="BFBFBF" w:themeColor="background1" w:themeShade="BF"/>
        </w:pBdr>
        <w:rPr>
          <w:rFonts w:ascii="Tahoma" w:hAnsi="Tahoma" w:cs="Tahoma"/>
          <w:sz w:val="8"/>
          <w:szCs w:val="8"/>
          <w:cs/>
        </w:rPr>
      </w:pPr>
    </w:p>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1056C" w:rsidP="0021056C">
      <w:pPr>
        <w:pStyle w:val="ProductList-Body"/>
        <w:rPr>
          <w:rFonts w:ascii="Tahoma" w:hAnsi="Tahoma" w:cs="Tahoma"/>
          <w:szCs w:val="18"/>
          <w:cs/>
        </w:rPr>
      </w:pPr>
    </w:p>
    <w:p w:rsidR="00C669A5" w:rsidRPr="00131126" w:rsidRDefault="00C669A5" w:rsidP="00C669A5">
      <w:pPr>
        <w:pStyle w:val="ProductList-Body"/>
        <w:tabs>
          <w:tab w:val="clear" w:pos="158"/>
          <w:tab w:val="left" w:pos="180"/>
        </w:tabs>
        <w:rPr>
          <w:rFonts w:ascii="Tahoma" w:hAnsi="Tahoma" w:cs="Tahoma"/>
          <w:b/>
          <w:bCs/>
          <w:color w:val="00188F"/>
          <w:szCs w:val="18"/>
          <w:cs/>
        </w:rPr>
      </w:pPr>
      <w:r w:rsidRPr="00131126">
        <w:rPr>
          <w:rFonts w:ascii="Tahoma" w:hAnsi="Tahoma" w:cs="Tahoma"/>
          <w:b/>
          <w:bCs/>
          <w:color w:val="00188F"/>
          <w:szCs w:val="18"/>
          <w:cs/>
        </w:rPr>
        <w:t>จัดการอุปกรณ์และแอปพลิเคชัน</w:t>
      </w:r>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6"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61" w:name="_Toc453946633"/>
      <w:bookmarkStart w:id="162" w:name="_Toc478028299"/>
      <w:bookmarkStart w:id="163" w:name="_Toc451949071"/>
      <w:r w:rsidRPr="00E37F50">
        <w:rPr>
          <w:cs/>
        </w:rPr>
        <w:t>Microsoft Learning</w:t>
      </w:r>
      <w:bookmarkEnd w:id="161"/>
      <w:bookmarkEnd w:id="162"/>
      <w:r w:rsidRPr="00E37F50">
        <w:rPr>
          <w:cs/>
        </w:rPr>
        <w:t xml:space="preserve"> </w:t>
      </w:r>
      <w:bookmarkEnd w:id="163"/>
    </w:p>
    <w:bookmarkEnd w:id="146"/>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64" w:name="_Toc451949072"/>
      <w:r w:rsidRPr="00E37F50">
        <w:rPr>
          <w:rFonts w:ascii="Tahoma" w:hAnsi="Tahoma" w:cs="Tahoma"/>
          <w:bCs/>
          <w:szCs w:val="18"/>
          <w:cs/>
        </w:rPr>
        <w:t>Microsoft Learning Imagine Academy</w:t>
      </w:r>
      <w:bookmarkEnd w:id="164"/>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47"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7"/>
    <w:p w:rsidR="0006691B" w:rsidRPr="00E37F50" w:rsidRDefault="0006691B" w:rsidP="0006691B">
      <w:pPr>
        <w:pStyle w:val="ProductList-Offering2Heading"/>
        <w:keepNext/>
        <w:outlineLvl w:val="2"/>
        <w:rPr>
          <w:bCs w:val="0"/>
          <w:cs/>
        </w:rPr>
      </w:pPr>
      <w:r w:rsidRPr="00E37F50">
        <w:rPr>
          <w:cs/>
        </w:rPr>
        <w:lastRenderedPageBreak/>
        <w:tab/>
      </w:r>
      <w:bookmarkStart w:id="165" w:name="_Toc457466455"/>
      <w:bookmarkStart w:id="166" w:name="_Toc478028300"/>
      <w:r w:rsidRPr="00E37F50">
        <w:rPr>
          <w:cs/>
        </w:rPr>
        <w:t>Minecraft: Education Edition</w:t>
      </w:r>
      <w:bookmarkEnd w:id="165"/>
      <w:bookmarkEnd w:id="166"/>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67" w:name="_Toc478028301"/>
      <w:r w:rsidR="00FF0439" w:rsidRPr="00E37F50">
        <w:rPr>
          <w:cs/>
        </w:rPr>
        <w:t>Office 365 Developer</w:t>
      </w:r>
      <w:bookmarkEnd w:id="167"/>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8" w:name="_Toc453946637"/>
      <w:bookmarkStart w:id="169" w:name="_Toc478028302"/>
      <w:r w:rsidRPr="00E37F50">
        <w:rPr>
          <w:cs/>
        </w:rPr>
        <w:t>Windows Desktop Operating System</w:t>
      </w:r>
      <w:bookmarkEnd w:id="168"/>
      <w:bookmarkEnd w:id="169"/>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0" w:name="Attachment1"/>
      <w:bookmarkStart w:id="171" w:name="_Toc478028303"/>
      <w:r w:rsidRPr="00E37F50">
        <w:rPr>
          <w:rFonts w:ascii="Tahoma" w:hAnsi="Tahoma" w:cs="Tahoma"/>
          <w:bCs/>
          <w:szCs w:val="40"/>
          <w:cs/>
        </w:rPr>
        <w:lastRenderedPageBreak/>
        <w:t>เอกสารแนบ 1 – การบอกกล่าว</w:t>
      </w:r>
      <w:bookmarkEnd w:id="170"/>
      <w:bookmarkEnd w:id="171"/>
    </w:p>
    <w:p w:rsidR="00FF0439" w:rsidRPr="00E37F50" w:rsidRDefault="00FF0439" w:rsidP="00054068">
      <w:pPr>
        <w:pStyle w:val="ProductList-Offering1Heading"/>
        <w:rPr>
          <w:cs/>
        </w:rPr>
      </w:pPr>
      <w:bookmarkStart w:id="172" w:name="_Toc478028304"/>
      <w:r w:rsidRPr="00E37F50">
        <w:rPr>
          <w:cs/>
        </w:rPr>
        <w:t>Bing Maps</w:t>
      </w:r>
      <w:bookmarkEnd w:id="17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49" w:history="1">
        <w:r w:rsidRPr="00E37F50">
          <w:rPr>
            <w:rStyle w:val="Hyperlink"/>
            <w:rFonts w:ascii="Tahoma" w:hAnsi="Tahoma" w:cs="Tahoma"/>
            <w:szCs w:val="18"/>
            <w:cs/>
          </w:rPr>
          <w:t>go.microsoft.com/fwlink/?LinkID=248686</w:t>
        </w:r>
      </w:hyperlink>
    </w:p>
    <w:bookmarkStart w:id="173"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74" w:name="_Toc478028305"/>
      <w:bookmarkStart w:id="175" w:name="ProfessionalServices"/>
      <w:r w:rsidRPr="00E37F50">
        <w:rPr>
          <w:cs/>
        </w:rPr>
        <w:t>บริการจากผู้เชี่ยวชาญ</w:t>
      </w:r>
      <w:bookmarkEnd w:id="173"/>
      <w:bookmarkEnd w:id="174"/>
    </w:p>
    <w:bookmarkEnd w:id="175"/>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76" w:name="_Toc451949080"/>
      <w:bookmarkStart w:id="177" w:name="_Toc478028306"/>
      <w:r w:rsidRPr="00E37F50">
        <w:rPr>
          <w:cs/>
        </w:rPr>
        <w:t>การบอกกล่าวเกี่ยวกับการเข้ารหัส H.265/HEVC ของ Azure Media Services</w:t>
      </w:r>
      <w:bookmarkEnd w:id="176"/>
      <w:bookmarkEnd w:id="177"/>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2616D8"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78" w:name="_Toc478028307"/>
      <w:r w:rsidRPr="00E37F50">
        <w:rPr>
          <w:cs/>
        </w:rPr>
        <w:t>การบอกกล่าวเกี่ยวกับ H.264/AVC Visual Standard, VC-1 Video Standard, MPEG-4 Part Visual Standard และ MPEG-2 Video Standard</w:t>
      </w:r>
      <w:bookmarkEnd w:id="17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1"/>
          <w:footerReference w:type="first" r:id="rId52"/>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79" w:name="_Toc478028308"/>
      <w:bookmarkStart w:id="180" w:name="Attachment2"/>
      <w:r w:rsidRPr="00E37F50">
        <w:rPr>
          <w:rFonts w:ascii="Tahoma" w:hAnsi="Tahoma" w:cs="Tahoma"/>
          <w:bCs/>
          <w:szCs w:val="40"/>
          <w:cs/>
        </w:rPr>
        <w:lastRenderedPageBreak/>
        <w:t>เอกสารแนบ 2 – ชุดสิทธิการใช้งานของการสมัคร</w:t>
      </w:r>
      <w:bookmarkEnd w:id="179"/>
    </w:p>
    <w:bookmarkEnd w:id="180"/>
    <w:p w:rsidR="000103E9"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900" w:type="dxa"/>
        <w:tblLayout w:type="fixed"/>
        <w:tblLook w:val="04A0" w:firstRow="1" w:lastRow="0" w:firstColumn="1" w:lastColumn="0" w:noHBand="0" w:noVBand="1"/>
      </w:tblPr>
      <w:tblGrid>
        <w:gridCol w:w="2592"/>
        <w:gridCol w:w="269"/>
        <w:gridCol w:w="270"/>
        <w:gridCol w:w="271"/>
        <w:gridCol w:w="270"/>
        <w:gridCol w:w="271"/>
        <w:gridCol w:w="270"/>
        <w:gridCol w:w="270"/>
        <w:gridCol w:w="270"/>
        <w:gridCol w:w="270"/>
        <w:gridCol w:w="450"/>
        <w:gridCol w:w="450"/>
        <w:gridCol w:w="909"/>
        <w:gridCol w:w="900"/>
        <w:gridCol w:w="504"/>
        <w:gridCol w:w="504"/>
        <w:gridCol w:w="504"/>
        <w:gridCol w:w="504"/>
        <w:gridCol w:w="576"/>
        <w:gridCol w:w="576"/>
      </w:tblGrid>
      <w:tr w:rsidR="00C669A5" w:rsidRPr="00131126" w:rsidTr="00C572BB">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22"/>
                <w:cs/>
              </w:rPr>
            </w:pPr>
            <w:r w:rsidRPr="00131126">
              <w:rPr>
                <w:rFonts w:ascii="Tahoma" w:hAnsi="Tahoma" w:cs="Tahoma"/>
                <w:sz w:val="22"/>
                <w:cs/>
              </w:rPr>
              <w:t>Online 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 xml:space="preserve">Enterprise </w:t>
            </w:r>
            <w:r w:rsidRPr="00131126">
              <w:rPr>
                <w:rFonts w:ascii="Tahoma" w:hAnsi="Tahoma" w:cs="Tahoma"/>
                <w:color w:val="FFFFFF" w:themeColor="background1"/>
                <w:sz w:val="16"/>
                <w:szCs w:val="16"/>
                <w:vertAlign w:val="superscript"/>
                <w:cs/>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รัฐบาล</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Education</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Enterprise</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Mobility +</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Secure Productive Enterprise</w:t>
            </w:r>
            <w:r w:rsidRPr="00131126">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C669A5" w:rsidRPr="00131126" w:rsidRDefault="00C669A5" w:rsidP="00C572BB">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Dynamics 365</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Enterprise Edition</w:t>
            </w:r>
          </w:p>
        </w:tc>
      </w:tr>
      <w:tr w:rsidR="00C669A5" w:rsidRPr="00131126" w:rsidTr="00C572BB">
        <w:trPr>
          <w:cantSplit/>
          <w:trHeight w:val="288"/>
        </w:trPr>
        <w:tc>
          <w:tcPr>
            <w:tcW w:w="2592" w:type="dxa"/>
            <w:vMerge/>
            <w:tcBorders>
              <w:top w:val="nil"/>
              <w:left w:val="nil"/>
              <w:bottom w:val="dashSmallGap" w:sz="4" w:space="0" w:color="808080" w:themeColor="background1" w:themeShade="80"/>
              <w:right w:val="nil"/>
            </w:tcBorders>
            <w:vAlign w:val="center"/>
            <w:hideMark/>
          </w:tcPr>
          <w:p w:rsidR="00C669A5" w:rsidRPr="00131126" w:rsidRDefault="00C669A5" w:rsidP="002A01B2">
            <w:pPr>
              <w:spacing w:after="0"/>
              <w:rPr>
                <w:rFonts w:ascii="Tahoma" w:hAnsi="Tahoma" w:cs="Tahoma"/>
                <w:cs/>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2</w:t>
            </w:r>
          </w:p>
        </w:tc>
      </w:tr>
      <w:tr w:rsidR="002A01B2" w:rsidRPr="00131126" w:rsidTr="00C572BB">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nil"/>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Security Manag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lang w:val="en-US"/>
              </w:rPr>
            </w:pPr>
            <w:r w:rsidRPr="00131126">
              <w:rPr>
                <w:rFonts w:ascii="Tahoma" w:hAnsi="Tahoma" w:cs="Tahoma"/>
                <w:sz w:val="14"/>
                <w:szCs w:val="14"/>
                <w:cs/>
              </w:rPr>
              <w:t xml:space="preserve">Microsoft </w:t>
            </w:r>
            <w:r>
              <w:rPr>
                <w:rFonts w:ascii="Tahoma" w:hAnsi="Tahoma" w:cs="Tahoma"/>
                <w:sz w:val="14"/>
                <w:szCs w:val="14"/>
                <w:cs/>
              </w:rPr>
              <w:t>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C669A5" w:rsidRPr="00131126" w:rsidTr="00C572BB">
        <w:trPr>
          <w:trHeight w:val="202"/>
        </w:trPr>
        <w:tc>
          <w:tcPr>
            <w:tcW w:w="2592" w:type="dxa"/>
            <w:tcBorders>
              <w:top w:val="dashSmallGap" w:sz="4" w:space="0" w:color="BFBFBF" w:themeColor="background1" w:themeShade="BF"/>
              <w:left w:val="nil"/>
              <w:bottom w:val="nil"/>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bl>
    <w:p w:rsidR="007016FC" w:rsidRPr="00E37F50" w:rsidRDefault="007016FC" w:rsidP="007016FC">
      <w:pPr>
        <w:pStyle w:val="ProductList-Body"/>
        <w:spacing w:before="60"/>
        <w:rPr>
          <w:rFonts w:ascii="Tahoma" w:hAnsi="Tahoma" w:cs="Tahoma"/>
          <w:i/>
          <w:iCs/>
          <w:sz w:val="16"/>
          <w:szCs w:val="16"/>
          <w:cs/>
        </w:rPr>
      </w:pPr>
      <w:r w:rsidRPr="00E37F50">
        <w:rPr>
          <w:rFonts w:ascii="Tahoma" w:hAnsi="Tahoma" w:cs="Tahoma"/>
          <w:i/>
          <w:iCs/>
          <w:sz w:val="16"/>
          <w:szCs w:val="16"/>
          <w:vertAlign w:val="superscript"/>
          <w:cs/>
        </w:rPr>
        <w:t>1</w:t>
      </w:r>
      <w:r w:rsidRPr="00E37F50">
        <w:rPr>
          <w:rFonts w:ascii="Tahoma" w:hAnsi="Tahoma" w:cs="Tahoma"/>
          <w:i/>
          <w:iCs/>
          <w:sz w:val="16"/>
          <w:szCs w:val="16"/>
          <w:cs/>
        </w:rPr>
        <w:t xml:space="preserve"> Add-on Suite SL ที่มีคำว่า "ไม่มี ProPlus" อยู่ในชื่อจะไม่มีสิทธิใน Office 365 ProPlus</w:t>
      </w:r>
    </w:p>
    <w:p w:rsidR="00C669A5" w:rsidRPr="00131126" w:rsidRDefault="00C669A5" w:rsidP="00C669A5">
      <w:pPr>
        <w:pStyle w:val="ProductList-Body"/>
        <w:rPr>
          <w:rStyle w:val="Hyperlink"/>
          <w:rFonts w:ascii="Tahoma" w:hAnsi="Tahoma" w:cs="Tahoma"/>
          <w:i/>
          <w:iCs/>
          <w:color w:val="000000" w:themeColor="text1"/>
          <w:sz w:val="16"/>
          <w:szCs w:val="16"/>
          <w:cs/>
        </w:rPr>
      </w:pPr>
      <w:r w:rsidRPr="00131126">
        <w:rPr>
          <w:rFonts w:ascii="Tahoma" w:hAnsi="Tahoma" w:cs="Tahoma"/>
          <w:i/>
          <w:iCs/>
          <w:sz w:val="16"/>
          <w:szCs w:val="16"/>
          <w:vertAlign w:val="superscript"/>
          <w:cs/>
        </w:rPr>
        <w:lastRenderedPageBreak/>
        <w:t>2</w:t>
      </w:r>
      <w:r w:rsidRPr="00131126">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ตามที่ระบุไว้ในข้อกำหนดของผลิตภัณฑ์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9633C3" w:rsidRPr="00E37F50" w:rsidRDefault="002616D8"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81" w:name="Attachment3"/>
      <w:bookmarkStart w:id="182" w:name="_Toc478028309"/>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81"/>
      <w:bookmarkEnd w:id="18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16D8" w:rsidRDefault="002616D8">
      <w:pPr>
        <w:spacing w:after="0" w:line="240" w:lineRule="auto"/>
        <w:rPr>
          <w:rFonts w:cs="Calibri"/>
          <w:cs/>
        </w:rPr>
      </w:pPr>
      <w:r>
        <w:separator/>
      </w:r>
    </w:p>
  </w:endnote>
  <w:endnote w:type="continuationSeparator" w:id="0">
    <w:p w:rsidR="002616D8" w:rsidRDefault="002616D8">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Default="002A01B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Pr="00591643" w:rsidRDefault="002A01B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A01B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2616D8"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A01B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2616D8" w:rsidP="007263A8">
          <w:pPr>
            <w:pStyle w:val="ProductList-OfferingBody"/>
            <w:ind w:left="-72" w:right="-74"/>
            <w:jc w:val="center"/>
            <w:rPr>
              <w:rStyle w:val="LogoportDoNotTranslate"/>
              <w:sz w:val="16"/>
              <w:szCs w:val="16"/>
              <w:cs/>
            </w:rPr>
          </w:pPr>
          <w:hyperlink w:anchor="Introduction" w:history="1">
            <w:r w:rsidR="002A01B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2616D8" w:rsidP="007263A8">
          <w:pPr>
            <w:pStyle w:val="ProductList-OfferingBody"/>
            <w:ind w:left="-72" w:right="-75"/>
            <w:jc w:val="center"/>
            <w:rPr>
              <w:rStyle w:val="LogoportDoNotTranslate"/>
              <w:sz w:val="16"/>
              <w:szCs w:val="16"/>
              <w:cs/>
            </w:rPr>
          </w:pPr>
          <w:hyperlink w:anchor="GeneralTerms" w:history="1">
            <w:r w:rsidR="002A01B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2616D8" w:rsidP="007263A8">
          <w:pPr>
            <w:pStyle w:val="ProductList-OfferingBody"/>
            <w:ind w:left="-72" w:right="-77"/>
            <w:jc w:val="center"/>
            <w:rPr>
              <w:rStyle w:val="LogoportDoNotTranslate"/>
              <w:sz w:val="16"/>
              <w:szCs w:val="16"/>
              <w:cs/>
            </w:rPr>
          </w:pPr>
          <w:hyperlink w:anchor="PrivacyandSecurityTerms" w:history="1">
            <w:r w:rsidR="002A01B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A01B2" w:rsidRPr="009844B8" w:rsidRDefault="002616D8" w:rsidP="007263A8">
          <w:pPr>
            <w:pStyle w:val="ProductList-OfferingBody"/>
            <w:ind w:left="-72" w:right="-77"/>
            <w:jc w:val="center"/>
            <w:rPr>
              <w:rStyle w:val="LogoportDoNotTranslate"/>
              <w:sz w:val="16"/>
              <w:szCs w:val="16"/>
              <w:cs/>
            </w:rPr>
          </w:pPr>
          <w:hyperlink w:anchor="OnlineServiceSpecificTerms" w:history="1">
            <w:r w:rsidR="002A01B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2616D8" w:rsidP="007263A8">
          <w:pPr>
            <w:pStyle w:val="ProductList-OfferingBody"/>
            <w:ind w:left="-72" w:right="-76"/>
            <w:jc w:val="center"/>
            <w:rPr>
              <w:rStyle w:val="LogoportDoNotTranslate"/>
              <w:sz w:val="16"/>
              <w:szCs w:val="16"/>
              <w:cs/>
            </w:rPr>
          </w:pPr>
          <w:hyperlink w:anchor="Attachment1" w:history="1">
            <w:r w:rsidR="002A01B2" w:rsidRPr="009844B8">
              <w:rPr>
                <w:rStyle w:val="Hyperlink"/>
                <w:rFonts w:ascii="Tahoma" w:hAnsi="Tahoma" w:cs="Tahoma"/>
                <w:bCs/>
                <w:szCs w:val="16"/>
                <w:cs/>
              </w:rPr>
              <w:t>เอกสารแนบ</w:t>
            </w:r>
          </w:hyperlink>
        </w:p>
      </w:tc>
    </w:tr>
  </w:tbl>
  <w:p w:rsidR="002A01B2" w:rsidRPr="003266D7" w:rsidRDefault="002A01B2"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01B2" w:rsidRPr="00C76DF3" w:rsidTr="002A01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7" w:right="-73"/>
            <w:jc w:val="center"/>
            <w:rPr>
              <w:rFonts w:cs="Calibri"/>
              <w:color w:val="808080" w:themeColor="background1" w:themeShade="80"/>
              <w:sz w:val="14"/>
              <w:szCs w:val="14"/>
              <w:cs/>
            </w:rPr>
          </w:pPr>
          <w:hyperlink w:anchor="TableofContents" w:history="1">
            <w:r w:rsidR="002A01B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4"/>
            <w:jc w:val="center"/>
            <w:rPr>
              <w:rFonts w:cs="Calibri"/>
              <w:color w:val="808080" w:themeColor="background1" w:themeShade="80"/>
              <w:sz w:val="14"/>
              <w:szCs w:val="14"/>
              <w:cs/>
            </w:rPr>
          </w:pPr>
          <w:hyperlink w:anchor="Introduction" w:history="1">
            <w:r w:rsidR="002A01B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5"/>
            <w:jc w:val="center"/>
            <w:rPr>
              <w:rFonts w:cs="Calibri"/>
              <w:color w:val="808080" w:themeColor="background1" w:themeShade="80"/>
              <w:sz w:val="14"/>
              <w:szCs w:val="14"/>
              <w:cs/>
            </w:rPr>
          </w:pPr>
          <w:hyperlink w:anchor="GeneralTerms" w:history="1">
            <w:r w:rsidR="002A01B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7"/>
            <w:jc w:val="center"/>
            <w:rPr>
              <w:rFonts w:cs="Calibri"/>
              <w:color w:val="808080" w:themeColor="background1" w:themeShade="80"/>
              <w:sz w:val="14"/>
              <w:szCs w:val="14"/>
              <w:cs/>
            </w:rPr>
          </w:pPr>
          <w:hyperlink w:anchor="PrivacyandSecurityTerms" w:history="1">
            <w:r w:rsidR="002A01B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C76DF3" w:rsidRDefault="002616D8" w:rsidP="002A01B2">
          <w:pPr>
            <w:pStyle w:val="ProductList-OfferingBody"/>
            <w:ind w:left="-72" w:right="-77"/>
            <w:jc w:val="center"/>
            <w:rPr>
              <w:rFonts w:cs="Calibri"/>
              <w:color w:val="808080" w:themeColor="background1" w:themeShade="80"/>
              <w:sz w:val="14"/>
              <w:szCs w:val="14"/>
              <w:cs/>
            </w:rPr>
          </w:pPr>
          <w:hyperlink w:anchor="OnlineServiceSpecificTerms" w:history="1">
            <w:r w:rsidR="002A01B2">
              <w:rPr>
                <w:rStyle w:val="Hyperlink"/>
                <w:rFonts w:cs="Calibri"/>
                <w:sz w:val="14"/>
                <w:szCs w:val="14"/>
                <w:cs/>
              </w:rPr>
              <w:t xml:space="preserve">Online Service – </w:t>
            </w:r>
            <w:r w:rsidR="002A01B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6"/>
            <w:jc w:val="center"/>
            <w:rPr>
              <w:rFonts w:cs="Calibri"/>
              <w:color w:val="808080" w:themeColor="background1" w:themeShade="80"/>
              <w:sz w:val="14"/>
              <w:szCs w:val="14"/>
              <w:cs/>
            </w:rPr>
          </w:pPr>
          <w:hyperlink w:anchor="Attachment1" w:history="1">
            <w:r w:rsidR="002A01B2">
              <w:rPr>
                <w:rStyle w:val="Hyperlink"/>
                <w:rFonts w:cs="Angsana New"/>
                <w:sz w:val="14"/>
                <w:szCs w:val="14"/>
                <w:cs/>
              </w:rPr>
              <w:t>เอกสารแนบ</w:t>
            </w:r>
          </w:hyperlink>
        </w:p>
      </w:tc>
    </w:tr>
  </w:tbl>
  <w:p w:rsidR="002A01B2" w:rsidRPr="00591643" w:rsidRDefault="002A01B2">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01B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2A01B2">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2A01B2">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2A01B2">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2A01B2">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2A01B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2A01B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2A01B2">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91643" w:rsidRDefault="002A01B2" w:rsidP="002A01B2">
    <w:pPr>
      <w:pStyle w:val="Footer"/>
      <w:rPr>
        <w:rFonts w:cs="Calibri"/>
        <w:sz w:val="14"/>
        <w:szCs w:val="14"/>
        <w:c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A01B2" w:rsidRPr="00C76DF3" w:rsidTr="002A01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7" w:right="-73"/>
            <w:jc w:val="center"/>
            <w:rPr>
              <w:rFonts w:cs="Calibri"/>
              <w:color w:val="808080" w:themeColor="background1" w:themeShade="80"/>
              <w:sz w:val="14"/>
              <w:szCs w:val="14"/>
              <w:cs/>
            </w:rPr>
          </w:pPr>
          <w:hyperlink w:anchor="TableofContents" w:history="1">
            <w:r w:rsidR="002A01B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4"/>
            <w:jc w:val="center"/>
            <w:rPr>
              <w:rFonts w:cs="Calibri"/>
              <w:color w:val="808080" w:themeColor="background1" w:themeShade="80"/>
              <w:sz w:val="14"/>
              <w:szCs w:val="14"/>
              <w:cs/>
            </w:rPr>
          </w:pPr>
          <w:hyperlink w:anchor="Introduction" w:history="1">
            <w:r w:rsidR="002A01B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5"/>
            <w:jc w:val="center"/>
            <w:rPr>
              <w:rFonts w:cs="Calibri"/>
              <w:color w:val="808080" w:themeColor="background1" w:themeShade="80"/>
              <w:sz w:val="14"/>
              <w:szCs w:val="14"/>
              <w:cs/>
            </w:rPr>
          </w:pPr>
          <w:hyperlink w:anchor="GeneralTerms" w:history="1">
            <w:r w:rsidR="002A01B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7"/>
            <w:jc w:val="center"/>
            <w:rPr>
              <w:rFonts w:cs="Calibri"/>
              <w:color w:val="808080" w:themeColor="background1" w:themeShade="80"/>
              <w:sz w:val="14"/>
              <w:szCs w:val="14"/>
              <w:cs/>
            </w:rPr>
          </w:pPr>
          <w:hyperlink w:anchor="PrivacyandSecurityTerms" w:history="1">
            <w:r w:rsidR="002A01B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C76DF3" w:rsidRDefault="002616D8" w:rsidP="002A01B2">
          <w:pPr>
            <w:pStyle w:val="ProductList-OfferingBody"/>
            <w:ind w:left="-72" w:right="-77"/>
            <w:jc w:val="center"/>
            <w:rPr>
              <w:rFonts w:cs="Calibri"/>
              <w:color w:val="808080" w:themeColor="background1" w:themeShade="80"/>
              <w:sz w:val="14"/>
              <w:szCs w:val="14"/>
              <w:cs/>
            </w:rPr>
          </w:pPr>
          <w:hyperlink w:anchor="OnlineServiceSpecificTerms" w:history="1">
            <w:r w:rsidR="002A01B2">
              <w:rPr>
                <w:rStyle w:val="Hyperlink"/>
                <w:rFonts w:cs="Calibri"/>
                <w:sz w:val="14"/>
                <w:szCs w:val="14"/>
                <w:cs/>
              </w:rPr>
              <w:t xml:space="preserve">Online Service – </w:t>
            </w:r>
            <w:r w:rsidR="002A01B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A01B2" w:rsidRPr="00C76DF3" w:rsidRDefault="002A01B2" w:rsidP="002A01B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C76DF3" w:rsidRDefault="002616D8" w:rsidP="002A01B2">
          <w:pPr>
            <w:pStyle w:val="ProductList-OfferingBody"/>
            <w:ind w:left="-72" w:right="-76"/>
            <w:jc w:val="center"/>
            <w:rPr>
              <w:rFonts w:cs="Calibri"/>
              <w:color w:val="808080" w:themeColor="background1" w:themeShade="80"/>
              <w:sz w:val="14"/>
              <w:szCs w:val="14"/>
              <w:cs/>
            </w:rPr>
          </w:pPr>
          <w:hyperlink w:anchor="Attachment1" w:history="1">
            <w:r w:rsidR="002A01B2">
              <w:rPr>
                <w:rStyle w:val="Hyperlink"/>
                <w:rFonts w:cs="Angsana New"/>
                <w:sz w:val="14"/>
                <w:szCs w:val="14"/>
                <w:cs/>
              </w:rPr>
              <w:t>เอกสารแนบ</w:t>
            </w:r>
          </w:hyperlink>
        </w:p>
      </w:tc>
    </w:tr>
  </w:tbl>
  <w:p w:rsidR="002A01B2" w:rsidRPr="00591643" w:rsidRDefault="002A01B2">
    <w:pPr>
      <w:pStyle w:val="Footer"/>
      <w:rPr>
        <w:rFonts w:cs="Calibri"/>
        <w:sz w:val="14"/>
        <w:szCs w:val="14"/>
        <w:c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2616D8"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2616D8"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16D8" w:rsidRDefault="002616D8">
      <w:pPr>
        <w:spacing w:after="0" w:line="240" w:lineRule="auto"/>
        <w:rPr>
          <w:rFonts w:cs="Calibri"/>
          <w:cs/>
        </w:rPr>
      </w:pPr>
      <w:r>
        <w:separator/>
      </w:r>
    </w:p>
  </w:footnote>
  <w:footnote w:type="continuationSeparator" w:id="0">
    <w:p w:rsidR="002616D8" w:rsidRDefault="002616D8">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1B2" w:rsidRPr="004D27A6" w:rsidRDefault="002A01B2"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A01B2" w:rsidRPr="00F04404" w:rsidRDefault="002616D8"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2A01B2" w:rsidRPr="00131126">
              <w:rPr>
                <w:rFonts w:ascii="Tahoma" w:hAnsi="Tahoma" w:cs="Tahoma"/>
                <w:color w:val="404040" w:themeColor="text1" w:themeTint="BF"/>
                <w:sz w:val="16"/>
                <w:szCs w:val="16"/>
                <w:cs/>
              </w:rPr>
              <w:t xml:space="preserve">เมษายน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FF1F4D">
          <w:rPr>
            <w:rFonts w:ascii="Tahoma" w:hAnsi="Tahoma" w:cs="Tahoma"/>
            <w:noProof/>
            <w:color w:val="404040" w:themeColor="text1" w:themeTint="BF"/>
            <w:sz w:val="16"/>
            <w:szCs w:val="16"/>
            <w:cs/>
          </w:rPr>
          <w:t>21</w:t>
        </w:r>
        <w:r w:rsidR="002A01B2"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A01B2" w:rsidRPr="00DC6999" w:rsidRDefault="002616D8"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2A01B2" w:rsidRPr="00131126">
              <w:rPr>
                <w:rFonts w:ascii="Tahoma" w:hAnsi="Tahoma" w:cs="Tahoma"/>
                <w:color w:val="404040" w:themeColor="text1" w:themeTint="BF"/>
                <w:sz w:val="16"/>
                <w:szCs w:val="16"/>
                <w:cs/>
              </w:rPr>
              <w:t xml:space="preserve">เมษายน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FF1F4D">
          <w:rPr>
            <w:rFonts w:ascii="Tahoma" w:hAnsi="Tahoma" w:cs="Tahoma"/>
            <w:noProof/>
            <w:color w:val="404040" w:themeColor="text1" w:themeTint="BF"/>
            <w:sz w:val="16"/>
            <w:szCs w:val="16"/>
            <w:cs/>
          </w:rPr>
          <w:t>16</w:t>
        </w:r>
        <w:r w:rsidR="002A01B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grammar="clean"/>
  <w:documentProtection w:edit="readOnly" w:enforcement="1" w:cryptProviderType="rsaAES" w:cryptAlgorithmClass="hash" w:cryptAlgorithmType="typeAny" w:cryptAlgorithmSid="14" w:cryptSpinCount="100000" w:hash="WxwSmTZ9er33Ojw9dORwpaQfieY+j4FoXZMST5MbCUyeeD71OBPfx/pQCOeOBqYU3SGK4AIt/MrC3316Y30U6g==" w:salt="Js43S6uT6h8d08mB7PH0J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306B"/>
    <w:rsid w:val="00247136"/>
    <w:rsid w:val="002616D8"/>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768B5"/>
    <w:rsid w:val="007809A9"/>
    <w:rsid w:val="007B75AA"/>
    <w:rsid w:val="007D4D2B"/>
    <w:rsid w:val="007E6EC7"/>
    <w:rsid w:val="008001A2"/>
    <w:rsid w:val="0081419E"/>
    <w:rsid w:val="008311DC"/>
    <w:rsid w:val="008473C2"/>
    <w:rsid w:val="00861090"/>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D7148"/>
    <w:rsid w:val="00C572BB"/>
    <w:rsid w:val="00C669A5"/>
    <w:rsid w:val="00C76F65"/>
    <w:rsid w:val="00C90945"/>
    <w:rsid w:val="00C9255B"/>
    <w:rsid w:val="00CC1620"/>
    <w:rsid w:val="00CC5909"/>
    <w:rsid w:val="00CD13FF"/>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 w:val="00FF1F4D"/>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aka.ms/bingmapsplatformapistou" TargetMode="External"/><Relationship Id="rId21" Type="http://schemas.openxmlformats.org/officeDocument/2006/relationships/hyperlink" Target="http://aka.ms/BAA" TargetMode="External"/><Relationship Id="rId34" Type="http://schemas.openxmlformats.org/officeDocument/2006/relationships/footer" Target="footer10.xml"/><Relationship Id="rId42" Type="http://schemas.openxmlformats.org/officeDocument/2006/relationships/footer" Target="footer12.xm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footer" Target="footer9.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LinkID=829046"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s://go.microsoft.com/fwlink/?LinkId=521839"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29019-B633-4BDD-8B2D-92AB1A3DC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18457</Words>
  <Characters>105209</Characters>
  <Application>Microsoft Office Word</Application>
  <DocSecurity>8</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123420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Abraham DeWeese (MINDTREE LIMITED)</cp:lastModifiedBy>
  <cp:revision>2</cp:revision>
  <cp:lastPrinted>2015-03-18T20:11:00Z</cp:lastPrinted>
  <dcterms:created xsi:type="dcterms:W3CDTF">2017-03-29T06:22:00Z</dcterms:created>
  <dcterms:modified xsi:type="dcterms:W3CDTF">2017-03-29T06:22:00Z</dcterms:modified>
</cp:coreProperties>
</file>