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4CFF" w:rsidRPr="00B40164" w:rsidRDefault="00EC4CFF" w:rsidP="00EC4CFF">
      <w:pPr>
        <w:pStyle w:val="ProductList-Body"/>
        <w:shd w:val="clear" w:color="auto" w:fill="00188F"/>
        <w:ind w:right="8640"/>
        <w:rPr>
          <w:rFonts w:ascii="Tahoma" w:hAnsi="Tahoma" w:cs="Tahoma"/>
          <w:color w:val="FFFFFF" w:themeColor="background1"/>
          <w:sz w:val="6"/>
          <w:szCs w:val="6"/>
          <w:cs/>
          <w:lang w:val="en-US"/>
        </w:rPr>
      </w:pPr>
      <w:bookmarkStart w:id="0" w:name="CoverPage"/>
      <w:bookmarkStart w:id="1" w:name="_GoBack"/>
      <w:bookmarkEnd w:id="1"/>
    </w:p>
    <w:p w:rsidR="00FF0439" w:rsidRPr="00B40164" w:rsidRDefault="00FF0439" w:rsidP="00FF0439">
      <w:pPr>
        <w:pStyle w:val="ProductList-Body"/>
        <w:shd w:val="clear" w:color="auto" w:fill="00188F"/>
        <w:ind w:right="8640"/>
        <w:rPr>
          <w:rFonts w:ascii="Tahoma" w:eastAsiaTheme="minorEastAsia" w:hAnsi="Tahoma" w:cs="Tahoma"/>
          <w:sz w:val="32"/>
          <w:szCs w:val="32"/>
          <w:cs/>
        </w:rPr>
      </w:pPr>
      <w:r w:rsidRPr="00B40164">
        <w:rPr>
          <w:rFonts w:ascii="Tahoma" w:eastAsiaTheme="minorEastAsia" w:hAnsi="Tahoma" w:cs="Tahoma"/>
          <w:color w:val="FFFFFF" w:themeColor="background1"/>
          <w:sz w:val="32"/>
          <w:szCs w:val="32"/>
          <w:cs/>
        </w:rPr>
        <w:tab/>
      </w:r>
      <w:r w:rsidRPr="00B40164">
        <w:rPr>
          <w:rFonts w:ascii="Tahoma" w:hAnsi="Tahoma" w:cs="Tahoma"/>
          <w:color w:val="FFFFFF" w:themeColor="background1"/>
          <w:sz w:val="32"/>
          <w:szCs w:val="32"/>
          <w:cs/>
          <w:lang w:val="en-US" w:eastAsia="en-US"/>
        </w:rPr>
        <w:t>Volume</w:t>
      </w:r>
    </w:p>
    <w:bookmarkEnd w:id="0"/>
    <w:p w:rsidR="00FF0439" w:rsidRPr="00B40164" w:rsidRDefault="00FF0439" w:rsidP="00FF0439">
      <w:pPr>
        <w:pStyle w:val="ProductList-Body"/>
        <w:shd w:val="clear" w:color="auto" w:fill="00188F"/>
        <w:spacing w:after="900"/>
        <w:ind w:right="8640"/>
        <w:rPr>
          <w:rFonts w:ascii="Tahoma" w:hAnsi="Tahoma" w:cs="Tahoma"/>
          <w:sz w:val="32"/>
          <w:szCs w:val="32"/>
          <w:cs/>
        </w:rPr>
      </w:pPr>
      <w:r w:rsidRPr="00B40164">
        <w:rPr>
          <w:rFonts w:ascii="Tahoma" w:hAnsi="Tahoma" w:cs="Tahoma"/>
          <w:color w:val="FFFFFF" w:themeColor="background1"/>
          <w:sz w:val="32"/>
          <w:szCs w:val="32"/>
          <w:cs/>
        </w:rPr>
        <w:tab/>
        <w:t>Licensing</w:t>
      </w:r>
    </w:p>
    <w:p w:rsidR="00FF0439" w:rsidRPr="00B40164" w:rsidRDefault="00FF0439" w:rsidP="00FF0439">
      <w:pPr>
        <w:pStyle w:val="ProductList-Body"/>
        <w:shd w:val="clear" w:color="auto" w:fill="00188F"/>
        <w:ind w:right="8640"/>
        <w:rPr>
          <w:rFonts w:ascii="Tahoma" w:hAnsi="Tahoma" w:cs="Tahoma"/>
          <w:szCs w:val="18"/>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B40164"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B40164">
        <w:rPr>
          <w:rFonts w:ascii="Tahoma" w:hAnsi="Tahoma" w:cs="Tahoma"/>
          <w:color w:val="FFFFFF" w:themeColor="background1"/>
          <w:sz w:val="72"/>
          <w:szCs w:val="72"/>
          <w:cs/>
        </w:rPr>
        <w:tab/>
        <w:t>ข้อกำหนด Online Service</w:t>
      </w:r>
    </w:p>
    <w:p w:rsidR="00EC4CFF" w:rsidRPr="00B40164" w:rsidRDefault="00FF0439" w:rsidP="00006A92">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B40164">
        <w:rPr>
          <w:rFonts w:ascii="Tahoma" w:hAnsi="Tahoma" w:cs="Tahoma"/>
          <w:color w:val="FFFFFF" w:themeColor="background1"/>
          <w:sz w:val="72"/>
          <w:szCs w:val="72"/>
          <w:cs/>
        </w:rPr>
        <w:tab/>
      </w:r>
      <w:r w:rsidR="007263A8" w:rsidRPr="00B40164">
        <w:rPr>
          <w:rFonts w:ascii="Tahoma" w:hAnsi="Tahoma" w:cs="Tahoma"/>
          <w:color w:val="FFFFFF" w:themeColor="background1"/>
          <w:sz w:val="96"/>
          <w:szCs w:val="96"/>
          <w:cs/>
        </w:rPr>
        <w:t xml:space="preserve">1 </w:t>
      </w:r>
      <w:r w:rsidR="00006A92" w:rsidRPr="00B40164">
        <w:rPr>
          <w:rFonts w:ascii="Tahoma" w:hAnsi="Tahoma" w:cs="Tahoma"/>
          <w:color w:val="FFFFFF" w:themeColor="background1"/>
          <w:sz w:val="96"/>
          <w:szCs w:val="96"/>
          <w:cs/>
        </w:rPr>
        <w:t xml:space="preserve">สิงหาคม </w:t>
      </w:r>
      <w:r w:rsidR="007263A8" w:rsidRPr="00B40164">
        <w:rPr>
          <w:rFonts w:ascii="Tahoma" w:hAnsi="Tahoma" w:cs="Tahoma"/>
          <w:color w:val="FFFFFF" w:themeColor="background1"/>
          <w:sz w:val="96"/>
          <w:szCs w:val="96"/>
          <w:cs/>
        </w:rPr>
        <w:t>2015</w:t>
      </w:r>
    </w:p>
    <w:p w:rsidR="00EC4CFF" w:rsidRPr="00B40164"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B40164" w:rsidRDefault="00FF0439" w:rsidP="00FF0439">
      <w:pPr>
        <w:pStyle w:val="ProductList-Body"/>
        <w:outlineLvl w:val="0"/>
        <w:rPr>
          <w:rFonts w:ascii="Tahoma" w:hAnsi="Tahoma" w:cs="Tahoma"/>
          <w:b/>
          <w:sz w:val="40"/>
          <w:szCs w:val="40"/>
          <w:cs/>
        </w:rPr>
        <w:sectPr w:rsidR="00FF0439" w:rsidRPr="00B40164"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B40164">
        <w:rPr>
          <w:rFonts w:ascii="Tahoma" w:hAnsi="Tahoma" w:cs="Tahoma"/>
          <w:b/>
          <w:bCs/>
          <w:sz w:val="40"/>
          <w:szCs w:val="40"/>
          <w:cs/>
        </w:rPr>
        <w:lastRenderedPageBreak/>
        <w:t>สารบัญ</w:t>
      </w:r>
      <w:bookmarkEnd w:id="2"/>
    </w:p>
    <w:p w:rsidR="00B40164" w:rsidRPr="00B40164" w:rsidRDefault="00FF0439">
      <w:pPr>
        <w:pStyle w:val="TOC1"/>
        <w:rPr>
          <w:rFonts w:eastAsiaTheme="minorEastAsia"/>
          <w:b w:val="0"/>
          <w:bCs w:val="0"/>
          <w:caps w:val="0"/>
          <w:sz w:val="22"/>
          <w:szCs w:val="22"/>
          <w:lang w:val="en-US" w:eastAsia="ja-JP" w:bidi="ar-SA"/>
        </w:rPr>
      </w:pPr>
      <w:r w:rsidRPr="00B40164">
        <w:lastRenderedPageBreak/>
        <w:fldChar w:fldCharType="begin"/>
      </w:r>
      <w:r w:rsidRPr="00B40164">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40164">
        <w:fldChar w:fldCharType="separate"/>
      </w:r>
      <w:hyperlink w:anchor="_Toc425180999" w:history="1">
        <w:r w:rsidR="00B40164" w:rsidRPr="00B40164">
          <w:rPr>
            <w:rStyle w:val="Hyperlink"/>
            <w:cs/>
          </w:rPr>
          <w:t>บทนำ</w:t>
        </w:r>
        <w:r w:rsidR="00B40164" w:rsidRPr="00B40164">
          <w:rPr>
            <w:webHidden/>
          </w:rPr>
          <w:tab/>
        </w:r>
        <w:r w:rsidR="00B40164" w:rsidRPr="00B40164">
          <w:rPr>
            <w:webHidden/>
          </w:rPr>
          <w:fldChar w:fldCharType="begin"/>
        </w:r>
        <w:r w:rsidR="00B40164" w:rsidRPr="00B40164">
          <w:rPr>
            <w:webHidden/>
          </w:rPr>
          <w:instrText xml:space="preserve"> PAGEREF _Toc425180999 \h </w:instrText>
        </w:r>
        <w:r w:rsidR="00B40164" w:rsidRPr="00B40164">
          <w:rPr>
            <w:webHidden/>
          </w:rPr>
        </w:r>
        <w:r w:rsidR="00B40164" w:rsidRPr="00B40164">
          <w:rPr>
            <w:webHidden/>
          </w:rPr>
          <w:fldChar w:fldCharType="separate"/>
        </w:r>
        <w:r w:rsidR="00B40164" w:rsidRPr="00B40164">
          <w:rPr>
            <w:webHidden/>
            <w:cs/>
          </w:rPr>
          <w:t>3</w:t>
        </w:r>
        <w:r w:rsidR="00B40164" w:rsidRPr="00B40164">
          <w:rPr>
            <w:webHidden/>
          </w:rPr>
          <w:fldChar w:fldCharType="end"/>
        </w:r>
      </w:hyperlink>
    </w:p>
    <w:p w:rsidR="00B40164" w:rsidRPr="00B40164" w:rsidRDefault="00AA63A9">
      <w:pPr>
        <w:pStyle w:val="TOC3"/>
        <w:rPr>
          <w:rFonts w:eastAsiaTheme="minorEastAsia"/>
          <w:smallCaps w:val="0"/>
          <w:sz w:val="22"/>
          <w:szCs w:val="22"/>
          <w:lang w:val="en-US" w:eastAsia="ja-JP" w:bidi="ar-SA"/>
        </w:rPr>
      </w:pPr>
      <w:hyperlink w:anchor="_Toc425181000" w:history="1">
        <w:r w:rsidR="00B40164" w:rsidRPr="00B40164">
          <w:rPr>
            <w:rStyle w:val="Hyperlink"/>
            <w:bCs/>
            <w:cs/>
          </w:rPr>
          <w:t>รุ่นก่อนหน้า</w:t>
        </w:r>
        <w:r w:rsidR="00B40164" w:rsidRPr="00B40164">
          <w:rPr>
            <w:webHidden/>
          </w:rPr>
          <w:tab/>
        </w:r>
        <w:r w:rsidR="00B40164" w:rsidRPr="00B40164">
          <w:rPr>
            <w:webHidden/>
          </w:rPr>
          <w:fldChar w:fldCharType="begin"/>
        </w:r>
        <w:r w:rsidR="00B40164" w:rsidRPr="00B40164">
          <w:rPr>
            <w:webHidden/>
          </w:rPr>
          <w:instrText xml:space="preserve"> PAGEREF _Toc425181000 \h </w:instrText>
        </w:r>
        <w:r w:rsidR="00B40164" w:rsidRPr="00B40164">
          <w:rPr>
            <w:webHidden/>
          </w:rPr>
        </w:r>
        <w:r w:rsidR="00B40164" w:rsidRPr="00B40164">
          <w:rPr>
            <w:webHidden/>
          </w:rPr>
          <w:fldChar w:fldCharType="separate"/>
        </w:r>
        <w:r w:rsidR="00B40164" w:rsidRPr="00B40164">
          <w:rPr>
            <w:webHidden/>
            <w:cs/>
          </w:rPr>
          <w:t>3</w:t>
        </w:r>
        <w:r w:rsidR="00B40164" w:rsidRPr="00B40164">
          <w:rPr>
            <w:webHidden/>
          </w:rPr>
          <w:fldChar w:fldCharType="end"/>
        </w:r>
      </w:hyperlink>
    </w:p>
    <w:p w:rsidR="00B40164" w:rsidRPr="00B40164" w:rsidRDefault="00AA63A9">
      <w:pPr>
        <w:pStyle w:val="TOC3"/>
        <w:rPr>
          <w:rFonts w:eastAsiaTheme="minorEastAsia"/>
          <w:smallCaps w:val="0"/>
          <w:sz w:val="22"/>
          <w:szCs w:val="22"/>
          <w:lang w:val="en-US" w:eastAsia="ja-JP" w:bidi="ar-SA"/>
        </w:rPr>
      </w:pPr>
      <w:hyperlink w:anchor="_Toc425181001" w:history="1">
        <w:r w:rsidR="00B40164" w:rsidRPr="00B40164">
          <w:rPr>
            <w:rStyle w:val="Hyperlink"/>
            <w:bCs/>
            <w:cs/>
          </w:rPr>
          <w:t>คำอธิบายและสรุปการเปลี่ยนแปลง</w:t>
        </w:r>
        <w:r w:rsidR="00B40164" w:rsidRPr="00B40164">
          <w:rPr>
            <w:webHidden/>
          </w:rPr>
          <w:tab/>
        </w:r>
        <w:r w:rsidR="00B40164" w:rsidRPr="00B40164">
          <w:rPr>
            <w:webHidden/>
          </w:rPr>
          <w:fldChar w:fldCharType="begin"/>
        </w:r>
        <w:r w:rsidR="00B40164" w:rsidRPr="00B40164">
          <w:rPr>
            <w:webHidden/>
          </w:rPr>
          <w:instrText xml:space="preserve"> PAGEREF _Toc425181001 \h </w:instrText>
        </w:r>
        <w:r w:rsidR="00B40164" w:rsidRPr="00B40164">
          <w:rPr>
            <w:webHidden/>
          </w:rPr>
        </w:r>
        <w:r w:rsidR="00B40164" w:rsidRPr="00B40164">
          <w:rPr>
            <w:webHidden/>
          </w:rPr>
          <w:fldChar w:fldCharType="separate"/>
        </w:r>
        <w:r w:rsidR="00B40164" w:rsidRPr="00B40164">
          <w:rPr>
            <w:webHidden/>
            <w:cs/>
          </w:rPr>
          <w:t>3</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02" w:history="1">
        <w:r w:rsidR="00B40164" w:rsidRPr="00B40164">
          <w:rPr>
            <w:rStyle w:val="Hyperlink"/>
            <w:cs/>
          </w:rPr>
          <w:t xml:space="preserve">หัวข้อ </w:t>
        </w:r>
        <w:r w:rsidR="00B40164" w:rsidRPr="00B40164">
          <w:rPr>
            <w:rStyle w:val="Hyperlink"/>
          </w:rPr>
          <w:t xml:space="preserve">HIPAA Business Associate </w:t>
        </w:r>
        <w:r w:rsidR="00B40164" w:rsidRPr="00B40164">
          <w:rPr>
            <w:rStyle w:val="Hyperlink"/>
            <w:cs/>
          </w:rPr>
          <w:t>ของข้อกำหนดความเป็นส่วนตัวและความปลอดภัย</w:t>
        </w:r>
        <w:r w:rsidR="00B40164" w:rsidRPr="00B40164">
          <w:rPr>
            <w:webHidden/>
          </w:rPr>
          <w:tab/>
        </w:r>
        <w:r w:rsidR="00B40164" w:rsidRPr="00B40164">
          <w:rPr>
            <w:webHidden/>
          </w:rPr>
          <w:fldChar w:fldCharType="begin"/>
        </w:r>
        <w:r w:rsidR="00B40164" w:rsidRPr="00B40164">
          <w:rPr>
            <w:webHidden/>
          </w:rPr>
          <w:instrText xml:space="preserve"> PAGEREF _Toc425181002 \h </w:instrText>
        </w:r>
        <w:r w:rsidR="00B40164" w:rsidRPr="00B40164">
          <w:rPr>
            <w:webHidden/>
          </w:rPr>
        </w:r>
        <w:r w:rsidR="00B40164" w:rsidRPr="00B40164">
          <w:rPr>
            <w:webHidden/>
          </w:rPr>
          <w:fldChar w:fldCharType="separate"/>
        </w:r>
        <w:r w:rsidR="00B40164" w:rsidRPr="00B40164">
          <w:rPr>
            <w:webHidden/>
            <w:cs/>
          </w:rPr>
          <w:t>3</w:t>
        </w:r>
        <w:r w:rsidR="00B40164" w:rsidRPr="00B40164">
          <w:rPr>
            <w:webHidden/>
          </w:rPr>
          <w:fldChar w:fldCharType="end"/>
        </w:r>
      </w:hyperlink>
    </w:p>
    <w:p w:rsidR="00B40164" w:rsidRPr="00B40164" w:rsidRDefault="00AA63A9">
      <w:pPr>
        <w:pStyle w:val="TOC1"/>
        <w:rPr>
          <w:rFonts w:eastAsiaTheme="minorEastAsia"/>
          <w:b w:val="0"/>
          <w:bCs w:val="0"/>
          <w:caps w:val="0"/>
          <w:sz w:val="22"/>
          <w:szCs w:val="22"/>
          <w:lang w:val="en-US" w:eastAsia="ja-JP" w:bidi="ar-SA"/>
        </w:rPr>
      </w:pPr>
      <w:hyperlink w:anchor="_Toc425181003" w:history="1">
        <w:r w:rsidR="00B40164" w:rsidRPr="00B40164">
          <w:rPr>
            <w:rStyle w:val="Hyperlink"/>
            <w:cs/>
          </w:rPr>
          <w:t>ข้อกำหนดทั่วไป</w:t>
        </w:r>
        <w:r w:rsidR="00B40164" w:rsidRPr="00B40164">
          <w:rPr>
            <w:webHidden/>
          </w:rPr>
          <w:tab/>
        </w:r>
        <w:r w:rsidR="00B40164" w:rsidRPr="00B40164">
          <w:rPr>
            <w:webHidden/>
          </w:rPr>
          <w:fldChar w:fldCharType="begin"/>
        </w:r>
        <w:r w:rsidR="00B40164" w:rsidRPr="00B40164">
          <w:rPr>
            <w:webHidden/>
          </w:rPr>
          <w:instrText xml:space="preserve"> PAGEREF _Toc425181003 \h </w:instrText>
        </w:r>
        <w:r w:rsidR="00B40164" w:rsidRPr="00B40164">
          <w:rPr>
            <w:webHidden/>
          </w:rPr>
        </w:r>
        <w:r w:rsidR="00B40164" w:rsidRPr="00B40164">
          <w:rPr>
            <w:webHidden/>
          </w:rPr>
          <w:fldChar w:fldCharType="separate"/>
        </w:r>
        <w:r w:rsidR="00B40164" w:rsidRPr="00B40164">
          <w:rPr>
            <w:webHidden/>
            <w:cs/>
          </w:rPr>
          <w:t>4</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04" w:history="1">
        <w:r w:rsidR="00B40164" w:rsidRPr="00B40164">
          <w:rPr>
            <w:rStyle w:val="Hyperlink"/>
            <w:cs/>
          </w:rPr>
          <w:t>คำนิยาม</w:t>
        </w:r>
        <w:r w:rsidR="00B40164" w:rsidRPr="00B40164">
          <w:rPr>
            <w:webHidden/>
          </w:rPr>
          <w:tab/>
        </w:r>
        <w:r w:rsidR="00B40164" w:rsidRPr="00B40164">
          <w:rPr>
            <w:webHidden/>
          </w:rPr>
          <w:fldChar w:fldCharType="begin"/>
        </w:r>
        <w:r w:rsidR="00B40164" w:rsidRPr="00B40164">
          <w:rPr>
            <w:webHidden/>
          </w:rPr>
          <w:instrText xml:space="preserve"> PAGEREF _Toc425181004 \h </w:instrText>
        </w:r>
        <w:r w:rsidR="00B40164" w:rsidRPr="00B40164">
          <w:rPr>
            <w:webHidden/>
          </w:rPr>
        </w:r>
        <w:r w:rsidR="00B40164" w:rsidRPr="00B40164">
          <w:rPr>
            <w:webHidden/>
          </w:rPr>
          <w:fldChar w:fldCharType="separate"/>
        </w:r>
        <w:r w:rsidR="00B40164" w:rsidRPr="00B40164">
          <w:rPr>
            <w:webHidden/>
            <w:cs/>
          </w:rPr>
          <w:t>4</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05" w:history="1">
        <w:r w:rsidR="00B40164" w:rsidRPr="00B40164">
          <w:rPr>
            <w:rStyle w:val="Hyperlink"/>
            <w:cs/>
          </w:rPr>
          <w:t xml:space="preserve">การปรับปรุงข้อกำหนด </w:t>
        </w:r>
        <w:r w:rsidR="00B40164" w:rsidRPr="00B40164">
          <w:rPr>
            <w:rStyle w:val="Hyperlink"/>
          </w:rPr>
          <w:t>Online Service</w:t>
        </w:r>
        <w:r w:rsidR="00B40164" w:rsidRPr="00B40164">
          <w:rPr>
            <w:webHidden/>
          </w:rPr>
          <w:tab/>
        </w:r>
        <w:r w:rsidR="00B40164" w:rsidRPr="00B40164">
          <w:rPr>
            <w:webHidden/>
          </w:rPr>
          <w:fldChar w:fldCharType="begin"/>
        </w:r>
        <w:r w:rsidR="00B40164" w:rsidRPr="00B40164">
          <w:rPr>
            <w:webHidden/>
          </w:rPr>
          <w:instrText xml:space="preserve"> PAGEREF _Toc425181005 \h </w:instrText>
        </w:r>
        <w:r w:rsidR="00B40164" w:rsidRPr="00B40164">
          <w:rPr>
            <w:webHidden/>
          </w:rPr>
        </w:r>
        <w:r w:rsidR="00B40164" w:rsidRPr="00B40164">
          <w:rPr>
            <w:webHidden/>
          </w:rPr>
          <w:fldChar w:fldCharType="separate"/>
        </w:r>
        <w:r w:rsidR="00B40164" w:rsidRPr="00B40164">
          <w:rPr>
            <w:webHidden/>
            <w:cs/>
          </w:rPr>
          <w:t>4</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06" w:history="1">
        <w:r w:rsidR="00B40164" w:rsidRPr="00B40164">
          <w:rPr>
            <w:rStyle w:val="Hyperlink"/>
            <w:cs/>
          </w:rPr>
          <w:t>การเปลี่ยนแปลงตามข้อบังคับ และความพร้อมให้บริการระหว่างประเทศ</w:t>
        </w:r>
        <w:r w:rsidR="00B40164" w:rsidRPr="00B40164">
          <w:rPr>
            <w:webHidden/>
          </w:rPr>
          <w:tab/>
        </w:r>
        <w:r w:rsidR="00B40164" w:rsidRPr="00B40164">
          <w:rPr>
            <w:webHidden/>
          </w:rPr>
          <w:fldChar w:fldCharType="begin"/>
        </w:r>
        <w:r w:rsidR="00B40164" w:rsidRPr="00B40164">
          <w:rPr>
            <w:webHidden/>
          </w:rPr>
          <w:instrText xml:space="preserve"> PAGEREF _Toc425181006 \h </w:instrText>
        </w:r>
        <w:r w:rsidR="00B40164" w:rsidRPr="00B40164">
          <w:rPr>
            <w:webHidden/>
          </w:rPr>
        </w:r>
        <w:r w:rsidR="00B40164" w:rsidRPr="00B40164">
          <w:rPr>
            <w:webHidden/>
          </w:rPr>
          <w:fldChar w:fldCharType="separate"/>
        </w:r>
        <w:r w:rsidR="00B40164" w:rsidRPr="00B40164">
          <w:rPr>
            <w:webHidden/>
            <w:cs/>
          </w:rPr>
          <w:t>4</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07" w:history="1">
        <w:r w:rsidR="00B40164" w:rsidRPr="00B40164">
          <w:rPr>
            <w:rStyle w:val="Hyperlink"/>
            <w:cs/>
          </w:rPr>
          <w:t>การเก็บรักษาข้อมูล</w:t>
        </w:r>
        <w:r w:rsidR="00B40164" w:rsidRPr="00B40164">
          <w:rPr>
            <w:webHidden/>
          </w:rPr>
          <w:tab/>
        </w:r>
        <w:r w:rsidR="00B40164" w:rsidRPr="00B40164">
          <w:rPr>
            <w:webHidden/>
          </w:rPr>
          <w:fldChar w:fldCharType="begin"/>
        </w:r>
        <w:r w:rsidR="00B40164" w:rsidRPr="00B40164">
          <w:rPr>
            <w:webHidden/>
          </w:rPr>
          <w:instrText xml:space="preserve"> PAGEREF _Toc425181007 \h </w:instrText>
        </w:r>
        <w:r w:rsidR="00B40164" w:rsidRPr="00B40164">
          <w:rPr>
            <w:webHidden/>
          </w:rPr>
        </w:r>
        <w:r w:rsidR="00B40164" w:rsidRPr="00B40164">
          <w:rPr>
            <w:webHidden/>
          </w:rPr>
          <w:fldChar w:fldCharType="separate"/>
        </w:r>
        <w:r w:rsidR="00B40164" w:rsidRPr="00B40164">
          <w:rPr>
            <w:webHidden/>
            <w:cs/>
          </w:rPr>
          <w:t>4</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08" w:history="1">
        <w:r w:rsidR="00B40164" w:rsidRPr="00B40164">
          <w:rPr>
            <w:rStyle w:val="Hyperlink"/>
            <w:cs/>
          </w:rPr>
          <w:t xml:space="preserve">การใช้งานซอฟต์แวร์กับ </w:t>
        </w:r>
        <w:r w:rsidR="00B40164" w:rsidRPr="00B40164">
          <w:rPr>
            <w:rStyle w:val="Hyperlink"/>
          </w:rPr>
          <w:t>Online Service</w:t>
        </w:r>
        <w:r w:rsidR="00B40164" w:rsidRPr="00B40164">
          <w:rPr>
            <w:webHidden/>
          </w:rPr>
          <w:tab/>
        </w:r>
        <w:r w:rsidR="00B40164" w:rsidRPr="00B40164">
          <w:rPr>
            <w:webHidden/>
          </w:rPr>
          <w:fldChar w:fldCharType="begin"/>
        </w:r>
        <w:r w:rsidR="00B40164" w:rsidRPr="00B40164">
          <w:rPr>
            <w:webHidden/>
          </w:rPr>
          <w:instrText xml:space="preserve"> PAGEREF _Toc425181008 \h </w:instrText>
        </w:r>
        <w:r w:rsidR="00B40164" w:rsidRPr="00B40164">
          <w:rPr>
            <w:webHidden/>
          </w:rPr>
        </w:r>
        <w:r w:rsidR="00B40164" w:rsidRPr="00B40164">
          <w:rPr>
            <w:webHidden/>
          </w:rPr>
          <w:fldChar w:fldCharType="separate"/>
        </w:r>
        <w:r w:rsidR="00B40164" w:rsidRPr="00B40164">
          <w:rPr>
            <w:webHidden/>
            <w:cs/>
          </w:rPr>
          <w:t>4</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09" w:history="1">
        <w:r w:rsidR="00B40164" w:rsidRPr="00B40164">
          <w:rPr>
            <w:rStyle w:val="Hyperlink"/>
            <w:cs/>
          </w:rPr>
          <w:t xml:space="preserve">ผลิตภัณฑ์ที่ไม่ใช่ของ </w:t>
        </w:r>
        <w:r w:rsidR="00B40164" w:rsidRPr="00B40164">
          <w:rPr>
            <w:rStyle w:val="Hyperlink"/>
          </w:rPr>
          <w:t>Microsoft</w:t>
        </w:r>
        <w:r w:rsidR="00B40164" w:rsidRPr="00B40164">
          <w:rPr>
            <w:webHidden/>
          </w:rPr>
          <w:tab/>
        </w:r>
        <w:r w:rsidR="00B40164" w:rsidRPr="00B40164">
          <w:rPr>
            <w:webHidden/>
          </w:rPr>
          <w:fldChar w:fldCharType="begin"/>
        </w:r>
        <w:r w:rsidR="00B40164" w:rsidRPr="00B40164">
          <w:rPr>
            <w:webHidden/>
          </w:rPr>
          <w:instrText xml:space="preserve"> PAGEREF _Toc425181009 \h </w:instrText>
        </w:r>
        <w:r w:rsidR="00B40164" w:rsidRPr="00B40164">
          <w:rPr>
            <w:webHidden/>
          </w:rPr>
        </w:r>
        <w:r w:rsidR="00B40164" w:rsidRPr="00B40164">
          <w:rPr>
            <w:webHidden/>
          </w:rPr>
          <w:fldChar w:fldCharType="separate"/>
        </w:r>
        <w:r w:rsidR="00B40164" w:rsidRPr="00B40164">
          <w:rPr>
            <w:webHidden/>
            <w:cs/>
          </w:rPr>
          <w:t>5</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10" w:history="1">
        <w:r w:rsidR="00B40164" w:rsidRPr="00B40164">
          <w:rPr>
            <w:rStyle w:val="Hyperlink"/>
            <w:cs/>
          </w:rPr>
          <w:t>นโยบายการใช้ซึ่งเป็นที่ยอมรับ</w:t>
        </w:r>
        <w:r w:rsidR="00B40164" w:rsidRPr="00B40164">
          <w:rPr>
            <w:webHidden/>
          </w:rPr>
          <w:tab/>
        </w:r>
        <w:r w:rsidR="00B40164" w:rsidRPr="00B40164">
          <w:rPr>
            <w:webHidden/>
          </w:rPr>
          <w:fldChar w:fldCharType="begin"/>
        </w:r>
        <w:r w:rsidR="00B40164" w:rsidRPr="00B40164">
          <w:rPr>
            <w:webHidden/>
          </w:rPr>
          <w:instrText xml:space="preserve"> PAGEREF _Toc425181010 \h </w:instrText>
        </w:r>
        <w:r w:rsidR="00B40164" w:rsidRPr="00B40164">
          <w:rPr>
            <w:webHidden/>
          </w:rPr>
        </w:r>
        <w:r w:rsidR="00B40164" w:rsidRPr="00B40164">
          <w:rPr>
            <w:webHidden/>
          </w:rPr>
          <w:fldChar w:fldCharType="separate"/>
        </w:r>
        <w:r w:rsidR="00B40164" w:rsidRPr="00B40164">
          <w:rPr>
            <w:webHidden/>
            <w:cs/>
          </w:rPr>
          <w:t>5</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11" w:history="1">
        <w:r w:rsidR="00B40164" w:rsidRPr="00B40164">
          <w:rPr>
            <w:rStyle w:val="Hyperlink"/>
            <w:cs/>
          </w:rPr>
          <w:t>ข้อจำกัดทางเทคนิค</w:t>
        </w:r>
        <w:r w:rsidR="00B40164" w:rsidRPr="00B40164">
          <w:rPr>
            <w:webHidden/>
          </w:rPr>
          <w:tab/>
        </w:r>
        <w:r w:rsidR="00B40164" w:rsidRPr="00B40164">
          <w:rPr>
            <w:webHidden/>
          </w:rPr>
          <w:fldChar w:fldCharType="begin"/>
        </w:r>
        <w:r w:rsidR="00B40164" w:rsidRPr="00B40164">
          <w:rPr>
            <w:webHidden/>
          </w:rPr>
          <w:instrText xml:space="preserve"> PAGEREF _Toc425181011 \h </w:instrText>
        </w:r>
        <w:r w:rsidR="00B40164" w:rsidRPr="00B40164">
          <w:rPr>
            <w:webHidden/>
          </w:rPr>
        </w:r>
        <w:r w:rsidR="00B40164" w:rsidRPr="00B40164">
          <w:rPr>
            <w:webHidden/>
          </w:rPr>
          <w:fldChar w:fldCharType="separate"/>
        </w:r>
        <w:r w:rsidR="00B40164" w:rsidRPr="00B40164">
          <w:rPr>
            <w:webHidden/>
            <w:cs/>
          </w:rPr>
          <w:t>5</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12" w:history="1">
        <w:r w:rsidR="00B40164" w:rsidRPr="00B40164">
          <w:rPr>
            <w:rStyle w:val="Hyperlink"/>
            <w:cs/>
          </w:rPr>
          <w:t>การปฏิบัติตามกฎหมาย</w:t>
        </w:r>
        <w:r w:rsidR="00B40164" w:rsidRPr="00B40164">
          <w:rPr>
            <w:webHidden/>
          </w:rPr>
          <w:tab/>
        </w:r>
        <w:r w:rsidR="00B40164" w:rsidRPr="00B40164">
          <w:rPr>
            <w:webHidden/>
          </w:rPr>
          <w:fldChar w:fldCharType="begin"/>
        </w:r>
        <w:r w:rsidR="00B40164" w:rsidRPr="00B40164">
          <w:rPr>
            <w:webHidden/>
          </w:rPr>
          <w:instrText xml:space="preserve"> PAGEREF _Toc425181012 \h </w:instrText>
        </w:r>
        <w:r w:rsidR="00B40164" w:rsidRPr="00B40164">
          <w:rPr>
            <w:webHidden/>
          </w:rPr>
        </w:r>
        <w:r w:rsidR="00B40164" w:rsidRPr="00B40164">
          <w:rPr>
            <w:webHidden/>
          </w:rPr>
          <w:fldChar w:fldCharType="separate"/>
        </w:r>
        <w:r w:rsidR="00B40164" w:rsidRPr="00B40164">
          <w:rPr>
            <w:webHidden/>
            <w:cs/>
          </w:rPr>
          <w:t>5</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13" w:history="1">
        <w:r w:rsidR="00B40164" w:rsidRPr="00B40164">
          <w:rPr>
            <w:rStyle w:val="Hyperlink"/>
            <w:cs/>
          </w:rPr>
          <w:t>การแจ้งคำบอกกล่าวด้วยวิธีการทางอิเล็กทรอนิกส์</w:t>
        </w:r>
        <w:r w:rsidR="00B40164" w:rsidRPr="00B40164">
          <w:rPr>
            <w:webHidden/>
          </w:rPr>
          <w:tab/>
        </w:r>
        <w:r w:rsidR="00B40164" w:rsidRPr="00B40164">
          <w:rPr>
            <w:webHidden/>
          </w:rPr>
          <w:fldChar w:fldCharType="begin"/>
        </w:r>
        <w:r w:rsidR="00B40164" w:rsidRPr="00B40164">
          <w:rPr>
            <w:webHidden/>
          </w:rPr>
          <w:instrText xml:space="preserve"> PAGEREF _Toc425181013 \h </w:instrText>
        </w:r>
        <w:r w:rsidR="00B40164" w:rsidRPr="00B40164">
          <w:rPr>
            <w:webHidden/>
          </w:rPr>
        </w:r>
        <w:r w:rsidR="00B40164" w:rsidRPr="00B40164">
          <w:rPr>
            <w:webHidden/>
          </w:rPr>
          <w:fldChar w:fldCharType="separate"/>
        </w:r>
        <w:r w:rsidR="00B40164" w:rsidRPr="00B40164">
          <w:rPr>
            <w:webHidden/>
            <w:cs/>
          </w:rPr>
          <w:t>6</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14" w:history="1">
        <w:r w:rsidR="00B40164" w:rsidRPr="00B40164">
          <w:rPr>
            <w:rStyle w:val="Hyperlink"/>
            <w:cs/>
          </w:rPr>
          <w:t>การโอนสิทธิการใช้งานต่อ</w:t>
        </w:r>
        <w:r w:rsidR="00B40164" w:rsidRPr="00B40164">
          <w:rPr>
            <w:webHidden/>
          </w:rPr>
          <w:tab/>
        </w:r>
        <w:r w:rsidR="00B40164" w:rsidRPr="00B40164">
          <w:rPr>
            <w:webHidden/>
          </w:rPr>
          <w:fldChar w:fldCharType="begin"/>
        </w:r>
        <w:r w:rsidR="00B40164" w:rsidRPr="00B40164">
          <w:rPr>
            <w:webHidden/>
          </w:rPr>
          <w:instrText xml:space="preserve"> PAGEREF _Toc425181014 \h </w:instrText>
        </w:r>
        <w:r w:rsidR="00B40164" w:rsidRPr="00B40164">
          <w:rPr>
            <w:webHidden/>
          </w:rPr>
        </w:r>
        <w:r w:rsidR="00B40164" w:rsidRPr="00B40164">
          <w:rPr>
            <w:webHidden/>
          </w:rPr>
          <w:fldChar w:fldCharType="separate"/>
        </w:r>
        <w:r w:rsidR="00B40164" w:rsidRPr="00B40164">
          <w:rPr>
            <w:webHidden/>
            <w:cs/>
          </w:rPr>
          <w:t>6</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15" w:history="1">
        <w:r w:rsidR="00B40164" w:rsidRPr="00B40164">
          <w:rPr>
            <w:rStyle w:val="Hyperlink"/>
            <w:cs/>
          </w:rPr>
          <w:t>คอมโพเนนต์แบบอักษร</w:t>
        </w:r>
        <w:r w:rsidR="00B40164" w:rsidRPr="00B40164">
          <w:rPr>
            <w:webHidden/>
          </w:rPr>
          <w:tab/>
        </w:r>
        <w:r w:rsidR="00B40164" w:rsidRPr="00B40164">
          <w:rPr>
            <w:webHidden/>
          </w:rPr>
          <w:fldChar w:fldCharType="begin"/>
        </w:r>
        <w:r w:rsidR="00B40164" w:rsidRPr="00B40164">
          <w:rPr>
            <w:webHidden/>
          </w:rPr>
          <w:instrText xml:space="preserve"> PAGEREF _Toc425181015 \h </w:instrText>
        </w:r>
        <w:r w:rsidR="00B40164" w:rsidRPr="00B40164">
          <w:rPr>
            <w:webHidden/>
          </w:rPr>
        </w:r>
        <w:r w:rsidR="00B40164" w:rsidRPr="00B40164">
          <w:rPr>
            <w:webHidden/>
          </w:rPr>
          <w:fldChar w:fldCharType="separate"/>
        </w:r>
        <w:r w:rsidR="00B40164" w:rsidRPr="00B40164">
          <w:rPr>
            <w:webHidden/>
            <w:cs/>
          </w:rPr>
          <w:t>6</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16" w:history="1">
        <w:r w:rsidR="00B40164" w:rsidRPr="00B40164">
          <w:rPr>
            <w:rStyle w:val="Hyperlink"/>
            <w:cs/>
          </w:rPr>
          <w:t>การทำมัลติเพล็กซ์</w:t>
        </w:r>
        <w:r w:rsidR="00B40164" w:rsidRPr="00B40164">
          <w:rPr>
            <w:webHidden/>
          </w:rPr>
          <w:tab/>
        </w:r>
        <w:r w:rsidR="00B40164" w:rsidRPr="00B40164">
          <w:rPr>
            <w:webHidden/>
          </w:rPr>
          <w:fldChar w:fldCharType="begin"/>
        </w:r>
        <w:r w:rsidR="00B40164" w:rsidRPr="00B40164">
          <w:rPr>
            <w:webHidden/>
          </w:rPr>
          <w:instrText xml:space="preserve"> PAGEREF _Toc425181016 \h </w:instrText>
        </w:r>
        <w:r w:rsidR="00B40164" w:rsidRPr="00B40164">
          <w:rPr>
            <w:webHidden/>
          </w:rPr>
        </w:r>
        <w:r w:rsidR="00B40164" w:rsidRPr="00B40164">
          <w:rPr>
            <w:webHidden/>
          </w:rPr>
          <w:fldChar w:fldCharType="separate"/>
        </w:r>
        <w:r w:rsidR="00B40164" w:rsidRPr="00B40164">
          <w:rPr>
            <w:webHidden/>
            <w:cs/>
          </w:rPr>
          <w:t>6</w:t>
        </w:r>
        <w:r w:rsidR="00B40164" w:rsidRPr="00B40164">
          <w:rPr>
            <w:webHidden/>
          </w:rPr>
          <w:fldChar w:fldCharType="end"/>
        </w:r>
      </w:hyperlink>
    </w:p>
    <w:p w:rsidR="00B40164" w:rsidRPr="00B40164" w:rsidRDefault="00AA63A9">
      <w:pPr>
        <w:pStyle w:val="TOC1"/>
        <w:rPr>
          <w:rFonts w:eastAsiaTheme="minorEastAsia"/>
          <w:b w:val="0"/>
          <w:bCs w:val="0"/>
          <w:caps w:val="0"/>
          <w:sz w:val="22"/>
          <w:szCs w:val="22"/>
          <w:lang w:val="en-US" w:eastAsia="ja-JP" w:bidi="ar-SA"/>
        </w:rPr>
      </w:pPr>
      <w:hyperlink w:anchor="_Toc425181017" w:history="1">
        <w:r w:rsidR="00B40164" w:rsidRPr="00B40164">
          <w:rPr>
            <w:rStyle w:val="Hyperlink"/>
            <w:cs/>
          </w:rPr>
          <w:t>ข้อกำหนดความเป็นส่วนตัวและความปลอดภัย</w:t>
        </w:r>
        <w:r w:rsidR="00B40164" w:rsidRPr="00B40164">
          <w:rPr>
            <w:webHidden/>
          </w:rPr>
          <w:tab/>
        </w:r>
        <w:r w:rsidR="00B40164" w:rsidRPr="00B40164">
          <w:rPr>
            <w:webHidden/>
          </w:rPr>
          <w:fldChar w:fldCharType="begin"/>
        </w:r>
        <w:r w:rsidR="00B40164" w:rsidRPr="00B40164">
          <w:rPr>
            <w:webHidden/>
          </w:rPr>
          <w:instrText xml:space="preserve"> PAGEREF _Toc425181017 \h </w:instrText>
        </w:r>
        <w:r w:rsidR="00B40164" w:rsidRPr="00B40164">
          <w:rPr>
            <w:webHidden/>
          </w:rPr>
        </w:r>
        <w:r w:rsidR="00B40164" w:rsidRPr="00B40164">
          <w:rPr>
            <w:webHidden/>
          </w:rPr>
          <w:fldChar w:fldCharType="separate"/>
        </w:r>
        <w:r w:rsidR="00B40164" w:rsidRPr="00B40164">
          <w:rPr>
            <w:webHidden/>
            <w:cs/>
          </w:rPr>
          <w:t>7</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18" w:history="1">
        <w:r w:rsidR="00B40164" w:rsidRPr="00B40164">
          <w:rPr>
            <w:rStyle w:val="Hyperlink"/>
            <w:cs/>
          </w:rPr>
          <w:t>ข้อกำหนดความเป็นส่วนตัวและความปลอดภัยทั่วไป</w:t>
        </w:r>
        <w:r w:rsidR="00B40164" w:rsidRPr="00B40164">
          <w:rPr>
            <w:webHidden/>
          </w:rPr>
          <w:tab/>
        </w:r>
        <w:r w:rsidR="00B40164" w:rsidRPr="00B40164">
          <w:rPr>
            <w:webHidden/>
          </w:rPr>
          <w:fldChar w:fldCharType="begin"/>
        </w:r>
        <w:r w:rsidR="00B40164" w:rsidRPr="00B40164">
          <w:rPr>
            <w:webHidden/>
          </w:rPr>
          <w:instrText xml:space="preserve"> PAGEREF _Toc425181018 \h </w:instrText>
        </w:r>
        <w:r w:rsidR="00B40164" w:rsidRPr="00B40164">
          <w:rPr>
            <w:webHidden/>
          </w:rPr>
        </w:r>
        <w:r w:rsidR="00B40164" w:rsidRPr="00B40164">
          <w:rPr>
            <w:webHidden/>
          </w:rPr>
          <w:fldChar w:fldCharType="separate"/>
        </w:r>
        <w:r w:rsidR="00B40164" w:rsidRPr="00B40164">
          <w:rPr>
            <w:webHidden/>
            <w:cs/>
          </w:rPr>
          <w:t>7</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19" w:history="1">
        <w:r w:rsidR="00B40164" w:rsidRPr="00B40164">
          <w:rPr>
            <w:rStyle w:val="Hyperlink"/>
            <w:cs/>
          </w:rPr>
          <w:t>ขอบข่าย</w:t>
        </w:r>
        <w:r w:rsidR="00B40164" w:rsidRPr="00B40164">
          <w:rPr>
            <w:webHidden/>
          </w:rPr>
          <w:tab/>
        </w:r>
        <w:r w:rsidR="00B40164" w:rsidRPr="00B40164">
          <w:rPr>
            <w:webHidden/>
          </w:rPr>
          <w:fldChar w:fldCharType="begin"/>
        </w:r>
        <w:r w:rsidR="00B40164" w:rsidRPr="00B40164">
          <w:rPr>
            <w:webHidden/>
          </w:rPr>
          <w:instrText xml:space="preserve"> PAGEREF _Toc425181019 \h </w:instrText>
        </w:r>
        <w:r w:rsidR="00B40164" w:rsidRPr="00B40164">
          <w:rPr>
            <w:webHidden/>
          </w:rPr>
        </w:r>
        <w:r w:rsidR="00B40164" w:rsidRPr="00B40164">
          <w:rPr>
            <w:webHidden/>
          </w:rPr>
          <w:fldChar w:fldCharType="separate"/>
        </w:r>
        <w:r w:rsidR="00B40164" w:rsidRPr="00B40164">
          <w:rPr>
            <w:webHidden/>
            <w:cs/>
          </w:rPr>
          <w:t>7</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20" w:history="1">
        <w:r w:rsidR="00B40164" w:rsidRPr="00B40164">
          <w:rPr>
            <w:rStyle w:val="Hyperlink"/>
            <w:cs/>
          </w:rPr>
          <w:t>การใช้ข้อมูลของลูกค้า</w:t>
        </w:r>
        <w:r w:rsidR="00B40164" w:rsidRPr="00B40164">
          <w:rPr>
            <w:webHidden/>
          </w:rPr>
          <w:tab/>
        </w:r>
        <w:r w:rsidR="00B40164" w:rsidRPr="00B40164">
          <w:rPr>
            <w:webHidden/>
          </w:rPr>
          <w:fldChar w:fldCharType="begin"/>
        </w:r>
        <w:r w:rsidR="00B40164" w:rsidRPr="00B40164">
          <w:rPr>
            <w:webHidden/>
          </w:rPr>
          <w:instrText xml:space="preserve"> PAGEREF _Toc425181020 \h </w:instrText>
        </w:r>
        <w:r w:rsidR="00B40164" w:rsidRPr="00B40164">
          <w:rPr>
            <w:webHidden/>
          </w:rPr>
        </w:r>
        <w:r w:rsidR="00B40164" w:rsidRPr="00B40164">
          <w:rPr>
            <w:webHidden/>
          </w:rPr>
          <w:fldChar w:fldCharType="separate"/>
        </w:r>
        <w:r w:rsidR="00B40164" w:rsidRPr="00B40164">
          <w:rPr>
            <w:webHidden/>
            <w:cs/>
          </w:rPr>
          <w:t>7</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21" w:history="1">
        <w:r w:rsidR="00B40164" w:rsidRPr="00B40164">
          <w:rPr>
            <w:rStyle w:val="Hyperlink"/>
            <w:cs/>
          </w:rPr>
          <w:t>การเปิดเผยข้อมูลลูกค้า</w:t>
        </w:r>
        <w:r w:rsidR="00B40164" w:rsidRPr="00B40164">
          <w:rPr>
            <w:webHidden/>
          </w:rPr>
          <w:tab/>
        </w:r>
        <w:r w:rsidR="00B40164" w:rsidRPr="00B40164">
          <w:rPr>
            <w:webHidden/>
          </w:rPr>
          <w:fldChar w:fldCharType="begin"/>
        </w:r>
        <w:r w:rsidR="00B40164" w:rsidRPr="00B40164">
          <w:rPr>
            <w:webHidden/>
          </w:rPr>
          <w:instrText xml:space="preserve"> PAGEREF _Toc425181021 \h </w:instrText>
        </w:r>
        <w:r w:rsidR="00B40164" w:rsidRPr="00B40164">
          <w:rPr>
            <w:webHidden/>
          </w:rPr>
        </w:r>
        <w:r w:rsidR="00B40164" w:rsidRPr="00B40164">
          <w:rPr>
            <w:webHidden/>
          </w:rPr>
          <w:fldChar w:fldCharType="separate"/>
        </w:r>
        <w:r w:rsidR="00B40164" w:rsidRPr="00B40164">
          <w:rPr>
            <w:webHidden/>
            <w:cs/>
          </w:rPr>
          <w:t>7</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22" w:history="1">
        <w:r w:rsidR="00B40164" w:rsidRPr="00B40164">
          <w:rPr>
            <w:rStyle w:val="Hyperlink"/>
            <w:cs/>
          </w:rPr>
          <w:t>สถาบันการศึกษา</w:t>
        </w:r>
        <w:r w:rsidR="00B40164" w:rsidRPr="00B40164">
          <w:rPr>
            <w:webHidden/>
          </w:rPr>
          <w:tab/>
        </w:r>
        <w:r w:rsidR="00B40164" w:rsidRPr="00B40164">
          <w:rPr>
            <w:webHidden/>
          </w:rPr>
          <w:fldChar w:fldCharType="begin"/>
        </w:r>
        <w:r w:rsidR="00B40164" w:rsidRPr="00B40164">
          <w:rPr>
            <w:webHidden/>
          </w:rPr>
          <w:instrText xml:space="preserve"> PAGEREF _Toc425181022 \h </w:instrText>
        </w:r>
        <w:r w:rsidR="00B40164" w:rsidRPr="00B40164">
          <w:rPr>
            <w:webHidden/>
          </w:rPr>
        </w:r>
        <w:r w:rsidR="00B40164" w:rsidRPr="00B40164">
          <w:rPr>
            <w:webHidden/>
          </w:rPr>
          <w:fldChar w:fldCharType="separate"/>
        </w:r>
        <w:r w:rsidR="00B40164" w:rsidRPr="00B40164">
          <w:rPr>
            <w:webHidden/>
            <w:cs/>
          </w:rPr>
          <w:t>7</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23" w:history="1">
        <w:r w:rsidR="00B40164" w:rsidRPr="00B40164">
          <w:rPr>
            <w:rStyle w:val="Hyperlink"/>
          </w:rPr>
          <w:t>HIPPA Business Associate</w:t>
        </w:r>
        <w:r w:rsidR="00B40164" w:rsidRPr="00B40164">
          <w:rPr>
            <w:webHidden/>
          </w:rPr>
          <w:tab/>
        </w:r>
        <w:r w:rsidR="00B40164" w:rsidRPr="00B40164">
          <w:rPr>
            <w:webHidden/>
          </w:rPr>
          <w:fldChar w:fldCharType="begin"/>
        </w:r>
        <w:r w:rsidR="00B40164" w:rsidRPr="00B40164">
          <w:rPr>
            <w:webHidden/>
          </w:rPr>
          <w:instrText xml:space="preserve"> PAGEREF _Toc425181023 \h </w:instrText>
        </w:r>
        <w:r w:rsidR="00B40164" w:rsidRPr="00B40164">
          <w:rPr>
            <w:webHidden/>
          </w:rPr>
        </w:r>
        <w:r w:rsidR="00B40164" w:rsidRPr="00B40164">
          <w:rPr>
            <w:webHidden/>
          </w:rPr>
          <w:fldChar w:fldCharType="separate"/>
        </w:r>
        <w:r w:rsidR="00B40164" w:rsidRPr="00B40164">
          <w:rPr>
            <w:webHidden/>
            <w:cs/>
          </w:rPr>
          <w:t>7</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24" w:history="1">
        <w:r w:rsidR="00B40164" w:rsidRPr="00B40164">
          <w:rPr>
            <w:rStyle w:val="Hyperlink"/>
            <w:cs/>
          </w:rPr>
          <w:t>ความปลอดภัย</w:t>
        </w:r>
        <w:r w:rsidR="00B40164" w:rsidRPr="00B40164">
          <w:rPr>
            <w:webHidden/>
          </w:rPr>
          <w:tab/>
        </w:r>
        <w:r w:rsidR="00B40164" w:rsidRPr="00B40164">
          <w:rPr>
            <w:webHidden/>
          </w:rPr>
          <w:fldChar w:fldCharType="begin"/>
        </w:r>
        <w:r w:rsidR="00B40164" w:rsidRPr="00B40164">
          <w:rPr>
            <w:webHidden/>
          </w:rPr>
          <w:instrText xml:space="preserve"> PAGEREF _Toc425181024 \h </w:instrText>
        </w:r>
        <w:r w:rsidR="00B40164" w:rsidRPr="00B40164">
          <w:rPr>
            <w:webHidden/>
          </w:rPr>
        </w:r>
        <w:r w:rsidR="00B40164" w:rsidRPr="00B40164">
          <w:rPr>
            <w:webHidden/>
          </w:rPr>
          <w:fldChar w:fldCharType="separate"/>
        </w:r>
        <w:r w:rsidR="00B40164" w:rsidRPr="00B40164">
          <w:rPr>
            <w:webHidden/>
            <w:cs/>
          </w:rPr>
          <w:t>8</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25" w:history="1">
        <w:r w:rsidR="00B40164" w:rsidRPr="00B40164">
          <w:rPr>
            <w:rStyle w:val="Hyperlink"/>
            <w:cs/>
          </w:rPr>
          <w:t>การแจ้งเหตุการณ์เกี่ยวกับความปลอดภัย</w:t>
        </w:r>
        <w:r w:rsidR="00B40164" w:rsidRPr="00B40164">
          <w:rPr>
            <w:webHidden/>
          </w:rPr>
          <w:tab/>
        </w:r>
        <w:r w:rsidR="00B40164" w:rsidRPr="00B40164">
          <w:rPr>
            <w:webHidden/>
          </w:rPr>
          <w:fldChar w:fldCharType="begin"/>
        </w:r>
        <w:r w:rsidR="00B40164" w:rsidRPr="00B40164">
          <w:rPr>
            <w:webHidden/>
          </w:rPr>
          <w:instrText xml:space="preserve"> PAGEREF _Toc425181025 \h </w:instrText>
        </w:r>
        <w:r w:rsidR="00B40164" w:rsidRPr="00B40164">
          <w:rPr>
            <w:webHidden/>
          </w:rPr>
        </w:r>
        <w:r w:rsidR="00B40164" w:rsidRPr="00B40164">
          <w:rPr>
            <w:webHidden/>
          </w:rPr>
          <w:fldChar w:fldCharType="separate"/>
        </w:r>
        <w:r w:rsidR="00B40164" w:rsidRPr="00B40164">
          <w:rPr>
            <w:webHidden/>
            <w:cs/>
          </w:rPr>
          <w:t>8</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26" w:history="1">
        <w:r w:rsidR="00B40164" w:rsidRPr="00B40164">
          <w:rPr>
            <w:rStyle w:val="Hyperlink"/>
            <w:cs/>
          </w:rPr>
          <w:t>สถานที่ในการประมวลผลข้อมูล</w:t>
        </w:r>
        <w:r w:rsidR="00B40164" w:rsidRPr="00B40164">
          <w:rPr>
            <w:webHidden/>
          </w:rPr>
          <w:tab/>
        </w:r>
        <w:r w:rsidR="00B40164" w:rsidRPr="00B40164">
          <w:rPr>
            <w:webHidden/>
          </w:rPr>
          <w:fldChar w:fldCharType="begin"/>
        </w:r>
        <w:r w:rsidR="00B40164" w:rsidRPr="00B40164">
          <w:rPr>
            <w:webHidden/>
          </w:rPr>
          <w:instrText xml:space="preserve"> PAGEREF _Toc425181026 \h </w:instrText>
        </w:r>
        <w:r w:rsidR="00B40164" w:rsidRPr="00B40164">
          <w:rPr>
            <w:webHidden/>
          </w:rPr>
        </w:r>
        <w:r w:rsidR="00B40164" w:rsidRPr="00B40164">
          <w:rPr>
            <w:webHidden/>
          </w:rPr>
          <w:fldChar w:fldCharType="separate"/>
        </w:r>
        <w:r w:rsidR="00B40164" w:rsidRPr="00B40164">
          <w:rPr>
            <w:webHidden/>
            <w:cs/>
          </w:rPr>
          <w:t>8</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27" w:history="1">
        <w:r w:rsidR="00B40164" w:rsidRPr="00B40164">
          <w:rPr>
            <w:rStyle w:val="Hyperlink"/>
            <w:cs/>
          </w:rPr>
          <w:t>การวางจำหน่ายการแสดงตัวอย่าง</w:t>
        </w:r>
        <w:r w:rsidR="00B40164" w:rsidRPr="00B40164">
          <w:rPr>
            <w:webHidden/>
          </w:rPr>
          <w:tab/>
        </w:r>
        <w:r w:rsidR="00B40164" w:rsidRPr="00B40164">
          <w:rPr>
            <w:webHidden/>
          </w:rPr>
          <w:fldChar w:fldCharType="begin"/>
        </w:r>
        <w:r w:rsidR="00B40164" w:rsidRPr="00B40164">
          <w:rPr>
            <w:webHidden/>
          </w:rPr>
          <w:instrText xml:space="preserve"> PAGEREF _Toc425181027 \h </w:instrText>
        </w:r>
        <w:r w:rsidR="00B40164" w:rsidRPr="00B40164">
          <w:rPr>
            <w:webHidden/>
          </w:rPr>
        </w:r>
        <w:r w:rsidR="00B40164" w:rsidRPr="00B40164">
          <w:rPr>
            <w:webHidden/>
          </w:rPr>
          <w:fldChar w:fldCharType="separate"/>
        </w:r>
        <w:r w:rsidR="00B40164" w:rsidRPr="00B40164">
          <w:rPr>
            <w:webHidden/>
            <w:cs/>
          </w:rPr>
          <w:t>8</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28" w:history="1">
        <w:r w:rsidR="00B40164" w:rsidRPr="00B40164">
          <w:rPr>
            <w:rStyle w:val="Hyperlink"/>
            <w:cs/>
          </w:rPr>
          <w:t>การใช้ผู้รับจ้างช่วง</w:t>
        </w:r>
        <w:r w:rsidR="00B40164" w:rsidRPr="00B40164">
          <w:rPr>
            <w:webHidden/>
          </w:rPr>
          <w:tab/>
        </w:r>
        <w:r w:rsidR="00B40164" w:rsidRPr="00B40164">
          <w:rPr>
            <w:webHidden/>
          </w:rPr>
          <w:fldChar w:fldCharType="begin"/>
        </w:r>
        <w:r w:rsidR="00B40164" w:rsidRPr="00B40164">
          <w:rPr>
            <w:webHidden/>
          </w:rPr>
          <w:instrText xml:space="preserve"> PAGEREF _Toc425181028 \h </w:instrText>
        </w:r>
        <w:r w:rsidR="00B40164" w:rsidRPr="00B40164">
          <w:rPr>
            <w:webHidden/>
          </w:rPr>
        </w:r>
        <w:r w:rsidR="00B40164" w:rsidRPr="00B40164">
          <w:rPr>
            <w:webHidden/>
          </w:rPr>
          <w:fldChar w:fldCharType="separate"/>
        </w:r>
        <w:r w:rsidR="00B40164" w:rsidRPr="00B40164">
          <w:rPr>
            <w:webHidden/>
            <w:cs/>
          </w:rPr>
          <w:t>8</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29" w:history="1">
        <w:r w:rsidR="00B40164" w:rsidRPr="00B40164">
          <w:rPr>
            <w:rStyle w:val="Hyperlink"/>
            <w:cs/>
          </w:rPr>
          <w:t xml:space="preserve">วิธีติดต่อ </w:t>
        </w:r>
        <w:r w:rsidR="00B40164" w:rsidRPr="00B40164">
          <w:rPr>
            <w:rStyle w:val="Hyperlink"/>
          </w:rPr>
          <w:t>Microsoft</w:t>
        </w:r>
        <w:r w:rsidR="00B40164" w:rsidRPr="00B40164">
          <w:rPr>
            <w:webHidden/>
          </w:rPr>
          <w:tab/>
        </w:r>
        <w:r w:rsidR="00B40164" w:rsidRPr="00B40164">
          <w:rPr>
            <w:webHidden/>
          </w:rPr>
          <w:fldChar w:fldCharType="begin"/>
        </w:r>
        <w:r w:rsidR="00B40164" w:rsidRPr="00B40164">
          <w:rPr>
            <w:webHidden/>
          </w:rPr>
          <w:instrText xml:space="preserve"> PAGEREF _Toc425181029 \h </w:instrText>
        </w:r>
        <w:r w:rsidR="00B40164" w:rsidRPr="00B40164">
          <w:rPr>
            <w:webHidden/>
          </w:rPr>
        </w:r>
        <w:r w:rsidR="00B40164" w:rsidRPr="00B40164">
          <w:rPr>
            <w:webHidden/>
          </w:rPr>
          <w:fldChar w:fldCharType="separate"/>
        </w:r>
        <w:r w:rsidR="00B40164" w:rsidRPr="00B40164">
          <w:rPr>
            <w:webHidden/>
            <w:cs/>
          </w:rPr>
          <w:t>8</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30" w:history="1">
        <w:r w:rsidR="00B40164" w:rsidRPr="00B40164">
          <w:rPr>
            <w:rStyle w:val="Hyperlink"/>
            <w:cs/>
          </w:rPr>
          <w:t>ข้อกำหนดการประมวลผลข้อมูล</w:t>
        </w:r>
        <w:r w:rsidR="00B40164" w:rsidRPr="00B40164">
          <w:rPr>
            <w:webHidden/>
          </w:rPr>
          <w:tab/>
        </w:r>
        <w:r w:rsidR="00B40164" w:rsidRPr="00B40164">
          <w:rPr>
            <w:webHidden/>
          </w:rPr>
          <w:fldChar w:fldCharType="begin"/>
        </w:r>
        <w:r w:rsidR="00B40164" w:rsidRPr="00B40164">
          <w:rPr>
            <w:webHidden/>
          </w:rPr>
          <w:instrText xml:space="preserve"> PAGEREF _Toc425181030 \h </w:instrText>
        </w:r>
        <w:r w:rsidR="00B40164" w:rsidRPr="00B40164">
          <w:rPr>
            <w:webHidden/>
          </w:rPr>
        </w:r>
        <w:r w:rsidR="00B40164" w:rsidRPr="00B40164">
          <w:rPr>
            <w:webHidden/>
          </w:rPr>
          <w:fldChar w:fldCharType="separate"/>
        </w:r>
        <w:r w:rsidR="00B40164" w:rsidRPr="00B40164">
          <w:rPr>
            <w:webHidden/>
            <w:cs/>
          </w:rPr>
          <w:t>9</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31" w:history="1">
        <w:r w:rsidR="00B40164" w:rsidRPr="00B40164">
          <w:rPr>
            <w:rStyle w:val="Hyperlink"/>
            <w:cs/>
          </w:rPr>
          <w:t>ตำแหน่งที่ตั้งของข้อมูลลูกค้าที่ไม่ใช้งาน (</w:t>
        </w:r>
        <w:r w:rsidR="00B40164" w:rsidRPr="00B40164">
          <w:rPr>
            <w:rStyle w:val="Hyperlink"/>
          </w:rPr>
          <w:t>Customer Data At Rest)</w:t>
        </w:r>
        <w:r w:rsidR="00B40164" w:rsidRPr="00B40164">
          <w:rPr>
            <w:webHidden/>
          </w:rPr>
          <w:tab/>
        </w:r>
        <w:r w:rsidR="00B40164" w:rsidRPr="00B40164">
          <w:rPr>
            <w:webHidden/>
          </w:rPr>
          <w:fldChar w:fldCharType="begin"/>
        </w:r>
        <w:r w:rsidR="00B40164" w:rsidRPr="00B40164">
          <w:rPr>
            <w:webHidden/>
          </w:rPr>
          <w:instrText xml:space="preserve"> PAGEREF _Toc425181031 \h </w:instrText>
        </w:r>
        <w:r w:rsidR="00B40164" w:rsidRPr="00B40164">
          <w:rPr>
            <w:webHidden/>
          </w:rPr>
        </w:r>
        <w:r w:rsidR="00B40164" w:rsidRPr="00B40164">
          <w:rPr>
            <w:webHidden/>
          </w:rPr>
          <w:fldChar w:fldCharType="separate"/>
        </w:r>
        <w:r w:rsidR="00B40164" w:rsidRPr="00B40164">
          <w:rPr>
            <w:webHidden/>
            <w:cs/>
          </w:rPr>
          <w:t>9</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32" w:history="1">
        <w:r w:rsidR="00B40164" w:rsidRPr="00B40164">
          <w:rPr>
            <w:rStyle w:val="Hyperlink"/>
            <w:cs/>
          </w:rPr>
          <w:t>ความเป็นส่วนตัว</w:t>
        </w:r>
        <w:r w:rsidR="00B40164" w:rsidRPr="00B40164">
          <w:rPr>
            <w:webHidden/>
          </w:rPr>
          <w:tab/>
        </w:r>
        <w:r w:rsidR="00B40164" w:rsidRPr="00B40164">
          <w:rPr>
            <w:webHidden/>
          </w:rPr>
          <w:fldChar w:fldCharType="begin"/>
        </w:r>
        <w:r w:rsidR="00B40164" w:rsidRPr="00B40164">
          <w:rPr>
            <w:webHidden/>
          </w:rPr>
          <w:instrText xml:space="preserve"> PAGEREF _Toc425181032 \h </w:instrText>
        </w:r>
        <w:r w:rsidR="00B40164" w:rsidRPr="00B40164">
          <w:rPr>
            <w:webHidden/>
          </w:rPr>
        </w:r>
        <w:r w:rsidR="00B40164" w:rsidRPr="00B40164">
          <w:rPr>
            <w:webHidden/>
          </w:rPr>
          <w:fldChar w:fldCharType="separate"/>
        </w:r>
        <w:r w:rsidR="00B40164" w:rsidRPr="00B40164">
          <w:rPr>
            <w:webHidden/>
            <w:cs/>
          </w:rPr>
          <w:t>10</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33" w:history="1">
        <w:r w:rsidR="00B40164" w:rsidRPr="00B40164">
          <w:rPr>
            <w:rStyle w:val="Hyperlink"/>
            <w:cs/>
          </w:rPr>
          <w:t>ข้อกำหนดเพิ่มเติมสำหรับทวีปยุโรป</w:t>
        </w:r>
        <w:r w:rsidR="00B40164" w:rsidRPr="00B40164">
          <w:rPr>
            <w:webHidden/>
          </w:rPr>
          <w:tab/>
        </w:r>
        <w:r w:rsidR="00B40164" w:rsidRPr="00B40164">
          <w:rPr>
            <w:webHidden/>
          </w:rPr>
          <w:fldChar w:fldCharType="begin"/>
        </w:r>
        <w:r w:rsidR="00B40164" w:rsidRPr="00B40164">
          <w:rPr>
            <w:webHidden/>
          </w:rPr>
          <w:instrText xml:space="preserve"> PAGEREF _Toc425181033 \h </w:instrText>
        </w:r>
        <w:r w:rsidR="00B40164" w:rsidRPr="00B40164">
          <w:rPr>
            <w:webHidden/>
          </w:rPr>
        </w:r>
        <w:r w:rsidR="00B40164" w:rsidRPr="00B40164">
          <w:rPr>
            <w:webHidden/>
          </w:rPr>
          <w:fldChar w:fldCharType="separate"/>
        </w:r>
        <w:r w:rsidR="00B40164" w:rsidRPr="00B40164">
          <w:rPr>
            <w:webHidden/>
            <w:cs/>
          </w:rPr>
          <w:t>10</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34" w:history="1">
        <w:r w:rsidR="00B40164" w:rsidRPr="00B40164">
          <w:rPr>
            <w:rStyle w:val="Hyperlink"/>
            <w:cs/>
          </w:rPr>
          <w:t>ความปลอดภัย</w:t>
        </w:r>
        <w:r w:rsidR="00B40164" w:rsidRPr="00B40164">
          <w:rPr>
            <w:webHidden/>
          </w:rPr>
          <w:tab/>
        </w:r>
        <w:r w:rsidR="00B40164" w:rsidRPr="00B40164">
          <w:rPr>
            <w:webHidden/>
          </w:rPr>
          <w:fldChar w:fldCharType="begin"/>
        </w:r>
        <w:r w:rsidR="00B40164" w:rsidRPr="00B40164">
          <w:rPr>
            <w:webHidden/>
          </w:rPr>
          <w:instrText xml:space="preserve"> PAGEREF _Toc425181034 \h </w:instrText>
        </w:r>
        <w:r w:rsidR="00B40164" w:rsidRPr="00B40164">
          <w:rPr>
            <w:webHidden/>
          </w:rPr>
        </w:r>
        <w:r w:rsidR="00B40164" w:rsidRPr="00B40164">
          <w:rPr>
            <w:webHidden/>
          </w:rPr>
          <w:fldChar w:fldCharType="separate"/>
        </w:r>
        <w:r w:rsidR="00B40164" w:rsidRPr="00B40164">
          <w:rPr>
            <w:webHidden/>
            <w:cs/>
          </w:rPr>
          <w:t>11</w:t>
        </w:r>
        <w:r w:rsidR="00B40164" w:rsidRPr="00B40164">
          <w:rPr>
            <w:webHidden/>
          </w:rPr>
          <w:fldChar w:fldCharType="end"/>
        </w:r>
      </w:hyperlink>
    </w:p>
    <w:p w:rsidR="00B40164" w:rsidRPr="00B40164" w:rsidRDefault="00AA63A9">
      <w:pPr>
        <w:pStyle w:val="TOC1"/>
        <w:rPr>
          <w:rFonts w:eastAsiaTheme="minorEastAsia"/>
          <w:b w:val="0"/>
          <w:bCs w:val="0"/>
          <w:caps w:val="0"/>
          <w:sz w:val="22"/>
          <w:szCs w:val="22"/>
          <w:lang w:val="en-US" w:eastAsia="ja-JP" w:bidi="ar-SA"/>
        </w:rPr>
      </w:pPr>
      <w:hyperlink w:anchor="_Toc425181035" w:history="1">
        <w:r w:rsidR="00B40164" w:rsidRPr="00B40164">
          <w:rPr>
            <w:rStyle w:val="Hyperlink"/>
            <w:cs/>
          </w:rPr>
          <w:t xml:space="preserve">ข้อกำหนดเฉพาะของ </w:t>
        </w:r>
        <w:r w:rsidR="00B40164" w:rsidRPr="00B40164">
          <w:rPr>
            <w:rStyle w:val="Hyperlink"/>
          </w:rPr>
          <w:t>Online Service</w:t>
        </w:r>
        <w:r w:rsidR="00B40164" w:rsidRPr="00B40164">
          <w:rPr>
            <w:webHidden/>
          </w:rPr>
          <w:tab/>
        </w:r>
        <w:r w:rsidR="00B40164" w:rsidRPr="00B40164">
          <w:rPr>
            <w:webHidden/>
          </w:rPr>
          <w:fldChar w:fldCharType="begin"/>
        </w:r>
        <w:r w:rsidR="00B40164" w:rsidRPr="00B40164">
          <w:rPr>
            <w:webHidden/>
          </w:rPr>
          <w:instrText xml:space="preserve"> PAGEREF _Toc425181035 \h </w:instrText>
        </w:r>
        <w:r w:rsidR="00B40164" w:rsidRPr="00B40164">
          <w:rPr>
            <w:webHidden/>
          </w:rPr>
        </w:r>
        <w:r w:rsidR="00B40164" w:rsidRPr="00B40164">
          <w:rPr>
            <w:webHidden/>
          </w:rPr>
          <w:fldChar w:fldCharType="separate"/>
        </w:r>
        <w:r w:rsidR="00B40164" w:rsidRPr="00B40164">
          <w:rPr>
            <w:webHidden/>
            <w:cs/>
          </w:rPr>
          <w:t>15</w:t>
        </w:r>
        <w:r w:rsidR="00B40164" w:rsidRPr="00B40164">
          <w:rPr>
            <w:webHidden/>
          </w:rPr>
          <w:fldChar w:fldCharType="end"/>
        </w:r>
      </w:hyperlink>
    </w:p>
    <w:p w:rsidR="00B40164" w:rsidRPr="00B40164" w:rsidRDefault="00AA63A9">
      <w:pPr>
        <w:pStyle w:val="TOC3"/>
        <w:rPr>
          <w:rFonts w:eastAsiaTheme="minorEastAsia"/>
          <w:smallCaps w:val="0"/>
          <w:sz w:val="22"/>
          <w:szCs w:val="22"/>
          <w:lang w:val="en-US" w:eastAsia="ja-JP" w:bidi="ar-SA"/>
        </w:rPr>
      </w:pPr>
      <w:hyperlink w:anchor="_Toc425181036" w:history="1">
        <w:r w:rsidR="00B40164" w:rsidRPr="00B40164">
          <w:rPr>
            <w:rStyle w:val="Hyperlink"/>
            <w:bCs/>
          </w:rPr>
          <w:t>Microsoft Azure Services</w:t>
        </w:r>
        <w:r w:rsidR="00B40164" w:rsidRPr="00B40164">
          <w:rPr>
            <w:webHidden/>
          </w:rPr>
          <w:tab/>
        </w:r>
        <w:r w:rsidR="00B40164" w:rsidRPr="00B40164">
          <w:rPr>
            <w:webHidden/>
          </w:rPr>
          <w:fldChar w:fldCharType="begin"/>
        </w:r>
        <w:r w:rsidR="00B40164" w:rsidRPr="00B40164">
          <w:rPr>
            <w:webHidden/>
          </w:rPr>
          <w:instrText xml:space="preserve"> PAGEREF _Toc425181036 \h </w:instrText>
        </w:r>
        <w:r w:rsidR="00B40164" w:rsidRPr="00B40164">
          <w:rPr>
            <w:webHidden/>
          </w:rPr>
        </w:r>
        <w:r w:rsidR="00B40164" w:rsidRPr="00B40164">
          <w:rPr>
            <w:webHidden/>
          </w:rPr>
          <w:fldChar w:fldCharType="separate"/>
        </w:r>
        <w:r w:rsidR="00B40164" w:rsidRPr="00B40164">
          <w:rPr>
            <w:webHidden/>
            <w:cs/>
          </w:rPr>
          <w:t>15</w:t>
        </w:r>
        <w:r w:rsidR="00B40164" w:rsidRPr="00B40164">
          <w:rPr>
            <w:webHidden/>
          </w:rPr>
          <w:fldChar w:fldCharType="end"/>
        </w:r>
      </w:hyperlink>
    </w:p>
    <w:p w:rsidR="00B40164" w:rsidRPr="00B40164" w:rsidRDefault="00AA63A9">
      <w:pPr>
        <w:pStyle w:val="TOC2"/>
        <w:rPr>
          <w:rFonts w:eastAsiaTheme="minorEastAsia"/>
          <w:b w:val="0"/>
          <w:bCs w:val="0"/>
          <w:smallCaps w:val="0"/>
          <w:sz w:val="22"/>
          <w:szCs w:val="22"/>
          <w:lang w:val="en-US" w:eastAsia="ja-JP" w:bidi="ar-SA"/>
        </w:rPr>
      </w:pPr>
      <w:hyperlink w:anchor="_Toc425181037" w:history="1">
        <w:r w:rsidR="00B40164" w:rsidRPr="00B40164">
          <w:rPr>
            <w:rStyle w:val="Hyperlink"/>
          </w:rPr>
          <w:t>Enterprise Mobility Services</w:t>
        </w:r>
        <w:r w:rsidR="00B40164" w:rsidRPr="00B40164">
          <w:rPr>
            <w:webHidden/>
          </w:rPr>
          <w:tab/>
        </w:r>
        <w:r w:rsidR="00B40164" w:rsidRPr="00B40164">
          <w:rPr>
            <w:webHidden/>
          </w:rPr>
          <w:fldChar w:fldCharType="begin"/>
        </w:r>
        <w:r w:rsidR="00B40164" w:rsidRPr="00B40164">
          <w:rPr>
            <w:webHidden/>
          </w:rPr>
          <w:instrText xml:space="preserve"> PAGEREF _Toc425181037 \h </w:instrText>
        </w:r>
        <w:r w:rsidR="00B40164" w:rsidRPr="00B40164">
          <w:rPr>
            <w:webHidden/>
          </w:rPr>
        </w:r>
        <w:r w:rsidR="00B40164" w:rsidRPr="00B40164">
          <w:rPr>
            <w:webHidden/>
          </w:rPr>
          <w:fldChar w:fldCharType="separate"/>
        </w:r>
        <w:r w:rsidR="00B40164" w:rsidRPr="00B40164">
          <w:rPr>
            <w:webHidden/>
            <w:cs/>
          </w:rPr>
          <w:t>16</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38" w:history="1">
        <w:r w:rsidR="00B40164" w:rsidRPr="00B40164">
          <w:rPr>
            <w:rStyle w:val="Hyperlink"/>
          </w:rPr>
          <w:t>Azure Active Directory Basic</w:t>
        </w:r>
        <w:r w:rsidR="00B40164" w:rsidRPr="00B40164">
          <w:rPr>
            <w:webHidden/>
          </w:rPr>
          <w:tab/>
        </w:r>
        <w:r w:rsidR="00B40164" w:rsidRPr="00B40164">
          <w:rPr>
            <w:webHidden/>
          </w:rPr>
          <w:fldChar w:fldCharType="begin"/>
        </w:r>
        <w:r w:rsidR="00B40164" w:rsidRPr="00B40164">
          <w:rPr>
            <w:webHidden/>
          </w:rPr>
          <w:instrText xml:space="preserve"> PAGEREF _Toc425181038 \h </w:instrText>
        </w:r>
        <w:r w:rsidR="00B40164" w:rsidRPr="00B40164">
          <w:rPr>
            <w:webHidden/>
          </w:rPr>
        </w:r>
        <w:r w:rsidR="00B40164" w:rsidRPr="00B40164">
          <w:rPr>
            <w:webHidden/>
          </w:rPr>
          <w:fldChar w:fldCharType="separate"/>
        </w:r>
        <w:r w:rsidR="00B40164" w:rsidRPr="00B40164">
          <w:rPr>
            <w:webHidden/>
            <w:cs/>
          </w:rPr>
          <w:t>16</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39" w:history="1">
        <w:r w:rsidR="00B40164" w:rsidRPr="00B40164">
          <w:rPr>
            <w:rStyle w:val="Hyperlink"/>
          </w:rPr>
          <w:t>Azure Active Directory Premium</w:t>
        </w:r>
        <w:r w:rsidR="00B40164" w:rsidRPr="00B40164">
          <w:rPr>
            <w:webHidden/>
          </w:rPr>
          <w:tab/>
        </w:r>
        <w:r w:rsidR="00B40164" w:rsidRPr="00B40164">
          <w:rPr>
            <w:webHidden/>
          </w:rPr>
          <w:fldChar w:fldCharType="begin"/>
        </w:r>
        <w:r w:rsidR="00B40164" w:rsidRPr="00B40164">
          <w:rPr>
            <w:webHidden/>
          </w:rPr>
          <w:instrText xml:space="preserve"> PAGEREF _Toc425181039 \h </w:instrText>
        </w:r>
        <w:r w:rsidR="00B40164" w:rsidRPr="00B40164">
          <w:rPr>
            <w:webHidden/>
          </w:rPr>
        </w:r>
        <w:r w:rsidR="00B40164" w:rsidRPr="00B40164">
          <w:rPr>
            <w:webHidden/>
          </w:rPr>
          <w:fldChar w:fldCharType="separate"/>
        </w:r>
        <w:r w:rsidR="00B40164" w:rsidRPr="00B40164">
          <w:rPr>
            <w:webHidden/>
            <w:cs/>
          </w:rPr>
          <w:t>16</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40" w:history="1">
        <w:r w:rsidR="00B40164" w:rsidRPr="00B40164">
          <w:rPr>
            <w:rStyle w:val="Hyperlink"/>
          </w:rPr>
          <w:t>Azure Rights Management</w:t>
        </w:r>
        <w:r w:rsidR="00B40164" w:rsidRPr="00B40164">
          <w:rPr>
            <w:webHidden/>
          </w:rPr>
          <w:tab/>
        </w:r>
        <w:r w:rsidR="00B40164" w:rsidRPr="00B40164">
          <w:rPr>
            <w:webHidden/>
          </w:rPr>
          <w:fldChar w:fldCharType="begin"/>
        </w:r>
        <w:r w:rsidR="00B40164" w:rsidRPr="00B40164">
          <w:rPr>
            <w:webHidden/>
          </w:rPr>
          <w:instrText xml:space="preserve"> PAGEREF _Toc425181040 \h </w:instrText>
        </w:r>
        <w:r w:rsidR="00B40164" w:rsidRPr="00B40164">
          <w:rPr>
            <w:webHidden/>
          </w:rPr>
        </w:r>
        <w:r w:rsidR="00B40164" w:rsidRPr="00B40164">
          <w:rPr>
            <w:webHidden/>
          </w:rPr>
          <w:fldChar w:fldCharType="separate"/>
        </w:r>
        <w:r w:rsidR="00B40164" w:rsidRPr="00B40164">
          <w:rPr>
            <w:webHidden/>
            <w:cs/>
          </w:rPr>
          <w:t>16</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41" w:history="1">
        <w:r w:rsidR="00B40164" w:rsidRPr="00B40164">
          <w:rPr>
            <w:rStyle w:val="Hyperlink"/>
          </w:rPr>
          <w:t>Azure RemoteApp</w:t>
        </w:r>
        <w:r w:rsidR="00B40164" w:rsidRPr="00B40164">
          <w:rPr>
            <w:webHidden/>
          </w:rPr>
          <w:tab/>
        </w:r>
        <w:r w:rsidR="00B40164" w:rsidRPr="00B40164">
          <w:rPr>
            <w:webHidden/>
          </w:rPr>
          <w:fldChar w:fldCharType="begin"/>
        </w:r>
        <w:r w:rsidR="00B40164" w:rsidRPr="00B40164">
          <w:rPr>
            <w:webHidden/>
          </w:rPr>
          <w:instrText xml:space="preserve"> PAGEREF _Toc425181041 \h </w:instrText>
        </w:r>
        <w:r w:rsidR="00B40164" w:rsidRPr="00B40164">
          <w:rPr>
            <w:webHidden/>
          </w:rPr>
        </w:r>
        <w:r w:rsidR="00B40164" w:rsidRPr="00B40164">
          <w:rPr>
            <w:webHidden/>
          </w:rPr>
          <w:fldChar w:fldCharType="separate"/>
        </w:r>
        <w:r w:rsidR="00B40164" w:rsidRPr="00B40164">
          <w:rPr>
            <w:webHidden/>
            <w:cs/>
          </w:rPr>
          <w:t>17</w:t>
        </w:r>
        <w:r w:rsidR="00B40164" w:rsidRPr="00B40164">
          <w:rPr>
            <w:webHidden/>
          </w:rPr>
          <w:fldChar w:fldCharType="end"/>
        </w:r>
      </w:hyperlink>
    </w:p>
    <w:p w:rsidR="00B40164" w:rsidRPr="00B40164" w:rsidRDefault="00AA63A9">
      <w:pPr>
        <w:pStyle w:val="TOC3"/>
        <w:rPr>
          <w:rFonts w:eastAsiaTheme="minorEastAsia"/>
          <w:smallCaps w:val="0"/>
          <w:sz w:val="22"/>
          <w:szCs w:val="22"/>
          <w:lang w:val="en-US" w:eastAsia="ja-JP" w:bidi="ar-SA"/>
        </w:rPr>
      </w:pPr>
      <w:hyperlink w:anchor="_Toc425181042" w:history="1">
        <w:r w:rsidR="00B40164" w:rsidRPr="00B40164">
          <w:rPr>
            <w:rStyle w:val="Hyperlink"/>
            <w:bCs/>
          </w:rPr>
          <w:t>Microsoft Intune</w:t>
        </w:r>
        <w:r w:rsidR="00B40164" w:rsidRPr="00B40164">
          <w:rPr>
            <w:webHidden/>
          </w:rPr>
          <w:tab/>
        </w:r>
        <w:r w:rsidR="00B40164" w:rsidRPr="00B40164">
          <w:rPr>
            <w:webHidden/>
          </w:rPr>
          <w:fldChar w:fldCharType="begin"/>
        </w:r>
        <w:r w:rsidR="00B40164" w:rsidRPr="00B40164">
          <w:rPr>
            <w:webHidden/>
          </w:rPr>
          <w:instrText xml:space="preserve"> PAGEREF _Toc425181042 \h </w:instrText>
        </w:r>
        <w:r w:rsidR="00B40164" w:rsidRPr="00B40164">
          <w:rPr>
            <w:webHidden/>
          </w:rPr>
        </w:r>
        <w:r w:rsidR="00B40164" w:rsidRPr="00B40164">
          <w:rPr>
            <w:webHidden/>
          </w:rPr>
          <w:fldChar w:fldCharType="separate"/>
        </w:r>
        <w:r w:rsidR="00B40164" w:rsidRPr="00B40164">
          <w:rPr>
            <w:webHidden/>
            <w:cs/>
          </w:rPr>
          <w:t>17</w:t>
        </w:r>
        <w:r w:rsidR="00B40164" w:rsidRPr="00B40164">
          <w:rPr>
            <w:webHidden/>
          </w:rPr>
          <w:fldChar w:fldCharType="end"/>
        </w:r>
      </w:hyperlink>
    </w:p>
    <w:p w:rsidR="00B40164" w:rsidRPr="00B40164" w:rsidRDefault="00AA63A9">
      <w:pPr>
        <w:pStyle w:val="TOC2"/>
        <w:rPr>
          <w:rFonts w:eastAsiaTheme="minorEastAsia"/>
          <w:b w:val="0"/>
          <w:bCs w:val="0"/>
          <w:smallCaps w:val="0"/>
          <w:sz w:val="22"/>
          <w:szCs w:val="22"/>
          <w:lang w:val="en-US" w:eastAsia="ja-JP" w:bidi="ar-SA"/>
        </w:rPr>
      </w:pPr>
      <w:hyperlink w:anchor="_Toc425181043" w:history="1">
        <w:r w:rsidR="00B40164" w:rsidRPr="00B40164">
          <w:rPr>
            <w:rStyle w:val="Hyperlink"/>
          </w:rPr>
          <w:t>Microsoft Dynamics CRM Online Services</w:t>
        </w:r>
        <w:r w:rsidR="00B40164" w:rsidRPr="00B40164">
          <w:rPr>
            <w:webHidden/>
          </w:rPr>
          <w:tab/>
        </w:r>
        <w:r w:rsidR="00B40164" w:rsidRPr="00B40164">
          <w:rPr>
            <w:webHidden/>
          </w:rPr>
          <w:fldChar w:fldCharType="begin"/>
        </w:r>
        <w:r w:rsidR="00B40164" w:rsidRPr="00B40164">
          <w:rPr>
            <w:webHidden/>
          </w:rPr>
          <w:instrText xml:space="preserve"> PAGEREF _Toc425181043 \h </w:instrText>
        </w:r>
        <w:r w:rsidR="00B40164" w:rsidRPr="00B40164">
          <w:rPr>
            <w:webHidden/>
          </w:rPr>
        </w:r>
        <w:r w:rsidR="00B40164" w:rsidRPr="00B40164">
          <w:rPr>
            <w:webHidden/>
          </w:rPr>
          <w:fldChar w:fldCharType="separate"/>
        </w:r>
        <w:r w:rsidR="00B40164" w:rsidRPr="00B40164">
          <w:rPr>
            <w:webHidden/>
            <w:cs/>
          </w:rPr>
          <w:t>17</w:t>
        </w:r>
        <w:r w:rsidR="00B40164" w:rsidRPr="00B40164">
          <w:rPr>
            <w:webHidden/>
          </w:rPr>
          <w:fldChar w:fldCharType="end"/>
        </w:r>
      </w:hyperlink>
    </w:p>
    <w:p w:rsidR="00B40164" w:rsidRPr="00B40164" w:rsidRDefault="00AA63A9">
      <w:pPr>
        <w:pStyle w:val="TOC3"/>
        <w:rPr>
          <w:rFonts w:eastAsiaTheme="minorEastAsia"/>
          <w:smallCaps w:val="0"/>
          <w:sz w:val="22"/>
          <w:szCs w:val="22"/>
          <w:lang w:val="en-US" w:eastAsia="ja-JP" w:bidi="ar-SA"/>
        </w:rPr>
      </w:pPr>
      <w:hyperlink w:anchor="_Toc425181044" w:history="1">
        <w:r w:rsidR="00B40164" w:rsidRPr="00B40164">
          <w:rPr>
            <w:rStyle w:val="Hyperlink"/>
            <w:bCs/>
          </w:rPr>
          <w:t>Microsoft Dynamics CRM Online</w:t>
        </w:r>
        <w:r w:rsidR="00B40164" w:rsidRPr="00B40164">
          <w:rPr>
            <w:webHidden/>
          </w:rPr>
          <w:tab/>
        </w:r>
        <w:r w:rsidR="00B40164" w:rsidRPr="00B40164">
          <w:rPr>
            <w:webHidden/>
          </w:rPr>
          <w:fldChar w:fldCharType="begin"/>
        </w:r>
        <w:r w:rsidR="00B40164" w:rsidRPr="00B40164">
          <w:rPr>
            <w:webHidden/>
          </w:rPr>
          <w:instrText xml:space="preserve"> PAGEREF _Toc425181044 \h </w:instrText>
        </w:r>
        <w:r w:rsidR="00B40164" w:rsidRPr="00B40164">
          <w:rPr>
            <w:webHidden/>
          </w:rPr>
        </w:r>
        <w:r w:rsidR="00B40164" w:rsidRPr="00B40164">
          <w:rPr>
            <w:webHidden/>
          </w:rPr>
          <w:fldChar w:fldCharType="separate"/>
        </w:r>
        <w:r w:rsidR="00B40164" w:rsidRPr="00B40164">
          <w:rPr>
            <w:webHidden/>
            <w:cs/>
          </w:rPr>
          <w:t>17</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45" w:history="1">
        <w:r w:rsidR="00B40164" w:rsidRPr="00B40164">
          <w:rPr>
            <w:rStyle w:val="Hyperlink"/>
          </w:rPr>
          <w:t>Microsoft Dynamics Marketing</w:t>
        </w:r>
        <w:r w:rsidR="00B40164" w:rsidRPr="00B40164">
          <w:rPr>
            <w:webHidden/>
          </w:rPr>
          <w:tab/>
        </w:r>
        <w:r w:rsidR="00B40164" w:rsidRPr="00B40164">
          <w:rPr>
            <w:webHidden/>
          </w:rPr>
          <w:fldChar w:fldCharType="begin"/>
        </w:r>
        <w:r w:rsidR="00B40164" w:rsidRPr="00B40164">
          <w:rPr>
            <w:webHidden/>
          </w:rPr>
          <w:instrText xml:space="preserve"> PAGEREF _Toc425181045 \h </w:instrText>
        </w:r>
        <w:r w:rsidR="00B40164" w:rsidRPr="00B40164">
          <w:rPr>
            <w:webHidden/>
          </w:rPr>
        </w:r>
        <w:r w:rsidR="00B40164" w:rsidRPr="00B40164">
          <w:rPr>
            <w:webHidden/>
          </w:rPr>
          <w:fldChar w:fldCharType="separate"/>
        </w:r>
        <w:r w:rsidR="00B40164" w:rsidRPr="00B40164">
          <w:rPr>
            <w:webHidden/>
            <w:cs/>
          </w:rPr>
          <w:t>17</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46" w:history="1">
        <w:r w:rsidR="00B40164" w:rsidRPr="00B40164">
          <w:rPr>
            <w:rStyle w:val="Hyperlink"/>
          </w:rPr>
          <w:t>Microsoft Social Engagement</w:t>
        </w:r>
        <w:r w:rsidR="00B40164" w:rsidRPr="00B40164">
          <w:rPr>
            <w:webHidden/>
          </w:rPr>
          <w:tab/>
        </w:r>
        <w:r w:rsidR="00B40164" w:rsidRPr="00B40164">
          <w:rPr>
            <w:webHidden/>
          </w:rPr>
          <w:fldChar w:fldCharType="begin"/>
        </w:r>
        <w:r w:rsidR="00B40164" w:rsidRPr="00B40164">
          <w:rPr>
            <w:webHidden/>
          </w:rPr>
          <w:instrText xml:space="preserve"> PAGEREF _Toc425181046 \h </w:instrText>
        </w:r>
        <w:r w:rsidR="00B40164" w:rsidRPr="00B40164">
          <w:rPr>
            <w:webHidden/>
          </w:rPr>
        </w:r>
        <w:r w:rsidR="00B40164" w:rsidRPr="00B40164">
          <w:rPr>
            <w:webHidden/>
          </w:rPr>
          <w:fldChar w:fldCharType="separate"/>
        </w:r>
        <w:r w:rsidR="00B40164" w:rsidRPr="00B40164">
          <w:rPr>
            <w:webHidden/>
            <w:cs/>
          </w:rPr>
          <w:t>18</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47" w:history="1">
        <w:r w:rsidR="00B40164" w:rsidRPr="00B40164">
          <w:rPr>
            <w:rStyle w:val="Hyperlink"/>
          </w:rPr>
          <w:t>Parature, from Microsoft</w:t>
        </w:r>
        <w:r w:rsidR="00B40164" w:rsidRPr="00B40164">
          <w:rPr>
            <w:webHidden/>
          </w:rPr>
          <w:tab/>
        </w:r>
        <w:r w:rsidR="00B40164" w:rsidRPr="00B40164">
          <w:rPr>
            <w:webHidden/>
          </w:rPr>
          <w:fldChar w:fldCharType="begin"/>
        </w:r>
        <w:r w:rsidR="00B40164" w:rsidRPr="00B40164">
          <w:rPr>
            <w:webHidden/>
          </w:rPr>
          <w:instrText xml:space="preserve"> PAGEREF _Toc425181047 \h </w:instrText>
        </w:r>
        <w:r w:rsidR="00B40164" w:rsidRPr="00B40164">
          <w:rPr>
            <w:webHidden/>
          </w:rPr>
        </w:r>
        <w:r w:rsidR="00B40164" w:rsidRPr="00B40164">
          <w:rPr>
            <w:webHidden/>
          </w:rPr>
          <w:fldChar w:fldCharType="separate"/>
        </w:r>
        <w:r w:rsidR="00B40164" w:rsidRPr="00B40164">
          <w:rPr>
            <w:webHidden/>
            <w:cs/>
          </w:rPr>
          <w:t>18</w:t>
        </w:r>
        <w:r w:rsidR="00B40164" w:rsidRPr="00B40164">
          <w:rPr>
            <w:webHidden/>
          </w:rPr>
          <w:fldChar w:fldCharType="end"/>
        </w:r>
      </w:hyperlink>
    </w:p>
    <w:p w:rsidR="00B40164" w:rsidRPr="00B40164" w:rsidRDefault="00AA63A9">
      <w:pPr>
        <w:pStyle w:val="TOC2"/>
        <w:rPr>
          <w:rFonts w:eastAsiaTheme="minorEastAsia"/>
          <w:b w:val="0"/>
          <w:bCs w:val="0"/>
          <w:smallCaps w:val="0"/>
          <w:sz w:val="22"/>
          <w:szCs w:val="22"/>
          <w:lang w:val="en-US" w:eastAsia="ja-JP" w:bidi="ar-SA"/>
        </w:rPr>
      </w:pPr>
      <w:hyperlink w:anchor="_Toc425181048" w:history="1">
        <w:r w:rsidR="00B40164" w:rsidRPr="00B40164">
          <w:rPr>
            <w:rStyle w:val="Hyperlink"/>
            <w:cs/>
          </w:rPr>
          <w:t xml:space="preserve">บริการ </w:t>
        </w:r>
        <w:r w:rsidR="00B40164" w:rsidRPr="00B40164">
          <w:rPr>
            <w:rStyle w:val="Hyperlink"/>
          </w:rPr>
          <w:t xml:space="preserve">Office </w:t>
        </w:r>
        <w:r w:rsidR="00B40164" w:rsidRPr="00B40164">
          <w:rPr>
            <w:rStyle w:val="Hyperlink"/>
            <w:cs/>
          </w:rPr>
          <w:t>365</w:t>
        </w:r>
        <w:r w:rsidR="00B40164" w:rsidRPr="00B40164">
          <w:rPr>
            <w:webHidden/>
          </w:rPr>
          <w:tab/>
        </w:r>
        <w:r w:rsidR="00B40164" w:rsidRPr="00B40164">
          <w:rPr>
            <w:webHidden/>
          </w:rPr>
          <w:fldChar w:fldCharType="begin"/>
        </w:r>
        <w:r w:rsidR="00B40164" w:rsidRPr="00B40164">
          <w:rPr>
            <w:webHidden/>
          </w:rPr>
          <w:instrText xml:space="preserve"> PAGEREF _Toc425181048 \h </w:instrText>
        </w:r>
        <w:r w:rsidR="00B40164" w:rsidRPr="00B40164">
          <w:rPr>
            <w:webHidden/>
          </w:rPr>
        </w:r>
        <w:r w:rsidR="00B40164" w:rsidRPr="00B40164">
          <w:rPr>
            <w:webHidden/>
          </w:rPr>
          <w:fldChar w:fldCharType="separate"/>
        </w:r>
        <w:r w:rsidR="00B40164" w:rsidRPr="00B40164">
          <w:rPr>
            <w:webHidden/>
            <w:cs/>
          </w:rPr>
          <w:t>18</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49" w:history="1">
        <w:r w:rsidR="00B40164" w:rsidRPr="00B40164">
          <w:rPr>
            <w:rStyle w:val="Hyperlink"/>
          </w:rPr>
          <w:t>Exchange Online</w:t>
        </w:r>
        <w:r w:rsidR="00B40164" w:rsidRPr="00B40164">
          <w:rPr>
            <w:webHidden/>
          </w:rPr>
          <w:tab/>
        </w:r>
        <w:r w:rsidR="00B40164" w:rsidRPr="00B40164">
          <w:rPr>
            <w:webHidden/>
          </w:rPr>
          <w:fldChar w:fldCharType="begin"/>
        </w:r>
        <w:r w:rsidR="00B40164" w:rsidRPr="00B40164">
          <w:rPr>
            <w:webHidden/>
          </w:rPr>
          <w:instrText xml:space="preserve"> PAGEREF _Toc425181049 \h </w:instrText>
        </w:r>
        <w:r w:rsidR="00B40164" w:rsidRPr="00B40164">
          <w:rPr>
            <w:webHidden/>
          </w:rPr>
        </w:r>
        <w:r w:rsidR="00B40164" w:rsidRPr="00B40164">
          <w:rPr>
            <w:webHidden/>
          </w:rPr>
          <w:fldChar w:fldCharType="separate"/>
        </w:r>
        <w:r w:rsidR="00B40164" w:rsidRPr="00B40164">
          <w:rPr>
            <w:webHidden/>
            <w:cs/>
          </w:rPr>
          <w:t>19</w:t>
        </w:r>
        <w:r w:rsidR="00B40164" w:rsidRPr="00B40164">
          <w:rPr>
            <w:webHidden/>
          </w:rPr>
          <w:fldChar w:fldCharType="end"/>
        </w:r>
      </w:hyperlink>
    </w:p>
    <w:p w:rsidR="00B40164" w:rsidRPr="00B40164" w:rsidRDefault="00AA63A9">
      <w:pPr>
        <w:pStyle w:val="TOC5"/>
        <w:rPr>
          <w:rFonts w:eastAsiaTheme="minorEastAsia"/>
          <w:bCs w:val="0"/>
          <w:sz w:val="22"/>
          <w:szCs w:val="22"/>
          <w:lang w:val="en-US" w:eastAsia="ja-JP" w:bidi="ar-SA"/>
        </w:rPr>
      </w:pPr>
      <w:hyperlink w:anchor="_Toc425181050" w:history="1">
        <w:r w:rsidR="00B40164" w:rsidRPr="00B40164">
          <w:rPr>
            <w:rStyle w:val="Hyperlink"/>
            <w:cs/>
          </w:rPr>
          <w:t>ข้อตกลงระดับบริการ</w:t>
        </w:r>
        <w:r w:rsidR="00B40164" w:rsidRPr="00B40164">
          <w:rPr>
            <w:webHidden/>
          </w:rPr>
          <w:tab/>
        </w:r>
        <w:r w:rsidR="00B40164" w:rsidRPr="00B40164">
          <w:rPr>
            <w:webHidden/>
          </w:rPr>
          <w:fldChar w:fldCharType="begin"/>
        </w:r>
        <w:r w:rsidR="00B40164" w:rsidRPr="00B40164">
          <w:rPr>
            <w:webHidden/>
          </w:rPr>
          <w:instrText xml:space="preserve"> PAGEREF _Toc425181050 \h </w:instrText>
        </w:r>
        <w:r w:rsidR="00B40164" w:rsidRPr="00B40164">
          <w:rPr>
            <w:webHidden/>
          </w:rPr>
        </w:r>
        <w:r w:rsidR="00B40164" w:rsidRPr="00B40164">
          <w:rPr>
            <w:webHidden/>
          </w:rPr>
          <w:fldChar w:fldCharType="separate"/>
        </w:r>
        <w:r w:rsidR="00B40164" w:rsidRPr="00B40164">
          <w:rPr>
            <w:webHidden/>
            <w:cs/>
          </w:rPr>
          <w:t>20</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51" w:history="1">
        <w:r w:rsidR="00B40164" w:rsidRPr="00B40164">
          <w:rPr>
            <w:rStyle w:val="Hyperlink"/>
            <w:cs/>
          </w:rPr>
          <w:t xml:space="preserve">โปรแกรมประยุกต์ </w:t>
        </w:r>
        <w:r w:rsidR="00B40164" w:rsidRPr="00B40164">
          <w:rPr>
            <w:rStyle w:val="Hyperlink"/>
          </w:rPr>
          <w:t xml:space="preserve">Office </w:t>
        </w:r>
        <w:r w:rsidR="00B40164" w:rsidRPr="00B40164">
          <w:rPr>
            <w:rStyle w:val="Hyperlink"/>
            <w:cs/>
          </w:rPr>
          <w:t>365</w:t>
        </w:r>
        <w:r w:rsidR="00B40164" w:rsidRPr="00B40164">
          <w:rPr>
            <w:webHidden/>
          </w:rPr>
          <w:tab/>
        </w:r>
        <w:r w:rsidR="00B40164" w:rsidRPr="00B40164">
          <w:rPr>
            <w:webHidden/>
          </w:rPr>
          <w:fldChar w:fldCharType="begin"/>
        </w:r>
        <w:r w:rsidR="00B40164" w:rsidRPr="00B40164">
          <w:rPr>
            <w:webHidden/>
          </w:rPr>
          <w:instrText xml:space="preserve"> PAGEREF _Toc425181051 \h </w:instrText>
        </w:r>
        <w:r w:rsidR="00B40164" w:rsidRPr="00B40164">
          <w:rPr>
            <w:webHidden/>
          </w:rPr>
        </w:r>
        <w:r w:rsidR="00B40164" w:rsidRPr="00B40164">
          <w:rPr>
            <w:webHidden/>
          </w:rPr>
          <w:fldChar w:fldCharType="separate"/>
        </w:r>
        <w:r w:rsidR="00B40164" w:rsidRPr="00B40164">
          <w:rPr>
            <w:webHidden/>
            <w:cs/>
          </w:rPr>
          <w:t>20</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52" w:history="1">
        <w:r w:rsidR="00B40164" w:rsidRPr="00B40164">
          <w:rPr>
            <w:rStyle w:val="Hyperlink"/>
          </w:rPr>
          <w:t>Office Online</w:t>
        </w:r>
        <w:r w:rsidR="00B40164" w:rsidRPr="00B40164">
          <w:rPr>
            <w:webHidden/>
          </w:rPr>
          <w:tab/>
        </w:r>
        <w:r w:rsidR="00B40164" w:rsidRPr="00B40164">
          <w:rPr>
            <w:webHidden/>
          </w:rPr>
          <w:fldChar w:fldCharType="begin"/>
        </w:r>
        <w:r w:rsidR="00B40164" w:rsidRPr="00B40164">
          <w:rPr>
            <w:webHidden/>
          </w:rPr>
          <w:instrText xml:space="preserve"> PAGEREF _Toc425181052 \h </w:instrText>
        </w:r>
        <w:r w:rsidR="00B40164" w:rsidRPr="00B40164">
          <w:rPr>
            <w:webHidden/>
          </w:rPr>
        </w:r>
        <w:r w:rsidR="00B40164" w:rsidRPr="00B40164">
          <w:rPr>
            <w:webHidden/>
          </w:rPr>
          <w:fldChar w:fldCharType="separate"/>
        </w:r>
        <w:r w:rsidR="00B40164" w:rsidRPr="00B40164">
          <w:rPr>
            <w:webHidden/>
            <w:cs/>
          </w:rPr>
          <w:t>21</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53" w:history="1">
        <w:r w:rsidR="00B40164" w:rsidRPr="00B40164">
          <w:rPr>
            <w:rStyle w:val="Hyperlink"/>
          </w:rPr>
          <w:t>OneDrive for Business</w:t>
        </w:r>
        <w:r w:rsidR="00B40164" w:rsidRPr="00B40164">
          <w:rPr>
            <w:webHidden/>
          </w:rPr>
          <w:tab/>
        </w:r>
        <w:r w:rsidR="00B40164" w:rsidRPr="00B40164">
          <w:rPr>
            <w:webHidden/>
          </w:rPr>
          <w:fldChar w:fldCharType="begin"/>
        </w:r>
        <w:r w:rsidR="00B40164" w:rsidRPr="00B40164">
          <w:rPr>
            <w:webHidden/>
          </w:rPr>
          <w:instrText xml:space="preserve"> PAGEREF _Toc425181053 \h </w:instrText>
        </w:r>
        <w:r w:rsidR="00B40164" w:rsidRPr="00B40164">
          <w:rPr>
            <w:webHidden/>
          </w:rPr>
        </w:r>
        <w:r w:rsidR="00B40164" w:rsidRPr="00B40164">
          <w:rPr>
            <w:webHidden/>
          </w:rPr>
          <w:fldChar w:fldCharType="separate"/>
        </w:r>
        <w:r w:rsidR="00B40164" w:rsidRPr="00B40164">
          <w:rPr>
            <w:webHidden/>
            <w:cs/>
          </w:rPr>
          <w:t>21</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54" w:history="1">
        <w:r w:rsidR="00B40164" w:rsidRPr="00B40164">
          <w:rPr>
            <w:rStyle w:val="Hyperlink"/>
          </w:rPr>
          <w:t>Project Online</w:t>
        </w:r>
        <w:r w:rsidR="00B40164" w:rsidRPr="00B40164">
          <w:rPr>
            <w:webHidden/>
          </w:rPr>
          <w:tab/>
        </w:r>
        <w:r w:rsidR="00B40164" w:rsidRPr="00B40164">
          <w:rPr>
            <w:webHidden/>
          </w:rPr>
          <w:fldChar w:fldCharType="begin"/>
        </w:r>
        <w:r w:rsidR="00B40164" w:rsidRPr="00B40164">
          <w:rPr>
            <w:webHidden/>
          </w:rPr>
          <w:instrText xml:space="preserve"> PAGEREF _Toc425181054 \h </w:instrText>
        </w:r>
        <w:r w:rsidR="00B40164" w:rsidRPr="00B40164">
          <w:rPr>
            <w:webHidden/>
          </w:rPr>
        </w:r>
        <w:r w:rsidR="00B40164" w:rsidRPr="00B40164">
          <w:rPr>
            <w:webHidden/>
          </w:rPr>
          <w:fldChar w:fldCharType="separate"/>
        </w:r>
        <w:r w:rsidR="00B40164" w:rsidRPr="00B40164">
          <w:rPr>
            <w:webHidden/>
            <w:cs/>
          </w:rPr>
          <w:t>21</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55" w:history="1">
        <w:r w:rsidR="00B40164" w:rsidRPr="00B40164">
          <w:rPr>
            <w:rStyle w:val="Hyperlink"/>
          </w:rPr>
          <w:t>SharePoint Online</w:t>
        </w:r>
        <w:r w:rsidR="00B40164" w:rsidRPr="00B40164">
          <w:rPr>
            <w:webHidden/>
          </w:rPr>
          <w:tab/>
        </w:r>
        <w:r w:rsidR="00B40164" w:rsidRPr="00B40164">
          <w:rPr>
            <w:webHidden/>
          </w:rPr>
          <w:fldChar w:fldCharType="begin"/>
        </w:r>
        <w:r w:rsidR="00B40164" w:rsidRPr="00B40164">
          <w:rPr>
            <w:webHidden/>
          </w:rPr>
          <w:instrText xml:space="preserve"> PAGEREF _Toc425181055 \h </w:instrText>
        </w:r>
        <w:r w:rsidR="00B40164" w:rsidRPr="00B40164">
          <w:rPr>
            <w:webHidden/>
          </w:rPr>
        </w:r>
        <w:r w:rsidR="00B40164" w:rsidRPr="00B40164">
          <w:rPr>
            <w:webHidden/>
          </w:rPr>
          <w:fldChar w:fldCharType="separate"/>
        </w:r>
        <w:r w:rsidR="00B40164" w:rsidRPr="00B40164">
          <w:rPr>
            <w:webHidden/>
            <w:cs/>
          </w:rPr>
          <w:t>21</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56" w:history="1">
        <w:r w:rsidR="00B40164" w:rsidRPr="00B40164">
          <w:rPr>
            <w:rStyle w:val="Hyperlink"/>
          </w:rPr>
          <w:t>Skype for Business Online</w:t>
        </w:r>
        <w:r w:rsidR="00B40164" w:rsidRPr="00B40164">
          <w:rPr>
            <w:webHidden/>
          </w:rPr>
          <w:tab/>
        </w:r>
        <w:r w:rsidR="00B40164" w:rsidRPr="00B40164">
          <w:rPr>
            <w:webHidden/>
          </w:rPr>
          <w:fldChar w:fldCharType="begin"/>
        </w:r>
        <w:r w:rsidR="00B40164" w:rsidRPr="00B40164">
          <w:rPr>
            <w:webHidden/>
          </w:rPr>
          <w:instrText xml:space="preserve"> PAGEREF _Toc425181056 \h </w:instrText>
        </w:r>
        <w:r w:rsidR="00B40164" w:rsidRPr="00B40164">
          <w:rPr>
            <w:webHidden/>
          </w:rPr>
        </w:r>
        <w:r w:rsidR="00B40164" w:rsidRPr="00B40164">
          <w:rPr>
            <w:webHidden/>
          </w:rPr>
          <w:fldChar w:fldCharType="separate"/>
        </w:r>
        <w:r w:rsidR="00B40164" w:rsidRPr="00B40164">
          <w:rPr>
            <w:webHidden/>
            <w:cs/>
          </w:rPr>
          <w:t>21</w:t>
        </w:r>
        <w:r w:rsidR="00B40164" w:rsidRPr="00B40164">
          <w:rPr>
            <w:webHidden/>
          </w:rPr>
          <w:fldChar w:fldCharType="end"/>
        </w:r>
      </w:hyperlink>
    </w:p>
    <w:p w:rsidR="00B40164" w:rsidRPr="00B40164" w:rsidRDefault="00AA63A9">
      <w:pPr>
        <w:pStyle w:val="TOC2"/>
        <w:rPr>
          <w:rFonts w:eastAsiaTheme="minorEastAsia"/>
          <w:b w:val="0"/>
          <w:bCs w:val="0"/>
          <w:smallCaps w:val="0"/>
          <w:sz w:val="22"/>
          <w:szCs w:val="22"/>
          <w:lang w:val="en-US" w:eastAsia="ja-JP" w:bidi="ar-SA"/>
        </w:rPr>
      </w:pPr>
      <w:hyperlink w:anchor="_Toc425181057" w:history="1">
        <w:r w:rsidR="00B40164" w:rsidRPr="00B40164">
          <w:rPr>
            <w:rStyle w:val="Hyperlink"/>
          </w:rPr>
          <w:t xml:space="preserve">Online Service </w:t>
        </w:r>
        <w:r w:rsidR="00B40164" w:rsidRPr="00B40164">
          <w:rPr>
            <w:rStyle w:val="Hyperlink"/>
            <w:cs/>
          </w:rPr>
          <w:t>อื่นๆ</w:t>
        </w:r>
        <w:r w:rsidR="00B40164" w:rsidRPr="00B40164">
          <w:rPr>
            <w:webHidden/>
          </w:rPr>
          <w:tab/>
        </w:r>
        <w:r w:rsidR="00B40164" w:rsidRPr="00B40164">
          <w:rPr>
            <w:webHidden/>
          </w:rPr>
          <w:fldChar w:fldCharType="begin"/>
        </w:r>
        <w:r w:rsidR="00B40164" w:rsidRPr="00B40164">
          <w:rPr>
            <w:webHidden/>
          </w:rPr>
          <w:instrText xml:space="preserve"> PAGEREF _Toc425181057 \h </w:instrText>
        </w:r>
        <w:r w:rsidR="00B40164" w:rsidRPr="00B40164">
          <w:rPr>
            <w:webHidden/>
          </w:rPr>
        </w:r>
        <w:r w:rsidR="00B40164" w:rsidRPr="00B40164">
          <w:rPr>
            <w:webHidden/>
          </w:rPr>
          <w:fldChar w:fldCharType="separate"/>
        </w:r>
        <w:r w:rsidR="00B40164" w:rsidRPr="00B40164">
          <w:rPr>
            <w:webHidden/>
            <w:cs/>
          </w:rPr>
          <w:t>22</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58" w:history="1">
        <w:r w:rsidR="00B40164" w:rsidRPr="00B40164">
          <w:rPr>
            <w:rStyle w:val="Hyperlink"/>
          </w:rPr>
          <w:t>Bing Maps Enterprise Platform and Bing Maps Mobile Asset Management Platform</w:t>
        </w:r>
        <w:r w:rsidR="00B40164" w:rsidRPr="00B40164">
          <w:rPr>
            <w:webHidden/>
          </w:rPr>
          <w:tab/>
        </w:r>
        <w:r w:rsidR="00B40164" w:rsidRPr="00B40164">
          <w:rPr>
            <w:webHidden/>
          </w:rPr>
          <w:fldChar w:fldCharType="begin"/>
        </w:r>
        <w:r w:rsidR="00B40164" w:rsidRPr="00B40164">
          <w:rPr>
            <w:webHidden/>
          </w:rPr>
          <w:instrText xml:space="preserve"> PAGEREF _Toc425181058 \h </w:instrText>
        </w:r>
        <w:r w:rsidR="00B40164" w:rsidRPr="00B40164">
          <w:rPr>
            <w:webHidden/>
          </w:rPr>
        </w:r>
        <w:r w:rsidR="00B40164" w:rsidRPr="00B40164">
          <w:rPr>
            <w:webHidden/>
          </w:rPr>
          <w:fldChar w:fldCharType="separate"/>
        </w:r>
        <w:r w:rsidR="00B40164" w:rsidRPr="00B40164">
          <w:rPr>
            <w:webHidden/>
            <w:cs/>
          </w:rPr>
          <w:t>22</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59" w:history="1">
        <w:r w:rsidR="00B40164" w:rsidRPr="00B40164">
          <w:rPr>
            <w:rStyle w:val="Hyperlink"/>
          </w:rPr>
          <w:t>Microsoft Learning E-Reference Library</w:t>
        </w:r>
        <w:r w:rsidR="00B40164" w:rsidRPr="00B40164">
          <w:rPr>
            <w:webHidden/>
          </w:rPr>
          <w:tab/>
        </w:r>
        <w:r w:rsidR="00B40164" w:rsidRPr="00B40164">
          <w:rPr>
            <w:webHidden/>
          </w:rPr>
          <w:fldChar w:fldCharType="begin"/>
        </w:r>
        <w:r w:rsidR="00B40164" w:rsidRPr="00B40164">
          <w:rPr>
            <w:webHidden/>
          </w:rPr>
          <w:instrText xml:space="preserve"> PAGEREF _Toc425181059 \h </w:instrText>
        </w:r>
        <w:r w:rsidR="00B40164" w:rsidRPr="00B40164">
          <w:rPr>
            <w:webHidden/>
          </w:rPr>
        </w:r>
        <w:r w:rsidR="00B40164" w:rsidRPr="00B40164">
          <w:rPr>
            <w:webHidden/>
          </w:rPr>
          <w:fldChar w:fldCharType="separate"/>
        </w:r>
        <w:r w:rsidR="00B40164" w:rsidRPr="00B40164">
          <w:rPr>
            <w:webHidden/>
            <w:cs/>
          </w:rPr>
          <w:t>22</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60" w:history="1">
        <w:r w:rsidR="00B40164" w:rsidRPr="00B40164">
          <w:rPr>
            <w:rStyle w:val="Hyperlink"/>
          </w:rPr>
          <w:t>Microsoft Learning IT Academy</w:t>
        </w:r>
        <w:r w:rsidR="00B40164" w:rsidRPr="00B40164">
          <w:rPr>
            <w:webHidden/>
          </w:rPr>
          <w:tab/>
        </w:r>
        <w:r w:rsidR="00B40164" w:rsidRPr="00B40164">
          <w:rPr>
            <w:webHidden/>
          </w:rPr>
          <w:fldChar w:fldCharType="begin"/>
        </w:r>
        <w:r w:rsidR="00B40164" w:rsidRPr="00B40164">
          <w:rPr>
            <w:webHidden/>
          </w:rPr>
          <w:instrText xml:space="preserve"> PAGEREF _Toc425181060 \h </w:instrText>
        </w:r>
        <w:r w:rsidR="00B40164" w:rsidRPr="00B40164">
          <w:rPr>
            <w:webHidden/>
          </w:rPr>
        </w:r>
        <w:r w:rsidR="00B40164" w:rsidRPr="00B40164">
          <w:rPr>
            <w:webHidden/>
          </w:rPr>
          <w:fldChar w:fldCharType="separate"/>
        </w:r>
        <w:r w:rsidR="00B40164" w:rsidRPr="00B40164">
          <w:rPr>
            <w:webHidden/>
            <w:cs/>
          </w:rPr>
          <w:t>23</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61" w:history="1">
        <w:r w:rsidR="00B40164" w:rsidRPr="00B40164">
          <w:rPr>
            <w:rStyle w:val="Hyperlink"/>
          </w:rPr>
          <w:t xml:space="preserve">Office </w:t>
        </w:r>
        <w:r w:rsidR="00B40164" w:rsidRPr="00B40164">
          <w:rPr>
            <w:rStyle w:val="Hyperlink"/>
            <w:cs/>
          </w:rPr>
          <w:t xml:space="preserve">365 </w:t>
        </w:r>
        <w:r w:rsidR="00B40164" w:rsidRPr="00B40164">
          <w:rPr>
            <w:rStyle w:val="Hyperlink"/>
          </w:rPr>
          <w:t>Developer</w:t>
        </w:r>
        <w:r w:rsidR="00B40164" w:rsidRPr="00B40164">
          <w:rPr>
            <w:webHidden/>
          </w:rPr>
          <w:tab/>
        </w:r>
        <w:r w:rsidR="00B40164" w:rsidRPr="00B40164">
          <w:rPr>
            <w:webHidden/>
          </w:rPr>
          <w:fldChar w:fldCharType="begin"/>
        </w:r>
        <w:r w:rsidR="00B40164" w:rsidRPr="00B40164">
          <w:rPr>
            <w:webHidden/>
          </w:rPr>
          <w:instrText xml:space="preserve"> PAGEREF _Toc425181061 \h </w:instrText>
        </w:r>
        <w:r w:rsidR="00B40164" w:rsidRPr="00B40164">
          <w:rPr>
            <w:webHidden/>
          </w:rPr>
        </w:r>
        <w:r w:rsidR="00B40164" w:rsidRPr="00B40164">
          <w:rPr>
            <w:webHidden/>
          </w:rPr>
          <w:fldChar w:fldCharType="separate"/>
        </w:r>
        <w:r w:rsidR="00B40164" w:rsidRPr="00B40164">
          <w:rPr>
            <w:webHidden/>
            <w:cs/>
          </w:rPr>
          <w:t>23</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62" w:history="1">
        <w:r w:rsidR="00B40164" w:rsidRPr="00B40164">
          <w:rPr>
            <w:rStyle w:val="Hyperlink"/>
          </w:rPr>
          <w:t>Power BI Pro</w:t>
        </w:r>
        <w:r w:rsidR="00B40164" w:rsidRPr="00B40164">
          <w:rPr>
            <w:webHidden/>
          </w:rPr>
          <w:tab/>
        </w:r>
        <w:r w:rsidR="00B40164" w:rsidRPr="00B40164">
          <w:rPr>
            <w:webHidden/>
          </w:rPr>
          <w:fldChar w:fldCharType="begin"/>
        </w:r>
        <w:r w:rsidR="00B40164" w:rsidRPr="00B40164">
          <w:rPr>
            <w:webHidden/>
          </w:rPr>
          <w:instrText xml:space="preserve"> PAGEREF _Toc425181062 \h </w:instrText>
        </w:r>
        <w:r w:rsidR="00B40164" w:rsidRPr="00B40164">
          <w:rPr>
            <w:webHidden/>
          </w:rPr>
        </w:r>
        <w:r w:rsidR="00B40164" w:rsidRPr="00B40164">
          <w:rPr>
            <w:webHidden/>
          </w:rPr>
          <w:fldChar w:fldCharType="separate"/>
        </w:r>
        <w:r w:rsidR="00B40164" w:rsidRPr="00B40164">
          <w:rPr>
            <w:webHidden/>
            <w:cs/>
          </w:rPr>
          <w:t>23</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63" w:history="1">
        <w:r w:rsidR="00B40164" w:rsidRPr="00B40164">
          <w:rPr>
            <w:rStyle w:val="Hyperlink"/>
          </w:rPr>
          <w:t>System Center Endpoint Protection</w:t>
        </w:r>
        <w:r w:rsidR="00B40164" w:rsidRPr="00B40164">
          <w:rPr>
            <w:webHidden/>
          </w:rPr>
          <w:tab/>
        </w:r>
        <w:r w:rsidR="00B40164" w:rsidRPr="00B40164">
          <w:rPr>
            <w:webHidden/>
          </w:rPr>
          <w:fldChar w:fldCharType="begin"/>
        </w:r>
        <w:r w:rsidR="00B40164" w:rsidRPr="00B40164">
          <w:rPr>
            <w:webHidden/>
          </w:rPr>
          <w:instrText xml:space="preserve"> PAGEREF _Toc425181063 \h </w:instrText>
        </w:r>
        <w:r w:rsidR="00B40164" w:rsidRPr="00B40164">
          <w:rPr>
            <w:webHidden/>
          </w:rPr>
        </w:r>
        <w:r w:rsidR="00B40164" w:rsidRPr="00B40164">
          <w:rPr>
            <w:webHidden/>
          </w:rPr>
          <w:fldChar w:fldCharType="separate"/>
        </w:r>
        <w:r w:rsidR="00B40164" w:rsidRPr="00B40164">
          <w:rPr>
            <w:webHidden/>
            <w:cs/>
          </w:rPr>
          <w:t>23</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64" w:history="1">
        <w:r w:rsidR="00B40164" w:rsidRPr="00B40164">
          <w:rPr>
            <w:rStyle w:val="Hyperlink"/>
          </w:rPr>
          <w:t>Translator API</w:t>
        </w:r>
        <w:r w:rsidR="00B40164" w:rsidRPr="00B40164">
          <w:rPr>
            <w:webHidden/>
          </w:rPr>
          <w:tab/>
        </w:r>
        <w:r w:rsidR="00B40164" w:rsidRPr="00B40164">
          <w:rPr>
            <w:webHidden/>
          </w:rPr>
          <w:fldChar w:fldCharType="begin"/>
        </w:r>
        <w:r w:rsidR="00B40164" w:rsidRPr="00B40164">
          <w:rPr>
            <w:webHidden/>
          </w:rPr>
          <w:instrText xml:space="preserve"> PAGEREF _Toc425181064 \h </w:instrText>
        </w:r>
        <w:r w:rsidR="00B40164" w:rsidRPr="00B40164">
          <w:rPr>
            <w:webHidden/>
          </w:rPr>
        </w:r>
        <w:r w:rsidR="00B40164" w:rsidRPr="00B40164">
          <w:rPr>
            <w:webHidden/>
          </w:rPr>
          <w:fldChar w:fldCharType="separate"/>
        </w:r>
        <w:r w:rsidR="00B40164" w:rsidRPr="00B40164">
          <w:rPr>
            <w:webHidden/>
            <w:cs/>
          </w:rPr>
          <w:t>23</w:t>
        </w:r>
        <w:r w:rsidR="00B40164" w:rsidRPr="00B40164">
          <w:rPr>
            <w:webHidden/>
          </w:rPr>
          <w:fldChar w:fldCharType="end"/>
        </w:r>
      </w:hyperlink>
    </w:p>
    <w:p w:rsidR="00B40164" w:rsidRPr="00B40164" w:rsidRDefault="00AA63A9">
      <w:pPr>
        <w:pStyle w:val="TOC4"/>
        <w:rPr>
          <w:rFonts w:eastAsiaTheme="minorEastAsia"/>
          <w:bCs w:val="0"/>
          <w:smallCaps w:val="0"/>
          <w:sz w:val="22"/>
          <w:szCs w:val="22"/>
          <w:lang w:val="en-US" w:eastAsia="ja-JP" w:bidi="ar-SA"/>
        </w:rPr>
      </w:pPr>
      <w:hyperlink w:anchor="_Toc425181065" w:history="1">
        <w:r w:rsidR="00B40164" w:rsidRPr="00B40164">
          <w:rPr>
            <w:rStyle w:val="Hyperlink"/>
          </w:rPr>
          <w:t>Yammer Enterprise</w:t>
        </w:r>
        <w:r w:rsidR="00B40164" w:rsidRPr="00B40164">
          <w:rPr>
            <w:webHidden/>
          </w:rPr>
          <w:tab/>
        </w:r>
        <w:r w:rsidR="00B40164" w:rsidRPr="00B40164">
          <w:rPr>
            <w:webHidden/>
          </w:rPr>
          <w:fldChar w:fldCharType="begin"/>
        </w:r>
        <w:r w:rsidR="00B40164" w:rsidRPr="00B40164">
          <w:rPr>
            <w:webHidden/>
          </w:rPr>
          <w:instrText xml:space="preserve"> PAGEREF _Toc425181065 \h </w:instrText>
        </w:r>
        <w:r w:rsidR="00B40164" w:rsidRPr="00B40164">
          <w:rPr>
            <w:webHidden/>
          </w:rPr>
        </w:r>
        <w:r w:rsidR="00B40164" w:rsidRPr="00B40164">
          <w:rPr>
            <w:webHidden/>
          </w:rPr>
          <w:fldChar w:fldCharType="separate"/>
        </w:r>
        <w:r w:rsidR="00B40164" w:rsidRPr="00B40164">
          <w:rPr>
            <w:webHidden/>
            <w:cs/>
          </w:rPr>
          <w:t>24</w:t>
        </w:r>
        <w:r w:rsidR="00B40164" w:rsidRPr="00B40164">
          <w:rPr>
            <w:webHidden/>
          </w:rPr>
          <w:fldChar w:fldCharType="end"/>
        </w:r>
      </w:hyperlink>
    </w:p>
    <w:p w:rsidR="00B40164" w:rsidRPr="00B40164" w:rsidRDefault="00AA63A9">
      <w:pPr>
        <w:pStyle w:val="TOC1"/>
        <w:rPr>
          <w:rFonts w:eastAsiaTheme="minorEastAsia"/>
          <w:b w:val="0"/>
          <w:bCs w:val="0"/>
          <w:caps w:val="0"/>
          <w:sz w:val="22"/>
          <w:szCs w:val="22"/>
          <w:lang w:val="en-US" w:eastAsia="ja-JP" w:bidi="ar-SA"/>
        </w:rPr>
      </w:pPr>
      <w:hyperlink w:anchor="_Toc425181066" w:history="1">
        <w:r w:rsidR="00B40164" w:rsidRPr="00B40164">
          <w:rPr>
            <w:rStyle w:val="Hyperlink"/>
            <w:cs/>
          </w:rPr>
          <w:t>เอกสารแนบ 1 – การบอกกล่าว</w:t>
        </w:r>
        <w:r w:rsidR="00B40164" w:rsidRPr="00B40164">
          <w:rPr>
            <w:webHidden/>
          </w:rPr>
          <w:tab/>
        </w:r>
        <w:r w:rsidR="00B40164" w:rsidRPr="00B40164">
          <w:rPr>
            <w:webHidden/>
          </w:rPr>
          <w:fldChar w:fldCharType="begin"/>
        </w:r>
        <w:r w:rsidR="00B40164" w:rsidRPr="00B40164">
          <w:rPr>
            <w:webHidden/>
          </w:rPr>
          <w:instrText xml:space="preserve"> PAGEREF _Toc425181066 \h </w:instrText>
        </w:r>
        <w:r w:rsidR="00B40164" w:rsidRPr="00B40164">
          <w:rPr>
            <w:webHidden/>
          </w:rPr>
        </w:r>
        <w:r w:rsidR="00B40164" w:rsidRPr="00B40164">
          <w:rPr>
            <w:webHidden/>
          </w:rPr>
          <w:fldChar w:fldCharType="separate"/>
        </w:r>
        <w:r w:rsidR="00B40164" w:rsidRPr="00B40164">
          <w:rPr>
            <w:webHidden/>
            <w:cs/>
          </w:rPr>
          <w:t>25</w:t>
        </w:r>
        <w:r w:rsidR="00B40164" w:rsidRPr="00B40164">
          <w:rPr>
            <w:webHidden/>
          </w:rPr>
          <w:fldChar w:fldCharType="end"/>
        </w:r>
      </w:hyperlink>
    </w:p>
    <w:p w:rsidR="00B40164" w:rsidRPr="00B40164" w:rsidRDefault="00AA63A9">
      <w:pPr>
        <w:pStyle w:val="TOC3"/>
        <w:rPr>
          <w:rFonts w:eastAsiaTheme="minorEastAsia"/>
          <w:smallCaps w:val="0"/>
          <w:sz w:val="22"/>
          <w:szCs w:val="22"/>
          <w:lang w:val="en-US" w:eastAsia="ja-JP" w:bidi="ar-SA"/>
        </w:rPr>
      </w:pPr>
      <w:hyperlink w:anchor="_Toc425181067" w:history="1">
        <w:r w:rsidR="00B40164" w:rsidRPr="00B40164">
          <w:rPr>
            <w:rStyle w:val="Hyperlink"/>
            <w:bCs/>
          </w:rPr>
          <w:t>Bing Maps</w:t>
        </w:r>
        <w:r w:rsidR="00B40164" w:rsidRPr="00B40164">
          <w:rPr>
            <w:webHidden/>
          </w:rPr>
          <w:tab/>
        </w:r>
        <w:r w:rsidR="00B40164" w:rsidRPr="00B40164">
          <w:rPr>
            <w:webHidden/>
          </w:rPr>
          <w:fldChar w:fldCharType="begin"/>
        </w:r>
        <w:r w:rsidR="00B40164" w:rsidRPr="00B40164">
          <w:rPr>
            <w:webHidden/>
          </w:rPr>
          <w:instrText xml:space="preserve"> PAGEREF _Toc425181067 \h </w:instrText>
        </w:r>
        <w:r w:rsidR="00B40164" w:rsidRPr="00B40164">
          <w:rPr>
            <w:webHidden/>
          </w:rPr>
        </w:r>
        <w:r w:rsidR="00B40164" w:rsidRPr="00B40164">
          <w:rPr>
            <w:webHidden/>
          </w:rPr>
          <w:fldChar w:fldCharType="separate"/>
        </w:r>
        <w:r w:rsidR="00B40164" w:rsidRPr="00B40164">
          <w:rPr>
            <w:webHidden/>
            <w:cs/>
          </w:rPr>
          <w:t>25</w:t>
        </w:r>
        <w:r w:rsidR="00B40164" w:rsidRPr="00B40164">
          <w:rPr>
            <w:webHidden/>
          </w:rPr>
          <w:fldChar w:fldCharType="end"/>
        </w:r>
      </w:hyperlink>
    </w:p>
    <w:p w:rsidR="00B40164" w:rsidRPr="00B40164" w:rsidRDefault="00AA63A9">
      <w:pPr>
        <w:pStyle w:val="TOC3"/>
        <w:rPr>
          <w:rFonts w:eastAsiaTheme="minorEastAsia"/>
          <w:smallCaps w:val="0"/>
          <w:sz w:val="22"/>
          <w:szCs w:val="22"/>
          <w:lang w:val="en-US" w:eastAsia="ja-JP" w:bidi="ar-SA"/>
        </w:rPr>
      </w:pPr>
      <w:hyperlink w:anchor="_Toc425181068" w:history="1">
        <w:r w:rsidR="00B40164" w:rsidRPr="00B40164">
          <w:rPr>
            <w:rStyle w:val="Hyperlink"/>
            <w:bCs/>
            <w:cs/>
          </w:rPr>
          <w:t>การสนับสนุนลูกค้า</w:t>
        </w:r>
        <w:r w:rsidR="00B40164" w:rsidRPr="00B40164">
          <w:rPr>
            <w:webHidden/>
          </w:rPr>
          <w:tab/>
        </w:r>
        <w:r w:rsidR="00B40164" w:rsidRPr="00B40164">
          <w:rPr>
            <w:webHidden/>
          </w:rPr>
          <w:fldChar w:fldCharType="begin"/>
        </w:r>
        <w:r w:rsidR="00B40164" w:rsidRPr="00B40164">
          <w:rPr>
            <w:webHidden/>
          </w:rPr>
          <w:instrText xml:space="preserve"> PAGEREF _Toc425181068 \h </w:instrText>
        </w:r>
        <w:r w:rsidR="00B40164" w:rsidRPr="00B40164">
          <w:rPr>
            <w:webHidden/>
          </w:rPr>
        </w:r>
        <w:r w:rsidR="00B40164" w:rsidRPr="00B40164">
          <w:rPr>
            <w:webHidden/>
          </w:rPr>
          <w:fldChar w:fldCharType="separate"/>
        </w:r>
        <w:r w:rsidR="00B40164" w:rsidRPr="00B40164">
          <w:rPr>
            <w:webHidden/>
            <w:cs/>
          </w:rPr>
          <w:t>25</w:t>
        </w:r>
        <w:r w:rsidR="00B40164" w:rsidRPr="00B40164">
          <w:rPr>
            <w:webHidden/>
          </w:rPr>
          <w:fldChar w:fldCharType="end"/>
        </w:r>
      </w:hyperlink>
    </w:p>
    <w:p w:rsidR="00B40164" w:rsidRPr="00B40164" w:rsidRDefault="00AA63A9">
      <w:pPr>
        <w:pStyle w:val="TOC3"/>
        <w:rPr>
          <w:rFonts w:eastAsiaTheme="minorEastAsia"/>
          <w:smallCaps w:val="0"/>
          <w:sz w:val="22"/>
          <w:szCs w:val="22"/>
          <w:lang w:val="en-US" w:eastAsia="ja-JP" w:bidi="ar-SA"/>
        </w:rPr>
      </w:pPr>
      <w:hyperlink w:anchor="_Toc425181069" w:history="1">
        <w:r w:rsidR="00B40164" w:rsidRPr="00B40164">
          <w:rPr>
            <w:rStyle w:val="Hyperlink"/>
            <w:bCs/>
            <w:cs/>
          </w:rPr>
          <w:t xml:space="preserve">การบอกกล่าวเกี่ยวกับ </w:t>
        </w:r>
        <w:r w:rsidR="00B40164" w:rsidRPr="00B40164">
          <w:rPr>
            <w:rStyle w:val="Hyperlink"/>
            <w:bCs/>
          </w:rPr>
          <w:t>H.</w:t>
        </w:r>
        <w:r w:rsidR="00B40164" w:rsidRPr="00B40164">
          <w:rPr>
            <w:rStyle w:val="Hyperlink"/>
            <w:bCs/>
            <w:cs/>
          </w:rPr>
          <w:t>264/</w:t>
        </w:r>
        <w:r w:rsidR="00B40164" w:rsidRPr="00B40164">
          <w:rPr>
            <w:rStyle w:val="Hyperlink"/>
            <w:bCs/>
          </w:rPr>
          <w:t>AVC Visual Standard, VC-</w:t>
        </w:r>
        <w:r w:rsidR="00B40164" w:rsidRPr="00B40164">
          <w:rPr>
            <w:rStyle w:val="Hyperlink"/>
            <w:bCs/>
            <w:cs/>
          </w:rPr>
          <w:t xml:space="preserve">1 </w:t>
        </w:r>
        <w:r w:rsidR="00B40164" w:rsidRPr="00B40164">
          <w:rPr>
            <w:rStyle w:val="Hyperlink"/>
            <w:bCs/>
          </w:rPr>
          <w:t>Video Standard, MPEG-</w:t>
        </w:r>
        <w:r w:rsidR="00B40164" w:rsidRPr="00B40164">
          <w:rPr>
            <w:rStyle w:val="Hyperlink"/>
            <w:bCs/>
            <w:cs/>
          </w:rPr>
          <w:t xml:space="preserve">4 </w:t>
        </w:r>
        <w:r w:rsidR="00B40164" w:rsidRPr="00B40164">
          <w:rPr>
            <w:rStyle w:val="Hyperlink"/>
            <w:bCs/>
          </w:rPr>
          <w:t xml:space="preserve">Part Visual Standard </w:t>
        </w:r>
        <w:r w:rsidR="00B40164" w:rsidRPr="00B40164">
          <w:rPr>
            <w:rStyle w:val="Hyperlink"/>
            <w:bCs/>
            <w:cs/>
          </w:rPr>
          <w:t xml:space="preserve">และ </w:t>
        </w:r>
        <w:r w:rsidR="00B40164" w:rsidRPr="00B40164">
          <w:rPr>
            <w:rStyle w:val="Hyperlink"/>
            <w:bCs/>
          </w:rPr>
          <w:t>MPEG-</w:t>
        </w:r>
        <w:r w:rsidR="00B40164" w:rsidRPr="00B40164">
          <w:rPr>
            <w:rStyle w:val="Hyperlink"/>
            <w:bCs/>
            <w:cs/>
          </w:rPr>
          <w:t xml:space="preserve">2 </w:t>
        </w:r>
        <w:r w:rsidR="00B40164" w:rsidRPr="00B40164">
          <w:rPr>
            <w:rStyle w:val="Hyperlink"/>
            <w:bCs/>
          </w:rPr>
          <w:t>Video Standard</w:t>
        </w:r>
        <w:r w:rsidR="00B40164" w:rsidRPr="00B40164">
          <w:rPr>
            <w:webHidden/>
          </w:rPr>
          <w:tab/>
        </w:r>
        <w:r w:rsidR="00B40164" w:rsidRPr="00B40164">
          <w:rPr>
            <w:webHidden/>
          </w:rPr>
          <w:fldChar w:fldCharType="begin"/>
        </w:r>
        <w:r w:rsidR="00B40164" w:rsidRPr="00B40164">
          <w:rPr>
            <w:webHidden/>
          </w:rPr>
          <w:instrText xml:space="preserve"> PAGEREF _Toc425181069 \h </w:instrText>
        </w:r>
        <w:r w:rsidR="00B40164" w:rsidRPr="00B40164">
          <w:rPr>
            <w:webHidden/>
          </w:rPr>
        </w:r>
        <w:r w:rsidR="00B40164" w:rsidRPr="00B40164">
          <w:rPr>
            <w:webHidden/>
          </w:rPr>
          <w:fldChar w:fldCharType="separate"/>
        </w:r>
        <w:r w:rsidR="00B40164" w:rsidRPr="00B40164">
          <w:rPr>
            <w:webHidden/>
            <w:cs/>
          </w:rPr>
          <w:t>26</w:t>
        </w:r>
        <w:r w:rsidR="00B40164" w:rsidRPr="00B40164">
          <w:rPr>
            <w:webHidden/>
          </w:rPr>
          <w:fldChar w:fldCharType="end"/>
        </w:r>
      </w:hyperlink>
    </w:p>
    <w:p w:rsidR="00B40164" w:rsidRPr="00B40164" w:rsidRDefault="00AA63A9">
      <w:pPr>
        <w:pStyle w:val="TOC1"/>
        <w:rPr>
          <w:rFonts w:eastAsiaTheme="minorEastAsia"/>
          <w:b w:val="0"/>
          <w:bCs w:val="0"/>
          <w:caps w:val="0"/>
          <w:sz w:val="22"/>
          <w:szCs w:val="22"/>
          <w:lang w:val="en-US" w:eastAsia="ja-JP" w:bidi="ar-SA"/>
        </w:rPr>
      </w:pPr>
      <w:hyperlink w:anchor="_Toc425181070" w:history="1">
        <w:r w:rsidR="00B40164" w:rsidRPr="00B40164">
          <w:rPr>
            <w:rStyle w:val="Hyperlink"/>
            <w:cs/>
          </w:rPr>
          <w:t>เอกสารแนบ 2 – ชุดสิทธิการใช้งานของการสมัคร</w:t>
        </w:r>
        <w:r w:rsidR="00B40164" w:rsidRPr="00B40164">
          <w:rPr>
            <w:webHidden/>
          </w:rPr>
          <w:tab/>
        </w:r>
        <w:r w:rsidR="00B40164" w:rsidRPr="00B40164">
          <w:rPr>
            <w:webHidden/>
          </w:rPr>
          <w:fldChar w:fldCharType="begin"/>
        </w:r>
        <w:r w:rsidR="00B40164" w:rsidRPr="00B40164">
          <w:rPr>
            <w:webHidden/>
          </w:rPr>
          <w:instrText xml:space="preserve"> PAGEREF _Toc425181070 \h </w:instrText>
        </w:r>
        <w:r w:rsidR="00B40164" w:rsidRPr="00B40164">
          <w:rPr>
            <w:webHidden/>
          </w:rPr>
        </w:r>
        <w:r w:rsidR="00B40164" w:rsidRPr="00B40164">
          <w:rPr>
            <w:webHidden/>
          </w:rPr>
          <w:fldChar w:fldCharType="separate"/>
        </w:r>
        <w:r w:rsidR="00B40164" w:rsidRPr="00B40164">
          <w:rPr>
            <w:webHidden/>
            <w:cs/>
          </w:rPr>
          <w:t>27</w:t>
        </w:r>
        <w:r w:rsidR="00B40164" w:rsidRPr="00B40164">
          <w:rPr>
            <w:webHidden/>
          </w:rPr>
          <w:fldChar w:fldCharType="end"/>
        </w:r>
      </w:hyperlink>
    </w:p>
    <w:p w:rsidR="00B40164" w:rsidRPr="00B40164" w:rsidRDefault="00AA63A9">
      <w:pPr>
        <w:pStyle w:val="TOC1"/>
        <w:rPr>
          <w:rFonts w:eastAsiaTheme="minorEastAsia"/>
          <w:b w:val="0"/>
          <w:bCs w:val="0"/>
          <w:caps w:val="0"/>
          <w:sz w:val="22"/>
          <w:szCs w:val="22"/>
          <w:lang w:val="en-US" w:eastAsia="ja-JP" w:bidi="ar-SA"/>
        </w:rPr>
      </w:pPr>
      <w:hyperlink w:anchor="_Toc425181071" w:history="1">
        <w:r w:rsidR="00B40164" w:rsidRPr="00B40164">
          <w:rPr>
            <w:rStyle w:val="Hyperlink"/>
            <w:cs/>
          </w:rPr>
          <w:t xml:space="preserve">เอกสารแนบ 3 – </w:t>
        </w:r>
        <w:r w:rsidR="00B40164" w:rsidRPr="00B40164">
          <w:rPr>
            <w:rStyle w:val="Hyperlink"/>
          </w:rPr>
          <w:t xml:space="preserve">Standard Contractual Clauses </w:t>
        </w:r>
        <w:r w:rsidR="00B40164" w:rsidRPr="00B40164">
          <w:rPr>
            <w:rStyle w:val="Hyperlink"/>
            <w:lang w:val="en-US"/>
          </w:rPr>
          <w:t xml:space="preserve"> </w:t>
        </w:r>
        <w:r w:rsidR="00B40164" w:rsidRPr="00B40164">
          <w:rPr>
            <w:rStyle w:val="Hyperlink"/>
            <w:cs/>
          </w:rPr>
          <w:t>(ผู้ประมวลผล)</w:t>
        </w:r>
        <w:r w:rsidR="00B40164" w:rsidRPr="00B40164">
          <w:rPr>
            <w:webHidden/>
          </w:rPr>
          <w:tab/>
        </w:r>
        <w:r w:rsidR="00B40164" w:rsidRPr="00B40164">
          <w:rPr>
            <w:webHidden/>
          </w:rPr>
          <w:fldChar w:fldCharType="begin"/>
        </w:r>
        <w:r w:rsidR="00B40164" w:rsidRPr="00B40164">
          <w:rPr>
            <w:webHidden/>
          </w:rPr>
          <w:instrText xml:space="preserve"> PAGEREF _Toc425181071 \h </w:instrText>
        </w:r>
        <w:r w:rsidR="00B40164" w:rsidRPr="00B40164">
          <w:rPr>
            <w:webHidden/>
          </w:rPr>
        </w:r>
        <w:r w:rsidR="00B40164" w:rsidRPr="00B40164">
          <w:rPr>
            <w:webHidden/>
          </w:rPr>
          <w:fldChar w:fldCharType="separate"/>
        </w:r>
        <w:r w:rsidR="00B40164" w:rsidRPr="00B40164">
          <w:rPr>
            <w:webHidden/>
            <w:cs/>
          </w:rPr>
          <w:t>28</w:t>
        </w:r>
        <w:r w:rsidR="00B40164" w:rsidRPr="00B40164">
          <w:rPr>
            <w:webHidden/>
          </w:rPr>
          <w:fldChar w:fldCharType="end"/>
        </w:r>
      </w:hyperlink>
    </w:p>
    <w:p w:rsidR="00FF0439" w:rsidRPr="00B40164" w:rsidRDefault="00FF0439" w:rsidP="00FF0439">
      <w:pPr>
        <w:pStyle w:val="ProductList-Body"/>
        <w:rPr>
          <w:rFonts w:ascii="Tahoma" w:hAnsi="Tahoma" w:cs="Tahoma"/>
          <w:szCs w:val="18"/>
          <w:cs/>
        </w:rPr>
      </w:pPr>
      <w:r w:rsidRPr="00B40164">
        <w:rPr>
          <w:rFonts w:ascii="Tahoma" w:hAnsi="Tahoma" w:cs="Tahoma"/>
        </w:rPr>
        <w:fldChar w:fldCharType="end"/>
      </w:r>
    </w:p>
    <w:p w:rsidR="00FF0439" w:rsidRPr="00B40164" w:rsidRDefault="00FF0439" w:rsidP="00FF0439">
      <w:pPr>
        <w:pStyle w:val="ProductList-Body"/>
        <w:rPr>
          <w:rFonts w:ascii="Tahoma" w:hAnsi="Tahoma" w:cs="Tahoma"/>
          <w:cs/>
        </w:rPr>
        <w:sectPr w:rsidR="00FF0439" w:rsidRPr="00B40164" w:rsidSect="00EC4CFF">
          <w:type w:val="continuous"/>
          <w:pgSz w:w="12240" w:h="15840"/>
          <w:pgMar w:top="1440" w:right="720" w:bottom="1440" w:left="720" w:header="720" w:footer="720" w:gutter="0"/>
          <w:cols w:num="2" w:space="720"/>
          <w:docGrid w:linePitch="360"/>
        </w:sectPr>
      </w:pPr>
    </w:p>
    <w:p w:rsidR="00FF0439" w:rsidRPr="00B40164" w:rsidRDefault="00FF0439" w:rsidP="00FF0439">
      <w:pPr>
        <w:pStyle w:val="ProductList-SectionHeading"/>
        <w:outlineLvl w:val="0"/>
        <w:rPr>
          <w:rFonts w:ascii="Tahoma" w:hAnsi="Tahoma" w:cs="Tahoma"/>
          <w:bCs/>
          <w:szCs w:val="40"/>
          <w:cs/>
        </w:rPr>
      </w:pPr>
      <w:bookmarkStart w:id="3" w:name="Introduction"/>
      <w:bookmarkStart w:id="4" w:name="_Toc425180999"/>
      <w:r w:rsidRPr="00B40164">
        <w:rPr>
          <w:rFonts w:ascii="Tahoma" w:hAnsi="Tahoma" w:cs="Tahoma"/>
          <w:bCs/>
          <w:szCs w:val="40"/>
          <w:cs/>
        </w:rPr>
        <w:lastRenderedPageBreak/>
        <w:t>บทนำ</w:t>
      </w:r>
      <w:bookmarkEnd w:id="3"/>
      <w:bookmarkEnd w:id="4"/>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B40164">
          <w:rPr>
            <w:rStyle w:val="Hyperlink"/>
            <w:rFonts w:ascii="Tahoma" w:hAnsi="Tahoma" w:cs="Tahoma"/>
            <w:szCs w:val="18"/>
            <w:cs/>
          </w:rPr>
          <w:t>http://microsoft.com/licensing/contracts</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1Heading"/>
        <w:outlineLvl w:val="1"/>
        <w:rPr>
          <w:rFonts w:ascii="Tahoma" w:hAnsi="Tahoma" w:cs="Tahoma"/>
          <w:bCs/>
          <w:szCs w:val="28"/>
          <w:cs/>
        </w:rPr>
      </w:pPr>
      <w:bookmarkStart w:id="5" w:name="_Toc425181000"/>
      <w:r w:rsidRPr="00B40164">
        <w:rPr>
          <w:rFonts w:ascii="Tahoma" w:hAnsi="Tahoma" w:cs="Tahoma"/>
          <w:bCs/>
          <w:szCs w:val="28"/>
          <w:cs/>
        </w:rPr>
        <w:t>รุ่นก่อนหน้า</w:t>
      </w:r>
      <w:bookmarkEnd w:id="5"/>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B40164">
          <w:rPr>
            <w:rStyle w:val="Hyperlink"/>
            <w:rFonts w:ascii="Tahoma" w:hAnsi="Tahoma" w:cs="Tahoma"/>
            <w:szCs w:val="18"/>
            <w:cs/>
          </w:rPr>
          <w:t>http://go.microsoft.com/?linkid=9840733</w:t>
        </w:r>
      </w:hyperlink>
      <w:r w:rsidRPr="00B40164">
        <w:rPr>
          <w:rFonts w:ascii="Tahoma" w:hAnsi="Tahoma" w:cs="Tahoma"/>
          <w:szCs w:val="18"/>
          <w:cs/>
        </w:rPr>
        <w:t xml:space="preserve"> หรือติดต่อผู้จำหน่ายหรือ Microsoft Account Manager ของลูกค้า</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Offering1Heading"/>
        <w:outlineLvl w:val="1"/>
        <w:rPr>
          <w:rFonts w:ascii="Tahoma" w:hAnsi="Tahoma" w:cs="Tahoma"/>
          <w:bCs/>
          <w:szCs w:val="28"/>
          <w:cs/>
        </w:rPr>
      </w:pPr>
      <w:bookmarkStart w:id="6" w:name="_Toc417892041"/>
      <w:bookmarkStart w:id="7" w:name="_Toc412644871"/>
      <w:bookmarkStart w:id="8" w:name="_Toc425181001"/>
      <w:bookmarkStart w:id="9" w:name="_Toc378147615"/>
      <w:bookmarkStart w:id="10" w:name="_Toc378151517"/>
      <w:bookmarkStart w:id="11" w:name="_Toc379797094"/>
      <w:bookmarkStart w:id="12" w:name="_Toc380513120"/>
      <w:bookmarkStart w:id="13" w:name="_Toc380655159"/>
      <w:bookmarkStart w:id="14" w:name="_Toc383415077"/>
      <w:r w:rsidRPr="00B40164">
        <w:rPr>
          <w:rFonts w:ascii="Tahoma" w:hAnsi="Tahoma" w:cs="Tahoma"/>
          <w:bCs/>
          <w:szCs w:val="28"/>
          <w:cs/>
        </w:rPr>
        <w:t>คำอธิบายและสรุปการเปลี่ยนแปลง</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7263A8" w:rsidRPr="00B40164" w:rsidTr="007263A8">
        <w:trPr>
          <w:tblHeader/>
        </w:trPr>
        <w:tc>
          <w:tcPr>
            <w:tcW w:w="5400" w:type="dxa"/>
            <w:shd w:val="clear" w:color="auto" w:fill="0072C6"/>
          </w:tcPr>
          <w:p w:rsidR="007263A8" w:rsidRPr="00B40164" w:rsidRDefault="007263A8" w:rsidP="007263A8">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การเพิ่มเติม</w:t>
            </w:r>
          </w:p>
        </w:tc>
        <w:tc>
          <w:tcPr>
            <w:tcW w:w="5400" w:type="dxa"/>
            <w:shd w:val="clear" w:color="auto" w:fill="0072C6"/>
          </w:tcPr>
          <w:p w:rsidR="007263A8" w:rsidRPr="00B40164" w:rsidRDefault="007263A8" w:rsidP="007263A8">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การลบออก</w:t>
            </w:r>
          </w:p>
        </w:tc>
      </w:tr>
      <w:tr w:rsidR="00006A92" w:rsidRPr="00B40164" w:rsidTr="007263A8">
        <w:tc>
          <w:tcPr>
            <w:tcW w:w="5400" w:type="dxa"/>
          </w:tcPr>
          <w:p w:rsidR="00006A92" w:rsidRPr="00B40164" w:rsidRDefault="00006A92" w:rsidP="00006A92">
            <w:pPr>
              <w:pStyle w:val="ProductList-Body"/>
              <w:rPr>
                <w:rFonts w:ascii="Tahoma" w:hAnsi="Tahoma" w:cs="Tahoma"/>
                <w:szCs w:val="18"/>
                <w:cs/>
              </w:rPr>
            </w:pPr>
            <w:r w:rsidRPr="00B40164">
              <w:rPr>
                <w:rFonts w:ascii="Tahoma" w:hAnsi="Tahoma" w:cs="Tahoma"/>
                <w:szCs w:val="18"/>
                <w:cs/>
              </w:rPr>
              <w:t>Advanced Threat Protection</w:t>
            </w:r>
          </w:p>
        </w:tc>
        <w:tc>
          <w:tcPr>
            <w:tcW w:w="5400" w:type="dxa"/>
          </w:tcPr>
          <w:p w:rsidR="00006A92" w:rsidRPr="00B40164" w:rsidRDefault="00006A92" w:rsidP="00006A92">
            <w:pPr>
              <w:pStyle w:val="ProductList-Body"/>
              <w:rPr>
                <w:rFonts w:ascii="Tahoma" w:hAnsi="Tahoma" w:cs="Tahoma"/>
                <w:szCs w:val="18"/>
                <w:cs/>
              </w:rPr>
            </w:pPr>
          </w:p>
        </w:tc>
      </w:tr>
      <w:tr w:rsidR="00006A92" w:rsidRPr="00B40164" w:rsidTr="007263A8">
        <w:tc>
          <w:tcPr>
            <w:tcW w:w="5400" w:type="dxa"/>
          </w:tcPr>
          <w:p w:rsidR="00006A92" w:rsidRPr="00B40164" w:rsidRDefault="00006A92" w:rsidP="00006A92">
            <w:pPr>
              <w:pStyle w:val="ProductList-Body"/>
              <w:rPr>
                <w:rFonts w:ascii="Tahoma" w:hAnsi="Tahoma" w:cs="Tahoma"/>
                <w:szCs w:val="18"/>
                <w:cs/>
              </w:rPr>
            </w:pPr>
            <w:r w:rsidRPr="00B40164">
              <w:rPr>
                <w:rFonts w:ascii="Tahoma" w:hAnsi="Tahoma" w:cs="Tahoma"/>
                <w:szCs w:val="18"/>
                <w:cs/>
              </w:rPr>
              <w:t>Power BI Pro</w:t>
            </w:r>
          </w:p>
        </w:tc>
        <w:tc>
          <w:tcPr>
            <w:tcW w:w="5400" w:type="dxa"/>
          </w:tcPr>
          <w:p w:rsidR="00006A92" w:rsidRPr="00B40164" w:rsidRDefault="00006A92" w:rsidP="00006A92">
            <w:pPr>
              <w:pStyle w:val="ProductList-Body"/>
              <w:rPr>
                <w:rFonts w:ascii="Tahoma" w:hAnsi="Tahoma" w:cs="Tahoma"/>
                <w:szCs w:val="18"/>
                <w:cs/>
              </w:rPr>
            </w:pPr>
            <w:r w:rsidRPr="00B40164">
              <w:rPr>
                <w:rFonts w:ascii="Tahoma" w:hAnsi="Tahoma" w:cs="Tahoma"/>
                <w:szCs w:val="18"/>
                <w:cs/>
              </w:rPr>
              <w:t>Power BI for Office 365</w:t>
            </w:r>
          </w:p>
        </w:tc>
      </w:tr>
    </w:tbl>
    <w:p w:rsidR="007263A8" w:rsidRPr="00B40164" w:rsidRDefault="007263A8" w:rsidP="007263A8">
      <w:pPr>
        <w:pStyle w:val="ProductList-Body"/>
        <w:rPr>
          <w:rFonts w:ascii="Tahoma" w:hAnsi="Tahoma" w:cs="Tahoma"/>
          <w:szCs w:val="18"/>
          <w:cs/>
        </w:rPr>
      </w:pPr>
    </w:p>
    <w:p w:rsidR="00006A92" w:rsidRPr="00B40164" w:rsidRDefault="00006A92" w:rsidP="00006A92">
      <w:pPr>
        <w:pStyle w:val="ProductList-Body"/>
        <w:tabs>
          <w:tab w:val="left" w:pos="360"/>
        </w:tabs>
        <w:rPr>
          <w:rFonts w:ascii="Tahoma" w:hAnsi="Tahoma" w:cs="Tahoma"/>
          <w:b/>
          <w:bCs/>
          <w:color w:val="00188F"/>
          <w:szCs w:val="18"/>
          <w:cs/>
        </w:rPr>
      </w:pPr>
      <w:r w:rsidRPr="00B40164">
        <w:rPr>
          <w:rFonts w:ascii="Tahoma" w:hAnsi="Tahoma" w:cs="Tahoma"/>
          <w:b/>
          <w:bCs/>
          <w:color w:val="00188F"/>
          <w:szCs w:val="18"/>
          <w:cs/>
        </w:rPr>
        <w:t>การเปลี่ยนแปลง</w:t>
      </w:r>
    </w:p>
    <w:p w:rsidR="00006A92" w:rsidRPr="00B40164" w:rsidRDefault="00006A92" w:rsidP="00006A92">
      <w:pPr>
        <w:pStyle w:val="ProductList-Body"/>
        <w:tabs>
          <w:tab w:val="left" w:pos="360"/>
        </w:tabs>
        <w:rPr>
          <w:rFonts w:ascii="Tahoma" w:hAnsi="Tahoma" w:cs="Tahoma"/>
          <w:color w:val="00188F"/>
          <w:szCs w:val="18"/>
          <w:cs/>
        </w:rPr>
      </w:pPr>
    </w:p>
    <w:p w:rsidR="00006A92" w:rsidRPr="00B40164" w:rsidRDefault="00006A92" w:rsidP="00006A92">
      <w:pPr>
        <w:pStyle w:val="ProductList-Body"/>
        <w:ind w:left="180"/>
        <w:rPr>
          <w:rFonts w:ascii="Tahoma" w:hAnsi="Tahoma" w:cs="Tahoma"/>
          <w:szCs w:val="18"/>
          <w:cs/>
        </w:rPr>
      </w:pPr>
      <w:r w:rsidRPr="00B40164">
        <w:rPr>
          <w:rFonts w:ascii="Tahoma" w:hAnsi="Tahoma" w:cs="Tahoma"/>
          <w:b/>
          <w:bCs/>
          <w:color w:val="00188F"/>
          <w:szCs w:val="18"/>
          <w:cs/>
        </w:rPr>
        <w:t>หัวข้อการเปิดเผยข้อมูลลูกค้าของข้อกำหนดความเป็นส่วนตัวและความปลอดภัย</w:t>
      </w:r>
    </w:p>
    <w:p w:rsidR="00006A92" w:rsidRPr="00B40164" w:rsidRDefault="00006A92" w:rsidP="00006A92">
      <w:pPr>
        <w:pStyle w:val="ProductList-Body"/>
        <w:tabs>
          <w:tab w:val="left" w:pos="360"/>
        </w:tabs>
        <w:rPr>
          <w:rFonts w:ascii="Tahoma" w:hAnsi="Tahoma" w:cs="Tahoma"/>
          <w:color w:val="00188F"/>
          <w:szCs w:val="18"/>
          <w:cs/>
        </w:rPr>
      </w:pPr>
      <w:r w:rsidRPr="00B40164">
        <w:rPr>
          <w:rFonts w:ascii="Tahoma" w:hAnsi="Tahoma" w:cs="Tahoma"/>
          <w:color w:val="00188F"/>
          <w:szCs w:val="18"/>
          <w:cs/>
        </w:rPr>
        <w:tab/>
      </w:r>
      <w:r w:rsidRPr="00B40164">
        <w:rPr>
          <w:rFonts w:ascii="Tahoma" w:hAnsi="Tahoma" w:cs="Tahoma"/>
          <w:color w:val="00188F"/>
          <w:szCs w:val="18"/>
          <w:cs/>
        </w:rPr>
        <w:tab/>
        <w:t>แก้ไขหัวข้อ "การเปิดเผยข้อมูลลูกค้า" ซึ่งอธิบายวิธีการดำเนินการของ Microsoft เมื่อมีคำขอจากบุคคลภายนอกเพื่อขอข้อมูลลูกค้า</w:t>
      </w:r>
    </w:p>
    <w:p w:rsidR="00006A92" w:rsidRPr="00B40164" w:rsidRDefault="00006A92" w:rsidP="00006A92">
      <w:pPr>
        <w:pStyle w:val="ProductList-Body"/>
        <w:tabs>
          <w:tab w:val="left" w:pos="360"/>
        </w:tabs>
        <w:rPr>
          <w:rFonts w:ascii="Tahoma" w:hAnsi="Tahoma" w:cs="Tahoma"/>
          <w:color w:val="00188F"/>
          <w:szCs w:val="18"/>
          <w:cs/>
        </w:rPr>
      </w:pPr>
    </w:p>
    <w:p w:rsidR="00006A92" w:rsidRPr="00B40164" w:rsidRDefault="00006A92" w:rsidP="00006A92">
      <w:pPr>
        <w:pStyle w:val="ProductList-SubSubSectionHeading"/>
        <w:rPr>
          <w:rFonts w:ascii="Tahoma" w:hAnsi="Tahoma" w:cs="Tahoma"/>
          <w:bCs/>
          <w:szCs w:val="18"/>
          <w:cs/>
        </w:rPr>
      </w:pPr>
      <w:r w:rsidRPr="00B40164">
        <w:rPr>
          <w:rFonts w:ascii="Tahoma" w:hAnsi="Tahoma" w:cs="Tahoma"/>
          <w:bCs/>
          <w:szCs w:val="18"/>
          <w:cs/>
        </w:rPr>
        <w:tab/>
      </w:r>
      <w:bookmarkStart w:id="15" w:name="_Toc423959201"/>
      <w:bookmarkStart w:id="16" w:name="_Toc425181002"/>
      <w:r w:rsidRPr="00B40164">
        <w:rPr>
          <w:rFonts w:ascii="Tahoma" w:hAnsi="Tahoma" w:cs="Tahoma"/>
          <w:bCs/>
          <w:szCs w:val="18"/>
          <w:cs/>
        </w:rPr>
        <w:t>หัวข้อ HIPAA Business Associate ของข้อกำหนดความเป็นส่วนตัวและความปลอดภัย</w:t>
      </w:r>
      <w:bookmarkEnd w:id="15"/>
      <w:bookmarkEnd w:id="16"/>
    </w:p>
    <w:p w:rsidR="00006A92" w:rsidRPr="00B40164" w:rsidRDefault="00006A92" w:rsidP="00006A92">
      <w:pPr>
        <w:pStyle w:val="ProductList-Body"/>
        <w:tabs>
          <w:tab w:val="left" w:pos="360"/>
        </w:tabs>
        <w:rPr>
          <w:rFonts w:ascii="Tahoma" w:hAnsi="Tahoma" w:cs="Tahoma"/>
          <w:color w:val="00188F"/>
          <w:szCs w:val="18"/>
          <w:cs/>
        </w:rPr>
      </w:pPr>
      <w:r w:rsidRPr="00B40164">
        <w:rPr>
          <w:rFonts w:ascii="Tahoma" w:hAnsi="Tahoma" w:cs="Tahoma"/>
          <w:color w:val="00188F"/>
          <w:szCs w:val="18"/>
          <w:cs/>
        </w:rPr>
        <w:tab/>
      </w:r>
      <w:r w:rsidRPr="00B40164">
        <w:rPr>
          <w:rFonts w:ascii="Tahoma" w:hAnsi="Tahoma" w:cs="Tahoma"/>
          <w:color w:val="00188F"/>
          <w:szCs w:val="18"/>
          <w:cs/>
        </w:rPr>
        <w:tab/>
        <w:t>อธิบายว่า HIPAA BAA ไม่นำมาใช้กับ Azure Government Services</w:t>
      </w:r>
    </w:p>
    <w:p w:rsidR="00006A92" w:rsidRPr="00B40164" w:rsidRDefault="00006A92" w:rsidP="00006A92">
      <w:pPr>
        <w:pStyle w:val="ProductList-Body"/>
        <w:tabs>
          <w:tab w:val="left" w:pos="360"/>
        </w:tabs>
        <w:rPr>
          <w:rFonts w:ascii="Tahoma" w:hAnsi="Tahoma" w:cs="Tahoma"/>
          <w:color w:val="00188F"/>
          <w:szCs w:val="18"/>
          <w:cs/>
        </w:rPr>
      </w:pPr>
    </w:p>
    <w:p w:rsidR="00006A92" w:rsidRPr="00B40164" w:rsidRDefault="00006A92" w:rsidP="00006A92">
      <w:pPr>
        <w:pStyle w:val="ProductList-Body"/>
        <w:tabs>
          <w:tab w:val="left" w:pos="360"/>
        </w:tabs>
        <w:rPr>
          <w:rFonts w:ascii="Tahoma" w:hAnsi="Tahoma" w:cs="Tahoma"/>
          <w:b/>
          <w:bCs/>
          <w:color w:val="00188F"/>
          <w:szCs w:val="18"/>
          <w:cs/>
        </w:rPr>
      </w:pPr>
      <w:r w:rsidRPr="00B40164">
        <w:rPr>
          <w:rFonts w:ascii="Tahoma" w:hAnsi="Tahoma" w:cs="Tahoma"/>
          <w:b/>
          <w:bCs/>
          <w:color w:val="00188F"/>
          <w:szCs w:val="18"/>
          <w:cs/>
        </w:rPr>
        <w:tab/>
        <w:t>ส่วนข้อกำหนดการประมวลผลข้อมูลของข้อกำหนดความเป็นส่วนตัวและความปลอดภัย</w:t>
      </w:r>
    </w:p>
    <w:p w:rsidR="00006A92" w:rsidRPr="00B40164" w:rsidRDefault="00006A92" w:rsidP="00006A92">
      <w:pPr>
        <w:pStyle w:val="ProductList-Body"/>
        <w:tabs>
          <w:tab w:val="left" w:pos="360"/>
        </w:tabs>
        <w:rPr>
          <w:rFonts w:ascii="Tahoma" w:hAnsi="Tahoma" w:cs="Tahoma"/>
          <w:color w:val="00188F"/>
          <w:szCs w:val="18"/>
          <w:cs/>
        </w:rPr>
      </w:pPr>
      <w:r w:rsidRPr="00B40164">
        <w:rPr>
          <w:rFonts w:ascii="Tahoma" w:hAnsi="Tahoma" w:cs="Tahoma"/>
          <w:color w:val="00188F"/>
          <w:szCs w:val="18"/>
          <w:cs/>
        </w:rPr>
        <w:tab/>
      </w:r>
      <w:r w:rsidRPr="00B40164">
        <w:rPr>
          <w:rFonts w:ascii="Tahoma" w:hAnsi="Tahoma" w:cs="Tahoma"/>
          <w:color w:val="00188F"/>
          <w:szCs w:val="18"/>
          <w:cs/>
        </w:rPr>
        <w:tab/>
        <w:t>เพิ่ม "Advanced Threat Protection" และ "Project Online" ลงในรายการ Office 365 Services ซึ่งรวมอยู่ในข้อกำหนดการประมวลผลข้อมูล</w:t>
      </w:r>
    </w:p>
    <w:p w:rsidR="00006A92" w:rsidRPr="00B40164" w:rsidRDefault="00006A92" w:rsidP="00006A92">
      <w:pPr>
        <w:pStyle w:val="ProductList-Body"/>
        <w:tabs>
          <w:tab w:val="left" w:pos="360"/>
        </w:tabs>
        <w:rPr>
          <w:rFonts w:ascii="Tahoma" w:hAnsi="Tahoma" w:cs="Tahoma"/>
          <w:color w:val="00188F"/>
          <w:szCs w:val="18"/>
          <w:cs/>
        </w:rPr>
      </w:pPr>
      <w:r w:rsidRPr="00B40164">
        <w:rPr>
          <w:rFonts w:ascii="Tahoma" w:hAnsi="Tahoma" w:cs="Tahoma"/>
          <w:color w:val="00188F"/>
          <w:szCs w:val="18"/>
          <w:cs/>
        </w:rPr>
        <w:tab/>
      </w:r>
      <w:r w:rsidRPr="00B40164">
        <w:rPr>
          <w:rFonts w:ascii="Tahoma" w:hAnsi="Tahoma" w:cs="Tahoma"/>
          <w:color w:val="00188F"/>
          <w:szCs w:val="18"/>
          <w:cs/>
        </w:rPr>
        <w:tab/>
        <w:t>เพิ่ม "HDInsight" ลงในรายการ Microsoft Azure Core Services ซึ่งรวมอยู่ในข้อกำหนดการประมวลผลข้อมูล</w:t>
      </w:r>
    </w:p>
    <w:p w:rsidR="00006A92" w:rsidRPr="00B40164" w:rsidRDefault="00006A92" w:rsidP="00006A92">
      <w:pPr>
        <w:pStyle w:val="ProductList-Body"/>
        <w:tabs>
          <w:tab w:val="left" w:pos="360"/>
        </w:tabs>
        <w:rPr>
          <w:rFonts w:ascii="Tahoma" w:hAnsi="Tahoma" w:cs="Tahoma"/>
          <w:color w:val="00188F"/>
          <w:szCs w:val="18"/>
          <w:cs/>
        </w:rPr>
      </w:pPr>
      <w:r w:rsidRPr="00B40164">
        <w:rPr>
          <w:rFonts w:ascii="Tahoma" w:hAnsi="Tahoma" w:cs="Tahoma"/>
          <w:color w:val="00188F"/>
          <w:szCs w:val="18"/>
          <w:cs/>
        </w:rPr>
        <w:tab/>
      </w:r>
      <w:r w:rsidRPr="00B40164">
        <w:rPr>
          <w:rFonts w:ascii="Tahoma" w:hAnsi="Tahoma" w:cs="Tahoma"/>
          <w:color w:val="00188F"/>
          <w:szCs w:val="18"/>
          <w:cs/>
        </w:rPr>
        <w:tab/>
        <w:t>เพิ่มข้อกำหนดที่อธิบายว่าจะมีการตรวจสอบกระบวนการกู้คืนข้อมูล Azure Government Services ทุกสิบสองเดือน</w:t>
      </w:r>
    </w:p>
    <w:p w:rsidR="00006A92" w:rsidRPr="00B40164" w:rsidRDefault="00006A92" w:rsidP="00006A92">
      <w:pPr>
        <w:pStyle w:val="ProductList-Body"/>
        <w:tabs>
          <w:tab w:val="left" w:pos="360"/>
        </w:tabs>
        <w:ind w:left="360"/>
        <w:rPr>
          <w:rFonts w:ascii="Tahoma" w:hAnsi="Tahoma" w:cs="Tahoma"/>
          <w:color w:val="00188F"/>
          <w:szCs w:val="18"/>
          <w:cs/>
        </w:rPr>
      </w:pPr>
      <w:r w:rsidRPr="00B40164">
        <w:rPr>
          <w:rFonts w:ascii="Tahoma" w:hAnsi="Tahoma" w:cs="Tahoma"/>
          <w:color w:val="00188F"/>
          <w:szCs w:val="18"/>
          <w:cs/>
        </w:rPr>
        <w:t xml:space="preserve">ปรับปรุงตารางมาตรฐานการควบคุมและกรอบการทำงานของนโยบายความปลอดภัยของข้อมูล Online Services โดยระบุว่า Microsoft Intune Online Services เป็นไปตามมาตรฐาน SSAE 16 SOC 1 ประเภท II และมาตรฐาน SSAE 16 SOC 2 ประเภท II </w:t>
      </w:r>
    </w:p>
    <w:p w:rsidR="00006A92" w:rsidRPr="00B40164" w:rsidRDefault="00006A92" w:rsidP="00006A92">
      <w:pPr>
        <w:pStyle w:val="ProductList-Body"/>
        <w:tabs>
          <w:tab w:val="left" w:pos="360"/>
        </w:tabs>
        <w:rPr>
          <w:rFonts w:ascii="Tahoma" w:hAnsi="Tahoma" w:cs="Tahoma"/>
          <w:color w:val="00188F"/>
          <w:szCs w:val="18"/>
          <w:cs/>
        </w:rPr>
      </w:pPr>
      <w:r w:rsidRPr="00B40164">
        <w:rPr>
          <w:rFonts w:ascii="Tahoma" w:hAnsi="Tahoma" w:cs="Tahoma"/>
          <w:color w:val="00188F"/>
          <w:szCs w:val="18"/>
          <w:cs/>
        </w:rPr>
        <w:tab/>
      </w:r>
      <w:r w:rsidRPr="00B40164">
        <w:rPr>
          <w:rFonts w:ascii="Tahoma" w:hAnsi="Tahoma" w:cs="Tahoma"/>
          <w:color w:val="00188F"/>
          <w:szCs w:val="18"/>
          <w:cs/>
        </w:rPr>
        <w:tab/>
        <w:t>เพิ่มข้อกำหนดที่อธิบายว่ามาตรฐานการควบคุมและกรอบการทำงานที่นำมาใช้กับ Azure Government Services เป็นอีกชุดแยกต่างหาก</w:t>
      </w:r>
    </w:p>
    <w:p w:rsidR="00006A92" w:rsidRPr="00B40164" w:rsidRDefault="00006A92" w:rsidP="00006A92">
      <w:pPr>
        <w:pStyle w:val="ProductList-Body"/>
        <w:tabs>
          <w:tab w:val="left" w:pos="360"/>
        </w:tabs>
        <w:ind w:left="360"/>
        <w:rPr>
          <w:rFonts w:ascii="Tahoma" w:hAnsi="Tahoma" w:cs="Tahoma"/>
          <w:color w:val="00188F"/>
          <w:szCs w:val="18"/>
          <w:cs/>
        </w:rPr>
      </w:pPr>
    </w:p>
    <w:p w:rsidR="00006A92" w:rsidRPr="00B40164" w:rsidRDefault="00006A92" w:rsidP="00006A92">
      <w:pPr>
        <w:pStyle w:val="ProductList-Body"/>
        <w:rPr>
          <w:rFonts w:ascii="Tahoma" w:hAnsi="Tahoma" w:cs="Tahoma"/>
          <w:b/>
          <w:bCs/>
          <w:color w:val="00188F"/>
          <w:szCs w:val="18"/>
          <w:cs/>
        </w:rPr>
      </w:pPr>
      <w:r w:rsidRPr="00B40164">
        <w:rPr>
          <w:rFonts w:ascii="Tahoma" w:hAnsi="Tahoma" w:cs="Tahoma"/>
          <w:b/>
          <w:bCs/>
          <w:color w:val="00188F"/>
          <w:szCs w:val="18"/>
          <w:cs/>
        </w:rPr>
        <w:tab/>
        <w:t>Microsoft Azure Services</w:t>
      </w:r>
    </w:p>
    <w:p w:rsidR="00006A92" w:rsidRPr="00B40164" w:rsidRDefault="00006A92" w:rsidP="00006A92">
      <w:pPr>
        <w:pStyle w:val="ProductList-Body"/>
        <w:tabs>
          <w:tab w:val="left" w:pos="360"/>
        </w:tabs>
        <w:ind w:left="360"/>
        <w:rPr>
          <w:rFonts w:ascii="Tahoma" w:hAnsi="Tahoma" w:cs="Tahoma"/>
          <w:color w:val="00188F"/>
          <w:szCs w:val="18"/>
          <w:cs/>
        </w:rPr>
      </w:pPr>
      <w:r w:rsidRPr="00B40164">
        <w:rPr>
          <w:rFonts w:ascii="Tahoma" w:hAnsi="Tahoma" w:cs="Tahoma"/>
          <w:color w:val="00188F"/>
          <w:szCs w:val="18"/>
          <w:cs/>
        </w:rPr>
        <w:t xml:space="preserve">เพิ่มคำจำกัดความของ Azure Government Services </w:t>
      </w:r>
    </w:p>
    <w:p w:rsidR="00006A92" w:rsidRPr="00B40164" w:rsidRDefault="00006A92" w:rsidP="00006A92">
      <w:pPr>
        <w:pStyle w:val="ProductList-Body"/>
        <w:tabs>
          <w:tab w:val="left" w:pos="360"/>
        </w:tabs>
        <w:rPr>
          <w:rFonts w:ascii="Tahoma" w:hAnsi="Tahoma" w:cs="Tahoma"/>
          <w:color w:val="00188F"/>
          <w:szCs w:val="18"/>
          <w:cs/>
        </w:rPr>
      </w:pPr>
      <w:r w:rsidRPr="00B40164">
        <w:rPr>
          <w:rFonts w:ascii="Tahoma" w:hAnsi="Tahoma" w:cs="Tahoma"/>
          <w:color w:val="00188F"/>
          <w:szCs w:val="18"/>
          <w:cs/>
        </w:rPr>
        <w:tab/>
      </w:r>
    </w:p>
    <w:p w:rsidR="00006A92" w:rsidRPr="00B40164" w:rsidRDefault="00006A92" w:rsidP="00006A92">
      <w:pPr>
        <w:pStyle w:val="ProductList-Body"/>
        <w:tabs>
          <w:tab w:val="left" w:pos="360"/>
        </w:tabs>
        <w:rPr>
          <w:rFonts w:ascii="Tahoma" w:hAnsi="Tahoma" w:cs="Tahoma"/>
          <w:b/>
          <w:bCs/>
          <w:color w:val="00188F"/>
          <w:szCs w:val="18"/>
          <w:cs/>
        </w:rPr>
      </w:pPr>
      <w:r w:rsidRPr="00B40164">
        <w:rPr>
          <w:rFonts w:ascii="Tahoma" w:hAnsi="Tahoma" w:cs="Tahoma"/>
          <w:b/>
          <w:bCs/>
          <w:color w:val="00188F"/>
          <w:szCs w:val="18"/>
          <w:cs/>
        </w:rPr>
        <w:tab/>
        <w:t>Exchange Online</w:t>
      </w:r>
    </w:p>
    <w:p w:rsidR="00006A92" w:rsidRPr="00B40164" w:rsidRDefault="00006A92" w:rsidP="00006A92">
      <w:pPr>
        <w:pStyle w:val="ProductList-Body"/>
        <w:tabs>
          <w:tab w:val="left" w:pos="360"/>
        </w:tabs>
        <w:rPr>
          <w:rFonts w:ascii="Tahoma" w:hAnsi="Tahoma" w:cs="Tahoma"/>
          <w:color w:val="00188F"/>
          <w:szCs w:val="18"/>
          <w:cs/>
        </w:rPr>
      </w:pPr>
      <w:r w:rsidRPr="00B40164">
        <w:rPr>
          <w:rFonts w:ascii="Tahoma" w:hAnsi="Tahoma" w:cs="Tahoma"/>
          <w:color w:val="00188F"/>
          <w:szCs w:val="18"/>
          <w:cs/>
        </w:rPr>
        <w:tab/>
      </w:r>
      <w:r w:rsidRPr="00B40164">
        <w:rPr>
          <w:rFonts w:ascii="Tahoma" w:hAnsi="Tahoma" w:cs="Tahoma"/>
          <w:color w:val="00188F"/>
          <w:szCs w:val="18"/>
          <w:cs/>
        </w:rPr>
        <w:tab/>
        <w:t xml:space="preserve">เพิ่ม Advanced Threat Protection โดยไม่มีข้อตกลงระดับบริการสำหรับ Advanced Threat Protection </w:t>
      </w:r>
    </w:p>
    <w:p w:rsidR="00006A92" w:rsidRPr="00B40164" w:rsidRDefault="00006A92" w:rsidP="00006A92">
      <w:pPr>
        <w:pStyle w:val="ProductList-Body"/>
        <w:tabs>
          <w:tab w:val="left" w:pos="360"/>
          <w:tab w:val="left" w:pos="4704"/>
        </w:tabs>
        <w:rPr>
          <w:rFonts w:ascii="Tahoma" w:hAnsi="Tahoma" w:cs="Tahoma"/>
          <w:color w:val="00188F"/>
          <w:szCs w:val="18"/>
          <w:cs/>
        </w:rPr>
      </w:pPr>
    </w:p>
    <w:p w:rsidR="00006A92" w:rsidRPr="00B40164" w:rsidRDefault="00006A92" w:rsidP="00006A92">
      <w:pPr>
        <w:pStyle w:val="ProductList-Body"/>
        <w:tabs>
          <w:tab w:val="left" w:pos="360"/>
          <w:tab w:val="left" w:pos="4704"/>
        </w:tabs>
        <w:rPr>
          <w:rFonts w:ascii="Tahoma" w:hAnsi="Tahoma" w:cs="Tahoma"/>
          <w:color w:val="00188F"/>
          <w:szCs w:val="18"/>
          <w:cs/>
        </w:rPr>
      </w:pPr>
      <w:r w:rsidRPr="00B40164">
        <w:rPr>
          <w:rFonts w:ascii="Tahoma" w:hAnsi="Tahoma" w:cs="Tahoma"/>
          <w:b/>
          <w:bCs/>
          <w:color w:val="00188F"/>
          <w:szCs w:val="18"/>
          <w:cs/>
        </w:rPr>
        <w:tab/>
        <w:t>Power BI for Office 365</w:t>
      </w:r>
    </w:p>
    <w:p w:rsidR="00006A92" w:rsidRPr="00B40164" w:rsidRDefault="00006A92" w:rsidP="00006A92">
      <w:pPr>
        <w:pStyle w:val="ProductList-Body"/>
        <w:tabs>
          <w:tab w:val="left" w:pos="360"/>
        </w:tabs>
        <w:rPr>
          <w:rFonts w:ascii="Tahoma" w:hAnsi="Tahoma" w:cs="Tahoma"/>
          <w:color w:val="00188F"/>
          <w:szCs w:val="18"/>
          <w:cs/>
        </w:rPr>
      </w:pPr>
      <w:r w:rsidRPr="00B40164">
        <w:rPr>
          <w:rFonts w:ascii="Tahoma" w:hAnsi="Tahoma" w:cs="Tahoma"/>
          <w:color w:val="00188F"/>
          <w:szCs w:val="18"/>
          <w:cs/>
        </w:rPr>
        <w:tab/>
      </w:r>
      <w:r w:rsidRPr="00B40164">
        <w:rPr>
          <w:rFonts w:ascii="Tahoma" w:hAnsi="Tahoma" w:cs="Tahoma"/>
          <w:color w:val="00188F"/>
          <w:szCs w:val="18"/>
          <w:cs/>
        </w:rPr>
        <w:tab/>
        <w:t>เปลี่ยนชื่อเป็น Power BI Pro</w:t>
      </w:r>
    </w:p>
    <w:p w:rsidR="00006A92" w:rsidRPr="00B40164" w:rsidRDefault="00006A92" w:rsidP="007263A8">
      <w:pPr>
        <w:pStyle w:val="ProductList-Body"/>
        <w:tabs>
          <w:tab w:val="left" w:pos="360"/>
        </w:tabs>
        <w:rPr>
          <w:rFonts w:ascii="Tahoma" w:hAnsi="Tahoma" w:cs="Tahoma"/>
          <w:b/>
          <w:bCs/>
          <w:color w:val="00188F"/>
          <w:szCs w:val="18"/>
          <w:cs/>
        </w:rPr>
      </w:pPr>
    </w:p>
    <w:p w:rsidR="00006A92" w:rsidRPr="00B40164" w:rsidRDefault="00006A92" w:rsidP="007263A8">
      <w:pPr>
        <w:pStyle w:val="ProductList-Body"/>
        <w:tabs>
          <w:tab w:val="left" w:pos="360"/>
        </w:tabs>
        <w:rPr>
          <w:rFonts w:ascii="Tahoma" w:hAnsi="Tahoma" w:cs="Tahoma"/>
          <w:b/>
          <w:bCs/>
          <w:color w:val="00188F"/>
          <w:szCs w:val="18"/>
          <w:cs/>
        </w:rPr>
        <w:sectPr w:rsidR="00006A92" w:rsidRPr="00B40164" w:rsidSect="00EC4CFF">
          <w:footerReference w:type="first" r:id="rId20"/>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7" w:name="GeneralTerms"/>
      <w:bookmarkStart w:id="18" w:name="_Toc425181003"/>
      <w:bookmarkEnd w:id="9"/>
      <w:bookmarkEnd w:id="10"/>
      <w:bookmarkEnd w:id="11"/>
      <w:bookmarkEnd w:id="12"/>
      <w:bookmarkEnd w:id="13"/>
      <w:bookmarkEnd w:id="14"/>
      <w:r w:rsidRPr="00B40164">
        <w:rPr>
          <w:rFonts w:ascii="Tahoma" w:hAnsi="Tahoma" w:cs="Tahoma"/>
          <w:bCs/>
          <w:szCs w:val="40"/>
          <w:cs/>
        </w:rPr>
        <w:lastRenderedPageBreak/>
        <w:t>ข้อกำหนดทั่วไป</w:t>
      </w:r>
      <w:bookmarkEnd w:id="17"/>
      <w:bookmarkEnd w:id="1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User SL เป็นสิ่งที่จำเป็นต้องมีสำหรับผู้ใช้แต่ละรายที่เข้าถึง Online Service เว้นเสียแต่ว่าจะได้ระบุไว้เป็นอย่างอื่นใน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9" w:name="_Toc425181004"/>
      <w:r w:rsidRPr="00B40164">
        <w:rPr>
          <w:rFonts w:ascii="Tahoma" w:hAnsi="Tahoma" w:cs="Tahoma"/>
          <w:bCs/>
          <w:szCs w:val="18"/>
          <w:cs/>
        </w:rPr>
        <w:t>คำนิยาม</w:t>
      </w:r>
      <w:bookmarkEnd w:id="19"/>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 Product List โดยสามารถดู Product List ได้ที่ </w:t>
      </w:r>
      <w:hyperlink r:id="rId21" w:history="1">
        <w:r w:rsidRPr="00B40164">
          <w:rPr>
            <w:rStyle w:val="Hyperlink"/>
            <w:rFonts w:ascii="Tahoma" w:hAnsi="Tahoma" w:cs="Tahoma"/>
            <w:szCs w:val="18"/>
            <w:cs/>
          </w:rPr>
          <w:t>http://go.microsoft.com/?linkid=9839207</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หมายถึง สิทธิการใช้งานของการสมัคร</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0" w:name="_Toc425181005"/>
      <w:r w:rsidRPr="00B40164">
        <w:rPr>
          <w:rFonts w:ascii="Tahoma" w:hAnsi="Tahoma" w:cs="Tahoma"/>
          <w:bCs/>
          <w:szCs w:val="18"/>
          <w:cs/>
        </w:rPr>
        <w:t>การปรับปรุงข้อกำหนด Online Service</w:t>
      </w:r>
      <w:bookmarkEnd w:id="2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1" w:name="_Toc425181006"/>
      <w:r w:rsidRPr="00B40164">
        <w:rPr>
          <w:rFonts w:ascii="Tahoma" w:hAnsi="Tahoma" w:cs="Tahoma"/>
          <w:bCs/>
          <w:szCs w:val="18"/>
          <w:cs/>
        </w:rPr>
        <w:t>การเปลี่ยนแปลงตามข้อบังคับ และความพร้อมให้บริการระหว่างประเทศ</w:t>
      </w:r>
      <w:bookmarkEnd w:id="21"/>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B40164">
          <w:rPr>
            <w:rStyle w:val="Hyperlink"/>
            <w:rFonts w:ascii="Tahoma" w:hAnsi="Tahoma" w:cs="Tahoma"/>
            <w:szCs w:val="18"/>
            <w:cs/>
          </w:rPr>
          <w:t>http://www.microsoft.com/online/international-availability.aspx</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2" w:name="_Toc425181007"/>
      <w:r w:rsidRPr="00B40164">
        <w:rPr>
          <w:rFonts w:ascii="Tahoma" w:hAnsi="Tahoma" w:cs="Tahoma"/>
          <w:bCs/>
          <w:szCs w:val="18"/>
          <w:cs/>
        </w:rPr>
        <w:t>การเก็บรักษาข้อมูล</w:t>
      </w:r>
      <w:bookmarkEnd w:id="22"/>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3" w:name="_Toc425181008"/>
      <w:r w:rsidRPr="00B40164">
        <w:rPr>
          <w:rFonts w:ascii="Tahoma" w:hAnsi="Tahoma" w:cs="Tahoma"/>
          <w:bCs/>
          <w:szCs w:val="18"/>
          <w:cs/>
        </w:rPr>
        <w:t>การใช้งานซอฟต์แวร์กับ Online Service</w:t>
      </w:r>
      <w:bookmarkEnd w:id="2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B40164" w:rsidRDefault="00FF0439" w:rsidP="00FF0439">
      <w:pPr>
        <w:pStyle w:val="ProductList-Body"/>
        <w:rPr>
          <w:rFonts w:ascii="Tahoma" w:hAnsi="Tahoma" w:cs="Tahoma"/>
          <w:szCs w:val="18"/>
          <w:lang w:val="en-US"/>
        </w:rPr>
      </w:pPr>
    </w:p>
    <w:p w:rsidR="00546372" w:rsidRPr="00B40164" w:rsidRDefault="00546372" w:rsidP="00FF0439">
      <w:pPr>
        <w:pStyle w:val="ProductList-Body"/>
        <w:rPr>
          <w:rFonts w:ascii="Tahoma" w:hAnsi="Tahoma" w:cs="Tahoma"/>
          <w:szCs w:val="18"/>
          <w:cs/>
          <w:lang w:val="en-U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ข้อกำหนดสิทธิการใช้งานสำหรับซอฟต์แวร์ของ Microsoft</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คอมโพเนนต์ของซอฟต์แวร์ที่เป็นของบุคคลภายนอก</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4" w:name="_Toc425181009"/>
      <w:r w:rsidRPr="00B40164">
        <w:rPr>
          <w:rFonts w:ascii="Tahoma" w:hAnsi="Tahoma" w:cs="Tahoma"/>
          <w:bCs/>
          <w:szCs w:val="18"/>
          <w:cs/>
        </w:rPr>
        <w:t>ผลิตภัณฑ์ที่ไม่ใช่ของ Microsoft</w:t>
      </w:r>
      <w:bookmarkEnd w:id="24"/>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5" w:name="_Toc425181010"/>
      <w:r w:rsidRPr="00B40164">
        <w:rPr>
          <w:rFonts w:ascii="Tahoma" w:hAnsi="Tahoma" w:cs="Tahoma"/>
          <w:bCs/>
          <w:szCs w:val="18"/>
          <w:cs/>
        </w:rPr>
        <w:t>นโยบายการใช้ซึ่งเป็นที่ยอมรับ</w:t>
      </w:r>
      <w:bookmarkEnd w:id="2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ลูกค้าและบุคคลใดก็ตามที่เข้าใช้ Online Service ผ่านทางลูกค้าจะไม่สามารถใช้ Online Service</w:t>
      </w:r>
    </w:p>
    <w:p w:rsidR="00FF0439" w:rsidRPr="00B40164" w:rsidRDefault="00FF0439" w:rsidP="00FF0439">
      <w:pPr>
        <w:pStyle w:val="ProductList-Body"/>
        <w:numPr>
          <w:ilvl w:val="0"/>
          <w:numId w:val="2"/>
        </w:numPr>
        <w:ind w:left="450" w:hanging="270"/>
        <w:rPr>
          <w:rFonts w:ascii="Tahoma" w:hAnsi="Tahoma" w:cs="Tahoma"/>
          <w:szCs w:val="18"/>
          <w:cs/>
        </w:rPr>
      </w:pPr>
      <w:r w:rsidRPr="00B40164">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เพื่อละเมิดสิทธิของผู้อื่น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เพื่อทำสแปมหรือส่ง Malware</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B40164" w:rsidRDefault="00FF0439" w:rsidP="00FF0439">
      <w:pPr>
        <w:pStyle w:val="ProductList-Body"/>
        <w:numPr>
          <w:ilvl w:val="0"/>
          <w:numId w:val="2"/>
        </w:numPr>
        <w:spacing w:before="40" w:after="120"/>
        <w:ind w:left="461" w:hanging="274"/>
        <w:rPr>
          <w:rFonts w:ascii="Tahoma" w:hAnsi="Tahoma" w:cs="Tahoma"/>
          <w:szCs w:val="18"/>
          <w:cs/>
        </w:rPr>
      </w:pPr>
      <w:r w:rsidRPr="00B40164">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6" w:name="_Toc425181011"/>
      <w:r w:rsidRPr="00B40164">
        <w:rPr>
          <w:rFonts w:ascii="Tahoma" w:hAnsi="Tahoma" w:cs="Tahoma"/>
          <w:bCs/>
          <w:szCs w:val="18"/>
          <w:cs/>
        </w:rPr>
        <w:t>ข้อจำกัดทางเทคนิค</w:t>
      </w:r>
      <w:bookmarkEnd w:id="26"/>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7" w:name="_Toc425181012"/>
      <w:r w:rsidRPr="00B40164">
        <w:rPr>
          <w:rFonts w:ascii="Tahoma" w:hAnsi="Tahoma" w:cs="Tahoma"/>
          <w:bCs/>
          <w:szCs w:val="18"/>
          <w:cs/>
        </w:rPr>
        <w:t>การปฏิบัติตามกฎหมาย</w:t>
      </w:r>
      <w:bookmarkEnd w:id="27"/>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w:t>
      </w:r>
      <w:r w:rsidRPr="00B40164">
        <w:rPr>
          <w:rFonts w:ascii="Tahoma" w:hAnsi="Tahoma" w:cs="Tahoma"/>
          <w:szCs w:val="18"/>
          <w:cs/>
        </w:rPr>
        <w:lastRenderedPageBreak/>
        <w:t>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Pr="00B40164" w:rsidRDefault="00FF0439" w:rsidP="00FF0439">
      <w:pPr>
        <w:pStyle w:val="ProductList-Body"/>
        <w:rPr>
          <w:rFonts w:ascii="Tahoma" w:hAnsi="Tahoma" w:cs="Tahoma"/>
          <w:sz w:val="14"/>
          <w:szCs w:val="14"/>
          <w:cs/>
        </w:rPr>
      </w:pPr>
    </w:p>
    <w:p w:rsidR="00FF0439" w:rsidRPr="00B40164" w:rsidRDefault="00FF0439" w:rsidP="00FF0439">
      <w:pPr>
        <w:pStyle w:val="ProductList-SubSubSectionHeading"/>
        <w:outlineLvl w:val="1"/>
        <w:rPr>
          <w:rFonts w:ascii="Tahoma" w:hAnsi="Tahoma" w:cs="Tahoma"/>
          <w:bCs/>
          <w:szCs w:val="18"/>
          <w:cs/>
        </w:rPr>
      </w:pPr>
      <w:bookmarkStart w:id="28" w:name="_Toc425181013"/>
      <w:r w:rsidRPr="00B40164">
        <w:rPr>
          <w:rFonts w:ascii="Tahoma" w:hAnsi="Tahoma" w:cs="Tahoma"/>
          <w:bCs/>
          <w:szCs w:val="18"/>
          <w:cs/>
        </w:rPr>
        <w:t>การแจ้งคำบอกกล่าวด้วยวิธีการทางอิเล็กทรอนิกส์</w:t>
      </w:r>
      <w:bookmarkEnd w:id="28"/>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B40164">
        <w:rPr>
          <w:rFonts w:ascii="Tahoma" w:hAnsi="Tahoma" w:cs="Tahoma"/>
          <w:szCs w:val="18"/>
          <w:cs/>
        </w:rPr>
        <w:t>crosoft จัดให้มีการบอกกล่าวนั้น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9" w:name="_Toc425181014"/>
      <w:r w:rsidRPr="00B40164">
        <w:rPr>
          <w:rFonts w:ascii="Tahoma" w:hAnsi="Tahoma" w:cs="Tahoma"/>
          <w:bCs/>
          <w:szCs w:val="18"/>
          <w:cs/>
        </w:rPr>
        <w:t>การโอนสิทธิการใช้งานต่อ</w:t>
      </w:r>
      <w:bookmarkEnd w:id="29"/>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0" w:name="_Toc425181015"/>
      <w:r w:rsidRPr="00B40164">
        <w:rPr>
          <w:rFonts w:ascii="Tahoma" w:hAnsi="Tahoma" w:cs="Tahoma"/>
          <w:bCs/>
          <w:szCs w:val="18"/>
          <w:cs/>
        </w:rPr>
        <w:t>คอมโพเนนต์แบบอักษร</w:t>
      </w:r>
      <w:bookmarkEnd w:id="3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1" w:name="_Toc425181016"/>
      <w:r w:rsidRPr="00B40164">
        <w:rPr>
          <w:rFonts w:ascii="Tahoma" w:hAnsi="Tahoma" w:cs="Tahoma"/>
          <w:bCs/>
          <w:szCs w:val="18"/>
          <w:cs/>
        </w:rPr>
        <w:t>การทำมัลติเพล็กซ์</w:t>
      </w:r>
      <w:bookmarkEnd w:id="31"/>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23"/>
          <w:footerReference w:type="first" r:id="rId24"/>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32" w:name="PrivacyandSecurityTerms"/>
      <w:bookmarkStart w:id="33" w:name="_Toc425181017"/>
      <w:r w:rsidRPr="00B40164">
        <w:rPr>
          <w:rFonts w:ascii="Tahoma" w:hAnsi="Tahoma" w:cs="Tahoma"/>
          <w:bCs/>
          <w:szCs w:val="40"/>
          <w:cs/>
        </w:rPr>
        <w:lastRenderedPageBreak/>
        <w:t>ข้อกำหนดความเป็นส่วนตัวและความปลอดภัย</w:t>
      </w:r>
      <w:bookmarkEnd w:id="32"/>
      <w:bookmarkEnd w:id="33"/>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ข้อกำหนด Online Service ในหัวข้อนี้จะมีด้วยกันสองส่วน ได้แก่ </w:t>
      </w:r>
    </w:p>
    <w:p w:rsidR="00FF0439" w:rsidRPr="00B40164" w:rsidRDefault="00FF0439" w:rsidP="00D45BBB">
      <w:pPr>
        <w:pStyle w:val="ProductList-Body"/>
        <w:numPr>
          <w:ilvl w:val="0"/>
          <w:numId w:val="3"/>
        </w:numPr>
        <w:ind w:left="461" w:hanging="274"/>
        <w:rPr>
          <w:rFonts w:ascii="Tahoma" w:hAnsi="Tahoma" w:cs="Tahoma"/>
          <w:szCs w:val="18"/>
          <w:cs/>
        </w:rPr>
      </w:pPr>
      <w:r w:rsidRPr="00B40164">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B40164" w:rsidRDefault="00FF0439" w:rsidP="00FF0439">
      <w:pPr>
        <w:pStyle w:val="ProductList-Body"/>
        <w:numPr>
          <w:ilvl w:val="0"/>
          <w:numId w:val="3"/>
        </w:numPr>
        <w:spacing w:before="40"/>
        <w:ind w:left="461" w:hanging="274"/>
        <w:rPr>
          <w:rFonts w:ascii="Tahoma" w:hAnsi="Tahoma" w:cs="Tahoma"/>
          <w:szCs w:val="18"/>
          <w:cs/>
        </w:rPr>
      </w:pPr>
      <w:r w:rsidRPr="00B40164">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2Heading"/>
        <w:outlineLvl w:val="1"/>
        <w:rPr>
          <w:rFonts w:ascii="Tahoma" w:hAnsi="Tahoma" w:cs="Tahoma"/>
          <w:bCs/>
          <w:szCs w:val="28"/>
          <w:cs/>
        </w:rPr>
      </w:pPr>
      <w:bookmarkStart w:id="34" w:name="_Toc425181018"/>
      <w:r w:rsidRPr="00B40164">
        <w:rPr>
          <w:rFonts w:ascii="Tahoma" w:hAnsi="Tahoma" w:cs="Tahoma"/>
          <w:bCs/>
          <w:szCs w:val="28"/>
          <w:cs/>
        </w:rPr>
        <w:t>ข้อกำหนดความเป็นส่วนตัวและความปลอดภัยทั่วไป</w:t>
      </w:r>
      <w:bookmarkEnd w:id="34"/>
    </w:p>
    <w:p w:rsidR="00FF0439" w:rsidRPr="00B40164" w:rsidRDefault="00FF0439" w:rsidP="00FF0439">
      <w:pPr>
        <w:pStyle w:val="ProductList-SubSubSectionHeading"/>
        <w:outlineLvl w:val="2"/>
        <w:rPr>
          <w:rFonts w:ascii="Tahoma" w:hAnsi="Tahoma" w:cs="Tahoma"/>
          <w:bCs/>
          <w:szCs w:val="18"/>
          <w:cs/>
        </w:rPr>
      </w:pPr>
      <w:bookmarkStart w:id="35" w:name="_Toc425181019"/>
      <w:r w:rsidRPr="00B40164">
        <w:rPr>
          <w:rFonts w:ascii="Tahoma" w:hAnsi="Tahoma" w:cs="Tahoma"/>
          <w:bCs/>
          <w:szCs w:val="18"/>
          <w:cs/>
        </w:rPr>
        <w:t>ขอบข่าย</w:t>
      </w:r>
      <w:bookmarkEnd w:id="3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ข้อกำหนดในหัวข้อนี้จะใช้บังคับกับ Online Services ทั้งหมด ยกเว้น Bing Maps Enterprise Platform, Bing Maps Mobile Asset Management Platform, Translator API และ Parature, from Microsoft ซึ่งอยู่ภายใต้ข้อกำหนดความเป็นส่วนตัวและ/หรือความปลอดภัยที่ได้อ้างอิงไว้ด้านล่างนี้ใน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ที่ใช้บังคับ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36" w:name="_Toc425181020"/>
      <w:r w:rsidRPr="00B40164">
        <w:rPr>
          <w:rFonts w:ascii="Tahoma" w:hAnsi="Tahoma" w:cs="Tahoma"/>
          <w:bCs/>
          <w:szCs w:val="18"/>
          <w:cs/>
        </w:rPr>
        <w:t>การใช้ข้อมูลของลูกค้า</w:t>
      </w:r>
      <w:bookmarkEnd w:id="36"/>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B40164" w:rsidRDefault="00FF0439" w:rsidP="00FF0439">
      <w:pPr>
        <w:pStyle w:val="ProductList-Body"/>
        <w:rPr>
          <w:rFonts w:ascii="Tahoma" w:hAnsi="Tahoma" w:cs="Tahoma"/>
          <w:szCs w:val="18"/>
          <w:cs/>
        </w:rPr>
      </w:pPr>
    </w:p>
    <w:p w:rsidR="00006A92" w:rsidRPr="00B40164" w:rsidRDefault="00006A92" w:rsidP="00006A92">
      <w:pPr>
        <w:pStyle w:val="ProductList-SubSubSectionHeading"/>
        <w:outlineLvl w:val="2"/>
        <w:rPr>
          <w:rFonts w:ascii="Tahoma" w:hAnsi="Tahoma" w:cs="Tahoma"/>
          <w:bCs/>
          <w:szCs w:val="18"/>
          <w:cs/>
        </w:rPr>
      </w:pPr>
      <w:bookmarkStart w:id="37" w:name="_Toc423959220"/>
      <w:bookmarkStart w:id="38" w:name="_Toc417892060"/>
      <w:bookmarkStart w:id="39" w:name="_Toc425181021"/>
      <w:r w:rsidRPr="00B40164">
        <w:rPr>
          <w:rFonts w:ascii="Tahoma" w:hAnsi="Tahoma" w:cs="Tahoma"/>
          <w:bCs/>
          <w:szCs w:val="18"/>
          <w:cs/>
        </w:rPr>
        <w:t>การเปิดเผยข้อมูลลูกค้า</w:t>
      </w:r>
      <w:bookmarkEnd w:id="37"/>
      <w:bookmarkEnd w:id="38"/>
      <w:bookmarkEnd w:id="39"/>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B40164" w:rsidRDefault="00006A92" w:rsidP="00006A92">
      <w:pPr>
        <w:pStyle w:val="ProductList-Body"/>
        <w:rPr>
          <w:rFonts w:ascii="Tahoma" w:hAnsi="Tahoma" w:cs="Tahoma"/>
          <w:szCs w:val="18"/>
          <w:cs/>
        </w:rPr>
      </w:pPr>
      <w:r w:rsidRPr="00B40164">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40" w:name="_Toc425181022"/>
      <w:r w:rsidRPr="00B40164">
        <w:rPr>
          <w:rFonts w:ascii="Tahoma" w:hAnsi="Tahoma" w:cs="Tahoma"/>
          <w:bCs/>
          <w:szCs w:val="18"/>
          <w:cs/>
        </w:rPr>
        <w:t>สถาบันการศึกษา</w:t>
      </w:r>
      <w:bookmarkEnd w:id="40"/>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B40164" w:rsidRDefault="00FF0439" w:rsidP="00FF0439">
      <w:pPr>
        <w:pStyle w:val="ProductList-Body"/>
        <w:rPr>
          <w:rFonts w:ascii="Tahoma" w:hAnsi="Tahoma" w:cs="Tahoma"/>
          <w:szCs w:val="18"/>
          <w:cs/>
        </w:rPr>
      </w:pPr>
    </w:p>
    <w:p w:rsidR="00006A92" w:rsidRPr="00B40164" w:rsidRDefault="00006A92" w:rsidP="00006A92">
      <w:pPr>
        <w:pStyle w:val="ProductList-SubSubSectionHeading"/>
        <w:rPr>
          <w:rFonts w:ascii="Tahoma" w:hAnsi="Tahoma" w:cs="Tahoma"/>
          <w:bCs/>
          <w:szCs w:val="18"/>
          <w:cs/>
        </w:rPr>
      </w:pPr>
      <w:bookmarkStart w:id="41" w:name="_Toc423959222"/>
      <w:bookmarkStart w:id="42" w:name="_Toc425181023"/>
      <w:bookmarkStart w:id="43" w:name="HIPPA"/>
      <w:bookmarkStart w:id="44" w:name="_Toc417892062"/>
      <w:bookmarkStart w:id="45" w:name="HIPAA"/>
      <w:r w:rsidRPr="00B40164">
        <w:rPr>
          <w:rFonts w:ascii="Tahoma" w:hAnsi="Tahoma" w:cs="Tahoma"/>
          <w:bCs/>
          <w:szCs w:val="18"/>
          <w:cs/>
        </w:rPr>
        <w:t>HIPPA Business Associate</w:t>
      </w:r>
      <w:bookmarkEnd w:id="41"/>
      <w:bookmarkEnd w:id="42"/>
    </w:p>
    <w:bookmarkEnd w:id="43"/>
    <w:p w:rsidR="00006A92" w:rsidRPr="00B40164" w:rsidRDefault="00006A92" w:rsidP="00006A92">
      <w:pPr>
        <w:pStyle w:val="ProductList-Body"/>
        <w:keepNext/>
        <w:rPr>
          <w:rFonts w:ascii="Tahoma" w:hAnsi="Tahoma" w:cs="Tahoma"/>
          <w:szCs w:val="18"/>
          <w:cs/>
        </w:rPr>
      </w:pPr>
      <w:r w:rsidRPr="00B40164">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สามารถอ่านเอกสารฉบับสมบูรณ์ได้ที่ </w:t>
      </w:r>
      <w:hyperlink r:id="rId25" w:history="1">
        <w:r w:rsidRPr="00B40164">
          <w:rPr>
            <w:rStyle w:val="Hyperlink"/>
            <w:rFonts w:ascii="Tahoma" w:hAnsi="Tahoma" w:cs="Tahoma"/>
            <w:szCs w:val="18"/>
            <w:cs/>
          </w:rPr>
          <w:t>http://aka.ms/BAA</w:t>
        </w:r>
      </w:hyperlink>
      <w:r w:rsidRPr="00B40164">
        <w:rPr>
          <w:rFonts w:ascii="Tahoma" w:hAnsi="Tahoma" w:cs="Tahoma"/>
          <w:szCs w:val="18"/>
          <w:cs/>
        </w:rPr>
        <w:t>  BAA จะไม่นำไปใช้กับ Azure Government Services (ระบุไว้ในข้อกำหนดเฉพาะของ Microsoft Azure Service) 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B40164" w:rsidRDefault="00006A92" w:rsidP="00006A92">
      <w:pPr>
        <w:pStyle w:val="ProductList-Body"/>
        <w:keepNext/>
        <w:numPr>
          <w:ilvl w:val="0"/>
          <w:numId w:val="36"/>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006A92" w:rsidRPr="00B40164" w:rsidRDefault="00006A92" w:rsidP="00006A92">
      <w:pPr>
        <w:pStyle w:val="ProductList-Body"/>
        <w:numPr>
          <w:ilvl w:val="0"/>
          <w:numId w:val="36"/>
        </w:numPr>
        <w:ind w:left="450" w:hanging="270"/>
        <w:rPr>
          <w:rFonts w:ascii="Tahoma" w:hAnsi="Tahoma" w:cs="Tahoma"/>
          <w:szCs w:val="18"/>
          <w:cs/>
        </w:rPr>
      </w:pPr>
      <w:r w:rsidRPr="00B40164">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bookmarkEnd w:id="44"/>
    <w:bookmarkEnd w:id="45"/>
    <w:p w:rsidR="007263A8" w:rsidRPr="00B40164" w:rsidRDefault="007263A8"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46" w:name="_Toc425181024"/>
      <w:r w:rsidRPr="00B40164">
        <w:rPr>
          <w:rFonts w:ascii="Tahoma" w:hAnsi="Tahoma" w:cs="Tahoma"/>
          <w:bCs/>
          <w:szCs w:val="18"/>
          <w:cs/>
        </w:rPr>
        <w:t>ความปลอดภัย</w:t>
      </w:r>
      <w:bookmarkEnd w:id="46"/>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B40164" w:rsidRDefault="00864005" w:rsidP="00FF0439">
      <w:pPr>
        <w:pStyle w:val="ProductList-Body"/>
        <w:rPr>
          <w:rFonts w:ascii="Tahoma" w:hAnsi="Tahoma" w:cs="Tahoma"/>
          <w:szCs w:val="18"/>
          <w:cs/>
          <w:lang w:val="en-US"/>
        </w:rPr>
      </w:pPr>
    </w:p>
    <w:p w:rsidR="00FF0439" w:rsidRPr="00B40164" w:rsidRDefault="00FF0439" w:rsidP="00FF0439">
      <w:pPr>
        <w:pStyle w:val="ProductList-SubSubSectionHeading"/>
        <w:outlineLvl w:val="2"/>
        <w:rPr>
          <w:rFonts w:ascii="Tahoma" w:hAnsi="Tahoma" w:cs="Tahoma"/>
          <w:bCs/>
          <w:szCs w:val="18"/>
          <w:cs/>
        </w:rPr>
      </w:pPr>
      <w:bookmarkStart w:id="47" w:name="_Toc425181025"/>
      <w:r w:rsidRPr="00B40164">
        <w:rPr>
          <w:rFonts w:ascii="Tahoma" w:hAnsi="Tahoma" w:cs="Tahoma"/>
          <w:bCs/>
          <w:szCs w:val="18"/>
          <w:cs/>
        </w:rPr>
        <w:t>การแจ้งเหตุการณ์เกี่ยวกับความปลอดภัย</w:t>
      </w:r>
      <w:bookmarkEnd w:id="47"/>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48" w:name="_Toc425181026"/>
      <w:r w:rsidRPr="00B40164">
        <w:rPr>
          <w:rFonts w:ascii="Tahoma" w:hAnsi="Tahoma" w:cs="Tahoma"/>
          <w:bCs/>
          <w:szCs w:val="18"/>
          <w:cs/>
        </w:rPr>
        <w:t>สถานที่ในการประมวลผลข้อมูล</w:t>
      </w:r>
      <w:bookmarkEnd w:id="4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ปฏิบัติตามกรอบความปลอดภัยของข้อมูลของสหภาพยุโรป (EU Safe Harbor) และกรอบความปลอดภัยของข้อมูลของสวิตเซอร์แลนด์ (Swiss Safe Harbor) ตามที่กำหนดไว้โดยกระทรวงพาณิชย์ของสหรัฐอเมริกา ซึ่งเกี่ยวข้องกับการเก็บรวบรวม การใช้ และการเก็บรักษาข้อมูลที่มาจากสหภาพยุโรป เขตเศรษฐกิจยุโรป และสวิตเซอร์แลนด์</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SubSubSectionHeading"/>
        <w:outlineLvl w:val="2"/>
        <w:rPr>
          <w:rFonts w:ascii="Tahoma" w:hAnsi="Tahoma" w:cs="Tahoma"/>
          <w:bCs/>
          <w:szCs w:val="18"/>
          <w:cs/>
        </w:rPr>
      </w:pPr>
      <w:bookmarkStart w:id="49" w:name="_Toc417892066"/>
      <w:bookmarkStart w:id="50" w:name="_Toc412644895"/>
      <w:bookmarkStart w:id="51" w:name="_Toc425181027"/>
      <w:r w:rsidRPr="00B40164">
        <w:rPr>
          <w:rFonts w:ascii="Tahoma" w:hAnsi="Tahoma" w:cs="Tahoma"/>
          <w:bCs/>
          <w:szCs w:val="18"/>
          <w:cs/>
        </w:rPr>
        <w:t>การวางจำหน่ายการแสดงตัวอย่าง</w:t>
      </w:r>
      <w:bookmarkEnd w:id="49"/>
      <w:bookmarkEnd w:id="50"/>
      <w:bookmarkEnd w:id="51"/>
    </w:p>
    <w:p w:rsidR="007263A8" w:rsidRPr="00B40164" w:rsidRDefault="007263A8" w:rsidP="007263A8">
      <w:pPr>
        <w:pStyle w:val="ProductList-Body"/>
        <w:rPr>
          <w:rFonts w:ascii="Tahoma" w:hAnsi="Tahoma" w:cs="Tahoma"/>
          <w:szCs w:val="18"/>
          <w:cs/>
        </w:rPr>
      </w:pPr>
      <w:r w:rsidRPr="00B40164">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2" w:name="_Toc425181028"/>
      <w:r w:rsidRPr="00B40164">
        <w:rPr>
          <w:rFonts w:ascii="Tahoma" w:hAnsi="Tahoma" w:cs="Tahoma"/>
          <w:bCs/>
          <w:szCs w:val="18"/>
          <w:cs/>
        </w:rPr>
        <w:t>การใช้ผู้รับจ้างช่วง</w:t>
      </w:r>
      <w:bookmarkEnd w:id="52"/>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3" w:name="_Toc425181029"/>
      <w:r w:rsidRPr="00B40164">
        <w:rPr>
          <w:rFonts w:ascii="Tahoma" w:hAnsi="Tahoma" w:cs="Tahoma"/>
          <w:bCs/>
          <w:szCs w:val="18"/>
          <w:cs/>
        </w:rPr>
        <w:t>วิธีติดต่อ Microsoft</w:t>
      </w:r>
      <w:bookmarkEnd w:id="53"/>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B40164">
          <w:rPr>
            <w:rStyle w:val="Hyperlink"/>
            <w:rFonts w:ascii="Tahoma" w:hAnsi="Tahoma" w:cs="Tahoma"/>
            <w:szCs w:val="18"/>
            <w:cs/>
          </w:rPr>
          <w:t>http://go.microsoft.com/?linkid=9846224</w:t>
        </w:r>
      </w:hyperlink>
      <w:r w:rsidRPr="00B40164">
        <w:rPr>
          <w:rFonts w:ascii="Tahoma" w:hAnsi="Tahoma" w:cs="Tahoma"/>
          <w:szCs w:val="18"/>
          <w:cs/>
        </w:rPr>
        <w:t xml:space="preserve"> ที่อยู่สำหรับส่งจดหมายถึง Microsoft คือ </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Enterprise Service Privacy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One Microsoft Way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Redmond, Washington 98052 USA</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Ireland Operations, Ltd.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ถึง: Data Protection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Carmenhall Road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Sandyford, Dublin 18, Ireland</w:t>
      </w:r>
    </w:p>
    <w:p w:rsidR="007263A8" w:rsidRPr="00B40164" w:rsidRDefault="007263A8" w:rsidP="00FF0439">
      <w:pPr>
        <w:pStyle w:val="ProductList-Body"/>
        <w:rPr>
          <w:rFonts w:ascii="Tahoma" w:hAnsi="Tahoma" w:cs="Tahoma"/>
          <w:szCs w:val="18"/>
          <w:lang w:val="en-US"/>
        </w:rPr>
        <w:sectPr w:rsidR="007263A8" w:rsidRPr="00B40164" w:rsidSect="00EC4CFF">
          <w:footerReference w:type="default" r:id="rId27"/>
          <w:footerReference w:type="first" r:id="rId28"/>
          <w:pgSz w:w="12240" w:h="15840"/>
          <w:pgMar w:top="1440" w:right="720" w:bottom="1440" w:left="720" w:header="720" w:footer="720" w:gutter="0"/>
          <w:cols w:space="720"/>
          <w:titlePg/>
          <w:docGrid w:linePitch="360"/>
        </w:sectPr>
      </w:pPr>
    </w:p>
    <w:p w:rsidR="00FF0439" w:rsidRPr="00B40164" w:rsidRDefault="00FF0439" w:rsidP="00FF0439">
      <w:pPr>
        <w:pStyle w:val="ProductList-Offering2Heading"/>
        <w:outlineLvl w:val="1"/>
        <w:rPr>
          <w:rFonts w:ascii="Tahoma" w:hAnsi="Tahoma" w:cs="Tahoma"/>
          <w:bCs/>
          <w:szCs w:val="28"/>
          <w:cs/>
        </w:rPr>
      </w:pPr>
      <w:bookmarkStart w:id="54" w:name="_Toc425181030"/>
      <w:r w:rsidRPr="00B40164">
        <w:rPr>
          <w:rFonts w:ascii="Tahoma" w:hAnsi="Tahoma" w:cs="Tahoma"/>
          <w:bCs/>
          <w:szCs w:val="28"/>
          <w:cs/>
        </w:rPr>
        <w:lastRenderedPageBreak/>
        <w:t>ข้อกำหนดการประมวลผลข้อมูล</w:t>
      </w:r>
      <w:bookmarkEnd w:id="54"/>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B40164" w:rsidRDefault="00FF0439" w:rsidP="00FF0439">
      <w:pPr>
        <w:pStyle w:val="ProductList-Body"/>
        <w:rPr>
          <w:rFonts w:ascii="Tahoma" w:hAnsi="Tahoma" w:cs="Tahoma"/>
          <w:szCs w:val="18"/>
          <w:lang w:val="en-US"/>
        </w:rPr>
      </w:pPr>
      <w:r w:rsidRPr="00B40164">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นอกจากนี้</w:t>
      </w:r>
    </w:p>
    <w:p w:rsidR="00FF0439" w:rsidRPr="00B40164" w:rsidRDefault="00FF0439" w:rsidP="00FF0439">
      <w:pPr>
        <w:pStyle w:val="ProductList-Body"/>
        <w:numPr>
          <w:ilvl w:val="0"/>
          <w:numId w:val="4"/>
        </w:numPr>
        <w:ind w:left="450" w:hanging="270"/>
        <w:rPr>
          <w:rFonts w:ascii="Tahoma" w:hAnsi="Tahoma" w:cs="Tahoma"/>
          <w:szCs w:val="18"/>
          <w:cs/>
        </w:rPr>
      </w:pPr>
      <w:r w:rsidRPr="00B40164">
        <w:rPr>
          <w:rFonts w:ascii="Tahoma" w:hAnsi="Tahoma" w:cs="Tahoma"/>
          <w:szCs w:val="18"/>
          <w:cs/>
        </w:rPr>
        <w:t>การเข้าทำข้อตกลง Volume Licensing จะรวมถึงการเข้าทำ</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ซึ่งลงนามร่วมโดย Microsoft Corporation</w:t>
      </w:r>
    </w:p>
    <w:p w:rsidR="00FF0439" w:rsidRPr="00B40164" w:rsidRDefault="00FF0439" w:rsidP="00FF0439">
      <w:pPr>
        <w:pStyle w:val="ProductList-Body"/>
        <w:numPr>
          <w:ilvl w:val="0"/>
          <w:numId w:val="4"/>
        </w:numPr>
        <w:spacing w:before="40"/>
        <w:ind w:left="450" w:hanging="270"/>
        <w:rPr>
          <w:rFonts w:ascii="Tahoma" w:hAnsi="Tahoma" w:cs="Tahoma"/>
          <w:szCs w:val="18"/>
          <w:cs/>
        </w:rPr>
      </w:pPr>
      <w:r w:rsidRPr="00B40164">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B40164" w:rsidRDefault="00FF0439" w:rsidP="00FF0439">
      <w:pPr>
        <w:pStyle w:val="ProductList-Body"/>
        <w:numPr>
          <w:ilvl w:val="0"/>
          <w:numId w:val="4"/>
        </w:numPr>
        <w:spacing w:before="40" w:after="120"/>
        <w:ind w:left="461" w:hanging="274"/>
        <w:rPr>
          <w:rFonts w:ascii="Tahoma" w:hAnsi="Tahoma" w:cs="Tahoma"/>
          <w:szCs w:val="18"/>
          <w:cs/>
        </w:rPr>
      </w:pPr>
      <w:r w:rsidRPr="00B40164">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B40164" w:rsidRDefault="00FF0439" w:rsidP="00FF0439">
      <w:pPr>
        <w:pStyle w:val="ProductList-Body"/>
        <w:numPr>
          <w:ilvl w:val="0"/>
          <w:numId w:val="5"/>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B40164" w:rsidRDefault="00FF0439" w:rsidP="00FF0439">
      <w:pPr>
        <w:pStyle w:val="ProductList-Body"/>
        <w:numPr>
          <w:ilvl w:val="0"/>
          <w:numId w:val="5"/>
        </w:numPr>
        <w:spacing w:before="40" w:after="120"/>
        <w:ind w:left="461" w:hanging="274"/>
        <w:rPr>
          <w:rFonts w:ascii="Tahoma" w:hAnsi="Tahoma" w:cs="Tahoma"/>
          <w:szCs w:val="18"/>
          <w:cs/>
        </w:rPr>
      </w:pPr>
      <w:r w:rsidRPr="00B40164">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B40164" w:rsidRDefault="007263A8" w:rsidP="007263A8">
      <w:pPr>
        <w:pStyle w:val="ProductList-Body"/>
        <w:rPr>
          <w:rFonts w:ascii="Tahoma" w:hAnsi="Tahoma" w:cs="Tahoma"/>
          <w:b/>
          <w:bCs/>
          <w:szCs w:val="18"/>
          <w:cs/>
        </w:rPr>
      </w:pPr>
      <w:r w:rsidRPr="00B40164">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B40164" w:rsidRDefault="00FF0439" w:rsidP="00FF0439">
      <w:pPr>
        <w:pStyle w:val="ProductList-Body"/>
        <w:rPr>
          <w:rFonts w:ascii="Tahoma" w:hAnsi="Tahoma" w:cs="Tahoma"/>
          <w:szCs w:val="18"/>
          <w:c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FF0439" w:rsidRPr="00B40164" w:rsidTr="00EC4CFF">
        <w:trPr>
          <w:tblHeader/>
        </w:trPr>
        <w:tc>
          <w:tcPr>
            <w:tcW w:w="10800" w:type="dxa"/>
            <w:gridSpan w:val="2"/>
            <w:shd w:val="clear" w:color="auto" w:fill="0072C6"/>
          </w:tcPr>
          <w:p w:rsidR="00FF0439" w:rsidRPr="00B40164" w:rsidRDefault="00FF0439" w:rsidP="00EC4CFF">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Online Services</w:t>
            </w:r>
          </w:p>
        </w:tc>
      </w:tr>
      <w:tr w:rsidR="00FF0439" w:rsidRPr="00B40164" w:rsidTr="00EC4CFF">
        <w:tc>
          <w:tcPr>
            <w:tcW w:w="249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 xml:space="preserve">Microsoft Dynamics </w:t>
            </w:r>
            <w:r w:rsidR="00006A92" w:rsidRPr="00B40164">
              <w:rPr>
                <w:rFonts w:ascii="Tahoma" w:hAnsi="Tahoma" w:cs="Tahoma"/>
                <w:szCs w:val="18"/>
                <w:cs/>
              </w:rPr>
              <w:t xml:space="preserve">CRM </w:t>
            </w:r>
            <w:r w:rsidRPr="00B40164">
              <w:rPr>
                <w:rFonts w:ascii="Tahoma" w:hAnsi="Tahoma" w:cs="Tahoma"/>
                <w:szCs w:val="18"/>
                <w:cs/>
              </w:rPr>
              <w:t>Online Services</w:t>
            </w:r>
          </w:p>
        </w:tc>
        <w:tc>
          <w:tcPr>
            <w:tcW w:w="8310" w:type="dxa"/>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Dynamics Online Services ที่จัดไว้ให้ผ่านพอร์ทัล Volume Licensing หรือ Microsoft Online Services โดยไม่รวมถึง (1) Microsoft Dynamics CRM สำหรับอุปกรณ์ที่มีการรองรับ ซึ่งรวมถึงแต่ไม่จำกัดเพียง Microsoft Dynamics CRM Online Services สำหรับแท็บเล็ตและ/หรือสมาร์ทโฟน และ (2) บริการที่เป็นแบรนด์แยกต่างหากซึ่งจัดไว้ให้กับหรือเชื่อมต่อกับ Microsoft Dynamics CRM Online เช่น Microsoft Social Engagement, Parature, from Microsoft และ Microsoft Dynamics Marketing</w:t>
            </w:r>
          </w:p>
        </w:tc>
      </w:tr>
      <w:tr w:rsidR="00006A92" w:rsidRPr="00B40164" w:rsidTr="00EC4CFF">
        <w:tc>
          <w:tcPr>
            <w:tcW w:w="2490" w:type="dxa"/>
            <w:vAlign w:val="center"/>
          </w:tcPr>
          <w:p w:rsidR="00006A92" w:rsidRPr="00B40164" w:rsidRDefault="00006A92" w:rsidP="00006A92">
            <w:pPr>
              <w:pStyle w:val="ProductList-Body"/>
              <w:rPr>
                <w:rFonts w:ascii="Tahoma" w:hAnsi="Tahoma" w:cs="Tahoma"/>
                <w:szCs w:val="18"/>
                <w:cs/>
              </w:rPr>
            </w:pPr>
            <w:r w:rsidRPr="00B40164">
              <w:rPr>
                <w:rFonts w:ascii="Tahoma" w:hAnsi="Tahoma" w:cs="Tahoma"/>
                <w:szCs w:val="18"/>
                <w:cs/>
              </w:rPr>
              <w:t>บริการ Office 365</w:t>
            </w:r>
          </w:p>
        </w:tc>
        <w:tc>
          <w:tcPr>
            <w:tcW w:w="8310" w:type="dxa"/>
          </w:tcPr>
          <w:p w:rsidR="00006A92" w:rsidRPr="00B40164" w:rsidRDefault="00006A92" w:rsidP="00006A92">
            <w:pPr>
              <w:pStyle w:val="ProductList-Body"/>
              <w:rPr>
                <w:rFonts w:ascii="Tahoma" w:hAnsi="Tahoma" w:cs="Tahoma"/>
                <w:szCs w:val="18"/>
                <w:cs/>
                <w:lang w:val="en-US"/>
              </w:rPr>
            </w:pPr>
            <w:r w:rsidRPr="00B40164">
              <w:rPr>
                <w:rFonts w:ascii="Tahoma" w:hAnsi="Tahoma" w:cs="Tahoma"/>
                <w:szCs w:val="18"/>
                <w:cs/>
              </w:rPr>
              <w:t>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Advanced Threat Protection, SharePoint Online, OneDrive for Business, Project Online, Skype for Business Online และ Office Online. Office 365 Services ไม่รวม Office 365 ProPlus หรือบริการที่มีแบรนด์แยกต่างหากที่มีให้ใช้งานผ่านแผนหรือชุดที่มีแบรนด์ Office 365 เช่น บริการ Bing หรือ Yammer หรือบริการที่มีแบรนด์ "สำหรับ Office 365"</w:t>
            </w:r>
          </w:p>
        </w:tc>
      </w:tr>
      <w:tr w:rsidR="007263A8" w:rsidRPr="00B40164" w:rsidTr="00EC4CFF">
        <w:tc>
          <w:tcPr>
            <w:tcW w:w="2490" w:type="dxa"/>
            <w:vAlign w:val="center"/>
          </w:tcPr>
          <w:p w:rsidR="007263A8" w:rsidRPr="00B40164" w:rsidRDefault="007263A8" w:rsidP="007263A8">
            <w:pPr>
              <w:pStyle w:val="ProductList-Body"/>
              <w:rPr>
                <w:rFonts w:ascii="Tahoma" w:hAnsi="Tahoma" w:cs="Tahoma"/>
                <w:szCs w:val="18"/>
                <w:cs/>
              </w:rPr>
            </w:pPr>
            <w:bookmarkStart w:id="55" w:name="MicrosoftAzureCoreServices"/>
            <w:r w:rsidRPr="00B40164">
              <w:rPr>
                <w:rFonts w:ascii="Tahoma" w:hAnsi="Tahoma" w:cs="Tahoma"/>
                <w:szCs w:val="18"/>
                <w:cs/>
              </w:rPr>
              <w:t>Microsoft Azure Core Services</w:t>
            </w:r>
            <w:bookmarkEnd w:id="55"/>
          </w:p>
        </w:tc>
        <w:tc>
          <w:tcPr>
            <w:tcW w:w="8310" w:type="dxa"/>
          </w:tcPr>
          <w:p w:rsidR="007263A8" w:rsidRPr="00B40164" w:rsidRDefault="007263A8" w:rsidP="007263A8">
            <w:pPr>
              <w:pStyle w:val="ProductList-Body"/>
              <w:rPr>
                <w:rFonts w:ascii="Tahoma" w:hAnsi="Tahoma" w:cs="Tahoma"/>
                <w:szCs w:val="18"/>
                <w:cs/>
              </w:rPr>
            </w:pPr>
            <w:r w:rsidRPr="00B40164">
              <w:rPr>
                <w:rFonts w:ascii="Tahoma" w:hAnsi="Tahoma" w:cs="Tahoma"/>
                <w:szCs w:val="18"/>
                <w:cs/>
              </w:rPr>
              <w:t>Cloud Services (บทบาทเว็บและผู้ดำเนินการ), เครื่องเสมือน (รวมถึงที่มาพร้อมกับ SQL Server), Storage (Blobs, Tables, Queues), Virtual Network, Traffic Manager, ชุดงาน, เว็บไซต์, BizTalk Services, Media Services, Mobile Services, Service Bus, ฮับการแจ้งเตือน, ตัวจัดการเวิร์กโฟลว์, Express Route, ตัวจัดกำหนดการ, Multi-Factor Authentication, Active Directory, บริการจัดการสิทธิ (RMS), SQL Database</w:t>
            </w:r>
            <w:r w:rsidR="00006A92" w:rsidRPr="00B40164">
              <w:rPr>
                <w:rFonts w:ascii="Tahoma" w:hAnsi="Tahoma" w:cs="Tahoma"/>
                <w:szCs w:val="18"/>
                <w:cs/>
              </w:rPr>
              <w:t>, HDInsight</w:t>
            </w:r>
            <w:r w:rsidRPr="00B40164">
              <w:rPr>
                <w:rFonts w:ascii="Tahoma" w:hAnsi="Tahoma" w:cs="Tahoma"/>
                <w:szCs w:val="18"/>
                <w:cs/>
              </w:rPr>
              <w:t xml:space="preserve"> และคุณลักษณะอื่นใดที่ระบุว่ารวมอยู่บน Microsoft Azure Trust Center</w:t>
            </w:r>
          </w:p>
        </w:tc>
      </w:tr>
      <w:tr w:rsidR="00FF0439" w:rsidRPr="00B40164" w:rsidTr="00EC4CFF">
        <w:tc>
          <w:tcPr>
            <w:tcW w:w="249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Intune Online Services</w:t>
            </w:r>
          </w:p>
        </w:tc>
        <w:tc>
          <w:tcPr>
            <w:tcW w:w="8310" w:type="dxa"/>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bl>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6" w:name="_Toc425181031"/>
      <w:r w:rsidRPr="00B40164">
        <w:rPr>
          <w:rFonts w:ascii="Tahoma" w:hAnsi="Tahoma" w:cs="Tahoma"/>
          <w:bCs/>
          <w:szCs w:val="18"/>
          <w:cs/>
        </w:rPr>
        <w:t>ตำแหน่งที่ตั้งของ</w:t>
      </w:r>
      <w:r w:rsidR="008001A2" w:rsidRPr="00B40164">
        <w:rPr>
          <w:rFonts w:ascii="Tahoma" w:hAnsi="Tahoma" w:cs="Tahoma"/>
          <w:bCs/>
          <w:szCs w:val="18"/>
          <w:cs/>
        </w:rPr>
        <w:t>ข้อมูลลูกค้าที่ไม่ใช้งาน</w:t>
      </w:r>
      <w:r w:rsidRPr="00B40164">
        <w:rPr>
          <w:rFonts w:ascii="Tahoma" w:hAnsi="Tahoma" w:cs="Tahoma"/>
          <w:bCs/>
          <w:szCs w:val="18"/>
          <w:cs/>
        </w:rPr>
        <w:t xml:space="preserve"> (Customer Data At Rest)</w:t>
      </w:r>
      <w:bookmarkEnd w:id="56"/>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จะจัดเก็บ</w:t>
      </w:r>
      <w:r w:rsidR="008001A2" w:rsidRPr="00B40164">
        <w:rPr>
          <w:rFonts w:ascii="Tahoma" w:hAnsi="Tahoma" w:cs="Tahoma"/>
          <w:szCs w:val="18"/>
          <w:cs/>
        </w:rPr>
        <w:t>ข้อมูลลูกค้าที่ไม่ใช้งาน</w:t>
      </w:r>
      <w:r w:rsidRPr="00B40164">
        <w:rPr>
          <w:rFonts w:ascii="Tahoma" w:hAnsi="Tahoma" w:cs="Tahoma"/>
          <w:szCs w:val="18"/>
          <w:cs/>
        </w:rPr>
        <w:t>ภายในพื้นที่ทางภูมิศาสตร์ที่สำคัญ (เรียกแต่ละพื้นที่ว่า Geo) ดังต่อไปนี้</w:t>
      </w:r>
    </w:p>
    <w:p w:rsidR="00FF0439" w:rsidRPr="00B40164" w:rsidRDefault="00FF0439" w:rsidP="00FF0439">
      <w:pPr>
        <w:pStyle w:val="ProductList-Body"/>
        <w:numPr>
          <w:ilvl w:val="0"/>
          <w:numId w:val="6"/>
        </w:numPr>
        <w:ind w:left="450" w:hanging="270"/>
        <w:rPr>
          <w:rFonts w:ascii="Tahoma" w:hAnsi="Tahoma" w:cs="Tahoma"/>
          <w:szCs w:val="18"/>
          <w:cs/>
        </w:rPr>
      </w:pPr>
      <w:r w:rsidRPr="00B40164">
        <w:rPr>
          <w:rFonts w:ascii="Tahoma" w:hAnsi="Tahoma" w:cs="Tahoma"/>
          <w:b/>
          <w:bCs/>
          <w:szCs w:val="18"/>
          <w:cs/>
        </w:rPr>
        <w:t>Office 365 Services</w:t>
      </w:r>
      <w:r w:rsidRPr="00B40164">
        <w:rPr>
          <w:rFonts w:ascii="Tahoma" w:hAnsi="Tahoma" w:cs="Tahoma"/>
          <w:szCs w:val="18"/>
          <w:cs/>
        </w:rPr>
        <w:t xml:space="preserve"> หากลูกค้าให้บริการผู้เช่าของตนในสหรัฐอเมริกาหรือสหภาพยุโรป Microsoft จะจัดเก็บ</w:t>
      </w:r>
      <w:r w:rsidR="008001A2" w:rsidRPr="00B40164">
        <w:rPr>
          <w:rFonts w:ascii="Tahoma" w:hAnsi="Tahoma" w:cs="Tahoma"/>
          <w:szCs w:val="18"/>
          <w:cs/>
        </w:rPr>
        <w:t>ข้อมูลลูกค้าที่ไม่ใช้งาน</w:t>
      </w:r>
      <w:r w:rsidRPr="00B40164">
        <w:rPr>
          <w:rFonts w:ascii="Tahoma" w:hAnsi="Tahoma" w:cs="Tahoma"/>
          <w:szCs w:val="18"/>
          <w:cs/>
        </w:rPr>
        <w:t xml:space="preserve">ต่อไปนี้ภายใน Geo ดังกล่าว ได้แก่ (1) เนื้อหาในกล่องจดหมายของ Exchange Online (ข้อความในอีเมล </w:t>
      </w:r>
      <w:r w:rsidRPr="00B40164">
        <w:rPr>
          <w:rFonts w:ascii="Tahoma" w:hAnsi="Tahoma" w:cs="Tahoma"/>
          <w:szCs w:val="18"/>
          <w:cs/>
        </w:rPr>
        <w:lastRenderedPageBreak/>
        <w:t>รายการในปฏิทิน และเนื้อหาของเอกสารที่แนบมากับอีเมล) และ (2) เนื้อหาบนไซต์ของ SharePoint Online และไฟล์ที่จัดเก็บไว้ภายในไซต์ดังกล่าว</w:t>
      </w:r>
    </w:p>
    <w:p w:rsidR="00FF0439" w:rsidRPr="00B40164" w:rsidRDefault="00FF0439" w:rsidP="00FF0439">
      <w:pPr>
        <w:pStyle w:val="ProductList-Body"/>
        <w:numPr>
          <w:ilvl w:val="0"/>
          <w:numId w:val="6"/>
        </w:numPr>
        <w:ind w:left="450" w:hanging="270"/>
        <w:rPr>
          <w:rFonts w:ascii="Tahoma" w:hAnsi="Tahoma" w:cs="Tahoma"/>
          <w:szCs w:val="18"/>
          <w:cs/>
        </w:rPr>
      </w:pPr>
      <w:r w:rsidRPr="00B40164">
        <w:rPr>
          <w:rFonts w:ascii="Tahoma" w:hAnsi="Tahoma" w:cs="Tahoma"/>
          <w:b/>
          <w:bCs/>
          <w:szCs w:val="18"/>
          <w:cs/>
        </w:rPr>
        <w:t>Microsoft Intune Online Services</w:t>
      </w:r>
      <w:r w:rsidRPr="00B40164">
        <w:rPr>
          <w:rFonts w:ascii="Tahoma" w:hAnsi="Tahoma" w:cs="Tahoma"/>
          <w:szCs w:val="18"/>
          <w:cs/>
        </w:rPr>
        <w:t xml:space="preserve"> เมื่อลูกค้าให้บริการบัญชีของผู้เช่า ลูกค้าจะเลือก Geo ที่มีอยู่ซึ่งจะมีการจัดเก็บ</w:t>
      </w:r>
      <w:r w:rsidR="008001A2" w:rsidRPr="00B40164">
        <w:rPr>
          <w:rFonts w:ascii="Tahoma" w:hAnsi="Tahoma" w:cs="Tahoma"/>
          <w:szCs w:val="18"/>
          <w:cs/>
        </w:rPr>
        <w:t>ข้อมูลลูกค้าที่ไม่ใช้งาน</w:t>
      </w:r>
      <w:r w:rsidRPr="00B40164">
        <w:rPr>
          <w:rFonts w:ascii="Tahoma" w:hAnsi="Tahoma" w:cs="Tahoma"/>
          <w:szCs w:val="18"/>
          <w:cs/>
        </w:rPr>
        <w:t xml:space="preserve">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FF0439" w:rsidRPr="00B40164" w:rsidRDefault="00FF0439" w:rsidP="00FF0439">
      <w:pPr>
        <w:pStyle w:val="ProductList-Body"/>
        <w:numPr>
          <w:ilvl w:val="0"/>
          <w:numId w:val="6"/>
        </w:numPr>
        <w:ind w:left="450" w:hanging="270"/>
        <w:rPr>
          <w:rFonts w:ascii="Tahoma" w:hAnsi="Tahoma" w:cs="Tahoma"/>
          <w:szCs w:val="18"/>
          <w:cs/>
        </w:rPr>
      </w:pPr>
      <w:r w:rsidRPr="00B40164">
        <w:rPr>
          <w:rFonts w:ascii="Tahoma" w:hAnsi="Tahoma" w:cs="Tahoma"/>
          <w:b/>
          <w:bCs/>
          <w:szCs w:val="18"/>
          <w:cs/>
        </w:rPr>
        <w:t>Microsoft Azure Core Services</w:t>
      </w:r>
      <w:r w:rsidRPr="00B40164">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w:t>
      </w:r>
      <w:r w:rsidR="008001A2" w:rsidRPr="00B40164">
        <w:rPr>
          <w:rFonts w:ascii="Tahoma" w:hAnsi="Tahoma" w:cs="Tahoma"/>
          <w:szCs w:val="18"/>
          <w:cs/>
        </w:rPr>
        <w:t>ข้อมูลลูกค้าที่ไม่ใช้งาน</w:t>
      </w:r>
      <w:r w:rsidRPr="00B40164">
        <w:rPr>
          <w:rFonts w:ascii="Tahoma" w:hAnsi="Tahoma" w:cs="Tahoma"/>
          <w:szCs w:val="18"/>
          <w:cs/>
        </w:rPr>
        <w:t>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FF0439" w:rsidRPr="00B40164" w:rsidRDefault="00FF0439" w:rsidP="00FF0439">
      <w:pPr>
        <w:pStyle w:val="ProductList-Body"/>
        <w:numPr>
          <w:ilvl w:val="0"/>
          <w:numId w:val="6"/>
        </w:numPr>
        <w:spacing w:after="120"/>
        <w:ind w:left="461" w:hanging="274"/>
        <w:rPr>
          <w:rFonts w:ascii="Tahoma" w:hAnsi="Tahoma" w:cs="Tahoma"/>
          <w:szCs w:val="18"/>
          <w:cs/>
        </w:rPr>
      </w:pPr>
      <w:r w:rsidRPr="00B40164">
        <w:rPr>
          <w:rFonts w:ascii="Tahoma" w:hAnsi="Tahoma" w:cs="Tahoma"/>
          <w:b/>
          <w:bCs/>
          <w:szCs w:val="18"/>
          <w:cs/>
        </w:rPr>
        <w:t>Microsoft Dynamics CRM Online Services</w:t>
      </w:r>
      <w:r w:rsidRPr="00B40164">
        <w:rPr>
          <w:rFonts w:ascii="Tahoma" w:hAnsi="Tahoma" w:cs="Tahoma"/>
          <w:szCs w:val="18"/>
          <w:cs/>
        </w:rPr>
        <w:t xml:space="preserve"> สำหรับเอนทิตีที่ได้รับการจัดการโดย Microsoft Dynamics CRM Online Service หากลูกค้าให้บริการผู้เช่าของตนในสหรัฐอเมริกาหรือสหภาพยุโรป Microsoft จะจัดเก็บ</w:t>
      </w:r>
      <w:r w:rsidR="008001A2" w:rsidRPr="00B40164">
        <w:rPr>
          <w:rFonts w:ascii="Tahoma" w:hAnsi="Tahoma" w:cs="Tahoma"/>
          <w:szCs w:val="18"/>
          <w:cs/>
        </w:rPr>
        <w:t>ข้อมูลลูกค้าที่ไม่ใช้งาน</w:t>
      </w:r>
      <w:r w:rsidRPr="00B40164">
        <w:rPr>
          <w:rFonts w:ascii="Tahoma" w:hAnsi="Tahoma" w:cs="Tahoma"/>
          <w:szCs w:val="18"/>
          <w:cs/>
        </w:rPr>
        <w:t>ในสหรัฐอเมริกาหรือสหภาพยุโรป แล้วแต่กรณี</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7" w:name="_Toc425181032"/>
      <w:r w:rsidRPr="00B40164">
        <w:rPr>
          <w:rFonts w:ascii="Tahoma" w:hAnsi="Tahoma" w:cs="Tahoma"/>
          <w:bCs/>
          <w:szCs w:val="18"/>
          <w:cs/>
        </w:rPr>
        <w:t>ความเป็นส่วนตัว</w:t>
      </w:r>
      <w:bookmarkEnd w:id="57"/>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การลบหรือการส่งคืนข้อมูลลูกค้า</w:t>
      </w:r>
      <w:r w:rsidRPr="00B40164">
        <w:rPr>
          <w:rFonts w:ascii="Tahoma" w:hAnsi="Tahoma" w:cs="Tahoma"/>
          <w:szCs w:val="18"/>
          <w:cs/>
        </w:rPr>
        <w:t xml:space="preserve"> ในเวลาไม่เกิน 180 วันหลังจากการใช้ Online Service ของลูกค้าสิ้นอายุหรือมีการบอกเลิก Microsoft จะปิดใช้งานบัญชีแ</w:t>
      </w:r>
      <w:r w:rsidR="00C76F65" w:rsidRPr="00B40164">
        <w:rPr>
          <w:rFonts w:ascii="Tahoma" w:hAnsi="Tahoma" w:cs="Tahoma"/>
          <w:szCs w:val="18"/>
          <w:cs/>
        </w:rPr>
        <w:t>ละลบข้อมูลลูกค้าออกจากบัญชีนั้น</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การถ่ายโอนข้อมูลลูกค้า</w:t>
      </w:r>
      <w:r w:rsidRPr="00B40164">
        <w:rPr>
          <w:rFonts w:ascii="Tahoma" w:hAnsi="Tahoma" w:cs="Tahoma"/>
          <w:szCs w:val="18"/>
          <w:cs/>
        </w:rPr>
        <w:t xml:space="preserve"> ในระหว่างระยะเวลาที่กำหนดไว้ภายใต้ข้อตกลง Volume Licensing ของลูกค้า Microsoft จะยังคงได้รับการรับรองภายใต้โปรแกรมกรอบความปลอดภัยของข้อมูลของสหภาพยุโรปและสวิตเซอร์แลนด์ (EU and Swiss Safe Harbor) โดยที่ยังคงอยู่ภายใต้ความดูแลของรัฐบาลสหรัฐอเมริกา นอกจากนี้ เว้นเสียแต่ว่าลูกค้าได้ปฏิเสธการเข้าร่วม Standard Contractual Clauses การถ่ายโอนข้อมูลลูกค้าทั้งหมดออกนอกสหภาพยุโรป เขตเศรษฐกิจยุโรป และสวิตเซอร์แลนด์จะอยู่ภายใต้ Standard Contractual Clauses</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บุคลากรของ Microsoft</w:t>
      </w:r>
      <w:r w:rsidRPr="00B40164">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การถ่ายโอนของผู้รับจ้างช่วง</w:t>
      </w:r>
      <w:r w:rsidRPr="00B40164">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Online Service แต่ละบริการจะมีเว็บไซต์ที่แสดงรายชื่อผู้รับจ้างช่วงที่ได้รับอนุญาตให้เข้าถึงข้อมูลลูกค้าและบริการอย่างจำกัดและบริการเสริมที่ผู้รับจ้างช่วงนั้นจัดหาให้ ในเวลาอย่างน้อย 14 วันก่อนการอนุญาตให้ผู้รับจ้างช่วงใหม่เข้าถึงข้อมูลลูกค้า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8" w:name="_Toc425181033"/>
      <w:r w:rsidRPr="00B40164">
        <w:rPr>
          <w:rFonts w:ascii="Tahoma" w:hAnsi="Tahoma" w:cs="Tahoma"/>
          <w:bCs/>
          <w:szCs w:val="18"/>
          <w:cs/>
        </w:rPr>
        <w:t>ข้อกำหนดเพิ่มเติมสำหรับทวีปยุโรป</w:t>
      </w:r>
      <w:bookmarkEnd w:id="5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ผู้ใช้ใน EEA หรือสวิตเซอร์แลนด์</w:t>
      </w:r>
      <w:r w:rsidRPr="00B40164">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B40164" w:rsidRDefault="007263A8" w:rsidP="007263A8">
      <w:pPr>
        <w:pStyle w:val="ProductList-Body"/>
        <w:numPr>
          <w:ilvl w:val="0"/>
          <w:numId w:val="8"/>
        </w:numPr>
        <w:ind w:left="450" w:hanging="270"/>
        <w:rPr>
          <w:rFonts w:ascii="Tahoma" w:hAnsi="Tahoma" w:cs="Tahoma"/>
          <w:szCs w:val="18"/>
          <w:cs/>
        </w:rPr>
      </w:pPr>
      <w:r w:rsidRPr="00B40164">
        <w:rPr>
          <w:rFonts w:ascii="Tahoma" w:hAnsi="Tahoma" w:cs="Tahoma"/>
          <w:b/>
          <w:bCs/>
          <w:szCs w:val="18"/>
          <w:cs/>
        </w:rPr>
        <w:t>เจตนาของคู่สัญญา</w:t>
      </w:r>
      <w:r w:rsidRPr="00B40164">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การเข้าถึงข้อมูลลูกค้า</w:t>
      </w:r>
      <w:r w:rsidRPr="00B40164">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B40164">
        <w:rPr>
          <w:rFonts w:ascii="Tahoma" w:hAnsi="Tahoma" w:cs="Tahoma"/>
          <w:szCs w:val="18"/>
          <w:cs/>
        </w:rPr>
        <w:t>้า</w:t>
      </w:r>
    </w:p>
    <w:p w:rsidR="008B1C5E" w:rsidRPr="00B40164" w:rsidRDefault="008B1C5E" w:rsidP="00FF0439">
      <w:pPr>
        <w:pStyle w:val="ProductList-Body"/>
        <w:rPr>
          <w:rFonts w:ascii="Tahoma" w:hAnsi="Tahoma" w:cs="Tahoma"/>
          <w:szCs w:val="18"/>
          <w:cs/>
          <w:lang w:val="en-US"/>
        </w:rPr>
      </w:pPr>
    </w:p>
    <w:p w:rsidR="00FF0439" w:rsidRPr="00B40164" w:rsidRDefault="00FF0439" w:rsidP="007263A8">
      <w:pPr>
        <w:pStyle w:val="ProductList-SubSubSectionHeading"/>
        <w:keepNext/>
        <w:outlineLvl w:val="2"/>
        <w:rPr>
          <w:rFonts w:ascii="Tahoma" w:hAnsi="Tahoma" w:cs="Tahoma"/>
          <w:bCs/>
          <w:szCs w:val="18"/>
          <w:cs/>
        </w:rPr>
      </w:pPr>
      <w:bookmarkStart w:id="59" w:name="_Toc425181034"/>
      <w:r w:rsidRPr="00B40164">
        <w:rPr>
          <w:rFonts w:ascii="Tahoma" w:hAnsi="Tahoma" w:cs="Tahoma"/>
          <w:bCs/>
          <w:szCs w:val="18"/>
          <w:cs/>
        </w:rPr>
        <w:lastRenderedPageBreak/>
        <w:t>ความปลอดภัย</w:t>
      </w:r>
      <w:bookmarkEnd w:id="59"/>
    </w:p>
    <w:p w:rsidR="00FF0439" w:rsidRPr="00B40164" w:rsidRDefault="00FF0439" w:rsidP="00FF0439">
      <w:pPr>
        <w:pStyle w:val="ProductList-Body"/>
        <w:numPr>
          <w:ilvl w:val="0"/>
          <w:numId w:val="25"/>
        </w:numPr>
        <w:ind w:left="450" w:hanging="270"/>
        <w:rPr>
          <w:rFonts w:ascii="Tahoma" w:hAnsi="Tahoma" w:cs="Tahoma"/>
          <w:szCs w:val="18"/>
          <w:cs/>
        </w:rPr>
      </w:pPr>
      <w:r w:rsidRPr="00B40164">
        <w:rPr>
          <w:rFonts w:ascii="Tahoma" w:hAnsi="Tahoma" w:cs="Tahoma"/>
          <w:b/>
          <w:bCs/>
          <w:szCs w:val="18"/>
          <w:cs/>
        </w:rPr>
        <w:t>แนวทางปฏิบัติทั่วไป</w:t>
      </w:r>
      <w:r w:rsidRPr="00B40164">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B40164" w:rsidRDefault="00FF0439" w:rsidP="00FF0439">
      <w:pPr>
        <w:pStyle w:val="ProductList-Body"/>
        <w:rPr>
          <w:rFonts w:ascii="Tahoma" w:hAnsi="Tahoma" w:cs="Tahoma"/>
          <w:szCs w:val="18"/>
          <w:c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B40164" w:rsidTr="007263A8">
        <w:trPr>
          <w:tblHeader/>
        </w:trPr>
        <w:tc>
          <w:tcPr>
            <w:tcW w:w="3060" w:type="dxa"/>
            <w:shd w:val="clear" w:color="auto" w:fill="0072C6"/>
          </w:tcPr>
          <w:p w:rsidR="00FF0439" w:rsidRPr="00B40164" w:rsidRDefault="00FF0439" w:rsidP="00EC4CFF">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โดเมน</w:t>
            </w:r>
          </w:p>
        </w:tc>
        <w:tc>
          <w:tcPr>
            <w:tcW w:w="7740" w:type="dxa"/>
            <w:shd w:val="clear" w:color="auto" w:fill="0072C6"/>
          </w:tcPr>
          <w:p w:rsidR="00FF0439" w:rsidRPr="00B40164" w:rsidRDefault="00FF0439" w:rsidP="00EC4CFF">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แนวทางปฏิบัติ</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การจัดระเบียบในเรื่องความปลอดภัยของข้อมูล</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ความเป็นเจ้าของเกี่ยวกับการรักษาความปลอดภัย</w:t>
            </w:r>
            <w:r w:rsidRPr="00B40164">
              <w:rPr>
                <w:rFonts w:ascii="Tahoma" w:hAnsi="Tahoma" w:cs="Tahoma"/>
                <w:szCs w:val="18"/>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หน้าที่และความรับผิดชอบด้านความปลอดภัย</w:t>
            </w:r>
            <w:r w:rsidRPr="00B40164">
              <w:rPr>
                <w:rFonts w:ascii="Tahoma" w:hAnsi="Tahoma" w:cs="Tahoma"/>
                <w:szCs w:val="18"/>
                <w:cs/>
              </w:rPr>
              <w:t xml:space="preserve"> บุคลากรของ Microsoft ที่สามารถเข้าถึงข้อมูลลูกค้าได้จะมีภาระหน้าที่ในการรักษาความลับ</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โปรแกรมการจัดการความเสี่ยง</w:t>
            </w:r>
            <w:r w:rsidRPr="00B40164">
              <w:rPr>
                <w:rFonts w:ascii="Tahoma" w:hAnsi="Tahoma" w:cs="Tahoma"/>
                <w:szCs w:val="18"/>
                <w:cs/>
              </w:rPr>
              <w:t xml:space="preserve"> Microsoft ได้ทำการประเมินความเสี่ยงก่อนที่จะประมวลผลข้อมูลลูกค้าหรือเปิดให้ใช้บริการของ Online Service</w:t>
            </w:r>
          </w:p>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การบริหารทรัพย์สิน</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บัญชีรายการทรัพย์สิน</w:t>
            </w:r>
            <w:r w:rsidRPr="00B40164">
              <w:rPr>
                <w:rFonts w:ascii="Tahoma" w:hAnsi="Tahoma" w:cs="Tahoma"/>
                <w:szCs w:val="18"/>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การจัดการทรัพย์สิน</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B40164" w:rsidRDefault="00006A92" w:rsidP="00006A92">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ความปลอดภัยของทรัพยากรบุคคล</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การฝึกอบรมด้านความปลอดภัย</w:t>
            </w:r>
            <w:r w:rsidRPr="00B40164">
              <w:rPr>
                <w:rFonts w:ascii="Tahoma" w:hAnsi="Tahoma" w:cs="Tahoma"/>
                <w:szCs w:val="18"/>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การรักษาความปลอดภัยทางกายภาพและสิ่งแวดล้อม</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การเข้าถึงทางกายภาพไปยังสถานที่</w:t>
            </w:r>
            <w:r w:rsidRPr="00B40164">
              <w:rPr>
                <w:rFonts w:ascii="Tahoma" w:hAnsi="Tahoma" w:cs="Tahoma"/>
                <w:szCs w:val="18"/>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การเข้าถึงทางกายภาพไปยังส่วนประกอบต่างๆ</w:t>
            </w:r>
            <w:r w:rsidRPr="00B40164">
              <w:rPr>
                <w:rFonts w:ascii="Tahoma" w:hAnsi="Tahoma" w:cs="Tahoma"/>
                <w:szCs w:val="18"/>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การป้องกันการหยุดชะงัก</w:t>
            </w:r>
            <w:r w:rsidRPr="00B40164">
              <w:rPr>
                <w:rFonts w:ascii="Tahoma" w:hAnsi="Tahoma" w:cs="Tahoma"/>
                <w:szCs w:val="18"/>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การกำจัดส่วนประกอบ</w:t>
            </w:r>
            <w:r w:rsidRPr="00B40164">
              <w:rPr>
                <w:rFonts w:ascii="Tahoma" w:hAnsi="Tahoma" w:cs="Tahoma"/>
                <w:szCs w:val="18"/>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การจัดการการสื่อสารและการปฏิบัติการ</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นโยบายเกี่ยวกับการปฏิบัติการ</w:t>
            </w:r>
            <w:r w:rsidRPr="00B40164">
              <w:rPr>
                <w:rFonts w:ascii="Tahoma" w:hAnsi="Tahoma" w:cs="Tahoma"/>
                <w:szCs w:val="18"/>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กระบวนการกู้คืนข้อมูล</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มีกระบวนการที่เฉพาะเจาะจงในการควบคุมการเข้าถึงสำเนาของข้อมูลลูกค้า</w:t>
            </w:r>
          </w:p>
          <w:p w:rsidR="00006A92" w:rsidRPr="00B40164" w:rsidRDefault="00006A92" w:rsidP="00006A92">
            <w:pPr>
              <w:pStyle w:val="ProductList-Body"/>
              <w:ind w:left="162" w:hanging="162"/>
              <w:rPr>
                <w:rFonts w:ascii="Tahoma" w:hAnsi="Tahoma" w:cs="Tahoma"/>
                <w:szCs w:val="18"/>
                <w:cs/>
              </w:rPr>
            </w:pPr>
            <w:r w:rsidRPr="00B40164">
              <w:rPr>
                <w:rFonts w:ascii="Tahoma" w:hAnsi="Tahoma" w:cs="Tahoma"/>
                <w:szCs w:val="18"/>
                <w:cs/>
              </w:rPr>
              <w:tab/>
              <w:t xml:space="preserve">Microsoft จะตรวจสอบกระบวนการกู้คืนข้อมูลทุกหกเดือนเป็นอย่างน้อย </w:t>
            </w:r>
            <w:r w:rsidRPr="00B40164">
              <w:rPr>
                <w:rFonts w:ascii="Tahoma" w:hAnsi="Tahoma" w:cs="Tahoma"/>
                <w:szCs w:val="18"/>
                <w:cs/>
              </w:rPr>
              <w:lastRenderedPageBreak/>
              <w:t>ยกเว้นกระบวนการกู้คืนข้อมูลของ Azure Government Services ซึ่งจะตรวจสอบทุกสิบสองเดือน</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Pr="00B40164">
              <w:rPr>
                <w:rFonts w:ascii="Tahoma" w:hAnsi="Tahoma" w:cs="Tahoma"/>
                <w:szCs w:val="18"/>
                <w:cs/>
              </w:rPr>
              <w:tab/>
            </w:r>
            <w:r w:rsidR="00FF0439" w:rsidRPr="00B40164">
              <w:rPr>
                <w:rFonts w:ascii="Tahoma" w:hAnsi="Tahoma" w:cs="Tahoma"/>
                <w:szCs w:val="18"/>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ซอฟต์แวร์ที่เป็นอันตราย</w:t>
            </w:r>
            <w:r w:rsidRPr="00B40164">
              <w:rPr>
                <w:rFonts w:ascii="Tahoma" w:hAnsi="Tahoma" w:cs="Tahoma"/>
                <w:szCs w:val="18"/>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ข้อมูลข้ามเขตแดน</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จะเข้ารหัส หรือจัดการให้ลูกค้าสามารถเข้ารหัสข้อมูลลูกค้าที่ส่งผ่านเครือข่ายสาธารณะได้</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จะจำกัดการเข้าถึงข้อมูลลูกค้าในสื่อที่นำออกนอกสถานที่ของตน (เช่น ผ่านการเข้ารหัส)</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การบันทึกเหตุการณ์</w:t>
            </w:r>
            <w:r w:rsidRPr="00B40164">
              <w:rPr>
                <w:rFonts w:ascii="Tahoma" w:hAnsi="Tahoma" w:cs="Tahoma"/>
                <w:szCs w:val="18"/>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lastRenderedPageBreak/>
              <w:t>การควบคุมการเข้าถึง</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นโยบายการเข้าถึง</w:t>
            </w:r>
            <w:r w:rsidRPr="00B40164">
              <w:rPr>
                <w:rFonts w:ascii="Tahoma" w:hAnsi="Tahoma" w:cs="Tahoma"/>
                <w:szCs w:val="18"/>
                <w:cs/>
              </w:rPr>
              <w:t xml:space="preserve"> Microsoft จะจัดทำบันทึกเกี่ยวกับสิทธิพิเศษด้านความปลอดภัยของบุคคลที่สามารถเข้าถึงข้อมูลลูกค้าได้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การให้อนุญาตการเข้าถึง</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จะยกเลิกหลักฐานประกอบการพิสูจน์ยืนยันตัวตนที่ไม่ได้ใช้มาเป็นระยะเวลาหนึ่งโดยไม่เกินหกเดือน</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สิทธิพิเศษที่น้อยที่สุด</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 xml:space="preserve">บุคลากรด้านการสนับสนุนทางเทคนิคจะได้รับอนุญาตให้เข้าถึงข้อมูลลูกค้าเฉพาะในกรณีที่จำเป็นเท่านั้น </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ความสมบูรณ์และการรักษาความลับ</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จะจัดเก็บรหัสผ่านในลักษณะที่ทำให้อ่านรหัสผ่านไม่ออกในขณะที่รหัสผ่านยังมีผลใช้ได้อยู่</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การพิสูจน์ยืนยันตัวตน</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จะตรวจสอบให้แน่ใจว่ารหัสระบุตัวตนที่ยกเลิกการใช้หรือสิ้นอายุไปแล้วจะไม่มีการนำมาให้ผู้อื่นใช้</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การออกแบบเครือข่าย</w:t>
            </w:r>
            <w:r w:rsidRPr="00B40164">
              <w:rPr>
                <w:rFonts w:ascii="Tahoma" w:hAnsi="Tahoma" w:cs="Tahoma"/>
                <w:szCs w:val="18"/>
                <w:cs/>
              </w:rPr>
              <w:t xml:space="preserve"> Microsoft </w:t>
            </w:r>
            <w:r w:rsidRPr="00B40164">
              <w:rPr>
                <w:rFonts w:ascii="Tahoma" w:hAnsi="Tahoma" w:cs="Tahoma"/>
                <w:szCs w:val="18"/>
                <w:cs/>
              </w:rPr>
              <w:lastRenderedPageBreak/>
              <w:t>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lastRenderedPageBreak/>
              <w:t>การจัดการเหตุการณ์เกี่ยวกับความปลอดภัยของข้อมูล</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กระบวนการรับมือกับเหตุการณ์</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B40164">
              <w:rPr>
                <w:rFonts w:ascii="Tahoma" w:hAnsi="Tahoma" w:cs="Tahoma"/>
                <w:color w:val="000000" w:themeColor="text1"/>
                <w:szCs w:val="18"/>
                <w:cs/>
              </w:rPr>
              <w:t>กระบวนการในการกู้คืนข้อมูล</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color w:val="000000" w:themeColor="text1"/>
                <w:szCs w:val="18"/>
                <w:cs/>
              </w:rPr>
              <w:tab/>
            </w:r>
            <w:r w:rsidR="00FF0439" w:rsidRPr="00B40164">
              <w:rPr>
                <w:rFonts w:ascii="Tahoma" w:hAnsi="Tahoma" w:cs="Tahoma"/>
                <w:color w:val="000000" w:themeColor="text1"/>
                <w:szCs w:val="18"/>
                <w:cs/>
              </w:rPr>
              <w:t>สำหรับ</w:t>
            </w:r>
            <w:r w:rsidR="00FF0439" w:rsidRPr="00B40164">
              <w:rPr>
                <w:rFonts w:ascii="Tahoma" w:hAnsi="Tahoma" w:cs="Tahoma"/>
                <w:iCs/>
                <w:color w:val="000000" w:themeColor="text1"/>
                <w:szCs w:val="18"/>
                <w:cs/>
              </w:rPr>
              <w:t>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B40164" w:rsidRDefault="00FF0439" w:rsidP="007809A9">
            <w:pPr>
              <w:pStyle w:val="ProductList-Body"/>
              <w:rPr>
                <w:rFonts w:ascii="Tahoma" w:hAnsi="Tahoma" w:cs="Tahoma"/>
                <w:szCs w:val="18"/>
                <w:cs/>
              </w:rPr>
            </w:pPr>
            <w:r w:rsidRPr="00B40164">
              <w:rPr>
                <w:rFonts w:ascii="Tahoma" w:hAnsi="Tahoma" w:cs="Tahoma"/>
                <w:color w:val="000000" w:themeColor="text1"/>
                <w:szCs w:val="18"/>
                <w:cs/>
              </w:rPr>
              <w:t>Microsoft จะติดตาม หรือจัดการให้</w:t>
            </w:r>
            <w:r w:rsidRPr="00B40164">
              <w:rPr>
                <w:rFonts w:ascii="Tahoma" w:hAnsi="Tahoma" w:cs="Tahoma"/>
                <w:szCs w:val="18"/>
                <w:cs/>
              </w:rPr>
              <w:t>ลูกค้าสามารถติดตามการเปิดเผยข้อมูลลูกค้าได้ รวมถึงข้อมูลใดที่มีการเปิดเผย เปิดเผยต่อใคร และเมื่อใด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การตรวจสอบบริการ</w:t>
            </w:r>
            <w:r w:rsidRPr="00B40164">
              <w:rPr>
                <w:rFonts w:ascii="Tahoma" w:hAnsi="Tahoma" w:cs="Tahoma"/>
                <w:szCs w:val="18"/>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การจัดการเกี่ยวกับความต่อเนื่องทางธุรกิจ</w:t>
            </w:r>
          </w:p>
        </w:tc>
        <w:tc>
          <w:tcPr>
            <w:tcW w:w="7740" w:type="dxa"/>
          </w:tcPr>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B40164" w:rsidRDefault="00006A92" w:rsidP="00EC4CFF">
            <w:pPr>
              <w:pStyle w:val="ProductList-Body"/>
              <w:ind w:left="162" w:hanging="162"/>
              <w:rPr>
                <w:rFonts w:ascii="Tahoma" w:hAnsi="Tahoma" w:cs="Tahoma"/>
                <w:szCs w:val="18"/>
                <w:cs/>
              </w:rPr>
            </w:pPr>
            <w:r w:rsidRPr="00B40164">
              <w:rPr>
                <w:rFonts w:ascii="Tahoma" w:hAnsi="Tahoma" w:cs="Tahoma"/>
                <w:szCs w:val="18"/>
                <w:cs/>
              </w:rPr>
              <w:tab/>
            </w:r>
            <w:r w:rsidR="00FF0439" w:rsidRPr="00B40164">
              <w:rPr>
                <w:rFonts w:ascii="Tahoma" w:hAnsi="Tahoma" w:cs="Tahoma"/>
                <w:szCs w:val="18"/>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B40164" w:rsidRDefault="00546372" w:rsidP="00FF0439">
      <w:pPr>
        <w:pStyle w:val="ProductList-Body"/>
        <w:rPr>
          <w:rFonts w:ascii="Tahoma" w:hAnsi="Tahoma" w:cs="Tahoma"/>
          <w:szCs w:val="18"/>
          <w:cs/>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นโยบายความปลอดภัยของข้อมูล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แต่ละรายการจะเป็นไปตามนโยบายความปลอดภัยของข้อมูลลายลักษณ์อักษร (</w:t>
      </w:r>
      <w:r w:rsidR="00FE6390" w:rsidRPr="00B40164">
        <w:rPr>
          <w:rFonts w:ascii="Tahoma" w:hAnsi="Tahoma" w:cs="Tahoma"/>
          <w:szCs w:val="18"/>
          <w:lang w:val="en-US"/>
        </w:rPr>
        <w:t>“</w:t>
      </w:r>
      <w:r w:rsidRPr="00B40164">
        <w:rPr>
          <w:rFonts w:ascii="Tahoma" w:hAnsi="Tahoma" w:cs="Tahoma"/>
          <w:szCs w:val="18"/>
          <w:cs/>
        </w:rPr>
        <w:t>นโยบายความปลอดภัยของข้อมูล</w:t>
      </w:r>
      <w:r w:rsidR="00FE6390" w:rsidRPr="00B40164">
        <w:rPr>
          <w:rFonts w:ascii="Tahoma" w:hAnsi="Tahoma" w:cs="Tahoma"/>
          <w:szCs w:val="18"/>
          <w:lang w:val="en-US"/>
        </w:rPr>
        <w:t>”</w:t>
      </w:r>
      <w:r w:rsidRPr="00B40164">
        <w:rPr>
          <w:rFonts w:ascii="Tahoma" w:hAnsi="Tahoma" w:cs="Tahoma"/>
          <w:szCs w:val="18"/>
          <w:cs/>
        </w:rPr>
        <w:t>) ซึ่งเป็นไปตามมาตรฐานการควบคุมและกรอบการทำงานที่แสดงในตารางด้านล่าง</w:t>
      </w:r>
    </w:p>
    <w:p w:rsidR="00FF0439" w:rsidRPr="00B40164" w:rsidRDefault="00FF0439" w:rsidP="00FF0439">
      <w:pPr>
        <w:pStyle w:val="ProductList-Body"/>
        <w:rPr>
          <w:rFonts w:ascii="Tahoma" w:hAnsi="Tahoma" w:cs="Tahoma"/>
          <w:szCs w:val="18"/>
          <w:cs/>
        </w:rPr>
      </w:pPr>
    </w:p>
    <w:tbl>
      <w:tblPr>
        <w:tblStyle w:val="TableGrid"/>
        <w:tblW w:w="10800" w:type="dxa"/>
        <w:tblInd w:w="108" w:type="dxa"/>
        <w:tblLayout w:type="fixed"/>
        <w:tblLook w:val="04A0" w:firstRow="1" w:lastRow="0" w:firstColumn="1" w:lastColumn="0" w:noHBand="0" w:noVBand="1"/>
      </w:tblPr>
      <w:tblGrid>
        <w:gridCol w:w="3120"/>
        <w:gridCol w:w="1231"/>
        <w:gridCol w:w="1584"/>
        <w:gridCol w:w="1584"/>
        <w:gridCol w:w="1584"/>
        <w:gridCol w:w="1697"/>
      </w:tblGrid>
      <w:tr w:rsidR="00FF0439" w:rsidRPr="00B40164" w:rsidTr="00460204">
        <w:trPr>
          <w:tblHeader/>
        </w:trPr>
        <w:tc>
          <w:tcPr>
            <w:tcW w:w="3120" w:type="dxa"/>
            <w:shd w:val="clear" w:color="auto" w:fill="0072C6"/>
            <w:vAlign w:val="center"/>
          </w:tcPr>
          <w:p w:rsidR="00FF0439" w:rsidRPr="00B40164" w:rsidRDefault="00FF0439" w:rsidP="00EC4CFF">
            <w:pPr>
              <w:pStyle w:val="ProductList-Body"/>
              <w:rPr>
                <w:rFonts w:ascii="Tahoma" w:hAnsi="Tahoma" w:cs="Tahoma"/>
                <w:color w:val="FFFFFF" w:themeColor="background1"/>
                <w:szCs w:val="18"/>
                <w:cs/>
              </w:rPr>
            </w:pPr>
            <w:r w:rsidRPr="00B40164">
              <w:rPr>
                <w:rFonts w:ascii="Tahoma" w:hAnsi="Tahoma" w:cs="Tahoma"/>
                <w:color w:val="FFFFFF" w:themeColor="background1"/>
                <w:szCs w:val="18"/>
                <w:cs/>
              </w:rPr>
              <w:t>Online Service</w:t>
            </w:r>
          </w:p>
        </w:tc>
        <w:tc>
          <w:tcPr>
            <w:tcW w:w="1231" w:type="dxa"/>
            <w:shd w:val="clear" w:color="auto" w:fill="0072C6"/>
            <w:vAlign w:val="center"/>
          </w:tcPr>
          <w:p w:rsidR="00FF0439" w:rsidRPr="00B40164" w:rsidRDefault="00FF0439" w:rsidP="00EC4CFF">
            <w:pPr>
              <w:pStyle w:val="ProductList-Body"/>
              <w:rPr>
                <w:rFonts w:ascii="Tahoma" w:hAnsi="Tahoma" w:cs="Tahoma"/>
                <w:color w:val="FFFFFF" w:themeColor="background1"/>
                <w:szCs w:val="18"/>
                <w:cs/>
              </w:rPr>
            </w:pPr>
            <w:r w:rsidRPr="00B40164">
              <w:rPr>
                <w:rFonts w:ascii="Tahoma" w:hAnsi="Tahoma" w:cs="Tahoma"/>
                <w:color w:val="FFFFFF" w:themeColor="background1"/>
                <w:szCs w:val="18"/>
                <w:cs/>
              </w:rPr>
              <w:t>ISO 27001</w:t>
            </w:r>
          </w:p>
        </w:tc>
        <w:tc>
          <w:tcPr>
            <w:tcW w:w="1584" w:type="dxa"/>
            <w:shd w:val="clear" w:color="auto" w:fill="0072C6"/>
            <w:vAlign w:val="center"/>
          </w:tcPr>
          <w:p w:rsidR="00FF0439" w:rsidRPr="00B40164" w:rsidRDefault="00FF0439" w:rsidP="00EC4CFF">
            <w:pPr>
              <w:pStyle w:val="ProductList-Body"/>
              <w:rPr>
                <w:rFonts w:ascii="Tahoma" w:hAnsi="Tahoma" w:cs="Tahoma"/>
                <w:szCs w:val="18"/>
                <w:cs/>
              </w:rPr>
            </w:pPr>
            <w:r w:rsidRPr="00B40164">
              <w:rPr>
                <w:rFonts w:ascii="Tahoma" w:hAnsi="Tahoma" w:cs="Tahoma"/>
                <w:color w:val="FFFFFF" w:themeColor="background1"/>
                <w:szCs w:val="18"/>
                <w:cs/>
              </w:rPr>
              <w:t>ISO 27002</w:t>
            </w:r>
          </w:p>
          <w:p w:rsidR="00FF0439" w:rsidRPr="00B40164" w:rsidRDefault="00FF0439" w:rsidP="00EC4CFF">
            <w:pPr>
              <w:pStyle w:val="ProductList-Body"/>
              <w:rPr>
                <w:rFonts w:ascii="Tahoma" w:hAnsi="Tahoma" w:cs="Tahoma"/>
                <w:color w:val="FFFFFF" w:themeColor="background1"/>
                <w:szCs w:val="18"/>
                <w:cs/>
              </w:rPr>
            </w:pPr>
            <w:r w:rsidRPr="00B40164">
              <w:rPr>
                <w:rFonts w:ascii="Tahoma" w:hAnsi="Tahoma" w:cs="Tahoma"/>
                <w:color w:val="FFFFFF" w:themeColor="background1"/>
                <w:szCs w:val="18"/>
                <w:cs/>
              </w:rPr>
              <w:t>หลักการปฏิบัติ</w:t>
            </w:r>
          </w:p>
        </w:tc>
        <w:tc>
          <w:tcPr>
            <w:tcW w:w="1584" w:type="dxa"/>
            <w:shd w:val="clear" w:color="auto" w:fill="0072C6"/>
            <w:vAlign w:val="center"/>
          </w:tcPr>
          <w:p w:rsidR="00FF0439" w:rsidRPr="00B40164" w:rsidRDefault="00FF0439" w:rsidP="00EC4CFF">
            <w:pPr>
              <w:pStyle w:val="ProductList-Body"/>
              <w:rPr>
                <w:rFonts w:ascii="Tahoma" w:hAnsi="Tahoma" w:cs="Tahoma"/>
                <w:szCs w:val="18"/>
                <w:cs/>
              </w:rPr>
            </w:pPr>
            <w:r w:rsidRPr="00B40164">
              <w:rPr>
                <w:rFonts w:ascii="Tahoma" w:hAnsi="Tahoma" w:cs="Tahoma"/>
                <w:color w:val="FFFFFF" w:themeColor="background1"/>
                <w:szCs w:val="18"/>
                <w:cs/>
              </w:rPr>
              <w:t>ISO 27018</w:t>
            </w:r>
          </w:p>
          <w:p w:rsidR="00FF0439" w:rsidRPr="00B40164" w:rsidRDefault="00FF0439" w:rsidP="00EC4CFF">
            <w:pPr>
              <w:pStyle w:val="ProductList-Body"/>
              <w:rPr>
                <w:rFonts w:ascii="Tahoma" w:hAnsi="Tahoma" w:cs="Tahoma"/>
                <w:color w:val="FFFFFF" w:themeColor="background1"/>
                <w:lang w:val="fr-FR"/>
              </w:rPr>
            </w:pPr>
            <w:r w:rsidRPr="00B40164">
              <w:rPr>
                <w:rFonts w:ascii="Tahoma" w:hAnsi="Tahoma" w:cs="Tahoma"/>
                <w:color w:val="FFFFFF" w:themeColor="background1"/>
                <w:szCs w:val="18"/>
                <w:cs/>
              </w:rPr>
              <w:t>หลักการปฏิบัติ</w:t>
            </w:r>
          </w:p>
        </w:tc>
        <w:tc>
          <w:tcPr>
            <w:tcW w:w="1584" w:type="dxa"/>
            <w:shd w:val="clear" w:color="auto" w:fill="0072C6"/>
            <w:vAlign w:val="center"/>
          </w:tcPr>
          <w:p w:rsidR="00FF0439" w:rsidRPr="00B40164" w:rsidRDefault="00FF0439" w:rsidP="00EC4CFF">
            <w:pPr>
              <w:pStyle w:val="ProductList-Body"/>
              <w:rPr>
                <w:rFonts w:ascii="Tahoma" w:hAnsi="Tahoma" w:cs="Tahoma"/>
                <w:color w:val="FFFFFF" w:themeColor="background1"/>
                <w:lang w:val="fr-FR"/>
              </w:rPr>
            </w:pPr>
            <w:r w:rsidRPr="00B40164">
              <w:rPr>
                <w:rFonts w:ascii="Tahoma" w:hAnsi="Tahoma" w:cs="Tahoma"/>
                <w:color w:val="FFFFFF" w:themeColor="background1"/>
                <w:szCs w:val="18"/>
                <w:cs/>
              </w:rPr>
              <w:t>SSAE 16 SOC 1 ประเภท II</w:t>
            </w:r>
          </w:p>
        </w:tc>
        <w:tc>
          <w:tcPr>
            <w:tcW w:w="1697" w:type="dxa"/>
            <w:shd w:val="clear" w:color="auto" w:fill="0072C6"/>
            <w:vAlign w:val="center"/>
          </w:tcPr>
          <w:p w:rsidR="00FF0439" w:rsidRPr="00B40164" w:rsidRDefault="00FF0439" w:rsidP="00EC4CFF">
            <w:pPr>
              <w:pStyle w:val="ProductList-Body"/>
              <w:rPr>
                <w:rFonts w:ascii="Tahoma" w:hAnsi="Tahoma" w:cs="Tahoma"/>
                <w:color w:val="FFFFFF" w:themeColor="background1"/>
                <w:lang w:val="fr-FR"/>
              </w:rPr>
            </w:pPr>
            <w:r w:rsidRPr="00B40164">
              <w:rPr>
                <w:rFonts w:ascii="Tahoma" w:hAnsi="Tahoma" w:cs="Tahoma"/>
                <w:color w:val="FFFFFF" w:themeColor="background1"/>
                <w:szCs w:val="18"/>
                <w:cs/>
              </w:rPr>
              <w:t>SSAE 16 SOC 2 ประเภท II</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บริการ Office 365</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697"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 xml:space="preserve">Microsoft Dynamics </w:t>
            </w:r>
            <w:r w:rsidR="00006A92" w:rsidRPr="00B40164">
              <w:rPr>
                <w:rFonts w:ascii="Tahoma" w:hAnsi="Tahoma" w:cs="Tahoma"/>
                <w:szCs w:val="18"/>
                <w:cs/>
              </w:rPr>
              <w:t xml:space="preserve">CRM </w:t>
            </w:r>
            <w:r w:rsidRPr="00B40164">
              <w:rPr>
                <w:rFonts w:ascii="Tahoma" w:hAnsi="Tahoma" w:cs="Tahoma"/>
                <w:szCs w:val="18"/>
                <w:cs/>
              </w:rPr>
              <w:t>Online Services</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697"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Azure Core Services</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ไม่แน่นอน*</w:t>
            </w:r>
          </w:p>
        </w:tc>
        <w:tc>
          <w:tcPr>
            <w:tcW w:w="1697"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ไม่แน่นอน*</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Intune Online Services</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006A92" w:rsidP="00EC4CFF">
            <w:pPr>
              <w:pStyle w:val="ProductList-Body"/>
              <w:rPr>
                <w:rFonts w:ascii="Tahoma" w:hAnsi="Tahoma" w:cs="Tahoma"/>
                <w:szCs w:val="18"/>
                <w:cs/>
              </w:rPr>
            </w:pPr>
            <w:r w:rsidRPr="00B40164">
              <w:rPr>
                <w:rFonts w:ascii="Tahoma" w:hAnsi="Tahoma" w:cs="Tahoma"/>
                <w:szCs w:val="18"/>
                <w:cs/>
              </w:rPr>
              <w:t>ใช่</w:t>
            </w:r>
          </w:p>
        </w:tc>
        <w:tc>
          <w:tcPr>
            <w:tcW w:w="1697" w:type="dxa"/>
            <w:vAlign w:val="center"/>
          </w:tcPr>
          <w:p w:rsidR="00FF0439" w:rsidRPr="00B40164" w:rsidRDefault="00006A92" w:rsidP="00EC4CFF">
            <w:pPr>
              <w:pStyle w:val="ProductList-Body"/>
              <w:rPr>
                <w:rFonts w:ascii="Tahoma" w:hAnsi="Tahoma" w:cs="Tahoma"/>
                <w:szCs w:val="18"/>
                <w:cs/>
              </w:rPr>
            </w:pPr>
            <w:r w:rsidRPr="00B40164">
              <w:rPr>
                <w:rFonts w:ascii="Tahoma" w:hAnsi="Tahoma" w:cs="Tahoma"/>
                <w:szCs w:val="18"/>
                <w:cs/>
              </w:rPr>
              <w:t>ใช่</w:t>
            </w:r>
          </w:p>
        </w:tc>
      </w:tr>
    </w:tbl>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*ขอบเขตปัจจุบันมีรายละเอียดอยู่ในรายงานการตรวจสอบและสรุปอยู่ใน Microsoft Azure Trust Center</w:t>
      </w:r>
    </w:p>
    <w:p w:rsidR="00FF0439" w:rsidRPr="00B40164" w:rsidRDefault="00FF0439" w:rsidP="00FF0439">
      <w:pPr>
        <w:pStyle w:val="ProductList-Body"/>
        <w:rPr>
          <w:rFonts w:ascii="Tahoma" w:hAnsi="Tahoma" w:cs="Tahoma"/>
          <w:szCs w:val="18"/>
          <w:cs/>
        </w:rPr>
      </w:pPr>
    </w:p>
    <w:p w:rsidR="00006A92" w:rsidRPr="00B40164" w:rsidRDefault="00006A92" w:rsidP="00006A92">
      <w:pPr>
        <w:pStyle w:val="ProductList-Body"/>
        <w:rPr>
          <w:rFonts w:ascii="Tahoma" w:hAnsi="Tahoma" w:cs="Tahoma"/>
          <w:szCs w:val="18"/>
          <w:cs/>
        </w:rPr>
      </w:pPr>
      <w:r w:rsidRPr="00B40164">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การตรวจสอบของ Microsoft ใน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numPr>
          <w:ilvl w:val="1"/>
          <w:numId w:val="9"/>
        </w:numPr>
        <w:rPr>
          <w:rFonts w:ascii="Tahoma" w:hAnsi="Tahoma" w:cs="Tahoma"/>
          <w:szCs w:val="18"/>
          <w:cs/>
        </w:rPr>
      </w:pPr>
      <w:r w:rsidRPr="00B40164">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B40164" w:rsidRDefault="00FF0439" w:rsidP="00FF0439">
      <w:pPr>
        <w:pStyle w:val="ProductList-Body"/>
        <w:numPr>
          <w:ilvl w:val="1"/>
          <w:numId w:val="9"/>
        </w:numPr>
        <w:rPr>
          <w:rFonts w:ascii="Tahoma" w:hAnsi="Tahoma" w:cs="Tahoma"/>
          <w:szCs w:val="18"/>
          <w:cs/>
        </w:rPr>
      </w:pPr>
      <w:r w:rsidRPr="00B40164">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B40164" w:rsidRDefault="00FF0439" w:rsidP="00FF0439">
      <w:pPr>
        <w:pStyle w:val="ProductList-Body"/>
        <w:numPr>
          <w:ilvl w:val="1"/>
          <w:numId w:val="9"/>
        </w:numPr>
        <w:rPr>
          <w:rFonts w:ascii="Tahoma" w:hAnsi="Tahoma" w:cs="Tahoma"/>
          <w:szCs w:val="18"/>
          <w:cs/>
        </w:rPr>
      </w:pPr>
      <w:r w:rsidRPr="00B40164">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การตรวจสอบแต่ละครั้งจะส่งผลให้เกิดการจัดทำรายงานการตรวจสอบ (</w:t>
      </w:r>
      <w:r w:rsidR="00FE6390" w:rsidRPr="00B40164">
        <w:rPr>
          <w:rFonts w:ascii="Tahoma" w:hAnsi="Tahoma" w:cs="Tahoma"/>
          <w:szCs w:val="18"/>
          <w:lang w:val="en-US"/>
        </w:rPr>
        <w:t>“</w:t>
      </w:r>
      <w:r w:rsidRPr="00B40164">
        <w:rPr>
          <w:rFonts w:ascii="Tahoma" w:hAnsi="Tahoma" w:cs="Tahoma"/>
          <w:szCs w:val="18"/>
          <w:cs/>
        </w:rPr>
        <w:t>รายงานการตรวจสอบของ Microsoft</w:t>
      </w:r>
      <w:r w:rsidR="00FE6390" w:rsidRPr="00B40164">
        <w:rPr>
          <w:rFonts w:ascii="Tahoma" w:hAnsi="Tahoma" w:cs="Tahoma"/>
          <w:szCs w:val="18"/>
          <w:lang w:val="en-US"/>
        </w:rPr>
        <w:t>”</w:t>
      </w:r>
      <w:r w:rsidRPr="00B40164">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FF0439" w:rsidRPr="00B40164" w:rsidRDefault="00FF0439" w:rsidP="00FF0439">
      <w:pPr>
        <w:pStyle w:val="ProductList-Body"/>
        <w:rPr>
          <w:rFonts w:ascii="Tahoma" w:hAnsi="Tahoma" w:cs="Tahoma"/>
          <w:cs/>
        </w:rPr>
        <w:sectPr w:rsidR="00FF0439"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60" w:name="OnlineServiceSpecificTerms"/>
      <w:bookmarkStart w:id="61" w:name="_Toc425181035"/>
      <w:r w:rsidRPr="00B40164">
        <w:rPr>
          <w:rFonts w:ascii="Tahoma" w:hAnsi="Tahoma" w:cs="Tahoma"/>
          <w:bCs/>
          <w:szCs w:val="40"/>
          <w:cs/>
        </w:rPr>
        <w:lastRenderedPageBreak/>
        <w:t>ข้อกำหนดเฉพาะของ Online Service</w:t>
      </w:r>
      <w:bookmarkEnd w:id="60"/>
      <w:bookmarkEnd w:id="61"/>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1Heading"/>
        <w:outlineLvl w:val="1"/>
        <w:rPr>
          <w:rFonts w:ascii="Tahoma" w:hAnsi="Tahoma" w:cs="Tahoma"/>
          <w:bCs/>
          <w:szCs w:val="28"/>
          <w:cs/>
        </w:rPr>
      </w:pPr>
      <w:bookmarkStart w:id="62" w:name="_Toc425181036"/>
      <w:r w:rsidRPr="00B40164">
        <w:rPr>
          <w:rFonts w:ascii="Tahoma" w:hAnsi="Tahoma" w:cs="Tahoma"/>
          <w:bCs/>
          <w:szCs w:val="28"/>
          <w:cs/>
        </w:rPr>
        <w:t>Microsoft Azure Services</w:t>
      </w:r>
      <w:bookmarkEnd w:id="62"/>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การบอกกล่าวเกี่ยวกับการสนับสนุนลูกค้าและ H.264/AVC Visual Standard, VC-1 Video Standard และ MPEG-4 Part 2 Visual Standard และ MPEG-2 Video Standard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โปรดดูที่</w:t>
      </w:r>
      <w:r w:rsidRPr="00B40164">
        <w:rPr>
          <w:rStyle w:val="Hyperlink"/>
          <w:rFonts w:ascii="Tahoma" w:hAnsi="Tahoma" w:cs="Tahoma"/>
          <w:szCs w:val="18"/>
          <w:cs/>
        </w:rPr>
        <w:t xml:space="preserve"> http://azure.microsoft.com/support/legal/sla/</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คำนิยาม</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http://azure.microsoft.com/en-us/regions/#services</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“โซลูชันบริการที่ได้รับการจัดการ (Managed Service Solution)” หมายถึงบริการ IT ที่ได้รับการจัดการซึ่งลูกค้าจัดหาให้กับบุคคลภายนอก โดยประกอบด้วยการจัดการและการสนับสนุนสำหรับ Microsoft Azure Services</w:t>
      </w:r>
    </w:p>
    <w:p w:rsidR="00FF0439" w:rsidRPr="00B40164" w:rsidRDefault="00FF0439" w:rsidP="00FF0439">
      <w:pPr>
        <w:pStyle w:val="ProductList-Body"/>
        <w:rPr>
          <w:rFonts w:ascii="Tahoma" w:hAnsi="Tahoma" w:cs="Tahoma"/>
          <w:szCs w:val="18"/>
          <w:cs/>
        </w:rPr>
      </w:pPr>
    </w:p>
    <w:p w:rsidR="00FF0439" w:rsidRPr="00B40164" w:rsidRDefault="00FE6390" w:rsidP="00FF0439">
      <w:pPr>
        <w:pStyle w:val="ProductList-Body"/>
        <w:rPr>
          <w:rFonts w:ascii="Tahoma" w:hAnsi="Tahoma" w:cs="Tahoma"/>
          <w:szCs w:val="18"/>
          <w:cs/>
        </w:rPr>
      </w:pPr>
      <w:r w:rsidRPr="00B40164">
        <w:rPr>
          <w:rFonts w:ascii="Tahoma" w:hAnsi="Tahoma" w:cs="Tahoma"/>
          <w:szCs w:val="18"/>
          <w:lang w:val="en-US"/>
        </w:rPr>
        <w:t>“</w:t>
      </w:r>
      <w:r w:rsidR="00FF0439" w:rsidRPr="00B40164">
        <w:rPr>
          <w:rFonts w:ascii="Tahoma" w:hAnsi="Tahoma" w:cs="Tahoma"/>
          <w:szCs w:val="18"/>
          <w:cs/>
        </w:rPr>
        <w:t>Microsoft Azure Services</w:t>
      </w:r>
      <w:r w:rsidRPr="00B40164">
        <w:rPr>
          <w:rFonts w:ascii="Tahoma" w:hAnsi="Tahoma" w:cs="Tahoma"/>
          <w:szCs w:val="18"/>
          <w:lang w:val="en-US"/>
        </w:rPr>
        <w:t>”</w:t>
      </w:r>
      <w:r w:rsidR="00FF0439" w:rsidRPr="00B40164">
        <w:rPr>
          <w:rFonts w:ascii="Tahoma" w:hAnsi="Tahoma" w:cs="Tahoma"/>
          <w:szCs w:val="18"/>
          <w:cs/>
        </w:rPr>
        <w:t xml:space="preserve"> หมายถึงบริการและคุณลักษณะของ Microsoft หนึ่งรายการขึ้นไปซึ่งระบุไว้ที่ </w:t>
      </w:r>
      <w:r w:rsidR="008F26F8" w:rsidRPr="00B40164">
        <w:rPr>
          <w:rFonts w:ascii="Tahoma" w:hAnsi="Tahoma" w:cs="Tahoma"/>
          <w:szCs w:val="18"/>
          <w:lang w:val="en-US"/>
        </w:rPr>
        <w:br/>
      </w:r>
      <w:hyperlink r:id="rId29" w:history="1">
        <w:r w:rsidR="00401F43" w:rsidRPr="00204B89">
          <w:rPr>
            <w:rStyle w:val="Hyperlink"/>
          </w:rPr>
          <w:t>http://azure.microsoft.com/services/</w:t>
        </w:r>
      </w:hyperlink>
      <w:r w:rsidR="00FF0439" w:rsidRPr="00B40164">
        <w:rPr>
          <w:rFonts w:ascii="Tahoma" w:hAnsi="Tahoma" w:cs="Tahoma"/>
          <w:szCs w:val="18"/>
          <w:cs/>
        </w:rPr>
        <w:t xml:space="preserve"> เว้นแต่กรณีที่ระบุว่าได้รับอนุญาตให้ใช้สิทธิโดยแยกต่างหาก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ข้อจำกัด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ลูกค้าไม่สามารถ</w:t>
      </w:r>
    </w:p>
    <w:p w:rsidR="00FF0439" w:rsidRPr="00B40164" w:rsidRDefault="00FF0439" w:rsidP="00FF0439">
      <w:pPr>
        <w:pStyle w:val="ProductList-Body"/>
        <w:numPr>
          <w:ilvl w:val="0"/>
          <w:numId w:val="10"/>
        </w:numPr>
        <w:ind w:left="450" w:hanging="270"/>
        <w:rPr>
          <w:rFonts w:ascii="Tahoma" w:hAnsi="Tahoma" w:cs="Tahoma"/>
          <w:szCs w:val="18"/>
          <w:cs/>
        </w:rPr>
      </w:pPr>
      <w:r w:rsidRPr="00B40164">
        <w:rPr>
          <w:rFonts w:ascii="Tahoma" w:hAnsi="Tahoma" w:cs="Tahoma"/>
          <w:szCs w:val="18"/>
          <w:cs/>
        </w:rPr>
        <w:t>ขายต่อหรือแจกจ่ายต่อซึ่ง Microsoft Azure Services หรือ</w:t>
      </w:r>
    </w:p>
    <w:p w:rsidR="00FF0439" w:rsidRPr="00B40164" w:rsidRDefault="00FF0439" w:rsidP="00FF0439">
      <w:pPr>
        <w:pStyle w:val="ProductList-Body"/>
        <w:numPr>
          <w:ilvl w:val="0"/>
          <w:numId w:val="10"/>
        </w:numPr>
        <w:spacing w:before="40"/>
        <w:ind w:left="461" w:hanging="274"/>
        <w:rPr>
          <w:rFonts w:ascii="Tahoma" w:hAnsi="Tahoma" w:cs="Tahoma"/>
          <w:szCs w:val="18"/>
          <w:cs/>
        </w:rPr>
      </w:pPr>
      <w:r w:rsidRPr="00B40164">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การเลิกใช้บริการหรือคุณลักษณะ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การเก็บรักษาข้อมูลหลังจากการสิ้นอายุหรือการบอกเลิก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ข้อยกเว้นเกี่ยวกับการให้บริการบริหารจัดการ (Host)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ข้อยกเว้นของบริการที่ได้รับการจัดการ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ลูกค้าอาจจัดให้มีโซลูชันบริการที่ได้รับการจัดการ โดยที่ (i) ลูกค้ามีความสามารถแต่เพียงผู้เดียวในการเข้าถึง กำหนดค่า และจัดการ Microsoft Azure Services (ii) ลูกค้ามีการเข้าถึงระดับผู้ดูแลระบบไปยัง OSE เสมือน หากมี ในโซลูชันบริการที่ได้รับการจัดการ และ (iii) บุคคลภายนอกมีการเข้าถึงระดับผู้ดูแลระบบไปยังเฉพาะโปรแกรมประยุกต์หรือ OSE เสมือนของตนเท่านั้น ลูกค้าจะต้องรับผิดชอบในการใช้ Microsoft Azure Services ของบุคคลภายนอกตามข้อกำหนดของข้อตกลง Volume Licensing</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การใช้ซอฟต์แวร์ใน Microsoft Azure</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Azure Services บางรายการช่วยให้ลูกค้าสามารถใช้งานซอฟต์แวร์ใน Microsoft Azure ได้ 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 </w:t>
      </w:r>
      <w:r w:rsidRPr="00B40164">
        <w:rPr>
          <w:rFonts w:ascii="Tahoma" w:hAnsi="Tahoma" w:cs="Tahoma"/>
          <w:szCs w:val="18"/>
          <w:cs/>
        </w:rPr>
        <w:lastRenderedPageBreak/>
        <w:t>และอยู่ภายใต้ข้อกำหนดการอนุญาตให้ใช้สิทธิเพิ่มเติมใดที่อาจมีขึ้น ลูกค้าไม่อาจใช้ซอฟต์แวร์นั้นภายนอก Microsoft Azure Service เว้นแต่ลูกค้าจะมีสิทธิในการใช้ซอฟต์แวร์นอกเหนือจากการสมัครใช้งานกับ Microsoft Azure Services หากลูกค้าอัพโหลดหรือติดตั้งซอฟต์แวร์ใดใน Microsoft Azure Service ลูกค้าตกลงจะรักษาสิทธิที่จำเป็นในการใช้ซอฟต์แวร์นั้นใน Microsoft Azure Service</w:t>
      </w:r>
    </w:p>
    <w:p w:rsidR="00342734" w:rsidRPr="00B40164" w:rsidRDefault="00342734" w:rsidP="00FF0439">
      <w:pPr>
        <w:pStyle w:val="ProductList-Body"/>
        <w:rPr>
          <w:rFonts w:ascii="Tahoma" w:hAnsi="Tahoma" w:cs="Tahoma"/>
          <w:b/>
          <w:bCs/>
          <w:color w:val="00188F"/>
          <w:szCs w:val="18"/>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ความพร้อมให้บริการของศูนย์ข้อมูล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0" w:history="1">
        <w:r w:rsidRPr="00B40164">
          <w:rPr>
            <w:rStyle w:val="Hyperlink"/>
            <w:rFonts w:ascii="Tahoma" w:hAnsi="Tahoma" w:cs="Tahoma"/>
            <w:szCs w:val="18"/>
            <w:cs/>
          </w:rPr>
          <w:t>http://azure.microsoft.com/en-us/regions</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การแบ่งปัน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บริการนำเข้า/ส่งออก</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การใช้บริการนำเข้า/ส่งออก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 ซึ่งจะจัดไว้ให้ผ่านทางอีเมลหรือที่ </w:t>
      </w:r>
      <w:hyperlink r:id="rId31" w:history="1">
        <w:r w:rsidRPr="00B40164">
          <w:rPr>
            <w:rStyle w:val="Hyperlink"/>
            <w:rFonts w:ascii="Tahoma" w:hAnsi="Tahoma" w:cs="Tahoma"/>
            <w:szCs w:val="18"/>
            <w:cs/>
          </w:rPr>
          <w:t>www.go.microsoft.com/fwlink/?linkid=301900&amp;CLCID=0X409</w:t>
        </w:r>
      </w:hyperlink>
      <w:r w:rsidRPr="00B40164">
        <w:rPr>
          <w:rFonts w:ascii="Tahoma" w:hAnsi="Tahoma" w:cs="Tahoma"/>
          <w:szCs w:val="18"/>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สื่อเก็บข้อมูลขาเข้าทั้งหมดจะถูกจัดส่งไปยัง DAP Microsoft DCS Data Center (INCOTERMS 2010) สื่อเก็บข้อมูลที่ส่งออกจะถูกจัดส่งไปยัง DAP Customer Dock (INCOTERMS 2010) ลูกค้าต้องรับผิดชอบในการตรวจสอบให้แน่ใจว่าข้อมูลที่ส่งออกบนสื่อเก็บข้อมูลได้รับอนุญาตให้จัดส่งไปยังสถานที่ที่ลูกค้าระบุไว้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ลูกค้ายอมรับว่า Microsoft ไม่มีหน้าที่เกี่ยวกับสื่อเก็บข้อมูลและข้อมูลที่อยู่ในนั้น และไม่มีความรับผิดในสื่อเก็บข้อมูลที่สูญหาย เสียหาย หรือถูกทำลาย ลูกค้าต้องรับผิดชอบแต่เพียงผู้เดียวในการใช้ความระมัดระวังเพื่อปกป้องสื่อเก็บข้อมูลและข้อมูลที่อยู่ในนั้น ซึ่งรวมถึงแต่ไม่จำกัดเพียง ข้อมูลการเข้ารหัส บรรจุภัณฑ์ป้องกันการแกะ ประกันภัยขนส่งสินค้า การสำรองข้อมูล และความซ้ำซ้อนของข้อมูล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Marketplace</w:t>
      </w:r>
    </w:p>
    <w:p w:rsidR="00FF0439" w:rsidRPr="00B40164" w:rsidRDefault="00FF0439" w:rsidP="00FF0439">
      <w:pPr>
        <w:pStyle w:val="ProductList-Body"/>
        <w:rPr>
          <w:rFonts w:ascii="Tahoma" w:hAnsi="Tahoma" w:cs="Tahoma"/>
          <w:spacing w:val="-4"/>
          <w:szCs w:val="18"/>
          <w:cs/>
        </w:rPr>
      </w:pPr>
      <w:r w:rsidRPr="00B40164">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2" w:history="1">
        <w:r w:rsidR="00123172" w:rsidRPr="00B40164">
          <w:rPr>
            <w:rStyle w:val="Hyperlink"/>
            <w:rFonts w:ascii="Tahoma" w:hAnsi="Tahoma" w:cs="Tahoma"/>
            <w:spacing w:val="-4"/>
            <w:szCs w:val="18"/>
            <w:cs/>
          </w:rPr>
          <w:t>http://azure.microsoft.com/en-us/support/legal/store-terms/</w:t>
        </w:r>
      </w:hyperlink>
      <w:hyperlink r:id="rId33" w:history="1"/>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63" w:name="_Toc425181037"/>
      <w:r w:rsidRPr="00B40164">
        <w:rPr>
          <w:rFonts w:ascii="Tahoma" w:hAnsi="Tahoma" w:cs="Tahoma"/>
          <w:bCs/>
          <w:szCs w:val="28"/>
          <w:cs/>
        </w:rPr>
        <w:t>Enterprise Mobility Services</w:t>
      </w:r>
      <w:bookmarkEnd w:id="63"/>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ชุดสิทธิการใช้งานจากการสมัครใช้</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นอกเหนือจาก User SL แล้ว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สำหรับ SL อื่นๆ ที่เป็นไปตามข้อกำหนดสำหรับ Azure Active Directory Premium, Azure Rights Management และ Microsoft Intune</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64" w:name="_Toc425181038"/>
      <w:r w:rsidRPr="00B40164">
        <w:rPr>
          <w:rFonts w:ascii="Tahoma" w:hAnsi="Tahoma" w:cs="Tahoma"/>
          <w:bCs/>
          <w:szCs w:val="28"/>
          <w:cs/>
        </w:rPr>
        <w:t>Azure Active Directory Basic</w:t>
      </w:r>
      <w:bookmarkEnd w:id="6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65" w:name="_Toc425181039"/>
      <w:r w:rsidRPr="00B40164">
        <w:rPr>
          <w:rFonts w:ascii="Tahoma" w:hAnsi="Tahoma" w:cs="Tahoma"/>
          <w:bCs/>
          <w:szCs w:val="28"/>
          <w:cs/>
        </w:rPr>
        <w:t>Azure Active Directory Premium</w:t>
      </w:r>
      <w:bookmarkEnd w:id="6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Forefront Identity Manager ซึ่งรวมอยู่กับ Microsoft Azure Active Directory Premium User SL</w:t>
      </w:r>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7263A8">
      <w:pPr>
        <w:pStyle w:val="ProductList-Offering2Heading"/>
        <w:outlineLvl w:val="2"/>
        <w:rPr>
          <w:rFonts w:ascii="Tahoma" w:hAnsi="Tahoma" w:cs="Tahoma"/>
          <w:bCs/>
          <w:szCs w:val="28"/>
          <w:cs/>
        </w:rPr>
      </w:pPr>
      <w:r w:rsidRPr="00B40164">
        <w:rPr>
          <w:rFonts w:ascii="Tahoma" w:hAnsi="Tahoma" w:cs="Tahoma"/>
          <w:bCs/>
          <w:szCs w:val="28"/>
          <w:cs/>
        </w:rPr>
        <w:tab/>
      </w:r>
      <w:bookmarkStart w:id="66" w:name="_Toc425181040"/>
      <w:r w:rsidRPr="00B40164">
        <w:rPr>
          <w:rFonts w:ascii="Tahoma" w:hAnsi="Tahoma" w:cs="Tahoma"/>
          <w:bCs/>
          <w:szCs w:val="28"/>
          <w:cs/>
        </w:rPr>
        <w:t>Azure Rights Management</w:t>
      </w:r>
      <w:bookmarkEnd w:id="66"/>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7263A8">
      <w:pPr>
        <w:pStyle w:val="ProductList-Offering2Heading"/>
        <w:keepNext/>
        <w:outlineLvl w:val="2"/>
        <w:rPr>
          <w:rFonts w:ascii="Tahoma" w:hAnsi="Tahoma" w:cs="Tahoma"/>
          <w:bCs/>
          <w:szCs w:val="28"/>
          <w:cs/>
        </w:rPr>
      </w:pPr>
      <w:bookmarkStart w:id="67" w:name="_Toc388464308"/>
      <w:bookmarkEnd w:id="67"/>
      <w:r w:rsidRPr="00B40164">
        <w:rPr>
          <w:rFonts w:ascii="Tahoma" w:hAnsi="Tahoma" w:cs="Tahoma"/>
          <w:bCs/>
          <w:szCs w:val="28"/>
          <w:cs/>
        </w:rPr>
        <w:lastRenderedPageBreak/>
        <w:tab/>
      </w:r>
      <w:bookmarkStart w:id="68" w:name="_Toc425181041"/>
      <w:r w:rsidRPr="00B40164">
        <w:rPr>
          <w:rFonts w:ascii="Tahoma" w:hAnsi="Tahoma" w:cs="Tahoma"/>
          <w:bCs/>
          <w:szCs w:val="28"/>
          <w:cs/>
        </w:rPr>
        <w:t>Azure RemoteApp</w:t>
      </w:r>
      <w:bookmarkEnd w:id="68"/>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1Heading"/>
        <w:outlineLvl w:val="2"/>
        <w:rPr>
          <w:rFonts w:ascii="Tahoma" w:hAnsi="Tahoma" w:cs="Tahoma"/>
          <w:bCs/>
          <w:szCs w:val="28"/>
          <w:cs/>
        </w:rPr>
      </w:pPr>
      <w:r w:rsidRPr="00B40164">
        <w:rPr>
          <w:rFonts w:ascii="Tahoma" w:hAnsi="Tahoma" w:cs="Tahoma"/>
          <w:bCs/>
          <w:szCs w:val="28"/>
          <w:cs/>
        </w:rPr>
        <w:tab/>
      </w:r>
      <w:bookmarkStart w:id="69" w:name="_Toc425181042"/>
      <w:r w:rsidRPr="00B40164">
        <w:rPr>
          <w:rFonts w:ascii="Tahoma" w:hAnsi="Tahoma" w:cs="Tahoma"/>
          <w:bCs/>
          <w:szCs w:val="28"/>
          <w:cs/>
        </w:rPr>
        <w:t>Microsoft Intune</w:t>
      </w:r>
      <w:bookmarkEnd w:id="69"/>
    </w:p>
    <w:p w:rsidR="00FF0439" w:rsidRPr="00B40164" w:rsidRDefault="00FF0439" w:rsidP="00FF0439">
      <w:pPr>
        <w:pStyle w:val="ProductList-Body"/>
        <w:rPr>
          <w:rFonts w:ascii="Tahoma" w:hAnsi="Tahoma" w:cs="Tahoma"/>
          <w:sz w:val="16"/>
          <w:szCs w:val="16"/>
          <w:cs/>
        </w:rPr>
        <w:sectPr w:rsidR="00FF0439" w:rsidRPr="00B40164" w:rsidSect="00EC4CFF">
          <w:footerReference w:type="default" r:id="rId34"/>
          <w:footerReference w:type="first" r:id="rId35"/>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Microsoft Intune (ต่อผู้ใช้หนึ่งราย)</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Intune Add-on สำหรับ System Center Configuration</w:t>
      </w:r>
    </w:p>
    <w:p w:rsidR="00FF0439" w:rsidRPr="00B40164" w:rsidRDefault="00FF0439" w:rsidP="00FF0439">
      <w:pPr>
        <w:pStyle w:val="ProductList-Body"/>
        <w:rPr>
          <w:rFonts w:ascii="Tahoma" w:hAnsi="Tahoma" w:cs="Tahoma"/>
          <w:sz w:val="16"/>
          <w:szCs w:val="16"/>
          <w:cs/>
        </w:rPr>
        <w:sectPr w:rsidR="00FF0439" w:rsidRPr="00B40164" w:rsidSect="00EC4CFF">
          <w:type w:val="continuous"/>
          <w:pgSz w:w="12240" w:h="15840"/>
          <w:pgMar w:top="1440" w:right="720" w:bottom="1440" w:left="720" w:header="720" w:footer="720" w:gutter="0"/>
          <w:cols w:num="2" w:space="720"/>
          <w:titlePg/>
          <w:docGrid w:linePitch="360"/>
        </w:sectPr>
      </w:pPr>
      <w:r w:rsidRPr="00B40164">
        <w:rPr>
          <w:rFonts w:ascii="Tahoma" w:hAnsi="Tahoma" w:cs="Tahoma"/>
          <w:sz w:val="16"/>
          <w:szCs w:val="16"/>
          <w:cs/>
        </w:rPr>
        <w:lastRenderedPageBreak/>
        <w:t>Manager และ System Center Endpoint Protection (ต่อผู้ใช้หนึ่งราย)</w:t>
      </w:r>
      <w:r w:rsidRPr="00B40164">
        <w:rPr>
          <w:rFonts w:ascii="Tahoma" w:hAnsi="Tahoma" w:cs="Tahoma"/>
          <w:sz w:val="16"/>
          <w:szCs w:val="16"/>
          <w:cs/>
        </w:rPr>
        <w:br/>
        <w:t>(</w:t>
      </w:r>
      <w:r w:rsidR="00FE6390" w:rsidRPr="00B40164">
        <w:rPr>
          <w:rFonts w:ascii="Tahoma" w:hAnsi="Tahoma" w:cs="Tahoma"/>
          <w:sz w:val="16"/>
          <w:szCs w:val="16"/>
          <w:lang w:val="en-US"/>
        </w:rPr>
        <w:t>“</w:t>
      </w:r>
      <w:r w:rsidRPr="00B40164">
        <w:rPr>
          <w:rFonts w:ascii="Tahoma" w:hAnsi="Tahoma" w:cs="Tahoma"/>
          <w:sz w:val="16"/>
          <w:szCs w:val="16"/>
          <w:cs/>
        </w:rPr>
        <w:t>Microsoft Intune Add-On</w:t>
      </w:r>
      <w:r w:rsidR="00FE6390" w:rsidRPr="00B40164">
        <w:rPr>
          <w:rFonts w:ascii="Tahoma" w:hAnsi="Tahoma" w:cs="Tahoma"/>
          <w:sz w:val="16"/>
          <w:szCs w:val="16"/>
          <w:lang w:val="en-US"/>
        </w:rPr>
        <w:t>”</w:t>
      </w:r>
      <w:r w:rsidRPr="00B40164">
        <w:rPr>
          <w:rFonts w:ascii="Tahoma" w:hAnsi="Tahoma" w:cs="Tahoma"/>
          <w:sz w:val="16"/>
          <w:szCs w:val="16"/>
          <w:cs/>
        </w:rPr>
        <w:t>)</w:t>
      </w: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การจัดการอุปกรณ์</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เพื่อจัดการอุปกรณ์ไม่เกินห้าเครื่อง</w:t>
      </w:r>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Storage Add-on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คอมโพเนนต์ของซอฟต์แวร์ Windows ในซอฟต์แวร์ System Center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ของสิทธิการใช้ผลิตภัณฑ์ (Product Use Right) โดยสามารถดูสิทธิการใช้ผลิตภัณฑ์ (Product Use Right) ได้ที่ </w:t>
      </w:r>
      <w:hyperlink r:id="rId36" w:history="1">
        <w:r w:rsidRPr="00B40164">
          <w:rPr>
            <w:rStyle w:val="Hyperlink"/>
            <w:rFonts w:ascii="Tahoma" w:hAnsi="Tahoma" w:cs="Tahoma"/>
            <w:szCs w:val="18"/>
            <w:cs/>
          </w:rPr>
          <w:t>http://go.microsoft.com/?linkid=9839206</w:t>
        </w:r>
      </w:hyperlink>
      <w:hyperlink w:history="1"/>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SQL Server Technology และการทดสอบเกณฑ์เปรียบเทียบสมรรถนะ</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70" w:name="_Toc425181043"/>
      <w:r w:rsidRPr="00B40164">
        <w:rPr>
          <w:rFonts w:ascii="Tahoma" w:hAnsi="Tahoma" w:cs="Tahoma"/>
          <w:bCs/>
          <w:szCs w:val="28"/>
          <w:cs/>
        </w:rPr>
        <w:t xml:space="preserve">Microsoft Dynamics </w:t>
      </w:r>
      <w:r w:rsidR="00006A92" w:rsidRPr="00B40164">
        <w:rPr>
          <w:rFonts w:ascii="Tahoma" w:hAnsi="Tahoma" w:cs="Tahoma"/>
          <w:bCs/>
          <w:szCs w:val="28"/>
          <w:cs/>
        </w:rPr>
        <w:t xml:space="preserve">CRM </w:t>
      </w:r>
      <w:r w:rsidRPr="00B40164">
        <w:rPr>
          <w:rFonts w:ascii="Tahoma" w:hAnsi="Tahoma" w:cs="Tahoma"/>
          <w:bCs/>
          <w:szCs w:val="28"/>
          <w:cs/>
        </w:rPr>
        <w:t>Online Services</w:t>
      </w:r>
      <w:bookmarkEnd w:id="70"/>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และการสนับสนุนลูกค้าใน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ชุดสิทธิการใช้งานจากการสมัครใช้</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นอกเหนือจาก User SL แล้ว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สำหรับข้อเสนออื่นๆ ที่เป็นไปตามข้อกำหนด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1Heading"/>
        <w:outlineLvl w:val="2"/>
        <w:rPr>
          <w:rFonts w:ascii="Tahoma" w:hAnsi="Tahoma" w:cs="Tahoma"/>
          <w:bCs/>
          <w:szCs w:val="28"/>
          <w:cs/>
        </w:rPr>
      </w:pPr>
      <w:r w:rsidRPr="00B40164">
        <w:rPr>
          <w:rFonts w:ascii="Tahoma" w:hAnsi="Tahoma" w:cs="Tahoma"/>
          <w:bCs/>
          <w:szCs w:val="28"/>
          <w:cs/>
        </w:rPr>
        <w:tab/>
      </w:r>
      <w:bookmarkStart w:id="71" w:name="_Toc425181044"/>
      <w:r w:rsidRPr="00B40164">
        <w:rPr>
          <w:rFonts w:ascii="Tahoma" w:hAnsi="Tahoma" w:cs="Tahoma"/>
          <w:bCs/>
          <w:szCs w:val="28"/>
          <w:cs/>
        </w:rPr>
        <w:t>Microsoft Dynamics CRM Online</w:t>
      </w:r>
      <w:bookmarkEnd w:id="71"/>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Microsoft Dynamics CRM Online Essentials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CRM Online Basic</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Microsoft Dynamics CRM Online Professional</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CRM Online Enterprise</w:t>
      </w:r>
    </w:p>
    <w:p w:rsidR="00FF0439" w:rsidRPr="00B40164" w:rsidRDefault="00FF0439" w:rsidP="00FF0439">
      <w:pPr>
        <w:pStyle w:val="ProductList-Body"/>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ผู้ใช้ภายนอกของ Microsoft Dynamics CRM Online ทุกรุ่นไม่จำเป็นต้องมี SL ในการเข้าถึง Online Service เว้นเสียแต่ว่าจะใช้ไคลเอ็นต์สำหรับ Microsoft Dynamics CRM ข้อยกเว้นนี้จะไม่นำมาใช้กับการเข้าถึง Microsoft Dynamics Marketing, Microsoft Social Engagement หรือ Parature, from Microsoft</w:t>
      </w:r>
      <w:r w:rsidRPr="00B40164">
        <w:rPr>
          <w:rFonts w:ascii="Tahoma" w:hAnsi="Tahoma" w:cs="Tahoma"/>
          <w:color w:val="000000" w:themeColor="text1"/>
          <w:szCs w:val="18"/>
          <w:cs/>
        </w:rPr>
        <w:t xml:space="preserve"> </w:t>
      </w:r>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72" w:name="_Toc425181045"/>
      <w:r w:rsidRPr="00B40164">
        <w:rPr>
          <w:rFonts w:ascii="Tahoma" w:hAnsi="Tahoma" w:cs="Tahoma"/>
          <w:bCs/>
          <w:szCs w:val="28"/>
          <w:cs/>
        </w:rPr>
        <w:t>Microsoft Dynamics Marketing</w:t>
      </w:r>
      <w:bookmarkEnd w:id="72"/>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Enterprise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Sales Collaboration</w:t>
      </w: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7263A8">
      <w:pPr>
        <w:pStyle w:val="ProductList-Body"/>
        <w:keepNext/>
        <w:rPr>
          <w:rFonts w:ascii="Tahoma" w:hAnsi="Tahoma" w:cs="Tahoma"/>
          <w:szCs w:val="18"/>
          <w:cs/>
        </w:rPr>
      </w:pPr>
      <w:r w:rsidRPr="00B40164">
        <w:rPr>
          <w:rFonts w:ascii="Tahoma" w:hAnsi="Tahoma" w:cs="Tahoma"/>
          <w:b/>
          <w:bCs/>
          <w:color w:val="00188F"/>
          <w:szCs w:val="18"/>
          <w:cs/>
        </w:rPr>
        <w:lastRenderedPageBreak/>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Dynamics Marketing</w:t>
      </w:r>
    </w:p>
    <w:p w:rsidR="00EC4CFF" w:rsidRPr="00B40164" w:rsidRDefault="00EC4CFF"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โปรไฟล์ของผู้ใช้เว็บ</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ผู้ใช้ที่ได้รับการกำหนดค่าและเข้าถึง Online Service นี้ในลักษณะผู้ใช้เว็บท่าจะไม่จำเป็นต้องมี User SL</w:t>
      </w:r>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73" w:name="_Toc425181046"/>
      <w:r w:rsidRPr="00B40164">
        <w:rPr>
          <w:rFonts w:ascii="Tahoma" w:hAnsi="Tahoma" w:cs="Tahoma"/>
          <w:bCs/>
          <w:szCs w:val="28"/>
          <w:cs/>
        </w:rPr>
        <w:t>Microsoft Social Engagement</w:t>
      </w:r>
      <w:bookmarkEnd w:id="73"/>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Professional</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Enterprise</w:t>
      </w: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Social Engagement</w:t>
      </w:r>
    </w:p>
    <w:p w:rsidR="00FF0439" w:rsidRPr="00B40164" w:rsidRDefault="00FF0439" w:rsidP="00FF0439">
      <w:pPr>
        <w:pStyle w:val="ProductList-Body"/>
        <w:tabs>
          <w:tab w:val="clear" w:pos="158"/>
          <w:tab w:val="left" w:pos="360"/>
        </w:tabs>
        <w:rPr>
          <w:rFonts w:ascii="Tahoma" w:hAnsi="Tahoma" w:cs="Tahoma"/>
          <w:szCs w:val="18"/>
          <w:c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เนื้อหาทางสังคมที่ได้รับผ่านทาง Microsoft Social Engagement</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คุณสามารถใช้เนื้อหาทางสังคมเพื่อจุดประสงค์ทางธุรกิจภายในเท่านั้น Microsoft ขอสงวนสิทธิที่จะ</w:t>
      </w:r>
    </w:p>
    <w:p w:rsidR="00FF0439" w:rsidRPr="00B40164" w:rsidRDefault="00FF0439" w:rsidP="00FF0439">
      <w:pPr>
        <w:pStyle w:val="ProductList-Body"/>
        <w:numPr>
          <w:ilvl w:val="0"/>
          <w:numId w:val="13"/>
        </w:numPr>
        <w:ind w:left="450" w:hanging="270"/>
        <w:rPr>
          <w:rFonts w:ascii="Tahoma" w:hAnsi="Tahoma" w:cs="Tahoma"/>
          <w:szCs w:val="18"/>
          <w:cs/>
        </w:rPr>
      </w:pPr>
      <w:r w:rsidRPr="00B40164">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แจ้งให้ลูกค้าแก้ไขหรือลบเนื้อหาทางสังคมในกรณีที่ลูกค้าส่งออกเนื้อหาทางสังคม และ</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7263A8">
      <w:pPr>
        <w:pStyle w:val="ProductList-Offering2Heading"/>
        <w:outlineLvl w:val="2"/>
        <w:rPr>
          <w:rFonts w:ascii="Tahoma" w:hAnsi="Tahoma" w:cs="Tahoma"/>
          <w:bCs/>
          <w:szCs w:val="28"/>
          <w:cs/>
        </w:rPr>
      </w:pPr>
      <w:r w:rsidRPr="00B40164">
        <w:rPr>
          <w:rFonts w:ascii="Tahoma" w:hAnsi="Tahoma" w:cs="Tahoma"/>
          <w:bCs/>
          <w:szCs w:val="28"/>
          <w:cs/>
        </w:rPr>
        <w:tab/>
      </w:r>
      <w:bookmarkStart w:id="74" w:name="_Toc425181047"/>
      <w:r w:rsidRPr="00B40164">
        <w:rPr>
          <w:rFonts w:ascii="Tahoma" w:hAnsi="Tahoma" w:cs="Tahoma"/>
          <w:bCs/>
          <w:szCs w:val="28"/>
          <w:cs/>
        </w:rPr>
        <w:t>Parature, from Microsoft</w:t>
      </w:r>
      <w:bookmarkEnd w:id="74"/>
    </w:p>
    <w:p w:rsidR="00FF0439" w:rsidRPr="00B40164" w:rsidRDefault="00FF0439" w:rsidP="007263A8">
      <w:pPr>
        <w:pStyle w:val="ProductList-Body"/>
        <w:rPr>
          <w:rFonts w:ascii="Tahoma" w:hAnsi="Tahoma" w:cs="Tahoma"/>
          <w:szCs w:val="18"/>
          <w:cs/>
        </w:rPr>
      </w:pPr>
      <w:r w:rsidRPr="00B40164">
        <w:rPr>
          <w:rFonts w:ascii="Tahoma" w:hAnsi="Tahoma" w:cs="Tahoma"/>
          <w:sz w:val="16"/>
          <w:szCs w:val="16"/>
          <w:cs/>
        </w:rPr>
        <w:t>Parature Enterprise</w:t>
      </w:r>
    </w:p>
    <w:p w:rsidR="00FF0439" w:rsidRPr="00B40164" w:rsidRDefault="00FF0439" w:rsidP="007263A8">
      <w:pPr>
        <w:pStyle w:val="ProductList-Body"/>
        <w:pBdr>
          <w:top w:val="single" w:sz="4" w:space="1" w:color="BFBFBF" w:themeColor="background1" w:themeShade="BF"/>
        </w:pBdr>
        <w:rPr>
          <w:rFonts w:ascii="Tahoma" w:hAnsi="Tahoma" w:cs="Tahoma"/>
          <w:sz w:val="8"/>
          <w:szCs w:val="8"/>
          <w:cs/>
        </w:rPr>
      </w:pPr>
    </w:p>
    <w:p w:rsidR="00FF0439" w:rsidRPr="00B40164" w:rsidRDefault="00FF0439" w:rsidP="007263A8">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ไม่มี SLA สำหรับ Parature, from Microsoft</w:t>
      </w:r>
    </w:p>
    <w:p w:rsidR="00FF0439" w:rsidRPr="00B40164" w:rsidRDefault="00FF0439" w:rsidP="007263A8">
      <w:pPr>
        <w:pStyle w:val="ProductList-Body"/>
        <w:rPr>
          <w:rFonts w:ascii="Tahoma" w:hAnsi="Tahoma" w:cs="Tahoma"/>
          <w:szCs w:val="18"/>
          <w:cs/>
        </w:rPr>
      </w:pP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ลูกค้าสามารถใช้ Parature ได้ตามข้อกำหนดความเป็นส่วนตัวและ/หรือความปลอดภัยซึ่งมีอยู่ที่ http://www.parature.com/privacylegal/</w:t>
      </w:r>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75" w:name="_Toc425181048"/>
      <w:r w:rsidRPr="00B40164">
        <w:rPr>
          <w:rFonts w:ascii="Tahoma" w:hAnsi="Tahoma" w:cs="Tahoma"/>
          <w:bCs/>
          <w:szCs w:val="28"/>
          <w:cs/>
        </w:rPr>
        <w:t>บริการ Office 365</w:t>
      </w:r>
      <w:bookmarkEnd w:id="75"/>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bookmarkStart w:id="76" w:name="CoreFeaturesforOffice365Services"/>
      <w:r w:rsidRPr="00B40164">
        <w:rPr>
          <w:rFonts w:ascii="Tahoma" w:hAnsi="Tahoma" w:cs="Tahoma"/>
          <w:b/>
          <w:bCs/>
          <w:color w:val="00188F"/>
          <w:szCs w:val="18"/>
          <w:cs/>
        </w:rPr>
        <w:t>คุณลักษณะหลักสำหรับ Office 365 Services</w:t>
      </w:r>
    </w:p>
    <w:bookmarkEnd w:id="76"/>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Administration Portal</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ชุดสิทธิการใช้งานจากการสมัครใช้</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 xml:space="preserve">นอกเหนือจาก User SL แล้ว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หากต้องการทราบเกี่ยวกับ SL อื่นๆ ที่เป็นไปตามข้อกำหนดสำหรับ Exchange Online Plans 1 และ 2, Skype for Business Online Plans 1 และ 2 และ SharePoint Online Plans 1 และ 2</w:t>
      </w:r>
    </w:p>
    <w:p w:rsidR="00EC4CFF" w:rsidRPr="00B40164" w:rsidRDefault="00EC4CFF" w:rsidP="00FF0439">
      <w:pPr>
        <w:pStyle w:val="ProductList-Body"/>
        <w:rPr>
          <w:rFonts w:ascii="Tahoma" w:hAnsi="Tahoma" w:cs="Tahoma"/>
          <w:szCs w:val="18"/>
          <w:cs/>
          <w:lang w:val="en-US"/>
        </w:rPr>
      </w:pPr>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lastRenderedPageBreak/>
        <w:tab/>
      </w:r>
      <w:bookmarkStart w:id="77" w:name="_Toc425181049"/>
      <w:r w:rsidRPr="00B40164">
        <w:rPr>
          <w:rFonts w:ascii="Tahoma" w:hAnsi="Tahoma" w:cs="Tahoma"/>
          <w:bCs/>
          <w:szCs w:val="28"/>
          <w:cs/>
        </w:rPr>
        <w:t>Exchange Online</w:t>
      </w:r>
      <w:bookmarkEnd w:id="77"/>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006A92" w:rsidRPr="00B40164" w:rsidRDefault="00006A92" w:rsidP="00FF0439">
      <w:pPr>
        <w:pStyle w:val="ProductList-Body"/>
        <w:rPr>
          <w:rFonts w:ascii="Tahoma" w:hAnsi="Tahoma" w:cs="Tahoma"/>
          <w:sz w:val="16"/>
          <w:szCs w:val="16"/>
          <w:lang w:val="en-US"/>
        </w:rPr>
      </w:pPr>
      <w:r w:rsidRPr="00B40164">
        <w:rPr>
          <w:rFonts w:ascii="Tahoma" w:hAnsi="Tahoma" w:cs="Tahoma"/>
          <w:sz w:val="16"/>
          <w:szCs w:val="16"/>
          <w:lang w:val="en-US"/>
        </w:rPr>
        <w:lastRenderedPageBreak/>
        <w:t>Advanced Threat Protection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Data Loss Prevention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Online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Server</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Exchange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342734" w:rsidRPr="00B40164" w:rsidRDefault="00342734" w:rsidP="00FF0439">
      <w:pPr>
        <w:pStyle w:val="ProductList-Body"/>
        <w:rPr>
          <w:rFonts w:ascii="Tahoma" w:hAnsi="Tahoma" w:cs="Tahoma"/>
          <w:szCs w:val="18"/>
          <w:cs/>
          <w:lang w:val="en-U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อีเมล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การเข้าถึงอุปกรณ์เคลื่อนที่และเว็บเบราว์เซอร์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ปฏิทิน</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บุคคลสำหรับติดต่อ</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 Online Archiving</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ลูกค้าจะสามารถอนุญาตให้ผู้ใช้จัดเก็บข้อความอีเมลได้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การเก็บข้อมูลเพื่อการดำเนินคดี (Legal Hold)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B40164" w:rsidRDefault="007263A8"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lastRenderedPageBreak/>
        <w:t>การเก็บถาวรสำหรับ Exchange Server</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b/>
          <w:bCs/>
          <w:color w:val="00188F"/>
          <w:szCs w:val="18"/>
          <w:cs/>
        </w:rPr>
        <w:t>Exchange Online Plan 2 จากการย้าย Exchange Hosted Archive</w:t>
      </w: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7" w:history="1">
        <w:r w:rsidRPr="00B40164">
          <w:rPr>
            <w:rStyle w:val="Hyperlink"/>
            <w:rFonts w:ascii="Tahoma" w:hAnsi="Tahoma" w:cs="Tahoma"/>
            <w:szCs w:val="18"/>
            <w:cs/>
          </w:rPr>
          <w:t>http://go.microsoft.com/?linkid=9839206</w:t>
        </w:r>
      </w:hyperlink>
    </w:p>
    <w:p w:rsidR="00FF0439" w:rsidRPr="00B40164" w:rsidRDefault="00FF0439" w:rsidP="00FF0439">
      <w:pPr>
        <w:pStyle w:val="ProductList-Body"/>
        <w:rPr>
          <w:rFonts w:ascii="Tahoma" w:hAnsi="Tahoma" w:cs="Tahoma"/>
          <w:sz w:val="16"/>
          <w:szCs w:val="16"/>
          <w:lang w:val="en-U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สิทธิการใช้งานอุปกรณ์สำหรับ Data Loss Prevention</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B40164" w:rsidRDefault="00006A92" w:rsidP="00FF0439">
      <w:pPr>
        <w:pStyle w:val="ProductList-Body"/>
        <w:tabs>
          <w:tab w:val="clear" w:pos="158"/>
          <w:tab w:val="left" w:pos="180"/>
        </w:tabs>
        <w:rPr>
          <w:rFonts w:ascii="Tahoma" w:hAnsi="Tahoma" w:cs="Tahoma"/>
          <w:szCs w:val="18"/>
          <w:cs/>
        </w:rPr>
      </w:pPr>
    </w:p>
    <w:p w:rsidR="00006A92" w:rsidRPr="00B40164" w:rsidRDefault="00006A92" w:rsidP="00006A92">
      <w:pPr>
        <w:pStyle w:val="ProductList-SubSubSectionHeading"/>
        <w:rPr>
          <w:rFonts w:ascii="Tahoma" w:hAnsi="Tahoma" w:cs="Tahoma"/>
          <w:bCs/>
          <w:szCs w:val="18"/>
          <w:cs/>
        </w:rPr>
      </w:pPr>
      <w:bookmarkStart w:id="78" w:name="_Toc423959249"/>
      <w:bookmarkStart w:id="79" w:name="_Toc425181050"/>
      <w:r w:rsidRPr="00B40164">
        <w:rPr>
          <w:rFonts w:ascii="Tahoma" w:hAnsi="Tahoma" w:cs="Tahoma"/>
          <w:bCs/>
          <w:szCs w:val="18"/>
          <w:cs/>
        </w:rPr>
        <w:t>ข้อตกลงระดับบริการ</w:t>
      </w:r>
      <w:bookmarkEnd w:id="78"/>
      <w:bookmarkEnd w:id="79"/>
    </w:p>
    <w:p w:rsidR="00006A92" w:rsidRPr="00B40164" w:rsidRDefault="00006A92" w:rsidP="00006A92">
      <w:pPr>
        <w:pStyle w:val="ProductList-Body"/>
        <w:tabs>
          <w:tab w:val="clear" w:pos="158"/>
          <w:tab w:val="left" w:pos="180"/>
        </w:tabs>
        <w:rPr>
          <w:rFonts w:ascii="Tahoma" w:hAnsi="Tahoma" w:cs="Tahoma"/>
          <w:szCs w:val="18"/>
          <w:cs/>
        </w:rPr>
      </w:pPr>
      <w:r w:rsidRPr="00B40164">
        <w:rPr>
          <w:rFonts w:ascii="Tahoma" w:hAnsi="Tahoma" w:cs="Tahoma"/>
          <w:szCs w:val="18"/>
          <w:cs/>
        </w:rPr>
        <w:t>ไม่มี SLA สำหรับ Advanced Threat Protection</w:t>
      </w:r>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80" w:name="_Toc425181051"/>
      <w:r w:rsidRPr="00B40164">
        <w:rPr>
          <w:rFonts w:ascii="Tahoma" w:hAnsi="Tahoma" w:cs="Tahoma"/>
          <w:bCs/>
          <w:szCs w:val="28"/>
          <w:cs/>
        </w:rPr>
        <w:t>โปรแกรมประยุกต์ Office 365</w:t>
      </w:r>
      <w:bookmarkEnd w:id="80"/>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Office 365 Business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ProPlus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Project Pro for Office 365</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Visio Pro for Office 365</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Project Pro for Office 365 และ Visio Pro for Office 365</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สิทธิในการติดตั้งและใช้งาน</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FF0439" w:rsidRPr="00B40164" w:rsidRDefault="00FF0439" w:rsidP="00FF0439">
      <w:pPr>
        <w:pStyle w:val="ProductList-Body"/>
        <w:numPr>
          <w:ilvl w:val="0"/>
          <w:numId w:val="17"/>
        </w:numPr>
        <w:ind w:left="450" w:hanging="270"/>
        <w:rPr>
          <w:rFonts w:ascii="Tahoma" w:hAnsi="Tahoma" w:cs="Tahoma"/>
          <w:szCs w:val="18"/>
          <w:cs/>
        </w:rPr>
      </w:pPr>
      <w:r w:rsidRPr="00B40164">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FF0439" w:rsidRPr="00B40164" w:rsidRDefault="00FF0439" w:rsidP="00FF0439">
      <w:pPr>
        <w:pStyle w:val="ProductList-Body"/>
        <w:numPr>
          <w:ilvl w:val="0"/>
          <w:numId w:val="17"/>
        </w:numPr>
        <w:spacing w:before="40"/>
        <w:ind w:left="450" w:hanging="274"/>
        <w:rPr>
          <w:rFonts w:ascii="Tahoma" w:hAnsi="Tahoma" w:cs="Tahoma"/>
          <w:szCs w:val="18"/>
          <w:cs/>
        </w:rPr>
      </w:pPr>
      <w:r w:rsidRPr="00B40164">
        <w:rPr>
          <w:rFonts w:ascii="Tahoma" w:hAnsi="Tahoma" w:cs="Tahoma"/>
          <w:szCs w:val="18"/>
          <w:cs/>
        </w:rPr>
        <w:t>สามารถติดตั้งซอฟต์แวร์กับการเปิดใช้งานคอมพิวเตอร์ที่ใช้ร่วมกันได้บนเซิร์ฟเวอร์เครือข่ายหรือ Microsoft Azure Platform Services และใช้ซอฟต์แวร์เพื่อสร้าง แก้ไข หรือบันทึกเอกสาร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FF0439" w:rsidRPr="00B40164" w:rsidRDefault="00FF0439" w:rsidP="00FF0439">
      <w:pPr>
        <w:pStyle w:val="ProductList-Body"/>
        <w:numPr>
          <w:ilvl w:val="0"/>
          <w:numId w:val="17"/>
        </w:numPr>
        <w:spacing w:before="40"/>
        <w:ind w:left="450" w:hanging="274"/>
        <w:rPr>
          <w:rFonts w:ascii="Tahoma" w:hAnsi="Tahoma" w:cs="Tahoma"/>
          <w:szCs w:val="18"/>
          <w:cs/>
        </w:rPr>
      </w:pPr>
      <w:r w:rsidRPr="00B40164">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ข้อกำหนดต่อไปนี้จะมีผลใช้บังคับเฉพาะกับ Office 365 Business และ Office 365 ProPlus เท่านั้น</w:t>
      </w: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อุปกรณ์สมาร์ทโฟนและแท็บเล็ต</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ผู้ใช้แต่ละรายที่ลูกค้าโอนสิทธิ User SL ให้ยังสามารถเปิดใช้งานซอฟต์แวร์ Microsoft Office Mobile ได้เพื่อสร้าง แก้ไข หรือบันทึกเอกสารบนสมาร์ทโฟนของผู้ใช้ไม่เกินห้าเครื่องและแท็บเล็ตของผู้ใช้ไม่เกินห้าเครื่อง</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ข้อกำหนดต่อไปนี้จะมีผลใช้บังคับเฉพาะกับ Office 365 ProPlus เท่านั้น</w:t>
      </w: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 xml:space="preserve">การใช้เพื่อการพาณิชย์ของ Office Home &amp; Student 2013 RT </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B40164" w:rsidRDefault="00FF0439" w:rsidP="00FF0439">
      <w:pPr>
        <w:pStyle w:val="ProductList-Body"/>
        <w:ind w:left="180"/>
        <w:rPr>
          <w:rFonts w:ascii="Tahoma" w:hAnsi="Tahoma" w:cs="Tahoma"/>
          <w:szCs w:val="18"/>
          <w:cs/>
        </w:rPr>
      </w:pPr>
    </w:p>
    <w:p w:rsidR="007263A8" w:rsidRPr="00B40164" w:rsidRDefault="007263A8" w:rsidP="007263A8">
      <w:pPr>
        <w:pStyle w:val="ProductList-Body"/>
        <w:ind w:left="180"/>
        <w:rPr>
          <w:rFonts w:ascii="Tahoma" w:hAnsi="Tahoma" w:cs="Tahoma"/>
          <w:b/>
          <w:bCs/>
          <w:color w:val="0072C6"/>
          <w:szCs w:val="18"/>
          <w:cs/>
        </w:rPr>
      </w:pPr>
      <w:r w:rsidRPr="00B40164">
        <w:rPr>
          <w:rFonts w:ascii="Tahoma" w:hAnsi="Tahoma" w:cs="Tahoma"/>
          <w:b/>
          <w:bCs/>
          <w:color w:val="0072C6"/>
          <w:szCs w:val="18"/>
          <w:cs/>
        </w:rPr>
        <w:t>Office Web Apps Server 2013</w:t>
      </w:r>
    </w:p>
    <w:p w:rsidR="007263A8" w:rsidRPr="00B40164" w:rsidRDefault="007263A8" w:rsidP="007263A8">
      <w:pPr>
        <w:pStyle w:val="ProductList-Body"/>
        <w:ind w:left="180"/>
        <w:rPr>
          <w:rFonts w:ascii="Tahoma" w:hAnsi="Tahoma" w:cs="Tahoma"/>
          <w:szCs w:val="18"/>
          <w:cs/>
        </w:rPr>
      </w:pPr>
      <w:r w:rsidRPr="00B40164">
        <w:rPr>
          <w:rFonts w:ascii="Tahoma" w:hAnsi="Tahoma" w:cs="Tahoma"/>
          <w:szCs w:val="18"/>
          <w:cs/>
        </w:rPr>
        <w:t>สำหรับการสมัครสมาชิก Office 365 ProPlus แต่ละรายการนั้น ลูกค้าสามารถติดตั้งสำเนา Office Web Apps Server 2013 บนเซิร์ฟเวอร์ได้ไม่จำกัดจำนวนเพื่อการใช้งานของลูกค้าโดยเฉพาะ ผู้ใช้ Office 365 ProPlus แต่ละรายจะสามารถใช้ซอฟต์แวร์ Office Web Apps Server 2013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ชุดสิทธิการใช้งานจากการสมัครใช้</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w:t>
      </w:r>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lastRenderedPageBreak/>
        <w:tab/>
      </w:r>
      <w:bookmarkStart w:id="81" w:name="_Toc425181052"/>
      <w:r w:rsidRPr="00B40164">
        <w:rPr>
          <w:rFonts w:ascii="Tahoma" w:hAnsi="Tahoma" w:cs="Tahoma"/>
          <w:bCs/>
          <w:szCs w:val="28"/>
          <w:cs/>
        </w:rPr>
        <w:t>Office Online</w:t>
      </w:r>
      <w:bookmarkEnd w:id="81"/>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82" w:name="_Toc425181053"/>
      <w:r w:rsidRPr="00B40164">
        <w:rPr>
          <w:rFonts w:ascii="Tahoma" w:hAnsi="Tahoma" w:cs="Tahoma"/>
          <w:bCs/>
          <w:szCs w:val="28"/>
          <w:cs/>
        </w:rPr>
        <w:t>OneDrive for Business</w:t>
      </w:r>
      <w:bookmarkEnd w:id="82"/>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83" w:name="_Toc425181054"/>
      <w:r w:rsidRPr="00B40164">
        <w:rPr>
          <w:rFonts w:ascii="Tahoma" w:hAnsi="Tahoma" w:cs="Tahoma"/>
          <w:bCs/>
          <w:szCs w:val="28"/>
          <w:cs/>
        </w:rPr>
        <w:t>Project Online</w:t>
      </w:r>
      <w:bookmarkEnd w:id="83"/>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Lite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Online</w:t>
      </w:r>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84" w:name="_Toc425181055"/>
      <w:r w:rsidRPr="00B40164">
        <w:rPr>
          <w:rFonts w:ascii="Tahoma" w:hAnsi="Tahoma" w:cs="Tahoma"/>
          <w:bCs/>
          <w:szCs w:val="28"/>
          <w:cs/>
        </w:rPr>
        <w:t>SharePoint Online</w:t>
      </w:r>
      <w:bookmarkEnd w:id="84"/>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Duet Enterprise Online for Microsoft SharePoint and SAP</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SharePoint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ไซต์ที่เข้าร่วม</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B40164" w:rsidRDefault="00FF0439" w:rsidP="00FF0439">
      <w:pPr>
        <w:pStyle w:val="ProductList-Body"/>
        <w:tabs>
          <w:tab w:val="clear" w:pos="158"/>
          <w:tab w:val="left" w:pos="180"/>
        </w:tabs>
        <w:ind w:left="180"/>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Kiosk, Plan 1 and Plan 2 </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Storage Add-on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85" w:name="_Toc425181056"/>
      <w:r w:rsidRPr="00B40164">
        <w:rPr>
          <w:rFonts w:ascii="Tahoma" w:hAnsi="Tahoma" w:cs="Tahoma"/>
          <w:bCs/>
          <w:szCs w:val="28"/>
          <w:cs/>
        </w:rPr>
        <w:t>Skype for Business Online</w:t>
      </w:r>
      <w:bookmarkEnd w:id="85"/>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Skype for Business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Skype for Business Online Plan 2</w:t>
      </w: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การบอกกล่าวเกี่ยวกับการบันทึกข้อมูลและ H.264/MPEG-4 AVC และ/หรือ VC-1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285750" w:rsidRPr="00B40164" w:rsidRDefault="00285750" w:rsidP="00FF0439">
      <w:pPr>
        <w:pStyle w:val="ProductList-Body"/>
        <w:rPr>
          <w:rFonts w:ascii="Tahoma" w:hAnsi="Tahoma" w:cs="Tahoma"/>
          <w:b/>
          <w:bCs/>
          <w:color w:val="00188F"/>
          <w:szCs w:val="18"/>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Skype for Business Online หรือบริการที่รับช่วงต่อจะมีความสามารถของ</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ดังต่อไปนี้</w:t>
      </w:r>
    </w:p>
    <w:p w:rsidR="00D814BA" w:rsidRPr="00B40164" w:rsidRDefault="00D814BA" w:rsidP="00FF0439">
      <w:pPr>
        <w:pStyle w:val="ProductList-Body"/>
        <w:tabs>
          <w:tab w:val="clear" w:pos="158"/>
          <w:tab w:val="left" w:pos="360"/>
        </w:tabs>
        <w:ind w:left="180"/>
        <w:rPr>
          <w:rFonts w:ascii="Tahoma" w:hAnsi="Tahoma" w:cs="Tahoma"/>
          <w:b/>
          <w:bCs/>
          <w:color w:val="0072C6"/>
          <w:szCs w:val="18"/>
          <w:lang w:val="en-U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lastRenderedPageBreak/>
        <w:t>การส่งข้อความโต้ตอบแบบทันที</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FF0439" w:rsidRPr="00B40164" w:rsidRDefault="00FF0439" w:rsidP="00FF0439">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สถานะ</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B40164" w:rsidRDefault="00FF0439" w:rsidP="00FF0439">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การประชุมออนไลน์</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B40164" w:rsidRDefault="00346407"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outlineLvl w:val="1"/>
        <w:rPr>
          <w:rFonts w:ascii="Tahoma" w:hAnsi="Tahoma" w:cs="Tahoma"/>
          <w:bCs/>
          <w:szCs w:val="28"/>
          <w:cs/>
        </w:rPr>
      </w:pPr>
      <w:bookmarkStart w:id="86" w:name="_Toc425181057"/>
      <w:r w:rsidRPr="00B40164">
        <w:rPr>
          <w:rFonts w:ascii="Tahoma" w:hAnsi="Tahoma" w:cs="Tahoma"/>
          <w:bCs/>
          <w:szCs w:val="28"/>
          <w:cs/>
        </w:rPr>
        <w:t>Online Service อื่นๆ</w:t>
      </w:r>
      <w:bookmarkEnd w:id="86"/>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87" w:name="_Toc425181058"/>
      <w:r w:rsidRPr="00B40164">
        <w:rPr>
          <w:rFonts w:ascii="Tahoma" w:hAnsi="Tahoma" w:cs="Tahoma"/>
          <w:bCs/>
          <w:szCs w:val="28"/>
          <w:cs/>
        </w:rPr>
        <w:t>Bing Maps Enterprise Platform and Bing Maps Mobile Asset Management Platform</w:t>
      </w:r>
      <w:bookmarkEnd w:id="87"/>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Service SL (สิทธิการใช้งานของการสมัครใช้บริการ) เป็นสิ่งที่จำเป็นต้องมีสำหรับการให้สิทธิการเข้าถึงบริการต่างๆ Service SL แต่ละสิทธิจะต้องซื้อพร้อมกับ Add-on SL ที่มีคุณสมบัติตามที่กำหนดต่อไปนี้อย่างน้อยหนึ่งรายการ ได้แก่ </w:t>
      </w:r>
    </w:p>
    <w:p w:rsidR="00FF0439" w:rsidRPr="00B40164" w:rsidRDefault="00FF0439" w:rsidP="00FF0439">
      <w:pPr>
        <w:pStyle w:val="ProductList-Body"/>
        <w:numPr>
          <w:ilvl w:val="0"/>
          <w:numId w:val="20"/>
        </w:numPr>
        <w:ind w:left="450" w:hanging="270"/>
        <w:rPr>
          <w:rFonts w:ascii="Tahoma" w:hAnsi="Tahoma" w:cs="Tahoma"/>
          <w:szCs w:val="18"/>
          <w:cs/>
        </w:rPr>
      </w:pPr>
      <w:r w:rsidRPr="00B40164">
        <w:rPr>
          <w:rFonts w:ascii="Tahoma" w:hAnsi="Tahoma" w:cs="Tahoma"/>
          <w:szCs w:val="18"/>
          <w:cs/>
        </w:rPr>
        <w:t xml:space="preserve">Add-On SL สำหรับการใช้เว็บไซต์ ซึ่งเป็นสิ่งที่จำเป็นต้องมีสำหรับผู้ใช้ที่ไม่ผ่านการรับรองความถูกต้องในการเข้าถึง Bing Maps Enterprise Platform และ Bing Maps Mobile Asset Management Platform ผ่านโปรแกรมของลูกค้าตามจำนวนรายการที่เรียกเก็บเงินต่อเดือน </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SL สำหรับการใช้เว็บไซต์สาธารณะ ซึ่งจะจัดไว้ให้ตามจำนวนที่ระบุของรายการที่เรียกเก็บเงินสำหรับการใช้บนเว็บไซต์ที่มีอยู่ทั่วไปโดยไม่มีข้อจำกัด</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Add-on สำหรับการใช้เว็บไซต์ภายใน ซึ่งจะจัดไว้ให้ตามจำนวนที่ระบุของรายการที่เรียกเก็บเงินสำหรับการใช้บนเว็บไซต์ภายใน (เช่น อินทราเน็ต) บนเครือข่ายส่วนบุคคล</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Unlimited Add-on</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Known User SL หรือ</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Light Known User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Bing Maps Mobile Asset Management Platform Service SL Add-on SL ที่มีคุณสมบัติตามที่กำหนด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Bing Maps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ผู้ใช้ที่ผ่านการรับรองความถูกต้อง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ผู้ใช้ที่ผ่านการรับรองความถูกต้องโดยโปรแกรมของลูกค้าซึ่งเข้าถึง Bing Maps Enterprise Platform และ Bing Maps Mobile Asset Management Platform จะต้องมี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Bing Maps API</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38" w:history="1">
        <w:r w:rsidRPr="00B40164">
          <w:rPr>
            <w:rStyle w:val="Hyperlink"/>
            <w:rFonts w:ascii="Tahoma" w:hAnsi="Tahoma" w:cs="Tahoma"/>
            <w:szCs w:val="18"/>
            <w:cs/>
          </w:rPr>
          <w:t>http://go.microsoft.com/fwlink/p/?LinkID=66121</w:t>
        </w:r>
      </w:hyperlink>
      <w:r w:rsidRPr="00B40164">
        <w:rPr>
          <w:rFonts w:ascii="Tahoma" w:hAnsi="Tahoma" w:cs="Tahoma"/>
          <w:szCs w:val="18"/>
          <w:cs/>
        </w:rPr>
        <w:t xml:space="preserve"> และ </w:t>
      </w:r>
      <w:hyperlink r:id="rId39" w:history="1">
        <w:r w:rsidRPr="00B40164">
          <w:rPr>
            <w:rStyle w:val="Hyperlink"/>
            <w:rFonts w:ascii="Tahoma" w:hAnsi="Tahoma" w:cs="Tahoma"/>
            <w:szCs w:val="18"/>
            <w:cs/>
          </w:rPr>
          <w:t>http://go.microsoft.com/fwlink/p/?LinkID=223436</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ความเป็นส่วนตัวของ Bing Maps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0" w:history="1">
        <w:r w:rsidRPr="00B40164">
          <w:rPr>
            <w:rStyle w:val="Hyperlink"/>
            <w:rFonts w:ascii="Tahoma" w:hAnsi="Tahoma" w:cs="Tahoma"/>
            <w:szCs w:val="18"/>
            <w:cs/>
          </w:rPr>
          <w:t>http://go.microsoft.com/fwlink/?LinkID=248686</w:t>
        </w:r>
      </w:hyperlink>
      <w:r w:rsidRPr="00B40164">
        <w:rPr>
          <w:rFonts w:ascii="Tahoma" w:hAnsi="Tahoma" w:cs="Tahoma"/>
          <w:szCs w:val="18"/>
          <w:cs/>
        </w:rPr>
        <w:t xml:space="preserve"> จะมีผลใช้บังคับกับการใช้ Bing Maps Services ของลูกค้า</w:t>
      </w:r>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88" w:name="_Toc425181059"/>
      <w:r w:rsidRPr="00B40164">
        <w:rPr>
          <w:rFonts w:ascii="Tahoma" w:hAnsi="Tahoma" w:cs="Tahoma"/>
          <w:bCs/>
          <w:szCs w:val="28"/>
          <w:cs/>
        </w:rPr>
        <w:t>Microsoft Learning E-Reference Library</w:t>
      </w:r>
      <w:bookmarkEnd w:id="8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FF0439" w:rsidRPr="00B40164" w:rsidRDefault="00AA63A9"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7263A8">
      <w:pPr>
        <w:pStyle w:val="ProductList-Offering2Heading"/>
        <w:keepNext/>
        <w:outlineLvl w:val="2"/>
        <w:rPr>
          <w:rFonts w:ascii="Tahoma" w:hAnsi="Tahoma" w:cs="Tahoma"/>
          <w:bCs/>
          <w:szCs w:val="28"/>
          <w:cs/>
        </w:rPr>
      </w:pPr>
      <w:r w:rsidRPr="00B40164">
        <w:rPr>
          <w:rFonts w:ascii="Tahoma" w:hAnsi="Tahoma" w:cs="Tahoma"/>
          <w:bCs/>
          <w:szCs w:val="28"/>
          <w:cs/>
        </w:rPr>
        <w:lastRenderedPageBreak/>
        <w:tab/>
      </w:r>
      <w:bookmarkStart w:id="89" w:name="_Toc425181060"/>
      <w:r w:rsidRPr="00B40164">
        <w:rPr>
          <w:rFonts w:ascii="Tahoma" w:hAnsi="Tahoma" w:cs="Tahoma"/>
          <w:bCs/>
          <w:szCs w:val="28"/>
          <w:cs/>
        </w:rPr>
        <w:t>Microsoft Learning IT Academy</w:t>
      </w:r>
      <w:bookmarkEnd w:id="89"/>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 (สิทธิการใช้งานของการสมัครใช้บริการ)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เป็นสิ่งที่จำเป็นต้องมีสำหรับแต่ละสถานที่ที่เข้าถึงหรือใช้สิทธิประโยชน์หรือบริการ Microsoft Learning IT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546372" w:rsidRPr="00B40164" w:rsidRDefault="00546372" w:rsidP="00FF0439">
      <w:pPr>
        <w:pStyle w:val="ProductList-Body"/>
        <w:rPr>
          <w:rFonts w:ascii="Tahoma" w:hAnsi="Tahoma" w:cs="Tahoma"/>
          <w:szCs w:val="18"/>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แนวทางของโปรแกรม IT Academy</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แนวทางของโปรแกรม IT Academy ซึ่งอยู่ที่ </w:t>
      </w:r>
      <w:hyperlink r:id="rId41" w:history="1">
        <w:r w:rsidRPr="00B40164">
          <w:rPr>
            <w:rStyle w:val="Hyperlink"/>
            <w:rFonts w:ascii="Tahoma" w:hAnsi="Tahoma" w:cs="Tahoma"/>
            <w:szCs w:val="18"/>
            <w:cs/>
          </w:rPr>
          <w:t>http://www.microsoft.com/itacademy</w:t>
        </w:r>
      </w:hyperlink>
      <w:r w:rsidRPr="00B40164">
        <w:rPr>
          <w:rFonts w:ascii="Tahoma" w:hAnsi="Tahoma" w:cs="Tahoma"/>
          <w:szCs w:val="18"/>
          <w:cs/>
        </w:rPr>
        <w:t xml:space="preserve"> จะมีผลใช้บังคับกับการใช้ Microsoft Learning IT Academy และสิทธิประโยชน์ของลูกค้า</w:t>
      </w:r>
    </w:p>
    <w:p w:rsidR="00FF0439" w:rsidRPr="00B40164" w:rsidRDefault="00FF0439" w:rsidP="00FF0439">
      <w:pPr>
        <w:pStyle w:val="ProductList-Body"/>
        <w:rPr>
          <w:rFonts w:ascii="Tahoma" w:hAnsi="Tahoma" w:cs="Tahoma"/>
          <w:sz w:val="14"/>
          <w:szCs w:val="14"/>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สิทธิประโยชน์ของโปรแกรมที่จัดหาโดยบุคคลภายนอก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FF0439" w:rsidRPr="00B40164" w:rsidRDefault="00AA63A9"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90" w:name="_Toc425181061"/>
      <w:r w:rsidRPr="00B40164">
        <w:rPr>
          <w:rFonts w:ascii="Tahoma" w:hAnsi="Tahoma" w:cs="Tahoma"/>
          <w:bCs/>
          <w:szCs w:val="28"/>
          <w:cs/>
        </w:rPr>
        <w:t>Office 365 Developer</w:t>
      </w:r>
      <w:bookmarkEnd w:id="90"/>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ไม่มีการใช้ด้านการผลิตสำหรับ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B40164" w:rsidRDefault="00FF0439" w:rsidP="00FF0439">
      <w:pPr>
        <w:pStyle w:val="ProductList-Body"/>
        <w:tabs>
          <w:tab w:val="clear" w:pos="158"/>
          <w:tab w:val="left" w:pos="180"/>
        </w:tabs>
        <w:rPr>
          <w:rFonts w:ascii="Tahoma" w:hAnsi="Tahoma" w:cs="Tahoma"/>
          <w:sz w:val="14"/>
          <w:szCs w:val="14"/>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B40164" w:rsidRDefault="00AA63A9"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06A92">
      <w:pPr>
        <w:pStyle w:val="ProductList-Offering2Heading"/>
        <w:outlineLvl w:val="2"/>
        <w:rPr>
          <w:rFonts w:ascii="Tahoma" w:hAnsi="Tahoma" w:cs="Tahoma"/>
          <w:bCs/>
          <w:szCs w:val="28"/>
          <w:lang w:val="en-US"/>
        </w:rPr>
      </w:pPr>
      <w:r w:rsidRPr="00B40164">
        <w:rPr>
          <w:rFonts w:ascii="Tahoma" w:hAnsi="Tahoma" w:cs="Tahoma"/>
          <w:bCs/>
          <w:szCs w:val="28"/>
          <w:cs/>
        </w:rPr>
        <w:tab/>
      </w:r>
      <w:bookmarkStart w:id="91" w:name="_Toc425181062"/>
      <w:r w:rsidRPr="00B40164">
        <w:rPr>
          <w:rFonts w:ascii="Tahoma" w:hAnsi="Tahoma" w:cs="Tahoma"/>
          <w:bCs/>
          <w:szCs w:val="28"/>
          <w:cs/>
        </w:rPr>
        <w:t xml:space="preserve">Power BI </w:t>
      </w:r>
      <w:r w:rsidR="00006A92" w:rsidRPr="00B40164">
        <w:rPr>
          <w:rFonts w:ascii="Tahoma" w:hAnsi="Tahoma" w:cs="Tahoma"/>
          <w:bCs/>
          <w:szCs w:val="28"/>
          <w:cs/>
        </w:rPr>
        <w:t>Pro</w:t>
      </w:r>
      <w:bookmarkEnd w:id="91"/>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AA63A9"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92" w:name="_Toc425181063"/>
      <w:r w:rsidRPr="00B40164">
        <w:rPr>
          <w:rFonts w:ascii="Tahoma" w:hAnsi="Tahoma" w:cs="Tahoma"/>
          <w:bCs/>
          <w:szCs w:val="28"/>
          <w:cs/>
        </w:rPr>
        <w:t>System Center Endpoint Protection</w:t>
      </w:r>
      <w:bookmarkEnd w:id="92"/>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Device SL</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เป็นสิ่งที่จำเป็นต้องมีสำหรับแต่ละอุปกรณ์ที่เข้าถึง System Center Endpoint Protection หรือซอฟต์แวร์ที่เกี่ยวข้อง โดยไม่รวมถึงเซิร์ฟเวอร์ ซึ่งจำเป็นต้องมีสิทธิการใช้งานการจัดการเซิร์ฟเวอร์</w:t>
      </w:r>
    </w:p>
    <w:p w:rsidR="00FF0439" w:rsidRPr="00B40164" w:rsidRDefault="00FF0439" w:rsidP="00FF0439">
      <w:pPr>
        <w:pStyle w:val="ProductList-Body"/>
        <w:rPr>
          <w:rFonts w:ascii="Tahoma" w:hAnsi="Tahoma" w:cs="Tahoma"/>
          <w:sz w:val="14"/>
          <w:szCs w:val="14"/>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SL สำหรับการจัดการเซิร์ฟเวอร์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2012 R2 Datacenter และ Standard ในหัวข้อเซิร์ฟเวอร์การจัดการของสิทธิการใช้ผลิตภัณฑ์ (Product Use Right) โดยสามารถดูสิทธิการใช้ผลิตภัณฑ์ (Product Use Right) ได้ที่ </w:t>
      </w:r>
      <w:hyperlink r:id="rId42" w:history="1">
        <w:r w:rsidRPr="00B40164">
          <w:rPr>
            <w:rStyle w:val="Hyperlink"/>
            <w:rFonts w:ascii="Tahoma" w:hAnsi="Tahoma" w:cs="Tahoma"/>
            <w:szCs w:val="18"/>
            <w:cs/>
          </w:rPr>
          <w:t>http://go.microsoft.com/?linkid=9839206</w:t>
        </w:r>
      </w:hyperlink>
      <w:r w:rsidRPr="00B40164">
        <w:rPr>
          <w:rFonts w:ascii="Tahoma" w:hAnsi="Tahoma" w:cs="Tahoma"/>
          <w:szCs w:val="18"/>
          <w:cs/>
        </w:rPr>
        <w:t xml:space="preserve"> ตามวัตถุประสงค์ของคำชี้แจงนี้ OSE ที่ใช้งานระบบปฏิบัติการเซิร์ฟเวอร์ที่เข้าใช้ System Center Endpoint Protection หรือซอฟต์แวร์ที่เกี่ยวข้องก็คือ OSE ที่มีการจัดการ สำหรับย่อหน้านี้ “เซิร์ฟเวอร์” คืออุปกรณ์ซึ่งลูกค้าใช้งานซอฟต์แวร์ระบบปฏิบัติการเซิร์ฟเวอร์</w:t>
      </w:r>
    </w:p>
    <w:p w:rsidR="00285750" w:rsidRPr="00B40164" w:rsidRDefault="00285750" w:rsidP="00FF0439">
      <w:pPr>
        <w:pStyle w:val="ProductList-Body"/>
        <w:rPr>
          <w:rFonts w:ascii="Tahoma" w:hAnsi="Tahoma" w:cs="Tahoma"/>
          <w:sz w:val="14"/>
          <w:szCs w:val="14"/>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การทดแทนโปรแกรมสแกน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อาจทำการทดแทนซอฟต์แวร์และแฟ้มที่เทียบเคียงกันได้สำหรับรายการต่อไปนี้ใน Online Service</w:t>
      </w:r>
    </w:p>
    <w:p w:rsidR="00FF0439" w:rsidRPr="00B40164" w:rsidRDefault="00FF0439" w:rsidP="00FF0439">
      <w:pPr>
        <w:pStyle w:val="ProductList-Body"/>
        <w:numPr>
          <w:ilvl w:val="0"/>
          <w:numId w:val="21"/>
        </w:numPr>
        <w:ind w:left="450" w:hanging="270"/>
        <w:rPr>
          <w:rFonts w:ascii="Tahoma" w:hAnsi="Tahoma" w:cs="Tahoma"/>
          <w:szCs w:val="18"/>
          <w:cs/>
        </w:rPr>
      </w:pPr>
      <w:r w:rsidRPr="00B40164">
        <w:rPr>
          <w:rFonts w:ascii="Tahoma" w:hAnsi="Tahoma" w:cs="Tahoma"/>
          <w:szCs w:val="18"/>
          <w:cs/>
        </w:rPr>
        <w:t>ซอฟต์แวร์ป้องกันไวรัสและสแปม และ</w:t>
      </w:r>
    </w:p>
    <w:p w:rsidR="00FF0439" w:rsidRPr="00B40164" w:rsidRDefault="00FF0439" w:rsidP="00FF0439">
      <w:pPr>
        <w:pStyle w:val="ProductList-Body"/>
        <w:numPr>
          <w:ilvl w:val="0"/>
          <w:numId w:val="21"/>
        </w:numPr>
        <w:spacing w:before="40"/>
        <w:ind w:left="461" w:hanging="274"/>
        <w:rPr>
          <w:rFonts w:ascii="Tahoma" w:hAnsi="Tahoma" w:cs="Tahoma"/>
          <w:szCs w:val="18"/>
          <w:cs/>
        </w:rPr>
      </w:pPr>
      <w:r w:rsidRPr="00B40164">
        <w:rPr>
          <w:rFonts w:ascii="Tahoma" w:hAnsi="Tahoma" w:cs="Tahoma"/>
          <w:szCs w:val="18"/>
          <w:cs/>
        </w:rPr>
        <w:t>แฟ้มลายเซ็นและแฟ้มข้อมูลการกรองเนื้อหา</w:t>
      </w:r>
    </w:p>
    <w:p w:rsidR="00FF0439" w:rsidRPr="00B40164" w:rsidRDefault="00AA63A9"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tab/>
      </w:r>
      <w:bookmarkStart w:id="93" w:name="_Toc425181064"/>
      <w:r w:rsidRPr="00B40164">
        <w:rPr>
          <w:rFonts w:ascii="Tahoma" w:hAnsi="Tahoma" w:cs="Tahoma"/>
          <w:bCs/>
          <w:szCs w:val="28"/>
          <w:cs/>
        </w:rPr>
        <w:t>Translator API</w:t>
      </w:r>
      <w:bookmarkEnd w:id="93"/>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Translator API ได้ตามที่ระบุไว้ในข้อกำหนดการใช้งาน Translator API รวมถึงข้อกำหนดที่รับช่วงต่อ ซึ่งอยู่ที่ </w:t>
      </w:r>
      <w:hyperlink r:id="rId43" w:history="1">
        <w:r w:rsidRPr="00B40164">
          <w:rPr>
            <w:rStyle w:val="Hyperlink"/>
            <w:rFonts w:ascii="Tahoma" w:hAnsi="Tahoma" w:cs="Tahoma"/>
            <w:szCs w:val="18"/>
            <w:cs/>
          </w:rPr>
          <w:t>http://aka.ms/translatortou</w:t>
        </w:r>
      </w:hyperlink>
      <w:r w:rsidRPr="00B40164">
        <w:rPr>
          <w:rFonts w:ascii="Tahoma" w:hAnsi="Tahoma" w:cs="Tahoma"/>
          <w:szCs w:val="18"/>
          <w:cs/>
        </w:rPr>
        <w:t xml:space="preserve"> และนโยบายความเป็นส่วนตัวของ Translator ซึ่งอยู่ที่ </w:t>
      </w:r>
      <w:hyperlink r:id="rId44" w:history="1">
        <w:r w:rsidRPr="00B40164">
          <w:rPr>
            <w:rStyle w:val="Hyperlink"/>
            <w:rFonts w:ascii="Tahoma" w:hAnsi="Tahoma" w:cs="Tahoma"/>
            <w:szCs w:val="18"/>
            <w:cs/>
          </w:rPr>
          <w:t>http://aka.ms/translatorprivacy</w:t>
        </w:r>
      </w:hyperlink>
    </w:p>
    <w:p w:rsidR="00FF0439" w:rsidRPr="00B40164" w:rsidRDefault="00AA63A9"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2Heading"/>
        <w:outlineLvl w:val="2"/>
        <w:rPr>
          <w:rFonts w:ascii="Tahoma" w:hAnsi="Tahoma" w:cs="Tahoma"/>
          <w:bCs/>
          <w:szCs w:val="28"/>
          <w:cs/>
        </w:rPr>
      </w:pPr>
      <w:r w:rsidRPr="00B40164">
        <w:rPr>
          <w:rFonts w:ascii="Tahoma" w:hAnsi="Tahoma" w:cs="Tahoma"/>
          <w:bCs/>
          <w:szCs w:val="28"/>
          <w:cs/>
        </w:rPr>
        <w:lastRenderedPageBreak/>
        <w:tab/>
      </w:r>
      <w:bookmarkStart w:id="94" w:name="_Toc425181065"/>
      <w:r w:rsidRPr="00B40164">
        <w:rPr>
          <w:rFonts w:ascii="Tahoma" w:hAnsi="Tahoma" w:cs="Tahoma"/>
          <w:bCs/>
          <w:szCs w:val="28"/>
          <w:cs/>
        </w:rPr>
        <w:t>Yammer Enterprise</w:t>
      </w:r>
      <w:bookmarkEnd w:id="94"/>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ผู้ใช้ภายนอกที่ถูกชักชวนให้ไปยัง Yammer ผ่านฟังก์ชันการทำงานของเครือข่ายภายนอกไม่จำเป็นต้องมี User SL</w:t>
      </w:r>
    </w:p>
    <w:p w:rsidR="00FF0439" w:rsidRPr="00B40164" w:rsidRDefault="00AA63A9"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 w:val="4"/>
          <w:szCs w:val="4"/>
          <w:cs/>
        </w:rPr>
      </w:pPr>
    </w:p>
    <w:p w:rsidR="00FF0439" w:rsidRPr="00B40164" w:rsidRDefault="00FF0439" w:rsidP="00FF0439">
      <w:pPr>
        <w:pStyle w:val="ProductList-Body"/>
        <w:rPr>
          <w:rFonts w:ascii="Tahoma" w:hAnsi="Tahoma" w:cs="Tahoma"/>
          <w:sz w:val="2"/>
          <w:szCs w:val="4"/>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95" w:name="Attachment1"/>
      <w:bookmarkStart w:id="96" w:name="_Toc425181066"/>
      <w:r w:rsidRPr="00B40164">
        <w:rPr>
          <w:rFonts w:ascii="Tahoma" w:hAnsi="Tahoma" w:cs="Tahoma"/>
          <w:bCs/>
          <w:szCs w:val="40"/>
          <w:cs/>
        </w:rPr>
        <w:lastRenderedPageBreak/>
        <w:t>เอกสารแนบ 1 – การบอกกล่าว</w:t>
      </w:r>
      <w:bookmarkEnd w:id="95"/>
      <w:bookmarkEnd w:id="96"/>
    </w:p>
    <w:p w:rsidR="00FF0439" w:rsidRPr="00B40164" w:rsidRDefault="00FF0439" w:rsidP="00FF0439">
      <w:pPr>
        <w:pStyle w:val="ProductList-Offering1Heading"/>
        <w:outlineLvl w:val="1"/>
        <w:rPr>
          <w:rFonts w:ascii="Tahoma" w:hAnsi="Tahoma" w:cs="Tahoma"/>
          <w:bCs/>
          <w:szCs w:val="28"/>
          <w:cs/>
        </w:rPr>
      </w:pPr>
      <w:bookmarkStart w:id="97" w:name="_Toc425181067"/>
      <w:r w:rsidRPr="00B40164">
        <w:rPr>
          <w:rFonts w:ascii="Tahoma" w:hAnsi="Tahoma" w:cs="Tahoma"/>
          <w:bCs/>
          <w:szCs w:val="28"/>
          <w:cs/>
        </w:rPr>
        <w:t>Bing Maps</w:t>
      </w:r>
      <w:bookmarkEnd w:id="97"/>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5" w:history="1">
        <w:r w:rsidRPr="00B40164">
          <w:rPr>
            <w:rStyle w:val="Hyperlink"/>
            <w:rFonts w:ascii="Tahoma" w:hAnsi="Tahoma" w:cs="Tahoma"/>
            <w:szCs w:val="18"/>
            <w:cs/>
          </w:rPr>
          <w:t>go.microsoft.com/?linkid=9710837</w:t>
        </w:r>
      </w:hyperlink>
      <w:r w:rsidRPr="00B40164">
        <w:rPr>
          <w:rFonts w:ascii="Tahoma" w:hAnsi="Tahoma" w:cs="Tahoma"/>
          <w:szCs w:val="18"/>
          <w:cs/>
        </w:rPr>
        <w:t xml:space="preserve"> และนโยบายความเป็นส่วนตัวของ Bing Maps ซึ่งอยู่ที่ </w:t>
      </w:r>
      <w:hyperlink r:id="rId46" w:history="1">
        <w:r w:rsidRPr="00B40164">
          <w:rPr>
            <w:rStyle w:val="Hyperlink"/>
            <w:rFonts w:ascii="Tahoma" w:hAnsi="Tahoma" w:cs="Tahoma"/>
            <w:szCs w:val="18"/>
            <w:cs/>
          </w:rPr>
          <w:t>go.microsoft.com/fwlink/?LinkID=248686</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1Heading"/>
        <w:outlineLvl w:val="1"/>
        <w:rPr>
          <w:rFonts w:ascii="Tahoma" w:hAnsi="Tahoma" w:cs="Tahoma"/>
          <w:bCs/>
          <w:szCs w:val="28"/>
          <w:cs/>
        </w:rPr>
      </w:pPr>
      <w:bookmarkStart w:id="98" w:name="_Toc425181068"/>
      <w:r w:rsidRPr="00B40164">
        <w:rPr>
          <w:rFonts w:ascii="Tahoma" w:hAnsi="Tahoma" w:cs="Tahoma"/>
          <w:bCs/>
          <w:szCs w:val="28"/>
          <w:cs/>
        </w:rPr>
        <w:t>การสนับสนุนลูกค้า</w:t>
      </w:r>
      <w:bookmarkEnd w:id="9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ข้อตกลง Volume Licensing ของลูกค้าจะผนวกรวม Master Business Agreement ที่ลงวันที่ไว้ก่อนวันที่ 1 กันยายน 2007 เข้าไว้ด้วยกัน (และลูกค้าไม่ได้ลงนามในข้อตกลงบริการจากผู้เชี่ยวชาญของ Microsoft อื่นใดในระดับ Master) หรือในกรณีที่ลูกค้าอนุญาตให้ใช้สิทธิภายใต้ข้อตกลงการสมัครใช้งานทางออนไลน์ของ Microsoft หรือข้อตกลงอื่นๆ ของ Microsoft ที่ครอบคลุมเฉพาะ Online Service เท่านั้น การสนับสนุนลูกค้าจะจัดไว้ให้ตามข้อกำหนดเพิ่มเติมเหล่านี้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outlineLvl w:val="2"/>
        <w:rPr>
          <w:rFonts w:ascii="Tahoma" w:hAnsi="Tahoma" w:cs="Tahoma"/>
          <w:szCs w:val="18"/>
          <w:cs/>
        </w:rPr>
      </w:pPr>
      <w:r w:rsidRPr="00B40164">
        <w:rPr>
          <w:rFonts w:ascii="Tahoma" w:hAnsi="Tahoma" w:cs="Tahoma"/>
          <w:b/>
          <w:bCs/>
          <w:color w:val="00188F"/>
          <w:szCs w:val="18"/>
          <w:cs/>
        </w:rPr>
        <w:t>คำนิยาม</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ถ้อยคำที่ใช้ในการบอกกล่าวการสนับสนุนลูกค้านี้ แต่ไม่ได้ให้คำนิยามไว้ จะมีคำจำกัดความระบุไว้ในข้อตกลง Volume Licensing ของลูกค้า</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“การสนับสนุนลูกค้า” หมายถึง การสนับสนุนหรือคำแนะนำทั้งหมดที่ให้กับลูกค้าภายใต้ข้อตกลง Volume Licensing ของลูกค้า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“โปรแกรมแก้ไข” หมายถึง การแก้ไข การดัดแปลง หรือการเพิ่มประสิทธิภาพของผลิตภัณฑ์ หรืองานสืบเนื่องของการดำเนินการเหล่านี้ ซึ่ง Microsoft วางจำหน่ายโดยทั่วไป (เช่น Service Pack) หรือ Microsoft จัดให้กับลูกค้าในเวลาที่ให้การสนับสนุนลูกค้าเพื่อจัดการปัญหาใดๆ</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Body"/>
        <w:outlineLvl w:val="2"/>
        <w:rPr>
          <w:rFonts w:ascii="Tahoma" w:hAnsi="Tahoma" w:cs="Tahoma"/>
          <w:b/>
          <w:bCs/>
          <w:color w:val="00188F"/>
          <w:szCs w:val="18"/>
          <w:cs/>
        </w:rPr>
      </w:pPr>
      <w:r w:rsidRPr="00B40164">
        <w:rPr>
          <w:rFonts w:ascii="Tahoma" w:hAnsi="Tahoma" w:cs="Tahoma"/>
          <w:b/>
          <w:bCs/>
          <w:color w:val="00188F"/>
          <w:szCs w:val="18"/>
          <w:cs/>
        </w:rPr>
        <w:t>โปรแกรมแก้ไข</w:t>
      </w:r>
    </w:p>
    <w:p w:rsidR="007263A8" w:rsidRPr="00B40164" w:rsidRDefault="007263A8" w:rsidP="007263A8">
      <w:pPr>
        <w:pStyle w:val="ProductList-Body"/>
        <w:rPr>
          <w:rFonts w:ascii="Tahoma" w:hAnsi="Tahoma" w:cs="Tahoma"/>
          <w:szCs w:val="18"/>
          <w:cs/>
        </w:rPr>
      </w:pPr>
      <w:r w:rsidRPr="00B40164">
        <w:rPr>
          <w:rFonts w:ascii="Tahoma" w:hAnsi="Tahoma" w:cs="Tahoma"/>
          <w:szCs w:val="18"/>
          <w:cs/>
        </w:rPr>
        <w:t>หาก Microsoft จัดหาโปรแกรมแก้ไขให้กับลูกค้าในระหว่างการให้การสนับสนุนลูกค้า โปรแกรมแก้ไขเหล่านั้นจะได้รับสิทธิการใช้งานตามข้อกำหนดสิทธิการใช้งานซึ่งใช้บังคับกับผลิตภัณฑ์ที่โปรแกรมแก้ไขเหล่านั้นเกี่ยวข้องด้วย เว้นเสียแต่ว่าโปรแกรมแก้ไขจะมีข้อกำหนดที่แยกต่างหาก ซึ่งในกรณีนี้ข้อกำหนดดังกล่าวจะมีผลใช้บังคับ หากไม่มีโปรแกรมแก้ไว้ให้สำหรับ Microsoft Azure Services, Microsoft Intune, Microsoft Dynamics CRM Online, Microsoft Dynamics Marketing, Microsoft Social Engagement หรือ Office 365 แล้ว ข้อกำหนดการใช้อื่นใดที่ Microsoft จัดไว้ให้พร้อมกับโปรแกรมแก้ไขดังกล่าวจะมีผลใช้บังคับ แต่หากไม่ได้จัดข้อกำหนดการใช้ไว้ให้ ลูกค้าจะมีสิทธิการใช้งานซึ่งเป็นสิทธิที่ไม่ได้จำกัดแต่เพียงผู้เดียว เป็นสิทธิชั่วคราว และได้ชำระแล้วเต็มจำนวนในการใช้และทำซ้ำโปรแกรมแก้ไขเพียงเพื่อการใช้ภายในของลูกค้าเท่านั้น ลูกค้าไม่สามารถแก้ไขหรือเปลี่ยนแปลงชื่อไฟล์ของโปรแกรมแก้ไข หรือนำโปรแกรมแก้ไขไปรวมเข้ากับโค้ดคอมพิวเตอร์ที่ไม่ใช่ของ Microsoft 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outlineLvl w:val="2"/>
        <w:rPr>
          <w:rFonts w:ascii="Tahoma" w:hAnsi="Tahoma" w:cs="Tahoma"/>
          <w:szCs w:val="18"/>
          <w:cs/>
        </w:rPr>
      </w:pPr>
      <w:r w:rsidRPr="00B40164">
        <w:rPr>
          <w:rFonts w:ascii="Tahoma" w:hAnsi="Tahoma" w:cs="Tahoma"/>
          <w:b/>
          <w:bCs/>
          <w:color w:val="00188F"/>
          <w:szCs w:val="18"/>
          <w:cs/>
        </w:rPr>
        <w:t>งานที่มีอยู่ก่อน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สิทธิทั้งหมดในเนื้อหาที่เขียนขึ้นโดยใช้รหัสคอมพิวเตอร์ หรือไม่ใช้รหัสคอมพิวเตอร์ซึ่งพัฒนาขึ้น หรือได้รับโดยหรือสำหรับคู่สัญญาหรือบริษัทในเครือของคู่สัญญาโดยไม่อยู่ภายใต้ข้อตกลง Volume Licensing ของลูกค้า (“งานที่มีอยู่ก่อน”) จะยังคงเป็นทรัพย์สินของคู่สัญญาที่จัดหางานที่มีอยู่ก่อนนั้นแต่เพียงผู้เดียว ในระหว่างการให้การสนับสนุนลูกค้า คู่สัญญาแต่ละฝ่ายจะให้คู่สัญญาอีกฝ่าย (และผู้รับจ้างของ Microsoft เท่าที่จำเป็น) ได้รับสิทธิการใช้งานชั่วคราวซึ่งเป็นสิทธิที่ไม่ได้จำกัดแต่เพียงผู้เดียวในการใช้ ทำซ้ำ และแก้ไขงานที่มีอยู่ก่อนใดๆ ของตนที่ให้ไว้กับคู่สัญญาอีกฝ่ายหนึ่ง ตามที่จำเป็นเพียงเพื่อทำตามภาระหน้าที่ที่เกี่ยวข้องกับการสนับสนุนลูกค้าเท่านั้น เว้นแต่ตามที่คู่สัญญาอาจตกลงกันไว้เป็นอย่างอื่นโดยชัดแจ้งเป็นลายลักษณ์อักษร เมื่อมีการชำระเงินเต็มจำนวน Microsoft จะให้ลูกค้าได้รับสิทธิการใช้งานซึ่งเป็นสิทธิที่ไม่ได้จำกัดแต่เพียงผู้เดียว ไม่จำกัดระยะเวลา และได้ชำระแล้วเต็มจำนวนในการใช้ ทำซ้ำ และแก้ไข (หากทำได้) งานที่มีอยู่ก่อนใดๆ ของ Microsoft ซึ่งจัดไว้ให้เป็นส่วนหนึ่งของบริการที่จัดให้จากการสนับสนุนลูกค้า เฉพาะในรูปแบบที่ดำเนินการให้กับลูกค้า และเพียงเพื่อวัตถุประสงค์ทางธุรกิจภายในของลูกค้าเท่านั้น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 หากลูกค้ามีที่ตั้งอยู่ในสาธารณรัฐเช็ก ลูกค้ารับรองว่าผู้เขียนได้ให้การอนุมัติที่เกี่ยวข้องในการแก้ไขงานที่มีอยู่ก่อนของลูกค้า การที่ลูกค้าละเมิดเงื่อนไขของข้อตกลง Volume Licensing ของลูกค้า หรือนโยบายอื่นใดเกี่ยวกับการสนับสนุนลูกค้าภายใต้ข้อตกลงดังกล่าว จะเป็นเงื่อนไขบังคับหลังในการได้รับสิทธิการใช้งานแบบไม่จำกัดระยะเวลาในงานที่มีอยู่ก่อนของ Microsoft ซึ่ง Microsoft ให้ไว้กับลูกค้าเมื่อสิ้นสุดการดำเนินการสนับสนุนลูกค้าของ Microsoft</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outlineLvl w:val="2"/>
        <w:rPr>
          <w:rFonts w:ascii="Tahoma" w:hAnsi="Tahoma" w:cs="Tahoma"/>
          <w:szCs w:val="18"/>
          <w:cs/>
        </w:rPr>
      </w:pPr>
      <w:r w:rsidRPr="00B40164">
        <w:rPr>
          <w:rFonts w:ascii="Tahoma" w:hAnsi="Tahoma" w:cs="Tahoma"/>
          <w:b/>
          <w:bCs/>
          <w:color w:val="00188F"/>
          <w:szCs w:val="18"/>
          <w:cs/>
        </w:rPr>
        <w:t>เนื้อหา</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จะเป็นเจ้าของสิทธิทั้งหมดในเนื้อหาใดๆ ที่พัฒนาขึ้นโดย Microsoft (นอกเหนือจากรหัสซอฟต์แวร์) และจัดไว้ให้กับลูกค้าโดยเกี่ยวข้องกับการสนับสนุนลูกค้า (“เนื้อหา”) เว้นแต่เท่าที่เนื้อหาดังกล่าวจะก่อให้เกิดงานที่มีอยู่ก่อนของลูกค้า Microsoft จะให้ลูกค้าได้รับสิทธิการใช้งานซึ่งเป็นสิทธิที่ไม่ได้จำกัดแต่เพียงผู้เดียว ไม่จำกัดระยะเวลา และได้ชำระแล้วเต็มจำนวนในการใช้ ทำซ้ำ และแก้ไขเนื้อหาเพียงเพื่อการดำเนินธุรกิจภายในของลูกค้าและโดยไม่มีภาระหน้าที่ใดๆ ในการทำบัญชีหรือการชำระค่าสิทธิ</w:t>
      </w:r>
    </w:p>
    <w:p w:rsidR="00C9255B" w:rsidRPr="00B40164" w:rsidRDefault="00C9255B" w:rsidP="00FF0439">
      <w:pPr>
        <w:pStyle w:val="ProductList-Body"/>
        <w:rPr>
          <w:rFonts w:ascii="Tahoma" w:hAnsi="Tahoma" w:cs="Tahoma"/>
          <w:szCs w:val="18"/>
          <w:lang w:val="en-US"/>
        </w:rPr>
      </w:pPr>
    </w:p>
    <w:p w:rsidR="00FF0439" w:rsidRPr="00B40164" w:rsidRDefault="00FF0439" w:rsidP="005A0872">
      <w:pPr>
        <w:pStyle w:val="ProductList-Body"/>
        <w:keepNext/>
        <w:outlineLvl w:val="2"/>
        <w:rPr>
          <w:rFonts w:ascii="Tahoma" w:hAnsi="Tahoma" w:cs="Tahoma"/>
          <w:szCs w:val="18"/>
          <w:cs/>
        </w:rPr>
      </w:pPr>
      <w:r w:rsidRPr="00B40164">
        <w:rPr>
          <w:rFonts w:ascii="Tahoma" w:hAnsi="Tahoma" w:cs="Tahoma"/>
          <w:b/>
          <w:bCs/>
          <w:color w:val="00188F"/>
          <w:szCs w:val="18"/>
          <w:cs/>
        </w:rPr>
        <w:lastRenderedPageBreak/>
        <w:t>โค้ดตัวอย่าง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จะให้ลูกค้าได้รับสิทธิซึ่งเป็นสิทธิที่ไม่ได้จำกัดแต่เพียงผู้เดียว ไม่จำกัดระยะเวลา และไม่ต้องชำระค่าสิทธิในการใช้และแก้ไขรหัสซอฟต์แวร์ใดๆ ที่ Microsoft ได้ให้ไว้เพื่อวัตถุประสงค์ในการแสดงตัวอย่าง (“โค้ดตัวอย่าง”) และเพื่อทำซ้ำและแจกจ่ายโค้ดตัวอย่างในรูปของรหัสจุดหมาย (object code) โดยมีเงื่อนไขว่าลูกค้าตกลงที่จะ (i) ไม่ใช้ชื่อ โลโก้ หรือเครื่องหมายการค้าของลูกค้าเพื่อทำการตลาดผลิตภัณฑ์ซอฟต์แวร์ของลูกค้าซึ่งมีโค้ดตัวอย่างฝังอยู่ (ii) ใส่ข้อความสงวนลิขสิทธิ์ที่ถูกต้องบนผลิตภัณฑ์ซอฟต์แวร์ของลูกค้าซึ่งมีโค้ดตัวอย่างฝังอยู่ และ (iii) ชดใช้ คุ้มครอง และปกป้อง Microsoft และผู้จัดหาของ Microsoft จากและต่อการเรียกร้องสิทธิหรือการฟ้องร้องใดๆ รวมถึงค่าทนายความ ซึ่งเกิดขึ้นหรือเป็นผลจากการใช้หรือการแจกจ่ายโค้ดตัวอย่าง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outlineLvl w:val="2"/>
        <w:rPr>
          <w:rFonts w:ascii="Tahoma" w:hAnsi="Tahoma" w:cs="Tahoma"/>
          <w:szCs w:val="18"/>
          <w:cs/>
        </w:rPr>
      </w:pPr>
      <w:r w:rsidRPr="00B40164">
        <w:rPr>
          <w:rFonts w:ascii="Tahoma" w:hAnsi="Tahoma" w:cs="Tahoma"/>
          <w:b/>
          <w:bCs/>
          <w:color w:val="00188F"/>
          <w:szCs w:val="18"/>
          <w:cs/>
        </w:rPr>
        <w:t>สิทธิของบริษัทในเครือ</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 sublicense สิทธิที่มีอยู่ในหัวข้อนี้ให้กับบริษัทในเครือได้ แต่บริษัทในเครือของลูกค้าไม่สามารถ sublicense สิทธิเหล่านี้ได้ และการใช้ของบริษัทในเครือดังกล่าวจะต้องสอดคล้องกับข้อกำหนดสิทธิการใช้งานที่มีอยู่ในข้อตกลง Volume Licensing ของลูกค้า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outlineLvl w:val="2"/>
        <w:rPr>
          <w:rFonts w:ascii="Tahoma" w:hAnsi="Tahoma" w:cs="Tahoma"/>
          <w:szCs w:val="18"/>
          <w:cs/>
        </w:rPr>
      </w:pPr>
      <w:r w:rsidRPr="00B40164">
        <w:rPr>
          <w:rFonts w:ascii="Tahoma" w:hAnsi="Tahoma" w:cs="Tahoma"/>
          <w:b/>
          <w:bCs/>
          <w:color w:val="00188F"/>
          <w:szCs w:val="18"/>
          <w:cs/>
        </w:rPr>
        <w:t>การรับประกันการสนับสนุนลูกค้า</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รับประกันว่าการสนับสนุนลูกค้าทั้งหมดจะมีการดำเนินการด้วยความเอาใจใส่และความชำนาญอย่างเป็นมืออาชีพ</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Offering1Heading"/>
        <w:outlineLvl w:val="1"/>
        <w:rPr>
          <w:rFonts w:ascii="Tahoma" w:hAnsi="Tahoma" w:cs="Tahoma"/>
          <w:bCs/>
          <w:szCs w:val="28"/>
          <w:cs/>
        </w:rPr>
      </w:pPr>
      <w:bookmarkStart w:id="99" w:name="_Toc425181069"/>
      <w:r w:rsidRPr="00B40164">
        <w:rPr>
          <w:rFonts w:ascii="Tahoma" w:hAnsi="Tahoma" w:cs="Tahoma"/>
          <w:bCs/>
          <w:szCs w:val="28"/>
          <w:cs/>
        </w:rPr>
        <w:t>การบอกกล่าวเกี่ยวกับ H.264/AVC Visual Standard, VC-1 Video Standard, MPEG-4 Part Visual Standard และ MPEG-2 Video Standard</w:t>
      </w:r>
      <w:bookmarkEnd w:id="9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47" w:history="1">
        <w:r w:rsidRPr="00B40164">
          <w:rPr>
            <w:rStyle w:val="Hyperlink"/>
            <w:rFonts w:ascii="Tahoma" w:hAnsi="Tahoma" w:cs="Tahoma"/>
            <w:szCs w:val="18"/>
            <w:cs/>
          </w:rPr>
          <w:t>www.mpegla.com</w:t>
        </w:r>
      </w:hyperlink>
      <w:r w:rsidRPr="00B40164">
        <w:rPr>
          <w:rFonts w:ascii="Tahoma" w:hAnsi="Tahoma" w:cs="Tahoma"/>
          <w:szCs w:val="18"/>
          <w:cs/>
        </w:rPr>
        <w:t xml:space="preserve">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48"/>
          <w:footerReference w:type="first" r:id="rId49"/>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00" w:name="Attachment2"/>
      <w:bookmarkStart w:id="101" w:name="_Toc425181070"/>
      <w:r w:rsidRPr="00B40164">
        <w:rPr>
          <w:rFonts w:ascii="Tahoma" w:hAnsi="Tahoma" w:cs="Tahoma"/>
          <w:bCs/>
          <w:szCs w:val="40"/>
          <w:cs/>
        </w:rPr>
        <w:lastRenderedPageBreak/>
        <w:t>เอกสารแนบ 2 – ชุดสิทธิการใช้งานของการสมัคร</w:t>
      </w:r>
      <w:bookmarkEnd w:id="100"/>
      <w:bookmarkEnd w:id="101"/>
    </w:p>
    <w:p w:rsidR="00FF0439" w:rsidRPr="00B40164" w:rsidRDefault="00FF0439" w:rsidP="00FF0439">
      <w:pPr>
        <w:pStyle w:val="ProductList-Body"/>
        <w:jc w:val="both"/>
        <w:rPr>
          <w:rFonts w:ascii="Tahoma" w:hAnsi="Tahoma" w:cs="Tahoma"/>
          <w:szCs w:val="18"/>
          <w:cs/>
        </w:rPr>
      </w:pPr>
      <w:r w:rsidRPr="00B40164">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B40164">
        <w:rPr>
          <w:rFonts w:ascii="Tahoma" w:hAnsi="Tahoma" w:cs="Tahoma"/>
          <w:color w:val="000000" w:themeColor="text1"/>
          <w:szCs w:val="18"/>
          <w:shd w:val="clear" w:color="auto" w:fill="4668C5"/>
          <w:cs/>
        </w:rPr>
        <w:t>สีฟ้า</w:t>
      </w:r>
      <w:r w:rsidRPr="00B40164">
        <w:rPr>
          <w:rFonts w:ascii="Tahoma" w:hAnsi="Tahoma" w:cs="Tahoma"/>
          <w:color w:val="000000" w:themeColor="text1"/>
          <w:szCs w:val="18"/>
          <w:cs/>
        </w:rPr>
        <w:t>ในแถวของ Online Service แล้ว</w:t>
      </w:r>
      <w:r w:rsidRPr="00B40164">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p w:rsidR="00FF0439" w:rsidRPr="00B40164" w:rsidRDefault="00FF0439" w:rsidP="00FF0439">
      <w:pPr>
        <w:pStyle w:val="ProductList-Body"/>
        <w:jc w:val="both"/>
        <w:rPr>
          <w:rFonts w:ascii="Tahoma" w:hAnsi="Tahoma" w:cs="Tahoma"/>
          <w:szCs w:val="18"/>
          <w:cs/>
        </w:rPr>
      </w:pPr>
    </w:p>
    <w:tbl>
      <w:tblPr>
        <w:tblW w:w="1068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31"/>
        <w:gridCol w:w="876"/>
        <w:gridCol w:w="870"/>
        <w:gridCol w:w="840"/>
        <w:gridCol w:w="840"/>
        <w:gridCol w:w="555"/>
        <w:gridCol w:w="645"/>
      </w:tblGrid>
      <w:tr w:rsidR="00FF0439" w:rsidRPr="00B40164" w:rsidTr="00546372">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22"/>
                <w:cs/>
              </w:rPr>
            </w:pPr>
            <w:r w:rsidRPr="00B40164">
              <w:rPr>
                <w:rFonts w:ascii="Tahoma" w:hAnsi="Tahoma" w:cs="Tahoma"/>
                <w:sz w:val="22"/>
                <w:cs/>
              </w:rPr>
              <w:t>Online Service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Office 365</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 xml:space="preserve">Enterprise </w:t>
            </w:r>
            <w:r w:rsidRPr="00B40164">
              <w:rPr>
                <w:rFonts w:ascii="Tahoma" w:hAnsi="Tahoma" w:cs="Tahoma"/>
                <w:color w:val="FFFFFF" w:themeColor="background1"/>
                <w:sz w:val="16"/>
                <w:szCs w:val="16"/>
                <w:vertAlign w:val="superscript"/>
                <w:cs/>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Office 365</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รัฐบาล</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Office 365</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Office 365</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Business Essentials</w:t>
            </w:r>
          </w:p>
        </w:tc>
        <w:tc>
          <w:tcPr>
            <w:tcW w:w="8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Office 365</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องค์กรธุรกิจ</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Office 365</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Midsize Business</w:t>
            </w:r>
          </w:p>
        </w:tc>
        <w:tc>
          <w:tcPr>
            <w:tcW w:w="840" w:type="dxa"/>
            <w:tcBorders>
              <w:top w:val="single" w:sz="12" w:space="0" w:color="FFFFFF" w:themeColor="background1"/>
              <w:left w:val="single" w:sz="12" w:space="0" w:color="FFFFFF" w:themeColor="background1"/>
              <w:bottom w:val="nil"/>
              <w:right w:val="nil"/>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Enterprise</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Mobility Suite</w:t>
            </w:r>
          </w:p>
        </w:tc>
        <w:tc>
          <w:tcPr>
            <w:tcW w:w="8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Enterprise Cloud</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 xml:space="preserve">Suite </w:t>
            </w:r>
            <w:r w:rsidRPr="00B40164">
              <w:rPr>
                <w:rFonts w:ascii="Tahoma" w:hAnsi="Tahoma" w:cs="Tahoma"/>
                <w:color w:val="FFFFFF" w:themeColor="background1"/>
                <w:sz w:val="16"/>
                <w:szCs w:val="16"/>
                <w:vertAlign w:val="superscript"/>
                <w:cs/>
              </w:rPr>
              <w:t>2</w:t>
            </w:r>
          </w:p>
        </w:tc>
        <w:tc>
          <w:tcPr>
            <w:tcW w:w="1200" w:type="dxa"/>
            <w:gridSpan w:val="2"/>
            <w:tcBorders>
              <w:top w:val="single" w:sz="12" w:space="0" w:color="FFFFFF" w:themeColor="background1"/>
              <w:left w:val="single" w:sz="12" w:space="0" w:color="FFFFFF" w:themeColor="background1"/>
              <w:bottom w:val="nil"/>
              <w:right w:val="nil"/>
            </w:tcBorders>
            <w:shd w:val="clear" w:color="auto" w:fill="0072C6"/>
            <w:hideMark/>
          </w:tcPr>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szCs w:val="18"/>
                <w:cs/>
              </w:rPr>
            </w:pPr>
            <w:r w:rsidRPr="00B40164">
              <w:rPr>
                <w:rFonts w:ascii="Tahoma" w:hAnsi="Tahoma" w:cs="Tahoma"/>
                <w:color w:val="FFFFFF" w:themeColor="background1"/>
                <w:sz w:val="16"/>
                <w:szCs w:val="16"/>
                <w:cs/>
              </w:rPr>
              <w:t>Microsoft Dynamics</w:t>
            </w:r>
          </w:p>
          <w:p w:rsidR="00FF0439" w:rsidRPr="00B40164" w:rsidRDefault="00FF0439" w:rsidP="00EC4CFF">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CRM Online</w:t>
            </w:r>
          </w:p>
        </w:tc>
      </w:tr>
      <w:tr w:rsidR="00FF0439" w:rsidRPr="00B40164" w:rsidTr="00546372">
        <w:trPr>
          <w:cantSplit/>
          <w:trHeight w:val="288"/>
        </w:trPr>
        <w:tc>
          <w:tcPr>
            <w:tcW w:w="2249" w:type="dxa"/>
            <w:vMerge/>
            <w:tcBorders>
              <w:top w:val="nil"/>
              <w:left w:val="nil"/>
              <w:bottom w:val="dashSmallGap" w:sz="4" w:space="0" w:color="808080" w:themeColor="background1" w:themeShade="80"/>
              <w:right w:val="nil"/>
            </w:tcBorders>
            <w:vAlign w:val="center"/>
            <w:hideMark/>
          </w:tcPr>
          <w:p w:rsidR="00FF0439" w:rsidRPr="00B40164" w:rsidRDefault="00FF0439" w:rsidP="00EC4CFF">
            <w:pPr>
              <w:spacing w:after="0"/>
              <w:rPr>
                <w:rFonts w:ascii="Tahoma" w:hAnsi="Tahoma" w:cs="Tahoma"/>
                <w:cs/>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FF0439" w:rsidRPr="00B40164"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B40164"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B40164"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B40164"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B40164"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B40164"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B40164"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B40164"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B40164"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B40164"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F0439" w:rsidRPr="00B40164"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F0439" w:rsidRPr="00B40164"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7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F0439" w:rsidRPr="00B40164"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F0439" w:rsidRPr="00B40164"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40" w:type="dxa"/>
            <w:tcBorders>
              <w:top w:val="nil"/>
              <w:left w:val="single" w:sz="12" w:space="0" w:color="FFFFFF" w:themeColor="background1"/>
              <w:bottom w:val="single" w:sz="12" w:space="0" w:color="FFFFFF" w:themeColor="background1"/>
              <w:right w:val="nil"/>
            </w:tcBorders>
            <w:shd w:val="clear" w:color="auto" w:fill="0072C6"/>
            <w:vAlign w:val="center"/>
          </w:tcPr>
          <w:p w:rsidR="00FF0439" w:rsidRPr="00B40164"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FF0439" w:rsidRPr="00B40164"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555" w:type="dxa"/>
            <w:tcBorders>
              <w:top w:val="nil"/>
              <w:left w:val="single" w:sz="12" w:space="0" w:color="FFFFFF" w:themeColor="background1"/>
              <w:bottom w:val="single" w:sz="12" w:space="0" w:color="FFFFFF" w:themeColor="background1"/>
              <w:right w:val="nil"/>
            </w:tcBorders>
            <w:shd w:val="clear" w:color="auto" w:fill="0072C6"/>
            <w:hideMark/>
          </w:tcPr>
          <w:p w:rsidR="00FF0439" w:rsidRPr="00B40164"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Pro.</w:t>
            </w:r>
          </w:p>
        </w:tc>
        <w:tc>
          <w:tcPr>
            <w:tcW w:w="645" w:type="dxa"/>
            <w:tcBorders>
              <w:top w:val="nil"/>
              <w:left w:val="single" w:sz="12" w:space="0" w:color="FFFFFF" w:themeColor="background1"/>
              <w:bottom w:val="single" w:sz="12" w:space="0" w:color="FFFFFF" w:themeColor="background1"/>
              <w:right w:val="nil"/>
            </w:tcBorders>
            <w:shd w:val="clear" w:color="auto" w:fill="0072C6"/>
            <w:hideMark/>
          </w:tcPr>
          <w:p w:rsidR="00FF0439" w:rsidRPr="00B40164" w:rsidRDefault="00FF0439" w:rsidP="00EC4CFF">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40164">
              <w:rPr>
                <w:rFonts w:ascii="Tahoma" w:hAnsi="Tahoma" w:cs="Tahoma"/>
                <w:color w:val="FFFFFF" w:themeColor="background1"/>
                <w:sz w:val="16"/>
                <w:szCs w:val="16"/>
                <w:cs/>
              </w:rPr>
              <w:t>Ent.</w:t>
            </w:r>
          </w:p>
        </w:tc>
      </w:tr>
      <w:tr w:rsidR="00FF0439" w:rsidRPr="00B40164" w:rsidTr="00546372">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nil"/>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r w:rsidRPr="00B40164">
              <w:rPr>
                <w:rFonts w:ascii="Tahoma" w:hAnsi="Tahoma" w:cs="Tahoma"/>
                <w:szCs w:val="18"/>
                <w:cs/>
              </w:rPr>
              <w:t xml:space="preserve"> </w:t>
            </w: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r w:rsidR="00FF0439" w:rsidRPr="00B40164" w:rsidTr="00546372">
        <w:trPr>
          <w:trHeight w:val="288"/>
        </w:trPr>
        <w:tc>
          <w:tcPr>
            <w:tcW w:w="2249" w:type="dxa"/>
            <w:tcBorders>
              <w:top w:val="dashSmallGap" w:sz="4" w:space="0" w:color="BFBFBF" w:themeColor="background1" w:themeShade="BF"/>
              <w:left w:val="nil"/>
              <w:bottom w:val="nil"/>
              <w:right w:val="nil"/>
            </w:tcBorders>
            <w:noWrap/>
            <w:vAlign w:val="center"/>
            <w:hideMark/>
          </w:tcPr>
          <w:p w:rsidR="00FF0439" w:rsidRPr="00B40164" w:rsidRDefault="00FF0439" w:rsidP="00EC4CFF">
            <w:pPr>
              <w:pStyle w:val="ProductList-Body"/>
              <w:tabs>
                <w:tab w:val="clear" w:pos="158"/>
                <w:tab w:val="left" w:pos="720"/>
              </w:tabs>
              <w:spacing w:line="256" w:lineRule="auto"/>
              <w:ind w:left="-108"/>
              <w:rPr>
                <w:rFonts w:ascii="Tahoma" w:hAnsi="Tahoma" w:cs="Tahoma"/>
                <w:sz w:val="16"/>
                <w:szCs w:val="16"/>
                <w:cs/>
              </w:rPr>
            </w:pPr>
            <w:r w:rsidRPr="00B40164">
              <w:rPr>
                <w:rFonts w:ascii="Tahoma" w:hAnsi="Tahoma" w:cs="Tahoma"/>
                <w:sz w:val="16"/>
                <w:szCs w:val="16"/>
                <w:cs/>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8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55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c>
          <w:tcPr>
            <w:tcW w:w="645" w:type="dxa"/>
            <w:tcBorders>
              <w:top w:val="single" w:sz="12" w:space="0" w:color="FFFFFF" w:themeColor="background1"/>
              <w:left w:val="single" w:sz="12" w:space="0" w:color="FFFFFF" w:themeColor="background1"/>
              <w:bottom w:val="nil"/>
              <w:right w:val="nil"/>
            </w:tcBorders>
            <w:shd w:val="clear" w:color="auto" w:fill="4668C5"/>
            <w:vAlign w:val="center"/>
          </w:tcPr>
          <w:p w:rsidR="00FF0439" w:rsidRPr="00B40164" w:rsidRDefault="00FF0439" w:rsidP="00EC4CFF">
            <w:pPr>
              <w:pStyle w:val="ProductList-Body"/>
              <w:tabs>
                <w:tab w:val="clear" w:pos="158"/>
                <w:tab w:val="left" w:pos="720"/>
              </w:tabs>
              <w:spacing w:line="256" w:lineRule="auto"/>
              <w:jc w:val="center"/>
              <w:rPr>
                <w:rFonts w:ascii="Tahoma" w:hAnsi="Tahoma" w:cs="Tahoma"/>
                <w:szCs w:val="18"/>
                <w:cs/>
              </w:rPr>
            </w:pPr>
          </w:p>
        </w:tc>
      </w:tr>
    </w:tbl>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vertAlign w:val="superscript"/>
          <w:cs/>
        </w:rPr>
        <w:t>1</w:t>
      </w:r>
      <w:r w:rsidRPr="00B40164">
        <w:rPr>
          <w:rFonts w:ascii="Tahoma" w:hAnsi="Tahoma" w:cs="Tahoma"/>
          <w:szCs w:val="18"/>
          <w:cs/>
        </w:rPr>
        <w:t xml:space="preserve"> Add-on Suite SL ที่มีคำว่า </w:t>
      </w:r>
      <w:r w:rsidR="00FE6390" w:rsidRPr="00B40164">
        <w:rPr>
          <w:rFonts w:ascii="Tahoma" w:hAnsi="Tahoma" w:cs="Tahoma"/>
          <w:szCs w:val="18"/>
          <w:lang w:val="en-US"/>
        </w:rPr>
        <w:t>“</w:t>
      </w:r>
      <w:r w:rsidRPr="00B40164">
        <w:rPr>
          <w:rFonts w:ascii="Tahoma" w:hAnsi="Tahoma" w:cs="Tahoma"/>
          <w:szCs w:val="18"/>
          <w:cs/>
        </w:rPr>
        <w:t>ไม่มี ProPlus</w:t>
      </w:r>
      <w:r w:rsidR="00FE6390" w:rsidRPr="00B40164">
        <w:rPr>
          <w:rFonts w:ascii="Tahoma" w:hAnsi="Tahoma" w:cs="Tahoma"/>
          <w:szCs w:val="18"/>
          <w:lang w:val="en-US"/>
        </w:rPr>
        <w:t>”</w:t>
      </w:r>
      <w:r w:rsidRPr="00B40164">
        <w:rPr>
          <w:rFonts w:ascii="Tahoma" w:hAnsi="Tahoma" w:cs="Tahoma"/>
          <w:szCs w:val="18"/>
          <w:cs/>
        </w:rPr>
        <w:t xml:space="preserve"> อยู่ในชื่อจะไม่มีสิทธิใน Office 365 ProPlus</w:t>
      </w:r>
    </w:p>
    <w:p w:rsidR="00FF0439" w:rsidRPr="00B40164" w:rsidRDefault="00FF0439" w:rsidP="00FF0439">
      <w:pPr>
        <w:pStyle w:val="ProductList-Body"/>
        <w:rPr>
          <w:rFonts w:ascii="Tahoma" w:hAnsi="Tahoma" w:cs="Tahoma"/>
          <w:szCs w:val="18"/>
          <w:cs/>
        </w:rPr>
      </w:pPr>
      <w:r w:rsidRPr="00B40164">
        <w:rPr>
          <w:rFonts w:ascii="Tahoma" w:hAnsi="Tahoma" w:cs="Tahoma"/>
          <w:szCs w:val="18"/>
          <w:vertAlign w:val="superscript"/>
          <w:cs/>
        </w:rPr>
        <w:t>2</w:t>
      </w:r>
      <w:r w:rsidRPr="00B40164">
        <w:rPr>
          <w:rFonts w:ascii="Tahoma" w:hAnsi="Tahoma" w:cs="Tahoma"/>
          <w:szCs w:val="18"/>
          <w:cs/>
        </w:rPr>
        <w:t xml:space="preserve"> นอกเหนือจาก Online Service ที่ระบุข้างต้น Enterprise Cloud Suite ยังเป็นไปตามข้อกำหนด SL สำหรับ Windows SA ต่อผู้ใช้หนึ่งราย ตามที่อธิบายไว้ใน Product List โดยสามารถดู Product List ได้ที่ </w:t>
      </w:r>
      <w:hyperlink r:id="rId50" w:history="1">
        <w:r w:rsidRPr="00B40164">
          <w:rPr>
            <w:rStyle w:val="Hyperlink"/>
            <w:rFonts w:ascii="Tahoma" w:hAnsi="Tahoma" w:cs="Tahoma"/>
            <w:szCs w:val="18"/>
            <w:cs/>
          </w:rPr>
          <w:t>http://go.microsoft.com/?linkid=9839207</w:t>
        </w:r>
      </w:hyperlink>
    </w:p>
    <w:p w:rsidR="00FF0439" w:rsidRPr="00B40164" w:rsidRDefault="00FF0439" w:rsidP="00FF0439">
      <w:pPr>
        <w:pStyle w:val="ProductList-Body"/>
        <w:rPr>
          <w:rFonts w:ascii="Tahoma" w:hAnsi="Tahoma" w:cs="Tahoma"/>
          <w:szCs w:val="18"/>
          <w:cs/>
        </w:rPr>
      </w:pPr>
      <w:r w:rsidRPr="00B40164">
        <w:rPr>
          <w:rFonts w:ascii="Tahoma" w:hAnsi="Tahoma" w:cs="Tahoma"/>
          <w:szCs w:val="18"/>
          <w:vertAlign w:val="superscript"/>
          <w:cs/>
        </w:rPr>
        <w:t>3</w:t>
      </w:r>
      <w:r w:rsidRPr="00B40164">
        <w:rPr>
          <w:rFonts w:ascii="Tahoma" w:hAnsi="Tahoma" w:cs="Tahoma"/>
          <w:szCs w:val="18"/>
          <w:cs/>
        </w:rPr>
        <w:t xml:space="preserve"> Microsoft Dynamics CRM Online Professional EDU และ Microsoft Dynamics CRM Online Enterprise EDU เป็นไปตามข้อกำหนด SL เดียวกันกับ Microsoft Dynamics CRM Online Professional และ Microsoft Dynamics CRM Online Enterprise ตามลำดับ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02" w:name="Attachment3"/>
      <w:bookmarkStart w:id="103" w:name="_Toc425181071"/>
      <w:r w:rsidRPr="00B40164">
        <w:rPr>
          <w:rFonts w:ascii="Tahoma" w:hAnsi="Tahoma" w:cs="Tahoma"/>
          <w:bCs/>
          <w:szCs w:val="40"/>
          <w:cs/>
        </w:rPr>
        <w:lastRenderedPageBreak/>
        <w:t xml:space="preserve">เอกสารแนบ 3 – Standard Contractual Clauses </w:t>
      </w:r>
      <w:r w:rsidR="00C9255B" w:rsidRPr="00B40164">
        <w:rPr>
          <w:rFonts w:ascii="Tahoma" w:hAnsi="Tahoma" w:cs="Tahoma"/>
          <w:bCs/>
          <w:szCs w:val="40"/>
          <w:lang w:val="en-US"/>
        </w:rPr>
        <w:br/>
      </w:r>
      <w:r w:rsidRPr="00B40164">
        <w:rPr>
          <w:rFonts w:ascii="Tahoma" w:hAnsi="Tahoma" w:cs="Tahoma"/>
          <w:bCs/>
          <w:szCs w:val="40"/>
          <w:cs/>
        </w:rPr>
        <w:t>(ผู้ประมวลผล)</w:t>
      </w:r>
      <w:bookmarkEnd w:id="102"/>
      <w:bookmarkEnd w:id="10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 คำนิยาม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'ผู้ส่งออกข้อมูล' หมายถึงผู้ควบคุมซึ่งถ่ายโอนข้อมูลส่วนบุคคล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2: รายละเอียดการถ่ายโอน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3: ข้อกำหนดเกี่ยวกับบุคคลภายนอกผู้รับประโยชน์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B40164">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B40164" w:rsidRDefault="00C9255B"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4: ภาระหน้าที่ของผู้ส่งออกข้อมูล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ผู้ส่งออกข้อมูลตกลงและรับประกันว่า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B40164">
        <w:rPr>
          <w:rFonts w:ascii="Tahoma" w:hAnsi="Tahoma" w:cs="Tahoma"/>
          <w:szCs w:val="18"/>
          <w:cs/>
        </w:rPr>
        <w:t>ข้อกำหนดที่เกี่ยวข้องของรัฐนั้น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(e) ตนจะตรวจสอบให้แน่ใจถึงการปฏ</w:t>
      </w:r>
      <w:r w:rsidR="00D814BA" w:rsidRPr="00B40164">
        <w:rPr>
          <w:rFonts w:ascii="Tahoma" w:hAnsi="Tahoma" w:cs="Tahoma"/>
          <w:szCs w:val="18"/>
          <w:cs/>
        </w:rPr>
        <w:t>ิบัติตามมาตรการรักษาความปลอดภัย</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ตนจะตรวจสอบให้แน่ใจถึงการปฏิบัติตาม Clause 4(a) ถึง (i)</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5: ภาระหน้าที่ของผู้นำเข้าข้อมูล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ผู้นำเข้าข้อมูลตกลงและรับประกันว่า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 xml:space="preserve">(d) ตนจะแจ้งให้ผู้ส่งออกข้อมูลทราบโดยทันทีเกี่ยวกับ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(ii) การเข้าใช้ใดๆ โดยไม่ได้ตั้งใจหรือไม่ได้รับอนุญาต และ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(i) บริการประมวลผลข้อมูลโดยผู้ประมวลผลช่วงจะดำเนินการตาม Clause 11 และ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6: ความรับผิด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7: การไกล่เกลี่ยและเขตอำนาจศาล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(b) นำข้อพิพาทขึ้นสู่ศาลในรัฐสมาชิกซึ่งมีการกำหนดตั้งผู้ส่งออกข้อมูล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B40164" w:rsidRDefault="00ED3A77" w:rsidP="00FF0439">
      <w:pPr>
        <w:pStyle w:val="ProductList-Body"/>
        <w:rPr>
          <w:rFonts w:ascii="Tahoma" w:hAnsi="Tahoma" w:cs="Tahoma"/>
          <w:szCs w:val="18"/>
          <w:cs/>
          <w:lang w:val="en-US"/>
        </w:rPr>
      </w:pPr>
    </w:p>
    <w:p w:rsidR="00FF0439" w:rsidRPr="00B40164" w:rsidRDefault="00FF0439" w:rsidP="005A0872">
      <w:pPr>
        <w:pStyle w:val="ProductList-Body"/>
        <w:keepNext/>
        <w:jc w:val="center"/>
        <w:outlineLvl w:val="1"/>
        <w:rPr>
          <w:rFonts w:ascii="Tahoma" w:hAnsi="Tahoma" w:cs="Tahoma"/>
          <w:szCs w:val="18"/>
          <w:cs/>
        </w:rPr>
      </w:pPr>
      <w:r w:rsidRPr="00B40164">
        <w:rPr>
          <w:rFonts w:ascii="Tahoma" w:hAnsi="Tahoma" w:cs="Tahoma"/>
          <w:b/>
          <w:bCs/>
          <w:szCs w:val="18"/>
          <w:cs/>
        </w:rPr>
        <w:lastRenderedPageBreak/>
        <w:t>Clause 8: การร่วมมือกับเจ้าหน้าที่กำกับดูแล</w:t>
      </w:r>
    </w:p>
    <w:p w:rsidR="00FF0439" w:rsidRPr="00B40164" w:rsidRDefault="00FF0439" w:rsidP="005A0872">
      <w:pPr>
        <w:pStyle w:val="ProductList-Body"/>
        <w:keepNext/>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B40164" w:rsidRDefault="006F4EC8"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9: กฎหมายที่ใช้บังคับ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Clause ต่างๆ นี้จะอยู่ภายใต้บังคับของกฎหมายแห่งรัฐสมาชิกซึ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D814BA" w:rsidRPr="00B40164" w:rsidRDefault="00D814BA"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10: การเปลี่ยนแปลงสัญญา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11: การประมวลผลข้อมูลช่วง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B40164">
        <w:rPr>
          <w:rFonts w:ascii="Tahoma" w:hAnsi="Tahoma" w:cs="Tahoma"/>
          <w:szCs w:val="18"/>
          <w:cs/>
        </w:rPr>
        <w:t>อตกลงดังกล่าว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12: ภาระหน้าที่ภายหลังการบอกเลิกบริการประมวลผลข้อมูลส่วนบุคคล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B40164">
        <w:rPr>
          <w:rFonts w:ascii="Tahoma" w:hAnsi="Tahoma" w:cs="Tahoma"/>
          <w:szCs w:val="18"/>
          <w:cs/>
        </w:rPr>
        <w:t>มูลส่วนบุคคลที่มีการโอนอีกต่อไป</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1 ของ Standard Contractual Clauses</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Body"/>
        <w:spacing w:after="120"/>
        <w:rPr>
          <w:rFonts w:ascii="Tahoma" w:hAnsi="Tahoma" w:cs="Tahoma"/>
          <w:szCs w:val="18"/>
          <w:cs/>
        </w:rPr>
      </w:pPr>
      <w:r w:rsidRPr="00B40164">
        <w:rPr>
          <w:rFonts w:ascii="Tahoma" w:hAnsi="Tahoma" w:cs="Tahoma"/>
          <w:b/>
          <w:bCs/>
          <w:szCs w:val="18"/>
          <w:cs/>
        </w:rPr>
        <w:t>ผู้ส่งออกข้อมูล:</w:t>
      </w:r>
      <w:r w:rsidRPr="00B40164">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b/>
          <w:bCs/>
          <w:szCs w:val="18"/>
          <w:cs/>
        </w:rPr>
        <w:lastRenderedPageBreak/>
        <w:t>ผู้นำเข้าข้อมูล:</w:t>
      </w:r>
      <w:r w:rsidRPr="00B40164">
        <w:rPr>
          <w:rFonts w:ascii="Tahoma" w:hAnsi="Tahoma" w:cs="Tahoma"/>
          <w:szCs w:val="18"/>
          <w:cs/>
        </w:rPr>
        <w:t xml:space="preserve"> ผู้นำเข้าข้อมูลคือ MICROSOFT CORPORATION ซึ่งเป็นผู</w:t>
      </w:r>
      <w:r w:rsidR="006401DD" w:rsidRPr="00B40164">
        <w:rPr>
          <w:rFonts w:ascii="Tahoma" w:hAnsi="Tahoma" w:cs="Tahoma"/>
          <w:szCs w:val="18"/>
          <w:cs/>
        </w:rPr>
        <w:t>้ผลิตซอฟต์แวร์และบริการระดับโลก</w:t>
      </w:r>
    </w:p>
    <w:p w:rsidR="00FF0439" w:rsidRPr="00B40164" w:rsidRDefault="00FF0439" w:rsidP="00FF0439">
      <w:pPr>
        <w:pStyle w:val="ProductList-Body"/>
        <w:spacing w:after="120"/>
        <w:rPr>
          <w:rFonts w:ascii="Tahoma" w:hAnsi="Tahoma" w:cs="Tahoma"/>
          <w:szCs w:val="18"/>
          <w:cs/>
        </w:rPr>
      </w:pPr>
      <w:r w:rsidRPr="00B40164">
        <w:rPr>
          <w:rFonts w:ascii="Tahoma" w:hAnsi="Tahoma" w:cs="Tahoma"/>
          <w:b/>
          <w:bCs/>
          <w:szCs w:val="18"/>
          <w:cs/>
        </w:rPr>
        <w:t>ผู้มีส่วนเกี่ยวข้องในข้อมูล:</w:t>
      </w:r>
      <w:r w:rsidRPr="00B40164">
        <w:rPr>
          <w:rFonts w:ascii="Tahoma" w:hAnsi="Tahoma" w:cs="Tahoma"/>
          <w:szCs w:val="18"/>
          <w:cs/>
        </w:rPr>
        <w:t xml:space="preserve"> ผู้มีส่วนเกี่ยวข้องในข้อมูล ได้แก่ ตัวแทนลูกค้าของผู้ส่งออกข้อมูล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b/>
          <w:bCs/>
          <w:szCs w:val="18"/>
          <w:cs/>
        </w:rPr>
        <w:t xml:space="preserve">ประเภทของข้อมูล: </w:t>
      </w:r>
      <w:r w:rsidRPr="00B40164">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การดำเนินการประมวลผลข้อมูล:</w:t>
      </w:r>
      <w:r w:rsidRPr="00B40164">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a. 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b. 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c. การเข้าถึงข้อมูลลูกค้า</w:t>
      </w:r>
      <w:r w:rsidRPr="00B40164">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d. คำสั่งของผู้ส่งออกข้อมูล</w:t>
      </w:r>
      <w:r w:rsidRPr="00B40164">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B40164" w:rsidRDefault="00FF0439" w:rsidP="00FF0439">
      <w:pPr>
        <w:pStyle w:val="ProductList-Body"/>
        <w:spacing w:after="120"/>
        <w:ind w:left="547"/>
        <w:rPr>
          <w:rFonts w:ascii="Tahoma" w:hAnsi="Tahoma" w:cs="Tahoma"/>
          <w:szCs w:val="18"/>
          <w:cs/>
        </w:rPr>
      </w:pPr>
      <w:r w:rsidRPr="00B40164">
        <w:rPr>
          <w:rFonts w:ascii="Tahoma" w:hAnsi="Tahoma" w:cs="Tahoma"/>
          <w:b/>
          <w:bCs/>
          <w:szCs w:val="18"/>
          <w:cs/>
        </w:rPr>
        <w:t>e. การลบหรือการส่งคืนข้อมูลลูกค้า</w:t>
      </w:r>
      <w:r w:rsidRPr="00B40164">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 xml:space="preserve">ผู้รับจ้างช่วง: </w:t>
      </w:r>
      <w:r w:rsidRPr="00B40164">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w:t>
      </w:r>
      <w:r w:rsidRPr="00B40164">
        <w:rPr>
          <w:rFonts w:ascii="Tahoma" w:hAnsi="Tahoma" w:cs="Tahoma"/>
          <w:b/>
          <w:bCs/>
          <w:szCs w:val="18"/>
          <w:cs/>
        </w:rPr>
        <w:t>บุคลากร</w:t>
      </w:r>
      <w:r w:rsidRPr="00B40164">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w:t>
      </w:r>
      <w:r w:rsidRPr="00B40164">
        <w:rPr>
          <w:rFonts w:ascii="Tahoma" w:hAnsi="Tahoma" w:cs="Tahoma"/>
          <w:b/>
          <w:bCs/>
          <w:szCs w:val="18"/>
          <w:cs/>
        </w:rPr>
        <w:t>บุคคลสำหรับติดต่อในเรื่องความเป็นส่วนตัวของข้อมูล</w:t>
      </w:r>
      <w:r w:rsidRPr="00B40164">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Corporation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ถึง: Chief Privacy Officer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1 Microsoft Way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Redmond, WA 98052 USA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w:t>
      </w:r>
      <w:r w:rsidRPr="00B40164">
        <w:rPr>
          <w:rFonts w:ascii="Tahoma" w:hAnsi="Tahoma" w:cs="Tahoma"/>
          <w:b/>
          <w:bCs/>
          <w:szCs w:val="18"/>
          <w:cs/>
        </w:rPr>
        <w:t>มาตรการทางเทคนิคเชิงองค์กร</w:t>
      </w:r>
      <w:r w:rsidRPr="00B40164">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ลายเซ็นของ Microsoft Corporation จะปรากฏอยู่ในหน้าต่อไปนี้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br w:type="page"/>
      </w:r>
    </w:p>
    <w:p w:rsidR="00927C16" w:rsidRPr="00B40164" w:rsidRDefault="00927C16" w:rsidP="00FF0439">
      <w:pPr>
        <w:pStyle w:val="ProductList-Body"/>
        <w:outlineLvl w:val="1"/>
        <w:rPr>
          <w:rFonts w:ascii="Tahoma" w:hAnsi="Tahoma" w:cs="Tahoma"/>
          <w:b/>
          <w:bCs/>
          <w:szCs w:val="18"/>
          <w:lang w:val="en-US"/>
        </w:rPr>
      </w:pPr>
    </w:p>
    <w:p w:rsidR="00FF0439" w:rsidRPr="00B40164" w:rsidRDefault="00FF0439" w:rsidP="00FF0439">
      <w:pPr>
        <w:pStyle w:val="ProductList-Body"/>
        <w:outlineLvl w:val="1"/>
        <w:rPr>
          <w:rFonts w:ascii="Tahoma" w:hAnsi="Tahoma" w:cs="Tahoma"/>
          <w:szCs w:val="18"/>
          <w:cs/>
        </w:rPr>
      </w:pPr>
      <w:r w:rsidRPr="00B40164">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B40164" w:rsidRDefault="00FF0439" w:rsidP="00FF0439">
      <w:pPr>
        <w:pStyle w:val="ProductList-Body"/>
        <w:rPr>
          <w:rFonts w:ascii="Tahoma" w:hAnsi="Tahoma" w:cs="Tahoma"/>
          <w:szCs w:val="18"/>
          <w:cs/>
        </w:rPr>
      </w:pPr>
      <w:r w:rsidRPr="00B40164">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Rajesh Jha, Corporate Vice President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One Microsoft Way, Redmond WA, USA 98052</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6F26A0" w:rsidRPr="00B40164" w:rsidRDefault="006F26A0">
      <w:pPr>
        <w:rPr>
          <w:rFonts w:ascii="Tahoma" w:hAnsi="Tahoma" w:cs="Tahoma"/>
          <w:lang w:val="en-US"/>
        </w:rPr>
      </w:pPr>
    </w:p>
    <w:sectPr w:rsidR="006F26A0" w:rsidRPr="00B40164"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63A9" w:rsidRDefault="00AA63A9">
      <w:pPr>
        <w:spacing w:after="0" w:line="240" w:lineRule="auto"/>
        <w:rPr>
          <w:rFonts w:cs="Calibri"/>
          <w:cs/>
        </w:rPr>
      </w:pPr>
      <w:r>
        <w:separator/>
      </w:r>
    </w:p>
  </w:endnote>
  <w:endnote w:type="continuationSeparator" w:id="0">
    <w:p w:rsidR="00AA63A9" w:rsidRDefault="00AA63A9">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DD2" w:rsidRDefault="00774DD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01A2" w:rsidRDefault="008001A2" w:rsidP="00EC4CFF">
    <w:pPr>
      <w:pStyle w:val="ProductList-Body"/>
      <w:rPr>
        <w:rFonts w:cs="Calibri"/>
        <w:szCs w:val="18"/>
        <w:cs/>
      </w:rPr>
    </w:pPr>
    <w:r>
      <w:rPr>
        <w:noProof/>
        <w:lang w:val="en-US" w:eastAsia="en-US" w:bidi="ar-SA"/>
      </w:rPr>
      <w:drawing>
        <wp:inline distT="0" distB="0" distL="0" distR="0" wp14:anchorId="45B4521F" wp14:editId="31BF3A0B">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01A2" w:rsidRPr="00591643" w:rsidRDefault="008001A2">
    <w:pPr>
      <w:pStyle w:val="Footer"/>
      <w:rPr>
        <w:rFonts w:cs="Calibri"/>
        <w:sz w:val="14"/>
        <w:szCs w:val="14"/>
        <w:cs/>
      </w:rPr>
    </w:pPr>
    <w:r>
      <w:rPr>
        <w:noProof/>
        <w:lang w:val="en-US" w:eastAsia="en-US" w:bidi="ar-SA"/>
      </w:rPr>
      <w:drawing>
        <wp:inline distT="0" distB="0" distL="0" distR="0" wp14:anchorId="1022761D" wp14:editId="151A004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01A2" w:rsidRPr="00C76DF3" w:rsidTr="00EC4CF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C76DF3" w:rsidRDefault="00AA63A9" w:rsidP="00EC4CFF">
          <w:pPr>
            <w:pStyle w:val="ProductList-OfferingBody"/>
            <w:ind w:left="-77" w:right="-73"/>
            <w:jc w:val="center"/>
            <w:rPr>
              <w:rFonts w:cs="Calibri"/>
              <w:color w:val="808080" w:themeColor="background1" w:themeShade="80"/>
              <w:sz w:val="14"/>
              <w:szCs w:val="14"/>
              <w:cs/>
            </w:rPr>
          </w:pPr>
          <w:hyperlink w:anchor="TableofContents" w:history="1">
            <w:r w:rsidR="008001A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C76DF3" w:rsidRDefault="008001A2" w:rsidP="00EC4CFF">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C76DF3" w:rsidRDefault="00AA63A9" w:rsidP="00EC4CFF">
          <w:pPr>
            <w:pStyle w:val="ProductList-OfferingBody"/>
            <w:ind w:left="-72" w:right="-74"/>
            <w:jc w:val="center"/>
            <w:rPr>
              <w:rFonts w:cs="Calibri"/>
              <w:color w:val="808080" w:themeColor="background1" w:themeShade="80"/>
              <w:sz w:val="14"/>
              <w:szCs w:val="14"/>
              <w:cs/>
            </w:rPr>
          </w:pPr>
          <w:hyperlink w:anchor="Introduction" w:history="1">
            <w:r w:rsidR="008001A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001A2" w:rsidRPr="00C76DF3" w:rsidRDefault="008001A2" w:rsidP="00EC4CFF">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C76DF3" w:rsidRDefault="00AA63A9" w:rsidP="00EC4CFF">
          <w:pPr>
            <w:pStyle w:val="ProductList-OfferingBody"/>
            <w:ind w:left="-72" w:right="-75"/>
            <w:jc w:val="center"/>
            <w:rPr>
              <w:rFonts w:cs="Calibri"/>
              <w:color w:val="808080" w:themeColor="background1" w:themeShade="80"/>
              <w:sz w:val="14"/>
              <w:szCs w:val="14"/>
              <w:cs/>
            </w:rPr>
          </w:pPr>
          <w:hyperlink w:anchor="GeneralTerms" w:history="1">
            <w:r w:rsidR="008001A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001A2" w:rsidRPr="00C76DF3" w:rsidRDefault="008001A2" w:rsidP="00EC4CFF">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C76DF3" w:rsidRDefault="00AA63A9" w:rsidP="00EC4CFF">
          <w:pPr>
            <w:pStyle w:val="ProductList-OfferingBody"/>
            <w:ind w:left="-72" w:right="-77"/>
            <w:jc w:val="center"/>
            <w:rPr>
              <w:rFonts w:cs="Calibri"/>
              <w:color w:val="808080" w:themeColor="background1" w:themeShade="80"/>
              <w:sz w:val="14"/>
              <w:szCs w:val="14"/>
              <w:cs/>
            </w:rPr>
          </w:pPr>
          <w:hyperlink w:anchor="PrivacyandSecurityTerms" w:history="1">
            <w:r w:rsidR="008001A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001A2" w:rsidRPr="00C76DF3" w:rsidRDefault="008001A2"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001A2" w:rsidRPr="00C76DF3" w:rsidRDefault="00AA63A9" w:rsidP="00EC4CFF">
          <w:pPr>
            <w:pStyle w:val="ProductList-OfferingBody"/>
            <w:ind w:left="-72" w:right="-77"/>
            <w:jc w:val="center"/>
            <w:rPr>
              <w:rFonts w:cs="Calibri"/>
              <w:color w:val="808080" w:themeColor="background1" w:themeShade="80"/>
              <w:sz w:val="14"/>
              <w:szCs w:val="14"/>
              <w:cs/>
            </w:rPr>
          </w:pPr>
          <w:hyperlink w:anchor="OnlineServiceSpecificTerms" w:history="1">
            <w:r w:rsidR="008001A2">
              <w:rPr>
                <w:rStyle w:val="Hyperlink"/>
                <w:rFonts w:cs="Angsana New"/>
                <w:sz w:val="14"/>
                <w:szCs w:val="14"/>
                <w:cs/>
              </w:rPr>
              <w:t xml:space="preserve">ข้อกำหนดเฉพาะของ </w:t>
            </w:r>
            <w:r w:rsidR="008001A2">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001A2" w:rsidRPr="00C76DF3" w:rsidRDefault="008001A2"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C76DF3" w:rsidRDefault="00AA63A9" w:rsidP="00EC4CFF">
          <w:pPr>
            <w:pStyle w:val="ProductList-OfferingBody"/>
            <w:ind w:left="-72" w:right="-76"/>
            <w:jc w:val="center"/>
            <w:rPr>
              <w:rFonts w:cs="Calibri"/>
              <w:color w:val="808080" w:themeColor="background1" w:themeShade="80"/>
              <w:sz w:val="14"/>
              <w:szCs w:val="14"/>
              <w:cs/>
            </w:rPr>
          </w:pPr>
          <w:hyperlink w:anchor="Attachment1" w:history="1">
            <w:r w:rsidR="008001A2">
              <w:rPr>
                <w:rStyle w:val="Hyperlink"/>
                <w:rFonts w:cs="Angsana New"/>
                <w:sz w:val="14"/>
                <w:szCs w:val="14"/>
                <w:cs/>
              </w:rPr>
              <w:t>เอกสารแนบ</w:t>
            </w:r>
          </w:hyperlink>
        </w:p>
      </w:tc>
    </w:tr>
  </w:tbl>
  <w:p w:rsidR="008001A2" w:rsidRPr="00591643" w:rsidRDefault="008001A2" w:rsidP="00EC4CFF">
    <w:pPr>
      <w:pStyle w:val="Footer"/>
      <w:rPr>
        <w:rFonts w:cs="Calibri"/>
        <w:sz w:val="14"/>
        <w:szCs w:val="14"/>
        <w:c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2C0F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001A2" w:rsidRPr="009844B8" w:rsidRDefault="00AA63A9" w:rsidP="00EC4CFF">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EC4CFF">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EC4CFF">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EC4CFF">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EC4CFF">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EC4CFF">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EC4CFF">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EC4CFF">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EC4CFF">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Pr="00506374" w:rsidRDefault="008001A2">
    <w:pPr>
      <w:pStyle w:val="Footer"/>
      <w:rPr>
        <w:rFonts w:cs="Calibri"/>
        <w:sz w:val="14"/>
        <w:szCs w:val="14"/>
        <w:c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001A2" w:rsidRPr="009844B8" w:rsidRDefault="00AA63A9" w:rsidP="007263A8">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Pr="00506374" w:rsidRDefault="008001A2" w:rsidP="00390A7F">
    <w:pPr>
      <w:pStyle w:val="Footer"/>
      <w:rPr>
        <w:rFonts w:cs="Calibri"/>
        <w:sz w:val="14"/>
        <w:szCs w:val="14"/>
        <w:c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001A2" w:rsidRPr="009844B8" w:rsidRDefault="00AA63A9" w:rsidP="007263A8">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Pr="003266D7" w:rsidRDefault="008001A2" w:rsidP="005374AB">
    <w:pPr>
      <w:pStyle w:val="Footer"/>
      <w:rPr>
        <w:rFonts w:cs="Calibri"/>
        <w:sz w:val="14"/>
        <w:szCs w:val="14"/>
        <w:lang w:val="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001A2" w:rsidRPr="009844B8" w:rsidRDefault="00AA63A9" w:rsidP="007263A8">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Default="008001A2" w:rsidP="00FE1E0A">
    <w:pPr>
      <w:pStyle w:val="Footer"/>
      <w:rPr>
        <w:rFonts w:cs="Calibri"/>
        <w:sz w:val="14"/>
        <w:szCs w:val="14"/>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001A2" w:rsidRPr="009844B8" w:rsidRDefault="00AA63A9" w:rsidP="007263A8">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Pr="003266D7" w:rsidRDefault="008001A2" w:rsidP="005374AB">
    <w:pPr>
      <w:pStyle w:val="Footer"/>
      <w:rPr>
        <w:rFonts w:cs="Calibri"/>
        <w:sz w:val="14"/>
        <w:szCs w:val="14"/>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001A2" w:rsidRPr="009844B8" w:rsidRDefault="00AA63A9" w:rsidP="007263A8">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Pr="00F34431" w:rsidRDefault="008001A2" w:rsidP="005374AB">
    <w:pPr>
      <w:pStyle w:val="Footer"/>
      <w:rPr>
        <w:rFonts w:cs="Calibri"/>
        <w:sz w:val="14"/>
        <w:szCs w:val="14"/>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001A2" w:rsidRPr="009844B8" w:rsidRDefault="00AA63A9" w:rsidP="007263A8">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Pr="003266D7" w:rsidRDefault="008001A2" w:rsidP="005374AB">
    <w:pPr>
      <w:pStyle w:val="Footer"/>
      <w:rPr>
        <w:rFonts w:cs="Calibri"/>
        <w:sz w:val="14"/>
        <w:szCs w:val="14"/>
        <w:lang w:val="en-U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001A2" w:rsidRPr="009844B8" w:rsidRDefault="00AA63A9" w:rsidP="007263A8">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Pr="003266D7" w:rsidRDefault="008001A2" w:rsidP="005374AB">
    <w:pPr>
      <w:pStyle w:val="Footer"/>
      <w:rPr>
        <w:rFonts w:cs="Calibri"/>
        <w:sz w:val="14"/>
        <w:szCs w:val="14"/>
        <w:lang w:val="en-U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4A46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001A2" w:rsidRPr="009844B8" w:rsidRDefault="00AA63A9" w:rsidP="007263A8">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Default="008001A2" w:rsidP="005374AB">
    <w:pPr>
      <w:pStyle w:val="Footer"/>
      <w:rPr>
        <w:rFonts w:cs="Calibri"/>
        <w:sz w:val="14"/>
        <w:szCs w:val="14"/>
        <w:lang w:val="en-US"/>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8001A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7" w:right="-73"/>
            <w:jc w:val="center"/>
            <w:rPr>
              <w:rStyle w:val="LogoportDoNotTranslate"/>
              <w:rFonts w:asciiTheme="minorHAnsi" w:hAnsiTheme="minorHAnsi"/>
              <w:sz w:val="16"/>
              <w:szCs w:val="16"/>
              <w:cs/>
            </w:rPr>
          </w:pPr>
          <w:hyperlink w:anchor="TableofContents" w:history="1">
            <w:r w:rsidR="008001A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4"/>
            <w:jc w:val="center"/>
            <w:rPr>
              <w:rStyle w:val="LogoportDoNotTranslate"/>
              <w:sz w:val="16"/>
              <w:szCs w:val="16"/>
              <w:cs/>
            </w:rPr>
          </w:pPr>
          <w:hyperlink w:anchor="Introduction" w:history="1">
            <w:r w:rsidR="008001A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5"/>
            <w:jc w:val="center"/>
            <w:rPr>
              <w:rStyle w:val="LogoportDoNotTranslate"/>
              <w:sz w:val="16"/>
              <w:szCs w:val="16"/>
              <w:cs/>
            </w:rPr>
          </w:pPr>
          <w:hyperlink w:anchor="GeneralTerms" w:history="1">
            <w:r w:rsidR="008001A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7"/>
            <w:jc w:val="center"/>
            <w:rPr>
              <w:rStyle w:val="LogoportDoNotTranslate"/>
              <w:sz w:val="16"/>
              <w:szCs w:val="16"/>
              <w:cs/>
            </w:rPr>
          </w:pPr>
          <w:hyperlink w:anchor="PrivacyandSecurityTerms" w:history="1">
            <w:r w:rsidR="008001A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001A2" w:rsidRPr="009844B8" w:rsidRDefault="00AA63A9" w:rsidP="007263A8">
          <w:pPr>
            <w:pStyle w:val="ProductList-OfferingBody"/>
            <w:ind w:left="-72" w:right="-77"/>
            <w:jc w:val="center"/>
            <w:rPr>
              <w:rStyle w:val="LogoportDoNotTranslate"/>
              <w:sz w:val="16"/>
              <w:szCs w:val="16"/>
              <w:cs/>
            </w:rPr>
          </w:pPr>
          <w:hyperlink w:anchor="OnlineServiceSpecificTerms" w:history="1">
            <w:r w:rsidR="008001A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8001A2" w:rsidRPr="00990DE4" w:rsidRDefault="008001A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001A2" w:rsidRPr="009844B8" w:rsidRDefault="00AA63A9" w:rsidP="007263A8">
          <w:pPr>
            <w:pStyle w:val="ProductList-OfferingBody"/>
            <w:ind w:left="-72" w:right="-76"/>
            <w:jc w:val="center"/>
            <w:rPr>
              <w:rStyle w:val="LogoportDoNotTranslate"/>
              <w:sz w:val="16"/>
              <w:szCs w:val="16"/>
              <w:cs/>
            </w:rPr>
          </w:pPr>
          <w:hyperlink w:anchor="Attachment1" w:history="1">
            <w:r w:rsidR="008001A2" w:rsidRPr="009844B8">
              <w:rPr>
                <w:rStyle w:val="Hyperlink"/>
                <w:rFonts w:ascii="Tahoma" w:hAnsi="Tahoma" w:cs="Tahoma"/>
                <w:bCs/>
                <w:szCs w:val="16"/>
                <w:cs/>
              </w:rPr>
              <w:t>เอกสารแนบ</w:t>
            </w:r>
          </w:hyperlink>
        </w:p>
      </w:tc>
    </w:tr>
  </w:tbl>
  <w:p w:rsidR="008001A2" w:rsidRPr="003266D7" w:rsidRDefault="008001A2" w:rsidP="005374AB">
    <w:pPr>
      <w:pStyle w:val="Footer"/>
      <w:rPr>
        <w:rFonts w:cs="Calibri"/>
        <w:sz w:val="14"/>
        <w:szCs w:val="14"/>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63A9" w:rsidRDefault="00AA63A9">
      <w:pPr>
        <w:spacing w:after="0" w:line="240" w:lineRule="auto"/>
        <w:rPr>
          <w:rFonts w:cs="Calibri"/>
          <w:cs/>
        </w:rPr>
      </w:pPr>
      <w:r>
        <w:separator/>
      </w:r>
    </w:p>
  </w:footnote>
  <w:footnote w:type="continuationSeparator" w:id="0">
    <w:p w:rsidR="00AA63A9" w:rsidRDefault="00AA63A9">
      <w:pPr>
        <w:spacing w:after="0" w:line="240" w:lineRule="auto"/>
        <w:rPr>
          <w:rFonts w:cs="Calibri"/>
          <w:c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DD2" w:rsidRDefault="00774DD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DD2" w:rsidRDefault="00774DD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01A2" w:rsidRPr="004D27A6" w:rsidRDefault="008001A2"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8001A2" w:rsidRPr="00F04404" w:rsidRDefault="008001A2" w:rsidP="00006A92">
        <w:pPr>
          <w:pStyle w:val="ProductList-Body"/>
          <w:tabs>
            <w:tab w:val="right" w:pos="10800"/>
          </w:tabs>
          <w:spacing w:before="20" w:after="20"/>
          <w:rPr>
            <w:rFonts w:ascii="Tahoma" w:hAnsi="Tahoma" w:cs="Tahoma"/>
            <w:noProof/>
            <w:color w:val="404040" w:themeColor="text1" w:themeTint="BF"/>
            <w:sz w:val="16"/>
            <w:szCs w:val="16"/>
            <w:cs/>
          </w:rPr>
        </w:pPr>
        <w:r w:rsidRPr="00F04404">
          <w:rPr>
            <w:rFonts w:ascii="Tahoma" w:hAnsi="Tahoma" w:cs="Tahoma"/>
            <w:color w:val="404040" w:themeColor="text1" w:themeTint="BF"/>
            <w:sz w:val="16"/>
            <w:szCs w:val="16"/>
            <w:cs/>
          </w:rPr>
          <w:t xml:space="preserve">Microsoft Volume Licensing Online Service Terms (ภาษาไทย (Thai) | </w:t>
        </w:r>
        <w:r w:rsidR="00006A92" w:rsidRPr="00006A92">
          <w:rPr>
            <w:rFonts w:ascii="Tahoma" w:hAnsi="Tahoma" w:cs="Tahoma"/>
            <w:color w:val="404040" w:themeColor="text1" w:themeTint="BF"/>
            <w:sz w:val="16"/>
            <w:szCs w:val="16"/>
            <w:cs/>
          </w:rPr>
          <w:t xml:space="preserve">สิงหาคม </w:t>
        </w:r>
        <w:r w:rsidRPr="00F04404">
          <w:rPr>
            <w:rFonts w:ascii="Tahoma" w:hAnsi="Tahoma" w:cs="Tahoma"/>
            <w:color w:val="404040" w:themeColor="text1" w:themeTint="BF"/>
            <w:sz w:val="16"/>
            <w:szCs w:val="16"/>
            <w:cs/>
          </w:rPr>
          <w:t>2015)</w:t>
        </w:r>
        <w:r w:rsidRPr="00F04404">
          <w:rPr>
            <w:rFonts w:ascii="Tahoma" w:hAnsi="Tahoma" w:cs="Tahoma"/>
            <w:color w:val="404040" w:themeColor="text1" w:themeTint="BF"/>
            <w:sz w:val="16"/>
            <w:szCs w:val="16"/>
            <w:cs/>
          </w:rPr>
          <w:tab/>
        </w:r>
        <w:r w:rsidRPr="00F04404">
          <w:rPr>
            <w:rFonts w:ascii="Tahoma" w:hAnsi="Tahoma" w:cs="Tahoma"/>
            <w:color w:val="404040" w:themeColor="text1" w:themeTint="BF"/>
            <w:sz w:val="16"/>
            <w:szCs w:val="16"/>
          </w:rPr>
          <w:fldChar w:fldCharType="begin"/>
        </w:r>
        <w:r w:rsidRPr="00F04404">
          <w:rPr>
            <w:rFonts w:ascii="Tahoma" w:hAnsi="Tahoma" w:cs="Tahoma"/>
            <w:color w:val="404040" w:themeColor="text1" w:themeTint="BF"/>
            <w:sz w:val="16"/>
            <w:szCs w:val="16"/>
            <w:cs/>
          </w:rPr>
          <w:instrText xml:space="preserve"> PAGE   \* MERGEFORMAT </w:instrText>
        </w:r>
        <w:r w:rsidRPr="00F04404">
          <w:rPr>
            <w:rFonts w:ascii="Tahoma" w:hAnsi="Tahoma" w:cs="Tahoma"/>
            <w:color w:val="404040" w:themeColor="text1" w:themeTint="BF"/>
            <w:sz w:val="16"/>
            <w:szCs w:val="16"/>
          </w:rPr>
          <w:fldChar w:fldCharType="separate"/>
        </w:r>
        <w:r w:rsidR="00774DD2">
          <w:rPr>
            <w:rFonts w:ascii="Tahoma" w:hAnsi="Tahoma" w:cs="Tahoma"/>
            <w:noProof/>
            <w:color w:val="404040" w:themeColor="text1" w:themeTint="BF"/>
            <w:sz w:val="16"/>
            <w:szCs w:val="16"/>
            <w:cs/>
          </w:rPr>
          <w:t>33</w:t>
        </w:r>
        <w:r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8001A2" w:rsidRPr="00F04404" w:rsidRDefault="008001A2" w:rsidP="00006A92">
        <w:pPr>
          <w:pStyle w:val="ProductList-Body"/>
          <w:tabs>
            <w:tab w:val="right" w:pos="10800"/>
          </w:tabs>
          <w:spacing w:before="20" w:after="20"/>
          <w:rPr>
            <w:rFonts w:ascii="Tahoma" w:hAnsi="Tahoma" w:cs="Tahoma"/>
            <w:color w:val="404040" w:themeColor="text1" w:themeTint="BF"/>
            <w:sz w:val="16"/>
            <w:szCs w:val="16"/>
            <w:cs/>
          </w:rPr>
        </w:pPr>
        <w:r w:rsidRPr="00F04404">
          <w:rPr>
            <w:rFonts w:ascii="Tahoma" w:hAnsi="Tahoma" w:cs="Tahoma"/>
            <w:color w:val="404040" w:themeColor="text1" w:themeTint="BF"/>
            <w:sz w:val="16"/>
            <w:szCs w:val="16"/>
            <w:cs/>
          </w:rPr>
          <w:t xml:space="preserve">Microsoft Volume Licensing Online Service Terms (ภาษาไทย (Thai) | </w:t>
        </w:r>
        <w:r w:rsidR="00006A92" w:rsidRPr="00006A92">
          <w:rPr>
            <w:rFonts w:ascii="Tahoma" w:hAnsi="Tahoma" w:cs="Tahoma"/>
            <w:color w:val="404040" w:themeColor="text1" w:themeTint="BF"/>
            <w:sz w:val="16"/>
            <w:szCs w:val="16"/>
            <w:cs/>
          </w:rPr>
          <w:t xml:space="preserve">สิงหาคม </w:t>
        </w:r>
        <w:r w:rsidRPr="00F04404">
          <w:rPr>
            <w:rFonts w:ascii="Tahoma" w:hAnsi="Tahoma" w:cs="Tahoma"/>
            <w:color w:val="404040" w:themeColor="text1" w:themeTint="BF"/>
            <w:sz w:val="16"/>
            <w:szCs w:val="16"/>
            <w:cs/>
          </w:rPr>
          <w:t>2015)</w:t>
        </w:r>
        <w:r w:rsidRPr="00F04404">
          <w:rPr>
            <w:rFonts w:ascii="Tahoma" w:hAnsi="Tahoma" w:cs="Tahoma"/>
            <w:color w:val="404040" w:themeColor="text1" w:themeTint="BF"/>
            <w:sz w:val="16"/>
            <w:szCs w:val="16"/>
            <w:cs/>
          </w:rPr>
          <w:tab/>
        </w:r>
        <w:r w:rsidRPr="00F04404">
          <w:rPr>
            <w:rFonts w:ascii="Tahoma" w:hAnsi="Tahoma" w:cs="Tahoma"/>
            <w:color w:val="404040" w:themeColor="text1" w:themeTint="BF"/>
            <w:sz w:val="16"/>
            <w:szCs w:val="16"/>
          </w:rPr>
          <w:fldChar w:fldCharType="begin"/>
        </w:r>
        <w:r w:rsidRPr="00F04404">
          <w:rPr>
            <w:rFonts w:ascii="Tahoma" w:hAnsi="Tahoma" w:cs="Tahoma"/>
            <w:color w:val="404040" w:themeColor="text1" w:themeTint="BF"/>
            <w:sz w:val="16"/>
            <w:szCs w:val="16"/>
            <w:cs/>
          </w:rPr>
          <w:instrText xml:space="preserve"> PAGE   \* MERGEFORMAT </w:instrText>
        </w:r>
        <w:r w:rsidRPr="00F04404">
          <w:rPr>
            <w:rFonts w:ascii="Tahoma" w:hAnsi="Tahoma" w:cs="Tahoma"/>
            <w:color w:val="404040" w:themeColor="text1" w:themeTint="BF"/>
            <w:sz w:val="16"/>
            <w:szCs w:val="16"/>
          </w:rPr>
          <w:fldChar w:fldCharType="separate"/>
        </w:r>
        <w:r w:rsidR="00774DD2">
          <w:rPr>
            <w:rFonts w:ascii="Tahoma" w:hAnsi="Tahoma" w:cs="Tahoma"/>
            <w:noProof/>
            <w:color w:val="404040" w:themeColor="text1" w:themeTint="BF"/>
            <w:sz w:val="16"/>
            <w:szCs w:val="16"/>
            <w:cs/>
          </w:rPr>
          <w:t>28</w:t>
        </w:r>
        <w:r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xyCdzABjIwBR67nIDQLNJNUsYlQ=" w:salt="FswbT40IyFvoZBD57RDFJ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439"/>
    <w:rsid w:val="0000119A"/>
    <w:rsid w:val="00006A92"/>
    <w:rsid w:val="00031186"/>
    <w:rsid w:val="00051C4F"/>
    <w:rsid w:val="00060788"/>
    <w:rsid w:val="000928B7"/>
    <w:rsid w:val="000A18B5"/>
    <w:rsid w:val="000F0B0B"/>
    <w:rsid w:val="000F692E"/>
    <w:rsid w:val="000F78A5"/>
    <w:rsid w:val="00123172"/>
    <w:rsid w:val="001440E7"/>
    <w:rsid w:val="00194D3F"/>
    <w:rsid w:val="001E42A9"/>
    <w:rsid w:val="00211C8F"/>
    <w:rsid w:val="0023736E"/>
    <w:rsid w:val="00247136"/>
    <w:rsid w:val="002674AC"/>
    <w:rsid w:val="00285750"/>
    <w:rsid w:val="002B5FC9"/>
    <w:rsid w:val="002C0F2C"/>
    <w:rsid w:val="002D1AB7"/>
    <w:rsid w:val="00310045"/>
    <w:rsid w:val="003266D7"/>
    <w:rsid w:val="00342734"/>
    <w:rsid w:val="00346407"/>
    <w:rsid w:val="00390A7F"/>
    <w:rsid w:val="003B3918"/>
    <w:rsid w:val="00401636"/>
    <w:rsid w:val="00401F43"/>
    <w:rsid w:val="00460204"/>
    <w:rsid w:val="004A4684"/>
    <w:rsid w:val="004D10D0"/>
    <w:rsid w:val="004F6D50"/>
    <w:rsid w:val="00506374"/>
    <w:rsid w:val="005374AB"/>
    <w:rsid w:val="00546372"/>
    <w:rsid w:val="00584DCB"/>
    <w:rsid w:val="005A0872"/>
    <w:rsid w:val="00620632"/>
    <w:rsid w:val="006401DD"/>
    <w:rsid w:val="00677A8E"/>
    <w:rsid w:val="006A383D"/>
    <w:rsid w:val="006F26A0"/>
    <w:rsid w:val="006F4EC8"/>
    <w:rsid w:val="007157DE"/>
    <w:rsid w:val="007263A8"/>
    <w:rsid w:val="00774DD2"/>
    <w:rsid w:val="007809A9"/>
    <w:rsid w:val="007D4D2B"/>
    <w:rsid w:val="008001A2"/>
    <w:rsid w:val="0081419E"/>
    <w:rsid w:val="00864005"/>
    <w:rsid w:val="008B1C5E"/>
    <w:rsid w:val="008C7052"/>
    <w:rsid w:val="008F26F8"/>
    <w:rsid w:val="00927C16"/>
    <w:rsid w:val="00957629"/>
    <w:rsid w:val="009844B8"/>
    <w:rsid w:val="00997298"/>
    <w:rsid w:val="009D5BDA"/>
    <w:rsid w:val="009E28F0"/>
    <w:rsid w:val="00A11C37"/>
    <w:rsid w:val="00A91FB4"/>
    <w:rsid w:val="00AA63A9"/>
    <w:rsid w:val="00AC1ED8"/>
    <w:rsid w:val="00B176F8"/>
    <w:rsid w:val="00B22F89"/>
    <w:rsid w:val="00B40164"/>
    <w:rsid w:val="00B95FE2"/>
    <w:rsid w:val="00BD5924"/>
    <w:rsid w:val="00BD7148"/>
    <w:rsid w:val="00C76F65"/>
    <w:rsid w:val="00C90945"/>
    <w:rsid w:val="00C9255B"/>
    <w:rsid w:val="00CC5909"/>
    <w:rsid w:val="00CD13FF"/>
    <w:rsid w:val="00CF3CE0"/>
    <w:rsid w:val="00D35C37"/>
    <w:rsid w:val="00D45BBB"/>
    <w:rsid w:val="00D814BA"/>
    <w:rsid w:val="00D868CA"/>
    <w:rsid w:val="00E04BB4"/>
    <w:rsid w:val="00E41DD8"/>
    <w:rsid w:val="00EA5E51"/>
    <w:rsid w:val="00EC4CFF"/>
    <w:rsid w:val="00ED3A77"/>
    <w:rsid w:val="00EE26B2"/>
    <w:rsid w:val="00EF5BD1"/>
    <w:rsid w:val="00F04404"/>
    <w:rsid w:val="00F310CE"/>
    <w:rsid w:val="00F34431"/>
    <w:rsid w:val="00F708CD"/>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F0439"/>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F0439"/>
    <w:rPr>
      <w:rFonts w:asciiTheme="majorHAnsi" w:eastAsiaTheme="minorHAnsi" w:hAnsiTheme="majorHAnsi"/>
      <w:b/>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FF0439"/>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F0439"/>
    <w:rPr>
      <w:rFonts w:asciiTheme="majorHAnsi" w:eastAsiaTheme="minorHAnsi" w:hAnsiTheme="majorHAnsi"/>
      <w:b/>
      <w:sz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FF0439"/>
    <w:pPr>
      <w:tabs>
        <w:tab w:val="clear" w:pos="187"/>
      </w:tabs>
    </w:pPr>
  </w:style>
  <w:style w:type="character" w:customStyle="1" w:styleId="ProductList-Offering2HeadingChar">
    <w:name w:val="Product List - Offering 2 Heading Char"/>
    <w:basedOn w:val="ProductList-Offering1HeadingChar"/>
    <w:link w:val="ProductList-Offering2Heading"/>
    <w:rsid w:val="00FF0439"/>
    <w:rPr>
      <w:rFonts w:asciiTheme="majorHAnsi" w:eastAsiaTheme="minorHAnsi" w:hAnsiTheme="majorHAnsi"/>
      <w:b/>
      <w:sz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C90945"/>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04BB4"/>
    <w:pPr>
      <w:tabs>
        <w:tab w:val="right" w:leader="dot" w:pos="5030"/>
      </w:tabs>
      <w:spacing w:after="0" w:line="252" w:lineRule="auto"/>
      <w:ind w:left="158"/>
    </w:pPr>
    <w:rPr>
      <w:rFonts w:ascii="Tahoma" w:hAnsi="Tahoma" w:cs="Tahoma"/>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F0439"/>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F0439"/>
    <w:rPr>
      <w:rFonts w:asciiTheme="majorHAnsi" w:eastAsiaTheme="minorHAnsi" w:hAnsiTheme="majorHAnsi"/>
      <w:b/>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FF0439"/>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F0439"/>
    <w:rPr>
      <w:rFonts w:asciiTheme="majorHAnsi" w:eastAsiaTheme="minorHAnsi" w:hAnsiTheme="majorHAnsi"/>
      <w:b/>
      <w:sz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FF0439"/>
    <w:pPr>
      <w:tabs>
        <w:tab w:val="clear" w:pos="187"/>
      </w:tabs>
    </w:pPr>
  </w:style>
  <w:style w:type="character" w:customStyle="1" w:styleId="ProductList-Offering2HeadingChar">
    <w:name w:val="Product List - Offering 2 Heading Char"/>
    <w:basedOn w:val="ProductList-Offering1HeadingChar"/>
    <w:link w:val="ProductList-Offering2Heading"/>
    <w:rsid w:val="00FF0439"/>
    <w:rPr>
      <w:rFonts w:asciiTheme="majorHAnsi" w:eastAsiaTheme="minorHAnsi" w:hAnsiTheme="majorHAnsi"/>
      <w:b/>
      <w:sz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C90945"/>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04BB4"/>
    <w:pPr>
      <w:tabs>
        <w:tab w:val="right" w:leader="dot" w:pos="5030"/>
      </w:tabs>
      <w:spacing w:after="0" w:line="252" w:lineRule="auto"/>
      <w:ind w:left="158"/>
    </w:pPr>
    <w:rPr>
      <w:rFonts w:ascii="Tahoma" w:hAnsi="Tahoma" w:cs="Tahoma"/>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223436" TargetMode="External"/><Relationship Id="rId3" Type="http://schemas.microsoft.com/office/2007/relationships/stylesWithEffects" Target="stylesWithEffects.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microsoft.com/itacademy"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16684</Words>
  <Characters>95099</Characters>
  <Application>Microsoft Office Word</Application>
  <DocSecurity>8</DocSecurity>
  <Lines>792</Lines>
  <Paragraphs>223</Paragraphs>
  <ScaleCrop>false</ScaleCrop>
  <Company/>
  <LinksUpToDate>false</LinksUpToDate>
  <CharactersWithSpaces>111560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2015-07-24T21:48:00Z</dcterms:created>
  <dcterms:modified xsi:type="dcterms:W3CDTF">2015-07-24T21:49:00Z</dcterms:modified>
</cp:coreProperties>
</file>