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bookmarkStart w:id="1" w:name="_GoBack"/>
      <w:bookmarkEnd w:id="1"/>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t>ข้อกำหนด Online Service</w:t>
      </w:r>
    </w:p>
    <w:p w:rsidR="00EC4CFF" w:rsidRPr="00B40164"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007263A8" w:rsidRPr="00B40164">
        <w:rPr>
          <w:rFonts w:ascii="Tahoma" w:hAnsi="Tahoma" w:cs="Tahoma"/>
          <w:color w:val="FFFFFF" w:themeColor="background1"/>
          <w:sz w:val="96"/>
          <w:szCs w:val="96"/>
          <w:cs/>
        </w:rPr>
        <w:t xml:space="preserve">1 </w:t>
      </w:r>
      <w:r w:rsidR="00360244" w:rsidRPr="002F5F4D">
        <w:rPr>
          <w:rFonts w:ascii="Tahoma" w:hAnsi="Tahoma" w:cs="Tahoma"/>
          <w:color w:val="FFFFFF" w:themeColor="background1"/>
          <w:sz w:val="96"/>
          <w:szCs w:val="96"/>
          <w:cs/>
        </w:rPr>
        <w:t xml:space="preserve">ธันวาคม </w:t>
      </w:r>
      <w:r w:rsidR="007263A8" w:rsidRPr="00B40164">
        <w:rPr>
          <w:rFonts w:ascii="Tahoma" w:hAnsi="Tahoma" w:cs="Tahoma"/>
          <w:color w:val="FFFFFF" w:themeColor="background1"/>
          <w:sz w:val="96"/>
          <w:szCs w:val="96"/>
          <w:cs/>
        </w:rPr>
        <w:t>2015</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B40164" w:rsidRDefault="00FF0439" w:rsidP="00FF0439">
      <w:pPr>
        <w:pStyle w:val="ProductList-Body"/>
        <w:outlineLvl w:val="0"/>
        <w:rPr>
          <w:rFonts w:ascii="Tahoma" w:hAnsi="Tahoma" w:cs="Tahoma"/>
          <w:b/>
          <w:sz w:val="40"/>
          <w:szCs w:val="40"/>
          <w:cs/>
        </w:rPr>
        <w:sectPr w:rsidR="00FF0439" w:rsidRPr="00B40164"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40164">
        <w:rPr>
          <w:rFonts w:ascii="Tahoma" w:hAnsi="Tahoma" w:cs="Tahoma"/>
          <w:b/>
          <w:bCs/>
          <w:sz w:val="40"/>
          <w:szCs w:val="40"/>
          <w:cs/>
        </w:rPr>
        <w:lastRenderedPageBreak/>
        <w:t>สารบัญ</w:t>
      </w:r>
      <w:bookmarkEnd w:id="2"/>
    </w:p>
    <w:p w:rsidR="00A57462" w:rsidRDefault="00FF0439">
      <w:pPr>
        <w:pStyle w:val="TOC1"/>
        <w:rPr>
          <w:rFonts w:asciiTheme="minorHAnsi" w:eastAsiaTheme="minorEastAsia" w:hAnsiTheme="minorHAnsi" w:cstheme="minorBidi"/>
          <w:b w:val="0"/>
          <w:bCs w:val="0"/>
          <w:caps w:val="0"/>
          <w:sz w:val="22"/>
          <w:szCs w:val="22"/>
          <w:lang w:val="en-US" w:eastAsia="en-US" w:bidi="ar-SA"/>
        </w:rPr>
      </w:pPr>
      <w:r w:rsidRPr="00B40164">
        <w:fldChar w:fldCharType="begin"/>
      </w:r>
      <w:r w:rsidRPr="00B40164">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40164">
        <w:fldChar w:fldCharType="separate"/>
      </w:r>
      <w:hyperlink w:anchor="_Toc436116708" w:history="1">
        <w:r w:rsidR="00A57462" w:rsidRPr="007220D1">
          <w:rPr>
            <w:rStyle w:val="Hyperlink"/>
            <w:rFonts w:hint="cs"/>
            <w:cs/>
          </w:rPr>
          <w:t>บทนำ</w:t>
        </w:r>
        <w:r w:rsidR="00A57462">
          <w:rPr>
            <w:webHidden/>
          </w:rPr>
          <w:tab/>
        </w:r>
        <w:r w:rsidR="00A57462">
          <w:rPr>
            <w:webHidden/>
          </w:rPr>
          <w:fldChar w:fldCharType="begin"/>
        </w:r>
        <w:r w:rsidR="00A57462">
          <w:rPr>
            <w:webHidden/>
          </w:rPr>
          <w:instrText xml:space="preserve"> PAGEREF _Toc436116708 \h </w:instrText>
        </w:r>
        <w:r w:rsidR="00A57462">
          <w:rPr>
            <w:webHidden/>
          </w:rPr>
        </w:r>
        <w:r w:rsidR="00A57462">
          <w:rPr>
            <w:webHidden/>
          </w:rPr>
          <w:fldChar w:fldCharType="separate"/>
        </w:r>
        <w:r w:rsidR="00A57462">
          <w:rPr>
            <w:webHidden/>
          </w:rPr>
          <w:t>3</w:t>
        </w:r>
        <w:r w:rsidR="00A57462">
          <w:rPr>
            <w:webHidden/>
          </w:rPr>
          <w:fldChar w:fldCharType="end"/>
        </w:r>
      </w:hyperlink>
    </w:p>
    <w:p w:rsidR="00A57462" w:rsidRDefault="00A57462">
      <w:pPr>
        <w:pStyle w:val="TOC3"/>
        <w:rPr>
          <w:rFonts w:asciiTheme="minorHAnsi" w:eastAsiaTheme="minorEastAsia" w:hAnsiTheme="minorHAnsi" w:cstheme="minorBidi"/>
          <w:smallCaps w:val="0"/>
          <w:sz w:val="22"/>
          <w:szCs w:val="22"/>
          <w:lang w:val="en-US" w:eastAsia="en-US" w:bidi="ar-SA"/>
        </w:rPr>
      </w:pPr>
      <w:hyperlink w:anchor="_Toc436116709" w:history="1">
        <w:r w:rsidRPr="007220D1">
          <w:rPr>
            <w:rStyle w:val="Hyperlink"/>
            <w:rFonts w:cs="Angsana New" w:hint="cs"/>
            <w:cs/>
          </w:rPr>
          <w:t>รุ่นก่อนหน้า</w:t>
        </w:r>
        <w:r>
          <w:rPr>
            <w:webHidden/>
          </w:rPr>
          <w:tab/>
        </w:r>
        <w:r>
          <w:rPr>
            <w:webHidden/>
          </w:rPr>
          <w:fldChar w:fldCharType="begin"/>
        </w:r>
        <w:r>
          <w:rPr>
            <w:webHidden/>
          </w:rPr>
          <w:instrText xml:space="preserve"> PAGEREF _Toc436116709 \h </w:instrText>
        </w:r>
        <w:r>
          <w:rPr>
            <w:webHidden/>
          </w:rPr>
        </w:r>
        <w:r>
          <w:rPr>
            <w:webHidden/>
          </w:rPr>
          <w:fldChar w:fldCharType="separate"/>
        </w:r>
        <w:r>
          <w:rPr>
            <w:webHidden/>
          </w:rPr>
          <w:t>3</w:t>
        </w:r>
        <w:r>
          <w:rPr>
            <w:webHidden/>
          </w:rPr>
          <w:fldChar w:fldCharType="end"/>
        </w:r>
      </w:hyperlink>
    </w:p>
    <w:p w:rsidR="00A57462" w:rsidRDefault="00A57462">
      <w:pPr>
        <w:pStyle w:val="TOC3"/>
        <w:rPr>
          <w:rFonts w:asciiTheme="minorHAnsi" w:eastAsiaTheme="minorEastAsia" w:hAnsiTheme="minorHAnsi" w:cstheme="minorBidi"/>
          <w:smallCaps w:val="0"/>
          <w:sz w:val="22"/>
          <w:szCs w:val="22"/>
          <w:lang w:val="en-US" w:eastAsia="en-US" w:bidi="ar-SA"/>
        </w:rPr>
      </w:pPr>
      <w:hyperlink w:anchor="_Toc436116710" w:history="1">
        <w:r w:rsidRPr="007220D1">
          <w:rPr>
            <w:rStyle w:val="Hyperlink"/>
            <w:rFonts w:cs="Angsana New" w:hint="cs"/>
            <w:cs/>
          </w:rPr>
          <w:t>คำอธิบายและสรุปการเปลี่ยนแปลง</w:t>
        </w:r>
        <w:r>
          <w:rPr>
            <w:webHidden/>
          </w:rPr>
          <w:tab/>
        </w:r>
        <w:r>
          <w:rPr>
            <w:webHidden/>
          </w:rPr>
          <w:fldChar w:fldCharType="begin"/>
        </w:r>
        <w:r>
          <w:rPr>
            <w:webHidden/>
          </w:rPr>
          <w:instrText xml:space="preserve"> PAGEREF _Toc436116710 \h </w:instrText>
        </w:r>
        <w:r>
          <w:rPr>
            <w:webHidden/>
          </w:rPr>
        </w:r>
        <w:r>
          <w:rPr>
            <w:webHidden/>
          </w:rPr>
          <w:fldChar w:fldCharType="separate"/>
        </w:r>
        <w:r>
          <w:rPr>
            <w:webHidden/>
          </w:rPr>
          <w:t>3</w:t>
        </w:r>
        <w:r>
          <w:rPr>
            <w:webHidden/>
          </w:rPr>
          <w:fldChar w:fldCharType="end"/>
        </w:r>
      </w:hyperlink>
    </w:p>
    <w:p w:rsidR="00A57462" w:rsidRDefault="00A57462">
      <w:pPr>
        <w:pStyle w:val="TOC1"/>
        <w:rPr>
          <w:rFonts w:asciiTheme="minorHAnsi" w:eastAsiaTheme="minorEastAsia" w:hAnsiTheme="minorHAnsi" w:cstheme="minorBidi"/>
          <w:b w:val="0"/>
          <w:bCs w:val="0"/>
          <w:caps w:val="0"/>
          <w:sz w:val="22"/>
          <w:szCs w:val="22"/>
          <w:lang w:val="en-US" w:eastAsia="en-US" w:bidi="ar-SA"/>
        </w:rPr>
      </w:pPr>
      <w:hyperlink w:anchor="_Toc436116711" w:history="1">
        <w:r w:rsidRPr="007220D1">
          <w:rPr>
            <w:rStyle w:val="Hyperlink"/>
            <w:rFonts w:hint="cs"/>
            <w:cs/>
          </w:rPr>
          <w:t>ข้อกำหนดทั่วไป</w:t>
        </w:r>
        <w:r>
          <w:rPr>
            <w:webHidden/>
          </w:rPr>
          <w:tab/>
        </w:r>
        <w:r>
          <w:rPr>
            <w:webHidden/>
          </w:rPr>
          <w:fldChar w:fldCharType="begin"/>
        </w:r>
        <w:r>
          <w:rPr>
            <w:webHidden/>
          </w:rPr>
          <w:instrText xml:space="preserve"> PAGEREF _Toc436116711 \h </w:instrText>
        </w:r>
        <w:r>
          <w:rPr>
            <w:webHidden/>
          </w:rPr>
        </w:r>
        <w:r>
          <w:rPr>
            <w:webHidden/>
          </w:rPr>
          <w:fldChar w:fldCharType="separate"/>
        </w:r>
        <w:r>
          <w:rPr>
            <w:webHidden/>
          </w:rPr>
          <w:t>4</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12" w:history="1">
        <w:r w:rsidRPr="007220D1">
          <w:rPr>
            <w:rStyle w:val="Hyperlink"/>
            <w:rFonts w:hint="cs"/>
            <w:cs/>
          </w:rPr>
          <w:t>คำนิยาม</w:t>
        </w:r>
        <w:r>
          <w:rPr>
            <w:webHidden/>
          </w:rPr>
          <w:tab/>
        </w:r>
        <w:r>
          <w:rPr>
            <w:webHidden/>
          </w:rPr>
          <w:fldChar w:fldCharType="begin"/>
        </w:r>
        <w:r>
          <w:rPr>
            <w:webHidden/>
          </w:rPr>
          <w:instrText xml:space="preserve"> PAGEREF _Toc436116712 \h </w:instrText>
        </w:r>
        <w:r>
          <w:rPr>
            <w:webHidden/>
          </w:rPr>
        </w:r>
        <w:r>
          <w:rPr>
            <w:webHidden/>
          </w:rPr>
          <w:fldChar w:fldCharType="separate"/>
        </w:r>
        <w:r>
          <w:rPr>
            <w:webHidden/>
          </w:rPr>
          <w:t>4</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13" w:history="1">
        <w:r w:rsidRPr="007220D1">
          <w:rPr>
            <w:rStyle w:val="Hyperlink"/>
            <w:rFonts w:hint="cs"/>
            <w:cs/>
          </w:rPr>
          <w:t>การปรับปรุงข้อกำหนด</w:t>
        </w:r>
        <w:r w:rsidRPr="007220D1">
          <w:rPr>
            <w:rStyle w:val="Hyperlink"/>
            <w:cs/>
          </w:rPr>
          <w:t xml:space="preserve"> </w:t>
        </w:r>
        <w:r w:rsidRPr="007220D1">
          <w:rPr>
            <w:rStyle w:val="Hyperlink"/>
          </w:rPr>
          <w:t>Online Service</w:t>
        </w:r>
        <w:r>
          <w:rPr>
            <w:webHidden/>
          </w:rPr>
          <w:tab/>
        </w:r>
        <w:r>
          <w:rPr>
            <w:webHidden/>
          </w:rPr>
          <w:fldChar w:fldCharType="begin"/>
        </w:r>
        <w:r>
          <w:rPr>
            <w:webHidden/>
          </w:rPr>
          <w:instrText xml:space="preserve"> PAGEREF _Toc436116713 \h </w:instrText>
        </w:r>
        <w:r>
          <w:rPr>
            <w:webHidden/>
          </w:rPr>
        </w:r>
        <w:r>
          <w:rPr>
            <w:webHidden/>
          </w:rPr>
          <w:fldChar w:fldCharType="separate"/>
        </w:r>
        <w:r>
          <w:rPr>
            <w:webHidden/>
          </w:rPr>
          <w:t>4</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14" w:history="1">
        <w:r w:rsidRPr="007220D1">
          <w:rPr>
            <w:rStyle w:val="Hyperlink"/>
            <w:rFonts w:hint="cs"/>
            <w:cs/>
          </w:rPr>
          <w:t>การเปลี่ยนแปลงตามข้อบังคับ</w:t>
        </w:r>
        <w:r w:rsidRPr="007220D1">
          <w:rPr>
            <w:rStyle w:val="Hyperlink"/>
            <w:cs/>
          </w:rPr>
          <w:t xml:space="preserve"> </w:t>
        </w:r>
        <w:r w:rsidRPr="007220D1">
          <w:rPr>
            <w:rStyle w:val="Hyperlink"/>
            <w:rFonts w:hint="cs"/>
            <w:cs/>
          </w:rPr>
          <w:t>และความพร้อมให้บริการระหว่างประเทศ</w:t>
        </w:r>
        <w:r>
          <w:rPr>
            <w:webHidden/>
          </w:rPr>
          <w:tab/>
        </w:r>
        <w:r>
          <w:rPr>
            <w:webHidden/>
          </w:rPr>
          <w:fldChar w:fldCharType="begin"/>
        </w:r>
        <w:r>
          <w:rPr>
            <w:webHidden/>
          </w:rPr>
          <w:instrText xml:space="preserve"> PAGEREF _Toc436116714 \h </w:instrText>
        </w:r>
        <w:r>
          <w:rPr>
            <w:webHidden/>
          </w:rPr>
        </w:r>
        <w:r>
          <w:rPr>
            <w:webHidden/>
          </w:rPr>
          <w:fldChar w:fldCharType="separate"/>
        </w:r>
        <w:r>
          <w:rPr>
            <w:webHidden/>
          </w:rPr>
          <w:t>4</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15" w:history="1">
        <w:r w:rsidRPr="007220D1">
          <w:rPr>
            <w:rStyle w:val="Hyperlink"/>
            <w:rFonts w:hint="cs"/>
            <w:cs/>
          </w:rPr>
          <w:t>การเก็บรักษาข้อมูล</w:t>
        </w:r>
        <w:r>
          <w:rPr>
            <w:webHidden/>
          </w:rPr>
          <w:tab/>
        </w:r>
        <w:r>
          <w:rPr>
            <w:webHidden/>
          </w:rPr>
          <w:fldChar w:fldCharType="begin"/>
        </w:r>
        <w:r>
          <w:rPr>
            <w:webHidden/>
          </w:rPr>
          <w:instrText xml:space="preserve"> PAGEREF _Toc436116715 \h </w:instrText>
        </w:r>
        <w:r>
          <w:rPr>
            <w:webHidden/>
          </w:rPr>
        </w:r>
        <w:r>
          <w:rPr>
            <w:webHidden/>
          </w:rPr>
          <w:fldChar w:fldCharType="separate"/>
        </w:r>
        <w:r>
          <w:rPr>
            <w:webHidden/>
          </w:rPr>
          <w:t>4</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16" w:history="1">
        <w:r w:rsidRPr="007220D1">
          <w:rPr>
            <w:rStyle w:val="Hyperlink"/>
            <w:rFonts w:hint="cs"/>
            <w:cs/>
          </w:rPr>
          <w:t>การใช้งานซอฟต์แวร์กับ</w:t>
        </w:r>
        <w:r w:rsidRPr="007220D1">
          <w:rPr>
            <w:rStyle w:val="Hyperlink"/>
            <w:cs/>
          </w:rPr>
          <w:t xml:space="preserve"> </w:t>
        </w:r>
        <w:r w:rsidRPr="007220D1">
          <w:rPr>
            <w:rStyle w:val="Hyperlink"/>
          </w:rPr>
          <w:t>Online Service</w:t>
        </w:r>
        <w:r>
          <w:rPr>
            <w:webHidden/>
          </w:rPr>
          <w:tab/>
        </w:r>
        <w:r>
          <w:rPr>
            <w:webHidden/>
          </w:rPr>
          <w:fldChar w:fldCharType="begin"/>
        </w:r>
        <w:r>
          <w:rPr>
            <w:webHidden/>
          </w:rPr>
          <w:instrText xml:space="preserve"> PAGEREF _Toc436116716 \h </w:instrText>
        </w:r>
        <w:r>
          <w:rPr>
            <w:webHidden/>
          </w:rPr>
        </w:r>
        <w:r>
          <w:rPr>
            <w:webHidden/>
          </w:rPr>
          <w:fldChar w:fldCharType="separate"/>
        </w:r>
        <w:r>
          <w:rPr>
            <w:webHidden/>
          </w:rPr>
          <w:t>4</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17" w:history="1">
        <w:r w:rsidRPr="007220D1">
          <w:rPr>
            <w:rStyle w:val="Hyperlink"/>
            <w:rFonts w:hint="cs"/>
            <w:cs/>
          </w:rPr>
          <w:t>ผลิตภัณฑ์ที่ไม่ใช่ของ</w:t>
        </w:r>
        <w:r w:rsidRPr="007220D1">
          <w:rPr>
            <w:rStyle w:val="Hyperlink"/>
            <w:cs/>
          </w:rPr>
          <w:t xml:space="preserve"> </w:t>
        </w:r>
        <w:r w:rsidRPr="007220D1">
          <w:rPr>
            <w:rStyle w:val="Hyperlink"/>
          </w:rPr>
          <w:t>Microsoft</w:t>
        </w:r>
        <w:r>
          <w:rPr>
            <w:webHidden/>
          </w:rPr>
          <w:tab/>
        </w:r>
        <w:r>
          <w:rPr>
            <w:webHidden/>
          </w:rPr>
          <w:fldChar w:fldCharType="begin"/>
        </w:r>
        <w:r>
          <w:rPr>
            <w:webHidden/>
          </w:rPr>
          <w:instrText xml:space="preserve"> PAGEREF _Toc436116717 \h </w:instrText>
        </w:r>
        <w:r>
          <w:rPr>
            <w:webHidden/>
          </w:rPr>
        </w:r>
        <w:r>
          <w:rPr>
            <w:webHidden/>
          </w:rPr>
          <w:fldChar w:fldCharType="separate"/>
        </w:r>
        <w:r>
          <w:rPr>
            <w:webHidden/>
          </w:rPr>
          <w:t>5</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18" w:history="1">
        <w:r w:rsidRPr="007220D1">
          <w:rPr>
            <w:rStyle w:val="Hyperlink"/>
            <w:rFonts w:hint="cs"/>
            <w:cs/>
          </w:rPr>
          <w:t>นโยบายการใช้ซึ่งเป็นที่ยอมรับ</w:t>
        </w:r>
        <w:r>
          <w:rPr>
            <w:webHidden/>
          </w:rPr>
          <w:tab/>
        </w:r>
        <w:r>
          <w:rPr>
            <w:webHidden/>
          </w:rPr>
          <w:fldChar w:fldCharType="begin"/>
        </w:r>
        <w:r>
          <w:rPr>
            <w:webHidden/>
          </w:rPr>
          <w:instrText xml:space="preserve"> PAGEREF _Toc436116718 \h </w:instrText>
        </w:r>
        <w:r>
          <w:rPr>
            <w:webHidden/>
          </w:rPr>
        </w:r>
        <w:r>
          <w:rPr>
            <w:webHidden/>
          </w:rPr>
          <w:fldChar w:fldCharType="separate"/>
        </w:r>
        <w:r>
          <w:rPr>
            <w:webHidden/>
          </w:rPr>
          <w:t>5</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19" w:history="1">
        <w:r w:rsidRPr="007220D1">
          <w:rPr>
            <w:rStyle w:val="Hyperlink"/>
            <w:rFonts w:hint="cs"/>
            <w:cs/>
          </w:rPr>
          <w:t>ข้อจำกัดทางเทคนิค</w:t>
        </w:r>
        <w:r>
          <w:rPr>
            <w:webHidden/>
          </w:rPr>
          <w:tab/>
        </w:r>
        <w:r>
          <w:rPr>
            <w:webHidden/>
          </w:rPr>
          <w:fldChar w:fldCharType="begin"/>
        </w:r>
        <w:r>
          <w:rPr>
            <w:webHidden/>
          </w:rPr>
          <w:instrText xml:space="preserve"> PAGEREF _Toc436116719 \h </w:instrText>
        </w:r>
        <w:r>
          <w:rPr>
            <w:webHidden/>
          </w:rPr>
        </w:r>
        <w:r>
          <w:rPr>
            <w:webHidden/>
          </w:rPr>
          <w:fldChar w:fldCharType="separate"/>
        </w:r>
        <w:r>
          <w:rPr>
            <w:webHidden/>
          </w:rPr>
          <w:t>5</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20" w:history="1">
        <w:r w:rsidRPr="007220D1">
          <w:rPr>
            <w:rStyle w:val="Hyperlink"/>
            <w:rFonts w:hint="cs"/>
            <w:cs/>
          </w:rPr>
          <w:t>การปฏิบัติตามกฎหมาย</w:t>
        </w:r>
        <w:r>
          <w:rPr>
            <w:webHidden/>
          </w:rPr>
          <w:tab/>
        </w:r>
        <w:r>
          <w:rPr>
            <w:webHidden/>
          </w:rPr>
          <w:fldChar w:fldCharType="begin"/>
        </w:r>
        <w:r>
          <w:rPr>
            <w:webHidden/>
          </w:rPr>
          <w:instrText xml:space="preserve"> PAGEREF _Toc436116720 \h </w:instrText>
        </w:r>
        <w:r>
          <w:rPr>
            <w:webHidden/>
          </w:rPr>
        </w:r>
        <w:r>
          <w:rPr>
            <w:webHidden/>
          </w:rPr>
          <w:fldChar w:fldCharType="separate"/>
        </w:r>
        <w:r>
          <w:rPr>
            <w:webHidden/>
          </w:rPr>
          <w:t>5</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21" w:history="1">
        <w:r w:rsidRPr="007220D1">
          <w:rPr>
            <w:rStyle w:val="Hyperlink"/>
            <w:rFonts w:hint="cs"/>
            <w:cs/>
          </w:rPr>
          <w:t>การแจ้งคำบอกกล่าวด้วยวิธีการทางอิเล็กทรอนิกส์</w:t>
        </w:r>
        <w:r>
          <w:rPr>
            <w:webHidden/>
          </w:rPr>
          <w:tab/>
        </w:r>
        <w:r>
          <w:rPr>
            <w:webHidden/>
          </w:rPr>
          <w:fldChar w:fldCharType="begin"/>
        </w:r>
        <w:r>
          <w:rPr>
            <w:webHidden/>
          </w:rPr>
          <w:instrText xml:space="preserve"> PAGEREF _Toc436116721 \h </w:instrText>
        </w:r>
        <w:r>
          <w:rPr>
            <w:webHidden/>
          </w:rPr>
        </w:r>
        <w:r>
          <w:rPr>
            <w:webHidden/>
          </w:rPr>
          <w:fldChar w:fldCharType="separate"/>
        </w:r>
        <w:r>
          <w:rPr>
            <w:webHidden/>
          </w:rPr>
          <w:t>6</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22" w:history="1">
        <w:r w:rsidRPr="007220D1">
          <w:rPr>
            <w:rStyle w:val="Hyperlink"/>
            <w:rFonts w:hint="cs"/>
            <w:cs/>
          </w:rPr>
          <w:t>การโอนสิทธิการใช้งานต่อ</w:t>
        </w:r>
        <w:r>
          <w:rPr>
            <w:webHidden/>
          </w:rPr>
          <w:tab/>
        </w:r>
        <w:r>
          <w:rPr>
            <w:webHidden/>
          </w:rPr>
          <w:fldChar w:fldCharType="begin"/>
        </w:r>
        <w:r>
          <w:rPr>
            <w:webHidden/>
          </w:rPr>
          <w:instrText xml:space="preserve"> PAGEREF _Toc436116722 \h </w:instrText>
        </w:r>
        <w:r>
          <w:rPr>
            <w:webHidden/>
          </w:rPr>
        </w:r>
        <w:r>
          <w:rPr>
            <w:webHidden/>
          </w:rPr>
          <w:fldChar w:fldCharType="separate"/>
        </w:r>
        <w:r>
          <w:rPr>
            <w:webHidden/>
          </w:rPr>
          <w:t>6</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23" w:history="1">
        <w:r w:rsidRPr="007220D1">
          <w:rPr>
            <w:rStyle w:val="Hyperlink"/>
            <w:rFonts w:hint="cs"/>
            <w:cs/>
          </w:rPr>
          <w:t>คอมโพเนนต์แบบอักษร</w:t>
        </w:r>
        <w:r>
          <w:rPr>
            <w:webHidden/>
          </w:rPr>
          <w:tab/>
        </w:r>
        <w:r>
          <w:rPr>
            <w:webHidden/>
          </w:rPr>
          <w:fldChar w:fldCharType="begin"/>
        </w:r>
        <w:r>
          <w:rPr>
            <w:webHidden/>
          </w:rPr>
          <w:instrText xml:space="preserve"> PAGEREF _Toc436116723 \h </w:instrText>
        </w:r>
        <w:r>
          <w:rPr>
            <w:webHidden/>
          </w:rPr>
        </w:r>
        <w:r>
          <w:rPr>
            <w:webHidden/>
          </w:rPr>
          <w:fldChar w:fldCharType="separate"/>
        </w:r>
        <w:r>
          <w:rPr>
            <w:webHidden/>
          </w:rPr>
          <w:t>6</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24" w:history="1">
        <w:r w:rsidRPr="007220D1">
          <w:rPr>
            <w:rStyle w:val="Hyperlink"/>
            <w:rFonts w:hint="cs"/>
            <w:cs/>
          </w:rPr>
          <w:t>การทำมัลติเพล็กซ์</w:t>
        </w:r>
        <w:r>
          <w:rPr>
            <w:webHidden/>
          </w:rPr>
          <w:tab/>
        </w:r>
        <w:r>
          <w:rPr>
            <w:webHidden/>
          </w:rPr>
          <w:fldChar w:fldCharType="begin"/>
        </w:r>
        <w:r>
          <w:rPr>
            <w:webHidden/>
          </w:rPr>
          <w:instrText xml:space="preserve"> PAGEREF _Toc436116724 \h </w:instrText>
        </w:r>
        <w:r>
          <w:rPr>
            <w:webHidden/>
          </w:rPr>
        </w:r>
        <w:r>
          <w:rPr>
            <w:webHidden/>
          </w:rPr>
          <w:fldChar w:fldCharType="separate"/>
        </w:r>
        <w:r>
          <w:rPr>
            <w:webHidden/>
          </w:rPr>
          <w:t>6</w:t>
        </w:r>
        <w:r>
          <w:rPr>
            <w:webHidden/>
          </w:rPr>
          <w:fldChar w:fldCharType="end"/>
        </w:r>
      </w:hyperlink>
    </w:p>
    <w:p w:rsidR="00A57462" w:rsidRDefault="00A57462">
      <w:pPr>
        <w:pStyle w:val="TOC1"/>
        <w:rPr>
          <w:rFonts w:asciiTheme="minorHAnsi" w:eastAsiaTheme="minorEastAsia" w:hAnsiTheme="minorHAnsi" w:cstheme="minorBidi"/>
          <w:b w:val="0"/>
          <w:bCs w:val="0"/>
          <w:caps w:val="0"/>
          <w:sz w:val="22"/>
          <w:szCs w:val="22"/>
          <w:lang w:val="en-US" w:eastAsia="en-US" w:bidi="ar-SA"/>
        </w:rPr>
      </w:pPr>
      <w:hyperlink w:anchor="_Toc436116725" w:history="1">
        <w:r w:rsidRPr="007220D1">
          <w:rPr>
            <w:rStyle w:val="Hyperlink"/>
            <w:rFonts w:hint="cs"/>
            <w:cs/>
          </w:rPr>
          <w:t>ข้อกำหนดความเป็นส่วนตัวและความปลอดภัย</w:t>
        </w:r>
        <w:r>
          <w:rPr>
            <w:webHidden/>
          </w:rPr>
          <w:tab/>
        </w:r>
        <w:r>
          <w:rPr>
            <w:webHidden/>
          </w:rPr>
          <w:fldChar w:fldCharType="begin"/>
        </w:r>
        <w:r>
          <w:rPr>
            <w:webHidden/>
          </w:rPr>
          <w:instrText xml:space="preserve"> PAGEREF _Toc436116725 \h </w:instrText>
        </w:r>
        <w:r>
          <w:rPr>
            <w:webHidden/>
          </w:rPr>
        </w:r>
        <w:r>
          <w:rPr>
            <w:webHidden/>
          </w:rPr>
          <w:fldChar w:fldCharType="separate"/>
        </w:r>
        <w:r>
          <w:rPr>
            <w:webHidden/>
          </w:rPr>
          <w:t>7</w:t>
        </w:r>
        <w:r>
          <w:rPr>
            <w:webHidden/>
          </w:rPr>
          <w:fldChar w:fldCharType="end"/>
        </w:r>
      </w:hyperlink>
    </w:p>
    <w:p w:rsidR="00A57462" w:rsidRDefault="00A57462">
      <w:pPr>
        <w:pStyle w:val="TOC3"/>
        <w:rPr>
          <w:rFonts w:asciiTheme="minorHAnsi" w:eastAsiaTheme="minorEastAsia" w:hAnsiTheme="minorHAnsi" w:cstheme="minorBidi"/>
          <w:smallCaps w:val="0"/>
          <w:sz w:val="22"/>
          <w:szCs w:val="22"/>
          <w:lang w:val="en-US" w:eastAsia="en-US" w:bidi="ar-SA"/>
        </w:rPr>
      </w:pPr>
      <w:hyperlink w:anchor="_Toc436116726" w:history="1">
        <w:r w:rsidRPr="007220D1">
          <w:rPr>
            <w:rStyle w:val="Hyperlink"/>
            <w:rFonts w:cs="Angsana New" w:hint="cs"/>
            <w:cs/>
          </w:rPr>
          <w:t>ข้อกำหนดความเป็นส่วนตัวและความปลอดภัยทั่วไป</w:t>
        </w:r>
        <w:r>
          <w:rPr>
            <w:webHidden/>
          </w:rPr>
          <w:tab/>
        </w:r>
        <w:r>
          <w:rPr>
            <w:webHidden/>
          </w:rPr>
          <w:fldChar w:fldCharType="begin"/>
        </w:r>
        <w:r>
          <w:rPr>
            <w:webHidden/>
          </w:rPr>
          <w:instrText xml:space="preserve"> PAGEREF _Toc436116726 \h </w:instrText>
        </w:r>
        <w:r>
          <w:rPr>
            <w:webHidden/>
          </w:rPr>
        </w:r>
        <w:r>
          <w:rPr>
            <w:webHidden/>
          </w:rPr>
          <w:fldChar w:fldCharType="separate"/>
        </w:r>
        <w:r>
          <w:rPr>
            <w:webHidden/>
          </w:rPr>
          <w:t>7</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27" w:history="1">
        <w:r w:rsidRPr="007220D1">
          <w:rPr>
            <w:rStyle w:val="Hyperlink"/>
            <w:rFonts w:hint="cs"/>
            <w:cs/>
          </w:rPr>
          <w:t>ขอบข่าย</w:t>
        </w:r>
        <w:r>
          <w:rPr>
            <w:webHidden/>
          </w:rPr>
          <w:tab/>
        </w:r>
        <w:r>
          <w:rPr>
            <w:webHidden/>
          </w:rPr>
          <w:fldChar w:fldCharType="begin"/>
        </w:r>
        <w:r>
          <w:rPr>
            <w:webHidden/>
          </w:rPr>
          <w:instrText xml:space="preserve"> PAGEREF _Toc436116727 \h </w:instrText>
        </w:r>
        <w:r>
          <w:rPr>
            <w:webHidden/>
          </w:rPr>
        </w:r>
        <w:r>
          <w:rPr>
            <w:webHidden/>
          </w:rPr>
          <w:fldChar w:fldCharType="separate"/>
        </w:r>
        <w:r>
          <w:rPr>
            <w:webHidden/>
          </w:rPr>
          <w:t>7</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28" w:history="1">
        <w:r w:rsidRPr="007220D1">
          <w:rPr>
            <w:rStyle w:val="Hyperlink"/>
            <w:rFonts w:hint="cs"/>
            <w:cs/>
          </w:rPr>
          <w:t>การใช้ข้อมูลของลูกค้า</w:t>
        </w:r>
        <w:r>
          <w:rPr>
            <w:webHidden/>
          </w:rPr>
          <w:tab/>
        </w:r>
        <w:r>
          <w:rPr>
            <w:webHidden/>
          </w:rPr>
          <w:fldChar w:fldCharType="begin"/>
        </w:r>
        <w:r>
          <w:rPr>
            <w:webHidden/>
          </w:rPr>
          <w:instrText xml:space="preserve"> PAGEREF _Toc436116728 \h </w:instrText>
        </w:r>
        <w:r>
          <w:rPr>
            <w:webHidden/>
          </w:rPr>
        </w:r>
        <w:r>
          <w:rPr>
            <w:webHidden/>
          </w:rPr>
          <w:fldChar w:fldCharType="separate"/>
        </w:r>
        <w:r>
          <w:rPr>
            <w:webHidden/>
          </w:rPr>
          <w:t>7</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29" w:history="1">
        <w:r w:rsidRPr="007220D1">
          <w:rPr>
            <w:rStyle w:val="Hyperlink"/>
            <w:rFonts w:hint="cs"/>
            <w:cs/>
          </w:rPr>
          <w:t>การเปิดเผยข้อมูลลูกค้า</w:t>
        </w:r>
        <w:r>
          <w:rPr>
            <w:webHidden/>
          </w:rPr>
          <w:tab/>
        </w:r>
        <w:r>
          <w:rPr>
            <w:webHidden/>
          </w:rPr>
          <w:fldChar w:fldCharType="begin"/>
        </w:r>
        <w:r>
          <w:rPr>
            <w:webHidden/>
          </w:rPr>
          <w:instrText xml:space="preserve"> PAGEREF _Toc436116729 \h </w:instrText>
        </w:r>
        <w:r>
          <w:rPr>
            <w:webHidden/>
          </w:rPr>
        </w:r>
        <w:r>
          <w:rPr>
            <w:webHidden/>
          </w:rPr>
          <w:fldChar w:fldCharType="separate"/>
        </w:r>
        <w:r>
          <w:rPr>
            <w:webHidden/>
          </w:rPr>
          <w:t>7</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30" w:history="1">
        <w:r w:rsidRPr="007220D1">
          <w:rPr>
            <w:rStyle w:val="Hyperlink"/>
            <w:rFonts w:hint="cs"/>
            <w:cs/>
          </w:rPr>
          <w:t>สถาบันการศึกษา</w:t>
        </w:r>
        <w:r>
          <w:rPr>
            <w:webHidden/>
          </w:rPr>
          <w:tab/>
        </w:r>
        <w:r>
          <w:rPr>
            <w:webHidden/>
          </w:rPr>
          <w:fldChar w:fldCharType="begin"/>
        </w:r>
        <w:r>
          <w:rPr>
            <w:webHidden/>
          </w:rPr>
          <w:instrText xml:space="preserve"> PAGEREF _Toc436116730 \h </w:instrText>
        </w:r>
        <w:r>
          <w:rPr>
            <w:webHidden/>
          </w:rPr>
        </w:r>
        <w:r>
          <w:rPr>
            <w:webHidden/>
          </w:rPr>
          <w:fldChar w:fldCharType="separate"/>
        </w:r>
        <w:r>
          <w:rPr>
            <w:webHidden/>
          </w:rPr>
          <w:t>7</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31" w:history="1">
        <w:r w:rsidRPr="007220D1">
          <w:rPr>
            <w:rStyle w:val="Hyperlink"/>
          </w:rPr>
          <w:t>HIPPA Business Associate</w:t>
        </w:r>
        <w:r>
          <w:rPr>
            <w:webHidden/>
          </w:rPr>
          <w:tab/>
        </w:r>
        <w:r>
          <w:rPr>
            <w:webHidden/>
          </w:rPr>
          <w:fldChar w:fldCharType="begin"/>
        </w:r>
        <w:r>
          <w:rPr>
            <w:webHidden/>
          </w:rPr>
          <w:instrText xml:space="preserve"> PAGEREF _Toc436116731 \h </w:instrText>
        </w:r>
        <w:r>
          <w:rPr>
            <w:webHidden/>
          </w:rPr>
        </w:r>
        <w:r>
          <w:rPr>
            <w:webHidden/>
          </w:rPr>
          <w:fldChar w:fldCharType="separate"/>
        </w:r>
        <w:r>
          <w:rPr>
            <w:webHidden/>
          </w:rPr>
          <w:t>7</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32" w:history="1">
        <w:r w:rsidRPr="007220D1">
          <w:rPr>
            <w:rStyle w:val="Hyperlink"/>
            <w:rFonts w:hint="cs"/>
            <w:cs/>
          </w:rPr>
          <w:t>ความปลอดภัย</w:t>
        </w:r>
        <w:r>
          <w:rPr>
            <w:webHidden/>
          </w:rPr>
          <w:tab/>
        </w:r>
        <w:r>
          <w:rPr>
            <w:webHidden/>
          </w:rPr>
          <w:fldChar w:fldCharType="begin"/>
        </w:r>
        <w:r>
          <w:rPr>
            <w:webHidden/>
          </w:rPr>
          <w:instrText xml:space="preserve"> PAGEREF _Toc436116732 \h </w:instrText>
        </w:r>
        <w:r>
          <w:rPr>
            <w:webHidden/>
          </w:rPr>
        </w:r>
        <w:r>
          <w:rPr>
            <w:webHidden/>
          </w:rPr>
          <w:fldChar w:fldCharType="separate"/>
        </w:r>
        <w:r>
          <w:rPr>
            <w:webHidden/>
          </w:rPr>
          <w:t>8</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33" w:history="1">
        <w:r w:rsidRPr="007220D1">
          <w:rPr>
            <w:rStyle w:val="Hyperlink"/>
            <w:rFonts w:hint="cs"/>
            <w:cs/>
          </w:rPr>
          <w:t>การแจ้งเหตุการณ์เกี่ยวกับความปลอดภัย</w:t>
        </w:r>
        <w:r>
          <w:rPr>
            <w:webHidden/>
          </w:rPr>
          <w:tab/>
        </w:r>
        <w:r>
          <w:rPr>
            <w:webHidden/>
          </w:rPr>
          <w:fldChar w:fldCharType="begin"/>
        </w:r>
        <w:r>
          <w:rPr>
            <w:webHidden/>
          </w:rPr>
          <w:instrText xml:space="preserve"> PAGEREF _Toc436116733 \h </w:instrText>
        </w:r>
        <w:r>
          <w:rPr>
            <w:webHidden/>
          </w:rPr>
        </w:r>
        <w:r>
          <w:rPr>
            <w:webHidden/>
          </w:rPr>
          <w:fldChar w:fldCharType="separate"/>
        </w:r>
        <w:r>
          <w:rPr>
            <w:webHidden/>
          </w:rPr>
          <w:t>8</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34" w:history="1">
        <w:r w:rsidRPr="007220D1">
          <w:rPr>
            <w:rStyle w:val="Hyperlink"/>
            <w:rFonts w:hint="cs"/>
            <w:cs/>
          </w:rPr>
          <w:t>สถานที่ในการประมวลผลข้อมูล</w:t>
        </w:r>
        <w:r>
          <w:rPr>
            <w:webHidden/>
          </w:rPr>
          <w:tab/>
        </w:r>
        <w:r>
          <w:rPr>
            <w:webHidden/>
          </w:rPr>
          <w:fldChar w:fldCharType="begin"/>
        </w:r>
        <w:r>
          <w:rPr>
            <w:webHidden/>
          </w:rPr>
          <w:instrText xml:space="preserve"> PAGEREF _Toc436116734 \h </w:instrText>
        </w:r>
        <w:r>
          <w:rPr>
            <w:webHidden/>
          </w:rPr>
        </w:r>
        <w:r>
          <w:rPr>
            <w:webHidden/>
          </w:rPr>
          <w:fldChar w:fldCharType="separate"/>
        </w:r>
        <w:r>
          <w:rPr>
            <w:webHidden/>
          </w:rPr>
          <w:t>8</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35" w:history="1">
        <w:r w:rsidRPr="007220D1">
          <w:rPr>
            <w:rStyle w:val="Hyperlink"/>
            <w:rFonts w:hint="cs"/>
            <w:cs/>
          </w:rPr>
          <w:t>การวางจำหน่ายการแสดงตัวอย่าง</w:t>
        </w:r>
        <w:r>
          <w:rPr>
            <w:webHidden/>
          </w:rPr>
          <w:tab/>
        </w:r>
        <w:r>
          <w:rPr>
            <w:webHidden/>
          </w:rPr>
          <w:fldChar w:fldCharType="begin"/>
        </w:r>
        <w:r>
          <w:rPr>
            <w:webHidden/>
          </w:rPr>
          <w:instrText xml:space="preserve"> PAGEREF _Toc436116735 \h </w:instrText>
        </w:r>
        <w:r>
          <w:rPr>
            <w:webHidden/>
          </w:rPr>
        </w:r>
        <w:r>
          <w:rPr>
            <w:webHidden/>
          </w:rPr>
          <w:fldChar w:fldCharType="separate"/>
        </w:r>
        <w:r>
          <w:rPr>
            <w:webHidden/>
          </w:rPr>
          <w:t>8</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36" w:history="1">
        <w:r w:rsidRPr="007220D1">
          <w:rPr>
            <w:rStyle w:val="Hyperlink"/>
            <w:rFonts w:hint="cs"/>
            <w:cs/>
          </w:rPr>
          <w:t>การใช้ผู้รับจ้างช่วง</w:t>
        </w:r>
        <w:r>
          <w:rPr>
            <w:webHidden/>
          </w:rPr>
          <w:tab/>
        </w:r>
        <w:r>
          <w:rPr>
            <w:webHidden/>
          </w:rPr>
          <w:fldChar w:fldCharType="begin"/>
        </w:r>
        <w:r>
          <w:rPr>
            <w:webHidden/>
          </w:rPr>
          <w:instrText xml:space="preserve"> PAGEREF _Toc436116736 \h </w:instrText>
        </w:r>
        <w:r>
          <w:rPr>
            <w:webHidden/>
          </w:rPr>
        </w:r>
        <w:r>
          <w:rPr>
            <w:webHidden/>
          </w:rPr>
          <w:fldChar w:fldCharType="separate"/>
        </w:r>
        <w:r>
          <w:rPr>
            <w:webHidden/>
          </w:rPr>
          <w:t>8</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37" w:history="1">
        <w:r w:rsidRPr="007220D1">
          <w:rPr>
            <w:rStyle w:val="Hyperlink"/>
            <w:rFonts w:hint="cs"/>
            <w:cs/>
          </w:rPr>
          <w:t>วิธีติดต่อ</w:t>
        </w:r>
        <w:r w:rsidRPr="007220D1">
          <w:rPr>
            <w:rStyle w:val="Hyperlink"/>
            <w:cs/>
          </w:rPr>
          <w:t xml:space="preserve"> </w:t>
        </w:r>
        <w:r w:rsidRPr="007220D1">
          <w:rPr>
            <w:rStyle w:val="Hyperlink"/>
          </w:rPr>
          <w:t>Microsoft</w:t>
        </w:r>
        <w:r>
          <w:rPr>
            <w:webHidden/>
          </w:rPr>
          <w:tab/>
        </w:r>
        <w:r>
          <w:rPr>
            <w:webHidden/>
          </w:rPr>
          <w:fldChar w:fldCharType="begin"/>
        </w:r>
        <w:r>
          <w:rPr>
            <w:webHidden/>
          </w:rPr>
          <w:instrText xml:space="preserve"> PAGEREF _Toc436116737 \h </w:instrText>
        </w:r>
        <w:r>
          <w:rPr>
            <w:webHidden/>
          </w:rPr>
        </w:r>
        <w:r>
          <w:rPr>
            <w:webHidden/>
          </w:rPr>
          <w:fldChar w:fldCharType="separate"/>
        </w:r>
        <w:r>
          <w:rPr>
            <w:webHidden/>
          </w:rPr>
          <w:t>8</w:t>
        </w:r>
        <w:r>
          <w:rPr>
            <w:webHidden/>
          </w:rPr>
          <w:fldChar w:fldCharType="end"/>
        </w:r>
      </w:hyperlink>
    </w:p>
    <w:p w:rsidR="00A57462" w:rsidRDefault="00A57462">
      <w:pPr>
        <w:pStyle w:val="TOC3"/>
        <w:rPr>
          <w:rFonts w:asciiTheme="minorHAnsi" w:eastAsiaTheme="minorEastAsia" w:hAnsiTheme="minorHAnsi" w:cstheme="minorBidi"/>
          <w:smallCaps w:val="0"/>
          <w:sz w:val="22"/>
          <w:szCs w:val="22"/>
          <w:lang w:val="en-US" w:eastAsia="en-US" w:bidi="ar-SA"/>
        </w:rPr>
      </w:pPr>
      <w:hyperlink w:anchor="_Toc436116738" w:history="1">
        <w:r w:rsidRPr="007220D1">
          <w:rPr>
            <w:rStyle w:val="Hyperlink"/>
            <w:rFonts w:cs="Angsana New" w:hint="cs"/>
            <w:cs/>
          </w:rPr>
          <w:t>ข้อกำหนดการประมวลผลข้อมูล</w:t>
        </w:r>
        <w:r>
          <w:rPr>
            <w:webHidden/>
          </w:rPr>
          <w:tab/>
        </w:r>
        <w:r>
          <w:rPr>
            <w:webHidden/>
          </w:rPr>
          <w:fldChar w:fldCharType="begin"/>
        </w:r>
        <w:r>
          <w:rPr>
            <w:webHidden/>
          </w:rPr>
          <w:instrText xml:space="preserve"> PAGEREF _Toc436116738 \h </w:instrText>
        </w:r>
        <w:r>
          <w:rPr>
            <w:webHidden/>
          </w:rPr>
        </w:r>
        <w:r>
          <w:rPr>
            <w:webHidden/>
          </w:rPr>
          <w:fldChar w:fldCharType="separate"/>
        </w:r>
        <w:r>
          <w:rPr>
            <w:webHidden/>
          </w:rPr>
          <w:t>9</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39" w:history="1">
        <w:r w:rsidRPr="007220D1">
          <w:rPr>
            <w:rStyle w:val="Hyperlink"/>
            <w:rFonts w:hint="cs"/>
            <w:cs/>
          </w:rPr>
          <w:t>ตำแหน่งที่ตั้งของข้อมูลลูกค้าที่อยู่นิ่ง</w:t>
        </w:r>
        <w:r w:rsidRPr="007220D1">
          <w:rPr>
            <w:rStyle w:val="Hyperlink"/>
            <w:cs/>
          </w:rPr>
          <w:t xml:space="preserve"> (</w:t>
        </w:r>
        <w:r w:rsidRPr="007220D1">
          <w:rPr>
            <w:rStyle w:val="Hyperlink"/>
          </w:rPr>
          <w:t>Customer Data At Rest)</w:t>
        </w:r>
        <w:r>
          <w:rPr>
            <w:webHidden/>
          </w:rPr>
          <w:tab/>
        </w:r>
        <w:r>
          <w:rPr>
            <w:webHidden/>
          </w:rPr>
          <w:fldChar w:fldCharType="begin"/>
        </w:r>
        <w:r>
          <w:rPr>
            <w:webHidden/>
          </w:rPr>
          <w:instrText xml:space="preserve"> PAGEREF _Toc436116739 \h </w:instrText>
        </w:r>
        <w:r>
          <w:rPr>
            <w:webHidden/>
          </w:rPr>
        </w:r>
        <w:r>
          <w:rPr>
            <w:webHidden/>
          </w:rPr>
          <w:fldChar w:fldCharType="separate"/>
        </w:r>
        <w:r>
          <w:rPr>
            <w:webHidden/>
          </w:rPr>
          <w:t>9</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40" w:history="1">
        <w:r w:rsidRPr="007220D1">
          <w:rPr>
            <w:rStyle w:val="Hyperlink"/>
            <w:rFonts w:hint="cs"/>
            <w:cs/>
          </w:rPr>
          <w:t>ความเป็นส่วนตัว</w:t>
        </w:r>
        <w:r>
          <w:rPr>
            <w:webHidden/>
          </w:rPr>
          <w:tab/>
        </w:r>
        <w:r>
          <w:rPr>
            <w:webHidden/>
          </w:rPr>
          <w:fldChar w:fldCharType="begin"/>
        </w:r>
        <w:r>
          <w:rPr>
            <w:webHidden/>
          </w:rPr>
          <w:instrText xml:space="preserve"> PAGEREF _Toc436116740 \h </w:instrText>
        </w:r>
        <w:r>
          <w:rPr>
            <w:webHidden/>
          </w:rPr>
        </w:r>
        <w:r>
          <w:rPr>
            <w:webHidden/>
          </w:rPr>
          <w:fldChar w:fldCharType="separate"/>
        </w:r>
        <w:r>
          <w:rPr>
            <w:webHidden/>
          </w:rPr>
          <w:t>10</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41" w:history="1">
        <w:r w:rsidRPr="007220D1">
          <w:rPr>
            <w:rStyle w:val="Hyperlink"/>
            <w:rFonts w:hint="cs"/>
            <w:cs/>
          </w:rPr>
          <w:t>ข้อกำหนดเพิ่มเติมสำหรับทวีปยุโรป</w:t>
        </w:r>
        <w:r>
          <w:rPr>
            <w:webHidden/>
          </w:rPr>
          <w:tab/>
        </w:r>
        <w:r>
          <w:rPr>
            <w:webHidden/>
          </w:rPr>
          <w:fldChar w:fldCharType="begin"/>
        </w:r>
        <w:r>
          <w:rPr>
            <w:webHidden/>
          </w:rPr>
          <w:instrText xml:space="preserve"> PAGEREF _Toc436116741 \h </w:instrText>
        </w:r>
        <w:r>
          <w:rPr>
            <w:webHidden/>
          </w:rPr>
        </w:r>
        <w:r>
          <w:rPr>
            <w:webHidden/>
          </w:rPr>
          <w:fldChar w:fldCharType="separate"/>
        </w:r>
        <w:r>
          <w:rPr>
            <w:webHidden/>
          </w:rPr>
          <w:t>10</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42" w:history="1">
        <w:r w:rsidRPr="007220D1">
          <w:rPr>
            <w:rStyle w:val="Hyperlink"/>
            <w:rFonts w:hint="cs"/>
            <w:cs/>
          </w:rPr>
          <w:t>ความปลอดภัย</w:t>
        </w:r>
        <w:r>
          <w:rPr>
            <w:webHidden/>
          </w:rPr>
          <w:tab/>
        </w:r>
        <w:r>
          <w:rPr>
            <w:webHidden/>
          </w:rPr>
          <w:fldChar w:fldCharType="begin"/>
        </w:r>
        <w:r>
          <w:rPr>
            <w:webHidden/>
          </w:rPr>
          <w:instrText xml:space="preserve"> PAGEREF _Toc436116742 \h </w:instrText>
        </w:r>
        <w:r>
          <w:rPr>
            <w:webHidden/>
          </w:rPr>
        </w:r>
        <w:r>
          <w:rPr>
            <w:webHidden/>
          </w:rPr>
          <w:fldChar w:fldCharType="separate"/>
        </w:r>
        <w:r>
          <w:rPr>
            <w:webHidden/>
          </w:rPr>
          <w:t>11</w:t>
        </w:r>
        <w:r>
          <w:rPr>
            <w:webHidden/>
          </w:rPr>
          <w:fldChar w:fldCharType="end"/>
        </w:r>
      </w:hyperlink>
    </w:p>
    <w:p w:rsidR="00A57462" w:rsidRDefault="00A57462">
      <w:pPr>
        <w:pStyle w:val="TOC1"/>
        <w:rPr>
          <w:rFonts w:asciiTheme="minorHAnsi" w:eastAsiaTheme="minorEastAsia" w:hAnsiTheme="minorHAnsi" w:cstheme="minorBidi"/>
          <w:b w:val="0"/>
          <w:bCs w:val="0"/>
          <w:caps w:val="0"/>
          <w:sz w:val="22"/>
          <w:szCs w:val="22"/>
          <w:lang w:val="en-US" w:eastAsia="en-US" w:bidi="ar-SA"/>
        </w:rPr>
      </w:pPr>
      <w:hyperlink w:anchor="_Toc436116743" w:history="1">
        <w:r w:rsidRPr="007220D1">
          <w:rPr>
            <w:rStyle w:val="Hyperlink"/>
            <w:rFonts w:hint="cs"/>
            <w:cs/>
          </w:rPr>
          <w:t>ข้อกำหนดเฉพาะของ</w:t>
        </w:r>
        <w:r w:rsidRPr="007220D1">
          <w:rPr>
            <w:rStyle w:val="Hyperlink"/>
            <w:cs/>
          </w:rPr>
          <w:t xml:space="preserve"> </w:t>
        </w:r>
        <w:r w:rsidRPr="007220D1">
          <w:rPr>
            <w:rStyle w:val="Hyperlink"/>
          </w:rPr>
          <w:t>Online Service</w:t>
        </w:r>
        <w:r>
          <w:rPr>
            <w:webHidden/>
          </w:rPr>
          <w:tab/>
        </w:r>
        <w:r>
          <w:rPr>
            <w:webHidden/>
          </w:rPr>
          <w:fldChar w:fldCharType="begin"/>
        </w:r>
        <w:r>
          <w:rPr>
            <w:webHidden/>
          </w:rPr>
          <w:instrText xml:space="preserve"> PAGEREF _Toc436116743 \h </w:instrText>
        </w:r>
        <w:r>
          <w:rPr>
            <w:webHidden/>
          </w:rPr>
        </w:r>
        <w:r>
          <w:rPr>
            <w:webHidden/>
          </w:rPr>
          <w:fldChar w:fldCharType="separate"/>
        </w:r>
        <w:r>
          <w:rPr>
            <w:webHidden/>
          </w:rPr>
          <w:t>15</w:t>
        </w:r>
        <w:r>
          <w:rPr>
            <w:webHidden/>
          </w:rPr>
          <w:fldChar w:fldCharType="end"/>
        </w:r>
      </w:hyperlink>
    </w:p>
    <w:p w:rsidR="00A57462" w:rsidRDefault="00A57462">
      <w:pPr>
        <w:pStyle w:val="TOC3"/>
        <w:rPr>
          <w:rFonts w:asciiTheme="minorHAnsi" w:eastAsiaTheme="minorEastAsia" w:hAnsiTheme="minorHAnsi" w:cstheme="minorBidi"/>
          <w:smallCaps w:val="0"/>
          <w:sz w:val="22"/>
          <w:szCs w:val="22"/>
          <w:lang w:val="en-US" w:eastAsia="en-US" w:bidi="ar-SA"/>
        </w:rPr>
      </w:pPr>
      <w:hyperlink w:anchor="_Toc436116744" w:history="1">
        <w:r w:rsidRPr="007220D1">
          <w:rPr>
            <w:rStyle w:val="Hyperlink"/>
            <w:rFonts w:asciiTheme="majorHAnsi" w:hAnsiTheme="majorHAnsi"/>
          </w:rPr>
          <w:t>Micr</w:t>
        </w:r>
        <w:r w:rsidRPr="007220D1">
          <w:rPr>
            <w:rStyle w:val="Hyperlink"/>
            <w:rFonts w:ascii="Calibri Light" w:hAnsi="Calibri Light"/>
          </w:rPr>
          <w:t>o</w:t>
        </w:r>
        <w:r w:rsidRPr="007220D1">
          <w:rPr>
            <w:rStyle w:val="Hyperlink"/>
            <w:rFonts w:asciiTheme="majorHAnsi" w:hAnsiTheme="majorHAnsi"/>
          </w:rPr>
          <w:t>soft Azure Services</w:t>
        </w:r>
        <w:r>
          <w:rPr>
            <w:webHidden/>
          </w:rPr>
          <w:tab/>
        </w:r>
        <w:r>
          <w:rPr>
            <w:webHidden/>
          </w:rPr>
          <w:fldChar w:fldCharType="begin"/>
        </w:r>
        <w:r>
          <w:rPr>
            <w:webHidden/>
          </w:rPr>
          <w:instrText xml:space="preserve"> PAGEREF _Toc436116744 \h </w:instrText>
        </w:r>
        <w:r>
          <w:rPr>
            <w:webHidden/>
          </w:rPr>
        </w:r>
        <w:r>
          <w:rPr>
            <w:webHidden/>
          </w:rPr>
          <w:fldChar w:fldCharType="separate"/>
        </w:r>
        <w:r>
          <w:rPr>
            <w:webHidden/>
          </w:rPr>
          <w:t>15</w:t>
        </w:r>
        <w:r>
          <w:rPr>
            <w:webHidden/>
          </w:rPr>
          <w:fldChar w:fldCharType="end"/>
        </w:r>
      </w:hyperlink>
    </w:p>
    <w:p w:rsidR="00A57462" w:rsidRDefault="00A57462">
      <w:pPr>
        <w:pStyle w:val="TOC2"/>
        <w:rPr>
          <w:rFonts w:asciiTheme="minorHAnsi" w:eastAsiaTheme="minorEastAsia" w:hAnsiTheme="minorHAnsi" w:cstheme="minorBidi"/>
          <w:b w:val="0"/>
          <w:bCs w:val="0"/>
          <w:smallCaps w:val="0"/>
          <w:sz w:val="22"/>
          <w:szCs w:val="22"/>
          <w:lang w:val="en-US" w:eastAsia="en-US" w:bidi="ar-SA"/>
        </w:rPr>
      </w:pPr>
      <w:hyperlink w:anchor="_Toc436116745" w:history="1">
        <w:r w:rsidRPr="007220D1">
          <w:rPr>
            <w:rStyle w:val="Hyperlink"/>
          </w:rPr>
          <w:t>Enterprise Mobility Services</w:t>
        </w:r>
        <w:r>
          <w:rPr>
            <w:webHidden/>
          </w:rPr>
          <w:tab/>
        </w:r>
        <w:r>
          <w:rPr>
            <w:webHidden/>
          </w:rPr>
          <w:fldChar w:fldCharType="begin"/>
        </w:r>
        <w:r>
          <w:rPr>
            <w:webHidden/>
          </w:rPr>
          <w:instrText xml:space="preserve"> PAGEREF _Toc436116745 \h </w:instrText>
        </w:r>
        <w:r>
          <w:rPr>
            <w:webHidden/>
          </w:rPr>
        </w:r>
        <w:r>
          <w:rPr>
            <w:webHidden/>
          </w:rPr>
          <w:fldChar w:fldCharType="separate"/>
        </w:r>
        <w:r>
          <w:rPr>
            <w:webHidden/>
          </w:rPr>
          <w:t>16</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46" w:history="1">
        <w:r w:rsidRPr="007220D1">
          <w:rPr>
            <w:rStyle w:val="Hyperlink"/>
          </w:rPr>
          <w:t>Azure Active Directory Basic</w:t>
        </w:r>
        <w:r>
          <w:rPr>
            <w:webHidden/>
          </w:rPr>
          <w:tab/>
        </w:r>
        <w:r>
          <w:rPr>
            <w:webHidden/>
          </w:rPr>
          <w:fldChar w:fldCharType="begin"/>
        </w:r>
        <w:r>
          <w:rPr>
            <w:webHidden/>
          </w:rPr>
          <w:instrText xml:space="preserve"> PAGEREF _Toc436116746 \h </w:instrText>
        </w:r>
        <w:r>
          <w:rPr>
            <w:webHidden/>
          </w:rPr>
        </w:r>
        <w:r>
          <w:rPr>
            <w:webHidden/>
          </w:rPr>
          <w:fldChar w:fldCharType="separate"/>
        </w:r>
        <w:r>
          <w:rPr>
            <w:webHidden/>
          </w:rPr>
          <w:t>16</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47" w:history="1">
        <w:r w:rsidRPr="007220D1">
          <w:rPr>
            <w:rStyle w:val="Hyperlink"/>
          </w:rPr>
          <w:t>Azure Active Directory Premium</w:t>
        </w:r>
        <w:r>
          <w:rPr>
            <w:webHidden/>
          </w:rPr>
          <w:tab/>
        </w:r>
        <w:r>
          <w:rPr>
            <w:webHidden/>
          </w:rPr>
          <w:fldChar w:fldCharType="begin"/>
        </w:r>
        <w:r>
          <w:rPr>
            <w:webHidden/>
          </w:rPr>
          <w:instrText xml:space="preserve"> PAGEREF _Toc436116747 \h </w:instrText>
        </w:r>
        <w:r>
          <w:rPr>
            <w:webHidden/>
          </w:rPr>
        </w:r>
        <w:r>
          <w:rPr>
            <w:webHidden/>
          </w:rPr>
          <w:fldChar w:fldCharType="separate"/>
        </w:r>
        <w:r>
          <w:rPr>
            <w:webHidden/>
          </w:rPr>
          <w:t>16</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48" w:history="1">
        <w:r w:rsidRPr="007220D1">
          <w:rPr>
            <w:rStyle w:val="Hyperlink"/>
          </w:rPr>
          <w:t>Azure Rights Management</w:t>
        </w:r>
        <w:r>
          <w:rPr>
            <w:webHidden/>
          </w:rPr>
          <w:tab/>
        </w:r>
        <w:r>
          <w:rPr>
            <w:webHidden/>
          </w:rPr>
          <w:fldChar w:fldCharType="begin"/>
        </w:r>
        <w:r>
          <w:rPr>
            <w:webHidden/>
          </w:rPr>
          <w:instrText xml:space="preserve"> PAGEREF _Toc436116748 \h </w:instrText>
        </w:r>
        <w:r>
          <w:rPr>
            <w:webHidden/>
          </w:rPr>
        </w:r>
        <w:r>
          <w:rPr>
            <w:webHidden/>
          </w:rPr>
          <w:fldChar w:fldCharType="separate"/>
        </w:r>
        <w:r>
          <w:rPr>
            <w:webHidden/>
          </w:rPr>
          <w:t>16</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49" w:history="1">
        <w:r w:rsidRPr="007220D1">
          <w:rPr>
            <w:rStyle w:val="Hyperlink"/>
          </w:rPr>
          <w:t>Azure RemoteApp</w:t>
        </w:r>
        <w:r>
          <w:rPr>
            <w:webHidden/>
          </w:rPr>
          <w:tab/>
        </w:r>
        <w:r>
          <w:rPr>
            <w:webHidden/>
          </w:rPr>
          <w:fldChar w:fldCharType="begin"/>
        </w:r>
        <w:r>
          <w:rPr>
            <w:webHidden/>
          </w:rPr>
          <w:instrText xml:space="preserve"> PAGEREF _Toc436116749 \h </w:instrText>
        </w:r>
        <w:r>
          <w:rPr>
            <w:webHidden/>
          </w:rPr>
        </w:r>
        <w:r>
          <w:rPr>
            <w:webHidden/>
          </w:rPr>
          <w:fldChar w:fldCharType="separate"/>
        </w:r>
        <w:r>
          <w:rPr>
            <w:webHidden/>
          </w:rPr>
          <w:t>16</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50" w:history="1">
        <w:r w:rsidRPr="007220D1">
          <w:rPr>
            <w:rStyle w:val="Hyperlink"/>
          </w:rPr>
          <w:t>Microsoft Intune</w:t>
        </w:r>
        <w:r>
          <w:rPr>
            <w:webHidden/>
          </w:rPr>
          <w:tab/>
        </w:r>
        <w:r>
          <w:rPr>
            <w:webHidden/>
          </w:rPr>
          <w:fldChar w:fldCharType="begin"/>
        </w:r>
        <w:r>
          <w:rPr>
            <w:webHidden/>
          </w:rPr>
          <w:instrText xml:space="preserve"> PAGEREF _Toc436116750 \h </w:instrText>
        </w:r>
        <w:r>
          <w:rPr>
            <w:webHidden/>
          </w:rPr>
        </w:r>
        <w:r>
          <w:rPr>
            <w:webHidden/>
          </w:rPr>
          <w:fldChar w:fldCharType="separate"/>
        </w:r>
        <w:r>
          <w:rPr>
            <w:webHidden/>
          </w:rPr>
          <w:t>16</w:t>
        </w:r>
        <w:r>
          <w:rPr>
            <w:webHidden/>
          </w:rPr>
          <w:fldChar w:fldCharType="end"/>
        </w:r>
      </w:hyperlink>
    </w:p>
    <w:p w:rsidR="00A57462" w:rsidRDefault="00A57462">
      <w:pPr>
        <w:pStyle w:val="TOC2"/>
        <w:rPr>
          <w:rFonts w:asciiTheme="minorHAnsi" w:eastAsiaTheme="minorEastAsia" w:hAnsiTheme="minorHAnsi" w:cstheme="minorBidi"/>
          <w:b w:val="0"/>
          <w:bCs w:val="0"/>
          <w:smallCaps w:val="0"/>
          <w:sz w:val="22"/>
          <w:szCs w:val="22"/>
          <w:lang w:val="en-US" w:eastAsia="en-US" w:bidi="ar-SA"/>
        </w:rPr>
      </w:pPr>
      <w:hyperlink w:anchor="_Toc436116751" w:history="1">
        <w:r w:rsidRPr="007220D1">
          <w:rPr>
            <w:rStyle w:val="Hyperlink"/>
          </w:rPr>
          <w:t>Microsoft Dynamics CRM Online Services</w:t>
        </w:r>
        <w:r>
          <w:rPr>
            <w:webHidden/>
          </w:rPr>
          <w:tab/>
        </w:r>
        <w:r>
          <w:rPr>
            <w:webHidden/>
          </w:rPr>
          <w:fldChar w:fldCharType="begin"/>
        </w:r>
        <w:r>
          <w:rPr>
            <w:webHidden/>
          </w:rPr>
          <w:instrText xml:space="preserve"> PAGEREF _Toc436116751 \h </w:instrText>
        </w:r>
        <w:r>
          <w:rPr>
            <w:webHidden/>
          </w:rPr>
        </w:r>
        <w:r>
          <w:rPr>
            <w:webHidden/>
          </w:rPr>
          <w:fldChar w:fldCharType="separate"/>
        </w:r>
        <w:r>
          <w:rPr>
            <w:webHidden/>
          </w:rPr>
          <w:t>17</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52" w:history="1">
        <w:r w:rsidRPr="007220D1">
          <w:rPr>
            <w:rStyle w:val="Hyperlink"/>
          </w:rPr>
          <w:t>Microsoft Dynamics CRM Online</w:t>
        </w:r>
        <w:r>
          <w:rPr>
            <w:webHidden/>
          </w:rPr>
          <w:tab/>
        </w:r>
        <w:r>
          <w:rPr>
            <w:webHidden/>
          </w:rPr>
          <w:fldChar w:fldCharType="begin"/>
        </w:r>
        <w:r>
          <w:rPr>
            <w:webHidden/>
          </w:rPr>
          <w:instrText xml:space="preserve"> PAGEREF _Toc436116752 \h </w:instrText>
        </w:r>
        <w:r>
          <w:rPr>
            <w:webHidden/>
          </w:rPr>
        </w:r>
        <w:r>
          <w:rPr>
            <w:webHidden/>
          </w:rPr>
          <w:fldChar w:fldCharType="separate"/>
        </w:r>
        <w:r>
          <w:rPr>
            <w:webHidden/>
          </w:rPr>
          <w:t>17</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53" w:history="1">
        <w:r w:rsidRPr="007220D1">
          <w:rPr>
            <w:rStyle w:val="Hyperlink"/>
          </w:rPr>
          <w:t>Microsoft Dynamics Marketing</w:t>
        </w:r>
        <w:r>
          <w:rPr>
            <w:webHidden/>
          </w:rPr>
          <w:tab/>
        </w:r>
        <w:r>
          <w:rPr>
            <w:webHidden/>
          </w:rPr>
          <w:fldChar w:fldCharType="begin"/>
        </w:r>
        <w:r>
          <w:rPr>
            <w:webHidden/>
          </w:rPr>
          <w:instrText xml:space="preserve"> PAGEREF _Toc436116753 \h </w:instrText>
        </w:r>
        <w:r>
          <w:rPr>
            <w:webHidden/>
          </w:rPr>
        </w:r>
        <w:r>
          <w:rPr>
            <w:webHidden/>
          </w:rPr>
          <w:fldChar w:fldCharType="separate"/>
        </w:r>
        <w:r>
          <w:rPr>
            <w:webHidden/>
          </w:rPr>
          <w:t>17</w:t>
        </w:r>
        <w:r>
          <w:rPr>
            <w:webHidden/>
          </w:rPr>
          <w:fldChar w:fldCharType="end"/>
        </w:r>
      </w:hyperlink>
    </w:p>
    <w:p w:rsidR="00A57462" w:rsidRDefault="00A57462">
      <w:pPr>
        <w:pStyle w:val="TOC5"/>
        <w:rPr>
          <w:rFonts w:asciiTheme="minorHAnsi" w:eastAsiaTheme="minorEastAsia" w:hAnsiTheme="minorHAnsi" w:cstheme="minorBidi"/>
          <w:bCs w:val="0"/>
          <w:sz w:val="22"/>
          <w:szCs w:val="22"/>
          <w:lang w:val="en-US" w:eastAsia="en-US" w:bidi="ar-SA"/>
        </w:rPr>
      </w:pPr>
      <w:hyperlink w:anchor="_Toc436116754" w:history="1">
        <w:r w:rsidRPr="007220D1">
          <w:rPr>
            <w:rStyle w:val="Hyperlink"/>
            <w:rFonts w:hint="cs"/>
          </w:rPr>
          <w:t>การรับส่งข้อความทางโทรศัพท์</w:t>
        </w:r>
        <w:r w:rsidRPr="007220D1">
          <w:rPr>
            <w:rStyle w:val="Hyperlink"/>
          </w:rPr>
          <w:t>:</w:t>
        </w:r>
        <w:r>
          <w:rPr>
            <w:webHidden/>
          </w:rPr>
          <w:tab/>
        </w:r>
        <w:r>
          <w:rPr>
            <w:webHidden/>
          </w:rPr>
          <w:fldChar w:fldCharType="begin"/>
        </w:r>
        <w:r>
          <w:rPr>
            <w:webHidden/>
          </w:rPr>
          <w:instrText xml:space="preserve"> PAGEREF _Toc436116754 \h </w:instrText>
        </w:r>
        <w:r>
          <w:rPr>
            <w:webHidden/>
          </w:rPr>
        </w:r>
        <w:r>
          <w:rPr>
            <w:webHidden/>
          </w:rPr>
          <w:fldChar w:fldCharType="separate"/>
        </w:r>
        <w:r>
          <w:rPr>
            <w:webHidden/>
          </w:rPr>
          <w:t>17</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55" w:history="1">
        <w:r w:rsidRPr="007220D1">
          <w:rPr>
            <w:rStyle w:val="Hyperlink"/>
          </w:rPr>
          <w:t>Microsoft Social Engagement</w:t>
        </w:r>
        <w:r>
          <w:rPr>
            <w:webHidden/>
          </w:rPr>
          <w:tab/>
        </w:r>
        <w:r>
          <w:rPr>
            <w:webHidden/>
          </w:rPr>
          <w:fldChar w:fldCharType="begin"/>
        </w:r>
        <w:r>
          <w:rPr>
            <w:webHidden/>
          </w:rPr>
          <w:instrText xml:space="preserve"> PAGEREF _Toc436116755 \h </w:instrText>
        </w:r>
        <w:r>
          <w:rPr>
            <w:webHidden/>
          </w:rPr>
        </w:r>
        <w:r>
          <w:rPr>
            <w:webHidden/>
          </w:rPr>
          <w:fldChar w:fldCharType="separate"/>
        </w:r>
        <w:r>
          <w:rPr>
            <w:webHidden/>
          </w:rPr>
          <w:t>18</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56" w:history="1">
        <w:r w:rsidRPr="007220D1">
          <w:rPr>
            <w:rStyle w:val="Hyperlink"/>
          </w:rPr>
          <w:t>Parature, from Microsoft</w:t>
        </w:r>
        <w:r>
          <w:rPr>
            <w:webHidden/>
          </w:rPr>
          <w:tab/>
        </w:r>
        <w:r>
          <w:rPr>
            <w:webHidden/>
          </w:rPr>
          <w:fldChar w:fldCharType="begin"/>
        </w:r>
        <w:r>
          <w:rPr>
            <w:webHidden/>
          </w:rPr>
          <w:instrText xml:space="preserve"> PAGEREF _Toc436116756 \h </w:instrText>
        </w:r>
        <w:r>
          <w:rPr>
            <w:webHidden/>
          </w:rPr>
        </w:r>
        <w:r>
          <w:rPr>
            <w:webHidden/>
          </w:rPr>
          <w:fldChar w:fldCharType="separate"/>
        </w:r>
        <w:r>
          <w:rPr>
            <w:webHidden/>
          </w:rPr>
          <w:t>18</w:t>
        </w:r>
        <w:r>
          <w:rPr>
            <w:webHidden/>
          </w:rPr>
          <w:fldChar w:fldCharType="end"/>
        </w:r>
      </w:hyperlink>
    </w:p>
    <w:p w:rsidR="00A57462" w:rsidRDefault="00A57462">
      <w:pPr>
        <w:pStyle w:val="TOC2"/>
        <w:rPr>
          <w:rFonts w:asciiTheme="minorHAnsi" w:eastAsiaTheme="minorEastAsia" w:hAnsiTheme="minorHAnsi" w:cstheme="minorBidi"/>
          <w:b w:val="0"/>
          <w:bCs w:val="0"/>
          <w:smallCaps w:val="0"/>
          <w:sz w:val="22"/>
          <w:szCs w:val="22"/>
          <w:lang w:val="en-US" w:eastAsia="en-US" w:bidi="ar-SA"/>
        </w:rPr>
      </w:pPr>
      <w:hyperlink w:anchor="_Toc436116757" w:history="1">
        <w:r w:rsidRPr="007220D1">
          <w:rPr>
            <w:rStyle w:val="Hyperlink"/>
            <w:rFonts w:hint="cs"/>
            <w:cs/>
          </w:rPr>
          <w:t>บริการ</w:t>
        </w:r>
        <w:r w:rsidRPr="007220D1">
          <w:rPr>
            <w:rStyle w:val="Hyperlink"/>
            <w:cs/>
          </w:rPr>
          <w:t xml:space="preserve"> </w:t>
        </w:r>
        <w:r w:rsidRPr="007220D1">
          <w:rPr>
            <w:rStyle w:val="Hyperlink"/>
          </w:rPr>
          <w:t xml:space="preserve">Office </w:t>
        </w:r>
        <w:r w:rsidRPr="007220D1">
          <w:rPr>
            <w:rStyle w:val="Hyperlink"/>
            <w:cs/>
          </w:rPr>
          <w:t>365</w:t>
        </w:r>
        <w:r>
          <w:rPr>
            <w:webHidden/>
          </w:rPr>
          <w:tab/>
        </w:r>
        <w:r>
          <w:rPr>
            <w:webHidden/>
          </w:rPr>
          <w:fldChar w:fldCharType="begin"/>
        </w:r>
        <w:r>
          <w:rPr>
            <w:webHidden/>
          </w:rPr>
          <w:instrText xml:space="preserve"> PAGEREF _Toc436116757 \h </w:instrText>
        </w:r>
        <w:r>
          <w:rPr>
            <w:webHidden/>
          </w:rPr>
        </w:r>
        <w:r>
          <w:rPr>
            <w:webHidden/>
          </w:rPr>
          <w:fldChar w:fldCharType="separate"/>
        </w:r>
        <w:r>
          <w:rPr>
            <w:webHidden/>
          </w:rPr>
          <w:t>18</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58" w:history="1">
        <w:r w:rsidRPr="007220D1">
          <w:rPr>
            <w:rStyle w:val="Hyperlink"/>
          </w:rPr>
          <w:t>Exchange Online</w:t>
        </w:r>
        <w:r>
          <w:rPr>
            <w:webHidden/>
          </w:rPr>
          <w:tab/>
        </w:r>
        <w:r>
          <w:rPr>
            <w:webHidden/>
          </w:rPr>
          <w:fldChar w:fldCharType="begin"/>
        </w:r>
        <w:r>
          <w:rPr>
            <w:webHidden/>
          </w:rPr>
          <w:instrText xml:space="preserve"> PAGEREF _Toc436116758 \h </w:instrText>
        </w:r>
        <w:r>
          <w:rPr>
            <w:webHidden/>
          </w:rPr>
        </w:r>
        <w:r>
          <w:rPr>
            <w:webHidden/>
          </w:rPr>
          <w:fldChar w:fldCharType="separate"/>
        </w:r>
        <w:r>
          <w:rPr>
            <w:webHidden/>
          </w:rPr>
          <w:t>18</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59" w:history="1">
        <w:r w:rsidRPr="007220D1">
          <w:rPr>
            <w:rStyle w:val="Hyperlink"/>
            <w:rFonts w:cs="Angsana New" w:hint="cs"/>
            <w:cs/>
          </w:rPr>
          <w:t>โปรแกรมประยุกต์</w:t>
        </w:r>
        <w:r w:rsidRPr="007220D1">
          <w:rPr>
            <w:rStyle w:val="Hyperlink"/>
            <w:rFonts w:cs="Angsana New"/>
            <w:cs/>
          </w:rPr>
          <w:t xml:space="preserve"> </w:t>
        </w:r>
        <w:r w:rsidRPr="007220D1">
          <w:rPr>
            <w:rStyle w:val="Hyperlink"/>
          </w:rPr>
          <w:t xml:space="preserve">Office </w:t>
        </w:r>
        <w:r w:rsidRPr="007220D1">
          <w:rPr>
            <w:rStyle w:val="Hyperlink"/>
            <w:rFonts w:cs="Angsana New"/>
            <w:cs/>
          </w:rPr>
          <w:t>365</w:t>
        </w:r>
        <w:r>
          <w:rPr>
            <w:webHidden/>
          </w:rPr>
          <w:tab/>
        </w:r>
        <w:r>
          <w:rPr>
            <w:webHidden/>
          </w:rPr>
          <w:fldChar w:fldCharType="begin"/>
        </w:r>
        <w:r>
          <w:rPr>
            <w:webHidden/>
          </w:rPr>
          <w:instrText xml:space="preserve"> PAGEREF _Toc436116759 \h </w:instrText>
        </w:r>
        <w:r>
          <w:rPr>
            <w:webHidden/>
          </w:rPr>
        </w:r>
        <w:r>
          <w:rPr>
            <w:webHidden/>
          </w:rPr>
          <w:fldChar w:fldCharType="separate"/>
        </w:r>
        <w:r>
          <w:rPr>
            <w:webHidden/>
          </w:rPr>
          <w:t>20</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60" w:history="1">
        <w:r w:rsidRPr="007220D1">
          <w:rPr>
            <w:rStyle w:val="Hyperlink"/>
          </w:rPr>
          <w:t xml:space="preserve">Office </w:t>
        </w:r>
        <w:r w:rsidRPr="007220D1">
          <w:rPr>
            <w:rStyle w:val="Hyperlink"/>
            <w:rFonts w:cs="Angsana New"/>
            <w:cs/>
          </w:rPr>
          <w:t xml:space="preserve">365 </w:t>
        </w:r>
        <w:r w:rsidRPr="007220D1">
          <w:rPr>
            <w:rStyle w:val="Hyperlink"/>
          </w:rPr>
          <w:t>Delve Analytics</w:t>
        </w:r>
        <w:r>
          <w:rPr>
            <w:webHidden/>
          </w:rPr>
          <w:tab/>
        </w:r>
        <w:r>
          <w:rPr>
            <w:webHidden/>
          </w:rPr>
          <w:fldChar w:fldCharType="begin"/>
        </w:r>
        <w:r>
          <w:rPr>
            <w:webHidden/>
          </w:rPr>
          <w:instrText xml:space="preserve"> PAGEREF _Toc436116760 \h </w:instrText>
        </w:r>
        <w:r>
          <w:rPr>
            <w:webHidden/>
          </w:rPr>
        </w:r>
        <w:r>
          <w:rPr>
            <w:webHidden/>
          </w:rPr>
          <w:fldChar w:fldCharType="separate"/>
        </w:r>
        <w:r>
          <w:rPr>
            <w:webHidden/>
          </w:rPr>
          <w:t>20</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61" w:history="1">
        <w:r w:rsidRPr="007220D1">
          <w:rPr>
            <w:rStyle w:val="Hyperlink"/>
          </w:rPr>
          <w:t>Office 365 Advanced eDiscovery</w:t>
        </w:r>
        <w:r>
          <w:rPr>
            <w:webHidden/>
          </w:rPr>
          <w:tab/>
        </w:r>
        <w:r>
          <w:rPr>
            <w:webHidden/>
          </w:rPr>
          <w:fldChar w:fldCharType="begin"/>
        </w:r>
        <w:r>
          <w:rPr>
            <w:webHidden/>
          </w:rPr>
          <w:instrText xml:space="preserve"> PAGEREF _Toc436116761 \h </w:instrText>
        </w:r>
        <w:r>
          <w:rPr>
            <w:webHidden/>
          </w:rPr>
        </w:r>
        <w:r>
          <w:rPr>
            <w:webHidden/>
          </w:rPr>
          <w:fldChar w:fldCharType="separate"/>
        </w:r>
        <w:r>
          <w:rPr>
            <w:webHidden/>
          </w:rPr>
          <w:t>21</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62" w:history="1">
        <w:r w:rsidRPr="007220D1">
          <w:rPr>
            <w:rStyle w:val="Hyperlink"/>
          </w:rPr>
          <w:t>Office Online</w:t>
        </w:r>
        <w:r>
          <w:rPr>
            <w:webHidden/>
          </w:rPr>
          <w:tab/>
        </w:r>
        <w:r>
          <w:rPr>
            <w:webHidden/>
          </w:rPr>
          <w:fldChar w:fldCharType="begin"/>
        </w:r>
        <w:r>
          <w:rPr>
            <w:webHidden/>
          </w:rPr>
          <w:instrText xml:space="preserve"> PAGEREF _Toc436116762 \h </w:instrText>
        </w:r>
        <w:r>
          <w:rPr>
            <w:webHidden/>
          </w:rPr>
        </w:r>
        <w:r>
          <w:rPr>
            <w:webHidden/>
          </w:rPr>
          <w:fldChar w:fldCharType="separate"/>
        </w:r>
        <w:r>
          <w:rPr>
            <w:webHidden/>
          </w:rPr>
          <w:t>21</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63" w:history="1">
        <w:r w:rsidRPr="007220D1">
          <w:rPr>
            <w:rStyle w:val="Hyperlink"/>
          </w:rPr>
          <w:t>OneDrive for Business</w:t>
        </w:r>
        <w:r>
          <w:rPr>
            <w:webHidden/>
          </w:rPr>
          <w:tab/>
        </w:r>
        <w:r>
          <w:rPr>
            <w:webHidden/>
          </w:rPr>
          <w:fldChar w:fldCharType="begin"/>
        </w:r>
        <w:r>
          <w:rPr>
            <w:webHidden/>
          </w:rPr>
          <w:instrText xml:space="preserve"> PAGEREF _Toc436116763 \h </w:instrText>
        </w:r>
        <w:r>
          <w:rPr>
            <w:webHidden/>
          </w:rPr>
        </w:r>
        <w:r>
          <w:rPr>
            <w:webHidden/>
          </w:rPr>
          <w:fldChar w:fldCharType="separate"/>
        </w:r>
        <w:r>
          <w:rPr>
            <w:webHidden/>
          </w:rPr>
          <w:t>21</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64" w:history="1">
        <w:r w:rsidRPr="007220D1">
          <w:rPr>
            <w:rStyle w:val="Hyperlink"/>
          </w:rPr>
          <w:t>Project Online</w:t>
        </w:r>
        <w:r>
          <w:rPr>
            <w:webHidden/>
          </w:rPr>
          <w:tab/>
        </w:r>
        <w:r>
          <w:rPr>
            <w:webHidden/>
          </w:rPr>
          <w:fldChar w:fldCharType="begin"/>
        </w:r>
        <w:r>
          <w:rPr>
            <w:webHidden/>
          </w:rPr>
          <w:instrText xml:space="preserve"> PAGEREF _Toc436116764 \h </w:instrText>
        </w:r>
        <w:r>
          <w:rPr>
            <w:webHidden/>
          </w:rPr>
        </w:r>
        <w:r>
          <w:rPr>
            <w:webHidden/>
          </w:rPr>
          <w:fldChar w:fldCharType="separate"/>
        </w:r>
        <w:r>
          <w:rPr>
            <w:webHidden/>
          </w:rPr>
          <w:t>21</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65" w:history="1">
        <w:r w:rsidRPr="007220D1">
          <w:rPr>
            <w:rStyle w:val="Hyperlink"/>
          </w:rPr>
          <w:t>SharePoint Online</w:t>
        </w:r>
        <w:r>
          <w:rPr>
            <w:webHidden/>
          </w:rPr>
          <w:tab/>
        </w:r>
        <w:r>
          <w:rPr>
            <w:webHidden/>
          </w:rPr>
          <w:fldChar w:fldCharType="begin"/>
        </w:r>
        <w:r>
          <w:rPr>
            <w:webHidden/>
          </w:rPr>
          <w:instrText xml:space="preserve"> PAGEREF _Toc436116765 \h </w:instrText>
        </w:r>
        <w:r>
          <w:rPr>
            <w:webHidden/>
          </w:rPr>
        </w:r>
        <w:r>
          <w:rPr>
            <w:webHidden/>
          </w:rPr>
          <w:fldChar w:fldCharType="separate"/>
        </w:r>
        <w:r>
          <w:rPr>
            <w:webHidden/>
          </w:rPr>
          <w:t>21</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66" w:history="1">
        <w:r w:rsidRPr="007220D1">
          <w:rPr>
            <w:rStyle w:val="Hyperlink"/>
          </w:rPr>
          <w:t>Skype for Business Online</w:t>
        </w:r>
        <w:r>
          <w:rPr>
            <w:webHidden/>
          </w:rPr>
          <w:tab/>
        </w:r>
        <w:r>
          <w:rPr>
            <w:webHidden/>
          </w:rPr>
          <w:fldChar w:fldCharType="begin"/>
        </w:r>
        <w:r>
          <w:rPr>
            <w:webHidden/>
          </w:rPr>
          <w:instrText xml:space="preserve"> PAGEREF _Toc436116766 \h </w:instrText>
        </w:r>
        <w:r>
          <w:rPr>
            <w:webHidden/>
          </w:rPr>
        </w:r>
        <w:r>
          <w:rPr>
            <w:webHidden/>
          </w:rPr>
          <w:fldChar w:fldCharType="separate"/>
        </w:r>
        <w:r>
          <w:rPr>
            <w:webHidden/>
          </w:rPr>
          <w:t>21</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67" w:history="1">
        <w:r w:rsidRPr="007220D1">
          <w:rPr>
            <w:rStyle w:val="Hyperlink"/>
          </w:rPr>
          <w:t>Skype for Business Online PSTN Services</w:t>
        </w:r>
        <w:r>
          <w:rPr>
            <w:webHidden/>
          </w:rPr>
          <w:tab/>
        </w:r>
        <w:r>
          <w:rPr>
            <w:webHidden/>
          </w:rPr>
          <w:fldChar w:fldCharType="begin"/>
        </w:r>
        <w:r>
          <w:rPr>
            <w:webHidden/>
          </w:rPr>
          <w:instrText xml:space="preserve"> PAGEREF _Toc436116767 \h </w:instrText>
        </w:r>
        <w:r>
          <w:rPr>
            <w:webHidden/>
          </w:rPr>
        </w:r>
        <w:r>
          <w:rPr>
            <w:webHidden/>
          </w:rPr>
          <w:fldChar w:fldCharType="separate"/>
        </w:r>
        <w:r>
          <w:rPr>
            <w:webHidden/>
          </w:rPr>
          <w:t>22</w:t>
        </w:r>
        <w:r>
          <w:rPr>
            <w:webHidden/>
          </w:rPr>
          <w:fldChar w:fldCharType="end"/>
        </w:r>
      </w:hyperlink>
    </w:p>
    <w:p w:rsidR="00A57462" w:rsidRDefault="00A57462">
      <w:pPr>
        <w:pStyle w:val="TOC2"/>
        <w:rPr>
          <w:rFonts w:asciiTheme="minorHAnsi" w:eastAsiaTheme="minorEastAsia" w:hAnsiTheme="minorHAnsi" w:cstheme="minorBidi"/>
          <w:b w:val="0"/>
          <w:bCs w:val="0"/>
          <w:smallCaps w:val="0"/>
          <w:sz w:val="22"/>
          <w:szCs w:val="22"/>
          <w:lang w:val="en-US" w:eastAsia="en-US" w:bidi="ar-SA"/>
        </w:rPr>
      </w:pPr>
      <w:hyperlink w:anchor="_Toc436116768" w:history="1">
        <w:r w:rsidRPr="007220D1">
          <w:rPr>
            <w:rStyle w:val="Hyperlink"/>
          </w:rPr>
          <w:t xml:space="preserve">Online Service </w:t>
        </w:r>
        <w:r w:rsidRPr="007220D1">
          <w:rPr>
            <w:rStyle w:val="Hyperlink"/>
            <w:rFonts w:hint="cs"/>
            <w:cs/>
          </w:rPr>
          <w:t>อื่นๆ</w:t>
        </w:r>
        <w:r>
          <w:rPr>
            <w:webHidden/>
          </w:rPr>
          <w:tab/>
        </w:r>
        <w:r>
          <w:rPr>
            <w:webHidden/>
          </w:rPr>
          <w:fldChar w:fldCharType="begin"/>
        </w:r>
        <w:r>
          <w:rPr>
            <w:webHidden/>
          </w:rPr>
          <w:instrText xml:space="preserve"> PAGEREF _Toc436116768 \h </w:instrText>
        </w:r>
        <w:r>
          <w:rPr>
            <w:webHidden/>
          </w:rPr>
        </w:r>
        <w:r>
          <w:rPr>
            <w:webHidden/>
          </w:rPr>
          <w:fldChar w:fldCharType="separate"/>
        </w:r>
        <w:r>
          <w:rPr>
            <w:webHidden/>
          </w:rPr>
          <w:t>23</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69" w:history="1">
        <w:r w:rsidRPr="007220D1">
          <w:rPr>
            <w:rStyle w:val="Hyperlink"/>
          </w:rPr>
          <w:t>Bing Maps Enterprise Platform and Bing Maps Mobile Asset Management Platform</w:t>
        </w:r>
        <w:r>
          <w:rPr>
            <w:webHidden/>
          </w:rPr>
          <w:tab/>
        </w:r>
        <w:r>
          <w:rPr>
            <w:webHidden/>
          </w:rPr>
          <w:fldChar w:fldCharType="begin"/>
        </w:r>
        <w:r>
          <w:rPr>
            <w:webHidden/>
          </w:rPr>
          <w:instrText xml:space="preserve"> PAGEREF _Toc436116769 \h </w:instrText>
        </w:r>
        <w:r>
          <w:rPr>
            <w:webHidden/>
          </w:rPr>
        </w:r>
        <w:r>
          <w:rPr>
            <w:webHidden/>
          </w:rPr>
          <w:fldChar w:fldCharType="separate"/>
        </w:r>
        <w:r>
          <w:rPr>
            <w:webHidden/>
          </w:rPr>
          <w:t>23</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70" w:history="1">
        <w:r w:rsidRPr="007220D1">
          <w:rPr>
            <w:rStyle w:val="Hyperlink"/>
          </w:rPr>
          <w:t>Microsoft Learning E</w:t>
        </w:r>
        <w:r w:rsidRPr="007220D1">
          <w:rPr>
            <w:rStyle w:val="Hyperlink"/>
            <w:rFonts w:cs="Angsana New"/>
            <w:cs/>
          </w:rPr>
          <w:t>-</w:t>
        </w:r>
        <w:r w:rsidRPr="007220D1">
          <w:rPr>
            <w:rStyle w:val="Hyperlink"/>
          </w:rPr>
          <w:t>Reference Library</w:t>
        </w:r>
        <w:r>
          <w:rPr>
            <w:webHidden/>
          </w:rPr>
          <w:tab/>
        </w:r>
        <w:r>
          <w:rPr>
            <w:webHidden/>
          </w:rPr>
          <w:fldChar w:fldCharType="begin"/>
        </w:r>
        <w:r>
          <w:rPr>
            <w:webHidden/>
          </w:rPr>
          <w:instrText xml:space="preserve"> PAGEREF _Toc436116770 \h </w:instrText>
        </w:r>
        <w:r>
          <w:rPr>
            <w:webHidden/>
          </w:rPr>
        </w:r>
        <w:r>
          <w:rPr>
            <w:webHidden/>
          </w:rPr>
          <w:fldChar w:fldCharType="separate"/>
        </w:r>
        <w:r>
          <w:rPr>
            <w:webHidden/>
          </w:rPr>
          <w:t>23</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71" w:history="1">
        <w:r w:rsidRPr="007220D1">
          <w:rPr>
            <w:rStyle w:val="Hyperlink"/>
          </w:rPr>
          <w:t>Microsoft Learning IT Academy</w:t>
        </w:r>
        <w:r>
          <w:rPr>
            <w:webHidden/>
          </w:rPr>
          <w:tab/>
        </w:r>
        <w:r>
          <w:rPr>
            <w:webHidden/>
          </w:rPr>
          <w:fldChar w:fldCharType="begin"/>
        </w:r>
        <w:r>
          <w:rPr>
            <w:webHidden/>
          </w:rPr>
          <w:instrText xml:space="preserve"> PAGEREF _Toc436116771 \h </w:instrText>
        </w:r>
        <w:r>
          <w:rPr>
            <w:webHidden/>
          </w:rPr>
        </w:r>
        <w:r>
          <w:rPr>
            <w:webHidden/>
          </w:rPr>
          <w:fldChar w:fldCharType="separate"/>
        </w:r>
        <w:r>
          <w:rPr>
            <w:webHidden/>
          </w:rPr>
          <w:t>23</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72" w:history="1">
        <w:r w:rsidRPr="007220D1">
          <w:rPr>
            <w:rStyle w:val="Hyperlink"/>
          </w:rPr>
          <w:t xml:space="preserve">Office </w:t>
        </w:r>
        <w:r w:rsidRPr="007220D1">
          <w:rPr>
            <w:rStyle w:val="Hyperlink"/>
            <w:rFonts w:cs="Angsana New"/>
            <w:cs/>
          </w:rPr>
          <w:t xml:space="preserve">365 </w:t>
        </w:r>
        <w:r w:rsidRPr="007220D1">
          <w:rPr>
            <w:rStyle w:val="Hyperlink"/>
          </w:rPr>
          <w:t>Developer</w:t>
        </w:r>
        <w:r>
          <w:rPr>
            <w:webHidden/>
          </w:rPr>
          <w:tab/>
        </w:r>
        <w:r>
          <w:rPr>
            <w:webHidden/>
          </w:rPr>
          <w:fldChar w:fldCharType="begin"/>
        </w:r>
        <w:r>
          <w:rPr>
            <w:webHidden/>
          </w:rPr>
          <w:instrText xml:space="preserve"> PAGEREF _Toc436116772 \h </w:instrText>
        </w:r>
        <w:r>
          <w:rPr>
            <w:webHidden/>
          </w:rPr>
        </w:r>
        <w:r>
          <w:rPr>
            <w:webHidden/>
          </w:rPr>
          <w:fldChar w:fldCharType="separate"/>
        </w:r>
        <w:r>
          <w:rPr>
            <w:webHidden/>
          </w:rPr>
          <w:t>24</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73" w:history="1">
        <w:r w:rsidRPr="007220D1">
          <w:rPr>
            <w:rStyle w:val="Hyperlink"/>
          </w:rPr>
          <w:t>Power BI Pro</w:t>
        </w:r>
        <w:r>
          <w:rPr>
            <w:webHidden/>
          </w:rPr>
          <w:tab/>
        </w:r>
        <w:r>
          <w:rPr>
            <w:webHidden/>
          </w:rPr>
          <w:fldChar w:fldCharType="begin"/>
        </w:r>
        <w:r>
          <w:rPr>
            <w:webHidden/>
          </w:rPr>
          <w:instrText xml:space="preserve"> PAGEREF _Toc436116773 \h </w:instrText>
        </w:r>
        <w:r>
          <w:rPr>
            <w:webHidden/>
          </w:rPr>
        </w:r>
        <w:r>
          <w:rPr>
            <w:webHidden/>
          </w:rPr>
          <w:fldChar w:fldCharType="separate"/>
        </w:r>
        <w:r>
          <w:rPr>
            <w:webHidden/>
          </w:rPr>
          <w:t>24</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74" w:history="1">
        <w:r w:rsidRPr="007220D1">
          <w:rPr>
            <w:rStyle w:val="Hyperlink"/>
          </w:rPr>
          <w:t>System Center Endpoint Protection</w:t>
        </w:r>
        <w:r>
          <w:rPr>
            <w:webHidden/>
          </w:rPr>
          <w:tab/>
        </w:r>
        <w:r>
          <w:rPr>
            <w:webHidden/>
          </w:rPr>
          <w:fldChar w:fldCharType="begin"/>
        </w:r>
        <w:r>
          <w:rPr>
            <w:webHidden/>
          </w:rPr>
          <w:instrText xml:space="preserve"> PAGEREF _Toc436116774 \h </w:instrText>
        </w:r>
        <w:r>
          <w:rPr>
            <w:webHidden/>
          </w:rPr>
        </w:r>
        <w:r>
          <w:rPr>
            <w:webHidden/>
          </w:rPr>
          <w:fldChar w:fldCharType="separate"/>
        </w:r>
        <w:r>
          <w:rPr>
            <w:webHidden/>
          </w:rPr>
          <w:t>24</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75" w:history="1">
        <w:r w:rsidRPr="007220D1">
          <w:rPr>
            <w:rStyle w:val="Hyperlink"/>
          </w:rPr>
          <w:t>Translator API</w:t>
        </w:r>
        <w:r>
          <w:rPr>
            <w:webHidden/>
          </w:rPr>
          <w:tab/>
        </w:r>
        <w:r>
          <w:rPr>
            <w:webHidden/>
          </w:rPr>
          <w:fldChar w:fldCharType="begin"/>
        </w:r>
        <w:r>
          <w:rPr>
            <w:webHidden/>
          </w:rPr>
          <w:instrText xml:space="preserve"> PAGEREF _Toc436116775 \h </w:instrText>
        </w:r>
        <w:r>
          <w:rPr>
            <w:webHidden/>
          </w:rPr>
        </w:r>
        <w:r>
          <w:rPr>
            <w:webHidden/>
          </w:rPr>
          <w:fldChar w:fldCharType="separate"/>
        </w:r>
        <w:r>
          <w:rPr>
            <w:webHidden/>
          </w:rPr>
          <w:t>24</w:t>
        </w:r>
        <w:r>
          <w:rPr>
            <w:webHidden/>
          </w:rPr>
          <w:fldChar w:fldCharType="end"/>
        </w:r>
      </w:hyperlink>
    </w:p>
    <w:p w:rsidR="00A57462" w:rsidRDefault="00A57462">
      <w:pPr>
        <w:pStyle w:val="TOC4"/>
        <w:rPr>
          <w:rFonts w:asciiTheme="minorHAnsi" w:eastAsiaTheme="minorEastAsia" w:hAnsiTheme="minorHAnsi" w:cstheme="minorBidi"/>
          <w:bCs w:val="0"/>
          <w:smallCaps w:val="0"/>
          <w:sz w:val="22"/>
          <w:szCs w:val="22"/>
          <w:lang w:val="en-US" w:eastAsia="en-US" w:bidi="ar-SA"/>
        </w:rPr>
      </w:pPr>
      <w:hyperlink w:anchor="_Toc436116776" w:history="1">
        <w:r w:rsidRPr="007220D1">
          <w:rPr>
            <w:rStyle w:val="Hyperlink"/>
          </w:rPr>
          <w:t>Yammer Enterprise</w:t>
        </w:r>
        <w:r>
          <w:rPr>
            <w:webHidden/>
          </w:rPr>
          <w:tab/>
        </w:r>
        <w:r>
          <w:rPr>
            <w:webHidden/>
          </w:rPr>
          <w:fldChar w:fldCharType="begin"/>
        </w:r>
        <w:r>
          <w:rPr>
            <w:webHidden/>
          </w:rPr>
          <w:instrText xml:space="preserve"> PAGEREF _Toc436116776 \h </w:instrText>
        </w:r>
        <w:r>
          <w:rPr>
            <w:webHidden/>
          </w:rPr>
        </w:r>
        <w:r>
          <w:rPr>
            <w:webHidden/>
          </w:rPr>
          <w:fldChar w:fldCharType="separate"/>
        </w:r>
        <w:r>
          <w:rPr>
            <w:webHidden/>
          </w:rPr>
          <w:t>24</w:t>
        </w:r>
        <w:r>
          <w:rPr>
            <w:webHidden/>
          </w:rPr>
          <w:fldChar w:fldCharType="end"/>
        </w:r>
      </w:hyperlink>
    </w:p>
    <w:p w:rsidR="00A57462" w:rsidRDefault="00A57462">
      <w:pPr>
        <w:pStyle w:val="TOC1"/>
        <w:rPr>
          <w:rFonts w:asciiTheme="minorHAnsi" w:eastAsiaTheme="minorEastAsia" w:hAnsiTheme="minorHAnsi" w:cstheme="minorBidi"/>
          <w:b w:val="0"/>
          <w:bCs w:val="0"/>
          <w:caps w:val="0"/>
          <w:sz w:val="22"/>
          <w:szCs w:val="22"/>
          <w:lang w:val="en-US" w:eastAsia="en-US" w:bidi="ar-SA"/>
        </w:rPr>
      </w:pPr>
      <w:hyperlink w:anchor="_Toc436116777" w:history="1">
        <w:r w:rsidRPr="007220D1">
          <w:rPr>
            <w:rStyle w:val="Hyperlink"/>
            <w:rFonts w:hint="cs"/>
            <w:cs/>
          </w:rPr>
          <w:t>เอกสารแนบ</w:t>
        </w:r>
        <w:r w:rsidRPr="007220D1">
          <w:rPr>
            <w:rStyle w:val="Hyperlink"/>
            <w:cs/>
          </w:rPr>
          <w:t xml:space="preserve"> 1 – </w:t>
        </w:r>
        <w:r w:rsidRPr="007220D1">
          <w:rPr>
            <w:rStyle w:val="Hyperlink"/>
            <w:rFonts w:hint="cs"/>
            <w:cs/>
          </w:rPr>
          <w:t>การบอกกล่าว</w:t>
        </w:r>
        <w:r>
          <w:rPr>
            <w:webHidden/>
          </w:rPr>
          <w:tab/>
        </w:r>
        <w:r>
          <w:rPr>
            <w:webHidden/>
          </w:rPr>
          <w:fldChar w:fldCharType="begin"/>
        </w:r>
        <w:r>
          <w:rPr>
            <w:webHidden/>
          </w:rPr>
          <w:instrText xml:space="preserve"> PAGEREF _Toc436116777 \h </w:instrText>
        </w:r>
        <w:r>
          <w:rPr>
            <w:webHidden/>
          </w:rPr>
        </w:r>
        <w:r>
          <w:rPr>
            <w:webHidden/>
          </w:rPr>
          <w:fldChar w:fldCharType="separate"/>
        </w:r>
        <w:r>
          <w:rPr>
            <w:webHidden/>
          </w:rPr>
          <w:t>25</w:t>
        </w:r>
        <w:r>
          <w:rPr>
            <w:webHidden/>
          </w:rPr>
          <w:fldChar w:fldCharType="end"/>
        </w:r>
      </w:hyperlink>
    </w:p>
    <w:p w:rsidR="00A57462" w:rsidRDefault="00A57462">
      <w:pPr>
        <w:pStyle w:val="TOC3"/>
        <w:rPr>
          <w:rFonts w:asciiTheme="minorHAnsi" w:eastAsiaTheme="minorEastAsia" w:hAnsiTheme="minorHAnsi" w:cstheme="minorBidi"/>
          <w:smallCaps w:val="0"/>
          <w:sz w:val="22"/>
          <w:szCs w:val="22"/>
          <w:lang w:val="en-US" w:eastAsia="en-US" w:bidi="ar-SA"/>
        </w:rPr>
      </w:pPr>
      <w:hyperlink w:anchor="_Toc436116778" w:history="1">
        <w:r w:rsidRPr="007220D1">
          <w:rPr>
            <w:rStyle w:val="Hyperlink"/>
          </w:rPr>
          <w:t>Bing Maps</w:t>
        </w:r>
        <w:r>
          <w:rPr>
            <w:webHidden/>
          </w:rPr>
          <w:tab/>
        </w:r>
        <w:r>
          <w:rPr>
            <w:webHidden/>
          </w:rPr>
          <w:fldChar w:fldCharType="begin"/>
        </w:r>
        <w:r>
          <w:rPr>
            <w:webHidden/>
          </w:rPr>
          <w:instrText xml:space="preserve"> PAGEREF _Toc436116778 \h </w:instrText>
        </w:r>
        <w:r>
          <w:rPr>
            <w:webHidden/>
          </w:rPr>
        </w:r>
        <w:r>
          <w:rPr>
            <w:webHidden/>
          </w:rPr>
          <w:fldChar w:fldCharType="separate"/>
        </w:r>
        <w:r>
          <w:rPr>
            <w:webHidden/>
          </w:rPr>
          <w:t>25</w:t>
        </w:r>
        <w:r>
          <w:rPr>
            <w:webHidden/>
          </w:rPr>
          <w:fldChar w:fldCharType="end"/>
        </w:r>
      </w:hyperlink>
    </w:p>
    <w:p w:rsidR="00A57462" w:rsidRDefault="00A57462">
      <w:pPr>
        <w:pStyle w:val="TOC3"/>
        <w:rPr>
          <w:rFonts w:asciiTheme="minorHAnsi" w:eastAsiaTheme="minorEastAsia" w:hAnsiTheme="minorHAnsi" w:cstheme="minorBidi"/>
          <w:smallCaps w:val="0"/>
          <w:sz w:val="22"/>
          <w:szCs w:val="22"/>
          <w:lang w:val="en-US" w:eastAsia="en-US" w:bidi="ar-SA"/>
        </w:rPr>
      </w:pPr>
      <w:hyperlink w:anchor="_Toc436116779" w:history="1">
        <w:r w:rsidRPr="007220D1">
          <w:rPr>
            <w:rStyle w:val="Hyperlink"/>
            <w:rFonts w:cs="Angsana New" w:hint="cs"/>
            <w:cs/>
          </w:rPr>
          <w:t>บริการจากผู้เชี่ยวชาญ</w:t>
        </w:r>
        <w:r>
          <w:rPr>
            <w:webHidden/>
          </w:rPr>
          <w:tab/>
        </w:r>
        <w:r>
          <w:rPr>
            <w:webHidden/>
          </w:rPr>
          <w:fldChar w:fldCharType="begin"/>
        </w:r>
        <w:r>
          <w:rPr>
            <w:webHidden/>
          </w:rPr>
          <w:instrText xml:space="preserve"> PAGEREF _Toc436116779 \h </w:instrText>
        </w:r>
        <w:r>
          <w:rPr>
            <w:webHidden/>
          </w:rPr>
        </w:r>
        <w:r>
          <w:rPr>
            <w:webHidden/>
          </w:rPr>
          <w:fldChar w:fldCharType="separate"/>
        </w:r>
        <w:r>
          <w:rPr>
            <w:webHidden/>
          </w:rPr>
          <w:t>25</w:t>
        </w:r>
        <w:r>
          <w:rPr>
            <w:webHidden/>
          </w:rPr>
          <w:fldChar w:fldCharType="end"/>
        </w:r>
      </w:hyperlink>
    </w:p>
    <w:p w:rsidR="00A57462" w:rsidRDefault="00A57462">
      <w:pPr>
        <w:pStyle w:val="TOC3"/>
        <w:rPr>
          <w:rFonts w:asciiTheme="minorHAnsi" w:eastAsiaTheme="minorEastAsia" w:hAnsiTheme="minorHAnsi" w:cstheme="minorBidi"/>
          <w:smallCaps w:val="0"/>
          <w:sz w:val="22"/>
          <w:szCs w:val="22"/>
          <w:lang w:val="en-US" w:eastAsia="en-US" w:bidi="ar-SA"/>
        </w:rPr>
      </w:pPr>
      <w:hyperlink w:anchor="_Toc436116780" w:history="1">
        <w:r w:rsidRPr="007220D1">
          <w:rPr>
            <w:rStyle w:val="Hyperlink"/>
            <w:rFonts w:cs="Angsana New" w:hint="cs"/>
            <w:cs/>
          </w:rPr>
          <w:t>การบอกกล่าวเกี่ยวกับ</w:t>
        </w:r>
        <w:r w:rsidRPr="007220D1">
          <w:rPr>
            <w:rStyle w:val="Hyperlink"/>
            <w:rFonts w:cs="Angsana New"/>
            <w:cs/>
          </w:rPr>
          <w:t xml:space="preserve"> </w:t>
        </w:r>
        <w:r w:rsidRPr="007220D1">
          <w:rPr>
            <w:rStyle w:val="Hyperlink"/>
          </w:rPr>
          <w:t>H.</w:t>
        </w:r>
        <w:r w:rsidRPr="007220D1">
          <w:rPr>
            <w:rStyle w:val="Hyperlink"/>
            <w:rFonts w:cs="Angsana New"/>
            <w:cs/>
          </w:rPr>
          <w:t>264/</w:t>
        </w:r>
        <w:r w:rsidRPr="007220D1">
          <w:rPr>
            <w:rStyle w:val="Hyperlink"/>
          </w:rPr>
          <w:t>AVC Visual Standard, VC</w:t>
        </w:r>
        <w:r w:rsidRPr="007220D1">
          <w:rPr>
            <w:rStyle w:val="Hyperlink"/>
            <w:rFonts w:cs="Angsana New"/>
            <w:cs/>
          </w:rPr>
          <w:t xml:space="preserve">-1 </w:t>
        </w:r>
        <w:r w:rsidRPr="007220D1">
          <w:rPr>
            <w:rStyle w:val="Hyperlink"/>
          </w:rPr>
          <w:t>Video Standard, MPEG</w:t>
        </w:r>
        <w:r w:rsidRPr="007220D1">
          <w:rPr>
            <w:rStyle w:val="Hyperlink"/>
            <w:rFonts w:cs="Angsana New"/>
            <w:cs/>
          </w:rPr>
          <w:t xml:space="preserve">-4 </w:t>
        </w:r>
        <w:r w:rsidRPr="007220D1">
          <w:rPr>
            <w:rStyle w:val="Hyperlink"/>
          </w:rPr>
          <w:t xml:space="preserve">Part Visual Standard </w:t>
        </w:r>
        <w:r w:rsidRPr="007220D1">
          <w:rPr>
            <w:rStyle w:val="Hyperlink"/>
            <w:rFonts w:cs="Angsana New" w:hint="cs"/>
            <w:cs/>
          </w:rPr>
          <w:t>และ</w:t>
        </w:r>
        <w:r w:rsidRPr="007220D1">
          <w:rPr>
            <w:rStyle w:val="Hyperlink"/>
            <w:rFonts w:cs="Angsana New"/>
            <w:cs/>
          </w:rPr>
          <w:t xml:space="preserve"> </w:t>
        </w:r>
        <w:r w:rsidRPr="007220D1">
          <w:rPr>
            <w:rStyle w:val="Hyperlink"/>
          </w:rPr>
          <w:t>MPEG</w:t>
        </w:r>
        <w:r w:rsidRPr="007220D1">
          <w:rPr>
            <w:rStyle w:val="Hyperlink"/>
            <w:rFonts w:cs="Angsana New"/>
            <w:cs/>
          </w:rPr>
          <w:t xml:space="preserve">-2 </w:t>
        </w:r>
        <w:r w:rsidRPr="007220D1">
          <w:rPr>
            <w:rStyle w:val="Hyperlink"/>
          </w:rPr>
          <w:t>Video Standard</w:t>
        </w:r>
        <w:r>
          <w:rPr>
            <w:webHidden/>
          </w:rPr>
          <w:tab/>
        </w:r>
        <w:r>
          <w:rPr>
            <w:webHidden/>
          </w:rPr>
          <w:fldChar w:fldCharType="begin"/>
        </w:r>
        <w:r>
          <w:rPr>
            <w:webHidden/>
          </w:rPr>
          <w:instrText xml:space="preserve"> PAGEREF _Toc436116780 \h </w:instrText>
        </w:r>
        <w:r>
          <w:rPr>
            <w:webHidden/>
          </w:rPr>
        </w:r>
        <w:r>
          <w:rPr>
            <w:webHidden/>
          </w:rPr>
          <w:fldChar w:fldCharType="separate"/>
        </w:r>
        <w:r>
          <w:rPr>
            <w:webHidden/>
          </w:rPr>
          <w:t>26</w:t>
        </w:r>
        <w:r>
          <w:rPr>
            <w:webHidden/>
          </w:rPr>
          <w:fldChar w:fldCharType="end"/>
        </w:r>
      </w:hyperlink>
    </w:p>
    <w:p w:rsidR="00A57462" w:rsidRDefault="00A57462">
      <w:pPr>
        <w:pStyle w:val="TOC1"/>
        <w:rPr>
          <w:rFonts w:asciiTheme="minorHAnsi" w:eastAsiaTheme="minorEastAsia" w:hAnsiTheme="minorHAnsi" w:cstheme="minorBidi"/>
          <w:b w:val="0"/>
          <w:bCs w:val="0"/>
          <w:caps w:val="0"/>
          <w:sz w:val="22"/>
          <w:szCs w:val="22"/>
          <w:lang w:val="en-US" w:eastAsia="en-US" w:bidi="ar-SA"/>
        </w:rPr>
      </w:pPr>
      <w:hyperlink w:anchor="_Toc436116781" w:history="1">
        <w:r w:rsidRPr="007220D1">
          <w:rPr>
            <w:rStyle w:val="Hyperlink"/>
            <w:rFonts w:hint="cs"/>
            <w:cs/>
          </w:rPr>
          <w:t>เอกสารแนบ</w:t>
        </w:r>
        <w:r w:rsidRPr="007220D1">
          <w:rPr>
            <w:rStyle w:val="Hyperlink"/>
            <w:cs/>
          </w:rPr>
          <w:t xml:space="preserve"> 2 – </w:t>
        </w:r>
        <w:r w:rsidRPr="007220D1">
          <w:rPr>
            <w:rStyle w:val="Hyperlink"/>
            <w:rFonts w:hint="cs"/>
            <w:cs/>
          </w:rPr>
          <w:t>ชุดสิทธิการใช้งานของการสมัคร</w:t>
        </w:r>
        <w:r>
          <w:rPr>
            <w:webHidden/>
          </w:rPr>
          <w:tab/>
        </w:r>
        <w:r>
          <w:rPr>
            <w:webHidden/>
          </w:rPr>
          <w:fldChar w:fldCharType="begin"/>
        </w:r>
        <w:r>
          <w:rPr>
            <w:webHidden/>
          </w:rPr>
          <w:instrText xml:space="preserve"> PAGEREF _Toc436116781 \h </w:instrText>
        </w:r>
        <w:r>
          <w:rPr>
            <w:webHidden/>
          </w:rPr>
        </w:r>
        <w:r>
          <w:rPr>
            <w:webHidden/>
          </w:rPr>
          <w:fldChar w:fldCharType="separate"/>
        </w:r>
        <w:r>
          <w:rPr>
            <w:webHidden/>
          </w:rPr>
          <w:t>27</w:t>
        </w:r>
        <w:r>
          <w:rPr>
            <w:webHidden/>
          </w:rPr>
          <w:fldChar w:fldCharType="end"/>
        </w:r>
      </w:hyperlink>
    </w:p>
    <w:p w:rsidR="00A57462" w:rsidRDefault="00A57462">
      <w:pPr>
        <w:pStyle w:val="TOC1"/>
        <w:rPr>
          <w:rFonts w:asciiTheme="minorHAnsi" w:eastAsiaTheme="minorEastAsia" w:hAnsiTheme="minorHAnsi" w:cstheme="minorBidi"/>
          <w:b w:val="0"/>
          <w:bCs w:val="0"/>
          <w:caps w:val="0"/>
          <w:sz w:val="22"/>
          <w:szCs w:val="22"/>
          <w:lang w:val="en-US" w:eastAsia="en-US" w:bidi="ar-SA"/>
        </w:rPr>
      </w:pPr>
      <w:hyperlink w:anchor="_Toc436116782" w:history="1">
        <w:r w:rsidRPr="007220D1">
          <w:rPr>
            <w:rStyle w:val="Hyperlink"/>
            <w:rFonts w:hint="cs"/>
            <w:cs/>
          </w:rPr>
          <w:t>เอกสารแนบ</w:t>
        </w:r>
        <w:r w:rsidRPr="007220D1">
          <w:rPr>
            <w:rStyle w:val="Hyperlink"/>
            <w:cs/>
          </w:rPr>
          <w:t xml:space="preserve"> 3 – </w:t>
        </w:r>
        <w:r w:rsidRPr="007220D1">
          <w:rPr>
            <w:rStyle w:val="Hyperlink"/>
          </w:rPr>
          <w:t xml:space="preserve">Standard Contractual Clauses </w:t>
        </w:r>
        <w:r w:rsidRPr="007220D1">
          <w:rPr>
            <w:rStyle w:val="Hyperlink"/>
            <w:lang w:val="en-US"/>
          </w:rPr>
          <w:t xml:space="preserve"> </w:t>
        </w:r>
        <w:r w:rsidRPr="007220D1">
          <w:rPr>
            <w:rStyle w:val="Hyperlink"/>
            <w:cs/>
          </w:rPr>
          <w:t>(</w:t>
        </w:r>
        <w:r w:rsidRPr="007220D1">
          <w:rPr>
            <w:rStyle w:val="Hyperlink"/>
            <w:rFonts w:hint="cs"/>
            <w:cs/>
          </w:rPr>
          <w:t>ผู้ประมวลผล</w:t>
        </w:r>
        <w:r w:rsidRPr="007220D1">
          <w:rPr>
            <w:rStyle w:val="Hyperlink"/>
            <w:cs/>
          </w:rPr>
          <w:t>)</w:t>
        </w:r>
        <w:r>
          <w:rPr>
            <w:webHidden/>
          </w:rPr>
          <w:tab/>
        </w:r>
        <w:r>
          <w:rPr>
            <w:webHidden/>
          </w:rPr>
          <w:fldChar w:fldCharType="begin"/>
        </w:r>
        <w:r>
          <w:rPr>
            <w:webHidden/>
          </w:rPr>
          <w:instrText xml:space="preserve"> PAGEREF _Toc436116782 \h </w:instrText>
        </w:r>
        <w:r>
          <w:rPr>
            <w:webHidden/>
          </w:rPr>
        </w:r>
        <w:r>
          <w:rPr>
            <w:webHidden/>
          </w:rPr>
          <w:fldChar w:fldCharType="separate"/>
        </w:r>
        <w:r>
          <w:rPr>
            <w:webHidden/>
          </w:rPr>
          <w:t>29</w:t>
        </w:r>
        <w:r>
          <w:rPr>
            <w:webHidden/>
          </w:rPr>
          <w:fldChar w:fldCharType="end"/>
        </w:r>
      </w:hyperlink>
    </w:p>
    <w:p w:rsidR="00FF0439" w:rsidRPr="00B40164" w:rsidRDefault="00FF0439" w:rsidP="00FF0439">
      <w:pPr>
        <w:pStyle w:val="ProductList-Body"/>
        <w:rPr>
          <w:rFonts w:ascii="Tahoma" w:hAnsi="Tahoma" w:cs="Tahoma"/>
          <w:szCs w:val="18"/>
          <w:cs/>
        </w:rPr>
      </w:pPr>
      <w:r w:rsidRPr="00B40164">
        <w:rPr>
          <w:rFonts w:ascii="Tahoma" w:hAnsi="Tahoma" w:cs="Tahoma"/>
        </w:rPr>
        <w:fldChar w:fldCharType="end"/>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36116708"/>
      <w:r w:rsidRPr="00B40164">
        <w:rPr>
          <w:rFonts w:ascii="Tahoma" w:hAnsi="Tahoma" w:cs="Tahoma"/>
          <w:bCs/>
          <w:szCs w:val="40"/>
          <w:cs/>
        </w:rPr>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5" w:name="_Toc436116709"/>
      <w:r w:rsidRPr="00B40164">
        <w:rPr>
          <w:cs/>
        </w:rPr>
        <w:t>รุ่น</w:t>
      </w:r>
      <w:r w:rsidRPr="00054068">
        <w:rPr>
          <w:cs/>
        </w:rPr>
        <w:t>ก่อน</w:t>
      </w:r>
      <w:r w:rsidRPr="00B40164">
        <w:rPr>
          <w:cs/>
        </w:rPr>
        <w:t>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7263A8" w:rsidRPr="00B40164" w:rsidRDefault="007263A8" w:rsidP="00054068">
      <w:pPr>
        <w:pStyle w:val="ProductList-Offering1Heading"/>
        <w:rPr>
          <w:cs/>
        </w:rPr>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6710"/>
      <w:r w:rsidRPr="00B40164">
        <w:rPr>
          <w:cs/>
        </w:rPr>
        <w:t>คำอธิบายและสรุปการเปลี่ยนแปลง</w:t>
      </w:r>
      <w:bookmarkEnd w:id="6"/>
      <w:bookmarkEnd w:id="7"/>
      <w:bookmarkEnd w:id="14"/>
    </w:p>
    <w:tbl>
      <w:tblPr>
        <w:tblStyle w:val="TableGrid"/>
        <w:tblW w:w="0" w:type="auto"/>
        <w:tblInd w:w="108" w:type="dxa"/>
        <w:tblLook w:val="04A0" w:firstRow="1" w:lastRow="0" w:firstColumn="1" w:lastColumn="0" w:noHBand="0" w:noVBand="1"/>
      </w:tblPr>
      <w:tblGrid>
        <w:gridCol w:w="5343"/>
        <w:gridCol w:w="5339"/>
      </w:tblGrid>
      <w:tr w:rsidR="007263A8" w:rsidRPr="00B40164" w:rsidTr="007263A8">
        <w:trPr>
          <w:tblHeader/>
        </w:trPr>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การเพิ่มเติม</w:t>
            </w:r>
          </w:p>
        </w:tc>
        <w:tc>
          <w:tcPr>
            <w:tcW w:w="5400" w:type="dxa"/>
            <w:shd w:val="clear" w:color="auto" w:fill="0072C6"/>
          </w:tcPr>
          <w:p w:rsidR="007263A8" w:rsidRPr="00B40164" w:rsidRDefault="007263A8" w:rsidP="007263A8">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การลบออก</w:t>
            </w:r>
          </w:p>
        </w:tc>
      </w:tr>
      <w:tr w:rsidR="00360244" w:rsidRPr="00B40164" w:rsidTr="007263A8">
        <w:tc>
          <w:tcPr>
            <w:tcW w:w="5400" w:type="dxa"/>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Microsoft Dynamics Employee Self Service</w:t>
            </w:r>
          </w:p>
        </w:tc>
        <w:tc>
          <w:tcPr>
            <w:tcW w:w="5400" w:type="dxa"/>
          </w:tcPr>
          <w:p w:rsidR="00360244" w:rsidRPr="00B40164" w:rsidRDefault="00360244" w:rsidP="00360244">
            <w:pPr>
              <w:pStyle w:val="ProductList-Body"/>
              <w:rPr>
                <w:rFonts w:ascii="Tahoma" w:hAnsi="Tahoma" w:cs="Tahoma"/>
                <w:szCs w:val="18"/>
                <w:cs/>
              </w:rPr>
            </w:pPr>
          </w:p>
        </w:tc>
      </w:tr>
      <w:tr w:rsidR="00360244" w:rsidRPr="00B40164" w:rsidTr="007263A8">
        <w:tc>
          <w:tcPr>
            <w:tcW w:w="5400" w:type="dxa"/>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Office 365 Delve Analytics</w:t>
            </w:r>
          </w:p>
        </w:tc>
        <w:tc>
          <w:tcPr>
            <w:tcW w:w="5400" w:type="dxa"/>
          </w:tcPr>
          <w:p w:rsidR="00360244" w:rsidRPr="00B40164" w:rsidRDefault="00360244" w:rsidP="00360244">
            <w:pPr>
              <w:pStyle w:val="ProductList-Body"/>
              <w:rPr>
                <w:rFonts w:ascii="Tahoma" w:hAnsi="Tahoma" w:cs="Tahoma"/>
                <w:szCs w:val="18"/>
                <w:cs/>
              </w:rPr>
            </w:pPr>
          </w:p>
        </w:tc>
      </w:tr>
      <w:tr w:rsidR="00360244" w:rsidRPr="00B40164" w:rsidTr="007263A8">
        <w:tc>
          <w:tcPr>
            <w:tcW w:w="5400" w:type="dxa"/>
          </w:tcPr>
          <w:p w:rsidR="00360244" w:rsidRPr="002F5F4D" w:rsidRDefault="00A57462" w:rsidP="00360244">
            <w:pPr>
              <w:pStyle w:val="ProductList-Body"/>
              <w:rPr>
                <w:rFonts w:ascii="Tahoma" w:hAnsi="Tahoma" w:cs="Tahoma"/>
                <w:szCs w:val="18"/>
                <w:cs/>
              </w:rPr>
            </w:pPr>
            <w:r w:rsidRPr="00A57462">
              <w:rPr>
                <w:rFonts w:ascii="Tahoma" w:hAnsi="Tahoma" w:cs="Tahoma"/>
                <w:szCs w:val="18"/>
              </w:rPr>
              <w:t>Office 365 Advanced eDiscovery</w:t>
            </w:r>
          </w:p>
        </w:tc>
        <w:tc>
          <w:tcPr>
            <w:tcW w:w="5400" w:type="dxa"/>
          </w:tcPr>
          <w:p w:rsidR="00360244" w:rsidRPr="00B40164" w:rsidRDefault="00360244" w:rsidP="00360244">
            <w:pPr>
              <w:pStyle w:val="ProductList-Body"/>
              <w:rPr>
                <w:rFonts w:ascii="Tahoma" w:hAnsi="Tahoma" w:cs="Tahoma"/>
                <w:szCs w:val="18"/>
                <w:cs/>
              </w:rPr>
            </w:pPr>
          </w:p>
        </w:tc>
      </w:tr>
      <w:tr w:rsidR="00360244" w:rsidRPr="00B40164" w:rsidTr="007263A8">
        <w:tc>
          <w:tcPr>
            <w:tcW w:w="5400" w:type="dxa"/>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Cloud PBX</w:t>
            </w:r>
          </w:p>
        </w:tc>
        <w:tc>
          <w:tcPr>
            <w:tcW w:w="5400" w:type="dxa"/>
          </w:tcPr>
          <w:p w:rsidR="00360244" w:rsidRPr="00B40164" w:rsidRDefault="00360244" w:rsidP="00360244">
            <w:pPr>
              <w:pStyle w:val="ProductList-Body"/>
              <w:rPr>
                <w:rFonts w:ascii="Tahoma" w:hAnsi="Tahoma" w:cs="Tahoma"/>
                <w:szCs w:val="18"/>
                <w:cs/>
              </w:rPr>
            </w:pPr>
          </w:p>
        </w:tc>
      </w:tr>
      <w:tr w:rsidR="00360244" w:rsidRPr="00B40164" w:rsidTr="007263A8">
        <w:tc>
          <w:tcPr>
            <w:tcW w:w="5400" w:type="dxa"/>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PSTN Calling</w:t>
            </w:r>
          </w:p>
        </w:tc>
        <w:tc>
          <w:tcPr>
            <w:tcW w:w="5400" w:type="dxa"/>
          </w:tcPr>
          <w:p w:rsidR="00360244" w:rsidRPr="00B40164" w:rsidRDefault="00360244" w:rsidP="00360244">
            <w:pPr>
              <w:pStyle w:val="ProductList-Body"/>
              <w:rPr>
                <w:rFonts w:ascii="Tahoma" w:hAnsi="Tahoma" w:cs="Tahoma"/>
                <w:szCs w:val="18"/>
                <w:cs/>
              </w:rPr>
            </w:pPr>
          </w:p>
        </w:tc>
      </w:tr>
      <w:tr w:rsidR="00360244" w:rsidRPr="00B40164" w:rsidTr="007263A8">
        <w:tc>
          <w:tcPr>
            <w:tcW w:w="5400" w:type="dxa"/>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PSTN Conferencing</w:t>
            </w:r>
          </w:p>
        </w:tc>
        <w:tc>
          <w:tcPr>
            <w:tcW w:w="5400" w:type="dxa"/>
          </w:tcPr>
          <w:p w:rsidR="00360244" w:rsidRPr="00B40164" w:rsidRDefault="00360244" w:rsidP="00360244">
            <w:pPr>
              <w:pStyle w:val="ProductList-Body"/>
              <w:rPr>
                <w:rFonts w:ascii="Tahoma" w:hAnsi="Tahoma" w:cs="Tahoma"/>
                <w:szCs w:val="18"/>
                <w:cs/>
              </w:rPr>
            </w:pPr>
          </w:p>
        </w:tc>
      </w:tr>
    </w:tbl>
    <w:p w:rsidR="007263A8" w:rsidRPr="00B40164" w:rsidRDefault="007263A8" w:rsidP="007263A8">
      <w:pPr>
        <w:pStyle w:val="ProductList-Body"/>
        <w:rPr>
          <w:rFonts w:ascii="Tahoma" w:hAnsi="Tahoma" w:cs="Tahoma"/>
          <w:szCs w:val="18"/>
          <w:cs/>
        </w:rPr>
      </w:pPr>
    </w:p>
    <w:p w:rsidR="00360244" w:rsidRPr="002F5F4D" w:rsidRDefault="00360244" w:rsidP="00360244">
      <w:pPr>
        <w:pStyle w:val="ProductList-Body"/>
        <w:tabs>
          <w:tab w:val="left" w:pos="360"/>
        </w:tabs>
        <w:rPr>
          <w:rFonts w:ascii="Tahoma" w:hAnsi="Tahoma" w:cs="Tahoma"/>
          <w:b/>
          <w:bCs/>
          <w:color w:val="00188F"/>
          <w:szCs w:val="18"/>
          <w:cs/>
        </w:rPr>
      </w:pPr>
      <w:bookmarkStart w:id="15" w:name="_Toc431459486"/>
      <w:r w:rsidRPr="002F5F4D">
        <w:rPr>
          <w:rFonts w:ascii="Tahoma" w:hAnsi="Tahoma" w:cs="Tahoma"/>
          <w:b/>
          <w:bCs/>
          <w:color w:val="00188F"/>
          <w:szCs w:val="18"/>
          <w:cs/>
        </w:rPr>
        <w:t>ข้อกำหนดความเป็นส่วนตัวและความปลอดภัย</w:t>
      </w:r>
      <w:bookmarkEnd w:id="15"/>
    </w:p>
    <w:p w:rsidR="00360244" w:rsidRPr="002F5F4D" w:rsidRDefault="00360244" w:rsidP="00360244">
      <w:pPr>
        <w:pStyle w:val="ProductList-Body"/>
        <w:rPr>
          <w:rFonts w:ascii="Tahoma" w:hAnsi="Tahoma" w:cs="Tahoma"/>
          <w:szCs w:val="18"/>
          <w:cs/>
        </w:rPr>
      </w:pPr>
      <w:r w:rsidRPr="00360244">
        <w:rPr>
          <w:rFonts w:ascii="Tahoma" w:hAnsi="Tahoma" w:cs="Tahoma"/>
          <w:szCs w:val="18"/>
          <w:cs/>
        </w:rPr>
        <w:t>-</w:t>
      </w:r>
      <w:hyperlink w:anchor="DataProcessingTerms" w:history="1">
        <w:r w:rsidRPr="00360244">
          <w:rPr>
            <w:rStyle w:val="Hyperlink"/>
            <w:rFonts w:ascii="Tahoma" w:hAnsi="Tahoma" w:cs="Tahoma"/>
            <w:szCs w:val="18"/>
            <w:cs/>
          </w:rPr>
          <w:t>ข้อกำหนดการประมวลผลข้อมูล</w:t>
        </w:r>
      </w:hyperlink>
      <w:r w:rsidRPr="002F5F4D">
        <w:rPr>
          <w:rFonts w:ascii="Tahoma" w:hAnsi="Tahoma" w:cs="Tahoma"/>
          <w:szCs w:val="18"/>
          <w:cs/>
        </w:rPr>
        <w:t>: มีการปรับปรุงคำจำกัดความของ Office 365 Services โดยรวมส่วนหนึ่งส่วนใดของ PSTN Services ที่ทำงานอยู่นอกเหนือความควบคุมของ Microsoft และมีการปรับปรุงตำแหน่งที่ตั้งของข้อมูลลูกค้าที่อยู่นิ่ง (Customer Data At Rest) ของ Office 365 Services ให้รวมออสเตรเลีย อินเดียและญี่ปุ่น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left" w:pos="360"/>
        </w:tabs>
        <w:rPr>
          <w:rFonts w:ascii="Tahoma" w:hAnsi="Tahoma" w:cs="Tahoma"/>
          <w:b/>
          <w:bCs/>
          <w:color w:val="00188F"/>
          <w:szCs w:val="18"/>
          <w:cs/>
        </w:rPr>
      </w:pPr>
      <w:r w:rsidRPr="002F5F4D">
        <w:rPr>
          <w:rFonts w:ascii="Tahoma" w:hAnsi="Tahoma" w:cs="Tahoma"/>
          <w:b/>
          <w:bCs/>
          <w:color w:val="00188F"/>
          <w:szCs w:val="18"/>
          <w:cs/>
        </w:rPr>
        <w:t>บริการออนไลน์</w:t>
      </w:r>
    </w:p>
    <w:p w:rsidR="00360244" w:rsidRPr="002F5F4D" w:rsidRDefault="00673DFC" w:rsidP="00360244">
      <w:pPr>
        <w:pStyle w:val="ProductList-Body"/>
        <w:tabs>
          <w:tab w:val="left" w:pos="360"/>
        </w:tabs>
        <w:rPr>
          <w:rFonts w:ascii="Tahoma" w:hAnsi="Tahoma" w:cs="Tahoma"/>
          <w:b/>
          <w:bCs/>
          <w:color w:val="00188F"/>
          <w:szCs w:val="18"/>
          <w:cs/>
        </w:rPr>
      </w:pPr>
      <w:hyperlink w:anchor="AzureRightsManagement" w:history="1">
        <w:r w:rsidR="00360244" w:rsidRPr="002F5F4D">
          <w:rPr>
            <w:rStyle w:val="Hyperlink"/>
            <w:rFonts w:ascii="Tahoma" w:hAnsi="Tahoma" w:cs="Tahoma"/>
            <w:szCs w:val="18"/>
            <w:cs/>
          </w:rPr>
          <w:t>Azure Rights Management</w:t>
        </w:r>
      </w:hyperlink>
      <w:r w:rsidR="00360244" w:rsidRPr="002F5F4D">
        <w:rPr>
          <w:rFonts w:ascii="Tahoma" w:hAnsi="Tahoma" w:cs="Tahoma"/>
          <w:szCs w:val="18"/>
          <w:cs/>
        </w:rPr>
        <w:t>: มีการเพิ่มการบอกกล่าวเกี่ยวกับ Bing Maps และนำ Azure Rights Management มาใช้</w:t>
      </w:r>
    </w:p>
    <w:p w:rsidR="00360244" w:rsidRPr="002F5F4D" w:rsidRDefault="00673DFC" w:rsidP="00360244">
      <w:pPr>
        <w:pStyle w:val="ProductList-Body"/>
        <w:tabs>
          <w:tab w:val="left" w:pos="360"/>
        </w:tabs>
        <w:rPr>
          <w:rFonts w:ascii="Tahoma" w:hAnsi="Tahoma" w:cs="Tahoma"/>
          <w:color w:val="000000" w:themeColor="text1"/>
          <w:szCs w:val="18"/>
          <w:cs/>
        </w:rPr>
      </w:pPr>
      <w:hyperlink w:anchor="MicrosoftDynamicsMarketing" w:history="1">
        <w:r w:rsidR="00360244" w:rsidRPr="002F5F4D">
          <w:rPr>
            <w:rStyle w:val="Hyperlink"/>
            <w:rFonts w:ascii="Tahoma" w:hAnsi="Tahoma" w:cs="Tahoma"/>
            <w:szCs w:val="18"/>
            <w:cs/>
          </w:rPr>
          <w:t>Microsoft Dynamics Marketing</w:t>
        </w:r>
      </w:hyperlink>
      <w:r w:rsidR="00360244" w:rsidRPr="002F5F4D">
        <w:rPr>
          <w:rFonts w:ascii="Tahoma" w:hAnsi="Tahoma" w:cs="Tahoma"/>
          <w:color w:val="000000" w:themeColor="text1"/>
          <w:szCs w:val="18"/>
          <w:cs/>
        </w:rPr>
        <w:t>: มีการเพิ่มหัวข้อ การรับส่งข้อความทางโทรศัพท์ ใน Microsoft Dynamics Marketing</w:t>
      </w:r>
    </w:p>
    <w:p w:rsidR="00360244" w:rsidRPr="002F5F4D" w:rsidRDefault="00360244" w:rsidP="00360244">
      <w:pPr>
        <w:pStyle w:val="ProductList-Body"/>
        <w:tabs>
          <w:tab w:val="left" w:pos="360"/>
        </w:tabs>
        <w:rPr>
          <w:rFonts w:ascii="Tahoma" w:hAnsi="Tahoma" w:cs="Tahoma"/>
          <w:color w:val="000000" w:themeColor="text1"/>
          <w:szCs w:val="18"/>
          <w:cs/>
        </w:rPr>
      </w:pPr>
    </w:p>
    <w:p w:rsidR="00360244" w:rsidRPr="002F5F4D" w:rsidRDefault="00360244" w:rsidP="00360244">
      <w:pPr>
        <w:pStyle w:val="ProductList-Body"/>
        <w:tabs>
          <w:tab w:val="left" w:pos="360"/>
        </w:tabs>
        <w:rPr>
          <w:rFonts w:ascii="Tahoma" w:hAnsi="Tahoma" w:cs="Tahoma"/>
          <w:b/>
          <w:bCs/>
          <w:color w:val="00188F"/>
          <w:szCs w:val="18"/>
          <w:cs/>
        </w:rPr>
      </w:pPr>
      <w:r w:rsidRPr="002F5F4D">
        <w:rPr>
          <w:rFonts w:ascii="Tahoma" w:hAnsi="Tahoma" w:cs="Tahoma"/>
          <w:b/>
          <w:bCs/>
          <w:color w:val="00188F"/>
          <w:szCs w:val="18"/>
          <w:cs/>
        </w:rPr>
        <w:t>เอกสารแนบ</w:t>
      </w:r>
    </w:p>
    <w:p w:rsidR="00360244" w:rsidRPr="002F5F4D" w:rsidRDefault="00673DFC" w:rsidP="00360244">
      <w:pPr>
        <w:pStyle w:val="ProductList-Body"/>
        <w:tabs>
          <w:tab w:val="left" w:pos="360"/>
        </w:tabs>
        <w:rPr>
          <w:rFonts w:ascii="Tahoma" w:hAnsi="Tahoma" w:cs="Tahoma"/>
          <w:szCs w:val="18"/>
          <w:cs/>
        </w:rPr>
      </w:pPr>
      <w:hyperlink w:anchor="Attachment2" w:history="1">
        <w:r w:rsidR="00360244" w:rsidRPr="002F5F4D">
          <w:rPr>
            <w:rStyle w:val="Hyperlink"/>
            <w:rFonts w:ascii="Tahoma" w:hAnsi="Tahoma" w:cs="Tahoma"/>
            <w:szCs w:val="18"/>
            <w:cs/>
          </w:rPr>
          <w:t>เอกสารแนบ 2 – ชุดสิทธิการใช้งานของการสมัคร</w:t>
        </w:r>
      </w:hyperlink>
      <w:r w:rsidR="00360244" w:rsidRPr="002F5F4D">
        <w:rPr>
          <w:rFonts w:ascii="Tahoma" w:hAnsi="Tahoma" w:cs="Tahoma"/>
          <w:szCs w:val="18"/>
          <w:cs/>
        </w:rPr>
        <w:t xml:space="preserve">: มีการเพิ่มคอลัมน์ใหม่สำหรับ Office 365 Enterprise E5 และ Office 365 Government E5 มีการเพิ่มแถวใหม่สำหรับ Advanced Threat Protection, Office 365 Customer Lockbox, Office 365 Delve Analytics, </w:t>
      </w:r>
      <w:r w:rsidR="00A57462" w:rsidRPr="00A57462">
        <w:rPr>
          <w:rFonts w:ascii="Tahoma" w:hAnsi="Tahoma" w:cs="Tahoma"/>
          <w:szCs w:val="18"/>
        </w:rPr>
        <w:t>Office 365 Advanced eDiscovery</w:t>
      </w:r>
      <w:r w:rsidR="00360244" w:rsidRPr="002F5F4D">
        <w:rPr>
          <w:rFonts w:ascii="Tahoma" w:hAnsi="Tahoma" w:cs="Tahoma"/>
          <w:szCs w:val="18"/>
          <w:cs/>
        </w:rPr>
        <w:t>, Power BI Pro และ Skype for Business Online Cloud PBX</w:t>
      </w:r>
    </w:p>
    <w:p w:rsidR="00360244" w:rsidRPr="002F5F4D" w:rsidRDefault="00673DFC"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6" w:name="GeneralTerms"/>
      <w:bookmarkStart w:id="17" w:name="_Toc436116711"/>
      <w:bookmarkEnd w:id="8"/>
      <w:bookmarkEnd w:id="9"/>
      <w:bookmarkEnd w:id="10"/>
      <w:bookmarkEnd w:id="11"/>
      <w:bookmarkEnd w:id="12"/>
      <w:bookmarkEnd w:id="13"/>
      <w:r w:rsidRPr="00B40164">
        <w:rPr>
          <w:rFonts w:ascii="Tahoma" w:hAnsi="Tahoma" w:cs="Tahoma"/>
          <w:bCs/>
          <w:szCs w:val="40"/>
          <w:cs/>
        </w:rPr>
        <w:t>ข้อกำหนดทั่วไป</w:t>
      </w:r>
      <w:bookmarkEnd w:id="16"/>
      <w:bookmarkEnd w:id="1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User SL เป็นสิ่งที่จำเป็นต้องมีสำหรับผู้ใช้แต่ละรายที่เข้าถึง Online Service เว้นเสียแต่ว่าจะได้ระบุไว้เป็นอย่างอื่นใน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8" w:name="_Toc436116712"/>
      <w:r w:rsidRPr="00B40164">
        <w:rPr>
          <w:rFonts w:ascii="Tahoma" w:hAnsi="Tahoma" w:cs="Tahoma"/>
          <w:bCs/>
          <w:szCs w:val="18"/>
          <w:cs/>
        </w:rPr>
        <w:t>คำนิยาม</w:t>
      </w:r>
      <w:bookmarkEnd w:id="18"/>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36116713"/>
      <w:r w:rsidRPr="00B40164">
        <w:rPr>
          <w:rFonts w:ascii="Tahoma" w:hAnsi="Tahoma" w:cs="Tahoma"/>
          <w:bCs/>
          <w:szCs w:val="18"/>
          <w:cs/>
        </w:rPr>
        <w:t>การปรับปรุงข้อกำหนด Online Service</w:t>
      </w:r>
      <w:bookmarkEnd w:id="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0" w:name="_Toc436116714"/>
      <w:r w:rsidRPr="00B40164">
        <w:rPr>
          <w:rFonts w:ascii="Tahoma" w:hAnsi="Tahoma" w:cs="Tahoma"/>
          <w:bCs/>
          <w:szCs w:val="18"/>
          <w:cs/>
        </w:rPr>
        <w:t>การเปลี่ยนแปลงตามข้อบังคับ และความพร้อมให้บริการระหว่างประเทศ</w:t>
      </w:r>
      <w:bookmarkEnd w:id="20"/>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1" w:name="_Toc436116715"/>
      <w:r w:rsidRPr="00B40164">
        <w:rPr>
          <w:rFonts w:ascii="Tahoma" w:hAnsi="Tahoma" w:cs="Tahoma"/>
          <w:bCs/>
          <w:szCs w:val="18"/>
          <w:cs/>
        </w:rPr>
        <w:t>การเก็บรักษาข้อมูล</w:t>
      </w:r>
      <w:bookmarkEnd w:id="21"/>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2" w:name="_Toc436116716"/>
      <w:r w:rsidRPr="00B40164">
        <w:rPr>
          <w:rFonts w:ascii="Tahoma" w:hAnsi="Tahoma" w:cs="Tahoma"/>
          <w:bCs/>
          <w:szCs w:val="18"/>
          <w:cs/>
        </w:rPr>
        <w:t>การใช้งานซอฟต์แวร์กับ Online Service</w:t>
      </w:r>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546372" w:rsidRPr="00B40164" w:rsidRDefault="00546372" w:rsidP="00FF0439">
      <w:pPr>
        <w:pStyle w:val="ProductList-Body"/>
        <w:rPr>
          <w:rFonts w:ascii="Tahoma" w:hAnsi="Tahoma" w:cs="Tahoma"/>
          <w:szCs w:val="18"/>
          <w:cs/>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3" w:name="_Toc436116717"/>
      <w:r w:rsidRPr="00B40164">
        <w:rPr>
          <w:rFonts w:ascii="Tahoma" w:hAnsi="Tahoma" w:cs="Tahoma"/>
          <w:bCs/>
          <w:szCs w:val="18"/>
          <w:cs/>
        </w:rPr>
        <w:t>ผลิตภัณฑ์ที่ไม่ใช่ของ Microsoft</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36116718"/>
      <w:r w:rsidRPr="00B40164">
        <w:rPr>
          <w:rFonts w:ascii="Tahoma" w:hAnsi="Tahoma" w:cs="Tahoma"/>
          <w:bCs/>
          <w:szCs w:val="18"/>
          <w:cs/>
        </w:rPr>
        <w:t>นโยบายการใช้ซึ่งเป็นที่ยอมรับ</w:t>
      </w:r>
      <w:bookmarkEnd w:id="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5" w:name="_Toc436116719"/>
      <w:r w:rsidRPr="00B40164">
        <w:rPr>
          <w:rFonts w:ascii="Tahoma" w:hAnsi="Tahoma" w:cs="Tahoma"/>
          <w:bCs/>
          <w:szCs w:val="18"/>
          <w:cs/>
        </w:rPr>
        <w:t>ข้อจำกัดทางเทคนิค</w:t>
      </w:r>
      <w:bookmarkEnd w:id="2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6" w:name="_Toc436116720"/>
      <w:r w:rsidRPr="00B40164">
        <w:rPr>
          <w:rFonts w:ascii="Tahoma" w:hAnsi="Tahoma" w:cs="Tahoma"/>
          <w:bCs/>
          <w:szCs w:val="18"/>
          <w:cs/>
        </w:rPr>
        <w:t>การปฏิบัติตามกฎหมาย</w:t>
      </w:r>
      <w:bookmarkEnd w:id="26"/>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FC7E3D" w:rsidRDefault="0056363B" w:rsidP="0056363B">
      <w:pPr>
        <w:spacing w:after="0" w:line="240" w:lineRule="auto"/>
        <w:rPr>
          <w:rFonts w:ascii="Tahoma" w:hAnsi="Tahoma" w:cs="Tahoma"/>
          <w:cs/>
        </w:rPr>
      </w:pPr>
      <w:r w:rsidRPr="00FC7E3D">
        <w:rPr>
          <w:rFonts w:ascii="Tahoma" w:hAnsi="Tahoma" w:cs="Tahoma"/>
          <w:b/>
          <w:bCs/>
          <w:color w:val="00188F"/>
          <w:sz w:val="18"/>
          <w:szCs w:val="18"/>
          <w:cs/>
        </w:rPr>
        <w:t>บริการนำเข้า/ส่งออก</w:t>
      </w:r>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7" w:name="_Toc436116721"/>
      <w:r w:rsidRPr="00B40164">
        <w:rPr>
          <w:rFonts w:ascii="Tahoma" w:hAnsi="Tahoma" w:cs="Tahoma"/>
          <w:bCs/>
          <w:szCs w:val="18"/>
          <w:cs/>
        </w:rPr>
        <w:t>การแจ้งคำบอกกล่าวด้วยวิธีการทางอิเล็กทรอนิกส์</w:t>
      </w:r>
      <w:bookmarkEnd w:id="27"/>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8" w:name="_Toc436116722"/>
      <w:r w:rsidRPr="00B40164">
        <w:rPr>
          <w:rFonts w:ascii="Tahoma" w:hAnsi="Tahoma" w:cs="Tahoma"/>
          <w:bCs/>
          <w:szCs w:val="18"/>
          <w:cs/>
        </w:rPr>
        <w:t>การโอนสิทธิการใช้งานต่อ</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36116723"/>
      <w:r w:rsidRPr="00B40164">
        <w:rPr>
          <w:rFonts w:ascii="Tahoma" w:hAnsi="Tahoma" w:cs="Tahoma"/>
          <w:bCs/>
          <w:szCs w:val="18"/>
          <w:cs/>
        </w:rPr>
        <w:t>คอมโพเนนต์แบบอักษร</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0" w:name="_Toc436116724"/>
      <w:r w:rsidRPr="00B40164">
        <w:rPr>
          <w:rFonts w:ascii="Tahoma" w:hAnsi="Tahoma" w:cs="Tahoma"/>
          <w:bCs/>
          <w:szCs w:val="18"/>
          <w:cs/>
        </w:rPr>
        <w:t>การทำมัลติเพล็กซ์</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673DFC"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1" w:name="PrivacyandSecurityTerms"/>
      <w:bookmarkStart w:id="32" w:name="_Toc436116725"/>
      <w:r w:rsidRPr="00B40164">
        <w:rPr>
          <w:rFonts w:ascii="Tahoma" w:hAnsi="Tahoma" w:cs="Tahoma"/>
          <w:bCs/>
          <w:szCs w:val="40"/>
          <w:cs/>
        </w:rPr>
        <w:t>ข้อกำหนดความเป็นส่วนตัวและความปลอดภัย</w:t>
      </w:r>
      <w:bookmarkEnd w:id="31"/>
      <w:bookmarkEnd w:id="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B40164" w:rsidRDefault="00FF0439" w:rsidP="00FF0439">
      <w:pPr>
        <w:pStyle w:val="ProductList-Body"/>
        <w:rPr>
          <w:rFonts w:ascii="Tahoma" w:hAnsi="Tahoma" w:cs="Tahoma"/>
          <w:szCs w:val="18"/>
          <w:cs/>
        </w:rPr>
      </w:pPr>
    </w:p>
    <w:p w:rsidR="00FF0439" w:rsidRPr="00B40164" w:rsidRDefault="00FF0439" w:rsidP="0056363B">
      <w:pPr>
        <w:pStyle w:val="ProductList-Offering1Heading"/>
        <w:rPr>
          <w:cs/>
        </w:rPr>
      </w:pPr>
      <w:bookmarkStart w:id="33" w:name="_Toc436116726"/>
      <w:r w:rsidRPr="00B40164">
        <w:rPr>
          <w:cs/>
        </w:rPr>
        <w:t>ข้อกำหนดความเป็นส่วนตัวและความปลอดภัยทั่วไป</w:t>
      </w:r>
      <w:bookmarkEnd w:id="33"/>
    </w:p>
    <w:p w:rsidR="00FF0439" w:rsidRPr="00B40164" w:rsidRDefault="00FF0439" w:rsidP="00FF0439">
      <w:pPr>
        <w:pStyle w:val="ProductList-SubSubSectionHeading"/>
        <w:outlineLvl w:val="2"/>
        <w:rPr>
          <w:rFonts w:ascii="Tahoma" w:hAnsi="Tahoma" w:cs="Tahoma"/>
          <w:bCs/>
          <w:szCs w:val="18"/>
          <w:cs/>
        </w:rPr>
      </w:pPr>
      <w:bookmarkStart w:id="34" w:name="_Toc436116727"/>
      <w:r w:rsidRPr="00B40164">
        <w:rPr>
          <w:rFonts w:ascii="Tahoma" w:hAnsi="Tahoma" w:cs="Tahoma"/>
          <w:bCs/>
          <w:szCs w:val="18"/>
          <w:cs/>
        </w:rPr>
        <w:t>ขอบข่าย</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35" w:name="_Toc436116728"/>
      <w:r w:rsidRPr="00B40164">
        <w:rPr>
          <w:rFonts w:ascii="Tahoma" w:hAnsi="Tahoma" w:cs="Tahoma"/>
          <w:bCs/>
          <w:szCs w:val="18"/>
          <w:cs/>
        </w:rPr>
        <w:t>การใช้ข้อมูลของลูกค้า</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SubSubSectionHeading"/>
        <w:outlineLvl w:val="2"/>
        <w:rPr>
          <w:rFonts w:ascii="Tahoma" w:hAnsi="Tahoma" w:cs="Tahoma"/>
          <w:bCs/>
          <w:szCs w:val="18"/>
          <w:cs/>
        </w:rPr>
      </w:pPr>
      <w:bookmarkStart w:id="36" w:name="_Toc423959220"/>
      <w:bookmarkStart w:id="37" w:name="_Toc417892060"/>
      <w:bookmarkStart w:id="38" w:name="_Toc436116729"/>
      <w:r w:rsidRPr="00B40164">
        <w:rPr>
          <w:rFonts w:ascii="Tahoma" w:hAnsi="Tahoma" w:cs="Tahoma"/>
          <w:bCs/>
          <w:szCs w:val="18"/>
          <w:cs/>
        </w:rPr>
        <w:t>การเปิดเผยข้อมูลลูกค้า</w:t>
      </w:r>
      <w:bookmarkEnd w:id="36"/>
      <w:bookmarkEnd w:id="37"/>
      <w:bookmarkEnd w:id="38"/>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39" w:name="_Toc436116730"/>
      <w:r w:rsidRPr="00B40164">
        <w:rPr>
          <w:rFonts w:ascii="Tahoma" w:hAnsi="Tahoma" w:cs="Tahoma"/>
          <w:bCs/>
          <w:szCs w:val="18"/>
          <w:cs/>
        </w:rPr>
        <w:t>สถาบันการศึกษา</w:t>
      </w:r>
      <w:bookmarkEnd w:id="3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SubSubSectionHeading"/>
        <w:rPr>
          <w:rFonts w:ascii="Tahoma" w:hAnsi="Tahoma" w:cs="Tahoma"/>
          <w:bCs/>
          <w:szCs w:val="18"/>
          <w:cs/>
        </w:rPr>
      </w:pPr>
      <w:bookmarkStart w:id="40" w:name="_Toc423959222"/>
      <w:bookmarkStart w:id="41" w:name="_Toc417892062"/>
      <w:bookmarkStart w:id="42" w:name="HIPAA"/>
      <w:bookmarkStart w:id="43" w:name="_Toc436116731"/>
      <w:r w:rsidRPr="00B40164">
        <w:rPr>
          <w:rFonts w:ascii="Tahoma" w:hAnsi="Tahoma" w:cs="Tahoma"/>
          <w:bCs/>
          <w:szCs w:val="18"/>
          <w:cs/>
        </w:rPr>
        <w:t>HIPPA Business Associate</w:t>
      </w:r>
      <w:bookmarkEnd w:id="40"/>
      <w:bookmarkEnd w:id="43"/>
    </w:p>
    <w:p w:rsidR="00006A92" w:rsidRPr="00B40164" w:rsidRDefault="00006A92" w:rsidP="005154EE">
      <w:pPr>
        <w:pStyle w:val="ProductList-Body"/>
        <w:rPr>
          <w:rFonts w:ascii="Tahoma" w:hAnsi="Tahoma" w:cs="Tahoma"/>
          <w:szCs w:val="18"/>
          <w:cs/>
        </w:rPr>
      </w:pPr>
      <w:r w:rsidRPr="00B40164">
        <w:rPr>
          <w:rFonts w:ascii="Tahoma" w:hAnsi="Tahoma" w:cs="Tahoma"/>
          <w:szCs w:val="18"/>
          <w:cs/>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สามารถอ่านเอกสารฉบับสมบูรณ์ได้ที่ </w:t>
      </w:r>
      <w:hyperlink r:id="rId25" w:history="1">
        <w:r w:rsidRPr="00B40164">
          <w:rPr>
            <w:rStyle w:val="Hyperlink"/>
            <w:rFonts w:ascii="Tahoma" w:hAnsi="Tahoma" w:cs="Tahoma"/>
            <w:szCs w:val="18"/>
            <w:cs/>
          </w:rPr>
          <w:t>http://aka.ms/BAA</w:t>
        </w:r>
      </w:hyperlink>
      <w:r w:rsidRPr="00B40164">
        <w:rPr>
          <w:rFonts w:ascii="Tahoma" w:hAnsi="Tahoma" w:cs="Tahoma"/>
          <w:szCs w:val="18"/>
          <w:cs/>
        </w:rPr>
        <w:t xml:space="preserve"> 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bookmarkEnd w:id="41"/>
    <w:bookmarkEnd w:id="42"/>
    <w:p w:rsidR="007263A8" w:rsidRPr="00B40164" w:rsidRDefault="007263A8"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44" w:name="_Toc436116732"/>
      <w:r w:rsidRPr="00B40164">
        <w:rPr>
          <w:rFonts w:ascii="Tahoma" w:hAnsi="Tahoma" w:cs="Tahoma"/>
          <w:bCs/>
          <w:szCs w:val="18"/>
          <w:cs/>
        </w:rPr>
        <w:t>ความปลอดภัย</w:t>
      </w:r>
      <w:bookmarkEnd w:id="4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B40164" w:rsidRDefault="00864005" w:rsidP="00FF0439">
      <w:pPr>
        <w:pStyle w:val="ProductList-Body"/>
        <w:rPr>
          <w:rFonts w:ascii="Tahoma" w:hAnsi="Tahoma" w:cs="Tahoma"/>
          <w:szCs w:val="18"/>
          <w:cs/>
          <w:lang w:val="en-US"/>
        </w:rPr>
      </w:pPr>
    </w:p>
    <w:p w:rsidR="00FF0439" w:rsidRPr="00B40164" w:rsidRDefault="00FF0439" w:rsidP="00FF0439">
      <w:pPr>
        <w:pStyle w:val="ProductList-SubSubSectionHeading"/>
        <w:outlineLvl w:val="2"/>
        <w:rPr>
          <w:rFonts w:ascii="Tahoma" w:hAnsi="Tahoma" w:cs="Tahoma"/>
          <w:bCs/>
          <w:szCs w:val="18"/>
          <w:cs/>
        </w:rPr>
      </w:pPr>
      <w:bookmarkStart w:id="45" w:name="_Toc436116733"/>
      <w:r w:rsidRPr="00B40164">
        <w:rPr>
          <w:rFonts w:ascii="Tahoma" w:hAnsi="Tahoma" w:cs="Tahoma"/>
          <w:bCs/>
          <w:szCs w:val="18"/>
          <w:cs/>
        </w:rPr>
        <w:t>การแจ้งเหตุการณ์เกี่ยวกับความปลอดภัย</w:t>
      </w:r>
      <w:bookmarkEnd w:id="4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46" w:name="_Toc436116734"/>
      <w:r w:rsidRPr="00B40164">
        <w:rPr>
          <w:rFonts w:ascii="Tahoma" w:hAnsi="Tahoma" w:cs="Tahoma"/>
          <w:bCs/>
          <w:szCs w:val="18"/>
          <w:cs/>
        </w:rPr>
        <w:t>สถานที่ในการประมวลผลข้อมูล</w:t>
      </w:r>
      <w:bookmarkEnd w:id="4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ปฏิบัติตามกรอบความปลอดภัยของข้อมูลของสหภาพยุโรป (EU Safe Harbor) และกรอบความปลอดภัยของข้อมูลของสวิตเซอร์แลนด์ (Swiss Safe Harbor) ตามที่กำหนดไว้โดยกระทรวงพาณิชย์ของสหรัฐอเมริกา ซึ่งเกี่ยวข้องกับการเก็บรวบรวม การใช้ และการเก็บรักษาข้อมูลที่มาจากสหภาพยุโรป เขตเศรษฐกิจยุโรป และสวิตเซอร์แลนด์</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SubSubSectionHeading"/>
        <w:outlineLvl w:val="2"/>
        <w:rPr>
          <w:rFonts w:ascii="Tahoma" w:hAnsi="Tahoma" w:cs="Tahoma"/>
          <w:bCs/>
          <w:szCs w:val="18"/>
          <w:cs/>
        </w:rPr>
      </w:pPr>
      <w:bookmarkStart w:id="47" w:name="_Toc417892066"/>
      <w:bookmarkStart w:id="48" w:name="_Toc412644895"/>
      <w:bookmarkStart w:id="49" w:name="_Toc436116735"/>
      <w:r w:rsidRPr="00B40164">
        <w:rPr>
          <w:rFonts w:ascii="Tahoma" w:hAnsi="Tahoma" w:cs="Tahoma"/>
          <w:bCs/>
          <w:szCs w:val="18"/>
          <w:cs/>
        </w:rPr>
        <w:t>การวางจำหน่ายการแสดงตัวอย่าง</w:t>
      </w:r>
      <w:bookmarkEnd w:id="47"/>
      <w:bookmarkEnd w:id="48"/>
      <w:bookmarkEnd w:id="49"/>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0" w:name="_Toc436116736"/>
      <w:r w:rsidRPr="00B40164">
        <w:rPr>
          <w:rFonts w:ascii="Tahoma" w:hAnsi="Tahoma" w:cs="Tahoma"/>
          <w:bCs/>
          <w:szCs w:val="18"/>
          <w:cs/>
        </w:rPr>
        <w:t>การใช้ผู้รับจ้างช่วง</w:t>
      </w:r>
      <w:bookmarkEnd w:id="50"/>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1" w:name="_Toc436116737"/>
      <w:r w:rsidRPr="00B40164">
        <w:rPr>
          <w:rFonts w:ascii="Tahoma" w:hAnsi="Tahoma" w:cs="Tahoma"/>
          <w:bCs/>
          <w:szCs w:val="18"/>
          <w:cs/>
        </w:rPr>
        <w:t>วิธีติดต่อ Microsoft</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ถึง: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673DFC"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52" w:name="DataProcessingTerms"/>
      <w:bookmarkStart w:id="53" w:name="_Toc436116738"/>
      <w:r w:rsidRPr="00B40164">
        <w:rPr>
          <w:cs/>
        </w:rPr>
        <w:t>ข้อกำหนดการประมวลผลข้อมูล</w:t>
      </w:r>
      <w:bookmarkEnd w:id="53"/>
    </w:p>
    <w:bookmarkEnd w:id="52"/>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FF0439" w:rsidRPr="00B40164" w:rsidTr="00EC4CFF">
        <w:trPr>
          <w:tblHeader/>
        </w:trPr>
        <w:tc>
          <w:tcPr>
            <w:tcW w:w="10800" w:type="dxa"/>
            <w:gridSpan w:val="2"/>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Online Services</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Dynamics Online Services ที่จัดไว้ให้ผ่านพอร์ทัล Volume Licensing หรือ Microsoft Online Services โดยไม่รวมถึง (1) Microsoft Dynamics CRM สำหรับอุปกรณ์ที่มีการรองรับ ซึ่งรวมถึงแต่ไม่จำกัดเพียง Microsoft Dynamics CRM Online Services สำหรับแท็บเล็ตและ/หรือสมาร์ทโฟน และ (2) บริการที่เป็นแบรนด์แยกต่างหากซึ่งจัดไว้ให้กับหรือเชื่อมต่อกับ Microsoft Dynamics CRM Online เช่น Microsoft Social Engagement, Parature, from Microsoft และ Microsoft Dynamics Marketing</w:t>
            </w:r>
          </w:p>
        </w:tc>
      </w:tr>
      <w:tr w:rsidR="00360244" w:rsidRPr="00B40164" w:rsidTr="00EC4CFF">
        <w:tc>
          <w:tcPr>
            <w:tcW w:w="2490" w:type="dxa"/>
            <w:vAlign w:val="center"/>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Office 365 Services</w:t>
            </w:r>
          </w:p>
        </w:tc>
        <w:tc>
          <w:tcPr>
            <w:tcW w:w="8310" w:type="dxa"/>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Sway และ Office Online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 Yammer หรือบริการที่มีแบรนด์ </w:t>
            </w:r>
            <w:r>
              <w:rPr>
                <w:rFonts w:ascii="Tahoma" w:hAnsi="Tahoma" w:cs="Tahoma"/>
                <w:szCs w:val="18"/>
                <w:cs/>
              </w:rPr>
              <w:t>“</w:t>
            </w:r>
            <w:r w:rsidRPr="002F5F4D">
              <w:rPr>
                <w:rFonts w:ascii="Tahoma" w:hAnsi="Tahoma" w:cs="Tahoma"/>
                <w:szCs w:val="18"/>
                <w:cs/>
              </w:rPr>
              <w:t>สำหรับ Office 365</w:t>
            </w:r>
            <w:r>
              <w:rPr>
                <w:rFonts w:ascii="Tahoma" w:hAnsi="Tahoma" w:cs="Tahoma"/>
                <w:szCs w:val="18"/>
                <w:cs/>
              </w:rPr>
              <w:t>”</w:t>
            </w:r>
          </w:p>
        </w:tc>
      </w:tr>
      <w:tr w:rsidR="00360244" w:rsidRPr="00B40164" w:rsidTr="00EC4CFF">
        <w:tc>
          <w:tcPr>
            <w:tcW w:w="2490" w:type="dxa"/>
            <w:vAlign w:val="center"/>
          </w:tcPr>
          <w:p w:rsidR="00360244" w:rsidRPr="002F5F4D" w:rsidRDefault="00360244" w:rsidP="00360244">
            <w:pPr>
              <w:pStyle w:val="ProductList-Body"/>
              <w:rPr>
                <w:rFonts w:ascii="Tahoma" w:hAnsi="Tahoma" w:cs="Tahoma"/>
                <w:szCs w:val="18"/>
                <w:cs/>
              </w:rPr>
            </w:pPr>
            <w:bookmarkStart w:id="54" w:name="MicrosoftAzureCoreServices"/>
            <w:r w:rsidRPr="002F5F4D">
              <w:rPr>
                <w:rFonts w:ascii="Tahoma" w:hAnsi="Tahoma" w:cs="Tahoma"/>
                <w:szCs w:val="18"/>
                <w:cs/>
              </w:rPr>
              <w:t>Microsoft Azure Core Services</w:t>
            </w:r>
            <w:bookmarkEnd w:id="54"/>
          </w:p>
        </w:tc>
        <w:tc>
          <w:tcPr>
            <w:tcW w:w="8310" w:type="dxa"/>
          </w:tcPr>
          <w:p w:rsidR="00360244" w:rsidRPr="002F5F4D" w:rsidRDefault="00360244" w:rsidP="00360244">
            <w:pPr>
              <w:pStyle w:val="ProductList-Body"/>
              <w:rPr>
                <w:rFonts w:ascii="Tahoma" w:hAnsi="Tahoma" w:cs="Tahoma"/>
                <w:szCs w:val="18"/>
                <w:cs/>
              </w:rPr>
            </w:pPr>
            <w:r w:rsidRPr="002F5F4D">
              <w:rPr>
                <w:rFonts w:ascii="Tahoma" w:hAnsi="Tahoma" w:cs="Tahoma"/>
                <w:szCs w:val="18"/>
                <w:cs/>
              </w:rPr>
              <w:t>Cloud Services (บทบาทเว็บและผู้ดำเนินการ), เครื่องเสมือน (รวมถึงที่มาพร้อมกับ SQL Server), Storage (Blobs, Tables, Queues), Virtual Network, Traffic Manager, ชุดงาน, เว็บไซต์, BizTalk Services, Media Services, Mobile Services, Service Bus, ฮับการแจ้งเตือน, ตัวจัดการเวิร์กโฟลว์, Express Route, ตัวจัดกำหนดการ, Multi-Factor Authentication, Active Directory, บริการจัดการสิทธิ (RMS), SQL Database และ HDInsight</w:t>
            </w:r>
          </w:p>
        </w:tc>
      </w:tr>
      <w:tr w:rsidR="00FF0439" w:rsidRPr="00B40164" w:rsidTr="00EC4CFF">
        <w:tc>
          <w:tcPr>
            <w:tcW w:w="249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8310" w:type="dxa"/>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ส่วนของบริการแบบกลุ่มเมฆใน Windows Intune เช่น Microsoft Intune Add</w:t>
            </w:r>
            <w:r w:rsidRPr="00AB64F9">
              <w:rPr>
                <w:rFonts w:ascii="Tahoma" w:hAnsi="Tahoma" w:cs="Tahoma"/>
                <w:szCs w:val="18"/>
                <w:cs/>
              </w:rPr>
              <w:t>-</w:t>
            </w:r>
            <w:r w:rsidRPr="00B40164">
              <w:rPr>
                <w:rFonts w:ascii="Tahoma" w:hAnsi="Tahoma" w:cs="Tahoma"/>
                <w:szCs w:val="18"/>
                <w:cs/>
              </w:rPr>
              <w:t>on Product หรือบริการจัดการที่มาจาก Microsoft Intune เช่น Mobile Device Management สำหรับ Office 365</w:t>
            </w:r>
          </w:p>
        </w:tc>
      </w:tr>
    </w:tbl>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SubSubSectionHeading"/>
        <w:outlineLvl w:val="2"/>
        <w:rPr>
          <w:rFonts w:ascii="Tahoma" w:hAnsi="Tahoma" w:cs="Tahoma"/>
          <w:bCs/>
          <w:szCs w:val="18"/>
          <w:cs/>
        </w:rPr>
      </w:pPr>
      <w:bookmarkStart w:id="55" w:name="_Toc431797699"/>
      <w:bookmarkStart w:id="56" w:name="_Toc431459515"/>
      <w:bookmarkStart w:id="57" w:name="_Toc436116739"/>
      <w:r w:rsidRPr="002F5F4D">
        <w:rPr>
          <w:rFonts w:ascii="Tahoma" w:hAnsi="Tahoma" w:cs="Tahoma"/>
          <w:bCs/>
          <w:szCs w:val="18"/>
          <w:cs/>
        </w:rPr>
        <w:t>ตำแหน่งที่ตั้งของข้อมูลลูกค้าที่อยู่นิ่ง (Customer Data At Rest)</w:t>
      </w:r>
      <w:bookmarkEnd w:id="55"/>
      <w:bookmarkEnd w:id="56"/>
      <w:bookmarkEnd w:id="57"/>
    </w:p>
    <w:p w:rsidR="00360244" w:rsidRPr="002F5F4D" w:rsidRDefault="00360244" w:rsidP="00360244">
      <w:pPr>
        <w:pStyle w:val="ProductList-Body"/>
        <w:rPr>
          <w:rFonts w:ascii="Tahoma" w:hAnsi="Tahoma" w:cs="Tahoma"/>
          <w:szCs w:val="18"/>
          <w:cs/>
        </w:rPr>
      </w:pPr>
      <w:r w:rsidRPr="002F5F4D">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FF0439" w:rsidRPr="00B40164" w:rsidRDefault="00360244" w:rsidP="00360244">
      <w:pPr>
        <w:pStyle w:val="ProductList-Body"/>
        <w:numPr>
          <w:ilvl w:val="0"/>
          <w:numId w:val="6"/>
        </w:numPr>
        <w:ind w:left="450" w:hanging="270"/>
        <w:rPr>
          <w:rFonts w:ascii="Tahoma" w:hAnsi="Tahoma" w:cs="Tahoma"/>
          <w:szCs w:val="18"/>
          <w:cs/>
        </w:rPr>
      </w:pPr>
      <w:r w:rsidRPr="002F5F4D">
        <w:rPr>
          <w:rFonts w:ascii="Tahoma" w:hAnsi="Tahoma" w:cs="Tahoma"/>
          <w:b/>
          <w:bCs/>
          <w:szCs w:val="18"/>
          <w:cs/>
        </w:rPr>
        <w:t>Office 365 Services</w:t>
      </w:r>
      <w:r w:rsidRPr="002F5F4D">
        <w:rPr>
          <w:rFonts w:ascii="Tahoma" w:hAnsi="Tahoma" w:cs="Tahoma"/>
          <w:szCs w:val="18"/>
          <w:cs/>
        </w:rPr>
        <w:t xml:space="preserve"> หากลูกค้าให้บริการผู้เช่าของตนในออสเตรเลีย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Intune Online Services</w:t>
      </w:r>
      <w:r w:rsidRPr="00B40164">
        <w:rPr>
          <w:rFonts w:ascii="Tahoma" w:hAnsi="Tahoma" w:cs="Tahoma"/>
          <w:szCs w:val="18"/>
          <w:cs/>
        </w:rPr>
        <w:t xml:space="preserve"> เมื่อลูกค้าให้บริการบัญชีของผู้เช่า ลูกค้าจะเลือก Geo ที่มีอยู่ซึ่งจะมีการจัดเก็บ</w:t>
      </w:r>
      <w:r w:rsidR="008001A2" w:rsidRPr="00B40164">
        <w:rPr>
          <w:rFonts w:ascii="Tahoma" w:hAnsi="Tahoma" w:cs="Tahoma"/>
          <w:szCs w:val="18"/>
          <w:cs/>
        </w:rPr>
        <w:t>ข้อมูลลูกค้าที่ไม่ใช้งาน</w:t>
      </w:r>
      <w:r w:rsidRPr="00B40164">
        <w:rPr>
          <w:rFonts w:ascii="Tahoma" w:hAnsi="Tahoma" w:cs="Tahoma"/>
          <w:szCs w:val="18"/>
          <w:cs/>
        </w:rPr>
        <w:t xml:space="preserve">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FF0439" w:rsidRPr="00B40164" w:rsidRDefault="00FF0439" w:rsidP="00FF0439">
      <w:pPr>
        <w:pStyle w:val="ProductList-Body"/>
        <w:numPr>
          <w:ilvl w:val="0"/>
          <w:numId w:val="6"/>
        </w:numPr>
        <w:ind w:left="450" w:hanging="270"/>
        <w:rPr>
          <w:rFonts w:ascii="Tahoma" w:hAnsi="Tahoma" w:cs="Tahoma"/>
          <w:szCs w:val="18"/>
          <w:cs/>
        </w:rPr>
      </w:pPr>
      <w:r w:rsidRPr="00B40164">
        <w:rPr>
          <w:rFonts w:ascii="Tahoma" w:hAnsi="Tahoma" w:cs="Tahoma"/>
          <w:b/>
          <w:bCs/>
          <w:szCs w:val="18"/>
          <w:cs/>
        </w:rPr>
        <w:t>Microsoft Azure Core Services</w:t>
      </w:r>
      <w:r w:rsidRPr="00B40164">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FF0439" w:rsidRPr="00B40164" w:rsidRDefault="00FF0439" w:rsidP="00FF0439">
      <w:pPr>
        <w:pStyle w:val="ProductList-Body"/>
        <w:numPr>
          <w:ilvl w:val="0"/>
          <w:numId w:val="6"/>
        </w:numPr>
        <w:spacing w:after="120"/>
        <w:ind w:left="461" w:hanging="274"/>
        <w:rPr>
          <w:rFonts w:ascii="Tahoma" w:hAnsi="Tahoma" w:cs="Tahoma"/>
          <w:szCs w:val="18"/>
          <w:cs/>
        </w:rPr>
      </w:pPr>
      <w:r w:rsidRPr="00B40164">
        <w:rPr>
          <w:rFonts w:ascii="Tahoma" w:hAnsi="Tahoma" w:cs="Tahoma"/>
          <w:b/>
          <w:bCs/>
          <w:szCs w:val="18"/>
          <w:cs/>
        </w:rPr>
        <w:t>Microsoft Dynamics CRM Online Services</w:t>
      </w:r>
      <w:r w:rsidRPr="00B40164">
        <w:rPr>
          <w:rFonts w:ascii="Tahoma" w:hAnsi="Tahoma" w:cs="Tahoma"/>
          <w:szCs w:val="18"/>
          <w:cs/>
        </w:rPr>
        <w:t xml:space="preserve"> สำหรับเอนทิตีที่ได้รับการจัดการโดย Microsoft Dynamics CRM Online Service หากลูกค้าให้บริการผู้เช่าของตนในสหรัฐอเมริกาหรือสหภาพยุโรป Microsoft จะจัดเก็บ</w:t>
      </w:r>
      <w:r w:rsidR="008001A2" w:rsidRPr="00B40164">
        <w:rPr>
          <w:rFonts w:ascii="Tahoma" w:hAnsi="Tahoma" w:cs="Tahoma"/>
          <w:szCs w:val="18"/>
          <w:cs/>
        </w:rPr>
        <w:t>ข้อมูลลูกค้าที่ไม่ใช้งาน</w:t>
      </w:r>
      <w:r w:rsidRPr="00B40164">
        <w:rPr>
          <w:rFonts w:ascii="Tahoma" w:hAnsi="Tahoma" w:cs="Tahoma"/>
          <w:szCs w:val="18"/>
          <w:cs/>
        </w:rPr>
        <w:t>ในสหรัฐอเมริกาหรือสหภาพยุโรป แล้วแต่กรณี</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8" w:name="_Toc436116740"/>
      <w:r w:rsidRPr="00B40164">
        <w:rPr>
          <w:rFonts w:ascii="Tahoma" w:hAnsi="Tahoma" w:cs="Tahoma"/>
          <w:bCs/>
          <w:szCs w:val="18"/>
          <w:cs/>
        </w:rPr>
        <w:t>ความเป็นส่วนตัว</w:t>
      </w:r>
      <w:bookmarkEnd w:id="58"/>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การลบหรือการส่งคืนข้อมูลลูกค้า</w:t>
      </w:r>
      <w:r w:rsidRPr="00B40164">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sidRPr="00B40164">
        <w:rPr>
          <w:rFonts w:ascii="Tahoma" w:hAnsi="Tahoma" w:cs="Tahoma"/>
          <w:szCs w:val="18"/>
          <w:cs/>
        </w:rPr>
        <w:t>ละลบข้อมูลลูกค้าออกจากบัญชีนั้น</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การถ่ายโอนข้อมูลลูกค้า</w:t>
      </w:r>
      <w:r w:rsidRPr="00B40164">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9" w:name="_Toc436116741"/>
      <w:r w:rsidRPr="00B40164">
        <w:rPr>
          <w:rFonts w:ascii="Tahoma" w:hAnsi="Tahoma" w:cs="Tahoma"/>
          <w:bCs/>
          <w:szCs w:val="18"/>
          <w:cs/>
        </w:rPr>
        <w:t>ข้อกำหนดเพิ่มเติมสำหรับทวีปยุโรป</w:t>
      </w:r>
      <w:bookmarkEnd w:id="5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60" w:name="_Toc436116742"/>
      <w:r w:rsidRPr="00B40164">
        <w:rPr>
          <w:rFonts w:ascii="Tahoma" w:hAnsi="Tahoma" w:cs="Tahoma"/>
          <w:bCs/>
          <w:szCs w:val="18"/>
          <w:cs/>
        </w:rPr>
        <w:t>ความปลอดภัย</w:t>
      </w:r>
      <w:bookmarkEnd w:id="60"/>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7263A8">
        <w:trPr>
          <w:tblHeader/>
        </w:trPr>
        <w:tc>
          <w:tcPr>
            <w:tcW w:w="306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โดเมน</w:t>
            </w:r>
          </w:p>
        </w:tc>
        <w:tc>
          <w:tcPr>
            <w:tcW w:w="7740" w:type="dxa"/>
            <w:shd w:val="clear" w:color="auto" w:fill="0072C6"/>
          </w:tcPr>
          <w:p w:rsidR="00FF0439" w:rsidRPr="00B40164" w:rsidRDefault="00FF0439" w:rsidP="00EC4CFF">
            <w:pPr>
              <w:pStyle w:val="ProductList-Body"/>
              <w:spacing w:before="20" w:after="20"/>
              <w:rPr>
                <w:rFonts w:ascii="Tahoma" w:hAnsi="Tahoma" w:cs="Tahoma"/>
                <w:color w:val="FFFFFF" w:themeColor="background1"/>
                <w:szCs w:val="18"/>
                <w:cs/>
              </w:rPr>
            </w:pPr>
            <w:r w:rsidRPr="00B40164">
              <w:rPr>
                <w:rFonts w:ascii="Tahoma" w:hAnsi="Tahoma" w:cs="Tahoma"/>
                <w:color w:val="FFFFFF" w:themeColor="background1"/>
                <w:szCs w:val="18"/>
                <w:cs/>
              </w:rPr>
              <w:t>แนวทางปฏิบัติ</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การจัดระเบียบในเรื่องความปลอดภัยของข้อมูล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ความเป็นเจ้าของเกี่ยวกับการรักษาความปลอดภัย</w:t>
            </w:r>
            <w:r w:rsidRPr="00B40164">
              <w:rPr>
                <w:rFonts w:ascii="Tahoma" w:hAnsi="Tahoma" w:cs="Tahoma"/>
                <w:szCs w:val="18"/>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หน้าที่และความรับผิดชอบด้านความปลอดภัย</w:t>
            </w:r>
            <w:r w:rsidRPr="00B40164">
              <w:rPr>
                <w:rFonts w:ascii="Tahoma" w:hAnsi="Tahoma" w:cs="Tahoma"/>
                <w:szCs w:val="18"/>
                <w:cs/>
              </w:rPr>
              <w:t xml:space="preserve"> บุคลากรของ Microsoft ที่สามารถเข้าถึงข้อมูลลูกค้าได้จะมีภาระหน้าที่ในการรักษาความลับ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โปรแกรมการจัดการความเสี่ยง</w:t>
            </w:r>
            <w:r w:rsidRPr="00B40164">
              <w:rPr>
                <w:rFonts w:ascii="Tahoma" w:hAnsi="Tahoma" w:cs="Tahoma"/>
                <w:szCs w:val="18"/>
                <w:cs/>
              </w:rPr>
              <w:t xml:space="preserve"> Microsoft ได้ทำการประเมินความเสี่ยงก่อนที่จะประมวลผลข้อมูลลูกค้าหรือเปิดให้ใช้บริการของ Online Service</w:t>
            </w:r>
          </w:p>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การบริหารทรัพย์สิน</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บัญชีรายการทรัพย์สิน</w:t>
            </w:r>
            <w:r w:rsidRPr="00B40164">
              <w:rPr>
                <w:rFonts w:ascii="Tahoma" w:hAnsi="Tahoma" w:cs="Tahoma"/>
                <w:szCs w:val="18"/>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การจัดการทรัพย์สิน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B40164" w:rsidRDefault="00AB64F9" w:rsidP="00006A92">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ความปลอดภัยของทรัพยากรบุคคล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การฝึกอบรมด้านความปลอดภัย</w:t>
            </w:r>
            <w:r w:rsidRPr="00B40164">
              <w:rPr>
                <w:rFonts w:ascii="Tahoma" w:hAnsi="Tahoma" w:cs="Tahoma"/>
                <w:szCs w:val="18"/>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การรักษาความปลอดภัยทางกายภาพและสิ่งแวดล้อม</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การเข้าถึงทางกายภาพไปยังสถานที่</w:t>
            </w:r>
            <w:r w:rsidRPr="00B40164">
              <w:rPr>
                <w:rFonts w:ascii="Tahoma" w:hAnsi="Tahoma" w:cs="Tahoma"/>
                <w:szCs w:val="18"/>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การเข้าถึงทางกายภาพไปยังส่วนประกอบต่างๆ</w:t>
            </w:r>
            <w:r w:rsidRPr="00B40164">
              <w:rPr>
                <w:rFonts w:ascii="Tahoma" w:hAnsi="Tahoma" w:cs="Tahoma"/>
                <w:szCs w:val="18"/>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การป้องกันการหยุดชะงัก</w:t>
            </w:r>
            <w:r w:rsidRPr="00B40164">
              <w:rPr>
                <w:rFonts w:ascii="Tahoma" w:hAnsi="Tahoma" w:cs="Tahoma"/>
                <w:szCs w:val="18"/>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การกำจัดส่วนประกอบ</w:t>
            </w:r>
            <w:r w:rsidRPr="00B40164">
              <w:rPr>
                <w:rFonts w:ascii="Tahoma" w:hAnsi="Tahoma" w:cs="Tahoma"/>
                <w:szCs w:val="18"/>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การจัดการการสื่อสารและการปฏิบัติการ</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นโยบายเกี่ยวกับการปฏิบัติการ</w:t>
            </w:r>
            <w:r w:rsidRPr="00B40164">
              <w:rPr>
                <w:rFonts w:ascii="Tahoma" w:hAnsi="Tahoma" w:cs="Tahoma"/>
                <w:szCs w:val="18"/>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กระบวนการกู้คืนข้อมูล</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มีกระบวนการที่เฉพาะเจาะจงในการควบคุมการเข้าถึงสำเนาของข้อมูลลูกค้า</w:t>
            </w:r>
          </w:p>
          <w:p w:rsidR="00006A92" w:rsidRPr="00B40164" w:rsidRDefault="00AB64F9" w:rsidP="00006A92">
            <w:pPr>
              <w:pStyle w:val="ProductList-Body"/>
              <w:ind w:left="162" w:hanging="162"/>
              <w:rPr>
                <w:rFonts w:ascii="Tahoma" w:hAnsi="Tahoma" w:cs="Tahoma"/>
                <w:szCs w:val="18"/>
                <w:cs/>
              </w:rPr>
            </w:pPr>
            <w:r w:rsidRPr="00AB64F9">
              <w:rPr>
                <w:rFonts w:ascii="Tahoma" w:hAnsi="Tahoma" w:cs="Tahoma"/>
              </w:rPr>
              <w:t>-</w:t>
            </w:r>
            <w:r>
              <w:tab/>
            </w:r>
            <w:r w:rsidR="00006A92" w:rsidRPr="00B40164">
              <w:rPr>
                <w:rFonts w:ascii="Tahoma" w:hAnsi="Tahoma" w:cs="Tahoma"/>
                <w:szCs w:val="18"/>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006A92" w:rsidRPr="00B40164">
              <w:rPr>
                <w:rFonts w:ascii="Tahoma" w:hAnsi="Tahoma" w:cs="Tahoma"/>
                <w:szCs w:val="18"/>
                <w:cs/>
              </w:rPr>
              <w:tab/>
            </w:r>
            <w:r w:rsidR="00FF0439" w:rsidRPr="00B40164">
              <w:rPr>
                <w:rFonts w:ascii="Tahoma" w:hAnsi="Tahoma" w:cs="Tahoma"/>
                <w:szCs w:val="18"/>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ซอฟต์แวร์ที่เป็นอันตราย</w:t>
            </w:r>
            <w:r w:rsidRPr="00B40164">
              <w:rPr>
                <w:rFonts w:ascii="Tahoma" w:hAnsi="Tahoma" w:cs="Tahoma"/>
                <w:szCs w:val="18"/>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ข้อมูลข้ามเขตแดน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จะเข้ารหัส หรือจัดการให้ลูกค้าสามารถเข้ารหัสข้อมูลลูกค้าที่ส่งผ่านเครือข่ายสาธารณะได้</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จะจำกัดการเข้าถึงข้อมูลลูกค้าในสื่อที่นำออกนอกสถานที่ของตน (เช่น ผ่านการเข้ารหัส)</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การบันทึกเหตุการณ์</w:t>
            </w:r>
            <w:r w:rsidRPr="00B40164">
              <w:rPr>
                <w:rFonts w:ascii="Tahoma" w:hAnsi="Tahoma" w:cs="Tahoma"/>
                <w:szCs w:val="18"/>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การควบคุมการเข้าถึง</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นโยบายการเข้าถึง</w:t>
            </w:r>
            <w:r w:rsidRPr="00B40164">
              <w:rPr>
                <w:rFonts w:ascii="Tahoma" w:hAnsi="Tahoma" w:cs="Tahoma"/>
                <w:szCs w:val="18"/>
                <w:cs/>
              </w:rPr>
              <w:t xml:space="preserve"> Microsoft จะจัดทำบันทึกเกี่ยวกับสิทธิพิเศษด้านความปลอดภัยของบุคคลที่สามารถเข้าถึงข้อมูลลูกค้าได้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การให้อนุญาตการเข้าถึง</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จะยกเลิกหลักฐานประกอบการพิสูจน์ยืนยันตัวตนที่ไม่ได้ใช้มาเป็นระยะเวลาหนึ่งโดยไม่เกินหกเดือน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สิทธิพิเศษที่น้อยที่สุด</w:t>
            </w:r>
          </w:p>
          <w:p w:rsidR="00FF0439" w:rsidRPr="00AB64F9" w:rsidRDefault="00AB64F9" w:rsidP="00AB64F9">
            <w:pPr>
              <w:pStyle w:val="ProductList-Body"/>
              <w:ind w:left="162" w:hanging="162"/>
              <w:rPr>
                <w:rFonts w:ascii="Tahoma" w:hAnsi="Tahoma" w:cs="Tahoma"/>
                <w:szCs w:val="18"/>
                <w:cs/>
              </w:rPr>
            </w:pPr>
            <w:r w:rsidRPr="00AB64F9">
              <w:rPr>
                <w:rFonts w:ascii="Tahoma" w:hAnsi="Tahoma" w:cs="Tahoma"/>
                <w:szCs w:val="18"/>
              </w:rPr>
              <w:t>-</w:t>
            </w:r>
            <w:r w:rsidRPr="00AB64F9">
              <w:rPr>
                <w:rFonts w:ascii="Tahoma" w:hAnsi="Tahoma" w:cs="Tahoma"/>
                <w:szCs w:val="18"/>
                <w:cs/>
              </w:rPr>
              <w:t xml:space="preserve"> </w:t>
            </w:r>
            <w:r>
              <w:rPr>
                <w:rFonts w:ascii="Tahoma" w:hAnsi="Tahoma" w:cs="Tahoma" w:hint="cs"/>
                <w:szCs w:val="18"/>
                <w:cs/>
              </w:rPr>
              <w:t xml:space="preserve"> </w:t>
            </w:r>
            <w:r w:rsidR="00FF0439" w:rsidRPr="00AB64F9">
              <w:rPr>
                <w:rFonts w:ascii="Tahoma" w:hAnsi="Tahoma" w:cs="Tahoma"/>
                <w:szCs w:val="18"/>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szCs w:val="18"/>
              </w:rPr>
              <w:t>-</w:t>
            </w:r>
            <w:r w:rsidRPr="00AB64F9">
              <w:rPr>
                <w:szCs w:val="18"/>
              </w:rPr>
              <w:tab/>
            </w:r>
            <w:r w:rsidR="00FF0439" w:rsidRPr="00AB64F9">
              <w:rPr>
                <w:rFonts w:ascii="Tahoma" w:hAnsi="Tahoma" w:cs="Tahoma"/>
                <w:szCs w:val="18"/>
                <w:cs/>
              </w:rPr>
              <w:t>Microsoft</w:t>
            </w:r>
            <w:r w:rsidR="00FF0439" w:rsidRPr="00B40164">
              <w:rPr>
                <w:rFonts w:ascii="Tahoma" w:hAnsi="Tahoma" w:cs="Tahoma"/>
                <w:szCs w:val="18"/>
                <w:cs/>
              </w:rPr>
              <w:t xml:space="preserve">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ความสมบูรณ์และการรักษาความลับ</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จะจัดเก็บรหัสผ่านในลักษณะที่ทำให้อ่านรหัสผ่านไม่ออกในขณะที่รหัสผ่านยังมีผลใช้ได้อยู่</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การพิสูจน์ยืนยันตัวตน</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จะตรวจสอบให้แน่ใจว่ารหัสระบุตัวตนที่ยกเลิกการใช้หรือสิ้นอายุไปแล้วจะไม่มีการนำมาให้ผู้อื่นใช้</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การออกแบบเครือข่าย</w:t>
            </w:r>
            <w:r w:rsidRPr="00B40164">
              <w:rPr>
                <w:rFonts w:ascii="Tahoma" w:hAnsi="Tahoma" w:cs="Tahoma"/>
                <w:szCs w:val="18"/>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การจัดการเหตุการณ์เกี่ยวกับความปลอดภัยของข้อมูล</w:t>
            </w:r>
          </w:p>
        </w:tc>
        <w:tc>
          <w:tcPr>
            <w:tcW w:w="7740" w:type="dxa"/>
          </w:tcPr>
          <w:p w:rsidR="00FF0439" w:rsidRPr="00B40164" w:rsidRDefault="00FF0439" w:rsidP="00EC4CFF">
            <w:pPr>
              <w:pStyle w:val="ProductList-Body"/>
              <w:rPr>
                <w:rFonts w:ascii="Tahoma" w:hAnsi="Tahoma" w:cs="Tahoma"/>
                <w:szCs w:val="18"/>
                <w:cs/>
              </w:rPr>
            </w:pPr>
            <w:r w:rsidRPr="00B40164">
              <w:rPr>
                <w:rFonts w:ascii="Tahoma" w:hAnsi="Tahoma" w:cs="Tahoma"/>
                <w:b/>
                <w:bCs/>
                <w:szCs w:val="18"/>
                <w:cs/>
              </w:rPr>
              <w:t>กระบวนการรับมือกับเหตุการณ์</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B40164">
              <w:rPr>
                <w:rFonts w:ascii="Tahoma" w:hAnsi="Tahoma" w:cs="Tahoma"/>
                <w:color w:val="000000" w:themeColor="text1"/>
                <w:szCs w:val="18"/>
                <w:cs/>
              </w:rPr>
              <w:t>กระบวนการในการกู้คืนข้อมูล</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color w:val="000000" w:themeColor="text1"/>
                <w:szCs w:val="18"/>
                <w:cs/>
              </w:rPr>
              <w:t>สำหรับ</w:t>
            </w:r>
            <w:r w:rsidR="00FF0439" w:rsidRPr="00B40164">
              <w:rPr>
                <w:rFonts w:ascii="Tahoma" w:hAnsi="Tahoma" w:cs="Tahoma"/>
                <w:iCs/>
                <w:color w:val="000000" w:themeColor="text1"/>
                <w:szCs w:val="18"/>
                <w:cs/>
              </w:rPr>
              <w:t>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B40164" w:rsidRDefault="00FF0439" w:rsidP="007809A9">
            <w:pPr>
              <w:pStyle w:val="ProductList-Body"/>
              <w:rPr>
                <w:rFonts w:ascii="Tahoma" w:hAnsi="Tahoma" w:cs="Tahoma"/>
                <w:szCs w:val="18"/>
                <w:cs/>
              </w:rPr>
            </w:pPr>
            <w:r w:rsidRPr="00B40164">
              <w:rPr>
                <w:rFonts w:ascii="Tahoma" w:hAnsi="Tahoma" w:cs="Tahoma"/>
                <w:color w:val="000000" w:themeColor="text1"/>
                <w:szCs w:val="18"/>
                <w:cs/>
              </w:rPr>
              <w:t>Microsoft จะติดตาม หรือจัดการให้</w:t>
            </w:r>
            <w:r w:rsidRPr="00B40164">
              <w:rPr>
                <w:rFonts w:ascii="Tahoma" w:hAnsi="Tahoma" w:cs="Tahoma"/>
                <w:szCs w:val="18"/>
                <w:cs/>
              </w:rPr>
              <w:t>ลูกค้าสามารถติดตามการเปิดเผยข้อมูลลูกค้าได้ รวมถึงข้อมูลใดที่มีการเปิดเผย เปิดเผยต่อใคร และเมื่อใด</w:t>
            </w:r>
          </w:p>
          <w:p w:rsidR="00FF0439" w:rsidRPr="00B40164" w:rsidRDefault="00FF0439" w:rsidP="00EC4CFF">
            <w:pPr>
              <w:pStyle w:val="ProductList-Body"/>
              <w:spacing w:before="40"/>
              <w:rPr>
                <w:rFonts w:ascii="Tahoma" w:hAnsi="Tahoma" w:cs="Tahoma"/>
                <w:szCs w:val="18"/>
                <w:cs/>
              </w:rPr>
            </w:pPr>
            <w:r w:rsidRPr="00B40164">
              <w:rPr>
                <w:rFonts w:ascii="Tahoma" w:hAnsi="Tahoma" w:cs="Tahoma"/>
                <w:b/>
                <w:bCs/>
                <w:szCs w:val="18"/>
                <w:cs/>
              </w:rPr>
              <w:t>การตรวจสอบบริการ</w:t>
            </w:r>
            <w:r w:rsidRPr="00B40164">
              <w:rPr>
                <w:rFonts w:ascii="Tahoma" w:hAnsi="Tahoma" w:cs="Tahoma"/>
                <w:szCs w:val="18"/>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7263A8">
        <w:tc>
          <w:tcPr>
            <w:tcW w:w="306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การจัดการเกี่ยวกับความต่อเนื่องทางธุรกิจ</w:t>
            </w:r>
          </w:p>
        </w:tc>
        <w:tc>
          <w:tcPr>
            <w:tcW w:w="7740" w:type="dxa"/>
          </w:tcPr>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B40164" w:rsidRDefault="00AB64F9" w:rsidP="00EC4CFF">
            <w:pPr>
              <w:pStyle w:val="ProductList-Body"/>
              <w:ind w:left="162" w:hanging="162"/>
              <w:rPr>
                <w:rFonts w:ascii="Tahoma" w:hAnsi="Tahoma" w:cs="Tahoma"/>
                <w:szCs w:val="18"/>
                <w:cs/>
              </w:rPr>
            </w:pPr>
            <w:r w:rsidRPr="00AB64F9">
              <w:rPr>
                <w:rFonts w:ascii="Tahoma" w:hAnsi="Tahoma" w:cs="Tahoma"/>
              </w:rPr>
              <w:t>-</w:t>
            </w:r>
            <w:r>
              <w:tab/>
            </w:r>
            <w:r w:rsidR="00FF0439" w:rsidRPr="00B40164">
              <w:rPr>
                <w:rFonts w:ascii="Tahoma" w:hAnsi="Tahoma" w:cs="Tahoma"/>
                <w:szCs w:val="18"/>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นโยบายความปลอดภัยของข้อมูล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แต่ละรายการจะเป็นไปตามนโยบายความปลอดภัยของข้อมูลลายลักษณ์อักษร (</w:t>
      </w:r>
      <w:r w:rsidR="00FE6390" w:rsidRPr="00B40164">
        <w:rPr>
          <w:rFonts w:ascii="Tahoma" w:hAnsi="Tahoma" w:cs="Tahoma"/>
          <w:szCs w:val="18"/>
          <w:lang w:val="en-US"/>
        </w:rPr>
        <w:t>“</w:t>
      </w:r>
      <w:r w:rsidRPr="00B40164">
        <w:rPr>
          <w:rFonts w:ascii="Tahoma" w:hAnsi="Tahoma" w:cs="Tahoma"/>
          <w:szCs w:val="18"/>
          <w:cs/>
        </w:rPr>
        <w:t>นโยบายความปลอดภัยของข้อมูล</w:t>
      </w:r>
      <w:r w:rsidR="00FE6390" w:rsidRPr="00B40164">
        <w:rPr>
          <w:rFonts w:ascii="Tahoma" w:hAnsi="Tahoma" w:cs="Tahoma"/>
          <w:szCs w:val="18"/>
          <w:lang w:val="en-US"/>
        </w:rPr>
        <w:t>”</w:t>
      </w:r>
      <w:r w:rsidRPr="00B40164">
        <w:rPr>
          <w:rFonts w:ascii="Tahoma" w:hAnsi="Tahoma" w:cs="Tahoma"/>
          <w:szCs w:val="18"/>
          <w:cs/>
        </w:rPr>
        <w:t>) ซึ่งเป็นไปตามมาตรฐานการควบคุมและกรอบการทำงานที่แสดงในตารางด้านล่าง</w:t>
      </w:r>
    </w:p>
    <w:p w:rsidR="00FF0439" w:rsidRPr="00B40164" w:rsidRDefault="00FF0439" w:rsidP="00FF0439">
      <w:pPr>
        <w:pStyle w:val="ProductList-Body"/>
        <w:rPr>
          <w:rFonts w:ascii="Tahoma" w:hAnsi="Tahoma" w:cs="Tahoma"/>
          <w:szCs w:val="18"/>
          <w:cs/>
        </w:rPr>
      </w:pPr>
    </w:p>
    <w:tbl>
      <w:tblPr>
        <w:tblStyle w:val="TableGrid"/>
        <w:tblW w:w="10800" w:type="dxa"/>
        <w:tblInd w:w="108" w:type="dxa"/>
        <w:tblLayout w:type="fixed"/>
        <w:tblLook w:val="04A0" w:firstRow="1" w:lastRow="0" w:firstColumn="1" w:lastColumn="0" w:noHBand="0" w:noVBand="1"/>
      </w:tblPr>
      <w:tblGrid>
        <w:gridCol w:w="3120"/>
        <w:gridCol w:w="1231"/>
        <w:gridCol w:w="1584"/>
        <w:gridCol w:w="1584"/>
        <w:gridCol w:w="1584"/>
        <w:gridCol w:w="1697"/>
      </w:tblGrid>
      <w:tr w:rsidR="00FF0439" w:rsidRPr="00B40164" w:rsidTr="00460204">
        <w:trPr>
          <w:tblHeader/>
        </w:trPr>
        <w:tc>
          <w:tcPr>
            <w:tcW w:w="3120"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Online Service</w:t>
            </w:r>
          </w:p>
        </w:tc>
        <w:tc>
          <w:tcPr>
            <w:tcW w:w="1231" w:type="dxa"/>
            <w:shd w:val="clear" w:color="auto" w:fill="0072C6"/>
            <w:vAlign w:val="center"/>
          </w:tcPr>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ISO 27001</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27002</w:t>
            </w:r>
          </w:p>
          <w:p w:rsidR="00FF0439" w:rsidRPr="00B40164" w:rsidRDefault="00FF0439" w:rsidP="00EC4CFF">
            <w:pPr>
              <w:pStyle w:val="ProductList-Body"/>
              <w:rPr>
                <w:rFonts w:ascii="Tahoma" w:hAnsi="Tahoma" w:cs="Tahoma"/>
                <w:color w:val="FFFFFF" w:themeColor="background1"/>
                <w:szCs w:val="18"/>
                <w:cs/>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szCs w:val="18"/>
                <w:cs/>
              </w:rPr>
            </w:pPr>
            <w:r w:rsidRPr="00B40164">
              <w:rPr>
                <w:rFonts w:ascii="Tahoma" w:hAnsi="Tahoma" w:cs="Tahoma"/>
                <w:color w:val="FFFFFF" w:themeColor="background1"/>
                <w:szCs w:val="18"/>
                <w:cs/>
              </w:rPr>
              <w:t>ISO 27018</w:t>
            </w:r>
          </w:p>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หลักการปฏิบัติ</w:t>
            </w:r>
          </w:p>
        </w:tc>
        <w:tc>
          <w:tcPr>
            <w:tcW w:w="1584"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1 ประเภท II</w:t>
            </w:r>
          </w:p>
        </w:tc>
        <w:tc>
          <w:tcPr>
            <w:tcW w:w="1697" w:type="dxa"/>
            <w:shd w:val="clear" w:color="auto" w:fill="0072C6"/>
            <w:vAlign w:val="center"/>
          </w:tcPr>
          <w:p w:rsidR="00FF0439" w:rsidRPr="00B40164" w:rsidRDefault="00FF0439" w:rsidP="00EC4CFF">
            <w:pPr>
              <w:pStyle w:val="ProductList-Body"/>
              <w:rPr>
                <w:rFonts w:ascii="Tahoma" w:hAnsi="Tahoma" w:cs="Tahoma"/>
                <w:color w:val="FFFFFF" w:themeColor="background1"/>
                <w:lang w:val="fr-FR"/>
              </w:rPr>
            </w:pPr>
            <w:r w:rsidRPr="00B40164">
              <w:rPr>
                <w:rFonts w:ascii="Tahoma" w:hAnsi="Tahoma" w:cs="Tahoma"/>
                <w:color w:val="FFFFFF" w:themeColor="background1"/>
                <w:szCs w:val="18"/>
                <w:cs/>
              </w:rPr>
              <w:t>SSAE 16 SOC 2 ประเภท II</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บริการ Office 365</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 xml:space="preserve">Microsoft Dynamics </w:t>
            </w:r>
            <w:r w:rsidR="00006A92" w:rsidRPr="00B40164">
              <w:rPr>
                <w:rFonts w:ascii="Tahoma" w:hAnsi="Tahoma" w:cs="Tahoma"/>
                <w:szCs w:val="18"/>
                <w:cs/>
              </w:rPr>
              <w:t xml:space="preserve">CRM </w:t>
            </w:r>
            <w:r w:rsidRPr="00B40164">
              <w:rPr>
                <w:rFonts w:ascii="Tahoma" w:hAnsi="Tahoma" w:cs="Tahoma"/>
                <w:szCs w:val="18"/>
                <w:cs/>
              </w:rPr>
              <w:t>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Azure Core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p>
        </w:tc>
        <w:tc>
          <w:tcPr>
            <w:tcW w:w="1697"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ไม่แน่นอน*</w:t>
            </w:r>
          </w:p>
        </w:tc>
      </w:tr>
      <w:tr w:rsidR="00FF0439" w:rsidRPr="00B40164" w:rsidTr="00460204">
        <w:trPr>
          <w:trHeight w:val="288"/>
        </w:trPr>
        <w:tc>
          <w:tcPr>
            <w:tcW w:w="3120"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Microsoft Intune Online Services</w:t>
            </w:r>
          </w:p>
        </w:tc>
        <w:tc>
          <w:tcPr>
            <w:tcW w:w="1231"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FF0439" w:rsidP="00EC4CFF">
            <w:pPr>
              <w:pStyle w:val="ProductList-Body"/>
              <w:rPr>
                <w:rFonts w:ascii="Tahoma" w:hAnsi="Tahoma" w:cs="Tahoma"/>
                <w:szCs w:val="18"/>
                <w:cs/>
              </w:rPr>
            </w:pPr>
            <w:r w:rsidRPr="00B40164">
              <w:rPr>
                <w:rFonts w:ascii="Tahoma" w:hAnsi="Tahoma" w:cs="Tahoma"/>
                <w:szCs w:val="18"/>
                <w:cs/>
              </w:rPr>
              <w:t>ใช่</w:t>
            </w:r>
          </w:p>
        </w:tc>
        <w:tc>
          <w:tcPr>
            <w:tcW w:w="1584"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c>
          <w:tcPr>
            <w:tcW w:w="1697" w:type="dxa"/>
            <w:vAlign w:val="center"/>
          </w:tcPr>
          <w:p w:rsidR="00FF0439" w:rsidRPr="00B40164" w:rsidRDefault="00006A92" w:rsidP="00EC4CFF">
            <w:pPr>
              <w:pStyle w:val="ProductList-Body"/>
              <w:rPr>
                <w:rFonts w:ascii="Tahoma" w:hAnsi="Tahoma" w:cs="Tahoma"/>
                <w:szCs w:val="18"/>
                <w:cs/>
              </w:rPr>
            </w:pPr>
            <w:r w:rsidRPr="00B40164">
              <w:rPr>
                <w:rFonts w:ascii="Tahoma" w:hAnsi="Tahoma" w:cs="Tahoma"/>
                <w:szCs w:val="18"/>
                <w:cs/>
              </w:rPr>
              <w:t>ใช่</w:t>
            </w:r>
          </w:p>
        </w:tc>
      </w:tr>
    </w:tbl>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*ขอบเขตปัจจุบันมีรายละเอียดอยู่ในรายงานการตรวจสอบและสรุปอยู่ใน Microsoft Azure Trust Center</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FF0439">
      <w:pPr>
        <w:pStyle w:val="ProductList-Body"/>
        <w:numPr>
          <w:ilvl w:val="1"/>
          <w:numId w:val="9"/>
        </w:numPr>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Pr="00FC7E3D" w:rsidRDefault="00673DFC"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Default="00FF0439" w:rsidP="00FF0439">
      <w:pPr>
        <w:pStyle w:val="ProductList-Body"/>
        <w:rPr>
          <w:rFonts w:ascii="Tahoma" w:hAnsi="Tahoma" w:cs="Tahoma"/>
          <w:cs/>
        </w:rPr>
      </w:pPr>
    </w:p>
    <w:p w:rsidR="0056363B" w:rsidRDefault="0056363B" w:rsidP="00FF0439">
      <w:pPr>
        <w:pStyle w:val="ProductList-Body"/>
        <w:rPr>
          <w:rFonts w:ascii="Tahoma" w:hAnsi="Tahoma" w:cs="Tahoma"/>
          <w:cs/>
        </w:rPr>
      </w:pPr>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61" w:name="OnlineServiceSpecificTerms"/>
      <w:bookmarkStart w:id="62" w:name="_Toc436116743"/>
      <w:r w:rsidRPr="00B40164">
        <w:rPr>
          <w:rFonts w:ascii="Tahoma" w:hAnsi="Tahoma" w:cs="Tahoma"/>
          <w:bCs/>
          <w:szCs w:val="40"/>
          <w:cs/>
        </w:rPr>
        <w:t>ข้อกำหนดเฉพาะของ Online Service</w:t>
      </w:r>
      <w:bookmarkEnd w:id="61"/>
      <w:bookmarkEnd w:id="6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054068" w:rsidRDefault="00FF0439" w:rsidP="00054068">
      <w:pPr>
        <w:pStyle w:val="ProductList-Offering1Heading"/>
        <w:rPr>
          <w:rFonts w:asciiTheme="majorHAnsi" w:hAnsiTheme="majorHAnsi"/>
          <w:cs/>
        </w:rPr>
      </w:pPr>
      <w:bookmarkStart w:id="63" w:name="_Toc436116744"/>
      <w:r w:rsidRPr="00054068">
        <w:rPr>
          <w:rFonts w:asciiTheme="majorHAnsi" w:hAnsiTheme="majorHAnsi"/>
          <w:cs/>
        </w:rPr>
        <w:t>Micr</w:t>
      </w:r>
      <w:r w:rsidRPr="00054068">
        <w:rPr>
          <w:rFonts w:ascii="Calibri Light" w:hAnsi="Calibri Light"/>
          <w:cs/>
        </w:rPr>
        <w:t>o</w:t>
      </w:r>
      <w:r w:rsidRPr="00054068">
        <w:rPr>
          <w:rFonts w:asciiTheme="majorHAnsi" w:hAnsiTheme="majorHAnsi"/>
          <w:cs/>
        </w:rPr>
        <w:t>soft Azure Services</w:t>
      </w:r>
      <w:bookmarkEnd w:id="63"/>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การบอกกล่าวเกี่ยวกับบริการจากผู้เชี่ยวชาญและ H.264/AVC Visual Standard, VC-1 Video Standard และ MPEG-4 Part 2 Visual Standard และ MPEG-2 Video Standard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9"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1"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การใช้ซอฟต์แวร์ใน Microsoft Azure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Azure Services บางรายการช่วยให้ลูกค้าสามารถใช้งานซอฟต์แวร์ใน Microsoft Azure ได้ 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 และอยู่ภายใต้ข้อกำหนดการอนุญาตให้ใช้สิทธิเพิ่มเติมใดที่อาจมีขึ้น ลูกค้าไม่อาจใช้ซอฟต์แวร์นั้นภายนอก Microsoft Azure Service เว้นแต่ลูกค้าจะมีสิทธิในการใช้ซอฟต์แวร์นอกเหนือจากการสมัครใช้งานกับ Microsoft Azure Services หากลูกค้าอัพโหลดหรือติดตั้งซอฟต์แวร์ใดใน Microsoft Azure Service ลูกค้าตกลงจะรักษาสิทธิที่จำเป็นในการใช้ซอฟต์แวร์นั้นใน Microsoft Azure Service</w:t>
      </w:r>
    </w:p>
    <w:p w:rsidR="00342734" w:rsidRPr="00B40164" w:rsidRDefault="00342734" w:rsidP="00FF0439">
      <w:pPr>
        <w:pStyle w:val="ProductList-Body"/>
        <w:rPr>
          <w:rFonts w:ascii="Tahoma" w:hAnsi="Tahoma" w:cs="Tahoma"/>
          <w:b/>
          <w:bCs/>
          <w:color w:val="00188F"/>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FF0439" w:rsidRPr="00B40164" w:rsidRDefault="00FF0439" w:rsidP="00FF0439">
      <w:pPr>
        <w:pStyle w:val="ProductList-Body"/>
        <w:rPr>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hyperlink r:id="rId34" w:history="1"/>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64" w:name="_Toc436116745"/>
      <w:r w:rsidRPr="00B40164">
        <w:rPr>
          <w:rFonts w:ascii="Tahoma" w:hAnsi="Tahoma" w:cs="Tahoma"/>
          <w:bCs/>
          <w:szCs w:val="28"/>
          <w:cs/>
        </w:rPr>
        <w:t>Enterprise Mobility Services</w:t>
      </w:r>
      <w:bookmarkEnd w:id="64"/>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2Heading"/>
        <w:rPr>
          <w:cs/>
        </w:rPr>
      </w:pPr>
      <w:r w:rsidRPr="00B40164">
        <w:rPr>
          <w:cs/>
        </w:rPr>
        <w:tab/>
      </w:r>
      <w:bookmarkStart w:id="65" w:name="_Toc436116746"/>
      <w:r w:rsidRPr="00B40164">
        <w:rPr>
          <w:cs/>
        </w:rPr>
        <w:t>Azure Active Directory Basic</w:t>
      </w:r>
      <w:bookmarkEnd w:id="6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w:t>
      </w:r>
      <w:r w:rsidRPr="00AB64F9">
        <w:rPr>
          <w:rFonts w:ascii="Tahoma" w:hAnsi="Tahoma" w:cs="Tahoma"/>
          <w:szCs w:val="18"/>
          <w:cs/>
        </w:rPr>
        <w:t>-</w:t>
      </w:r>
      <w:r w:rsidRPr="00B40164">
        <w:rPr>
          <w:rFonts w:ascii="Tahoma" w:hAnsi="Tahoma" w:cs="Tahoma"/>
          <w:szCs w:val="18"/>
          <w:cs/>
        </w:rPr>
        <w:t>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66" w:name="_Toc436116747"/>
      <w:r w:rsidRPr="00B40164">
        <w:rPr>
          <w:cs/>
        </w:rPr>
        <w:t>Azure Active Directory Premium</w:t>
      </w:r>
      <w:bookmarkEnd w:id="66"/>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w:t>
      </w:r>
      <w:r w:rsidRPr="00AB64F9">
        <w:rPr>
          <w:rFonts w:ascii="Tahoma" w:hAnsi="Tahoma" w:cs="Tahoma"/>
          <w:szCs w:val="18"/>
          <w:cs/>
        </w:rPr>
        <w:t>-</w:t>
      </w:r>
      <w:r w:rsidRPr="00B40164">
        <w:rPr>
          <w:rFonts w:ascii="Tahoma" w:hAnsi="Tahoma" w:cs="Tahoma"/>
          <w:szCs w:val="18"/>
          <w:cs/>
        </w:rPr>
        <w:t>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67" w:name="AzureRightsManagement"/>
      <w:bookmarkStart w:id="68" w:name="_Toc431797708"/>
      <w:bookmarkStart w:id="69" w:name="_Toc431459524"/>
      <w:bookmarkStart w:id="70" w:name="_Toc436116748"/>
      <w:r w:rsidRPr="002F5F4D">
        <w:rPr>
          <w:cs/>
        </w:rPr>
        <w:t>Azure Rights Management</w:t>
      </w:r>
      <w:bookmarkEnd w:id="67"/>
      <w:bookmarkEnd w:id="68"/>
      <w:bookmarkEnd w:id="69"/>
      <w:bookmarkEnd w:id="70"/>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การบอกกล่าว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Bing Maps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71" w:name="_Toc388464308"/>
      <w:bookmarkEnd w:id="71"/>
      <w:r w:rsidRPr="00B40164">
        <w:rPr>
          <w:cs/>
        </w:rPr>
        <w:tab/>
      </w:r>
      <w:bookmarkStart w:id="72" w:name="_Toc436116749"/>
      <w:r w:rsidRPr="00B40164">
        <w:rPr>
          <w:cs/>
        </w:rPr>
        <w:t>Azure RemoteApp</w:t>
      </w:r>
      <w:bookmarkEnd w:id="72"/>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73" w:name="_Toc436116750"/>
      <w:r w:rsidRPr="00B40164">
        <w:rPr>
          <w:cs/>
        </w:rPr>
        <w:t>Microsoft Intune</w:t>
      </w:r>
      <w:bookmarkEnd w:id="73"/>
    </w:p>
    <w:p w:rsidR="00FF0439" w:rsidRPr="00B40164" w:rsidRDefault="00FF0439" w:rsidP="00FF0439">
      <w:pPr>
        <w:pStyle w:val="ProductList-Body"/>
        <w:rPr>
          <w:rFonts w:ascii="Tahoma" w:hAnsi="Tahoma" w:cs="Tahoma"/>
          <w:sz w:val="16"/>
          <w:szCs w:val="16"/>
          <w:cs/>
        </w:rPr>
        <w:sectPr w:rsidR="00FF0439" w:rsidRPr="00B40164" w:rsidSect="00EC4CFF">
          <w:footerReference w:type="default" r:id="rId35"/>
          <w:footerReference w:type="first" r:id="rId36"/>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Intune (ต่อผู้ใช้หนึ่งราย)</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Intune Add</w:t>
      </w:r>
      <w:r w:rsidRPr="00AB64F9">
        <w:rPr>
          <w:rFonts w:ascii="Tahoma" w:hAnsi="Tahoma" w:cs="Tahoma"/>
          <w:sz w:val="16"/>
          <w:szCs w:val="16"/>
          <w:cs/>
        </w:rPr>
        <w:t>-</w:t>
      </w:r>
      <w:r w:rsidRPr="00B40164">
        <w:rPr>
          <w:rFonts w:ascii="Tahoma" w:hAnsi="Tahoma" w:cs="Tahoma"/>
          <w:sz w:val="16"/>
          <w:szCs w:val="16"/>
          <w:cs/>
        </w:rPr>
        <w:t>on สำหรับ System Center Configuration</w:t>
      </w:r>
    </w:p>
    <w:p w:rsidR="00FF0439" w:rsidRPr="00B40164" w:rsidRDefault="00FF0439" w:rsidP="00FF0439">
      <w:pPr>
        <w:pStyle w:val="ProductList-Body"/>
        <w:rPr>
          <w:rFonts w:ascii="Tahoma" w:hAnsi="Tahoma" w:cs="Tahoma"/>
          <w:sz w:val="16"/>
          <w:szCs w:val="16"/>
          <w:cs/>
        </w:rPr>
        <w:sectPr w:rsidR="00FF0439" w:rsidRPr="00B40164" w:rsidSect="00EC4CFF">
          <w:type w:val="continuous"/>
          <w:pgSz w:w="12240" w:h="15840"/>
          <w:pgMar w:top="1440" w:right="720" w:bottom="1440" w:left="720" w:header="720" w:footer="720" w:gutter="0"/>
          <w:cols w:num="2" w:space="720"/>
          <w:titlePg/>
          <w:docGrid w:linePitch="360"/>
        </w:sectPr>
      </w:pPr>
      <w:r w:rsidRPr="00B40164">
        <w:rPr>
          <w:rFonts w:ascii="Tahoma" w:hAnsi="Tahoma" w:cs="Tahoma"/>
          <w:sz w:val="16"/>
          <w:szCs w:val="16"/>
          <w:cs/>
        </w:rPr>
        <w:t>Manager และ System Center Endpoint Protection (ต่อผู้ใช้หนึ่งราย)</w:t>
      </w:r>
      <w:r w:rsidRPr="00B40164">
        <w:rPr>
          <w:rFonts w:ascii="Tahoma" w:hAnsi="Tahoma" w:cs="Tahoma"/>
          <w:sz w:val="16"/>
          <w:szCs w:val="16"/>
          <w:cs/>
        </w:rPr>
        <w:br/>
        <w:t>(</w:t>
      </w:r>
      <w:r w:rsidR="00FE6390" w:rsidRPr="00B40164">
        <w:rPr>
          <w:rFonts w:ascii="Tahoma" w:hAnsi="Tahoma" w:cs="Tahoma"/>
          <w:sz w:val="16"/>
          <w:szCs w:val="16"/>
          <w:lang w:val="en-US"/>
        </w:rPr>
        <w:t>“</w:t>
      </w:r>
      <w:r w:rsidRPr="00B40164">
        <w:rPr>
          <w:rFonts w:ascii="Tahoma" w:hAnsi="Tahoma" w:cs="Tahoma"/>
          <w:sz w:val="16"/>
          <w:szCs w:val="16"/>
          <w:cs/>
        </w:rPr>
        <w:t>Microsoft Intune Add</w:t>
      </w:r>
      <w:r w:rsidRPr="00AB64F9">
        <w:rPr>
          <w:rFonts w:ascii="Tahoma" w:hAnsi="Tahoma" w:cs="Tahoma"/>
          <w:sz w:val="16"/>
          <w:szCs w:val="16"/>
          <w:cs/>
        </w:rPr>
        <w:t>-</w:t>
      </w:r>
      <w:r w:rsidRPr="00B40164">
        <w:rPr>
          <w:rFonts w:ascii="Tahoma" w:hAnsi="Tahoma" w:cs="Tahoma"/>
          <w:sz w:val="16"/>
          <w:szCs w:val="16"/>
          <w:cs/>
        </w:rPr>
        <w:t>On</w:t>
      </w:r>
      <w:r w:rsidR="00FE6390" w:rsidRPr="00B40164">
        <w:rPr>
          <w:rFonts w:ascii="Tahoma" w:hAnsi="Tahoma" w:cs="Tahoma"/>
          <w:sz w:val="16"/>
          <w:szCs w:val="16"/>
          <w:lang w:val="en-US"/>
        </w:rPr>
        <w:t>”</w:t>
      </w:r>
      <w:r w:rsidRPr="00B40164">
        <w:rPr>
          <w:rFonts w:ascii="Tahoma" w:hAnsi="Tahoma" w:cs="Tahoma"/>
          <w:sz w:val="16"/>
          <w:szCs w:val="16"/>
          <w:cs/>
        </w:rPr>
        <w:t>)</w:t>
      </w: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tabs>
          <w:tab w:val="clear" w:pos="158"/>
          <w:tab w:val="left" w:pos="180"/>
        </w:tabs>
        <w:rPr>
          <w:rFonts w:ascii="Tahoma" w:hAnsi="Tahoma" w:cs="Tahoma"/>
          <w:b/>
          <w:bCs/>
          <w:color w:val="00188F"/>
          <w:szCs w:val="18"/>
          <w:cs/>
        </w:rPr>
      </w:pPr>
      <w:r w:rsidRPr="00FC7E3D">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tabs>
          <w:tab w:val="clear" w:pos="158"/>
          <w:tab w:val="left" w:pos="180"/>
        </w:tabs>
        <w:rPr>
          <w:rFonts w:ascii="Tahoma" w:hAnsi="Tahoma" w:cs="Tahoma"/>
          <w:b/>
          <w:bCs/>
          <w:color w:val="00188F"/>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360244">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w:t>
      </w:r>
      <w:r w:rsidRPr="00AB64F9">
        <w:rPr>
          <w:rFonts w:ascii="Tahoma" w:hAnsi="Tahoma" w:cs="Tahoma"/>
          <w:szCs w:val="18"/>
          <w:cs/>
        </w:rPr>
        <w:t>-</w:t>
      </w:r>
      <w:r w:rsidRPr="00B40164">
        <w:rPr>
          <w:rFonts w:ascii="Tahoma" w:hAnsi="Tahoma" w:cs="Tahoma"/>
          <w:szCs w:val="18"/>
          <w:cs/>
        </w:rPr>
        <w:t>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7"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74" w:name="_Toc436116751"/>
      <w:r w:rsidRPr="00B40164">
        <w:rPr>
          <w:rFonts w:ascii="Tahoma" w:hAnsi="Tahoma" w:cs="Tahoma"/>
          <w:bCs/>
          <w:szCs w:val="28"/>
          <w:cs/>
        </w:rPr>
        <w:t xml:space="preserve">Microsoft Dynamics </w:t>
      </w:r>
      <w:r w:rsidR="00006A92" w:rsidRPr="00B40164">
        <w:rPr>
          <w:rFonts w:ascii="Tahoma" w:hAnsi="Tahoma" w:cs="Tahoma"/>
          <w:bCs/>
          <w:szCs w:val="28"/>
          <w:cs/>
        </w:rPr>
        <w:t xml:space="preserve">CRM </w:t>
      </w:r>
      <w:r w:rsidRPr="00B40164">
        <w:rPr>
          <w:rFonts w:ascii="Tahoma" w:hAnsi="Tahoma" w:cs="Tahoma"/>
          <w:bCs/>
          <w:szCs w:val="28"/>
          <w:cs/>
        </w:rPr>
        <w:t>Online Services</w:t>
      </w:r>
      <w:bookmarkEnd w:id="74"/>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และบริการจากผู้เชี่ยวชาญใน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สำหรับข้อเสนออื่นๆ ที่เป็นไปตามข้อกำหนด SL</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Offering2Heading"/>
        <w:rPr>
          <w:bCs w:val="0"/>
          <w:cs/>
        </w:rPr>
      </w:pPr>
      <w:r w:rsidRPr="002F5F4D">
        <w:rPr>
          <w:cs/>
        </w:rPr>
        <w:tab/>
      </w:r>
      <w:bookmarkStart w:id="75" w:name="_Toc431797712"/>
      <w:bookmarkStart w:id="76" w:name="_Toc431459528"/>
      <w:bookmarkStart w:id="77" w:name="_Toc436116752"/>
      <w:r w:rsidRPr="002F5F4D">
        <w:rPr>
          <w:cs/>
        </w:rPr>
        <w:t>Microsoft Dynamics CRM Online</w:t>
      </w:r>
      <w:bookmarkEnd w:id="75"/>
      <w:bookmarkEnd w:id="76"/>
      <w:bookmarkEnd w:id="77"/>
    </w:p>
    <w:p w:rsidR="00360244" w:rsidRPr="002F5F4D" w:rsidRDefault="00360244" w:rsidP="00360244">
      <w:pPr>
        <w:pStyle w:val="ProductList-Offering1"/>
        <w:rPr>
          <w:rFonts w:ascii="Tahoma" w:hAnsi="Tahoma" w:cs="Tahoma"/>
          <w:cs/>
        </w:rPr>
        <w:sectPr w:rsidR="00360244" w:rsidRPr="002F5F4D" w:rsidSect="00D73EC5">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Microsoft Dynamics CRM Online Essentials</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Microsoft Dynamics CRM Online Basic</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Microsoft Dynamics CRM Online Professional</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Microsoft Dynamics CRM Online Enterprise</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Microsoft Dynamics Employee Self Service</w:t>
      </w:r>
    </w:p>
    <w:p w:rsidR="00360244" w:rsidRPr="002F5F4D" w:rsidRDefault="00360244" w:rsidP="00360244">
      <w:pPr>
        <w:pStyle w:val="ProductList-Body"/>
        <w:rPr>
          <w:rFonts w:ascii="Tahoma" w:hAnsi="Tahoma" w:cs="Tahoma"/>
          <w:cs/>
        </w:rPr>
        <w:sectPr w:rsidR="00360244" w:rsidRPr="002F5F4D" w:rsidSect="00E275D6">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ผู้ใช้ภายนอก</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ผู้ใช้ภายนอกของ Microsoft Dynamics CRM Online และ Parature, from Microsoft ทุกรุ่นไม่จำเป็นต้องมี SL ในการเข้าถึง Online Service เว้นเสียแต่ว่าจะใช้ไคลเอ็นต์สำหรับ Microsoft Dynamics CRM ข้อยกเว้นนี้จะไม่นำมาใช้กับการเข้าถึง Microsoft Dynamics Marketing, Microsoft Social Engagement หรือผู้รับจ้างหรือตัวแทนของลูกค้าหรือบริษัทในเครือของลูกค้า</w:t>
      </w:r>
      <w:r w:rsidRPr="002F5F4D">
        <w:rPr>
          <w:rFonts w:ascii="Tahoma" w:hAnsi="Tahoma" w:cs="Tahoma"/>
          <w:color w:val="000000" w:themeColor="text1"/>
          <w:szCs w:val="18"/>
          <w:cs/>
        </w:rPr>
        <w:t xml:space="preserve"> </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78" w:name="MicrosoftDynamicsMarketing"/>
      <w:r w:rsidRPr="00B40164">
        <w:rPr>
          <w:cs/>
        </w:rPr>
        <w:tab/>
      </w:r>
      <w:bookmarkStart w:id="79" w:name="_Toc436116753"/>
      <w:r w:rsidRPr="00B40164">
        <w:rPr>
          <w:cs/>
        </w:rPr>
        <w:t>Microsoft Dynamics Marketing</w:t>
      </w:r>
      <w:bookmarkEnd w:id="79"/>
    </w:p>
    <w:bookmarkEnd w:id="78"/>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360244" w:rsidRDefault="00360244" w:rsidP="00FF0439">
      <w:pPr>
        <w:pStyle w:val="ProductList-Body"/>
        <w:rPr>
          <w:rFonts w:ascii="Tahoma" w:hAnsi="Tahoma" w:cs="Tahoma"/>
          <w:szCs w:val="18"/>
          <w:cs/>
        </w:rPr>
      </w:pPr>
    </w:p>
    <w:p w:rsidR="00360244" w:rsidRPr="00360244" w:rsidRDefault="00360244" w:rsidP="00360244">
      <w:pPr>
        <w:pStyle w:val="ProductList-SubSubSectionHeading"/>
        <w:rPr>
          <w:rFonts w:ascii="Tahoma" w:hAnsi="Tahoma" w:cs="Tahoma"/>
          <w:szCs w:val="18"/>
        </w:rPr>
      </w:pPr>
      <w:bookmarkStart w:id="80" w:name="_Toc436116754"/>
      <w:r w:rsidRPr="00360244">
        <w:rPr>
          <w:rFonts w:ascii="Tahoma" w:hAnsi="Tahoma" w:cs="Tahoma"/>
          <w:szCs w:val="18"/>
        </w:rPr>
        <w:t>การรับส่งข้อความทางโทรศัพท์:</w:t>
      </w:r>
      <w:bookmarkEnd w:id="80"/>
    </w:p>
    <w:p w:rsidR="00360244" w:rsidRPr="00360244" w:rsidRDefault="00360244" w:rsidP="00360244">
      <w:pPr>
        <w:pStyle w:val="ProductList-Body"/>
        <w:rPr>
          <w:rFonts w:ascii="Tahoma" w:hAnsi="Tahoma" w:cs="Tahoma"/>
          <w:szCs w:val="18"/>
          <w:cs/>
        </w:rPr>
      </w:pPr>
      <w:r w:rsidRPr="00360244">
        <w:rPr>
          <w:rFonts w:ascii="Tahoma" w:hAnsi="Tahoma" w:cs="Tahoma"/>
          <w:szCs w:val="18"/>
        </w:rPr>
        <w:t>ลูกค้าจะรับผิดชอบแต่เพียงผู้เดียวในเนื้อหา การสร้าง การริเริ่ม และการส่งข้อความทางโทรศัพท์ทั้งหมดที่อำนวยความสะดวกให้โดย Microsoft และจะปฏิบัติตามหลักเกณฑ์ของอุตสาหกรรมที่ใช้บังคับ ตัวแทนหรือผู้ให้บริการภายนอกที่มีส่วนเกี่ยวข้องกับการส่งข้อความทางโทรศัพท์ไม่ใช่ผู้รับจ้างช่วงของ Microsoft</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360244">
      <w:pPr>
        <w:pStyle w:val="ProductList-Offering2Heading"/>
        <w:keepNext/>
        <w:rPr>
          <w:cs/>
        </w:rPr>
      </w:pPr>
      <w:r w:rsidRPr="00B40164">
        <w:rPr>
          <w:cs/>
        </w:rPr>
        <w:tab/>
      </w:r>
      <w:bookmarkStart w:id="81" w:name="_Toc436116755"/>
      <w:r w:rsidRPr="00B40164">
        <w:rPr>
          <w:cs/>
        </w:rPr>
        <w:t>Microsoft Social Engagement</w:t>
      </w:r>
      <w:bookmarkEnd w:id="81"/>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9633C3">
      <w:pPr>
        <w:pStyle w:val="ProductList-Body"/>
        <w:keepNext/>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82" w:name="_Toc436116756"/>
      <w:r w:rsidRPr="00B40164">
        <w:rPr>
          <w:cs/>
        </w:rPr>
        <w:t>Parature, from Microsoft</w:t>
      </w:r>
      <w:bookmarkEnd w:id="82"/>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83" w:name="_Toc436116757"/>
      <w:r w:rsidRPr="00B40164">
        <w:rPr>
          <w:rFonts w:ascii="Tahoma" w:hAnsi="Tahoma" w:cs="Tahoma"/>
          <w:bCs/>
          <w:szCs w:val="28"/>
          <w:cs/>
        </w:rPr>
        <w:t>บริการ Office 365</w:t>
      </w:r>
      <w:bookmarkEnd w:id="83"/>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84" w:name="CoreFeaturesforOffice365Services"/>
      <w:r w:rsidRPr="00B40164">
        <w:rPr>
          <w:rFonts w:ascii="Tahoma" w:hAnsi="Tahoma" w:cs="Tahoma"/>
          <w:b/>
          <w:bCs/>
          <w:color w:val="00188F"/>
          <w:szCs w:val="18"/>
          <w:cs/>
        </w:rPr>
        <w:t>คุณลักษณะหลักสำหรับ Office 365 Services</w:t>
      </w:r>
    </w:p>
    <w:bookmarkEnd w:id="84"/>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r w:rsidRPr="00B40164">
        <w:rPr>
          <w:cs/>
        </w:rPr>
        <w:tab/>
      </w:r>
      <w:bookmarkStart w:id="85" w:name="_Toc436116758"/>
      <w:r w:rsidRPr="00B40164">
        <w:rPr>
          <w:cs/>
        </w:rPr>
        <w:t>Exchange Online</w:t>
      </w:r>
      <w:bookmarkEnd w:id="85"/>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8"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86" w:name="_Toc423959249"/>
      <w:r w:rsidRPr="005154EE">
        <w:rPr>
          <w:rFonts w:ascii="Tahoma" w:hAnsi="Tahoma" w:cs="Tahoma"/>
          <w:b/>
          <w:bCs/>
          <w:color w:val="00188F"/>
          <w:szCs w:val="18"/>
          <w:cs/>
        </w:rPr>
        <w:t>ข้อตกลงระดับบริการ</w:t>
      </w:r>
      <w:bookmarkEnd w:id="86"/>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t>ไม่มี SLA สำหรับ Advanced Threat Protection</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87" w:name="_Toc436116759"/>
      <w:r w:rsidRPr="00B40164">
        <w:rPr>
          <w:cs/>
        </w:rPr>
        <w:t>โปรแกรมประยุกต์ Office 365</w:t>
      </w:r>
      <w:bookmarkEnd w:id="87"/>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สิทธิในการติดตั้งและใช้งาน</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FF0439" w:rsidRPr="00B40164" w:rsidRDefault="00FF0439" w:rsidP="00FF0439">
      <w:pPr>
        <w:pStyle w:val="ProductList-Body"/>
        <w:numPr>
          <w:ilvl w:val="0"/>
          <w:numId w:val="17"/>
        </w:numPr>
        <w:ind w:left="450" w:hanging="270"/>
        <w:rPr>
          <w:rFonts w:ascii="Tahoma" w:hAnsi="Tahoma" w:cs="Tahoma"/>
          <w:szCs w:val="18"/>
          <w:cs/>
        </w:rPr>
      </w:pPr>
      <w:r w:rsidRPr="00B40164">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FF0439" w:rsidRPr="00B40164" w:rsidRDefault="00FF0439" w:rsidP="00FF0439">
      <w:pPr>
        <w:pStyle w:val="ProductList-Body"/>
        <w:numPr>
          <w:ilvl w:val="0"/>
          <w:numId w:val="17"/>
        </w:numPr>
        <w:spacing w:before="40"/>
        <w:ind w:left="450" w:hanging="274"/>
        <w:rPr>
          <w:rFonts w:ascii="Tahoma" w:hAnsi="Tahoma" w:cs="Tahoma"/>
          <w:szCs w:val="18"/>
          <w:cs/>
        </w:rPr>
      </w:pPr>
      <w:r w:rsidRPr="00B40164">
        <w:rPr>
          <w:rFonts w:ascii="Tahoma" w:hAnsi="Tahoma" w:cs="Tahoma"/>
          <w:szCs w:val="18"/>
          <w:cs/>
        </w:rPr>
        <w:t>สามารถติดตั้งซอฟต์แวร์กับการเปิดใช้งานคอมพิวเตอร์ที่ใช้ร่วมกันได้บนเซิร์ฟเวอร์เครือข่ายหรือ Microsoft Azure Platform Services และใช้ซอฟต์แวร์เพื่อสร้าง แก้ไข หรือบันทึกเอกสาร 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FF0439" w:rsidRPr="00B40164" w:rsidRDefault="00FF0439" w:rsidP="00FF0439">
      <w:pPr>
        <w:pStyle w:val="ProductList-Body"/>
        <w:numPr>
          <w:ilvl w:val="0"/>
          <w:numId w:val="17"/>
        </w:numPr>
        <w:spacing w:before="40"/>
        <w:ind w:left="450" w:hanging="274"/>
        <w:rPr>
          <w:rFonts w:ascii="Tahoma" w:hAnsi="Tahoma" w:cs="Tahoma"/>
          <w:szCs w:val="18"/>
          <w:cs/>
        </w:rPr>
      </w:pPr>
      <w:r w:rsidRPr="00B40164">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Business และ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อุปกรณ์สมาร์ทโฟนและแท็บเล็ต</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ผู้ใช้แต่ละรายที่ลูกค้าโอนสิทธิ User SL ให้ยังสามารถเปิดใช้งานซอฟต์แวร์ Microsoft Office Mobile ได้เพื่อสร้าง แก้ไข หรือบันทึกเอกสารบนสมาร์ทโฟนของผู้ใช้ไม่เกินห้าเครื่องและแท็บเล็ตของผู้ใช้ไม่เกินห้าเครื่อง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7263A8" w:rsidRPr="00B40164" w:rsidRDefault="007263A8" w:rsidP="007263A8">
      <w:pPr>
        <w:pStyle w:val="ProductList-Body"/>
        <w:ind w:left="180"/>
        <w:rPr>
          <w:rFonts w:ascii="Tahoma" w:hAnsi="Tahoma" w:cs="Tahoma"/>
          <w:b/>
          <w:bCs/>
          <w:color w:val="0072C6"/>
          <w:szCs w:val="18"/>
          <w:cs/>
        </w:rPr>
      </w:pPr>
      <w:r w:rsidRPr="00B40164">
        <w:rPr>
          <w:rFonts w:ascii="Tahoma" w:hAnsi="Tahoma" w:cs="Tahoma"/>
          <w:b/>
          <w:bCs/>
          <w:color w:val="0072C6"/>
          <w:szCs w:val="18"/>
          <w:cs/>
        </w:rPr>
        <w:t>Office Web Apps Server 2013</w:t>
      </w:r>
    </w:p>
    <w:p w:rsidR="007263A8" w:rsidRPr="00B40164" w:rsidRDefault="007263A8" w:rsidP="007263A8">
      <w:pPr>
        <w:pStyle w:val="ProductList-Body"/>
        <w:ind w:left="180"/>
        <w:rPr>
          <w:rFonts w:ascii="Tahoma" w:hAnsi="Tahoma" w:cs="Tahoma"/>
          <w:szCs w:val="18"/>
          <w:cs/>
        </w:rPr>
      </w:pPr>
      <w:r w:rsidRPr="00B40164">
        <w:rPr>
          <w:rFonts w:ascii="Tahoma" w:hAnsi="Tahoma" w:cs="Tahoma"/>
          <w:szCs w:val="18"/>
          <w:cs/>
        </w:rPr>
        <w:t>สำหรับการสมัครสมาชิก Office 365 ProPlus แต่ละรายการนั้น ลูกค้าสามารถติดตั้งสำเนา Office Web Apps Server 2013 บนเซิร์ฟเวอร์ได้ไม่จำกัดจำนวนเพื่อการใช้งานของลูกค้าโดยเฉพาะ 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88" w:name="_Toc436116760"/>
      <w:r w:rsidRPr="002F5F4D">
        <w:rPr>
          <w:cs/>
        </w:rPr>
        <w:t>Office 365 Delve Analytics</w:t>
      </w:r>
      <w:bookmarkEnd w:id="88"/>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673DFC"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89" w:name="_Toc436116761"/>
      <w:r w:rsidR="00A57462" w:rsidRPr="00A57462">
        <w:t>Office 365 Advanced eDiscovery</w:t>
      </w:r>
      <w:bookmarkEnd w:id="89"/>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ไม่มีข้อตกลงระดับการให้บริการ (SLA) สำหรับ </w:t>
      </w:r>
      <w:r w:rsidR="00A57462" w:rsidRPr="00A57462">
        <w:rPr>
          <w:rFonts w:ascii="Tahoma" w:hAnsi="Tahoma" w:cs="Tahoma"/>
          <w:szCs w:val="18"/>
        </w:rPr>
        <w:t>Office 365 Advanced eDiscovery</w:t>
      </w:r>
    </w:p>
    <w:p w:rsidR="00360244" w:rsidRPr="002F5F4D" w:rsidRDefault="00673DFC"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0" w:name="_Toc436116762"/>
      <w:r w:rsidRPr="00B40164">
        <w:rPr>
          <w:cs/>
        </w:rPr>
        <w:t>Office Online</w:t>
      </w:r>
      <w:bookmarkEnd w:id="90"/>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91" w:name="_Toc436116763"/>
      <w:r w:rsidRPr="00B40164">
        <w:rPr>
          <w:cs/>
        </w:rPr>
        <w:t>OneDrive for Business</w:t>
      </w:r>
      <w:bookmarkEnd w:id="91"/>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2" w:name="_Toc436116764"/>
      <w:r w:rsidRPr="00B40164">
        <w:rPr>
          <w:cs/>
        </w:rPr>
        <w:t>Project Online</w:t>
      </w:r>
      <w:bookmarkEnd w:id="92"/>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3" w:name="_Toc436116765"/>
      <w:r w:rsidRPr="00B40164">
        <w:rPr>
          <w:cs/>
        </w:rPr>
        <w:t>SharePoint Online</w:t>
      </w:r>
      <w:bookmarkEnd w:id="93"/>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94" w:name="SkypeforBusinessOnline"/>
      <w:r w:rsidRPr="002F5F4D">
        <w:rPr>
          <w:cs/>
        </w:rPr>
        <w:tab/>
      </w:r>
      <w:bookmarkStart w:id="95" w:name="_Toc431797723"/>
      <w:bookmarkStart w:id="96" w:name="_Toc431459539"/>
      <w:bookmarkStart w:id="97" w:name="_Toc436116766"/>
      <w:r w:rsidRPr="002F5F4D">
        <w:rPr>
          <w:cs/>
        </w:rPr>
        <w:t xml:space="preserve">Skype for Business </w:t>
      </w:r>
      <w:bookmarkEnd w:id="95"/>
      <w:r w:rsidRPr="002F5F4D">
        <w:rPr>
          <w:cs/>
        </w:rPr>
        <w:t>Online</w:t>
      </w:r>
      <w:bookmarkEnd w:id="94"/>
      <w:bookmarkEnd w:id="96"/>
      <w:bookmarkEnd w:id="97"/>
    </w:p>
    <w:p w:rsidR="00360244" w:rsidRPr="002F5F4D" w:rsidRDefault="00360244" w:rsidP="00360244">
      <w:pPr>
        <w:pStyle w:val="ProductList-Offering1"/>
        <w:rPr>
          <w:rFonts w:ascii="Tahoma" w:hAnsi="Tahoma" w:cs="Tahoma"/>
          <w:cs/>
        </w:rPr>
        <w:sectPr w:rsidR="00360244" w:rsidRPr="002F5F4D" w:rsidSect="00E275D6">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1</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2</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Cloud PBX</w:t>
      </w:r>
    </w:p>
    <w:p w:rsidR="00360244" w:rsidRPr="002F5F4D" w:rsidRDefault="00360244" w:rsidP="00360244">
      <w:pPr>
        <w:pStyle w:val="ProductList-Offering2"/>
        <w:rPr>
          <w:rFonts w:ascii="Tahoma" w:hAnsi="Tahoma" w:cs="Tahoma"/>
          <w:cs/>
        </w:rPr>
        <w:sectPr w:rsidR="00360244" w:rsidRPr="002F5F4D" w:rsidSect="005B7124">
          <w:type w:val="continuous"/>
          <w:pgSz w:w="12240" w:h="15840"/>
          <w:pgMar w:top="1440" w:right="720" w:bottom="1440" w:left="720" w:header="720" w:footer="720" w:gutter="0"/>
          <w:cols w:num="2" w:space="720"/>
          <w:titlePg/>
          <w:docGrid w:linePitch="360"/>
        </w:sectPr>
      </w:pPr>
    </w:p>
    <w:p w:rsidR="00360244" w:rsidRPr="000A6734" w:rsidRDefault="00360244" w:rsidP="00360244">
      <w:pPr>
        <w:pStyle w:val="ProductList-Body"/>
        <w:pBdr>
          <w:top w:val="single" w:sz="4" w:space="1" w:color="BFBFBF" w:themeColor="background1" w:themeShade="BF"/>
        </w:pBdr>
        <w:rPr>
          <w:rFonts w:ascii="Tahoma" w:hAnsi="Tahoma" w:cs="Tahoma"/>
          <w:b/>
          <w:bCs/>
          <w:color w:val="000000" w:themeColor="text1"/>
          <w:sz w:val="14"/>
          <w:szCs w:val="14"/>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98" w:name="คุณลักษณะหลักสำหรับOffice365Services"/>
      <w:r w:rsidRPr="002F5F4D">
        <w:rPr>
          <w:rFonts w:ascii="Tahoma" w:hAnsi="Tahoma" w:cs="Tahoma"/>
          <w:b/>
          <w:bCs/>
          <w:color w:val="00188F"/>
          <w:szCs w:val="18"/>
          <w:cs/>
        </w:rPr>
        <w:t>คุณลักษณะหลักสำหรับ Office 365 Services</w:t>
      </w:r>
      <w:bookmarkEnd w:id="98"/>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99" w:name="_Toc436116767"/>
      <w:r w:rsidRPr="002F5F4D">
        <w:rPr>
          <w:cs/>
        </w:rPr>
        <w:t>Skype for Business Online PSTN Services</w:t>
      </w:r>
      <w:bookmarkEnd w:id="99"/>
    </w:p>
    <w:p w:rsidR="00360244" w:rsidRPr="002F5F4D" w:rsidRDefault="00360244" w:rsidP="00360244">
      <w:pPr>
        <w:pStyle w:val="ProductList-Offering1"/>
        <w:rPr>
          <w:rFonts w:ascii="Tahoma" w:hAnsi="Tahoma" w:cs="Tahoma"/>
          <w:cs/>
        </w:rPr>
        <w:sectPr w:rsidR="00360244" w:rsidRPr="002F5F4D" w:rsidSect="00E275D6">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PSTN Calling</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PSTN Conferencing</w:t>
      </w:r>
    </w:p>
    <w:p w:rsidR="00360244" w:rsidRPr="002F5F4D" w:rsidRDefault="00360244" w:rsidP="00360244">
      <w:pPr>
        <w:pStyle w:val="ProductList-Body"/>
        <w:rPr>
          <w:rFonts w:ascii="Tahoma" w:hAnsi="Tahoma" w:cs="Tahoma"/>
          <w:sz w:val="16"/>
          <w:szCs w:val="16"/>
          <w:cs/>
        </w:rPr>
      </w:pPr>
    </w:p>
    <w:p w:rsidR="00360244" w:rsidRPr="002F5F4D" w:rsidRDefault="00360244" w:rsidP="00360244">
      <w:pPr>
        <w:pStyle w:val="ProductList-Offering2"/>
        <w:rPr>
          <w:rFonts w:ascii="Tahoma" w:hAnsi="Tahoma" w:cs="Tahoma"/>
          <w:cs/>
        </w:rPr>
        <w:sectPr w:rsidR="00360244" w:rsidRPr="002F5F4D" w:rsidSect="005B7124">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คำจำกัดความของ PSTN Services</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PSTN Services (</w:t>
      </w:r>
      <w:r>
        <w:rPr>
          <w:rFonts w:ascii="Tahoma" w:hAnsi="Tahoma" w:cs="Tahoma"/>
          <w:szCs w:val="18"/>
          <w:cs/>
        </w:rPr>
        <w:t>“</w:t>
      </w:r>
      <w:r w:rsidRPr="002F5F4D">
        <w:rPr>
          <w:rFonts w:ascii="Tahoma" w:hAnsi="Tahoma" w:cs="Tahoma"/>
          <w:szCs w:val="18"/>
          <w:cs/>
        </w:rPr>
        <w:t>PSTN Services</w:t>
      </w:r>
      <w:r>
        <w:rPr>
          <w:rFonts w:ascii="Tahoma" w:hAnsi="Tahoma" w:cs="Tahoma"/>
          <w:szCs w:val="18"/>
          <w:cs/>
        </w:rPr>
        <w:t>”</w:t>
      </w:r>
      <w:r w:rsidRPr="002F5F4D">
        <w:rPr>
          <w:rFonts w:ascii="Tahoma" w:hAnsi="Tahoma" w:cs="Tahoma"/>
          <w:szCs w:val="18"/>
          <w:cs/>
        </w:rPr>
        <w:t>) ช่วยให้ผู้ใช้สามารถสื่อสารกับผู้อื่นผ่านทางเครือข่ายโทรศัพท์ทั่วโลกที่รู้จักกันโดยทั่วไปว่าระบบเครือข่ายโทรศัพท์สาธารณะ</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 xml:space="preserve">ผู้ให้บริการ PSTN Service </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PSTN Services ให้บริการกับลูกค้าในสหรัฐอเมริกาโดย Skype Communications US Corporation บริษัทสาขาของ Microsoft Corporation PSTN Services ให้บริการกับลูกค้านอกสหรัฐอเมริกาโดยบริษัทในเครือของ Microsoft ที่ทำสัญญา Volume Licensing กับลูกค้า</w:t>
      </w:r>
    </w:p>
    <w:p w:rsidR="00360244" w:rsidRPr="002F5F4D" w:rsidRDefault="00360244" w:rsidP="00360244">
      <w:pPr>
        <w:pStyle w:val="ProductList-Body"/>
        <w:tabs>
          <w:tab w:val="clear" w:pos="158"/>
          <w:tab w:val="left" w:pos="360"/>
        </w:tabs>
        <w:rPr>
          <w:rFonts w:ascii="Tahoma" w:hAnsi="Tahoma" w:cs="Tahoma"/>
          <w:szCs w:val="18"/>
          <w:cs/>
        </w:rPr>
      </w:pPr>
    </w:p>
    <w:p w:rsidR="00360244" w:rsidRPr="00A57462" w:rsidRDefault="00360244" w:rsidP="00A57462">
      <w:pPr>
        <w:pStyle w:val="ProductList-Body"/>
        <w:rPr>
          <w:rFonts w:ascii="Tahoma" w:hAnsi="Tahoma" w:cs="Tahoma"/>
          <w:b/>
          <w:color w:val="00188F"/>
          <w:szCs w:val="18"/>
          <w:cs/>
        </w:rPr>
      </w:pPr>
      <w:r w:rsidRPr="00A57462">
        <w:rPr>
          <w:rFonts w:ascii="Tahoma" w:hAnsi="Tahoma" w:cs="Tahoma"/>
          <w:b/>
          <w:color w:val="00188F"/>
          <w:szCs w:val="18"/>
          <w:cs/>
        </w:rPr>
        <w:t>ภาษี PSTN</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ภาษีสำหรับ PSTN Services จะเป็นไปตามที่อยู่ของลูกค้าที่ให้ไว้กับ Microsoft เพื่อวัตถุประสงค์ทางภาษี</w:t>
      </w:r>
    </w:p>
    <w:p w:rsidR="00360244" w:rsidRPr="002F5F4D" w:rsidRDefault="00360244" w:rsidP="00360244">
      <w:pPr>
        <w:pStyle w:val="ProductList-Body"/>
        <w:tabs>
          <w:tab w:val="left" w:pos="360"/>
        </w:tabs>
        <w:rPr>
          <w:rFonts w:ascii="Tahoma" w:hAnsi="Tahoma" w:cs="Tahoma"/>
          <w:szCs w:val="18"/>
          <w:cs/>
        </w:rPr>
      </w:pP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ในสหรัฐอเมริกา การกำหนดราคาสำหรับ PSTN Services ที่ Microsoft ในนามของ Skype Communications US Corporation ขายให้กับลูกค้าโดยตรงจะรวมภาษีที่ใช้บังคับและค่าธรรมเนียมทั้งหมดที่จำเป็นต้องเก็บจากลูกค้าและชำระให้กับหน่วยงานของรัฐ คณะกรรมการ หรือองค์กรกึ่งภาครัฐ ภาษีเหล่านี้จะแสดงอยู่ในไซต์ Volume Licensing (</w:t>
      </w:r>
      <w:hyperlink r:id="rId39" w:history="1">
        <w:r w:rsidRPr="002F5F4D">
          <w:rPr>
            <w:rStyle w:val="Hyperlink"/>
            <w:rFonts w:ascii="Tahoma" w:hAnsi="Tahoma" w:cs="Tahoma"/>
            <w:szCs w:val="18"/>
            <w:cs/>
          </w:rPr>
          <w:t>http://go.microsoft.com/fwlink/?LinkId=690247</w:t>
        </w:r>
      </w:hyperlink>
      <w:r w:rsidRPr="002F5F4D">
        <w:rPr>
          <w:rFonts w:ascii="Tahoma" w:hAnsi="Tahoma" w:cs="Tahoma"/>
          <w:szCs w:val="18"/>
          <w:cs/>
        </w:rPr>
        <w:t>) สำหรับการขายที่ไม่ใช่การขายโดยตรงในสหรัฐอเมริกา การกำหนดราคาจะกำหนดโดยผู้จำหน่ายของลูกค้าซึ่งจะรับผิดชอบในการเก็บและส่งภาษีเพิ่มเติมที่อาจเกิดขึ้น</w:t>
      </w:r>
    </w:p>
    <w:p w:rsidR="00360244" w:rsidRPr="002F5F4D" w:rsidRDefault="00360244" w:rsidP="00360244">
      <w:pPr>
        <w:pStyle w:val="ProductList-Body"/>
        <w:tabs>
          <w:tab w:val="left" w:pos="360"/>
        </w:tabs>
        <w:rPr>
          <w:rFonts w:ascii="Tahoma" w:hAnsi="Tahoma" w:cs="Tahoma"/>
          <w:szCs w:val="18"/>
          <w:cs/>
        </w:rPr>
      </w:pPr>
    </w:p>
    <w:p w:rsidR="00360244" w:rsidRPr="00A57462" w:rsidRDefault="00360244" w:rsidP="00A57462">
      <w:pPr>
        <w:pStyle w:val="ProductList-Body"/>
        <w:rPr>
          <w:b/>
          <w:color w:val="00188F"/>
          <w:cs/>
        </w:rPr>
      </w:pPr>
      <w:r w:rsidRPr="00A57462">
        <w:rPr>
          <w:b/>
          <w:color w:val="00188F"/>
          <w:cs/>
        </w:rPr>
        <w:t>ข้อมูลสำคัญเกี่ยวกับการโทรฉุกเฉิน/911 ในสหรัฐอมเริกา</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การโทรฉุกเฉิน 911 ด้วยบริการ Skype for Business Online PSTN Calling จะทำงานแตกต่างไปจากบริการโทรศัพท์ดั้งเดิม ลูกค้าจำเป็นต้องแจ้งผู้ใช้แต่ละรายเกี่ยวกับความแตกต่างของบริการ Skype for Business Online PSTN Calling ความแตกต่างมีดังนี้ (i) Skype for Business อาจไม่สามารถรู้ตำแหน่งของผู้โทร 911 ที่แท้จริงได้ ซึ่งจะส่งผลให้การโทร 911 ถูกกำหนดให้กับศูนย์การโทร 911 ที่ไม่ถูกต้องและ/หรือบริการฉุกเฉินจะถูกจัดส่งไปยังสถานที่ที่ไม่ถูกต้อง (ii) เมื่อใช้ Skype for Business โทรไปยัง 911 โอเปอเรเตอร์อาจถามถึงตำแหน่งที่อยู่ปัจจุบันของผู้ใช้เพื่อจะได้กำหนดเส้นทางการโทร 911 ที่ถูกต้องและจัดส่งบริการฉุกเฉินที่เหมาะสม (iii) หากอุปกรณ์ของผู้ใช้ไม่มีพลังงาน ไฟฟ้าดับ หรือด้วยเหตุใดที่ทำให้ไม่สามารถเข้าใช้อินเทอร์เน็ตได้ ผู้ใช้จะไม่สามารถโทร 911 ผ่านบริการ Skype for Business Online PSTN Calling ได้ และ (iv) ถึงแม้ว่าบริการ Skype for Business Online PSTN Calling จะสามารถใช้งานได้ทุกที่ทั่วโลกที่มีการเชื่อมต่ออินเทอร์เน็ต ผู้ใช้ก็ไม่ควรโทร 911 จากสถานที่นอกสหรัฐอเมริกา เนื่องจากการโทรดังกล่าวอาจถูกกำหนดให้กับศูนย์การโทรที่ไม่ถูกต้องของประเทศนั้น</w:t>
      </w:r>
    </w:p>
    <w:p w:rsidR="00360244" w:rsidRPr="002F5F4D" w:rsidRDefault="00360244" w:rsidP="00360244">
      <w:pPr>
        <w:pStyle w:val="ProductList-Body"/>
        <w:tabs>
          <w:tab w:val="left" w:pos="360"/>
        </w:tabs>
        <w:rPr>
          <w:rFonts w:ascii="Tahoma" w:hAnsi="Tahoma" w:cs="Tahoma"/>
          <w:szCs w:val="18"/>
          <w:cs/>
        </w:rPr>
      </w:pPr>
    </w:p>
    <w:p w:rsidR="00360244" w:rsidRPr="00A57462" w:rsidRDefault="00360244" w:rsidP="00A57462">
      <w:pPr>
        <w:pStyle w:val="ProductList-Body"/>
        <w:rPr>
          <w:b/>
          <w:color w:val="00188F"/>
          <w:cs/>
        </w:rPr>
      </w:pPr>
      <w:r w:rsidRPr="00A57462">
        <w:rPr>
          <w:b/>
          <w:color w:val="00188F"/>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673DFC"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AB64F9">
      <w:pPr>
        <w:pStyle w:val="ProductList-OfferingGroupHeading"/>
        <w:keepNext/>
        <w:outlineLvl w:val="1"/>
        <w:rPr>
          <w:rFonts w:ascii="Tahoma" w:hAnsi="Tahoma" w:cs="Tahoma"/>
          <w:bCs/>
          <w:szCs w:val="28"/>
          <w:cs/>
        </w:rPr>
      </w:pPr>
      <w:bookmarkStart w:id="100" w:name="_Toc436116768"/>
      <w:r w:rsidRPr="00B40164">
        <w:rPr>
          <w:rFonts w:ascii="Tahoma" w:hAnsi="Tahoma" w:cs="Tahoma"/>
          <w:bCs/>
          <w:szCs w:val="28"/>
          <w:cs/>
        </w:rPr>
        <w:t>Online Service อื่นๆ</w:t>
      </w:r>
      <w:bookmarkEnd w:id="100"/>
    </w:p>
    <w:p w:rsidR="00FF0439" w:rsidRPr="00B40164" w:rsidRDefault="00FF0439" w:rsidP="00054068">
      <w:pPr>
        <w:pStyle w:val="ProductList-Offering2Heading"/>
        <w:rPr>
          <w:cs/>
        </w:rPr>
      </w:pPr>
      <w:r w:rsidRPr="00B40164">
        <w:rPr>
          <w:cs/>
        </w:rPr>
        <w:tab/>
      </w:r>
      <w:bookmarkStart w:id="101" w:name="_Toc436116769"/>
      <w:r w:rsidRPr="00B40164">
        <w:rPr>
          <w:cs/>
        </w:rPr>
        <w:t>Bing Maps Enterprise Platform and Bing Maps Mobile Asset Management Platform</w:t>
      </w:r>
      <w:bookmarkEnd w:id="101"/>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Unlimited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0"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1"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2"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2" w:name="_Toc436116770"/>
      <w:r w:rsidRPr="00B40164">
        <w:rPr>
          <w:cs/>
        </w:rPr>
        <w:t>Microsoft Learning E</w:t>
      </w:r>
      <w:r w:rsidRPr="00AB64F9">
        <w:rPr>
          <w:cs/>
        </w:rPr>
        <w:t>-</w:t>
      </w:r>
      <w:r w:rsidRPr="00B40164">
        <w:rPr>
          <w:cs/>
        </w:rPr>
        <w:t>Reference Library</w:t>
      </w:r>
      <w:bookmarkEnd w:id="10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673DFC"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3" w:name="_Toc436116771"/>
      <w:r w:rsidRPr="00B40164">
        <w:rPr>
          <w:cs/>
        </w:rPr>
        <w:t>Microsoft Learning IT Academy</w:t>
      </w:r>
      <w:bookmarkEnd w:id="103"/>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43"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673DF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4" w:name="_Toc436116772"/>
      <w:r w:rsidRPr="00B40164">
        <w:rPr>
          <w:cs/>
        </w:rPr>
        <w:t>Office 365 Developer</w:t>
      </w:r>
      <w:bookmarkEnd w:id="104"/>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673DF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lang w:val="en-US"/>
        </w:rPr>
      </w:pPr>
      <w:r w:rsidRPr="00B40164">
        <w:rPr>
          <w:cs/>
        </w:rPr>
        <w:tab/>
      </w:r>
      <w:bookmarkStart w:id="105" w:name="_Toc436116773"/>
      <w:r w:rsidRPr="00B40164">
        <w:rPr>
          <w:cs/>
        </w:rPr>
        <w:t xml:space="preserve">Power BI </w:t>
      </w:r>
      <w:r w:rsidR="00006A92" w:rsidRPr="00B40164">
        <w:rPr>
          <w:cs/>
        </w:rPr>
        <w:t>Pro</w:t>
      </w:r>
      <w:bookmarkEnd w:id="105"/>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673DF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6" w:name="_Toc436116774"/>
      <w:r w:rsidRPr="00B40164">
        <w:rPr>
          <w:cs/>
        </w:rPr>
        <w:t>System Center Endpoint Protection</w:t>
      </w:r>
      <w:bookmarkEnd w:id="106"/>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อุปกรณ์และ User SL</w:t>
      </w:r>
    </w:p>
    <w:p w:rsidR="00360244" w:rsidRPr="000A6734" w:rsidRDefault="00360244" w:rsidP="00360244">
      <w:pPr>
        <w:pStyle w:val="ProductList-Body"/>
        <w:rPr>
          <w:rFonts w:ascii="Tahoma" w:hAnsi="Tahoma" w:cs="Tahoma"/>
          <w:lang w:val="en-US"/>
        </w:rPr>
      </w:pPr>
      <w:r w:rsidRPr="002F5F4D">
        <w:rPr>
          <w:rFonts w:ascii="Tahoma" w:hAnsi="Tahoma" w:cs="Tahoma"/>
          <w:szCs w:val="18"/>
          <w:cs/>
        </w:rPr>
        <w:t>SL เป็นสิ่งที่จำเป็นต้องมีสำหรับแต่ละอุปกรณ์ที่เข้าถึง System Center Endpoint Protection หรือซอฟต์แวร์ที่เกี่ยวข้อง โดยไม่รวมถึงเซิร์ฟเวอร์ ซึ่งจำเป็นต้องมีสิทธิการใช้งานการจัดการเซิร์ฟเวอร์</w:t>
      </w:r>
    </w:p>
    <w:p w:rsidR="00FF0439" w:rsidRPr="00360244" w:rsidRDefault="00FF0439" w:rsidP="00FF0439">
      <w:pPr>
        <w:pStyle w:val="ProductList-Body"/>
        <w:rPr>
          <w:rFonts w:ascii="Tahoma" w:hAnsi="Tahoma" w:cs="Tahoma"/>
          <w:sz w:val="14"/>
          <w:szCs w:val="14"/>
          <w:cs/>
          <w:lang w:val="en-US"/>
        </w:rPr>
      </w:pPr>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SL สำหรับการจัดการเซิร์ฟเวอร์</w:t>
      </w:r>
    </w:p>
    <w:p w:rsidR="005154EE" w:rsidRPr="005C5C41" w:rsidRDefault="00360244" w:rsidP="00360244">
      <w:pPr>
        <w:pStyle w:val="ProductList-Body"/>
        <w:rPr>
          <w:rFonts w:ascii="Tahoma" w:hAnsi="Tahoma" w:cs="Tahoma"/>
          <w:szCs w:val="18"/>
          <w:cs/>
        </w:rPr>
      </w:pPr>
      <w:r w:rsidRPr="002F5F4D">
        <w:rPr>
          <w:rFonts w:ascii="Tahoma" w:hAnsi="Tahoma" w:cs="Tahoma"/>
          <w:szCs w:val="18"/>
          <w:cs/>
        </w:rP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ในหัวข้อเซิร์ฟเวอร์การจัดการของข้อกำหนดของผลิตภัณฑ์ โดยสามารถดูข้อกำหนดของผลิตภัณฑ์ได้ที่ </w:t>
      </w:r>
      <w:hyperlink r:id="rId44" w:history="1">
        <w:r w:rsidRPr="002F5F4D">
          <w:rPr>
            <w:rStyle w:val="Hyperlink"/>
            <w:rFonts w:ascii="Tahoma" w:hAnsi="Tahoma" w:cs="Tahoma"/>
            <w:szCs w:val="18"/>
            <w:cs/>
          </w:rPr>
          <w:t>http://go.microsoft.com/?linkid=9839206</w:t>
        </w:r>
      </w:hyperlink>
      <w:r w:rsidRPr="002F5F4D">
        <w:rPr>
          <w:rFonts w:ascii="Tahoma" w:hAnsi="Tahoma" w:cs="Tahoma"/>
          <w:szCs w:val="18"/>
          <w:cs/>
        </w:rPr>
        <w:t xml:space="preserve">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w:t>
      </w:r>
      <w:r>
        <w:rPr>
          <w:rFonts w:ascii="Tahoma" w:hAnsi="Tahoma" w:cs="Tahoma"/>
          <w:szCs w:val="18"/>
          <w:cs/>
        </w:rPr>
        <w:t>“</w:t>
      </w:r>
      <w:r w:rsidRPr="002F5F4D">
        <w:rPr>
          <w:rFonts w:ascii="Tahoma" w:hAnsi="Tahoma" w:cs="Tahoma"/>
          <w:szCs w:val="18"/>
          <w:cs/>
        </w:rPr>
        <w:t>เซิร์ฟเวอร์</w:t>
      </w:r>
      <w:r>
        <w:rPr>
          <w:rFonts w:ascii="Tahoma" w:hAnsi="Tahoma" w:cs="Tahoma"/>
          <w:szCs w:val="18"/>
          <w:cs/>
        </w:rPr>
        <w:t>”</w:t>
      </w:r>
      <w:r w:rsidRPr="002F5F4D">
        <w:rPr>
          <w:rFonts w:ascii="Tahoma" w:hAnsi="Tahoma" w:cs="Tahoma"/>
          <w:szCs w:val="18"/>
          <w:cs/>
        </w:rPr>
        <w:t xml:space="preserve"> คืออุปกรณ์ซึ่งลูกค้าใช้งานซอฟต์แวร์ระบบปฏิบัติการเซิร์ฟเวอร์</w:t>
      </w:r>
    </w:p>
    <w:p w:rsidR="00285750" w:rsidRPr="00B40164" w:rsidRDefault="00285750" w:rsidP="00FF0439">
      <w:pPr>
        <w:pStyle w:val="ProductList-Body"/>
        <w:rPr>
          <w:rFonts w:ascii="Tahoma" w:hAnsi="Tahoma" w:cs="Tahoma"/>
          <w:sz w:val="14"/>
          <w:szCs w:val="14"/>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การทดแทนโปรแกรมสแกน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อาจทำการทดแทนซอฟต์แวร์และแฟ้มที่เทียบเคียงกันได้สำหรับรายการต่อไปนี้ใน Online Service</w:t>
      </w:r>
    </w:p>
    <w:p w:rsidR="00FF0439" w:rsidRPr="00B40164" w:rsidRDefault="00FF0439" w:rsidP="00FF0439">
      <w:pPr>
        <w:pStyle w:val="ProductList-Body"/>
        <w:numPr>
          <w:ilvl w:val="0"/>
          <w:numId w:val="21"/>
        </w:numPr>
        <w:ind w:left="450" w:hanging="270"/>
        <w:rPr>
          <w:rFonts w:ascii="Tahoma" w:hAnsi="Tahoma" w:cs="Tahoma"/>
          <w:szCs w:val="18"/>
          <w:cs/>
        </w:rPr>
      </w:pPr>
      <w:r w:rsidRPr="00B40164">
        <w:rPr>
          <w:rFonts w:ascii="Tahoma" w:hAnsi="Tahoma" w:cs="Tahoma"/>
          <w:szCs w:val="18"/>
          <w:cs/>
        </w:rPr>
        <w:t>ซอฟต์แวร์ป้องกันไวรัสและสแปม และ</w:t>
      </w:r>
    </w:p>
    <w:p w:rsidR="00FF0439" w:rsidRPr="00B40164" w:rsidRDefault="00FF0439" w:rsidP="00FF0439">
      <w:pPr>
        <w:pStyle w:val="ProductList-Body"/>
        <w:numPr>
          <w:ilvl w:val="0"/>
          <w:numId w:val="21"/>
        </w:numPr>
        <w:spacing w:before="40"/>
        <w:ind w:left="461" w:hanging="274"/>
        <w:rPr>
          <w:rFonts w:ascii="Tahoma" w:hAnsi="Tahoma" w:cs="Tahoma"/>
          <w:szCs w:val="18"/>
          <w:cs/>
        </w:rPr>
      </w:pPr>
      <w:r w:rsidRPr="00B40164">
        <w:rPr>
          <w:rFonts w:ascii="Tahoma" w:hAnsi="Tahoma" w:cs="Tahoma"/>
          <w:szCs w:val="18"/>
          <w:cs/>
        </w:rPr>
        <w:t>แฟ้มลายเซ็นและแฟ้มข้อมูลการกรองเนื้อหา</w:t>
      </w:r>
    </w:p>
    <w:p w:rsidR="00FF0439" w:rsidRPr="00B40164" w:rsidRDefault="00673DF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7" w:name="_Toc436116775"/>
      <w:r w:rsidRPr="00B40164">
        <w:rPr>
          <w:cs/>
        </w:rPr>
        <w:t>Translator API</w:t>
      </w:r>
      <w:bookmarkEnd w:id="107"/>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5"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6" w:history="1">
        <w:r w:rsidRPr="00B40164">
          <w:rPr>
            <w:rStyle w:val="Hyperlink"/>
            <w:rFonts w:ascii="Tahoma" w:hAnsi="Tahoma" w:cs="Tahoma"/>
            <w:szCs w:val="18"/>
            <w:cs/>
          </w:rPr>
          <w:t>http://aka.ms/translatorprivacy</w:t>
        </w:r>
      </w:hyperlink>
    </w:p>
    <w:p w:rsidR="00FF0439" w:rsidRPr="00B40164" w:rsidRDefault="00673DF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8" w:name="_Toc436116776"/>
      <w:r w:rsidRPr="00B40164">
        <w:rPr>
          <w:cs/>
        </w:rPr>
        <w:t>Yammer Enterprise</w:t>
      </w:r>
      <w:bookmarkEnd w:id="108"/>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673DFC"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09" w:name="Attachment1"/>
      <w:bookmarkStart w:id="110" w:name="_Toc436116777"/>
      <w:r w:rsidRPr="00B40164">
        <w:rPr>
          <w:rFonts w:ascii="Tahoma" w:hAnsi="Tahoma" w:cs="Tahoma"/>
          <w:bCs/>
          <w:szCs w:val="40"/>
          <w:cs/>
        </w:rPr>
        <w:t>เอกสารแนบ 1 – การบอกกล่าว</w:t>
      </w:r>
      <w:bookmarkEnd w:id="109"/>
      <w:bookmarkEnd w:id="110"/>
    </w:p>
    <w:p w:rsidR="00FF0439" w:rsidRPr="00B40164" w:rsidRDefault="00FF0439" w:rsidP="00054068">
      <w:pPr>
        <w:pStyle w:val="ProductList-Offering1Heading"/>
        <w:rPr>
          <w:cs/>
        </w:rPr>
      </w:pPr>
      <w:bookmarkStart w:id="111" w:name="_Toc436116778"/>
      <w:r w:rsidRPr="00B40164">
        <w:rPr>
          <w:cs/>
        </w:rPr>
        <w:t>Bing Maps</w:t>
      </w:r>
      <w:bookmarkEnd w:id="111"/>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7"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8" w:history="1">
        <w:r w:rsidRPr="00B40164">
          <w:rPr>
            <w:rStyle w:val="Hyperlink"/>
            <w:rFonts w:ascii="Tahoma" w:hAnsi="Tahoma" w:cs="Tahoma"/>
            <w:szCs w:val="18"/>
            <w:cs/>
          </w:rPr>
          <w:t>go.microsoft.com/fwlink/?LinkID=248686</w:t>
        </w:r>
      </w:hyperlink>
    </w:p>
    <w:bookmarkStart w:id="112"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13" w:name="ProfessionalServices"/>
      <w:bookmarkStart w:id="114" w:name="_Toc436116779"/>
      <w:r w:rsidRPr="00FC7E3D">
        <w:rPr>
          <w:cs/>
        </w:rPr>
        <w:t>บริการจากผู้เชี่ยวชาญ</w:t>
      </w:r>
      <w:bookmarkEnd w:id="112"/>
      <w:bookmarkEnd w:id="114"/>
    </w:p>
    <w:bookmarkEnd w:id="113"/>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ข้อกำหนดของคำบอกกล่าวนี้จะใช้บังคับกับบริการเหล่านี้ แต่บริการเหล่านี้ไม่ใช่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บริการเหล่านี้จะได้รับการคุ้มครองภายใต้ข้อกำหนดว่าด้วยการรักษาความลับของข้อตกลง Volume Licensing ของลูกค้า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ข้อกำหนดเพิ่มเติมอาจมีผลใช้บังคับกับบริการเหล่านี้ แต่เฉพาะเท่าที่ไม่ขัดกับคำบอกกล่าวนี้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โปรแกรมแก้ไข</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“โปรแกรมแก้ไข” คือ การแก้ไข การดัดแปลง หรือการเพิ่มประสิทธิภาพของผลิตภัณฑ์ หรืองานสืบเนื่องของการดำเนินการเหล่านี้ ซึ่ง Microsoft วางจำหน่ายโดยทั่วไป (เช่น Service Pack) หรือ Microsoft จัดให้กับลูกค้าเพื่อจัดการปัญหาใดๆ ที่เกี่ยวข้องกับการสนับสนุนลูกค้า  โปรแกรมแก้ไขแต่ละโปรแกรมจะได้รับอนุญาตให้ใช้สิทธิภายใต้ข้อกำหนดเดียวกันกับผลิตภัณฑ์ที่นำมาใช้ด้วย รวมทั้งข้อกำหนดที่แยกต่างหากซึ่งให้ไว้พร้อมกับโปรแกรมแก้ไข หากโปรแกรมแก้ไขไม่ได้รับการกำหนดไว้สำหรับผลิตภัณฑ์ใดผลิตภัณฑ์หนึ่งโดยเฉพาะ ข้อกำหนดทั่วไปใน OST นี้จะมีผลใช้บังคับ พร้อมทั้งข้อกำหนดในการใช้งานใดๆ ที่ Microsoft ให้ไว้กับโปรแกรมแก้ไข </w:t>
      </w:r>
    </w:p>
    <w:p w:rsidR="0056363B" w:rsidRPr="00FC7E3D" w:rsidRDefault="0056363B" w:rsidP="0056363B">
      <w:pPr>
        <w:pStyle w:val="ProductList-Body"/>
        <w:rPr>
          <w:rFonts w:ascii="Tahoma" w:hAnsi="Tahoma" w:cs="Tahoma"/>
          <w:szCs w:val="18"/>
          <w:cs/>
        </w:rPr>
      </w:pPr>
    </w:p>
    <w:p w:rsidR="0056363B" w:rsidRPr="00FC7E3D" w:rsidRDefault="0056363B" w:rsidP="009633C3">
      <w:pPr>
        <w:pStyle w:val="ProductList-Body"/>
        <w:keepNext/>
        <w:outlineLvl w:val="2"/>
        <w:rPr>
          <w:rFonts w:ascii="Tahoma" w:hAnsi="Tahoma" w:cs="Tahoma"/>
          <w:szCs w:val="18"/>
          <w:cs/>
        </w:rPr>
      </w:pPr>
      <w:r w:rsidRPr="00FC7E3D">
        <w:rPr>
          <w:rFonts w:ascii="Tahoma" w:hAnsi="Tahoma" w:cs="Tahoma"/>
          <w:b/>
          <w:bCs/>
          <w:color w:val="00188F"/>
          <w:szCs w:val="18"/>
          <w:cs/>
        </w:rPr>
        <w:t>งานที่มีอยู่ก่อน</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สิทธิทั้งหมดในโค้ดคอมพิวเตอร์ หรือเนื้อหาที่เขียนขึ้นที่ไม่ใช่โค้ดคอมพิวเตอร์ ซึ่งพัฒนาหรือได้มาโดยไม่ได้เกี่ยวพันกับบริการจากผู้เชี่ยวชาญที่จัดไว้ให้กับลูกค้า (งานที่มีอยู่แล้ว) จะยังคงเป็นทรัพย์สินของผู้ที่จัดทำงานนั้นแต่เพียงผู้เดียว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 เว้นแต่คู่สัญญาอาจได้ตกลงกันไว้เป็นอย่างอื่นโดยชัดแจ้งเป็นลายลักษณ์อักษร เมื่อมีการชำระเงินเต็มจำนวน Microsoft จะให้ลูกค้าได้รับสิทธิการใช้งานแบบ non-exclusive, ไม่จำกัดระยะเวลา และมีการชำระเงินครบถ้วนเพื่อใช้ ทำซ้ำ และดัดแปลงแก้ไข (หากมี) งานใดๆ ที่มีอยู่แล้วของ Microsoft ซึ่งให้ไว้โดยเป็นส่วนหนึ่งของบริการจากผู้เชี่ยวชาญที่จัดให้ โดยที่งานนั้นๆ จะต้องอยู่ในรูปแบบที่ได้นำส่งให้แก่ลูกค้า และจะต้องมีวัตถุประสงค์เพื่อใช้ในกิจการภายในของลูกค้าเท่านั้น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บริการที่จัดให้</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 “บริการที่จัดให้” เมื่อมีการชำระเงินเต็มจำนวนสำหรับบริการจากผู้เชี่ยวชาญ Microsoft จะให้ลูกค้าได้รับสิทธิการใช้งานแบบ non-exclusive ไม่สามารถโอนได้ และไม่จำกัดระยะเวลาเพื่อทำซ้ำ ใช้ และดัดแปลงแก้ไขบริการที่จัดไว้ให้โดยมีวัตถุประสงค์เพื่อใช้ในกิจการภายในของลูกค้าเท่านั้น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การใช้ข้อมูลทางเทคนิคจากบริการจากผู้เชี่ยวชาญ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Microsoft สามารถใช้ข้อมูลทางเทคนิคใดๆ ก็ตามที่ตนได้จากการให้บริการจากผู้เชี่ยวชาญในการแก้ไขปัญหา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ตกลงที่จะไม่ระบุตัวลูกค้าหรือเปิดเผยข้อมูลที่เป็นความลับใดๆ ของลูกค้าโดยเป็นส่วนหนึ่งของการใช้งานดังกล่าว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ข้อจำกัดของสิทธิการใช้งานแบบโอเพนซอร์ส (Open Source)</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ลูกค้าจะต้องไม่ติดตั้งหรือใช้ซอฟต์แวร์หรือเทคโนโลยีที่ไม่ใช่ของ Microsoft ไม่ว่าในลักษณะใดที่จะทำให้ทรัพย์สินทางปัญญาของ Microsoft ต้องตกอยู่ภายใต้ภาระหน้าที่นอกเหนือไปจากภาระหน้าที่ที่ระบุอยู่ในข้อตกลง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673DFC"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15" w:name="_Toc436116780"/>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1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49"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673DFC"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0"/>
          <w:footerReference w:type="first" r:id="rId51"/>
          <w:pgSz w:w="12240" w:h="15840"/>
          <w:pgMar w:top="1440" w:right="720" w:bottom="1440" w:left="720" w:header="720" w:footer="720" w:gutter="0"/>
          <w:cols w:space="720"/>
          <w:titlePg/>
          <w:docGrid w:linePitch="360"/>
        </w:sectPr>
      </w:pPr>
    </w:p>
    <w:p w:rsidR="00360244" w:rsidRPr="002F5F4D" w:rsidRDefault="00360244" w:rsidP="00360244">
      <w:pPr>
        <w:pStyle w:val="ProductList-SectionHeading"/>
        <w:outlineLvl w:val="0"/>
        <w:rPr>
          <w:rFonts w:ascii="Tahoma" w:hAnsi="Tahoma" w:cs="Tahoma"/>
          <w:bCs/>
          <w:szCs w:val="40"/>
          <w:cs/>
        </w:rPr>
      </w:pPr>
      <w:bookmarkStart w:id="116" w:name="Attachment2"/>
      <w:bookmarkStart w:id="117" w:name="_Toc431797738"/>
      <w:bookmarkStart w:id="118" w:name="_Toc431459553"/>
      <w:bookmarkStart w:id="119" w:name="_Toc436116781"/>
      <w:r w:rsidRPr="002F5F4D">
        <w:rPr>
          <w:rFonts w:ascii="Tahoma" w:hAnsi="Tahoma" w:cs="Tahoma"/>
          <w:bCs/>
          <w:szCs w:val="40"/>
          <w:cs/>
        </w:rPr>
        <w:t>เอกสารแนบ 2 – ชุดสิทธิการใช้งานของการสมัคร</w:t>
      </w:r>
      <w:bookmarkEnd w:id="116"/>
      <w:bookmarkEnd w:id="117"/>
      <w:bookmarkEnd w:id="118"/>
      <w:bookmarkEnd w:id="119"/>
    </w:p>
    <w:p w:rsidR="00360244" w:rsidRPr="002F5F4D" w:rsidRDefault="00360244" w:rsidP="00360244">
      <w:pPr>
        <w:pStyle w:val="ProductList-Body"/>
        <w:spacing w:after="120"/>
        <w:rPr>
          <w:rFonts w:ascii="Tahoma" w:hAnsi="Tahoma" w:cs="Tahoma"/>
          <w:szCs w:val="18"/>
          <w:cs/>
        </w:rPr>
      </w:pPr>
      <w:r w:rsidRPr="002F5F4D">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2F5F4D">
        <w:rPr>
          <w:rFonts w:ascii="Tahoma" w:hAnsi="Tahoma" w:cs="Tahoma"/>
          <w:color w:val="000000" w:themeColor="text1"/>
          <w:szCs w:val="18"/>
          <w:shd w:val="clear" w:color="auto" w:fill="4668C5"/>
          <w:cs/>
        </w:rPr>
        <w:t>สีฟ้า</w:t>
      </w:r>
      <w:r w:rsidRPr="002F5F4D">
        <w:rPr>
          <w:rFonts w:ascii="Tahoma" w:hAnsi="Tahoma" w:cs="Tahoma"/>
          <w:color w:val="000000" w:themeColor="text1"/>
          <w:szCs w:val="18"/>
          <w:cs/>
        </w:rPr>
        <w:t>ในแถวของ Online Service แล้ว</w:t>
      </w:r>
      <w:r w:rsidRPr="002F5F4D">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656" w:type="dxa"/>
        <w:tblInd w:w="115" w:type="dxa"/>
        <w:tblLayout w:type="fixed"/>
        <w:tblLook w:val="04A0" w:firstRow="1" w:lastRow="0" w:firstColumn="1" w:lastColumn="0" w:noHBand="0" w:noVBand="1"/>
      </w:tblPr>
      <w:tblGrid>
        <w:gridCol w:w="1980"/>
        <w:gridCol w:w="236"/>
        <w:gridCol w:w="236"/>
        <w:gridCol w:w="266"/>
        <w:gridCol w:w="270"/>
        <w:gridCol w:w="270"/>
        <w:gridCol w:w="270"/>
        <w:gridCol w:w="270"/>
        <w:gridCol w:w="270"/>
        <w:gridCol w:w="270"/>
        <w:gridCol w:w="270"/>
        <w:gridCol w:w="855"/>
        <w:gridCol w:w="891"/>
        <w:gridCol w:w="846"/>
        <w:gridCol w:w="846"/>
        <w:gridCol w:w="819"/>
        <w:gridCol w:w="837"/>
        <w:gridCol w:w="468"/>
        <w:gridCol w:w="486"/>
      </w:tblGrid>
      <w:tr w:rsidR="00360244" w:rsidRPr="002F5F4D" w:rsidTr="00995942">
        <w:trPr>
          <w:trHeight w:val="501"/>
        </w:trPr>
        <w:tc>
          <w:tcPr>
            <w:tcW w:w="1980" w:type="dxa"/>
            <w:vMerge w:val="restart"/>
            <w:tcBorders>
              <w:top w:val="nil"/>
              <w:left w:val="nil"/>
              <w:bottom w:val="dashSmallGap" w:sz="4" w:space="0" w:color="808080" w:themeColor="background1" w:themeShade="80"/>
              <w:right w:val="nil"/>
            </w:tcBorders>
            <w:vAlign w:val="bottom"/>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22"/>
                <w:cs/>
              </w:rPr>
            </w:pPr>
            <w:r w:rsidRPr="002F5F4D">
              <w:rPr>
                <w:rFonts w:ascii="Tahoma" w:hAnsi="Tahoma" w:cs="Tahoma"/>
                <w:sz w:val="22"/>
                <w:cs/>
              </w:rPr>
              <w:t>Online Service</w:t>
            </w:r>
          </w:p>
        </w:tc>
        <w:tc>
          <w:tcPr>
            <w:tcW w:w="1278" w:type="dxa"/>
            <w:gridSpan w:val="5"/>
            <w:tcBorders>
              <w:top w:val="single" w:sz="12" w:space="0" w:color="FFFFFF" w:themeColor="background1"/>
              <w:left w:val="nil"/>
              <w:bottom w:val="nil"/>
              <w:right w:val="single" w:sz="12" w:space="0" w:color="FFFFFF" w:themeColor="background1"/>
            </w:tcBorders>
            <w:shd w:val="clear" w:color="auto" w:fill="0072C6"/>
            <w:hideMark/>
          </w:tcPr>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 xml:space="preserve">Enterprise </w:t>
            </w:r>
            <w:r w:rsidRPr="002F5F4D">
              <w:rPr>
                <w:rFonts w:ascii="Tahoma" w:hAnsi="Tahoma" w:cs="Tahoma"/>
                <w:color w:val="FFFFFF" w:themeColor="background1"/>
                <w:sz w:val="16"/>
                <w:szCs w:val="16"/>
                <w:vertAlign w:val="superscript"/>
                <w:cs/>
              </w:rPr>
              <w:t>1</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รัฐบาล</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p>
        </w:tc>
        <w:tc>
          <w:tcPr>
            <w:tcW w:w="855" w:type="dxa"/>
            <w:tcBorders>
              <w:top w:val="single" w:sz="12" w:space="0" w:color="FFFFFF" w:themeColor="background1"/>
              <w:left w:val="nil"/>
              <w:bottom w:val="nil"/>
              <w:right w:val="single" w:sz="12" w:space="0" w:color="FFFFFF" w:themeColor="background1"/>
            </w:tcBorders>
            <w:shd w:val="clear" w:color="auto" w:fill="0072C6"/>
            <w:hideMark/>
          </w:tcPr>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Education</w:t>
            </w:r>
          </w:p>
        </w:tc>
        <w:tc>
          <w:tcPr>
            <w:tcW w:w="8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องค์กรธุรกิจ</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Premium</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Midsize Business</w:t>
            </w:r>
          </w:p>
        </w:tc>
        <w:tc>
          <w:tcPr>
            <w:tcW w:w="819" w:type="dxa"/>
            <w:tcBorders>
              <w:top w:val="single" w:sz="12" w:space="0" w:color="FFFFFF" w:themeColor="background1"/>
              <w:left w:val="single" w:sz="12" w:space="0" w:color="FFFFFF" w:themeColor="background1"/>
              <w:bottom w:val="nil"/>
              <w:right w:val="nil"/>
            </w:tcBorders>
            <w:shd w:val="clear" w:color="auto" w:fill="0072C6"/>
            <w:hideMark/>
          </w:tcPr>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Enterprise</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Enterprise Cloud</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 xml:space="preserve">Suite </w:t>
            </w:r>
            <w:r w:rsidRPr="002F5F4D">
              <w:rPr>
                <w:rFonts w:ascii="Tahoma" w:hAnsi="Tahoma" w:cs="Tahoma"/>
                <w:color w:val="FFFFFF" w:themeColor="background1"/>
                <w:sz w:val="16"/>
                <w:szCs w:val="16"/>
                <w:vertAlign w:val="superscript"/>
                <w:cs/>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Microsoft Dynamics</w:t>
            </w:r>
          </w:p>
          <w:p w:rsidR="00360244" w:rsidRPr="002F5F4D" w:rsidRDefault="00360244" w:rsidP="00995942">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CRM Online</w:t>
            </w:r>
          </w:p>
        </w:tc>
      </w:tr>
      <w:tr w:rsidR="00360244" w:rsidRPr="002F5F4D" w:rsidTr="00995942">
        <w:trPr>
          <w:trHeight w:val="288"/>
        </w:trPr>
        <w:tc>
          <w:tcPr>
            <w:tcW w:w="1980" w:type="dxa"/>
            <w:vMerge/>
            <w:tcBorders>
              <w:top w:val="nil"/>
              <w:left w:val="nil"/>
              <w:bottom w:val="dashSmallGap" w:sz="4" w:space="0" w:color="808080" w:themeColor="background1" w:themeShade="80"/>
              <w:right w:val="nil"/>
            </w:tcBorders>
            <w:vAlign w:val="center"/>
            <w:hideMark/>
          </w:tcPr>
          <w:p w:rsidR="00360244" w:rsidRPr="002F5F4D" w:rsidRDefault="00360244" w:rsidP="00995942">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E5</w:t>
            </w:r>
          </w:p>
        </w:tc>
        <w:tc>
          <w:tcPr>
            <w:tcW w:w="8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9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19" w:type="dxa"/>
            <w:tcBorders>
              <w:top w:val="nil"/>
              <w:left w:val="single" w:sz="12" w:space="0" w:color="FFFFFF" w:themeColor="background1"/>
              <w:bottom w:val="single" w:sz="12" w:space="0" w:color="FFFFFF" w:themeColor="background1"/>
              <w:right w:val="nil"/>
            </w:tcBorders>
            <w:shd w:val="clear" w:color="auto" w:fill="0072C6"/>
            <w:vAlign w:val="center"/>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Pro.</w:t>
            </w:r>
          </w:p>
        </w:tc>
        <w:tc>
          <w:tcPr>
            <w:tcW w:w="486" w:type="dxa"/>
            <w:tcBorders>
              <w:top w:val="nil"/>
              <w:left w:val="single" w:sz="12" w:space="0" w:color="FFFFFF" w:themeColor="background1"/>
              <w:bottom w:val="single" w:sz="12" w:space="0" w:color="FFFFFF" w:themeColor="background1"/>
              <w:right w:val="nil"/>
            </w:tcBorders>
            <w:shd w:val="clear" w:color="auto" w:fill="0072C6"/>
            <w:hideMark/>
          </w:tcPr>
          <w:p w:rsidR="00360244" w:rsidRPr="002F5F4D" w:rsidRDefault="00360244" w:rsidP="00995942">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Ent.</w:t>
            </w:r>
          </w:p>
        </w:tc>
      </w:tr>
      <w:tr w:rsidR="00360244" w:rsidRPr="002F5F4D" w:rsidTr="00995942">
        <w:trPr>
          <w:trHeight w:val="288"/>
        </w:trPr>
        <w:tc>
          <w:tcPr>
            <w:tcW w:w="198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nil"/>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36024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 Cloud PBX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36024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Customer Lockbox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Delve 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A57462" w:rsidP="00995942">
            <w:pPr>
              <w:pStyle w:val="ProductList-Body"/>
              <w:tabs>
                <w:tab w:val="clear" w:pos="158"/>
                <w:tab w:val="left" w:pos="720"/>
              </w:tabs>
              <w:spacing w:line="256" w:lineRule="auto"/>
              <w:ind w:left="-108"/>
              <w:rPr>
                <w:rFonts w:ascii="Tahoma" w:hAnsi="Tahoma" w:cs="Tahoma"/>
                <w:sz w:val="16"/>
                <w:szCs w:val="16"/>
                <w:cs/>
              </w:rPr>
            </w:pPr>
            <w:r w:rsidRPr="00A57462">
              <w:rPr>
                <w:rFonts w:ascii="Tahoma" w:hAnsi="Tahoma" w:cs="Tahoma"/>
                <w:sz w:val="16"/>
                <w:szCs w:val="16"/>
              </w:rPr>
              <w:t>Office 365 Advanced eDiscovery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36024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 xml:space="preserve">Microsoft Dynamics Marketing Enterprise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r w:rsidR="00360244" w:rsidRPr="002F5F4D" w:rsidTr="00995942">
        <w:trPr>
          <w:trHeight w:val="288"/>
        </w:trPr>
        <w:tc>
          <w:tcPr>
            <w:tcW w:w="1980" w:type="dxa"/>
            <w:tcBorders>
              <w:top w:val="dashSmallGap" w:sz="4" w:space="0" w:color="BFBFBF" w:themeColor="background1" w:themeShade="BF"/>
              <w:left w:val="nil"/>
              <w:bottom w:val="nil"/>
              <w:right w:val="nil"/>
            </w:tcBorders>
            <w:noWrap/>
            <w:vAlign w:val="center"/>
            <w:hideMark/>
          </w:tcPr>
          <w:p w:rsidR="00360244" w:rsidRPr="002F5F4D" w:rsidRDefault="00360244" w:rsidP="00995942">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c>
          <w:tcPr>
            <w:tcW w:w="486" w:type="dxa"/>
            <w:tcBorders>
              <w:top w:val="single" w:sz="12" w:space="0" w:color="FFFFFF" w:themeColor="background1"/>
              <w:left w:val="single" w:sz="12" w:space="0" w:color="FFFFFF" w:themeColor="background1"/>
              <w:bottom w:val="nil"/>
              <w:right w:val="nil"/>
            </w:tcBorders>
            <w:shd w:val="clear" w:color="auto" w:fill="4668C5"/>
            <w:vAlign w:val="center"/>
          </w:tcPr>
          <w:p w:rsidR="00360244" w:rsidRPr="002F5F4D" w:rsidRDefault="00360244" w:rsidP="00995942">
            <w:pPr>
              <w:pStyle w:val="ProductList-Body"/>
              <w:tabs>
                <w:tab w:val="clear" w:pos="158"/>
                <w:tab w:val="left" w:pos="720"/>
              </w:tabs>
              <w:spacing w:line="256" w:lineRule="auto"/>
              <w:rPr>
                <w:rFonts w:ascii="Tahoma" w:hAnsi="Tahoma" w:cs="Tahoma"/>
                <w:szCs w:val="18"/>
                <w:cs/>
              </w:rPr>
            </w:pPr>
          </w:p>
        </w:tc>
      </w:tr>
    </w:tbl>
    <w:p w:rsidR="00360244" w:rsidRPr="002F5F4D" w:rsidRDefault="00360244" w:rsidP="00360244">
      <w:pPr>
        <w:pStyle w:val="ProductList-Body"/>
        <w:spacing w:before="60"/>
        <w:rPr>
          <w:rFonts w:ascii="Tahoma" w:hAnsi="Tahoma" w:cs="Tahoma"/>
          <w:i/>
          <w:iCs/>
          <w:szCs w:val="18"/>
          <w:cs/>
        </w:rPr>
      </w:pPr>
      <w:r w:rsidRPr="002F5F4D">
        <w:rPr>
          <w:rFonts w:ascii="Tahoma" w:hAnsi="Tahoma" w:cs="Tahoma"/>
          <w:i/>
          <w:iCs/>
          <w:szCs w:val="18"/>
          <w:vertAlign w:val="superscript"/>
          <w:cs/>
        </w:rPr>
        <w:t>1</w:t>
      </w:r>
      <w:r w:rsidRPr="002F5F4D">
        <w:rPr>
          <w:rFonts w:ascii="Tahoma" w:hAnsi="Tahoma" w:cs="Tahoma"/>
          <w:i/>
          <w:iCs/>
          <w:szCs w:val="18"/>
          <w:cs/>
        </w:rPr>
        <w:t xml:space="preserve"> Add-on Suite SL ที่มีคำว่า </w:t>
      </w:r>
      <w:r>
        <w:rPr>
          <w:rFonts w:ascii="Tahoma" w:hAnsi="Tahoma" w:cs="Tahoma"/>
          <w:szCs w:val="18"/>
          <w:cs/>
        </w:rPr>
        <w:t>“</w:t>
      </w:r>
      <w:r w:rsidRPr="002F5F4D">
        <w:rPr>
          <w:rFonts w:ascii="Tahoma" w:hAnsi="Tahoma" w:cs="Tahoma"/>
          <w:i/>
          <w:iCs/>
          <w:szCs w:val="18"/>
          <w:cs/>
        </w:rPr>
        <w:t>ไม่มี ProPlus</w:t>
      </w:r>
      <w:r>
        <w:rPr>
          <w:rFonts w:ascii="Tahoma" w:hAnsi="Tahoma" w:cs="Tahoma"/>
          <w:i/>
          <w:lang w:val="en-US"/>
        </w:rPr>
        <w:t>”</w:t>
      </w:r>
      <w:r w:rsidRPr="002F5F4D">
        <w:rPr>
          <w:rFonts w:ascii="Tahoma" w:hAnsi="Tahoma" w:cs="Tahoma"/>
          <w:i/>
          <w:iCs/>
          <w:szCs w:val="18"/>
          <w:cs/>
        </w:rPr>
        <w:t xml:space="preserve"> อยู่ในชื่อจะไม่มีสิทธิใน Office 365 ProPlus</w:t>
      </w:r>
    </w:p>
    <w:p w:rsidR="00360244" w:rsidRPr="002F5F4D" w:rsidRDefault="00360244" w:rsidP="00360244">
      <w:pPr>
        <w:pStyle w:val="ProductList-Body"/>
        <w:rPr>
          <w:rStyle w:val="Hyperlink"/>
          <w:rFonts w:ascii="Tahoma" w:hAnsi="Tahoma" w:cs="Tahoma"/>
          <w:i/>
          <w:iCs/>
          <w:szCs w:val="18"/>
          <w:cs/>
        </w:rPr>
      </w:pPr>
      <w:r w:rsidRPr="002F5F4D">
        <w:rPr>
          <w:rFonts w:ascii="Tahoma" w:hAnsi="Tahoma" w:cs="Tahoma"/>
          <w:i/>
          <w:iCs/>
          <w:szCs w:val="18"/>
          <w:vertAlign w:val="superscript"/>
          <w:cs/>
        </w:rPr>
        <w:t>2</w:t>
      </w:r>
      <w:r w:rsidRPr="002F5F4D">
        <w:rPr>
          <w:rFonts w:ascii="Tahoma" w:hAnsi="Tahoma" w:cs="Tahoma"/>
          <w:i/>
          <w:iCs/>
          <w:szCs w:val="18"/>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โดยสามารถดูข้อกำหนดของผลิตภัณฑ์ได้ที่ </w:t>
      </w:r>
      <w:hyperlink r:id="rId52" w:history="1">
        <w:r w:rsidRPr="002F5F4D">
          <w:rPr>
            <w:rStyle w:val="Hyperlink"/>
            <w:rFonts w:ascii="Tahoma" w:hAnsi="Tahoma" w:cs="Tahoma"/>
            <w:i/>
            <w:iCs/>
            <w:szCs w:val="18"/>
            <w:cs/>
          </w:rPr>
          <w:t>http://go.microsoft.com/?linkid=9839207</w:t>
        </w:r>
      </w:hyperlink>
    </w:p>
    <w:p w:rsidR="00360244" w:rsidRPr="002F5F4D" w:rsidRDefault="00360244" w:rsidP="00360244">
      <w:pPr>
        <w:pStyle w:val="ProductList-Body"/>
        <w:rPr>
          <w:rFonts w:ascii="Tahoma" w:hAnsi="Tahoma" w:cs="Tahoma"/>
          <w:i/>
          <w:iCs/>
          <w:szCs w:val="18"/>
          <w:cs/>
        </w:rPr>
      </w:pPr>
      <w:r w:rsidRPr="002F5F4D">
        <w:rPr>
          <w:rFonts w:ascii="Tahoma" w:hAnsi="Tahoma" w:cs="Tahoma"/>
          <w:i/>
          <w:iCs/>
          <w:szCs w:val="18"/>
          <w:vertAlign w:val="superscript"/>
          <w:cs/>
        </w:rPr>
        <w:t>3</w:t>
      </w:r>
      <w:r w:rsidRPr="002F5F4D">
        <w:rPr>
          <w:rFonts w:ascii="Tahoma" w:hAnsi="Tahoma" w:cs="Tahoma"/>
          <w:i/>
          <w:iCs/>
          <w:szCs w:val="18"/>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9633C3" w:rsidRPr="00FC7E3D" w:rsidRDefault="00673DFC"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20" w:name="Attachment3"/>
      <w:bookmarkStart w:id="121" w:name="_Toc436116782"/>
      <w:r w:rsidRPr="00B40164">
        <w:rPr>
          <w:rFonts w:ascii="Tahoma" w:hAnsi="Tahoma" w:cs="Tahoma"/>
          <w:bCs/>
          <w:szCs w:val="40"/>
          <w:cs/>
        </w:rPr>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20"/>
      <w:bookmarkEnd w:id="1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ผู้มีส่วนเกี่ยวข้องในข้อมูล:</w:t>
      </w:r>
      <w:r w:rsidRPr="00B40164">
        <w:rPr>
          <w:rFonts w:ascii="Tahoma" w:hAnsi="Tahoma" w:cs="Tahoma"/>
          <w:szCs w:val="18"/>
          <w:cs/>
        </w:rPr>
        <w:t xml:space="preserve"> ผู้มีส่วนเกี่ยวข้องในข้อมูล ได้แก่ ตัวแทนลูกค้าของผู้ส่งออกข้อมูล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3DFC" w:rsidRDefault="00673DFC">
      <w:pPr>
        <w:spacing w:after="0" w:line="240" w:lineRule="auto"/>
        <w:rPr>
          <w:rFonts w:cs="Calibri"/>
          <w:cs/>
        </w:rPr>
      </w:pPr>
      <w:r>
        <w:separator/>
      </w:r>
    </w:p>
  </w:endnote>
  <w:endnote w:type="continuationSeparator" w:id="0">
    <w:p w:rsidR="00673DFC" w:rsidRDefault="00673DFC">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altName w:val="Arial Unicode MS"/>
    <w:panose1 w:val="020B0304020202020204"/>
    <w:charset w:val="00"/>
    <w:family w:val="swiss"/>
    <w:pitch w:val="variable"/>
    <w:sig w:usb0="00000000"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altName w:val="Arial Unicode MS"/>
    <w:panose1 w:val="02020603050405020304"/>
    <w:charset w:val="00"/>
    <w:family w:val="roman"/>
    <w:pitch w:val="variable"/>
    <w:sig w:usb0="00000000"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E61" w:rsidRDefault="00D32E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363B" w:rsidRDefault="0056363B"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363B" w:rsidRPr="00591643" w:rsidRDefault="0056363B">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363B"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C76DF3" w:rsidRDefault="00673DFC" w:rsidP="00EC4CFF">
          <w:pPr>
            <w:pStyle w:val="ProductList-OfferingBody"/>
            <w:ind w:left="-77" w:right="-73"/>
            <w:jc w:val="center"/>
            <w:rPr>
              <w:rFonts w:cs="Calibri"/>
              <w:color w:val="808080" w:themeColor="background1" w:themeShade="80"/>
              <w:sz w:val="14"/>
              <w:szCs w:val="14"/>
              <w:cs/>
            </w:rPr>
          </w:pPr>
          <w:hyperlink w:anchor="TableofContents" w:history="1">
            <w:r w:rsidR="0056363B">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C76DF3" w:rsidRDefault="0056363B"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C76DF3" w:rsidRDefault="00673DFC" w:rsidP="00EC4CFF">
          <w:pPr>
            <w:pStyle w:val="ProductList-OfferingBody"/>
            <w:ind w:left="-72" w:right="-74"/>
            <w:jc w:val="center"/>
            <w:rPr>
              <w:rFonts w:cs="Calibri"/>
              <w:color w:val="808080" w:themeColor="background1" w:themeShade="80"/>
              <w:sz w:val="14"/>
              <w:szCs w:val="14"/>
              <w:cs/>
            </w:rPr>
          </w:pPr>
          <w:hyperlink w:anchor="Introduction" w:history="1">
            <w:r w:rsidR="0056363B">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6363B" w:rsidRPr="00C76DF3" w:rsidRDefault="0056363B"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C76DF3" w:rsidRDefault="00673DFC" w:rsidP="00EC4CFF">
          <w:pPr>
            <w:pStyle w:val="ProductList-OfferingBody"/>
            <w:ind w:left="-72" w:right="-75"/>
            <w:jc w:val="center"/>
            <w:rPr>
              <w:rFonts w:cs="Calibri"/>
              <w:color w:val="808080" w:themeColor="background1" w:themeShade="80"/>
              <w:sz w:val="14"/>
              <w:szCs w:val="14"/>
              <w:cs/>
            </w:rPr>
          </w:pPr>
          <w:hyperlink w:anchor="GeneralTerms" w:history="1">
            <w:r w:rsidR="0056363B">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6363B" w:rsidRPr="00C76DF3" w:rsidRDefault="0056363B"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C76DF3" w:rsidRDefault="00673DFC" w:rsidP="00EC4CFF">
          <w:pPr>
            <w:pStyle w:val="ProductList-OfferingBody"/>
            <w:ind w:left="-72" w:right="-77"/>
            <w:jc w:val="center"/>
            <w:rPr>
              <w:rFonts w:cs="Calibri"/>
              <w:color w:val="808080" w:themeColor="background1" w:themeShade="80"/>
              <w:sz w:val="14"/>
              <w:szCs w:val="14"/>
              <w:cs/>
            </w:rPr>
          </w:pPr>
          <w:hyperlink w:anchor="PrivacyandSecurityTerms" w:history="1">
            <w:r w:rsidR="0056363B">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363B" w:rsidRPr="00C76DF3" w:rsidRDefault="0056363B"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6363B" w:rsidRPr="00C76DF3" w:rsidRDefault="00673DFC" w:rsidP="00EC4CFF">
          <w:pPr>
            <w:pStyle w:val="ProductList-OfferingBody"/>
            <w:ind w:left="-72" w:right="-77"/>
            <w:jc w:val="center"/>
            <w:rPr>
              <w:rFonts w:cs="Calibri"/>
              <w:color w:val="808080" w:themeColor="background1" w:themeShade="80"/>
              <w:sz w:val="14"/>
              <w:szCs w:val="14"/>
              <w:cs/>
            </w:rPr>
          </w:pPr>
          <w:hyperlink w:anchor="OnlineServiceSpecificTerms" w:history="1">
            <w:r w:rsidR="0056363B">
              <w:rPr>
                <w:rStyle w:val="Hyperlink"/>
                <w:rFonts w:cs="Angsana New"/>
                <w:sz w:val="14"/>
                <w:szCs w:val="14"/>
                <w:cs/>
              </w:rPr>
              <w:t xml:space="preserve">ข้อกำหนดเฉพาะของ </w:t>
            </w:r>
            <w:r w:rsidR="0056363B">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6363B" w:rsidRPr="00C76DF3" w:rsidRDefault="0056363B"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C76DF3" w:rsidRDefault="00673DFC" w:rsidP="00EC4CFF">
          <w:pPr>
            <w:pStyle w:val="ProductList-OfferingBody"/>
            <w:ind w:left="-72" w:right="-76"/>
            <w:jc w:val="center"/>
            <w:rPr>
              <w:rFonts w:cs="Calibri"/>
              <w:color w:val="808080" w:themeColor="background1" w:themeShade="80"/>
              <w:sz w:val="14"/>
              <w:szCs w:val="14"/>
              <w:cs/>
            </w:rPr>
          </w:pPr>
          <w:hyperlink w:anchor="Attachment1" w:history="1">
            <w:r w:rsidR="0056363B">
              <w:rPr>
                <w:rStyle w:val="Hyperlink"/>
                <w:rFonts w:cs="Angsana New"/>
                <w:sz w:val="14"/>
                <w:szCs w:val="14"/>
                <w:cs/>
              </w:rPr>
              <w:t>เอกสารแนบ</w:t>
            </w:r>
          </w:hyperlink>
        </w:p>
      </w:tc>
    </w:tr>
  </w:tbl>
  <w:p w:rsidR="0056363B" w:rsidRPr="00591643" w:rsidRDefault="0056363B" w:rsidP="00EC4CFF">
    <w:pPr>
      <w:pStyle w:val="Footer"/>
      <w:rPr>
        <w:rFonts w:cs="Calibri"/>
        <w:sz w:val="14"/>
        <w:szCs w:val="14"/>
        <w:cs/>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6363B" w:rsidRPr="009844B8" w:rsidRDefault="00673DFC" w:rsidP="00EC4CFF">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EC4CFF">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EC4CFF">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EC4CFF">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EC4CFF">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EC4CFF">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Pr="00506374" w:rsidRDefault="0056363B">
    <w:pPr>
      <w:pStyle w:val="Footer"/>
      <w:rPr>
        <w:rFonts w:cs="Calibri"/>
        <w:sz w:val="14"/>
        <w:szCs w:val="14"/>
        <w:cs/>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363B" w:rsidRPr="009844B8" w:rsidRDefault="00673DFC" w:rsidP="007263A8">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Pr="00506374" w:rsidRDefault="0056363B" w:rsidP="00390A7F">
    <w:pPr>
      <w:pStyle w:val="Footer"/>
      <w:rPr>
        <w:rFonts w:cs="Calibri"/>
        <w:sz w:val="14"/>
        <w:szCs w:val="14"/>
        <w:cs/>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363B" w:rsidRPr="009844B8" w:rsidRDefault="00673DFC" w:rsidP="007263A8">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Pr="003266D7" w:rsidRDefault="0056363B" w:rsidP="005374AB">
    <w:pPr>
      <w:pStyle w:val="Footer"/>
      <w:rPr>
        <w:rFonts w:cs="Calibri"/>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363B" w:rsidRPr="009844B8" w:rsidRDefault="00673DFC" w:rsidP="007263A8">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Default="0056363B" w:rsidP="00FE1E0A">
    <w:pPr>
      <w:pStyle w:val="Footer"/>
      <w:rPr>
        <w:rFonts w:cs="Calibri"/>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363B" w:rsidRPr="009844B8" w:rsidRDefault="00673DFC" w:rsidP="007263A8">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Pr="003266D7" w:rsidRDefault="0056363B" w:rsidP="005374AB">
    <w:pPr>
      <w:pStyle w:val="Footer"/>
      <w:rPr>
        <w:rFonts w:cs="Calibri"/>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363B" w:rsidRPr="009844B8" w:rsidRDefault="00673DFC" w:rsidP="007263A8">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Pr="00F34431" w:rsidRDefault="0056363B" w:rsidP="005374AB">
    <w:pPr>
      <w:pStyle w:val="Footer"/>
      <w:rPr>
        <w:rFonts w:cs="Calibri"/>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363B" w:rsidRPr="009844B8" w:rsidRDefault="00673DFC" w:rsidP="007263A8">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Pr="003266D7" w:rsidRDefault="0056363B" w:rsidP="005374AB">
    <w:pPr>
      <w:pStyle w:val="Footer"/>
      <w:rPr>
        <w:rFonts w:cs="Calibri"/>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363B" w:rsidRPr="009844B8" w:rsidRDefault="00673DFC" w:rsidP="007263A8">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Pr="003266D7" w:rsidRDefault="0056363B" w:rsidP="005374AB">
    <w:pPr>
      <w:pStyle w:val="Footer"/>
      <w:rPr>
        <w:rFonts w:cs="Calibri"/>
        <w:sz w:val="14"/>
        <w:szCs w:val="14"/>
        <w:lang w:val="en-US"/>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363B" w:rsidRPr="009844B8" w:rsidRDefault="00673DFC" w:rsidP="007263A8">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Default="0056363B" w:rsidP="005374AB">
    <w:pPr>
      <w:pStyle w:val="Footer"/>
      <w:rPr>
        <w:rFonts w:cs="Calibri"/>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56363B"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7" w:right="-73"/>
            <w:jc w:val="center"/>
            <w:rPr>
              <w:rStyle w:val="LogoportDoNotTranslate"/>
              <w:rFonts w:asciiTheme="minorHAnsi" w:hAnsiTheme="minorHAnsi"/>
              <w:sz w:val="16"/>
              <w:szCs w:val="16"/>
              <w:cs/>
            </w:rPr>
          </w:pPr>
          <w:hyperlink w:anchor="TableofContents" w:history="1">
            <w:r w:rsidR="0056363B"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4"/>
            <w:jc w:val="center"/>
            <w:rPr>
              <w:rStyle w:val="LogoportDoNotTranslate"/>
              <w:sz w:val="16"/>
              <w:szCs w:val="16"/>
              <w:cs/>
            </w:rPr>
          </w:pPr>
          <w:hyperlink w:anchor="Introduction" w:history="1">
            <w:r w:rsidR="0056363B"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5"/>
            <w:jc w:val="center"/>
            <w:rPr>
              <w:rStyle w:val="LogoportDoNotTranslate"/>
              <w:sz w:val="16"/>
              <w:szCs w:val="16"/>
              <w:cs/>
            </w:rPr>
          </w:pPr>
          <w:hyperlink w:anchor="GeneralTerms" w:history="1">
            <w:r w:rsidR="0056363B"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PrivacyandSecurityTerms" w:history="1">
            <w:r w:rsidR="0056363B"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6363B" w:rsidRPr="009844B8" w:rsidRDefault="00673DFC" w:rsidP="007263A8">
          <w:pPr>
            <w:pStyle w:val="ProductList-OfferingBody"/>
            <w:ind w:left="-72" w:right="-77"/>
            <w:jc w:val="center"/>
            <w:rPr>
              <w:rStyle w:val="LogoportDoNotTranslate"/>
              <w:sz w:val="16"/>
              <w:szCs w:val="16"/>
              <w:cs/>
            </w:rPr>
          </w:pPr>
          <w:hyperlink w:anchor="OnlineServiceSpecificTerms" w:history="1">
            <w:r w:rsidR="0056363B"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56363B" w:rsidRPr="00990DE4" w:rsidRDefault="0056363B"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6363B" w:rsidRPr="009844B8" w:rsidRDefault="00673DFC" w:rsidP="007263A8">
          <w:pPr>
            <w:pStyle w:val="ProductList-OfferingBody"/>
            <w:ind w:left="-72" w:right="-76"/>
            <w:jc w:val="center"/>
            <w:rPr>
              <w:rStyle w:val="LogoportDoNotTranslate"/>
              <w:sz w:val="16"/>
              <w:szCs w:val="16"/>
              <w:cs/>
            </w:rPr>
          </w:pPr>
          <w:hyperlink w:anchor="Attachment1" w:history="1">
            <w:r w:rsidR="0056363B" w:rsidRPr="009844B8">
              <w:rPr>
                <w:rStyle w:val="Hyperlink"/>
                <w:rFonts w:ascii="Tahoma" w:hAnsi="Tahoma" w:cs="Tahoma"/>
                <w:bCs/>
                <w:szCs w:val="16"/>
                <w:cs/>
              </w:rPr>
              <w:t>เอกสารแนบ</w:t>
            </w:r>
          </w:hyperlink>
        </w:p>
      </w:tc>
    </w:tr>
  </w:tbl>
  <w:p w:rsidR="0056363B" w:rsidRPr="003266D7" w:rsidRDefault="0056363B" w:rsidP="005374AB">
    <w:pPr>
      <w:pStyle w:val="Footer"/>
      <w:rPr>
        <w:rFonts w:cs="Calibri"/>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3DFC" w:rsidRDefault="00673DFC">
      <w:pPr>
        <w:spacing w:after="0" w:line="240" w:lineRule="auto"/>
        <w:rPr>
          <w:rFonts w:cs="Calibri"/>
          <w:cs/>
        </w:rPr>
      </w:pPr>
      <w:r>
        <w:separator/>
      </w:r>
    </w:p>
  </w:footnote>
  <w:footnote w:type="continuationSeparator" w:id="0">
    <w:p w:rsidR="00673DFC" w:rsidRDefault="00673DFC">
      <w:pPr>
        <w:spacing w:after="0" w:line="240" w:lineRule="auto"/>
        <w:rPr>
          <w:rFonts w:cs="Calibri"/>
          <w:cs/>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E61" w:rsidRDefault="00D32E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2E61" w:rsidRDefault="00D32E6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363B" w:rsidRPr="004D27A6" w:rsidRDefault="0056363B"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56363B" w:rsidRPr="00F04404" w:rsidRDefault="0056363B" w:rsidP="00AB64F9">
        <w:pPr>
          <w:pStyle w:val="ProductList-Body"/>
          <w:tabs>
            <w:tab w:val="right" w:pos="10800"/>
          </w:tabs>
          <w:spacing w:before="20" w:after="20"/>
          <w:rPr>
            <w:rFonts w:ascii="Tahoma" w:hAnsi="Tahoma" w:cs="Tahoma"/>
            <w:noProof/>
            <w:color w:val="404040" w:themeColor="text1" w:themeTint="BF"/>
            <w:sz w:val="16"/>
            <w:szCs w:val="16"/>
            <w:cs/>
          </w:rPr>
        </w:pPr>
        <w:r w:rsidRPr="00FC7E3D">
          <w:rPr>
            <w:rFonts w:ascii="Tahoma" w:hAnsi="Tahoma" w:cs="Tahoma"/>
            <w:color w:val="404040" w:themeColor="text1" w:themeTint="BF"/>
            <w:sz w:val="16"/>
            <w:szCs w:val="16"/>
            <w:cs/>
          </w:rPr>
          <w:t xml:space="preserve">Microsoft Volume Licensing Online Service Terms (ภาษาไทย (Thai) | </w:t>
        </w:r>
        <w:r w:rsidR="00360244" w:rsidRPr="002B4471">
          <w:rPr>
            <w:rFonts w:ascii="Tahoma" w:hAnsi="Tahoma" w:cs="Tahoma"/>
            <w:color w:val="404040" w:themeColor="text1" w:themeTint="BF"/>
            <w:sz w:val="16"/>
            <w:szCs w:val="16"/>
            <w:cs/>
          </w:rPr>
          <w:t xml:space="preserve">ธันวาคม </w:t>
        </w:r>
        <w:r w:rsidRPr="00FC7E3D">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D32E61">
          <w:rPr>
            <w:rFonts w:ascii="Tahoma" w:hAnsi="Tahoma" w:cs="Tahoma"/>
            <w:noProof/>
            <w:color w:val="404040" w:themeColor="text1" w:themeTint="BF"/>
            <w:sz w:val="16"/>
            <w:szCs w:val="16"/>
            <w:cs/>
          </w:rPr>
          <w:t>21</w:t>
        </w:r>
        <w:r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56363B" w:rsidRPr="00F04404" w:rsidRDefault="0056363B" w:rsidP="00AB64F9">
        <w:pPr>
          <w:pStyle w:val="ProductList-Body"/>
          <w:tabs>
            <w:tab w:val="right" w:pos="10800"/>
          </w:tabs>
          <w:spacing w:before="20" w:after="20"/>
          <w:rPr>
            <w:rFonts w:ascii="Tahoma" w:hAnsi="Tahoma" w:cs="Tahoma"/>
            <w:color w:val="404040" w:themeColor="text1" w:themeTint="BF"/>
            <w:sz w:val="16"/>
            <w:szCs w:val="16"/>
            <w:cs/>
          </w:rPr>
        </w:pPr>
        <w:r w:rsidRPr="00FC7E3D">
          <w:rPr>
            <w:rFonts w:ascii="Tahoma" w:hAnsi="Tahoma" w:cs="Tahoma"/>
            <w:color w:val="404040" w:themeColor="text1" w:themeTint="BF"/>
            <w:sz w:val="16"/>
            <w:szCs w:val="16"/>
            <w:cs/>
          </w:rPr>
          <w:t xml:space="preserve">Microsoft Volume Licensing Online Service Terms (ภาษาไทย (Thai) | </w:t>
        </w:r>
        <w:r w:rsidR="00360244" w:rsidRPr="002B4471">
          <w:rPr>
            <w:rFonts w:ascii="Tahoma" w:hAnsi="Tahoma" w:cs="Tahoma"/>
            <w:color w:val="404040" w:themeColor="text1" w:themeTint="BF"/>
            <w:sz w:val="16"/>
            <w:szCs w:val="16"/>
            <w:cs/>
          </w:rPr>
          <w:t xml:space="preserve">ธันวาคม </w:t>
        </w:r>
        <w:r w:rsidRPr="00FC7E3D">
          <w:rPr>
            <w:rFonts w:ascii="Tahoma" w:hAnsi="Tahoma" w:cs="Tahoma"/>
            <w:color w:val="404040" w:themeColor="text1" w:themeTint="BF"/>
            <w:sz w:val="16"/>
            <w:szCs w:val="16"/>
            <w:cs/>
          </w:rPr>
          <w:t>2015)</w:t>
        </w:r>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D32E61">
          <w:rPr>
            <w:rFonts w:ascii="Tahoma" w:hAnsi="Tahoma" w:cs="Tahoma"/>
            <w:noProof/>
            <w:color w:val="404040" w:themeColor="text1" w:themeTint="BF"/>
            <w:sz w:val="16"/>
            <w:szCs w:val="16"/>
            <w:cs/>
          </w:rPr>
          <w:t>2</w:t>
        </w:r>
        <w:r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cxt8sGiFgzbjsS3Z88g0XoDwOlSgI6rZlKW63S+1M5a8yA9uOwa7POWbK5pDlLeAMij94kaLNnW1jgBGCrVmAg==" w:salt="+uHp5MRkMKFfNkbl7IggoQ=="/>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31186"/>
    <w:rsid w:val="00051C4F"/>
    <w:rsid w:val="00054068"/>
    <w:rsid w:val="00060788"/>
    <w:rsid w:val="000928B7"/>
    <w:rsid w:val="000A18B5"/>
    <w:rsid w:val="000F0B0B"/>
    <w:rsid w:val="000F692E"/>
    <w:rsid w:val="000F78A5"/>
    <w:rsid w:val="00123172"/>
    <w:rsid w:val="001440E7"/>
    <w:rsid w:val="00194D3F"/>
    <w:rsid w:val="001E42A9"/>
    <w:rsid w:val="00211C8F"/>
    <w:rsid w:val="0023736E"/>
    <w:rsid w:val="0024306B"/>
    <w:rsid w:val="00247136"/>
    <w:rsid w:val="002674AC"/>
    <w:rsid w:val="00285750"/>
    <w:rsid w:val="002B5FC9"/>
    <w:rsid w:val="002C0F2C"/>
    <w:rsid w:val="002D1AB7"/>
    <w:rsid w:val="00310045"/>
    <w:rsid w:val="003266D7"/>
    <w:rsid w:val="00342734"/>
    <w:rsid w:val="00346407"/>
    <w:rsid w:val="00360244"/>
    <w:rsid w:val="00390A7F"/>
    <w:rsid w:val="003B3918"/>
    <w:rsid w:val="00401636"/>
    <w:rsid w:val="00440548"/>
    <w:rsid w:val="00460204"/>
    <w:rsid w:val="004A4684"/>
    <w:rsid w:val="004D10D0"/>
    <w:rsid w:val="004F6D50"/>
    <w:rsid w:val="00506374"/>
    <w:rsid w:val="005154EE"/>
    <w:rsid w:val="005374AB"/>
    <w:rsid w:val="00546372"/>
    <w:rsid w:val="0056363B"/>
    <w:rsid w:val="00584DCB"/>
    <w:rsid w:val="005A0872"/>
    <w:rsid w:val="00620632"/>
    <w:rsid w:val="006401DD"/>
    <w:rsid w:val="00673DFC"/>
    <w:rsid w:val="00677A8E"/>
    <w:rsid w:val="006A383D"/>
    <w:rsid w:val="006F26A0"/>
    <w:rsid w:val="006F4EC8"/>
    <w:rsid w:val="007157DE"/>
    <w:rsid w:val="007263A8"/>
    <w:rsid w:val="007809A9"/>
    <w:rsid w:val="007D4D2B"/>
    <w:rsid w:val="007E6EC7"/>
    <w:rsid w:val="008001A2"/>
    <w:rsid w:val="0081419E"/>
    <w:rsid w:val="00864005"/>
    <w:rsid w:val="008B1C5E"/>
    <w:rsid w:val="008C7052"/>
    <w:rsid w:val="008F26F8"/>
    <w:rsid w:val="00927C16"/>
    <w:rsid w:val="00957629"/>
    <w:rsid w:val="009633C3"/>
    <w:rsid w:val="009844B8"/>
    <w:rsid w:val="009D5BDA"/>
    <w:rsid w:val="009E28F0"/>
    <w:rsid w:val="00A11C37"/>
    <w:rsid w:val="00A57462"/>
    <w:rsid w:val="00A91FB4"/>
    <w:rsid w:val="00A95D8F"/>
    <w:rsid w:val="00AB64F9"/>
    <w:rsid w:val="00AC1ED8"/>
    <w:rsid w:val="00B176F8"/>
    <w:rsid w:val="00B22F89"/>
    <w:rsid w:val="00B40164"/>
    <w:rsid w:val="00B95FE2"/>
    <w:rsid w:val="00BD7148"/>
    <w:rsid w:val="00C76F65"/>
    <w:rsid w:val="00C90945"/>
    <w:rsid w:val="00C9255B"/>
    <w:rsid w:val="00CC5909"/>
    <w:rsid w:val="00CD13FF"/>
    <w:rsid w:val="00CF3CE0"/>
    <w:rsid w:val="00D32E61"/>
    <w:rsid w:val="00D35C37"/>
    <w:rsid w:val="00D37CEA"/>
    <w:rsid w:val="00D45BBB"/>
    <w:rsid w:val="00D814BA"/>
    <w:rsid w:val="00D868CA"/>
    <w:rsid w:val="00E04BB4"/>
    <w:rsid w:val="00E41DD8"/>
    <w:rsid w:val="00EA5E51"/>
    <w:rsid w:val="00EC4CFF"/>
    <w:rsid w:val="00ED3A77"/>
    <w:rsid w:val="00EE26B2"/>
    <w:rsid w:val="00EF5BD1"/>
    <w:rsid w:val="00F0165B"/>
    <w:rsid w:val="00F04404"/>
    <w:rsid w:val="00F310CE"/>
    <w:rsid w:val="00F34431"/>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F0165B"/>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834997-2AB3-4F6D-B071-EFD35DC10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17434</Words>
  <Characters>99377</Characters>
  <Application>Microsoft Office Word</Application>
  <DocSecurity>8</DocSecurity>
  <Lines>828</Lines>
  <Paragraphs>233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2015-11-24T16:24:00Z</dcterms:created>
  <dcterms:modified xsi:type="dcterms:W3CDTF">2015-11-24T16:24:00Z</dcterms:modified>
</cp:coreProperties>
</file>