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602400" w:rsidRPr="008C27B2">
        <w:rPr>
          <w:rFonts w:ascii="Tahoma" w:hAnsi="Tahoma" w:cs="Tahoma"/>
          <w:color w:val="FFFFFF" w:themeColor="background1"/>
          <w:sz w:val="72"/>
          <w:szCs w:val="72"/>
        </w:rPr>
        <w:t xml:space="preserve">ธันวาคม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21056C" w:rsidRDefault="00FF0439" w:rsidP="00FF0439">
      <w:pPr>
        <w:pStyle w:val="ProductList-Body"/>
        <w:outlineLvl w:val="0"/>
        <w:rPr>
          <w:rFonts w:ascii="Tahoma" w:hAnsi="Tahoma" w:cs="Tahoma"/>
          <w:b/>
          <w:sz w:val="40"/>
          <w:szCs w:val="40"/>
          <w:cs/>
        </w:rPr>
        <w:sectPr w:rsidR="00FF0439" w:rsidRPr="0021056C"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21056C">
        <w:rPr>
          <w:rFonts w:ascii="Tahoma" w:hAnsi="Tahoma" w:cs="Tahoma"/>
          <w:b/>
          <w:bCs/>
          <w:sz w:val="40"/>
          <w:szCs w:val="40"/>
          <w:cs/>
        </w:rPr>
        <w:lastRenderedPageBreak/>
        <w:t>สารบัญ</w:t>
      </w:r>
      <w:bookmarkEnd w:id="2"/>
    </w:p>
    <w:p w:rsidR="002A57DB" w:rsidRPr="002A57DB" w:rsidRDefault="00FF0439">
      <w:pPr>
        <w:pStyle w:val="TOC1"/>
        <w:rPr>
          <w:rFonts w:eastAsiaTheme="minorEastAsia"/>
          <w:b w:val="0"/>
          <w:bCs w:val="0"/>
          <w:caps w:val="0"/>
          <w:sz w:val="22"/>
          <w:szCs w:val="22"/>
          <w:lang w:val="en-US" w:eastAsia="en-US" w:bidi="ar-SA"/>
        </w:rPr>
      </w:pPr>
      <w:r w:rsidRPr="002A57DB">
        <w:fldChar w:fldCharType="begin"/>
      </w:r>
      <w:r w:rsidRPr="002A57DB">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A57DB">
        <w:fldChar w:fldCharType="separate"/>
      </w:r>
      <w:hyperlink w:anchor="_Toc466988596" w:history="1">
        <w:r w:rsidR="002A57DB" w:rsidRPr="002A57DB">
          <w:rPr>
            <w:rStyle w:val="Hyperlink"/>
            <w:cs/>
          </w:rPr>
          <w:t>บทนำ</w:t>
        </w:r>
        <w:r w:rsidR="002A57DB" w:rsidRPr="002A57DB">
          <w:rPr>
            <w:webHidden/>
          </w:rPr>
          <w:tab/>
        </w:r>
        <w:r w:rsidR="002A57DB" w:rsidRPr="002A57DB">
          <w:rPr>
            <w:webHidden/>
          </w:rPr>
          <w:fldChar w:fldCharType="begin"/>
        </w:r>
        <w:r w:rsidR="002A57DB" w:rsidRPr="002A57DB">
          <w:rPr>
            <w:webHidden/>
          </w:rPr>
          <w:instrText xml:space="preserve"> PAGEREF _Toc466988596 \h </w:instrText>
        </w:r>
        <w:r w:rsidR="002A57DB" w:rsidRPr="002A57DB">
          <w:rPr>
            <w:webHidden/>
          </w:rPr>
        </w:r>
        <w:r w:rsidR="002A57DB" w:rsidRPr="002A57DB">
          <w:rPr>
            <w:webHidden/>
          </w:rPr>
          <w:fldChar w:fldCharType="separate"/>
        </w:r>
        <w:r w:rsidR="002A57DB" w:rsidRPr="002A57DB">
          <w:rPr>
            <w:webHidden/>
          </w:rPr>
          <w:t>3</w:t>
        </w:r>
        <w:r w:rsidR="002A57DB" w:rsidRPr="002A57DB">
          <w:rPr>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597" w:history="1">
        <w:r w:rsidR="002A57DB" w:rsidRPr="002A57DB">
          <w:rPr>
            <w:rStyle w:val="Hyperlink"/>
            <w:rFonts w:cs="Tahoma"/>
            <w:cs/>
          </w:rPr>
          <w:t>รุ่นก่อนหน้า</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_Toc466988597 \h </w:instrText>
        </w:r>
        <w:r w:rsidR="002A57DB" w:rsidRPr="002A57DB">
          <w:rPr>
            <w:rFonts w:cs="Tahoma"/>
            <w:webHidden/>
          </w:rPr>
        </w:r>
        <w:r w:rsidR="002A57DB" w:rsidRPr="002A57DB">
          <w:rPr>
            <w:rFonts w:cs="Tahoma"/>
            <w:webHidden/>
          </w:rPr>
          <w:fldChar w:fldCharType="separate"/>
        </w:r>
        <w:r w:rsidR="002A57DB" w:rsidRPr="002A57DB">
          <w:rPr>
            <w:rFonts w:cs="Tahoma"/>
            <w:webHidden/>
          </w:rPr>
          <w:t>3</w:t>
        </w:r>
        <w:r w:rsidR="002A57DB" w:rsidRPr="002A57DB">
          <w:rPr>
            <w:rFonts w:cs="Tahoma"/>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598" w:history="1">
        <w:r w:rsidR="002A57DB" w:rsidRPr="002A57DB">
          <w:rPr>
            <w:rStyle w:val="Hyperlink"/>
            <w:rFonts w:cs="Tahoma"/>
            <w:cs/>
          </w:rPr>
          <w:t>คำอธิบายและสรุปการเปลี่ยนแปลง</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_Toc466988598 \h </w:instrText>
        </w:r>
        <w:r w:rsidR="002A57DB" w:rsidRPr="002A57DB">
          <w:rPr>
            <w:rFonts w:cs="Tahoma"/>
            <w:webHidden/>
          </w:rPr>
        </w:r>
        <w:r w:rsidR="002A57DB" w:rsidRPr="002A57DB">
          <w:rPr>
            <w:rFonts w:cs="Tahoma"/>
            <w:webHidden/>
          </w:rPr>
          <w:fldChar w:fldCharType="separate"/>
        </w:r>
        <w:r w:rsidR="002A57DB" w:rsidRPr="002A57DB">
          <w:rPr>
            <w:rFonts w:cs="Tahoma"/>
            <w:webHidden/>
          </w:rPr>
          <w:t>3</w:t>
        </w:r>
        <w:r w:rsidR="002A57DB" w:rsidRPr="002A57DB">
          <w:rPr>
            <w:rFonts w:cs="Tahoma"/>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599" w:history="1">
        <w:r w:rsidR="002A57DB" w:rsidRPr="002A57DB">
          <w:rPr>
            <w:rStyle w:val="Hyperlink"/>
            <w:cs/>
          </w:rPr>
          <w:t>ข้อกำหนดทั่วไป</w:t>
        </w:r>
        <w:r w:rsidR="002A57DB" w:rsidRPr="002A57DB">
          <w:rPr>
            <w:webHidden/>
          </w:rPr>
          <w:tab/>
        </w:r>
        <w:r w:rsidR="002A57DB" w:rsidRPr="002A57DB">
          <w:rPr>
            <w:webHidden/>
          </w:rPr>
          <w:fldChar w:fldCharType="begin"/>
        </w:r>
        <w:r w:rsidR="002A57DB" w:rsidRPr="002A57DB">
          <w:rPr>
            <w:webHidden/>
          </w:rPr>
          <w:instrText xml:space="preserve"> PAGEREF _Toc466988599 \h </w:instrText>
        </w:r>
        <w:r w:rsidR="002A57DB" w:rsidRPr="002A57DB">
          <w:rPr>
            <w:webHidden/>
          </w:rPr>
        </w:r>
        <w:r w:rsidR="002A57DB" w:rsidRPr="002A57DB">
          <w:rPr>
            <w:webHidden/>
          </w:rPr>
          <w:fldChar w:fldCharType="separate"/>
        </w:r>
        <w:r w:rsidR="002A57DB" w:rsidRPr="002A57DB">
          <w:rPr>
            <w:webHidden/>
          </w:rPr>
          <w:t>4</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0" w:history="1">
        <w:r w:rsidR="002A57DB" w:rsidRPr="002A57DB">
          <w:rPr>
            <w:rStyle w:val="Hyperlink"/>
            <w:cs/>
          </w:rPr>
          <w:t>คำนิยาม</w:t>
        </w:r>
        <w:r w:rsidR="002A57DB" w:rsidRPr="002A57DB">
          <w:rPr>
            <w:webHidden/>
          </w:rPr>
          <w:tab/>
        </w:r>
        <w:r w:rsidR="002A57DB" w:rsidRPr="002A57DB">
          <w:rPr>
            <w:webHidden/>
          </w:rPr>
          <w:fldChar w:fldCharType="begin"/>
        </w:r>
        <w:r w:rsidR="002A57DB" w:rsidRPr="002A57DB">
          <w:rPr>
            <w:webHidden/>
          </w:rPr>
          <w:instrText xml:space="preserve"> PAGEREF _Toc466988600 \h </w:instrText>
        </w:r>
        <w:r w:rsidR="002A57DB" w:rsidRPr="002A57DB">
          <w:rPr>
            <w:webHidden/>
          </w:rPr>
        </w:r>
        <w:r w:rsidR="002A57DB" w:rsidRPr="002A57DB">
          <w:rPr>
            <w:webHidden/>
          </w:rPr>
          <w:fldChar w:fldCharType="separate"/>
        </w:r>
        <w:r w:rsidR="002A57DB" w:rsidRPr="002A57DB">
          <w:rPr>
            <w:webHidden/>
          </w:rPr>
          <w:t>4</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1" w:history="1">
        <w:r w:rsidR="002A57DB" w:rsidRPr="002A57DB">
          <w:rPr>
            <w:rStyle w:val="Hyperlink"/>
            <w:cs/>
          </w:rPr>
          <w:t xml:space="preserve">การปรับปรุงข้อกำหนด </w:t>
        </w:r>
        <w:r w:rsidR="002A57DB" w:rsidRPr="002A57DB">
          <w:rPr>
            <w:rStyle w:val="Hyperlink"/>
          </w:rPr>
          <w:t>Online Services</w:t>
        </w:r>
        <w:r w:rsidR="002A57DB" w:rsidRPr="002A57DB">
          <w:rPr>
            <w:webHidden/>
          </w:rPr>
          <w:tab/>
        </w:r>
        <w:r w:rsidR="002A57DB" w:rsidRPr="002A57DB">
          <w:rPr>
            <w:webHidden/>
          </w:rPr>
          <w:fldChar w:fldCharType="begin"/>
        </w:r>
        <w:r w:rsidR="002A57DB" w:rsidRPr="002A57DB">
          <w:rPr>
            <w:webHidden/>
          </w:rPr>
          <w:instrText xml:space="preserve"> PAGEREF _Toc466988601 \h </w:instrText>
        </w:r>
        <w:r w:rsidR="002A57DB" w:rsidRPr="002A57DB">
          <w:rPr>
            <w:webHidden/>
          </w:rPr>
        </w:r>
        <w:r w:rsidR="002A57DB" w:rsidRPr="002A57DB">
          <w:rPr>
            <w:webHidden/>
          </w:rPr>
          <w:fldChar w:fldCharType="separate"/>
        </w:r>
        <w:r w:rsidR="002A57DB" w:rsidRPr="002A57DB">
          <w:rPr>
            <w:webHidden/>
          </w:rPr>
          <w:t>4</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2" w:history="1">
        <w:r w:rsidR="002A57DB" w:rsidRPr="002A57DB">
          <w:rPr>
            <w:rStyle w:val="Hyperlink"/>
            <w:cs/>
          </w:rPr>
          <w:t xml:space="preserve">การเปลี่ยนแปลงและความพร้อมให้บริการของ </w:t>
        </w:r>
        <w:r w:rsidR="002A57DB" w:rsidRPr="002A57DB">
          <w:rPr>
            <w:rStyle w:val="Hyperlink"/>
          </w:rPr>
          <w:t>Online Services</w:t>
        </w:r>
        <w:r w:rsidR="002A57DB" w:rsidRPr="002A57DB">
          <w:rPr>
            <w:webHidden/>
          </w:rPr>
          <w:tab/>
        </w:r>
        <w:r w:rsidR="002A57DB" w:rsidRPr="002A57DB">
          <w:rPr>
            <w:webHidden/>
          </w:rPr>
          <w:fldChar w:fldCharType="begin"/>
        </w:r>
        <w:r w:rsidR="002A57DB" w:rsidRPr="002A57DB">
          <w:rPr>
            <w:webHidden/>
          </w:rPr>
          <w:instrText xml:space="preserve"> PAGEREF _Toc466988602 \h </w:instrText>
        </w:r>
        <w:r w:rsidR="002A57DB" w:rsidRPr="002A57DB">
          <w:rPr>
            <w:webHidden/>
          </w:rPr>
        </w:r>
        <w:r w:rsidR="002A57DB" w:rsidRPr="002A57DB">
          <w:rPr>
            <w:webHidden/>
          </w:rPr>
          <w:fldChar w:fldCharType="separate"/>
        </w:r>
        <w:r w:rsidR="002A57DB" w:rsidRPr="002A57DB">
          <w:rPr>
            <w:webHidden/>
          </w:rPr>
          <w:t>4</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3" w:history="1">
        <w:r w:rsidR="002A57DB" w:rsidRPr="002A57DB">
          <w:rPr>
            <w:rStyle w:val="Hyperlink"/>
            <w:cs/>
          </w:rPr>
          <w:t>การเก็บรักษาข้อมูล</w:t>
        </w:r>
        <w:r w:rsidR="002A57DB" w:rsidRPr="002A57DB">
          <w:rPr>
            <w:webHidden/>
          </w:rPr>
          <w:tab/>
        </w:r>
        <w:r w:rsidR="002A57DB" w:rsidRPr="002A57DB">
          <w:rPr>
            <w:webHidden/>
          </w:rPr>
          <w:fldChar w:fldCharType="begin"/>
        </w:r>
        <w:r w:rsidR="002A57DB" w:rsidRPr="002A57DB">
          <w:rPr>
            <w:webHidden/>
          </w:rPr>
          <w:instrText xml:space="preserve"> PAGEREF _Toc466988603 \h </w:instrText>
        </w:r>
        <w:r w:rsidR="002A57DB" w:rsidRPr="002A57DB">
          <w:rPr>
            <w:webHidden/>
          </w:rPr>
        </w:r>
        <w:r w:rsidR="002A57DB" w:rsidRPr="002A57DB">
          <w:rPr>
            <w:webHidden/>
          </w:rPr>
          <w:fldChar w:fldCharType="separate"/>
        </w:r>
        <w:r w:rsidR="002A57DB" w:rsidRPr="002A57DB">
          <w:rPr>
            <w:webHidden/>
          </w:rPr>
          <w:t>4</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4" w:history="1">
        <w:r w:rsidR="002A57DB" w:rsidRPr="002A57DB">
          <w:rPr>
            <w:rStyle w:val="Hyperlink"/>
            <w:cs/>
          </w:rPr>
          <w:t xml:space="preserve">การใช้งานซอฟต์แวร์กับ </w:t>
        </w:r>
        <w:r w:rsidR="002A57DB" w:rsidRPr="002A57DB">
          <w:rPr>
            <w:rStyle w:val="Hyperlink"/>
          </w:rPr>
          <w:t>Online Service</w:t>
        </w:r>
        <w:r w:rsidR="002A57DB" w:rsidRPr="002A57DB">
          <w:rPr>
            <w:webHidden/>
          </w:rPr>
          <w:tab/>
        </w:r>
        <w:r w:rsidR="002A57DB" w:rsidRPr="002A57DB">
          <w:rPr>
            <w:webHidden/>
          </w:rPr>
          <w:fldChar w:fldCharType="begin"/>
        </w:r>
        <w:r w:rsidR="002A57DB" w:rsidRPr="002A57DB">
          <w:rPr>
            <w:webHidden/>
          </w:rPr>
          <w:instrText xml:space="preserve"> PAGEREF _Toc466988604 \h </w:instrText>
        </w:r>
        <w:r w:rsidR="002A57DB" w:rsidRPr="002A57DB">
          <w:rPr>
            <w:webHidden/>
          </w:rPr>
        </w:r>
        <w:r w:rsidR="002A57DB" w:rsidRPr="002A57DB">
          <w:rPr>
            <w:webHidden/>
          </w:rPr>
          <w:fldChar w:fldCharType="separate"/>
        </w:r>
        <w:r w:rsidR="002A57DB" w:rsidRPr="002A57DB">
          <w:rPr>
            <w:webHidden/>
          </w:rPr>
          <w:t>5</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5" w:history="1">
        <w:r w:rsidR="002A57DB" w:rsidRPr="002A57DB">
          <w:rPr>
            <w:rStyle w:val="Hyperlink"/>
            <w:cs/>
          </w:rPr>
          <w:t xml:space="preserve">ผลิตภัณฑ์ที่ไม่ใช่ของ </w:t>
        </w:r>
        <w:r w:rsidR="002A57DB" w:rsidRPr="002A57DB">
          <w:rPr>
            <w:rStyle w:val="Hyperlink"/>
          </w:rPr>
          <w:t>Microsoft</w:t>
        </w:r>
        <w:r w:rsidR="002A57DB" w:rsidRPr="002A57DB">
          <w:rPr>
            <w:webHidden/>
          </w:rPr>
          <w:tab/>
        </w:r>
        <w:r w:rsidR="002A57DB" w:rsidRPr="002A57DB">
          <w:rPr>
            <w:webHidden/>
          </w:rPr>
          <w:fldChar w:fldCharType="begin"/>
        </w:r>
        <w:r w:rsidR="002A57DB" w:rsidRPr="002A57DB">
          <w:rPr>
            <w:webHidden/>
          </w:rPr>
          <w:instrText xml:space="preserve"> PAGEREF _Toc466988605 \h </w:instrText>
        </w:r>
        <w:r w:rsidR="002A57DB" w:rsidRPr="002A57DB">
          <w:rPr>
            <w:webHidden/>
          </w:rPr>
        </w:r>
        <w:r w:rsidR="002A57DB" w:rsidRPr="002A57DB">
          <w:rPr>
            <w:webHidden/>
          </w:rPr>
          <w:fldChar w:fldCharType="separate"/>
        </w:r>
        <w:r w:rsidR="002A57DB" w:rsidRPr="002A57DB">
          <w:rPr>
            <w:webHidden/>
          </w:rPr>
          <w:t>5</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6" w:history="1">
        <w:r w:rsidR="002A57DB" w:rsidRPr="002A57DB">
          <w:rPr>
            <w:rStyle w:val="Hyperlink"/>
            <w:cs/>
          </w:rPr>
          <w:t>นโยบายการใช้ซึ่งเป็นที่ยอมรับ</w:t>
        </w:r>
        <w:r w:rsidR="002A57DB" w:rsidRPr="002A57DB">
          <w:rPr>
            <w:webHidden/>
          </w:rPr>
          <w:tab/>
        </w:r>
        <w:r w:rsidR="002A57DB" w:rsidRPr="002A57DB">
          <w:rPr>
            <w:webHidden/>
          </w:rPr>
          <w:fldChar w:fldCharType="begin"/>
        </w:r>
        <w:r w:rsidR="002A57DB" w:rsidRPr="002A57DB">
          <w:rPr>
            <w:webHidden/>
          </w:rPr>
          <w:instrText xml:space="preserve"> PAGEREF _Toc466988606 \h </w:instrText>
        </w:r>
        <w:r w:rsidR="002A57DB" w:rsidRPr="002A57DB">
          <w:rPr>
            <w:webHidden/>
          </w:rPr>
        </w:r>
        <w:r w:rsidR="002A57DB" w:rsidRPr="002A57DB">
          <w:rPr>
            <w:webHidden/>
          </w:rPr>
          <w:fldChar w:fldCharType="separate"/>
        </w:r>
        <w:r w:rsidR="002A57DB" w:rsidRPr="002A57DB">
          <w:rPr>
            <w:webHidden/>
          </w:rPr>
          <w:t>5</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7" w:history="1">
        <w:r w:rsidR="002A57DB" w:rsidRPr="002A57DB">
          <w:rPr>
            <w:rStyle w:val="Hyperlink"/>
            <w:cs/>
          </w:rPr>
          <w:t>ข้อจำกัดทางเทคนิค</w:t>
        </w:r>
        <w:r w:rsidR="002A57DB" w:rsidRPr="002A57DB">
          <w:rPr>
            <w:webHidden/>
          </w:rPr>
          <w:tab/>
        </w:r>
        <w:r w:rsidR="002A57DB" w:rsidRPr="002A57DB">
          <w:rPr>
            <w:webHidden/>
          </w:rPr>
          <w:fldChar w:fldCharType="begin"/>
        </w:r>
        <w:r w:rsidR="002A57DB" w:rsidRPr="002A57DB">
          <w:rPr>
            <w:webHidden/>
          </w:rPr>
          <w:instrText xml:space="preserve"> PAGEREF _Toc466988607 \h </w:instrText>
        </w:r>
        <w:r w:rsidR="002A57DB" w:rsidRPr="002A57DB">
          <w:rPr>
            <w:webHidden/>
          </w:rPr>
        </w:r>
        <w:r w:rsidR="002A57DB" w:rsidRPr="002A57DB">
          <w:rPr>
            <w:webHidden/>
          </w:rPr>
          <w:fldChar w:fldCharType="separate"/>
        </w:r>
        <w:r w:rsidR="002A57DB" w:rsidRPr="002A57DB">
          <w:rPr>
            <w:webHidden/>
          </w:rPr>
          <w:t>5</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8" w:history="1">
        <w:r w:rsidR="002A57DB" w:rsidRPr="002A57DB">
          <w:rPr>
            <w:rStyle w:val="Hyperlink"/>
            <w:cs/>
          </w:rPr>
          <w:t>การปฏิบัติตามกฎหมาย</w:t>
        </w:r>
        <w:r w:rsidR="002A57DB" w:rsidRPr="002A57DB">
          <w:rPr>
            <w:webHidden/>
          </w:rPr>
          <w:tab/>
        </w:r>
        <w:r w:rsidR="002A57DB" w:rsidRPr="002A57DB">
          <w:rPr>
            <w:webHidden/>
          </w:rPr>
          <w:fldChar w:fldCharType="begin"/>
        </w:r>
        <w:r w:rsidR="002A57DB" w:rsidRPr="002A57DB">
          <w:rPr>
            <w:webHidden/>
          </w:rPr>
          <w:instrText xml:space="preserve"> PAGEREF _Toc466988608 \h </w:instrText>
        </w:r>
        <w:r w:rsidR="002A57DB" w:rsidRPr="002A57DB">
          <w:rPr>
            <w:webHidden/>
          </w:rPr>
        </w:r>
        <w:r w:rsidR="002A57DB" w:rsidRPr="002A57DB">
          <w:rPr>
            <w:webHidden/>
          </w:rPr>
          <w:fldChar w:fldCharType="separate"/>
        </w:r>
        <w:r w:rsidR="002A57DB" w:rsidRPr="002A57DB">
          <w:rPr>
            <w:webHidden/>
          </w:rPr>
          <w:t>5</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09" w:history="1">
        <w:r w:rsidR="002A57DB" w:rsidRPr="002A57DB">
          <w:rPr>
            <w:rStyle w:val="Hyperlink"/>
            <w:cs/>
          </w:rPr>
          <w:t>บริการนำเข้า/ส่งออก</w:t>
        </w:r>
        <w:r w:rsidR="002A57DB" w:rsidRPr="002A57DB">
          <w:rPr>
            <w:webHidden/>
          </w:rPr>
          <w:tab/>
        </w:r>
        <w:r w:rsidR="002A57DB" w:rsidRPr="002A57DB">
          <w:rPr>
            <w:webHidden/>
          </w:rPr>
          <w:fldChar w:fldCharType="begin"/>
        </w:r>
        <w:r w:rsidR="002A57DB" w:rsidRPr="002A57DB">
          <w:rPr>
            <w:webHidden/>
          </w:rPr>
          <w:instrText xml:space="preserve"> PAGEREF _Toc466988609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0" w:history="1">
        <w:r w:rsidR="002A57DB" w:rsidRPr="002A57DB">
          <w:rPr>
            <w:rStyle w:val="Hyperlink"/>
            <w:cs/>
          </w:rPr>
          <w:t>การแจ้งคำบอกกล่าวด้วยวิธีการทางอิเล็กทรอนิกส์</w:t>
        </w:r>
        <w:r w:rsidR="002A57DB" w:rsidRPr="002A57DB">
          <w:rPr>
            <w:webHidden/>
          </w:rPr>
          <w:tab/>
        </w:r>
        <w:r w:rsidR="002A57DB" w:rsidRPr="002A57DB">
          <w:rPr>
            <w:webHidden/>
          </w:rPr>
          <w:fldChar w:fldCharType="begin"/>
        </w:r>
        <w:r w:rsidR="002A57DB" w:rsidRPr="002A57DB">
          <w:rPr>
            <w:webHidden/>
          </w:rPr>
          <w:instrText xml:space="preserve"> PAGEREF _Toc466988610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1" w:history="1">
        <w:r w:rsidR="002A57DB" w:rsidRPr="002A57DB">
          <w:rPr>
            <w:rStyle w:val="Hyperlink"/>
            <w:cs/>
          </w:rPr>
          <w:t>การโอนสิทธิการใช้งานต่อ</w:t>
        </w:r>
        <w:r w:rsidR="002A57DB" w:rsidRPr="002A57DB">
          <w:rPr>
            <w:webHidden/>
          </w:rPr>
          <w:tab/>
        </w:r>
        <w:r w:rsidR="002A57DB" w:rsidRPr="002A57DB">
          <w:rPr>
            <w:webHidden/>
          </w:rPr>
          <w:fldChar w:fldCharType="begin"/>
        </w:r>
        <w:r w:rsidR="002A57DB" w:rsidRPr="002A57DB">
          <w:rPr>
            <w:webHidden/>
          </w:rPr>
          <w:instrText xml:space="preserve"> PAGEREF _Toc466988611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2" w:history="1">
        <w:r w:rsidR="002A57DB" w:rsidRPr="002A57DB">
          <w:rPr>
            <w:rStyle w:val="Hyperlink"/>
            <w:cs/>
          </w:rPr>
          <w:t>คอมโพเนนต์แบบอักษร</w:t>
        </w:r>
        <w:r w:rsidR="002A57DB" w:rsidRPr="002A57DB">
          <w:rPr>
            <w:webHidden/>
          </w:rPr>
          <w:tab/>
        </w:r>
        <w:r w:rsidR="002A57DB" w:rsidRPr="002A57DB">
          <w:rPr>
            <w:webHidden/>
          </w:rPr>
          <w:fldChar w:fldCharType="begin"/>
        </w:r>
        <w:r w:rsidR="002A57DB" w:rsidRPr="002A57DB">
          <w:rPr>
            <w:webHidden/>
          </w:rPr>
          <w:instrText xml:space="preserve"> PAGEREF _Toc466988612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3" w:history="1">
        <w:r w:rsidR="002A57DB" w:rsidRPr="002A57DB">
          <w:rPr>
            <w:rStyle w:val="Hyperlink"/>
            <w:cs/>
          </w:rPr>
          <w:t>การทดสอบเกณฑ์เปรียบเทียบสมรรถนะเพื่อการแข่งขัน</w:t>
        </w:r>
        <w:r w:rsidR="002A57DB" w:rsidRPr="002A57DB">
          <w:rPr>
            <w:webHidden/>
          </w:rPr>
          <w:tab/>
        </w:r>
        <w:r w:rsidR="002A57DB" w:rsidRPr="002A57DB">
          <w:rPr>
            <w:webHidden/>
          </w:rPr>
          <w:fldChar w:fldCharType="begin"/>
        </w:r>
        <w:r w:rsidR="002A57DB" w:rsidRPr="002A57DB">
          <w:rPr>
            <w:webHidden/>
          </w:rPr>
          <w:instrText xml:space="preserve"> PAGEREF _Toc466988613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4" w:history="1">
        <w:r w:rsidR="002A57DB" w:rsidRPr="002A57DB">
          <w:rPr>
            <w:rStyle w:val="Hyperlink"/>
            <w:cs/>
          </w:rPr>
          <w:t>การทำมัลติเพล็กซ์</w:t>
        </w:r>
        <w:r w:rsidR="002A57DB" w:rsidRPr="002A57DB">
          <w:rPr>
            <w:webHidden/>
          </w:rPr>
          <w:tab/>
        </w:r>
        <w:r w:rsidR="002A57DB" w:rsidRPr="002A57DB">
          <w:rPr>
            <w:webHidden/>
          </w:rPr>
          <w:fldChar w:fldCharType="begin"/>
        </w:r>
        <w:r w:rsidR="002A57DB" w:rsidRPr="002A57DB">
          <w:rPr>
            <w:webHidden/>
          </w:rPr>
          <w:instrText xml:space="preserve"> PAGEREF _Toc466988614 \h </w:instrText>
        </w:r>
        <w:r w:rsidR="002A57DB" w:rsidRPr="002A57DB">
          <w:rPr>
            <w:webHidden/>
          </w:rPr>
        </w:r>
        <w:r w:rsidR="002A57DB" w:rsidRPr="002A57DB">
          <w:rPr>
            <w:webHidden/>
          </w:rPr>
          <w:fldChar w:fldCharType="separate"/>
        </w:r>
        <w:r w:rsidR="002A57DB" w:rsidRPr="002A57DB">
          <w:rPr>
            <w:webHidden/>
          </w:rPr>
          <w:t>6</w:t>
        </w:r>
        <w:r w:rsidR="002A57DB" w:rsidRPr="002A57DB">
          <w:rPr>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615" w:history="1">
        <w:r w:rsidR="002A57DB" w:rsidRPr="002A57DB">
          <w:rPr>
            <w:rStyle w:val="Hyperlink"/>
            <w:cs/>
          </w:rPr>
          <w:t>ข้อกำหนดความเป็นส่วนตัวและความปลอดภัย</w:t>
        </w:r>
        <w:r w:rsidR="002A57DB" w:rsidRPr="002A57DB">
          <w:rPr>
            <w:webHidden/>
          </w:rPr>
          <w:tab/>
        </w:r>
        <w:r w:rsidR="002A57DB" w:rsidRPr="002A57DB">
          <w:rPr>
            <w:webHidden/>
          </w:rPr>
          <w:fldChar w:fldCharType="begin"/>
        </w:r>
        <w:r w:rsidR="002A57DB" w:rsidRPr="002A57DB">
          <w:rPr>
            <w:webHidden/>
          </w:rPr>
          <w:instrText xml:space="preserve"> PAGEREF _Toc466988615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16" w:history="1">
        <w:r w:rsidR="002A57DB" w:rsidRPr="002A57DB">
          <w:rPr>
            <w:rStyle w:val="Hyperlink"/>
            <w:rFonts w:cs="Tahoma"/>
            <w:cs/>
          </w:rPr>
          <w:t>ข้อกำหนดความเป็นส่วนตัวและความปลอดภัยทั่วไป</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_Toc466988616 \h </w:instrText>
        </w:r>
        <w:r w:rsidR="002A57DB" w:rsidRPr="002A57DB">
          <w:rPr>
            <w:rFonts w:cs="Tahoma"/>
            <w:webHidden/>
          </w:rPr>
        </w:r>
        <w:r w:rsidR="002A57DB" w:rsidRPr="002A57DB">
          <w:rPr>
            <w:rFonts w:cs="Tahoma"/>
            <w:webHidden/>
          </w:rPr>
          <w:fldChar w:fldCharType="separate"/>
        </w:r>
        <w:r w:rsidR="002A57DB" w:rsidRPr="002A57DB">
          <w:rPr>
            <w:rFonts w:cs="Tahoma"/>
            <w:webHidden/>
          </w:rPr>
          <w:t>7</w:t>
        </w:r>
        <w:r w:rsidR="002A57DB" w:rsidRPr="002A57DB">
          <w:rPr>
            <w:rFonts w:cs="Tahoma"/>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7" w:history="1">
        <w:r w:rsidR="002A57DB" w:rsidRPr="002A57DB">
          <w:rPr>
            <w:rStyle w:val="Hyperlink"/>
            <w:cs/>
          </w:rPr>
          <w:t>ขอบข่าย</w:t>
        </w:r>
        <w:r w:rsidR="002A57DB" w:rsidRPr="002A57DB">
          <w:rPr>
            <w:webHidden/>
          </w:rPr>
          <w:tab/>
        </w:r>
        <w:r w:rsidR="002A57DB" w:rsidRPr="002A57DB">
          <w:rPr>
            <w:webHidden/>
          </w:rPr>
          <w:fldChar w:fldCharType="begin"/>
        </w:r>
        <w:r w:rsidR="002A57DB" w:rsidRPr="002A57DB">
          <w:rPr>
            <w:webHidden/>
          </w:rPr>
          <w:instrText xml:space="preserve"> PAGEREF _Toc466988617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8" w:history="1">
        <w:r w:rsidR="002A57DB" w:rsidRPr="002A57DB">
          <w:rPr>
            <w:rStyle w:val="Hyperlink"/>
            <w:cs/>
          </w:rPr>
          <w:t>การใช้ข้อมูลของลูกค้า</w:t>
        </w:r>
        <w:r w:rsidR="002A57DB" w:rsidRPr="002A57DB">
          <w:rPr>
            <w:webHidden/>
          </w:rPr>
          <w:tab/>
        </w:r>
        <w:r w:rsidR="002A57DB" w:rsidRPr="002A57DB">
          <w:rPr>
            <w:webHidden/>
          </w:rPr>
          <w:fldChar w:fldCharType="begin"/>
        </w:r>
        <w:r w:rsidR="002A57DB" w:rsidRPr="002A57DB">
          <w:rPr>
            <w:webHidden/>
          </w:rPr>
          <w:instrText xml:space="preserve"> PAGEREF _Toc466988618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19" w:history="1">
        <w:r w:rsidR="002A57DB" w:rsidRPr="002A57DB">
          <w:rPr>
            <w:rStyle w:val="Hyperlink"/>
            <w:cs/>
          </w:rPr>
          <w:t>การเปิดเผยข้อมูลลูกค้า</w:t>
        </w:r>
        <w:r w:rsidR="002A57DB" w:rsidRPr="002A57DB">
          <w:rPr>
            <w:webHidden/>
          </w:rPr>
          <w:tab/>
        </w:r>
        <w:r w:rsidR="002A57DB" w:rsidRPr="002A57DB">
          <w:rPr>
            <w:webHidden/>
          </w:rPr>
          <w:fldChar w:fldCharType="begin"/>
        </w:r>
        <w:r w:rsidR="002A57DB" w:rsidRPr="002A57DB">
          <w:rPr>
            <w:webHidden/>
          </w:rPr>
          <w:instrText xml:space="preserve"> PAGEREF _Toc466988619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0" w:history="1">
        <w:r w:rsidR="002A57DB" w:rsidRPr="002A57DB">
          <w:rPr>
            <w:rStyle w:val="Hyperlink"/>
            <w:cs/>
          </w:rPr>
          <w:t>สถาบันการศึกษา</w:t>
        </w:r>
        <w:r w:rsidR="002A57DB" w:rsidRPr="002A57DB">
          <w:rPr>
            <w:webHidden/>
          </w:rPr>
          <w:tab/>
        </w:r>
        <w:r w:rsidR="002A57DB" w:rsidRPr="002A57DB">
          <w:rPr>
            <w:webHidden/>
          </w:rPr>
          <w:fldChar w:fldCharType="begin"/>
        </w:r>
        <w:r w:rsidR="002A57DB" w:rsidRPr="002A57DB">
          <w:rPr>
            <w:webHidden/>
          </w:rPr>
          <w:instrText xml:space="preserve"> PAGEREF _Toc466988620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1" w:history="1">
        <w:r w:rsidR="002A57DB" w:rsidRPr="002A57DB">
          <w:rPr>
            <w:rStyle w:val="Hyperlink"/>
          </w:rPr>
          <w:t>HIPPA Business Associate</w:t>
        </w:r>
        <w:r w:rsidR="002A57DB" w:rsidRPr="002A57DB">
          <w:rPr>
            <w:webHidden/>
          </w:rPr>
          <w:tab/>
        </w:r>
        <w:r w:rsidR="002A57DB" w:rsidRPr="002A57DB">
          <w:rPr>
            <w:webHidden/>
          </w:rPr>
          <w:fldChar w:fldCharType="begin"/>
        </w:r>
        <w:r w:rsidR="002A57DB" w:rsidRPr="002A57DB">
          <w:rPr>
            <w:webHidden/>
          </w:rPr>
          <w:instrText xml:space="preserve"> PAGEREF _Toc466988621 \h </w:instrText>
        </w:r>
        <w:r w:rsidR="002A57DB" w:rsidRPr="002A57DB">
          <w:rPr>
            <w:webHidden/>
          </w:rPr>
        </w:r>
        <w:r w:rsidR="002A57DB" w:rsidRPr="002A57DB">
          <w:rPr>
            <w:webHidden/>
          </w:rPr>
          <w:fldChar w:fldCharType="separate"/>
        </w:r>
        <w:r w:rsidR="002A57DB" w:rsidRPr="002A57DB">
          <w:rPr>
            <w:webHidden/>
          </w:rPr>
          <w:t>7</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2" w:history="1">
        <w:r w:rsidR="002A57DB" w:rsidRPr="002A57DB">
          <w:rPr>
            <w:rStyle w:val="Hyperlink"/>
            <w:cs/>
          </w:rPr>
          <w:t>ความปลอดภัย</w:t>
        </w:r>
        <w:r w:rsidR="002A57DB" w:rsidRPr="002A57DB">
          <w:rPr>
            <w:webHidden/>
          </w:rPr>
          <w:tab/>
        </w:r>
        <w:r w:rsidR="002A57DB" w:rsidRPr="002A57DB">
          <w:rPr>
            <w:webHidden/>
          </w:rPr>
          <w:fldChar w:fldCharType="begin"/>
        </w:r>
        <w:r w:rsidR="002A57DB" w:rsidRPr="002A57DB">
          <w:rPr>
            <w:webHidden/>
          </w:rPr>
          <w:instrText xml:space="preserve"> PAGEREF _Toc466988622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3" w:history="1">
        <w:r w:rsidR="002A57DB" w:rsidRPr="002A57DB">
          <w:rPr>
            <w:rStyle w:val="Hyperlink"/>
            <w:cs/>
          </w:rPr>
          <w:t>การแจ้งเหตุการณ์เกี่ยวกับความปลอดภัย</w:t>
        </w:r>
        <w:r w:rsidR="002A57DB" w:rsidRPr="002A57DB">
          <w:rPr>
            <w:webHidden/>
          </w:rPr>
          <w:tab/>
        </w:r>
        <w:r w:rsidR="002A57DB" w:rsidRPr="002A57DB">
          <w:rPr>
            <w:webHidden/>
          </w:rPr>
          <w:fldChar w:fldCharType="begin"/>
        </w:r>
        <w:r w:rsidR="002A57DB" w:rsidRPr="002A57DB">
          <w:rPr>
            <w:webHidden/>
          </w:rPr>
          <w:instrText xml:space="preserve"> PAGEREF _Toc466988623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4" w:history="1">
        <w:r w:rsidR="002A57DB" w:rsidRPr="002A57DB">
          <w:rPr>
            <w:rStyle w:val="Hyperlink"/>
            <w:cs/>
          </w:rPr>
          <w:t>สถานที่ในการประมวลผลข้อมูล</w:t>
        </w:r>
        <w:r w:rsidR="002A57DB" w:rsidRPr="002A57DB">
          <w:rPr>
            <w:webHidden/>
          </w:rPr>
          <w:tab/>
        </w:r>
        <w:r w:rsidR="002A57DB" w:rsidRPr="002A57DB">
          <w:rPr>
            <w:webHidden/>
          </w:rPr>
          <w:fldChar w:fldCharType="begin"/>
        </w:r>
        <w:r w:rsidR="002A57DB" w:rsidRPr="002A57DB">
          <w:rPr>
            <w:webHidden/>
          </w:rPr>
          <w:instrText xml:space="preserve"> PAGEREF _Toc466988624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5" w:history="1">
        <w:r w:rsidR="002A57DB" w:rsidRPr="002A57DB">
          <w:rPr>
            <w:rStyle w:val="Hyperlink"/>
            <w:cs/>
          </w:rPr>
          <w:t>การวางจำหน่ายการแสดงตัวอย่าง</w:t>
        </w:r>
        <w:r w:rsidR="002A57DB" w:rsidRPr="002A57DB">
          <w:rPr>
            <w:webHidden/>
          </w:rPr>
          <w:tab/>
        </w:r>
        <w:r w:rsidR="002A57DB" w:rsidRPr="002A57DB">
          <w:rPr>
            <w:webHidden/>
          </w:rPr>
          <w:fldChar w:fldCharType="begin"/>
        </w:r>
        <w:r w:rsidR="002A57DB" w:rsidRPr="002A57DB">
          <w:rPr>
            <w:webHidden/>
          </w:rPr>
          <w:instrText xml:space="preserve"> PAGEREF _Toc466988625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6" w:history="1">
        <w:r w:rsidR="002A57DB" w:rsidRPr="002A57DB">
          <w:rPr>
            <w:rStyle w:val="Hyperlink"/>
            <w:cs/>
          </w:rPr>
          <w:t>การใช้ผู้รับจ้างช่วง</w:t>
        </w:r>
        <w:r w:rsidR="002A57DB" w:rsidRPr="002A57DB">
          <w:rPr>
            <w:webHidden/>
          </w:rPr>
          <w:tab/>
        </w:r>
        <w:r w:rsidR="002A57DB" w:rsidRPr="002A57DB">
          <w:rPr>
            <w:webHidden/>
          </w:rPr>
          <w:fldChar w:fldCharType="begin"/>
        </w:r>
        <w:r w:rsidR="002A57DB" w:rsidRPr="002A57DB">
          <w:rPr>
            <w:webHidden/>
          </w:rPr>
          <w:instrText xml:space="preserve"> PAGEREF _Toc466988626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7" w:history="1">
        <w:r w:rsidR="002A57DB" w:rsidRPr="002A57DB">
          <w:rPr>
            <w:rStyle w:val="Hyperlink"/>
            <w:cs/>
          </w:rPr>
          <w:t xml:space="preserve">วิธีติดต่อ </w:t>
        </w:r>
        <w:r w:rsidR="002A57DB" w:rsidRPr="002A57DB">
          <w:rPr>
            <w:rStyle w:val="Hyperlink"/>
          </w:rPr>
          <w:t>Microsoft</w:t>
        </w:r>
        <w:r w:rsidR="002A57DB" w:rsidRPr="002A57DB">
          <w:rPr>
            <w:webHidden/>
          </w:rPr>
          <w:tab/>
        </w:r>
        <w:r w:rsidR="002A57DB" w:rsidRPr="002A57DB">
          <w:rPr>
            <w:webHidden/>
          </w:rPr>
          <w:fldChar w:fldCharType="begin"/>
        </w:r>
        <w:r w:rsidR="002A57DB" w:rsidRPr="002A57DB">
          <w:rPr>
            <w:webHidden/>
          </w:rPr>
          <w:instrText xml:space="preserve"> PAGEREF _Toc466988627 \h </w:instrText>
        </w:r>
        <w:r w:rsidR="002A57DB" w:rsidRPr="002A57DB">
          <w:rPr>
            <w:webHidden/>
          </w:rPr>
        </w:r>
        <w:r w:rsidR="002A57DB" w:rsidRPr="002A57DB">
          <w:rPr>
            <w:webHidden/>
          </w:rPr>
          <w:fldChar w:fldCharType="separate"/>
        </w:r>
        <w:r w:rsidR="002A57DB" w:rsidRPr="002A57DB">
          <w:rPr>
            <w:webHidden/>
          </w:rPr>
          <w:t>8</w:t>
        </w:r>
        <w:r w:rsidR="002A57DB" w:rsidRPr="002A57DB">
          <w:rPr>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28" w:history="1">
        <w:r w:rsidR="002A57DB" w:rsidRPr="002A57DB">
          <w:rPr>
            <w:rStyle w:val="Hyperlink"/>
            <w:rFonts w:cs="Tahoma"/>
            <w:cs/>
          </w:rPr>
          <w:t>ข้อกำหนดการประมวลผลข้อมูล</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_Toc466988628 \h </w:instrText>
        </w:r>
        <w:r w:rsidR="002A57DB" w:rsidRPr="002A57DB">
          <w:rPr>
            <w:rFonts w:cs="Tahoma"/>
            <w:webHidden/>
          </w:rPr>
        </w:r>
        <w:r w:rsidR="002A57DB" w:rsidRPr="002A57DB">
          <w:rPr>
            <w:rFonts w:cs="Tahoma"/>
            <w:webHidden/>
          </w:rPr>
          <w:fldChar w:fldCharType="separate"/>
        </w:r>
        <w:r w:rsidR="002A57DB" w:rsidRPr="002A57DB">
          <w:rPr>
            <w:rFonts w:cs="Tahoma"/>
            <w:webHidden/>
          </w:rPr>
          <w:t>10</w:t>
        </w:r>
        <w:r w:rsidR="002A57DB" w:rsidRPr="002A57DB">
          <w:rPr>
            <w:rFonts w:cs="Tahoma"/>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29" w:history="1">
        <w:r w:rsidR="002A57DB" w:rsidRPr="002A57DB">
          <w:rPr>
            <w:rStyle w:val="Hyperlink"/>
            <w:cs/>
          </w:rPr>
          <w:t>ตำแหน่งที่ตั้งของข้อมูลลูกค้าที่อยู่นิ่ง (</w:t>
        </w:r>
        <w:r w:rsidR="002A57DB" w:rsidRPr="002A57DB">
          <w:rPr>
            <w:rStyle w:val="Hyperlink"/>
          </w:rPr>
          <w:t>Customer Data At Rest)</w:t>
        </w:r>
        <w:r w:rsidR="002A57DB" w:rsidRPr="002A57DB">
          <w:rPr>
            <w:webHidden/>
          </w:rPr>
          <w:tab/>
        </w:r>
        <w:r w:rsidR="002A57DB" w:rsidRPr="002A57DB">
          <w:rPr>
            <w:webHidden/>
          </w:rPr>
          <w:fldChar w:fldCharType="begin"/>
        </w:r>
        <w:r w:rsidR="002A57DB" w:rsidRPr="002A57DB">
          <w:rPr>
            <w:webHidden/>
          </w:rPr>
          <w:instrText xml:space="preserve"> PAGEREF _Toc466988629 \h </w:instrText>
        </w:r>
        <w:r w:rsidR="002A57DB" w:rsidRPr="002A57DB">
          <w:rPr>
            <w:webHidden/>
          </w:rPr>
        </w:r>
        <w:r w:rsidR="002A57DB" w:rsidRPr="002A57DB">
          <w:rPr>
            <w:webHidden/>
          </w:rPr>
          <w:fldChar w:fldCharType="separate"/>
        </w:r>
        <w:r w:rsidR="002A57DB" w:rsidRPr="002A57DB">
          <w:rPr>
            <w:webHidden/>
          </w:rPr>
          <w:t>11</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30" w:history="1">
        <w:r w:rsidR="002A57DB" w:rsidRPr="002A57DB">
          <w:rPr>
            <w:rStyle w:val="Hyperlink"/>
            <w:cs/>
          </w:rPr>
          <w:t>ความเป็นส่วนตัว</w:t>
        </w:r>
        <w:r w:rsidR="002A57DB" w:rsidRPr="002A57DB">
          <w:rPr>
            <w:webHidden/>
          </w:rPr>
          <w:tab/>
        </w:r>
        <w:r w:rsidR="002A57DB" w:rsidRPr="002A57DB">
          <w:rPr>
            <w:webHidden/>
          </w:rPr>
          <w:fldChar w:fldCharType="begin"/>
        </w:r>
        <w:r w:rsidR="002A57DB" w:rsidRPr="002A57DB">
          <w:rPr>
            <w:webHidden/>
          </w:rPr>
          <w:instrText xml:space="preserve"> PAGEREF _Toc466988630 \h </w:instrText>
        </w:r>
        <w:r w:rsidR="002A57DB" w:rsidRPr="002A57DB">
          <w:rPr>
            <w:webHidden/>
          </w:rPr>
        </w:r>
        <w:r w:rsidR="002A57DB" w:rsidRPr="002A57DB">
          <w:rPr>
            <w:webHidden/>
          </w:rPr>
          <w:fldChar w:fldCharType="separate"/>
        </w:r>
        <w:r w:rsidR="002A57DB" w:rsidRPr="002A57DB">
          <w:rPr>
            <w:webHidden/>
          </w:rPr>
          <w:t>11</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31" w:history="1">
        <w:r w:rsidR="002A57DB" w:rsidRPr="002A57DB">
          <w:rPr>
            <w:rStyle w:val="Hyperlink"/>
            <w:cs/>
          </w:rPr>
          <w:t>ข้อกำหนดเพิ่มเติมสำหรับทวีปยุโรป</w:t>
        </w:r>
        <w:r w:rsidR="002A57DB" w:rsidRPr="002A57DB">
          <w:rPr>
            <w:webHidden/>
          </w:rPr>
          <w:tab/>
        </w:r>
        <w:r w:rsidR="002A57DB" w:rsidRPr="002A57DB">
          <w:rPr>
            <w:webHidden/>
          </w:rPr>
          <w:fldChar w:fldCharType="begin"/>
        </w:r>
        <w:r w:rsidR="002A57DB" w:rsidRPr="002A57DB">
          <w:rPr>
            <w:webHidden/>
          </w:rPr>
          <w:instrText xml:space="preserve"> PAGEREF _Toc466988631 \h </w:instrText>
        </w:r>
        <w:r w:rsidR="002A57DB" w:rsidRPr="002A57DB">
          <w:rPr>
            <w:webHidden/>
          </w:rPr>
        </w:r>
        <w:r w:rsidR="002A57DB" w:rsidRPr="002A57DB">
          <w:rPr>
            <w:webHidden/>
          </w:rPr>
          <w:fldChar w:fldCharType="separate"/>
        </w:r>
        <w:r w:rsidR="002A57DB" w:rsidRPr="002A57DB">
          <w:rPr>
            <w:webHidden/>
          </w:rPr>
          <w:t>11</w:t>
        </w:r>
        <w:r w:rsidR="002A57DB" w:rsidRPr="002A57DB">
          <w:rPr>
            <w:webHidden/>
          </w:rPr>
          <w:fldChar w:fldCharType="end"/>
        </w:r>
      </w:hyperlink>
    </w:p>
    <w:p w:rsidR="002A57DB" w:rsidRPr="002A57DB" w:rsidRDefault="00C0057D">
      <w:pPr>
        <w:pStyle w:val="TOC5"/>
        <w:rPr>
          <w:rFonts w:eastAsiaTheme="minorEastAsia"/>
          <w:bCs w:val="0"/>
          <w:sz w:val="22"/>
          <w:szCs w:val="22"/>
          <w:lang w:val="en-US" w:eastAsia="en-US" w:bidi="ar-SA"/>
        </w:rPr>
      </w:pPr>
      <w:hyperlink w:anchor="_Toc466988632" w:history="1">
        <w:r w:rsidR="002A57DB" w:rsidRPr="002A57DB">
          <w:rPr>
            <w:rStyle w:val="Hyperlink"/>
            <w:cs/>
          </w:rPr>
          <w:t>ความปลอดภัย</w:t>
        </w:r>
        <w:r w:rsidR="002A57DB" w:rsidRPr="002A57DB">
          <w:rPr>
            <w:webHidden/>
          </w:rPr>
          <w:tab/>
        </w:r>
        <w:r w:rsidR="002A57DB" w:rsidRPr="002A57DB">
          <w:rPr>
            <w:webHidden/>
          </w:rPr>
          <w:fldChar w:fldCharType="begin"/>
        </w:r>
        <w:r w:rsidR="002A57DB" w:rsidRPr="002A57DB">
          <w:rPr>
            <w:webHidden/>
          </w:rPr>
          <w:instrText xml:space="preserve"> PAGEREF _Toc466988632 \h </w:instrText>
        </w:r>
        <w:r w:rsidR="002A57DB" w:rsidRPr="002A57DB">
          <w:rPr>
            <w:webHidden/>
          </w:rPr>
        </w:r>
        <w:r w:rsidR="002A57DB" w:rsidRPr="002A57DB">
          <w:rPr>
            <w:webHidden/>
          </w:rPr>
          <w:fldChar w:fldCharType="separate"/>
        </w:r>
        <w:r w:rsidR="002A57DB" w:rsidRPr="002A57DB">
          <w:rPr>
            <w:webHidden/>
          </w:rPr>
          <w:t>12</w:t>
        </w:r>
        <w:r w:rsidR="002A57DB" w:rsidRPr="002A57DB">
          <w:rPr>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633" w:history="1">
        <w:r w:rsidR="002A57DB" w:rsidRPr="002A57DB">
          <w:rPr>
            <w:rStyle w:val="Hyperlink"/>
            <w:cs/>
          </w:rPr>
          <w:t xml:space="preserve">ข้อกำหนดเฉพาะของ </w:t>
        </w:r>
        <w:r w:rsidR="002A57DB" w:rsidRPr="002A57DB">
          <w:rPr>
            <w:rStyle w:val="Hyperlink"/>
          </w:rPr>
          <w:t>Online Service</w:t>
        </w:r>
        <w:r w:rsidR="002A57DB" w:rsidRPr="002A57DB">
          <w:rPr>
            <w:webHidden/>
          </w:rPr>
          <w:tab/>
        </w:r>
        <w:r w:rsidR="002A57DB" w:rsidRPr="002A57DB">
          <w:rPr>
            <w:webHidden/>
          </w:rPr>
          <w:fldChar w:fldCharType="begin"/>
        </w:r>
        <w:r w:rsidR="002A57DB" w:rsidRPr="002A57DB">
          <w:rPr>
            <w:webHidden/>
          </w:rPr>
          <w:instrText xml:space="preserve"> PAGEREF _Toc466988633 \h </w:instrText>
        </w:r>
        <w:r w:rsidR="002A57DB" w:rsidRPr="002A57DB">
          <w:rPr>
            <w:webHidden/>
          </w:rPr>
        </w:r>
        <w:r w:rsidR="002A57DB" w:rsidRPr="002A57DB">
          <w:rPr>
            <w:webHidden/>
          </w:rPr>
          <w:fldChar w:fldCharType="separate"/>
        </w:r>
        <w:r w:rsidR="002A57DB" w:rsidRPr="002A57DB">
          <w:rPr>
            <w:webHidden/>
          </w:rPr>
          <w:t>16</w:t>
        </w:r>
        <w:r w:rsidR="002A57DB" w:rsidRPr="002A57DB">
          <w:rPr>
            <w:webHidden/>
          </w:rPr>
          <w:fldChar w:fldCharType="end"/>
        </w:r>
      </w:hyperlink>
    </w:p>
    <w:p w:rsidR="002A57DB" w:rsidRPr="002A57DB" w:rsidRDefault="00C0057D">
      <w:pPr>
        <w:pStyle w:val="TOC2"/>
        <w:rPr>
          <w:rFonts w:eastAsiaTheme="minorEastAsia"/>
          <w:b w:val="0"/>
          <w:bCs w:val="0"/>
          <w:smallCaps w:val="0"/>
          <w:sz w:val="22"/>
          <w:szCs w:val="22"/>
          <w:lang w:val="en-US" w:eastAsia="en-US" w:bidi="ar-SA"/>
        </w:rPr>
      </w:pPr>
      <w:hyperlink w:anchor="_Toc466988634" w:history="1">
        <w:r w:rsidR="002A57DB" w:rsidRPr="002A57DB">
          <w:rPr>
            <w:rStyle w:val="Hyperlink"/>
          </w:rPr>
          <w:t>Microsoft Azure Services</w:t>
        </w:r>
        <w:r w:rsidR="002A57DB" w:rsidRPr="002A57DB">
          <w:rPr>
            <w:webHidden/>
          </w:rPr>
          <w:tab/>
        </w:r>
        <w:r w:rsidR="002A57DB" w:rsidRPr="002A57DB">
          <w:rPr>
            <w:webHidden/>
          </w:rPr>
          <w:fldChar w:fldCharType="begin"/>
        </w:r>
        <w:r w:rsidR="002A57DB" w:rsidRPr="002A57DB">
          <w:rPr>
            <w:webHidden/>
          </w:rPr>
          <w:instrText xml:space="preserve"> PAGEREF _Toc466988634 \h </w:instrText>
        </w:r>
        <w:r w:rsidR="002A57DB" w:rsidRPr="002A57DB">
          <w:rPr>
            <w:webHidden/>
          </w:rPr>
        </w:r>
        <w:r w:rsidR="002A57DB" w:rsidRPr="002A57DB">
          <w:rPr>
            <w:webHidden/>
          </w:rPr>
          <w:fldChar w:fldCharType="separate"/>
        </w:r>
        <w:r w:rsidR="002A57DB" w:rsidRPr="002A57DB">
          <w:rPr>
            <w:webHidden/>
          </w:rPr>
          <w:t>16</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35" w:history="1">
        <w:r w:rsidR="002A57DB" w:rsidRPr="002A57DB">
          <w:rPr>
            <w:rStyle w:val="Hyperlink"/>
          </w:rPr>
          <w:t>Microsoft Translator</w:t>
        </w:r>
        <w:r w:rsidR="002A57DB" w:rsidRPr="002A57DB">
          <w:rPr>
            <w:webHidden/>
          </w:rPr>
          <w:tab/>
        </w:r>
        <w:r w:rsidR="002A57DB" w:rsidRPr="002A57DB">
          <w:rPr>
            <w:webHidden/>
          </w:rPr>
          <w:fldChar w:fldCharType="begin"/>
        </w:r>
        <w:r w:rsidR="002A57DB" w:rsidRPr="002A57DB">
          <w:rPr>
            <w:webHidden/>
          </w:rPr>
          <w:instrText xml:space="preserve"> PAGEREF _Toc466988635 \h </w:instrText>
        </w:r>
        <w:r w:rsidR="002A57DB" w:rsidRPr="002A57DB">
          <w:rPr>
            <w:webHidden/>
          </w:rPr>
        </w:r>
        <w:r w:rsidR="002A57DB" w:rsidRPr="002A57DB">
          <w:rPr>
            <w:webHidden/>
          </w:rPr>
          <w:fldChar w:fldCharType="separate"/>
        </w:r>
        <w:r w:rsidR="002A57DB" w:rsidRPr="002A57DB">
          <w:rPr>
            <w:webHidden/>
          </w:rPr>
          <w:t>17</w:t>
        </w:r>
        <w:r w:rsidR="002A57DB" w:rsidRPr="002A57DB">
          <w:rPr>
            <w:webHidden/>
          </w:rPr>
          <w:fldChar w:fldCharType="end"/>
        </w:r>
      </w:hyperlink>
    </w:p>
    <w:p w:rsidR="002A57DB" w:rsidRPr="002A57DB" w:rsidRDefault="00C0057D">
      <w:pPr>
        <w:pStyle w:val="TOC2"/>
        <w:rPr>
          <w:rFonts w:eastAsiaTheme="minorEastAsia"/>
          <w:b w:val="0"/>
          <w:bCs w:val="0"/>
          <w:smallCaps w:val="0"/>
          <w:sz w:val="22"/>
          <w:szCs w:val="22"/>
          <w:lang w:val="en-US" w:eastAsia="en-US" w:bidi="ar-SA"/>
        </w:rPr>
      </w:pPr>
      <w:hyperlink w:anchor="_Toc466988636" w:history="1">
        <w:r w:rsidR="002A57DB" w:rsidRPr="002A57DB">
          <w:rPr>
            <w:rStyle w:val="Hyperlink"/>
          </w:rPr>
          <w:t>Microsoft Azure Plans</w:t>
        </w:r>
        <w:r w:rsidR="002A57DB" w:rsidRPr="002A57DB">
          <w:rPr>
            <w:webHidden/>
          </w:rPr>
          <w:tab/>
        </w:r>
        <w:r w:rsidR="002A57DB" w:rsidRPr="002A57DB">
          <w:rPr>
            <w:webHidden/>
          </w:rPr>
          <w:fldChar w:fldCharType="begin"/>
        </w:r>
        <w:r w:rsidR="002A57DB" w:rsidRPr="002A57DB">
          <w:rPr>
            <w:webHidden/>
          </w:rPr>
          <w:instrText xml:space="preserve"> PAGEREF _Toc466988636 \h </w:instrText>
        </w:r>
        <w:r w:rsidR="002A57DB" w:rsidRPr="002A57DB">
          <w:rPr>
            <w:webHidden/>
          </w:rPr>
        </w:r>
        <w:r w:rsidR="002A57DB" w:rsidRPr="002A57DB">
          <w:rPr>
            <w:webHidden/>
          </w:rPr>
          <w:fldChar w:fldCharType="separate"/>
        </w:r>
        <w:r w:rsidR="002A57DB" w:rsidRPr="002A57DB">
          <w:rPr>
            <w:webHidden/>
          </w:rPr>
          <w:t>17</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37" w:history="1">
        <w:r w:rsidR="002A57DB" w:rsidRPr="002A57DB">
          <w:rPr>
            <w:rStyle w:val="Hyperlink"/>
          </w:rPr>
          <w:t>Azure Active Directory Basic</w:t>
        </w:r>
        <w:r w:rsidR="002A57DB" w:rsidRPr="002A57DB">
          <w:rPr>
            <w:webHidden/>
          </w:rPr>
          <w:tab/>
        </w:r>
        <w:r w:rsidR="002A57DB" w:rsidRPr="002A57DB">
          <w:rPr>
            <w:webHidden/>
          </w:rPr>
          <w:fldChar w:fldCharType="begin"/>
        </w:r>
        <w:r w:rsidR="002A57DB" w:rsidRPr="002A57DB">
          <w:rPr>
            <w:webHidden/>
          </w:rPr>
          <w:instrText xml:space="preserve"> PAGEREF _Toc466988637 \h </w:instrText>
        </w:r>
        <w:r w:rsidR="002A57DB" w:rsidRPr="002A57DB">
          <w:rPr>
            <w:webHidden/>
          </w:rPr>
        </w:r>
        <w:r w:rsidR="002A57DB" w:rsidRPr="002A57DB">
          <w:rPr>
            <w:webHidden/>
          </w:rPr>
          <w:fldChar w:fldCharType="separate"/>
        </w:r>
        <w:r w:rsidR="002A57DB" w:rsidRPr="002A57DB">
          <w:rPr>
            <w:webHidden/>
          </w:rPr>
          <w:t>17</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38" w:history="1">
        <w:r w:rsidR="002A57DB" w:rsidRPr="002A57DB">
          <w:rPr>
            <w:rStyle w:val="Hyperlink"/>
          </w:rPr>
          <w:t>Azure Active Directory Premium</w:t>
        </w:r>
        <w:r w:rsidR="002A57DB" w:rsidRPr="002A57DB">
          <w:rPr>
            <w:webHidden/>
          </w:rPr>
          <w:tab/>
        </w:r>
        <w:r w:rsidR="002A57DB" w:rsidRPr="002A57DB">
          <w:rPr>
            <w:webHidden/>
          </w:rPr>
          <w:fldChar w:fldCharType="begin"/>
        </w:r>
        <w:r w:rsidR="002A57DB" w:rsidRPr="002A57DB">
          <w:rPr>
            <w:webHidden/>
          </w:rPr>
          <w:instrText xml:space="preserve"> PAGEREF _Toc466988638 \h </w:instrText>
        </w:r>
        <w:r w:rsidR="002A57DB" w:rsidRPr="002A57DB">
          <w:rPr>
            <w:webHidden/>
          </w:rPr>
        </w:r>
        <w:r w:rsidR="002A57DB" w:rsidRPr="002A57DB">
          <w:rPr>
            <w:webHidden/>
          </w:rPr>
          <w:fldChar w:fldCharType="separate"/>
        </w:r>
        <w:r w:rsidR="002A57DB" w:rsidRPr="002A57DB">
          <w:rPr>
            <w:webHidden/>
          </w:rPr>
          <w:t>17</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39" w:history="1">
        <w:r w:rsidR="002A57DB" w:rsidRPr="002A57DB">
          <w:rPr>
            <w:rStyle w:val="Hyperlink"/>
          </w:rPr>
          <w:t>Azure Information Protection Premium</w:t>
        </w:r>
        <w:r w:rsidR="002A57DB" w:rsidRPr="002A57DB">
          <w:rPr>
            <w:webHidden/>
          </w:rPr>
          <w:tab/>
        </w:r>
        <w:r w:rsidR="002A57DB" w:rsidRPr="002A57DB">
          <w:rPr>
            <w:webHidden/>
          </w:rPr>
          <w:fldChar w:fldCharType="begin"/>
        </w:r>
        <w:r w:rsidR="002A57DB" w:rsidRPr="002A57DB">
          <w:rPr>
            <w:webHidden/>
          </w:rPr>
          <w:instrText xml:space="preserve"> PAGEREF _Toc466988639 \h </w:instrText>
        </w:r>
        <w:r w:rsidR="002A57DB" w:rsidRPr="002A57DB">
          <w:rPr>
            <w:webHidden/>
          </w:rPr>
        </w:r>
        <w:r w:rsidR="002A57DB" w:rsidRPr="002A57DB">
          <w:rPr>
            <w:webHidden/>
          </w:rPr>
          <w:fldChar w:fldCharType="separate"/>
        </w:r>
        <w:r w:rsidR="002A57DB" w:rsidRPr="002A57DB">
          <w:rPr>
            <w:webHidden/>
          </w:rPr>
          <w:t>18</w:t>
        </w:r>
        <w:r w:rsidR="002A57DB" w:rsidRPr="002A57DB">
          <w:rPr>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40" w:history="1">
        <w:r w:rsidR="002A57DB" w:rsidRPr="002A57DB">
          <w:rPr>
            <w:rStyle w:val="Hyperlink"/>
            <w:rFonts w:cs="Tahoma"/>
          </w:rPr>
          <w:t xml:space="preserve">Microsoft Dynamics </w:t>
        </w:r>
        <w:r w:rsidR="002A57DB" w:rsidRPr="002A57DB">
          <w:rPr>
            <w:rStyle w:val="Hyperlink"/>
            <w:rFonts w:cs="Tahoma"/>
            <w:cs/>
          </w:rPr>
          <w:t xml:space="preserve">365 </w:t>
        </w:r>
        <w:r w:rsidR="002A57DB" w:rsidRPr="002A57DB">
          <w:rPr>
            <w:rStyle w:val="Hyperlink"/>
            <w:rFonts w:cs="Tahoma"/>
          </w:rPr>
          <w:t>Services</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_Toc466988640 \h </w:instrText>
        </w:r>
        <w:r w:rsidR="002A57DB" w:rsidRPr="002A57DB">
          <w:rPr>
            <w:rFonts w:cs="Tahoma"/>
            <w:webHidden/>
          </w:rPr>
        </w:r>
        <w:r w:rsidR="002A57DB" w:rsidRPr="002A57DB">
          <w:rPr>
            <w:rFonts w:cs="Tahoma"/>
            <w:webHidden/>
          </w:rPr>
          <w:fldChar w:fldCharType="separate"/>
        </w:r>
        <w:r w:rsidR="002A57DB" w:rsidRPr="002A57DB">
          <w:rPr>
            <w:rFonts w:cs="Tahoma"/>
            <w:webHidden/>
          </w:rPr>
          <w:t>18</w:t>
        </w:r>
        <w:r w:rsidR="002A57DB" w:rsidRPr="002A57DB">
          <w:rPr>
            <w:rFonts w:cs="Tahoma"/>
            <w:webHidden/>
          </w:rPr>
          <w:fldChar w:fldCharType="end"/>
        </w:r>
      </w:hyperlink>
    </w:p>
    <w:p w:rsidR="002A57DB" w:rsidRPr="002A57DB" w:rsidRDefault="00C0057D">
      <w:pPr>
        <w:pStyle w:val="TOC2"/>
        <w:rPr>
          <w:rFonts w:eastAsiaTheme="minorEastAsia"/>
          <w:b w:val="0"/>
          <w:bCs w:val="0"/>
          <w:smallCaps w:val="0"/>
          <w:sz w:val="22"/>
          <w:szCs w:val="22"/>
          <w:lang w:val="en-US" w:eastAsia="en-US" w:bidi="ar-SA"/>
        </w:rPr>
      </w:pPr>
      <w:hyperlink w:anchor="_Toc466988641" w:history="1">
        <w:r w:rsidR="002A57DB" w:rsidRPr="002A57DB">
          <w:rPr>
            <w:rStyle w:val="Hyperlink"/>
            <w:cs/>
          </w:rPr>
          <w:t xml:space="preserve">บริการ </w:t>
        </w:r>
        <w:r w:rsidR="002A57DB" w:rsidRPr="002A57DB">
          <w:rPr>
            <w:rStyle w:val="Hyperlink"/>
          </w:rPr>
          <w:t xml:space="preserve">Office </w:t>
        </w:r>
        <w:r w:rsidR="002A57DB" w:rsidRPr="002A57DB">
          <w:rPr>
            <w:rStyle w:val="Hyperlink"/>
            <w:cs/>
          </w:rPr>
          <w:t>365</w:t>
        </w:r>
        <w:r w:rsidR="002A57DB" w:rsidRPr="002A57DB">
          <w:rPr>
            <w:webHidden/>
          </w:rPr>
          <w:tab/>
        </w:r>
        <w:r w:rsidR="002A57DB" w:rsidRPr="002A57DB">
          <w:rPr>
            <w:webHidden/>
          </w:rPr>
          <w:fldChar w:fldCharType="begin"/>
        </w:r>
        <w:r w:rsidR="002A57DB" w:rsidRPr="002A57DB">
          <w:rPr>
            <w:webHidden/>
          </w:rPr>
          <w:instrText xml:space="preserve"> PAGEREF _Toc466988641 \h </w:instrText>
        </w:r>
        <w:r w:rsidR="002A57DB" w:rsidRPr="002A57DB">
          <w:rPr>
            <w:webHidden/>
          </w:rPr>
        </w:r>
        <w:r w:rsidR="002A57DB" w:rsidRPr="002A57DB">
          <w:rPr>
            <w:webHidden/>
          </w:rPr>
          <w:fldChar w:fldCharType="separate"/>
        </w:r>
        <w:r w:rsidR="002A57DB" w:rsidRPr="002A57DB">
          <w:rPr>
            <w:webHidden/>
          </w:rPr>
          <w:t>19</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2" w:history="1">
        <w:r w:rsidR="002A57DB" w:rsidRPr="002A57DB">
          <w:rPr>
            <w:rStyle w:val="Hyperlink"/>
          </w:rPr>
          <w:t>Exchange Online</w:t>
        </w:r>
        <w:r w:rsidR="002A57DB" w:rsidRPr="002A57DB">
          <w:rPr>
            <w:webHidden/>
          </w:rPr>
          <w:tab/>
        </w:r>
        <w:r w:rsidR="002A57DB" w:rsidRPr="002A57DB">
          <w:rPr>
            <w:webHidden/>
          </w:rPr>
          <w:fldChar w:fldCharType="begin"/>
        </w:r>
        <w:r w:rsidR="002A57DB" w:rsidRPr="002A57DB">
          <w:rPr>
            <w:webHidden/>
          </w:rPr>
          <w:instrText xml:space="preserve"> PAGEREF _Toc466988642 \h </w:instrText>
        </w:r>
        <w:r w:rsidR="002A57DB" w:rsidRPr="002A57DB">
          <w:rPr>
            <w:webHidden/>
          </w:rPr>
        </w:r>
        <w:r w:rsidR="002A57DB" w:rsidRPr="002A57DB">
          <w:rPr>
            <w:webHidden/>
          </w:rPr>
          <w:fldChar w:fldCharType="separate"/>
        </w:r>
        <w:r w:rsidR="002A57DB" w:rsidRPr="002A57DB">
          <w:rPr>
            <w:webHidden/>
          </w:rPr>
          <w:t>19</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3" w:history="1">
        <w:r w:rsidR="002A57DB" w:rsidRPr="002A57DB">
          <w:rPr>
            <w:rStyle w:val="Hyperlink"/>
            <w:cs/>
          </w:rPr>
          <w:t xml:space="preserve">โปรแกรมประยุกต์ </w:t>
        </w:r>
        <w:r w:rsidR="002A57DB" w:rsidRPr="002A57DB">
          <w:rPr>
            <w:rStyle w:val="Hyperlink"/>
          </w:rPr>
          <w:t xml:space="preserve">Office </w:t>
        </w:r>
        <w:r w:rsidR="002A57DB" w:rsidRPr="002A57DB">
          <w:rPr>
            <w:rStyle w:val="Hyperlink"/>
            <w:cs/>
          </w:rPr>
          <w:t>365</w:t>
        </w:r>
        <w:r w:rsidR="002A57DB" w:rsidRPr="002A57DB">
          <w:rPr>
            <w:webHidden/>
          </w:rPr>
          <w:tab/>
        </w:r>
        <w:r w:rsidR="002A57DB" w:rsidRPr="002A57DB">
          <w:rPr>
            <w:webHidden/>
          </w:rPr>
          <w:fldChar w:fldCharType="begin"/>
        </w:r>
        <w:r w:rsidR="002A57DB" w:rsidRPr="002A57DB">
          <w:rPr>
            <w:webHidden/>
          </w:rPr>
          <w:instrText xml:space="preserve"> PAGEREF _Toc466988643 \h </w:instrText>
        </w:r>
        <w:r w:rsidR="002A57DB" w:rsidRPr="002A57DB">
          <w:rPr>
            <w:webHidden/>
          </w:rPr>
        </w:r>
        <w:r w:rsidR="002A57DB" w:rsidRPr="002A57DB">
          <w:rPr>
            <w:webHidden/>
          </w:rPr>
          <w:fldChar w:fldCharType="separate"/>
        </w:r>
        <w:r w:rsidR="002A57DB" w:rsidRPr="002A57DB">
          <w:rPr>
            <w:webHidden/>
          </w:rPr>
          <w:t>20</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4" w:history="1">
        <w:r w:rsidR="002A57DB" w:rsidRPr="002A57DB">
          <w:rPr>
            <w:rStyle w:val="Hyperlink"/>
          </w:rPr>
          <w:t>Microsoft MyAnalytics</w:t>
        </w:r>
        <w:r w:rsidR="002A57DB" w:rsidRPr="002A57DB">
          <w:rPr>
            <w:webHidden/>
          </w:rPr>
          <w:tab/>
        </w:r>
        <w:r w:rsidR="002A57DB" w:rsidRPr="002A57DB">
          <w:rPr>
            <w:webHidden/>
          </w:rPr>
          <w:fldChar w:fldCharType="begin"/>
        </w:r>
        <w:r w:rsidR="002A57DB" w:rsidRPr="002A57DB">
          <w:rPr>
            <w:webHidden/>
          </w:rPr>
          <w:instrText xml:space="preserve"> PAGEREF _Toc466988644 \h </w:instrText>
        </w:r>
        <w:r w:rsidR="002A57DB" w:rsidRPr="002A57DB">
          <w:rPr>
            <w:webHidden/>
          </w:rPr>
        </w:r>
        <w:r w:rsidR="002A57DB" w:rsidRPr="002A57DB">
          <w:rPr>
            <w:webHidden/>
          </w:rPr>
          <w:fldChar w:fldCharType="separate"/>
        </w:r>
        <w:r w:rsidR="002A57DB" w:rsidRPr="002A57DB">
          <w:rPr>
            <w:webHidden/>
          </w:rPr>
          <w:t>21</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5" w:history="1">
        <w:r w:rsidR="002A57DB" w:rsidRPr="002A57DB">
          <w:rPr>
            <w:rStyle w:val="Hyperlink"/>
          </w:rPr>
          <w:t xml:space="preserve">Office </w:t>
        </w:r>
        <w:r w:rsidR="002A57DB" w:rsidRPr="002A57DB">
          <w:rPr>
            <w:rStyle w:val="Hyperlink"/>
            <w:cs/>
          </w:rPr>
          <w:t xml:space="preserve">365 </w:t>
        </w:r>
        <w:r w:rsidR="002A57DB" w:rsidRPr="002A57DB">
          <w:rPr>
            <w:rStyle w:val="Hyperlink"/>
          </w:rPr>
          <w:t>Advanced eDiscovery</w:t>
        </w:r>
        <w:r w:rsidR="002A57DB" w:rsidRPr="002A57DB">
          <w:rPr>
            <w:webHidden/>
          </w:rPr>
          <w:tab/>
        </w:r>
        <w:r w:rsidR="002A57DB" w:rsidRPr="002A57DB">
          <w:rPr>
            <w:webHidden/>
          </w:rPr>
          <w:fldChar w:fldCharType="begin"/>
        </w:r>
        <w:r w:rsidR="002A57DB" w:rsidRPr="002A57DB">
          <w:rPr>
            <w:webHidden/>
          </w:rPr>
          <w:instrText xml:space="preserve"> PAGEREF _Toc466988645 \h </w:instrText>
        </w:r>
        <w:r w:rsidR="002A57DB" w:rsidRPr="002A57DB">
          <w:rPr>
            <w:webHidden/>
          </w:rPr>
        </w:r>
        <w:r w:rsidR="002A57DB" w:rsidRPr="002A57DB">
          <w:rPr>
            <w:webHidden/>
          </w:rPr>
          <w:fldChar w:fldCharType="separate"/>
        </w:r>
        <w:r w:rsidR="002A57DB" w:rsidRPr="002A57DB">
          <w:rPr>
            <w:webHidden/>
          </w:rPr>
          <w:t>21</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6" w:history="1">
        <w:r w:rsidR="002A57DB" w:rsidRPr="002A57DB">
          <w:rPr>
            <w:rStyle w:val="Hyperlink"/>
          </w:rPr>
          <w:t>Office Online</w:t>
        </w:r>
        <w:r w:rsidR="002A57DB" w:rsidRPr="002A57DB">
          <w:rPr>
            <w:webHidden/>
          </w:rPr>
          <w:tab/>
        </w:r>
        <w:r w:rsidR="002A57DB" w:rsidRPr="002A57DB">
          <w:rPr>
            <w:webHidden/>
          </w:rPr>
          <w:fldChar w:fldCharType="begin"/>
        </w:r>
        <w:r w:rsidR="002A57DB" w:rsidRPr="002A57DB">
          <w:rPr>
            <w:webHidden/>
          </w:rPr>
          <w:instrText xml:space="preserve"> PAGEREF _Toc466988646 \h </w:instrText>
        </w:r>
        <w:r w:rsidR="002A57DB" w:rsidRPr="002A57DB">
          <w:rPr>
            <w:webHidden/>
          </w:rPr>
        </w:r>
        <w:r w:rsidR="002A57DB" w:rsidRPr="002A57DB">
          <w:rPr>
            <w:webHidden/>
          </w:rPr>
          <w:fldChar w:fldCharType="separate"/>
        </w:r>
        <w:r w:rsidR="002A57DB" w:rsidRPr="002A57DB">
          <w:rPr>
            <w:webHidden/>
          </w:rPr>
          <w:t>21</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7" w:history="1">
        <w:r w:rsidR="002A57DB" w:rsidRPr="002A57DB">
          <w:rPr>
            <w:rStyle w:val="Hyperlink"/>
          </w:rPr>
          <w:t>OneDrive for Business</w:t>
        </w:r>
        <w:r w:rsidR="002A57DB" w:rsidRPr="002A57DB">
          <w:rPr>
            <w:webHidden/>
          </w:rPr>
          <w:tab/>
        </w:r>
        <w:r w:rsidR="002A57DB" w:rsidRPr="002A57DB">
          <w:rPr>
            <w:webHidden/>
          </w:rPr>
          <w:fldChar w:fldCharType="begin"/>
        </w:r>
        <w:r w:rsidR="002A57DB" w:rsidRPr="002A57DB">
          <w:rPr>
            <w:webHidden/>
          </w:rPr>
          <w:instrText xml:space="preserve"> PAGEREF _Toc466988647 \h </w:instrText>
        </w:r>
        <w:r w:rsidR="002A57DB" w:rsidRPr="002A57DB">
          <w:rPr>
            <w:webHidden/>
          </w:rPr>
        </w:r>
        <w:r w:rsidR="002A57DB" w:rsidRPr="002A57DB">
          <w:rPr>
            <w:webHidden/>
          </w:rPr>
          <w:fldChar w:fldCharType="separate"/>
        </w:r>
        <w:r w:rsidR="002A57DB" w:rsidRPr="002A57DB">
          <w:rPr>
            <w:webHidden/>
          </w:rPr>
          <w:t>21</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8" w:history="1">
        <w:r w:rsidR="002A57DB" w:rsidRPr="002A57DB">
          <w:rPr>
            <w:rStyle w:val="Hyperlink"/>
          </w:rPr>
          <w:t>Project Online</w:t>
        </w:r>
        <w:r w:rsidR="002A57DB" w:rsidRPr="002A57DB">
          <w:rPr>
            <w:webHidden/>
          </w:rPr>
          <w:tab/>
        </w:r>
        <w:r w:rsidR="002A57DB" w:rsidRPr="002A57DB">
          <w:rPr>
            <w:webHidden/>
          </w:rPr>
          <w:fldChar w:fldCharType="begin"/>
        </w:r>
        <w:r w:rsidR="002A57DB" w:rsidRPr="002A57DB">
          <w:rPr>
            <w:webHidden/>
          </w:rPr>
          <w:instrText xml:space="preserve"> PAGEREF _Toc466988648 \h </w:instrText>
        </w:r>
        <w:r w:rsidR="002A57DB" w:rsidRPr="002A57DB">
          <w:rPr>
            <w:webHidden/>
          </w:rPr>
        </w:r>
        <w:r w:rsidR="002A57DB" w:rsidRPr="002A57DB">
          <w:rPr>
            <w:webHidden/>
          </w:rPr>
          <w:fldChar w:fldCharType="separate"/>
        </w:r>
        <w:r w:rsidR="002A57DB" w:rsidRPr="002A57DB">
          <w:rPr>
            <w:webHidden/>
          </w:rPr>
          <w:t>22</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49" w:history="1">
        <w:r w:rsidR="002A57DB" w:rsidRPr="002A57DB">
          <w:rPr>
            <w:rStyle w:val="Hyperlink"/>
          </w:rPr>
          <w:t>SharePoint Online</w:t>
        </w:r>
        <w:r w:rsidR="002A57DB" w:rsidRPr="002A57DB">
          <w:rPr>
            <w:webHidden/>
          </w:rPr>
          <w:tab/>
        </w:r>
        <w:r w:rsidR="002A57DB" w:rsidRPr="002A57DB">
          <w:rPr>
            <w:webHidden/>
          </w:rPr>
          <w:fldChar w:fldCharType="begin"/>
        </w:r>
        <w:r w:rsidR="002A57DB" w:rsidRPr="002A57DB">
          <w:rPr>
            <w:webHidden/>
          </w:rPr>
          <w:instrText xml:space="preserve"> PAGEREF _Toc466988649 \h </w:instrText>
        </w:r>
        <w:r w:rsidR="002A57DB" w:rsidRPr="002A57DB">
          <w:rPr>
            <w:webHidden/>
          </w:rPr>
        </w:r>
        <w:r w:rsidR="002A57DB" w:rsidRPr="002A57DB">
          <w:rPr>
            <w:webHidden/>
          </w:rPr>
          <w:fldChar w:fldCharType="separate"/>
        </w:r>
        <w:r w:rsidR="002A57DB" w:rsidRPr="002A57DB">
          <w:rPr>
            <w:webHidden/>
          </w:rPr>
          <w:t>22</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0" w:history="1">
        <w:r w:rsidR="002A57DB" w:rsidRPr="002A57DB">
          <w:rPr>
            <w:rStyle w:val="Hyperlink"/>
          </w:rPr>
          <w:t>Skype for Business Online</w:t>
        </w:r>
        <w:r w:rsidR="002A57DB" w:rsidRPr="002A57DB">
          <w:rPr>
            <w:webHidden/>
          </w:rPr>
          <w:tab/>
        </w:r>
        <w:r w:rsidR="002A57DB" w:rsidRPr="002A57DB">
          <w:rPr>
            <w:webHidden/>
          </w:rPr>
          <w:fldChar w:fldCharType="begin"/>
        </w:r>
        <w:r w:rsidR="002A57DB" w:rsidRPr="002A57DB">
          <w:rPr>
            <w:webHidden/>
          </w:rPr>
          <w:instrText xml:space="preserve"> PAGEREF _Toc466988650 \h </w:instrText>
        </w:r>
        <w:r w:rsidR="002A57DB" w:rsidRPr="002A57DB">
          <w:rPr>
            <w:webHidden/>
          </w:rPr>
        </w:r>
        <w:r w:rsidR="002A57DB" w:rsidRPr="002A57DB">
          <w:rPr>
            <w:webHidden/>
          </w:rPr>
          <w:fldChar w:fldCharType="separate"/>
        </w:r>
        <w:r w:rsidR="002A57DB" w:rsidRPr="002A57DB">
          <w:rPr>
            <w:webHidden/>
          </w:rPr>
          <w:t>22</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1" w:history="1">
        <w:r w:rsidR="002A57DB" w:rsidRPr="002A57DB">
          <w:rPr>
            <w:rStyle w:val="Hyperlink"/>
          </w:rPr>
          <w:t>Skype for Business Online PSTN Services</w:t>
        </w:r>
        <w:r w:rsidR="002A57DB" w:rsidRPr="002A57DB">
          <w:rPr>
            <w:webHidden/>
          </w:rPr>
          <w:tab/>
        </w:r>
        <w:r w:rsidR="002A57DB" w:rsidRPr="002A57DB">
          <w:rPr>
            <w:webHidden/>
          </w:rPr>
          <w:fldChar w:fldCharType="begin"/>
        </w:r>
        <w:r w:rsidR="002A57DB" w:rsidRPr="002A57DB">
          <w:rPr>
            <w:webHidden/>
          </w:rPr>
          <w:instrText xml:space="preserve"> PAGEREF _Toc466988651 \h </w:instrText>
        </w:r>
        <w:r w:rsidR="002A57DB" w:rsidRPr="002A57DB">
          <w:rPr>
            <w:webHidden/>
          </w:rPr>
        </w:r>
        <w:r w:rsidR="002A57DB" w:rsidRPr="002A57DB">
          <w:rPr>
            <w:webHidden/>
          </w:rPr>
          <w:fldChar w:fldCharType="separate"/>
        </w:r>
        <w:r w:rsidR="002A57DB" w:rsidRPr="002A57DB">
          <w:rPr>
            <w:webHidden/>
          </w:rPr>
          <w:t>23</w:t>
        </w:r>
        <w:r w:rsidR="002A57DB" w:rsidRPr="002A57DB">
          <w:rPr>
            <w:webHidden/>
          </w:rPr>
          <w:fldChar w:fldCharType="end"/>
        </w:r>
      </w:hyperlink>
    </w:p>
    <w:p w:rsidR="002A57DB" w:rsidRPr="002A57DB" w:rsidRDefault="00C0057D">
      <w:pPr>
        <w:pStyle w:val="TOC2"/>
        <w:rPr>
          <w:rFonts w:eastAsiaTheme="minorEastAsia"/>
          <w:b w:val="0"/>
          <w:bCs w:val="0"/>
          <w:smallCaps w:val="0"/>
          <w:sz w:val="22"/>
          <w:szCs w:val="22"/>
          <w:lang w:val="en-US" w:eastAsia="en-US" w:bidi="ar-SA"/>
        </w:rPr>
      </w:pPr>
      <w:hyperlink w:anchor="_Toc466988652" w:history="1">
        <w:r w:rsidR="002A57DB" w:rsidRPr="002A57DB">
          <w:rPr>
            <w:rStyle w:val="Hyperlink"/>
          </w:rPr>
          <w:t xml:space="preserve">Online Service </w:t>
        </w:r>
        <w:r w:rsidR="002A57DB" w:rsidRPr="002A57DB">
          <w:rPr>
            <w:rStyle w:val="Hyperlink"/>
            <w:cs/>
          </w:rPr>
          <w:t>อื่นๆ</w:t>
        </w:r>
        <w:r w:rsidR="002A57DB" w:rsidRPr="002A57DB">
          <w:rPr>
            <w:webHidden/>
          </w:rPr>
          <w:tab/>
        </w:r>
        <w:r w:rsidR="002A57DB" w:rsidRPr="002A57DB">
          <w:rPr>
            <w:webHidden/>
          </w:rPr>
          <w:fldChar w:fldCharType="begin"/>
        </w:r>
        <w:r w:rsidR="002A57DB" w:rsidRPr="002A57DB">
          <w:rPr>
            <w:webHidden/>
          </w:rPr>
          <w:instrText xml:space="preserve"> PAGEREF _Toc466988652 \h </w:instrText>
        </w:r>
        <w:r w:rsidR="002A57DB" w:rsidRPr="002A57DB">
          <w:rPr>
            <w:webHidden/>
          </w:rPr>
        </w:r>
        <w:r w:rsidR="002A57DB" w:rsidRPr="002A57DB">
          <w:rPr>
            <w:webHidden/>
          </w:rPr>
          <w:fldChar w:fldCharType="separate"/>
        </w:r>
        <w:r w:rsidR="002A57DB" w:rsidRPr="002A57DB">
          <w:rPr>
            <w:webHidden/>
          </w:rPr>
          <w:t>23</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3" w:history="1">
        <w:r w:rsidR="002A57DB" w:rsidRPr="002A57DB">
          <w:rPr>
            <w:rStyle w:val="Hyperlink"/>
          </w:rPr>
          <w:t>Bing Maps Enterprise Platform and Bing Maps Mobile Asset Management Platform</w:t>
        </w:r>
        <w:r w:rsidR="002A57DB" w:rsidRPr="002A57DB">
          <w:rPr>
            <w:webHidden/>
          </w:rPr>
          <w:tab/>
        </w:r>
        <w:r w:rsidR="002A57DB" w:rsidRPr="002A57DB">
          <w:rPr>
            <w:webHidden/>
          </w:rPr>
          <w:fldChar w:fldCharType="begin"/>
        </w:r>
        <w:r w:rsidR="002A57DB" w:rsidRPr="002A57DB">
          <w:rPr>
            <w:webHidden/>
          </w:rPr>
          <w:instrText xml:space="preserve"> PAGEREF _Toc466988653 \h </w:instrText>
        </w:r>
        <w:r w:rsidR="002A57DB" w:rsidRPr="002A57DB">
          <w:rPr>
            <w:webHidden/>
          </w:rPr>
        </w:r>
        <w:r w:rsidR="002A57DB" w:rsidRPr="002A57DB">
          <w:rPr>
            <w:webHidden/>
          </w:rPr>
          <w:fldChar w:fldCharType="separate"/>
        </w:r>
        <w:r w:rsidR="002A57DB" w:rsidRPr="002A57DB">
          <w:rPr>
            <w:webHidden/>
          </w:rPr>
          <w:t>23</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4" w:history="1">
        <w:r w:rsidR="002A57DB" w:rsidRPr="002A57DB">
          <w:rPr>
            <w:rStyle w:val="Hyperlink"/>
          </w:rPr>
          <w:t>Business Application Platform</w:t>
        </w:r>
        <w:r w:rsidR="002A57DB" w:rsidRPr="002A57DB">
          <w:rPr>
            <w:webHidden/>
          </w:rPr>
          <w:tab/>
        </w:r>
        <w:r w:rsidR="002A57DB" w:rsidRPr="002A57DB">
          <w:rPr>
            <w:webHidden/>
          </w:rPr>
          <w:fldChar w:fldCharType="begin"/>
        </w:r>
        <w:r w:rsidR="002A57DB" w:rsidRPr="002A57DB">
          <w:rPr>
            <w:webHidden/>
          </w:rPr>
          <w:instrText xml:space="preserve"> PAGEREF _Toc466988654 \h </w:instrText>
        </w:r>
        <w:r w:rsidR="002A57DB" w:rsidRPr="002A57DB">
          <w:rPr>
            <w:webHidden/>
          </w:rPr>
        </w:r>
        <w:r w:rsidR="002A57DB" w:rsidRPr="002A57DB">
          <w:rPr>
            <w:webHidden/>
          </w:rPr>
          <w:fldChar w:fldCharType="separate"/>
        </w:r>
        <w:r w:rsidR="002A57DB" w:rsidRPr="002A57DB">
          <w:rPr>
            <w:webHidden/>
          </w:rPr>
          <w:t>24</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5" w:history="1">
        <w:r w:rsidR="002A57DB" w:rsidRPr="002A57DB">
          <w:rPr>
            <w:rStyle w:val="Hyperlink"/>
          </w:rPr>
          <w:t>Microsoft Intune</w:t>
        </w:r>
        <w:r w:rsidR="002A57DB" w:rsidRPr="002A57DB">
          <w:rPr>
            <w:webHidden/>
          </w:rPr>
          <w:tab/>
        </w:r>
        <w:r w:rsidR="002A57DB" w:rsidRPr="002A57DB">
          <w:rPr>
            <w:webHidden/>
          </w:rPr>
          <w:fldChar w:fldCharType="begin"/>
        </w:r>
        <w:r w:rsidR="002A57DB" w:rsidRPr="002A57DB">
          <w:rPr>
            <w:webHidden/>
          </w:rPr>
          <w:instrText xml:space="preserve"> PAGEREF _Toc466988655 \h </w:instrText>
        </w:r>
        <w:r w:rsidR="002A57DB" w:rsidRPr="002A57DB">
          <w:rPr>
            <w:webHidden/>
          </w:rPr>
        </w:r>
        <w:r w:rsidR="002A57DB" w:rsidRPr="002A57DB">
          <w:rPr>
            <w:webHidden/>
          </w:rPr>
          <w:fldChar w:fldCharType="separate"/>
        </w:r>
        <w:r w:rsidR="002A57DB" w:rsidRPr="002A57DB">
          <w:rPr>
            <w:webHidden/>
          </w:rPr>
          <w:t>24</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6" w:history="1">
        <w:r w:rsidR="002A57DB" w:rsidRPr="002A57DB">
          <w:rPr>
            <w:rStyle w:val="Hyperlink"/>
          </w:rPr>
          <w:t>Microsoft Learning</w:t>
        </w:r>
        <w:r w:rsidR="002A57DB" w:rsidRPr="002A57DB">
          <w:rPr>
            <w:webHidden/>
          </w:rPr>
          <w:tab/>
        </w:r>
        <w:r w:rsidR="002A57DB" w:rsidRPr="002A57DB">
          <w:rPr>
            <w:webHidden/>
          </w:rPr>
          <w:fldChar w:fldCharType="begin"/>
        </w:r>
        <w:r w:rsidR="002A57DB" w:rsidRPr="002A57DB">
          <w:rPr>
            <w:webHidden/>
          </w:rPr>
          <w:instrText xml:space="preserve"> PAGEREF _Toc466988656 \h </w:instrText>
        </w:r>
        <w:r w:rsidR="002A57DB" w:rsidRPr="002A57DB">
          <w:rPr>
            <w:webHidden/>
          </w:rPr>
        </w:r>
        <w:r w:rsidR="002A57DB" w:rsidRPr="002A57DB">
          <w:rPr>
            <w:webHidden/>
          </w:rPr>
          <w:fldChar w:fldCharType="separate"/>
        </w:r>
        <w:r w:rsidR="002A57DB" w:rsidRPr="002A57DB">
          <w:rPr>
            <w:webHidden/>
          </w:rPr>
          <w:t>25</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7" w:history="1">
        <w:r w:rsidR="002A57DB" w:rsidRPr="002A57DB">
          <w:rPr>
            <w:rStyle w:val="Hyperlink"/>
          </w:rPr>
          <w:t>Minecraft: Education Edition</w:t>
        </w:r>
        <w:r w:rsidR="002A57DB" w:rsidRPr="002A57DB">
          <w:rPr>
            <w:webHidden/>
          </w:rPr>
          <w:tab/>
        </w:r>
        <w:r w:rsidR="002A57DB" w:rsidRPr="002A57DB">
          <w:rPr>
            <w:webHidden/>
          </w:rPr>
          <w:fldChar w:fldCharType="begin"/>
        </w:r>
        <w:r w:rsidR="002A57DB" w:rsidRPr="002A57DB">
          <w:rPr>
            <w:webHidden/>
          </w:rPr>
          <w:instrText xml:space="preserve"> PAGEREF _Toc466988657 \h </w:instrText>
        </w:r>
        <w:r w:rsidR="002A57DB" w:rsidRPr="002A57DB">
          <w:rPr>
            <w:webHidden/>
          </w:rPr>
        </w:r>
        <w:r w:rsidR="002A57DB" w:rsidRPr="002A57DB">
          <w:rPr>
            <w:webHidden/>
          </w:rPr>
          <w:fldChar w:fldCharType="separate"/>
        </w:r>
        <w:r w:rsidR="002A57DB" w:rsidRPr="002A57DB">
          <w:rPr>
            <w:webHidden/>
          </w:rPr>
          <w:t>25</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8" w:history="1">
        <w:r w:rsidR="002A57DB" w:rsidRPr="002A57DB">
          <w:rPr>
            <w:rStyle w:val="Hyperlink"/>
          </w:rPr>
          <w:t xml:space="preserve">Office </w:t>
        </w:r>
        <w:r w:rsidR="002A57DB" w:rsidRPr="002A57DB">
          <w:rPr>
            <w:rStyle w:val="Hyperlink"/>
            <w:cs/>
          </w:rPr>
          <w:t xml:space="preserve">365 </w:t>
        </w:r>
        <w:r w:rsidR="002A57DB" w:rsidRPr="002A57DB">
          <w:rPr>
            <w:rStyle w:val="Hyperlink"/>
          </w:rPr>
          <w:t>Developer</w:t>
        </w:r>
        <w:r w:rsidR="002A57DB" w:rsidRPr="002A57DB">
          <w:rPr>
            <w:webHidden/>
          </w:rPr>
          <w:tab/>
        </w:r>
        <w:r w:rsidR="002A57DB" w:rsidRPr="002A57DB">
          <w:rPr>
            <w:webHidden/>
          </w:rPr>
          <w:fldChar w:fldCharType="begin"/>
        </w:r>
        <w:r w:rsidR="002A57DB" w:rsidRPr="002A57DB">
          <w:rPr>
            <w:webHidden/>
          </w:rPr>
          <w:instrText xml:space="preserve"> PAGEREF _Toc466988658 \h </w:instrText>
        </w:r>
        <w:r w:rsidR="002A57DB" w:rsidRPr="002A57DB">
          <w:rPr>
            <w:webHidden/>
          </w:rPr>
        </w:r>
        <w:r w:rsidR="002A57DB" w:rsidRPr="002A57DB">
          <w:rPr>
            <w:webHidden/>
          </w:rPr>
          <w:fldChar w:fldCharType="separate"/>
        </w:r>
        <w:r w:rsidR="002A57DB" w:rsidRPr="002A57DB">
          <w:rPr>
            <w:webHidden/>
          </w:rPr>
          <w:t>25</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59" w:history="1">
        <w:r w:rsidR="002A57DB" w:rsidRPr="002A57DB">
          <w:rPr>
            <w:rStyle w:val="Hyperlink"/>
          </w:rPr>
          <w:t>Windows Desktop Operating System</w:t>
        </w:r>
        <w:r w:rsidR="002A57DB" w:rsidRPr="002A57DB">
          <w:rPr>
            <w:webHidden/>
          </w:rPr>
          <w:tab/>
        </w:r>
        <w:r w:rsidR="002A57DB" w:rsidRPr="002A57DB">
          <w:rPr>
            <w:webHidden/>
          </w:rPr>
          <w:fldChar w:fldCharType="begin"/>
        </w:r>
        <w:r w:rsidR="002A57DB" w:rsidRPr="002A57DB">
          <w:rPr>
            <w:webHidden/>
          </w:rPr>
          <w:instrText xml:space="preserve"> PAGEREF _Toc466988659 \h </w:instrText>
        </w:r>
        <w:r w:rsidR="002A57DB" w:rsidRPr="002A57DB">
          <w:rPr>
            <w:webHidden/>
          </w:rPr>
        </w:r>
        <w:r w:rsidR="002A57DB" w:rsidRPr="002A57DB">
          <w:rPr>
            <w:webHidden/>
          </w:rPr>
          <w:fldChar w:fldCharType="separate"/>
        </w:r>
        <w:r w:rsidR="002A57DB" w:rsidRPr="002A57DB">
          <w:rPr>
            <w:webHidden/>
          </w:rPr>
          <w:t>25</w:t>
        </w:r>
        <w:r w:rsidR="002A57DB" w:rsidRPr="002A57DB">
          <w:rPr>
            <w:webHidden/>
          </w:rPr>
          <w:fldChar w:fldCharType="end"/>
        </w:r>
      </w:hyperlink>
    </w:p>
    <w:p w:rsidR="002A57DB" w:rsidRPr="002A57DB" w:rsidRDefault="00C0057D">
      <w:pPr>
        <w:pStyle w:val="TOC4"/>
        <w:rPr>
          <w:rFonts w:eastAsiaTheme="minorEastAsia"/>
          <w:bCs w:val="0"/>
          <w:smallCaps w:val="0"/>
          <w:sz w:val="22"/>
          <w:szCs w:val="22"/>
          <w:lang w:val="en-US" w:eastAsia="en-US" w:bidi="ar-SA"/>
        </w:rPr>
      </w:pPr>
      <w:hyperlink w:anchor="_Toc466988660" w:history="1">
        <w:r w:rsidR="002A57DB" w:rsidRPr="002A57DB">
          <w:rPr>
            <w:rStyle w:val="Hyperlink"/>
          </w:rPr>
          <w:t>Yammer Enterprise</w:t>
        </w:r>
        <w:r w:rsidR="002A57DB" w:rsidRPr="002A57DB">
          <w:rPr>
            <w:webHidden/>
          </w:rPr>
          <w:tab/>
        </w:r>
        <w:r w:rsidR="002A57DB" w:rsidRPr="002A57DB">
          <w:rPr>
            <w:webHidden/>
          </w:rPr>
          <w:fldChar w:fldCharType="begin"/>
        </w:r>
        <w:r w:rsidR="002A57DB" w:rsidRPr="002A57DB">
          <w:rPr>
            <w:webHidden/>
          </w:rPr>
          <w:instrText xml:space="preserve"> PAGEREF _Toc466988660 \h </w:instrText>
        </w:r>
        <w:r w:rsidR="002A57DB" w:rsidRPr="002A57DB">
          <w:rPr>
            <w:webHidden/>
          </w:rPr>
        </w:r>
        <w:r w:rsidR="002A57DB" w:rsidRPr="002A57DB">
          <w:rPr>
            <w:webHidden/>
          </w:rPr>
          <w:fldChar w:fldCharType="separate"/>
        </w:r>
        <w:r w:rsidR="002A57DB" w:rsidRPr="002A57DB">
          <w:rPr>
            <w:webHidden/>
          </w:rPr>
          <w:t>25</w:t>
        </w:r>
        <w:r w:rsidR="002A57DB" w:rsidRPr="002A57DB">
          <w:rPr>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661" w:history="1">
        <w:r w:rsidR="002A57DB" w:rsidRPr="002A57DB">
          <w:rPr>
            <w:rStyle w:val="Hyperlink"/>
            <w:cs/>
          </w:rPr>
          <w:t>เอกสารแนบ 1 – การบอกกล่าว</w:t>
        </w:r>
        <w:r w:rsidR="002A57DB" w:rsidRPr="002A57DB">
          <w:rPr>
            <w:webHidden/>
          </w:rPr>
          <w:tab/>
        </w:r>
        <w:r w:rsidR="002A57DB" w:rsidRPr="002A57DB">
          <w:rPr>
            <w:webHidden/>
          </w:rPr>
          <w:fldChar w:fldCharType="begin"/>
        </w:r>
        <w:r w:rsidR="002A57DB" w:rsidRPr="002A57DB">
          <w:rPr>
            <w:webHidden/>
          </w:rPr>
          <w:instrText xml:space="preserve"> PAGEREF _Toc466988661 \h </w:instrText>
        </w:r>
        <w:r w:rsidR="002A57DB" w:rsidRPr="002A57DB">
          <w:rPr>
            <w:webHidden/>
          </w:rPr>
        </w:r>
        <w:r w:rsidR="002A57DB" w:rsidRPr="002A57DB">
          <w:rPr>
            <w:webHidden/>
          </w:rPr>
          <w:fldChar w:fldCharType="separate"/>
        </w:r>
        <w:r w:rsidR="002A57DB" w:rsidRPr="002A57DB">
          <w:rPr>
            <w:webHidden/>
          </w:rPr>
          <w:t>26</w:t>
        </w:r>
        <w:r w:rsidR="002A57DB" w:rsidRPr="002A57DB">
          <w:rPr>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62" w:history="1">
        <w:r w:rsidR="002A57DB" w:rsidRPr="002A57DB">
          <w:rPr>
            <w:rStyle w:val="Hyperlink"/>
            <w:rFonts w:cs="Tahoma"/>
          </w:rPr>
          <w:t>Bing Maps</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_Toc466988662 \h </w:instrText>
        </w:r>
        <w:r w:rsidR="002A57DB" w:rsidRPr="002A57DB">
          <w:rPr>
            <w:rFonts w:cs="Tahoma"/>
            <w:webHidden/>
          </w:rPr>
        </w:r>
        <w:r w:rsidR="002A57DB" w:rsidRPr="002A57DB">
          <w:rPr>
            <w:rFonts w:cs="Tahoma"/>
            <w:webHidden/>
          </w:rPr>
          <w:fldChar w:fldCharType="separate"/>
        </w:r>
        <w:r w:rsidR="002A57DB" w:rsidRPr="002A57DB">
          <w:rPr>
            <w:rFonts w:cs="Tahoma"/>
            <w:webHidden/>
          </w:rPr>
          <w:t>26</w:t>
        </w:r>
        <w:r w:rsidR="002A57DB" w:rsidRPr="002A57DB">
          <w:rPr>
            <w:rFonts w:cs="Tahoma"/>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63" w:history="1">
        <w:r w:rsidR="002A57DB" w:rsidRPr="002A57DB">
          <w:rPr>
            <w:rStyle w:val="Hyperlink"/>
            <w:rFonts w:cs="Tahoma"/>
            <w:cs/>
          </w:rPr>
          <w:t>บริการจากผู้เชี่ยวชาญ</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_Toc466988663 \h </w:instrText>
        </w:r>
        <w:r w:rsidR="002A57DB" w:rsidRPr="002A57DB">
          <w:rPr>
            <w:rFonts w:cs="Tahoma"/>
            <w:webHidden/>
          </w:rPr>
        </w:r>
        <w:r w:rsidR="002A57DB" w:rsidRPr="002A57DB">
          <w:rPr>
            <w:rFonts w:cs="Tahoma"/>
            <w:webHidden/>
          </w:rPr>
          <w:fldChar w:fldCharType="separate"/>
        </w:r>
        <w:r w:rsidR="002A57DB" w:rsidRPr="002A57DB">
          <w:rPr>
            <w:rFonts w:cs="Tahoma"/>
            <w:webHidden/>
          </w:rPr>
          <w:t>26</w:t>
        </w:r>
        <w:r w:rsidR="002A57DB" w:rsidRPr="002A57DB">
          <w:rPr>
            <w:rFonts w:cs="Tahoma"/>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64" w:history="1">
        <w:r w:rsidR="002A57DB" w:rsidRPr="002A57DB">
          <w:rPr>
            <w:rStyle w:val="Hyperlink"/>
            <w:rFonts w:cs="Tahoma"/>
            <w:cs/>
          </w:rPr>
          <w:t>การบอกกล่าวเกี่ยวกับการเข้ารหัส</w:t>
        </w:r>
        <w:r w:rsidR="002A57DB" w:rsidRPr="002A57DB">
          <w:rPr>
            <w:rStyle w:val="Hyperlink"/>
            <w:rFonts w:cs="Tahoma"/>
          </w:rPr>
          <w:t xml:space="preserve"> H.</w:t>
        </w:r>
        <w:r w:rsidR="002A57DB" w:rsidRPr="002A57DB">
          <w:rPr>
            <w:rStyle w:val="Hyperlink"/>
            <w:rFonts w:cs="Tahoma"/>
            <w:cs/>
          </w:rPr>
          <w:t>265/</w:t>
        </w:r>
        <w:r w:rsidR="002A57DB" w:rsidRPr="002A57DB">
          <w:rPr>
            <w:rStyle w:val="Hyperlink"/>
            <w:rFonts w:cs="Tahoma"/>
          </w:rPr>
          <w:t xml:space="preserve">HEVC </w:t>
        </w:r>
        <w:r w:rsidR="002A57DB" w:rsidRPr="002A57DB">
          <w:rPr>
            <w:rStyle w:val="Hyperlink"/>
            <w:rFonts w:cs="Tahoma"/>
            <w:cs/>
          </w:rPr>
          <w:t xml:space="preserve">ของ </w:t>
        </w:r>
        <w:r w:rsidR="002A57DB" w:rsidRPr="002A57DB">
          <w:rPr>
            <w:rStyle w:val="Hyperlink"/>
            <w:rFonts w:cs="Tahoma"/>
          </w:rPr>
          <w:t>Azure Media Services</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_Toc466988664 \h </w:instrText>
        </w:r>
        <w:r w:rsidR="002A57DB" w:rsidRPr="002A57DB">
          <w:rPr>
            <w:rFonts w:cs="Tahoma"/>
            <w:webHidden/>
          </w:rPr>
        </w:r>
        <w:r w:rsidR="002A57DB" w:rsidRPr="002A57DB">
          <w:rPr>
            <w:rFonts w:cs="Tahoma"/>
            <w:webHidden/>
          </w:rPr>
          <w:fldChar w:fldCharType="separate"/>
        </w:r>
        <w:r w:rsidR="002A57DB" w:rsidRPr="002A57DB">
          <w:rPr>
            <w:rFonts w:cs="Tahoma"/>
            <w:webHidden/>
          </w:rPr>
          <w:t>27</w:t>
        </w:r>
        <w:r w:rsidR="002A57DB" w:rsidRPr="002A57DB">
          <w:rPr>
            <w:rFonts w:cs="Tahoma"/>
            <w:webHidden/>
          </w:rPr>
          <w:fldChar w:fldCharType="end"/>
        </w:r>
      </w:hyperlink>
    </w:p>
    <w:p w:rsidR="002A57DB" w:rsidRPr="002A57DB" w:rsidRDefault="00C0057D">
      <w:pPr>
        <w:pStyle w:val="TOC3"/>
        <w:rPr>
          <w:rFonts w:eastAsiaTheme="minorEastAsia" w:cs="Tahoma"/>
          <w:b w:val="0"/>
          <w:smallCaps w:val="0"/>
          <w:sz w:val="22"/>
          <w:szCs w:val="22"/>
          <w:lang w:val="en-US" w:eastAsia="en-US" w:bidi="ar-SA"/>
        </w:rPr>
      </w:pPr>
      <w:hyperlink w:anchor="_Toc466988665" w:history="1">
        <w:r w:rsidR="002A57DB" w:rsidRPr="002A57DB">
          <w:rPr>
            <w:rStyle w:val="Hyperlink"/>
            <w:rFonts w:cs="Tahoma"/>
            <w:cs/>
          </w:rPr>
          <w:t xml:space="preserve">การบอกกล่าวเกี่ยวกับ </w:t>
        </w:r>
        <w:r w:rsidR="002A57DB" w:rsidRPr="002A57DB">
          <w:rPr>
            <w:rStyle w:val="Hyperlink"/>
            <w:rFonts w:cs="Tahoma"/>
          </w:rPr>
          <w:t>H.</w:t>
        </w:r>
        <w:r w:rsidR="002A57DB" w:rsidRPr="002A57DB">
          <w:rPr>
            <w:rStyle w:val="Hyperlink"/>
            <w:rFonts w:cs="Tahoma"/>
            <w:cs/>
          </w:rPr>
          <w:t>264/</w:t>
        </w:r>
        <w:r w:rsidR="002A57DB" w:rsidRPr="002A57DB">
          <w:rPr>
            <w:rStyle w:val="Hyperlink"/>
            <w:rFonts w:cs="Tahoma"/>
          </w:rPr>
          <w:t>AVC Visual Standard, VC</w:t>
        </w:r>
        <w:r w:rsidR="002A57DB" w:rsidRPr="002A57DB">
          <w:rPr>
            <w:rStyle w:val="Hyperlink"/>
            <w:rFonts w:cs="Tahoma"/>
            <w:cs/>
          </w:rPr>
          <w:t xml:space="preserve">-1 </w:t>
        </w:r>
        <w:r w:rsidR="002A57DB" w:rsidRPr="002A57DB">
          <w:rPr>
            <w:rStyle w:val="Hyperlink"/>
            <w:rFonts w:cs="Tahoma"/>
          </w:rPr>
          <w:t>Video Standard, MPEG</w:t>
        </w:r>
        <w:r w:rsidR="002A57DB" w:rsidRPr="002A57DB">
          <w:rPr>
            <w:rStyle w:val="Hyperlink"/>
            <w:rFonts w:cs="Tahoma"/>
            <w:cs/>
          </w:rPr>
          <w:t xml:space="preserve">-4 </w:t>
        </w:r>
        <w:r w:rsidR="002A57DB" w:rsidRPr="002A57DB">
          <w:rPr>
            <w:rStyle w:val="Hyperlink"/>
            <w:rFonts w:cs="Tahoma"/>
          </w:rPr>
          <w:t xml:space="preserve">Part Visual Standard </w:t>
        </w:r>
        <w:r w:rsidR="002A57DB" w:rsidRPr="002A57DB">
          <w:rPr>
            <w:rStyle w:val="Hyperlink"/>
            <w:rFonts w:cs="Tahoma"/>
            <w:cs/>
          </w:rPr>
          <w:t xml:space="preserve">และ </w:t>
        </w:r>
        <w:r w:rsidR="002A57DB" w:rsidRPr="002A57DB">
          <w:rPr>
            <w:rStyle w:val="Hyperlink"/>
            <w:rFonts w:cs="Tahoma"/>
          </w:rPr>
          <w:t>MPEG</w:t>
        </w:r>
        <w:r w:rsidR="002A57DB" w:rsidRPr="002A57DB">
          <w:rPr>
            <w:rStyle w:val="Hyperlink"/>
            <w:rFonts w:cs="Tahoma"/>
            <w:cs/>
          </w:rPr>
          <w:t xml:space="preserve">-2 </w:t>
        </w:r>
        <w:r w:rsidR="002A57DB" w:rsidRPr="002A57DB">
          <w:rPr>
            <w:rStyle w:val="Hyperlink"/>
            <w:rFonts w:cs="Tahoma"/>
          </w:rPr>
          <w:t>Video Standard</w:t>
        </w:r>
        <w:r w:rsidR="002A57DB" w:rsidRPr="002A57DB">
          <w:rPr>
            <w:rFonts w:cs="Tahoma"/>
            <w:webHidden/>
          </w:rPr>
          <w:tab/>
        </w:r>
        <w:r w:rsidR="002A57DB" w:rsidRPr="002A57DB">
          <w:rPr>
            <w:rFonts w:cs="Tahoma"/>
            <w:webHidden/>
          </w:rPr>
          <w:fldChar w:fldCharType="begin"/>
        </w:r>
        <w:r w:rsidR="002A57DB" w:rsidRPr="002A57DB">
          <w:rPr>
            <w:rFonts w:cs="Tahoma"/>
            <w:webHidden/>
          </w:rPr>
          <w:instrText xml:space="preserve"> PAGEREF _Toc466988665 \h </w:instrText>
        </w:r>
        <w:r w:rsidR="002A57DB" w:rsidRPr="002A57DB">
          <w:rPr>
            <w:rFonts w:cs="Tahoma"/>
            <w:webHidden/>
          </w:rPr>
        </w:r>
        <w:r w:rsidR="002A57DB" w:rsidRPr="002A57DB">
          <w:rPr>
            <w:rFonts w:cs="Tahoma"/>
            <w:webHidden/>
          </w:rPr>
          <w:fldChar w:fldCharType="separate"/>
        </w:r>
        <w:r w:rsidR="002A57DB" w:rsidRPr="002A57DB">
          <w:rPr>
            <w:rFonts w:cs="Tahoma"/>
            <w:webHidden/>
          </w:rPr>
          <w:t>27</w:t>
        </w:r>
        <w:r w:rsidR="002A57DB" w:rsidRPr="002A57DB">
          <w:rPr>
            <w:rFonts w:cs="Tahoma"/>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666" w:history="1">
        <w:r w:rsidR="002A57DB" w:rsidRPr="002A57DB">
          <w:rPr>
            <w:rStyle w:val="Hyperlink"/>
            <w:cs/>
          </w:rPr>
          <w:t>เอกสารแนบ 2 – ชุดสิทธิการใช้งานของการสมัคร</w:t>
        </w:r>
        <w:r w:rsidR="002A57DB" w:rsidRPr="002A57DB">
          <w:rPr>
            <w:webHidden/>
          </w:rPr>
          <w:tab/>
        </w:r>
        <w:r w:rsidR="002A57DB" w:rsidRPr="002A57DB">
          <w:rPr>
            <w:webHidden/>
          </w:rPr>
          <w:fldChar w:fldCharType="begin"/>
        </w:r>
        <w:r w:rsidR="002A57DB" w:rsidRPr="002A57DB">
          <w:rPr>
            <w:webHidden/>
          </w:rPr>
          <w:instrText xml:space="preserve"> PAGEREF _Toc466988666 \h </w:instrText>
        </w:r>
        <w:r w:rsidR="002A57DB" w:rsidRPr="002A57DB">
          <w:rPr>
            <w:webHidden/>
          </w:rPr>
        </w:r>
        <w:r w:rsidR="002A57DB" w:rsidRPr="002A57DB">
          <w:rPr>
            <w:webHidden/>
          </w:rPr>
          <w:fldChar w:fldCharType="separate"/>
        </w:r>
        <w:r w:rsidR="002A57DB" w:rsidRPr="002A57DB">
          <w:rPr>
            <w:webHidden/>
          </w:rPr>
          <w:t>28</w:t>
        </w:r>
        <w:r w:rsidR="002A57DB" w:rsidRPr="002A57DB">
          <w:rPr>
            <w:webHidden/>
          </w:rPr>
          <w:fldChar w:fldCharType="end"/>
        </w:r>
      </w:hyperlink>
    </w:p>
    <w:p w:rsidR="002A57DB" w:rsidRPr="002A57DB" w:rsidRDefault="00C0057D">
      <w:pPr>
        <w:pStyle w:val="TOC1"/>
        <w:rPr>
          <w:rFonts w:eastAsiaTheme="minorEastAsia"/>
          <w:b w:val="0"/>
          <w:bCs w:val="0"/>
          <w:caps w:val="0"/>
          <w:sz w:val="22"/>
          <w:szCs w:val="22"/>
          <w:lang w:val="en-US" w:eastAsia="en-US" w:bidi="ar-SA"/>
        </w:rPr>
      </w:pPr>
      <w:hyperlink w:anchor="_Toc466988667" w:history="1">
        <w:r w:rsidR="002A57DB" w:rsidRPr="002A57DB">
          <w:rPr>
            <w:rStyle w:val="Hyperlink"/>
            <w:cs/>
          </w:rPr>
          <w:t xml:space="preserve">เอกสารแนบ 3 – </w:t>
        </w:r>
        <w:r w:rsidR="002A57DB" w:rsidRPr="002A57DB">
          <w:rPr>
            <w:rStyle w:val="Hyperlink"/>
          </w:rPr>
          <w:t xml:space="preserve">Standard Contractual Clauses </w:t>
        </w:r>
        <w:r w:rsidR="002A57DB" w:rsidRPr="002A57DB">
          <w:rPr>
            <w:rStyle w:val="Hyperlink"/>
            <w:lang w:val="en-US"/>
          </w:rPr>
          <w:t xml:space="preserve"> </w:t>
        </w:r>
        <w:r w:rsidR="002A57DB" w:rsidRPr="002A57DB">
          <w:rPr>
            <w:rStyle w:val="Hyperlink"/>
            <w:cs/>
          </w:rPr>
          <w:t>(ผู้ประมวลผล)</w:t>
        </w:r>
        <w:r w:rsidR="002A57DB" w:rsidRPr="002A57DB">
          <w:rPr>
            <w:webHidden/>
          </w:rPr>
          <w:tab/>
        </w:r>
        <w:r w:rsidR="002A57DB" w:rsidRPr="002A57DB">
          <w:rPr>
            <w:webHidden/>
          </w:rPr>
          <w:fldChar w:fldCharType="begin"/>
        </w:r>
        <w:r w:rsidR="002A57DB" w:rsidRPr="002A57DB">
          <w:rPr>
            <w:webHidden/>
          </w:rPr>
          <w:instrText xml:space="preserve"> PAGEREF _Toc466988667 \h </w:instrText>
        </w:r>
        <w:r w:rsidR="002A57DB" w:rsidRPr="002A57DB">
          <w:rPr>
            <w:webHidden/>
          </w:rPr>
        </w:r>
        <w:r w:rsidR="002A57DB" w:rsidRPr="002A57DB">
          <w:rPr>
            <w:webHidden/>
          </w:rPr>
          <w:fldChar w:fldCharType="separate"/>
        </w:r>
        <w:r w:rsidR="002A57DB" w:rsidRPr="002A57DB">
          <w:rPr>
            <w:webHidden/>
          </w:rPr>
          <w:t>30</w:t>
        </w:r>
        <w:r w:rsidR="002A57DB" w:rsidRPr="002A57DB">
          <w:rPr>
            <w:webHidden/>
          </w:rPr>
          <w:fldChar w:fldCharType="end"/>
        </w:r>
      </w:hyperlink>
    </w:p>
    <w:p w:rsidR="00FF0439" w:rsidRPr="0006691B" w:rsidRDefault="00FF0439" w:rsidP="00FF0439">
      <w:pPr>
        <w:pStyle w:val="ProductList-Body"/>
        <w:rPr>
          <w:rFonts w:ascii="Tahoma" w:hAnsi="Tahoma" w:cs="Tahoma"/>
          <w:szCs w:val="18"/>
          <w:cs/>
        </w:rPr>
      </w:pPr>
      <w:r w:rsidRPr="002A57DB">
        <w:rPr>
          <w:rFonts w:ascii="Tahoma" w:hAnsi="Tahoma" w:cs="Tahoma"/>
        </w:rPr>
        <w:fldChar w:fldCharType="end"/>
      </w:r>
    </w:p>
    <w:p w:rsidR="00FF0439" w:rsidRPr="0006691B" w:rsidRDefault="00FF0439" w:rsidP="00FF0439">
      <w:pPr>
        <w:pStyle w:val="ProductList-Body"/>
        <w:rPr>
          <w:rFonts w:ascii="Tahoma" w:hAnsi="Tahoma" w:cs="Tahoma"/>
          <w:cs/>
        </w:rPr>
        <w:sectPr w:rsidR="00FF0439" w:rsidRPr="0006691B"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66988596"/>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66988597"/>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6" w:name="_Toc449618366"/>
      <w:bookmarkStart w:id="7" w:name="_Toc445967433"/>
      <w:bookmarkStart w:id="8" w:name="_Toc466988598"/>
      <w:bookmarkStart w:id="9" w:name="_Toc378147615"/>
      <w:bookmarkStart w:id="10" w:name="_Toc378151517"/>
      <w:bookmarkStart w:id="11" w:name="_Toc379797094"/>
      <w:bookmarkStart w:id="12" w:name="_Toc380513120"/>
      <w:bookmarkStart w:id="13" w:name="_Toc380655159"/>
      <w:bookmarkStart w:id="14" w:name="_Toc383415077"/>
      <w:r w:rsidRPr="00F41E57">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122865" w:rsidRPr="00F41E57" w:rsidTr="00DB0217">
        <w:trPr>
          <w:tblHeader/>
        </w:trPr>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4252CC" w:rsidRPr="004252CC" w:rsidTr="004252CC">
        <w:tc>
          <w:tcPr>
            <w:tcW w:w="5395" w:type="dxa"/>
            <w:vAlign w:val="bottom"/>
          </w:tcPr>
          <w:p w:rsidR="004252CC" w:rsidRPr="004252CC" w:rsidRDefault="004252CC" w:rsidP="004252CC">
            <w:pPr>
              <w:rPr>
                <w:rFonts w:ascii="Tahoma" w:hAnsi="Tahoma" w:cs="Tahoma"/>
                <w:sz w:val="16"/>
                <w:szCs w:val="16"/>
                <w:cs/>
              </w:rPr>
            </w:pPr>
          </w:p>
        </w:tc>
        <w:tc>
          <w:tcPr>
            <w:tcW w:w="5395" w:type="dxa"/>
            <w:vAlign w:val="bottom"/>
          </w:tcPr>
          <w:p w:rsidR="004252CC" w:rsidRPr="004252CC" w:rsidRDefault="004252CC" w:rsidP="004252CC">
            <w:pPr>
              <w:rPr>
                <w:rFonts w:ascii="Tahoma" w:hAnsi="Tahoma" w:cs="Tahoma"/>
                <w:sz w:val="16"/>
                <w:szCs w:val="16"/>
                <w:cs/>
              </w:rPr>
            </w:pPr>
          </w:p>
        </w:tc>
      </w:tr>
    </w:tbl>
    <w:p w:rsidR="00122865" w:rsidRPr="00F41E57" w:rsidRDefault="00122865" w:rsidP="00122865">
      <w:pPr>
        <w:pStyle w:val="ProductList-Body"/>
        <w:rPr>
          <w:rFonts w:ascii="Tahoma" w:hAnsi="Tahoma" w:cs="Tahoma"/>
          <w:szCs w:val="18"/>
          <w:cs/>
        </w:rPr>
      </w:pPr>
    </w:p>
    <w:p w:rsidR="004252CC" w:rsidRPr="00B13CF9" w:rsidRDefault="004252CC" w:rsidP="004252CC">
      <w:pPr>
        <w:pStyle w:val="ProductList-ClauseHeading"/>
        <w:outlineLvl w:val="2"/>
        <w:rPr>
          <w:rFonts w:ascii="Tahoma" w:hAnsi="Tahoma" w:cs="Tahoma"/>
          <w:bCs/>
          <w:szCs w:val="18"/>
          <w:cs/>
        </w:rPr>
      </w:pPr>
      <w:r w:rsidRPr="00B13CF9">
        <w:rPr>
          <w:rFonts w:ascii="Tahoma" w:hAnsi="Tahoma" w:cs="Tahoma"/>
          <w:bCs/>
          <w:szCs w:val="18"/>
          <w:cs/>
        </w:rPr>
        <w:t>ข้อกำหนดเฉพาะของ Online Service</w:t>
      </w:r>
    </w:p>
    <w:p w:rsidR="00602400" w:rsidRPr="00FD4C30" w:rsidRDefault="00C0057D" w:rsidP="00602400">
      <w:pPr>
        <w:pStyle w:val="ProductList-Body"/>
        <w:rPr>
          <w:rFonts w:ascii="Tahoma" w:hAnsi="Tahoma" w:cs="Tahoma"/>
        </w:rPr>
      </w:pPr>
      <w:hyperlink w:anchor="MicrosoftAzureServices" w:history="1">
        <w:r w:rsidR="00602400" w:rsidRPr="00FD4C30">
          <w:rPr>
            <w:rStyle w:val="Hyperlink"/>
            <w:rFonts w:ascii="Tahoma" w:hAnsi="Tahoma" w:cs="Tahoma"/>
          </w:rPr>
          <w:t>Microsoft Azure Services</w:t>
        </w:r>
      </w:hyperlink>
      <w:r w:rsidR="00602400" w:rsidRPr="00FD4C30">
        <w:rPr>
          <w:rFonts w:ascii="Tahoma" w:hAnsi="Tahoma" w:cs="Tahoma"/>
        </w:rPr>
        <w:t>: มีการลบรายการสำหรับ Microsoft Azure StorSimple และ Microsoft Cloud App Security ออกไปเพราะ Online Services ไม่มีข้อกำหนดหรือการบอกกล่าวเฉพาะที่ต้องอธิบายแยกต่างหาก การลบรายการเหล่านี้จากข้อกำหนด Online Services ไม่มีผลกระทบต่อความพร้อมให้บริการหรือข้อกำหนดซึ่งมีผลบังคับใช้กับ Online Services เหล่านี้</w:t>
      </w:r>
    </w:p>
    <w:p w:rsidR="00602400" w:rsidRPr="00FD4C30" w:rsidRDefault="00C0057D" w:rsidP="00602400">
      <w:pPr>
        <w:pStyle w:val="ProductList-Body"/>
        <w:spacing w:before="60"/>
        <w:rPr>
          <w:rFonts w:ascii="Tahoma" w:hAnsi="Tahoma" w:cs="Tahoma"/>
        </w:rPr>
      </w:pPr>
      <w:hyperlink w:anchor="EMS" w:history="1">
        <w:r w:rsidR="00602400" w:rsidRPr="00FD4C30">
          <w:rPr>
            <w:rStyle w:val="Hyperlink"/>
            <w:rFonts w:ascii="Tahoma" w:hAnsi="Tahoma" w:cs="Tahoma"/>
          </w:rPr>
          <w:t>Enterprise Mobility + Security</w:t>
        </w:r>
      </w:hyperlink>
      <w:r w:rsidR="00602400" w:rsidRPr="00FD4C30">
        <w:rPr>
          <w:rFonts w:ascii="Tahoma" w:hAnsi="Tahoma" w:cs="Tahoma"/>
        </w:rPr>
        <w:t xml:space="preserve">: Microsoft Azure Plans จะแทนที่ Enterprise Mobility + Security เป็นหัวข้อส่วนสำหรับรายการ Online Services สำหรับ </w:t>
      </w:r>
      <w:hyperlink w:anchor="AzureActiveDirectoryBasic" w:history="1">
        <w:r w:rsidR="00602400" w:rsidRPr="00FD4C30">
          <w:rPr>
            <w:rStyle w:val="Hyperlink"/>
            <w:rFonts w:ascii="Tahoma" w:hAnsi="Tahoma" w:cs="Tahoma"/>
          </w:rPr>
          <w:t>Azure Active Directory Basic</w:t>
        </w:r>
      </w:hyperlink>
      <w:r w:rsidR="00602400" w:rsidRPr="00FD4C30">
        <w:rPr>
          <w:rFonts w:ascii="Tahoma" w:hAnsi="Tahoma" w:cs="Tahoma"/>
        </w:rPr>
        <w:t xml:space="preserve">, </w:t>
      </w:r>
      <w:hyperlink w:anchor="AzureActiveDirectoryPremium" w:history="1">
        <w:r w:rsidR="00602400" w:rsidRPr="00FD4C30">
          <w:rPr>
            <w:rStyle w:val="Hyperlink"/>
            <w:rFonts w:ascii="Tahoma" w:hAnsi="Tahoma" w:cs="Tahoma"/>
          </w:rPr>
          <w:t>Azure Active Directory Premium</w:t>
        </w:r>
      </w:hyperlink>
      <w:r w:rsidR="00602400" w:rsidRPr="00FD4C30">
        <w:rPr>
          <w:rFonts w:ascii="Tahoma" w:hAnsi="Tahoma" w:cs="Tahoma"/>
        </w:rPr>
        <w:t xml:space="preserve"> และ </w:t>
      </w:r>
      <w:hyperlink w:anchor="AzureInformationProtectionPremium" w:history="1">
        <w:r w:rsidR="00602400" w:rsidRPr="00FD4C30">
          <w:rPr>
            <w:rStyle w:val="Hyperlink"/>
            <w:rFonts w:ascii="Tahoma" w:hAnsi="Tahoma" w:cs="Tahoma"/>
          </w:rPr>
          <w:t>Azure Information Protection Premium</w:t>
        </w:r>
      </w:hyperlink>
      <w:r w:rsidR="00602400" w:rsidRPr="00FD4C30">
        <w:rPr>
          <w:rFonts w:ascii="Tahoma" w:hAnsi="Tahoma" w:cs="Tahoma"/>
        </w:rPr>
        <w:t xml:space="preserve"> มีการลบรายการสำหรับ Microsoft Multifactor Authentication ออกไปเพราะ Online Service ไม่มีข้อกำหนดหรือการบอกกล่าวเฉพาะที่ต้องอธิบายแยกต่างหาก การลบรายการนี้จากข้อกำหนด Online Services ไม่มีผลกระทบต่อความพร้อมให้บริการหรือข้อกำหนดซึ่งมีผลบังคับใช้กับ Online Services</w:t>
      </w:r>
    </w:p>
    <w:p w:rsidR="00602400" w:rsidRPr="00FD4C30" w:rsidRDefault="00C0057D" w:rsidP="00602400">
      <w:pPr>
        <w:pStyle w:val="ProductList-Body"/>
        <w:spacing w:before="60"/>
        <w:rPr>
          <w:rFonts w:ascii="Tahoma" w:hAnsi="Tahoma" w:cs="Tahoma"/>
        </w:rPr>
      </w:pPr>
      <w:hyperlink w:anchor="O365Services" w:history="1">
        <w:r w:rsidR="00602400" w:rsidRPr="00FD4C30">
          <w:rPr>
            <w:rStyle w:val="Hyperlink"/>
            <w:rFonts w:ascii="Tahoma" w:hAnsi="Tahoma" w:cs="Tahoma"/>
          </w:rPr>
          <w:t>Office 365 Services</w:t>
        </w:r>
      </w:hyperlink>
      <w:r w:rsidR="00602400" w:rsidRPr="00FD4C30">
        <w:rPr>
          <w:rFonts w:ascii="Tahoma" w:hAnsi="Tahoma" w:cs="Tahoma"/>
        </w:rPr>
        <w:t xml:space="preserve">: การบอกกล่าวสำหรับ H.264/MPEG-4 AVC ใน </w:t>
      </w:r>
      <w:hyperlink w:anchor="Attachment1" w:history="1">
        <w:r w:rsidR="00602400" w:rsidRPr="00FD4C30">
          <w:rPr>
            <w:rStyle w:val="Hyperlink"/>
            <w:rFonts w:ascii="Tahoma" w:hAnsi="Tahoma" w:cs="Tahoma"/>
          </w:rPr>
          <w:t>เอกสารแนบ 1</w:t>
        </w:r>
      </w:hyperlink>
      <w:r w:rsidR="00602400" w:rsidRPr="00FD4C30">
        <w:rPr>
          <w:rFonts w:ascii="Tahoma" w:hAnsi="Tahoma" w:cs="Tahoma"/>
        </w:rPr>
        <w:t xml:space="preserve"> ได้รับการเพิ่มสำหรับ </w:t>
      </w:r>
      <w:hyperlink w:anchor="MicrosoftTeams" w:history="1">
        <w:r w:rsidR="00602400" w:rsidRPr="00FD4C30">
          <w:rPr>
            <w:rStyle w:val="Hyperlink"/>
            <w:rFonts w:ascii="Tahoma" w:hAnsi="Tahoma" w:cs="Tahoma"/>
          </w:rPr>
          <w:t>Microsoft Teams</w:t>
        </w:r>
      </w:hyperlink>
      <w:r w:rsidR="00602400" w:rsidRPr="00FD4C30">
        <w:rPr>
          <w:rFonts w:ascii="Tahoma" w:hAnsi="Tahoma" w:cs="Tahoma"/>
        </w:rPr>
        <w:t xml:space="preserve"> </w:t>
      </w:r>
      <w:hyperlink w:anchor="MicrosoftMyAnalytics" w:history="1">
        <w:r w:rsidR="00602400" w:rsidRPr="00FD4C30">
          <w:rPr>
            <w:rStyle w:val="Hyperlink"/>
            <w:rFonts w:ascii="Tahoma" w:hAnsi="Tahoma" w:cs="Tahoma"/>
          </w:rPr>
          <w:t>Microsoft MyAnalytics</w:t>
        </w:r>
      </w:hyperlink>
      <w:r w:rsidR="00602400" w:rsidRPr="00FD4C30">
        <w:rPr>
          <w:rFonts w:ascii="Tahoma" w:hAnsi="Tahoma" w:cs="Tahoma"/>
        </w:rPr>
        <w:t xml:space="preserve"> จะแทนที่ Delve Analytics</w:t>
      </w:r>
    </w:p>
    <w:p w:rsidR="00602400" w:rsidRPr="00FD4C30" w:rsidRDefault="00C0057D" w:rsidP="00602400">
      <w:pPr>
        <w:pStyle w:val="ProductList-Body"/>
        <w:spacing w:before="60"/>
        <w:rPr>
          <w:rFonts w:ascii="Tahoma" w:hAnsi="Tahoma" w:cs="Tahoma"/>
        </w:rPr>
      </w:pPr>
      <w:hyperlink w:anchor="BingMaps" w:history="1">
        <w:r w:rsidR="00602400" w:rsidRPr="00FD4C30">
          <w:rPr>
            <w:rStyle w:val="Hyperlink"/>
            <w:rFonts w:ascii="Tahoma" w:hAnsi="Tahoma" w:cs="Tahoma"/>
          </w:rPr>
          <w:t>Bing Maps Enterprise Platform และ Bing Maps Mobile Asset Management Platform</w:t>
        </w:r>
      </w:hyperlink>
      <w:r w:rsidR="00602400" w:rsidRPr="00FD4C30">
        <w:rPr>
          <w:rFonts w:ascii="Tahoma" w:hAnsi="Tahoma" w:cs="Tahoma"/>
        </w:rPr>
        <w:t xml:space="preserve">: มีการอัปเดตรายการเพื่อเป็นรายการเพิ่มเติมของ </w:t>
      </w:r>
      <w:r w:rsidR="00602400" w:rsidRPr="00FD4C30">
        <w:rPr>
          <w:rFonts w:ascii="Tahoma" w:hAnsi="Tahoma" w:cs="Tahoma"/>
          <w:color w:val="000000"/>
        </w:rPr>
        <w:t>Bing Maps Asset Management Platform</w:t>
      </w:r>
    </w:p>
    <w:p w:rsidR="00DF097E" w:rsidRPr="00DA486D" w:rsidRDefault="00C0057D"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66988599"/>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66988600"/>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18" w:name="_Toc453946572"/>
      <w:bookmarkStart w:id="19" w:name="_Toc451949009"/>
      <w:bookmarkStart w:id="20" w:name="_Toc466988601"/>
      <w:r w:rsidRPr="00DA486D">
        <w:rPr>
          <w:rFonts w:ascii="Tahoma" w:hAnsi="Tahoma" w:cs="Tahoma"/>
          <w:bCs/>
          <w:szCs w:val="18"/>
          <w:cs/>
        </w:rPr>
        <w:t>การปรับปรุงข้อกำหนด Online Services</w:t>
      </w:r>
      <w:bookmarkEnd w:id="18"/>
      <w:bookmarkEnd w:id="19"/>
      <w:bookmarkEnd w:id="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DF097E" w:rsidRPr="00DA486D" w:rsidRDefault="00DF097E" w:rsidP="00DF097E">
      <w:pPr>
        <w:pStyle w:val="ProductList-SubSubSectionHeading"/>
        <w:outlineLvl w:val="1"/>
        <w:rPr>
          <w:rFonts w:ascii="Tahoma" w:hAnsi="Tahoma" w:cs="Tahoma"/>
          <w:bCs/>
          <w:szCs w:val="18"/>
          <w:cs/>
        </w:rPr>
      </w:pPr>
      <w:bookmarkStart w:id="21" w:name="_Toc453946573"/>
      <w:bookmarkStart w:id="22" w:name="_Toc451949010"/>
      <w:bookmarkStart w:id="23" w:name="_Toc466988602"/>
      <w:bookmarkStart w:id="24" w:name="OnlineServicesChanges"/>
      <w:r w:rsidRPr="00DA486D">
        <w:rPr>
          <w:rFonts w:ascii="Tahoma" w:hAnsi="Tahoma" w:cs="Tahoma"/>
          <w:bCs/>
          <w:szCs w:val="18"/>
          <w:cs/>
        </w:rPr>
        <w:t>การเปลี่ยนแปลงและความพร้อมให้บริการของ Online Services</w:t>
      </w:r>
      <w:bookmarkEnd w:id="21"/>
      <w:bookmarkEnd w:id="22"/>
      <w:bookmarkEnd w:id="23"/>
    </w:p>
    <w:bookmarkEnd w:id="24"/>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5" w:name="_Toc466988603"/>
      <w:r w:rsidRPr="00B40164">
        <w:rPr>
          <w:rFonts w:ascii="Tahoma" w:hAnsi="Tahoma" w:cs="Tahoma"/>
          <w:bCs/>
          <w:szCs w:val="18"/>
          <w:cs/>
        </w:rPr>
        <w:t>การเก็บรักษาข้อมูล</w:t>
      </w:r>
      <w:bookmarkEnd w:id="25"/>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6" w:name="_Toc466988604"/>
      <w:r w:rsidRPr="00B40164">
        <w:rPr>
          <w:rFonts w:ascii="Tahoma" w:hAnsi="Tahoma" w:cs="Tahoma"/>
          <w:bCs/>
          <w:szCs w:val="18"/>
          <w:cs/>
        </w:rPr>
        <w:lastRenderedPageBreak/>
        <w:t>การใช้งานซอฟต์แวร์กับ Online Service</w:t>
      </w:r>
      <w:bookmarkEnd w:id="2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7" w:name="_Toc466988605"/>
      <w:r w:rsidRPr="00B40164">
        <w:rPr>
          <w:rFonts w:ascii="Tahoma" w:hAnsi="Tahoma" w:cs="Tahoma"/>
          <w:bCs/>
          <w:szCs w:val="18"/>
          <w:cs/>
        </w:rPr>
        <w:t>ผลิตภัณฑ์ที่ไม่ใช่ของ Microsoft</w:t>
      </w:r>
      <w:bookmarkEnd w:id="27"/>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8" w:name="_Toc466988606"/>
      <w:r w:rsidRPr="00B40164">
        <w:rPr>
          <w:rFonts w:ascii="Tahoma" w:hAnsi="Tahoma" w:cs="Tahoma"/>
          <w:bCs/>
          <w:szCs w:val="18"/>
          <w:cs/>
        </w:rPr>
        <w:t>นโยบายการใช้ซึ่งเป็นที่ยอมรับ</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9" w:name="_Toc466988607"/>
      <w:r w:rsidRPr="00B40164">
        <w:rPr>
          <w:rFonts w:ascii="Tahoma" w:hAnsi="Tahoma" w:cs="Tahoma"/>
          <w:bCs/>
          <w:szCs w:val="18"/>
          <w:cs/>
        </w:rPr>
        <w:t>ข้อจำกัดทางเทคนิค</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30" w:name="_Toc466988608"/>
      <w:r w:rsidRPr="00B40164">
        <w:rPr>
          <w:rFonts w:ascii="Tahoma" w:hAnsi="Tahoma" w:cs="Tahoma"/>
          <w:bCs/>
          <w:szCs w:val="18"/>
          <w:cs/>
        </w:rPr>
        <w:t>การปฏิบัติตามกฎหมาย</w:t>
      </w:r>
      <w:bookmarkEnd w:id="30"/>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31" w:name="_Toc466988609"/>
      <w:r w:rsidRPr="00CC1620">
        <w:rPr>
          <w:rFonts w:ascii="Tahoma" w:hAnsi="Tahoma" w:cs="Tahoma"/>
          <w:bCs/>
          <w:szCs w:val="18"/>
          <w:cs/>
        </w:rPr>
        <w:t>บริการนำเข้า/ส่งออก</w:t>
      </w:r>
      <w:bookmarkEnd w:id="31"/>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32" w:name="_Toc466988610"/>
      <w:r w:rsidRPr="00B40164">
        <w:rPr>
          <w:rFonts w:ascii="Tahoma" w:hAnsi="Tahoma" w:cs="Tahoma"/>
          <w:bCs/>
          <w:szCs w:val="18"/>
          <w:cs/>
        </w:rPr>
        <w:t>การแจ้งคำบอกกล่าวด้วยวิธีการทางอิเล็กทรอนิกส์</w:t>
      </w:r>
      <w:bookmarkEnd w:id="32"/>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3" w:name="_Toc466988611"/>
      <w:r w:rsidRPr="00B40164">
        <w:rPr>
          <w:rFonts w:ascii="Tahoma" w:hAnsi="Tahoma" w:cs="Tahoma"/>
          <w:bCs/>
          <w:szCs w:val="18"/>
          <w:cs/>
        </w:rPr>
        <w:t>การโอนสิทธิการใช้งานต่อ</w:t>
      </w:r>
      <w:bookmarkEnd w:id="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4" w:name="_Toc466988612"/>
      <w:r w:rsidRPr="00B40164">
        <w:rPr>
          <w:rFonts w:ascii="Tahoma" w:hAnsi="Tahoma" w:cs="Tahoma"/>
          <w:bCs/>
          <w:szCs w:val="18"/>
          <w:cs/>
        </w:rPr>
        <w:t>คอมโพเนนต์แบบอักษร</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Default="00FF0439" w:rsidP="00FF0439">
      <w:pPr>
        <w:pStyle w:val="ProductList-SubSubSectionHeading"/>
        <w:rPr>
          <w:rFonts w:ascii="Tahoma" w:hAnsi="Tahoma" w:cs="Tahoma"/>
          <w:bCs/>
          <w:szCs w:val="18"/>
          <w:cs/>
        </w:rPr>
      </w:pPr>
    </w:p>
    <w:p w:rsidR="0021056C" w:rsidRPr="008F2406" w:rsidRDefault="0021056C" w:rsidP="0021056C">
      <w:pPr>
        <w:pStyle w:val="ProductList-SubSubSectionHeading"/>
        <w:outlineLvl w:val="1"/>
        <w:rPr>
          <w:rFonts w:ascii="Tahoma" w:hAnsi="Tahoma" w:cs="Tahoma"/>
          <w:bCs/>
          <w:szCs w:val="18"/>
          <w:cs/>
        </w:rPr>
      </w:pPr>
      <w:bookmarkStart w:id="35" w:name="CompetitiveBenchmarking"/>
      <w:bookmarkStart w:id="36" w:name="_Toc459970689"/>
      <w:bookmarkStart w:id="37" w:name="_Toc466988613"/>
      <w:r w:rsidRPr="008F2406">
        <w:rPr>
          <w:rFonts w:ascii="Tahoma" w:hAnsi="Tahoma" w:cs="Tahoma"/>
          <w:bCs/>
          <w:szCs w:val="18"/>
          <w:cs/>
        </w:rPr>
        <w:t>การทดสอบเกณฑ์เปรียบเทียบสมรรถนะเพื่อการแข่งขัน</w:t>
      </w:r>
      <w:bookmarkEnd w:id="35"/>
      <w:bookmarkEnd w:id="36"/>
      <w:bookmarkEnd w:id="37"/>
    </w:p>
    <w:p w:rsidR="0021056C" w:rsidRPr="008F2406" w:rsidRDefault="0021056C" w:rsidP="0021056C">
      <w:pPr>
        <w:pStyle w:val="ProductList-Body"/>
        <w:rPr>
          <w:rFonts w:ascii="Tahoma" w:hAnsi="Tahoma" w:cs="Tahoma"/>
          <w:szCs w:val="18"/>
          <w:cs/>
        </w:rPr>
      </w:pPr>
      <w:r w:rsidRPr="008F2406">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B40164" w:rsidRDefault="0021056C"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8" w:name="_Toc466988614"/>
      <w:r w:rsidRPr="00B40164">
        <w:rPr>
          <w:rFonts w:ascii="Tahoma" w:hAnsi="Tahoma" w:cs="Tahoma"/>
          <w:bCs/>
          <w:szCs w:val="18"/>
          <w:cs/>
        </w:rPr>
        <w:t>การทำมัลติเพล็กซ์</w:t>
      </w:r>
      <w:bookmarkEnd w:id="3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C0057D"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first" r:id="rId23"/>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9" w:name="PrivacyandSecurityTerms"/>
      <w:bookmarkStart w:id="40" w:name="_Toc466988615"/>
      <w:r w:rsidRPr="00B40164">
        <w:rPr>
          <w:rFonts w:ascii="Tahoma" w:hAnsi="Tahoma" w:cs="Tahoma"/>
          <w:bCs/>
          <w:szCs w:val="40"/>
          <w:cs/>
        </w:rPr>
        <w:lastRenderedPageBreak/>
        <w:t>ข้อกำหนดความเป็นส่วนตัวและความปลอดภัย</w:t>
      </w:r>
      <w:bookmarkEnd w:id="39"/>
      <w:bookmarkEnd w:id="40"/>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41" w:name="_Toc466988616"/>
      <w:r w:rsidRPr="000103E9">
        <w:rPr>
          <w:cs/>
        </w:rPr>
        <w:t>ข้อกำหนดความเป็นส่วนตัวและความปลอดภัยทั่วไป</w:t>
      </w:r>
      <w:bookmarkEnd w:id="41"/>
    </w:p>
    <w:p w:rsidR="0006691B" w:rsidRPr="0013225C" w:rsidRDefault="0006691B" w:rsidP="0006691B">
      <w:pPr>
        <w:pStyle w:val="ProductList-SubSubSectionHeading"/>
        <w:outlineLvl w:val="2"/>
        <w:rPr>
          <w:rFonts w:ascii="Tahoma" w:hAnsi="Tahoma" w:cs="Tahoma"/>
          <w:bCs/>
          <w:szCs w:val="18"/>
          <w:cs/>
        </w:rPr>
      </w:pPr>
      <w:bookmarkStart w:id="42" w:name="_Toc457466407"/>
      <w:bookmarkStart w:id="43" w:name="_Toc453946587"/>
      <w:bookmarkStart w:id="44" w:name="_Toc466988617"/>
      <w:r w:rsidRPr="0013225C">
        <w:rPr>
          <w:rFonts w:ascii="Tahoma" w:hAnsi="Tahoma" w:cs="Tahoma"/>
          <w:bCs/>
          <w:szCs w:val="18"/>
          <w:cs/>
        </w:rPr>
        <w:t>ขอบข่าย</w:t>
      </w:r>
      <w:bookmarkEnd w:id="42"/>
      <w:bookmarkEnd w:id="43"/>
      <w:bookmarkEnd w:id="44"/>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ข้อกำหนดในหัวข้อนี้จะใช้บังคับกับ Online Services ทั้งหมด ยกเว้น Bing Maps Enterprise Platform, Bing Maps Mobile Asset Management Platform และ Microsoft Translator ซึ่งอยู่ภายใต้ข้อกำหนดความเป็นส่วนตัวและ/หรือความปลอดภัยที่ได้อ้างอิงไว้ด้านล่างนี้ใน </w:t>
      </w:r>
      <w:hyperlink w:anchor="OnlineServiceSpecificTerms" w:history="1">
        <w:r w:rsidRPr="00B13CF9">
          <w:rPr>
            <w:rStyle w:val="Hyperlink"/>
            <w:rFonts w:ascii="Tahoma" w:hAnsi="Tahoma" w:cs="Tahoma"/>
            <w:szCs w:val="18"/>
            <w:cs/>
          </w:rPr>
          <w:t>ข้อกำหนดเฉพาะของ Online Service</w:t>
        </w:r>
      </w:hyperlink>
      <w:r w:rsidRPr="00B13CF9">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5" w:name="_Toc466988618"/>
      <w:r w:rsidRPr="00B40164">
        <w:rPr>
          <w:rFonts w:ascii="Tahoma" w:hAnsi="Tahoma" w:cs="Tahoma"/>
          <w:bCs/>
          <w:szCs w:val="18"/>
          <w:cs/>
        </w:rPr>
        <w:t>การใช้ข้อมูลของลูกค้า</w:t>
      </w:r>
      <w:bookmarkEnd w:id="4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46" w:name="_Toc423959220"/>
      <w:bookmarkStart w:id="47" w:name="_Toc417892060"/>
      <w:bookmarkStart w:id="48" w:name="_Toc466988619"/>
      <w:r w:rsidRPr="00B40164">
        <w:rPr>
          <w:rFonts w:ascii="Tahoma" w:hAnsi="Tahoma" w:cs="Tahoma"/>
          <w:bCs/>
          <w:szCs w:val="18"/>
          <w:cs/>
        </w:rPr>
        <w:t>การเปิดเผยข้อมูลลูกค้า</w:t>
      </w:r>
      <w:bookmarkEnd w:id="46"/>
      <w:bookmarkEnd w:id="47"/>
      <w:bookmarkEnd w:id="4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9" w:name="_Toc466988620"/>
      <w:r w:rsidRPr="00B40164">
        <w:rPr>
          <w:rFonts w:ascii="Tahoma" w:hAnsi="Tahoma" w:cs="Tahoma"/>
          <w:bCs/>
          <w:szCs w:val="18"/>
          <w:cs/>
        </w:rPr>
        <w:t>สถาบันการศึกษา</w:t>
      </w:r>
      <w:bookmarkEnd w:id="4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50" w:name="_Toc423959222"/>
      <w:bookmarkStart w:id="51" w:name="_Toc466988621"/>
      <w:bookmarkStart w:id="52" w:name="_Toc417892062"/>
      <w:bookmarkStart w:id="53" w:name="HIPAA"/>
      <w:r w:rsidRPr="00B40164">
        <w:rPr>
          <w:rFonts w:ascii="Tahoma" w:hAnsi="Tahoma" w:cs="Tahoma"/>
          <w:bCs/>
          <w:szCs w:val="18"/>
          <w:cs/>
        </w:rPr>
        <w:t>HIPPA Business Associate</w:t>
      </w:r>
      <w:bookmarkEnd w:id="50"/>
      <w:bookmarkEnd w:id="5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4"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54" w:name="_Toc466988622"/>
      <w:bookmarkEnd w:id="52"/>
      <w:bookmarkEnd w:id="53"/>
      <w:r w:rsidRPr="00B40164">
        <w:rPr>
          <w:rFonts w:ascii="Tahoma" w:hAnsi="Tahoma" w:cs="Tahoma"/>
          <w:bCs/>
          <w:szCs w:val="18"/>
          <w:cs/>
        </w:rPr>
        <w:lastRenderedPageBreak/>
        <w:t>ความปลอดภัย</w:t>
      </w:r>
      <w:bookmarkEnd w:id="5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55" w:name="_Toc466988623"/>
      <w:r w:rsidRPr="00B40164">
        <w:rPr>
          <w:rFonts w:ascii="Tahoma" w:hAnsi="Tahoma" w:cs="Tahoma"/>
          <w:bCs/>
          <w:szCs w:val="18"/>
          <w:cs/>
        </w:rPr>
        <w:t>การแจ้งเหตุการณ์เกี่ยวกับความปลอดภัย</w:t>
      </w:r>
      <w:bookmarkEnd w:id="5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6" w:name="_Toc466988624"/>
      <w:bookmarkStart w:id="57" w:name="LocationofDataProcessing"/>
      <w:r w:rsidRPr="00B40164">
        <w:rPr>
          <w:rFonts w:ascii="Tahoma" w:hAnsi="Tahoma" w:cs="Tahoma"/>
          <w:bCs/>
          <w:szCs w:val="18"/>
          <w:cs/>
        </w:rPr>
        <w:t>สถานที่ในการประมวลผลข้อมูล</w:t>
      </w:r>
      <w:bookmarkEnd w:id="56"/>
    </w:p>
    <w:bookmarkEnd w:id="5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r w:rsidR="0021056C">
        <w:rPr>
          <w:rFonts w:ascii="Tahoma" w:hAnsi="Tahoma" w:cs="Tahoma" w:hint="cs"/>
          <w:szCs w:val="18"/>
          <w:cs/>
        </w:rPr>
        <w:t xml:space="preserve"> </w:t>
      </w:r>
      <w:r w:rsidR="0021056C" w:rsidRPr="0021056C">
        <w:rPr>
          <w:rFonts w:ascii="Tahoma" w:hAnsi="Tahoma" w:cs="Tahoma"/>
          <w:szCs w:val="18"/>
          <w:cs/>
        </w:rPr>
        <w:t>นอกจากข้อผูกมัดของ Microsoft ภายใต้ Standard Contractual Clauses และสัญญารูปแบบอื่น Microsoft ได้รับการรับรองตาม กรอบข้อตกลงด้านความคุ้มครองสิทธิความเป็นส่วนตัวระหว่างสหภาพยุโรปและสหรัฐอเมริกา (EU-U.S. Privacy Shield framework) และข้อผูกมัดที่เกี่ยวข้อง</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58" w:name="_Toc417892066"/>
      <w:bookmarkStart w:id="59" w:name="_Toc412644895"/>
      <w:bookmarkStart w:id="60" w:name="_Toc466988625"/>
      <w:r w:rsidRPr="00B40164">
        <w:rPr>
          <w:rFonts w:ascii="Tahoma" w:hAnsi="Tahoma" w:cs="Tahoma"/>
          <w:bCs/>
          <w:szCs w:val="18"/>
          <w:cs/>
        </w:rPr>
        <w:t>การวางจำหน่ายการแสดงตัวอย่าง</w:t>
      </w:r>
      <w:bookmarkEnd w:id="58"/>
      <w:bookmarkEnd w:id="59"/>
      <w:bookmarkEnd w:id="6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61" w:name="_Toc466988626"/>
      <w:r w:rsidRPr="00B40164">
        <w:rPr>
          <w:rFonts w:ascii="Tahoma" w:hAnsi="Tahoma" w:cs="Tahoma"/>
          <w:bCs/>
          <w:szCs w:val="18"/>
          <w:cs/>
        </w:rPr>
        <w:t>การใช้ผู้รับจ้างช่วง</w:t>
      </w:r>
      <w:bookmarkEnd w:id="6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62" w:name="_Toc466988627"/>
      <w:r w:rsidRPr="00B40164">
        <w:rPr>
          <w:rFonts w:ascii="Tahoma" w:hAnsi="Tahoma" w:cs="Tahoma"/>
          <w:bCs/>
          <w:szCs w:val="18"/>
          <w:cs/>
        </w:rPr>
        <w:t>วิธีติดต่อ Microsoft</w:t>
      </w:r>
      <w:bookmarkEnd w:id="6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5"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21056C">
      <w:pPr>
        <w:pStyle w:val="ProductList-Body"/>
        <w:keepNext/>
        <w:spacing w:before="120"/>
        <w:ind w:left="187"/>
        <w:rPr>
          <w:rFonts w:ascii="Tahoma" w:hAnsi="Tahoma" w:cs="Tahoma"/>
          <w:szCs w:val="18"/>
          <w:cs/>
        </w:rPr>
      </w:pPr>
      <w:r w:rsidRPr="00B40164">
        <w:rPr>
          <w:rFonts w:ascii="Tahoma" w:hAnsi="Tahoma" w:cs="Tahoma"/>
          <w:b/>
          <w:bCs/>
          <w:szCs w:val="18"/>
          <w:cs/>
        </w:rPr>
        <w:lastRenderedPageBreak/>
        <w:t>Microsoft Ireland Operations, Ltd.</w:t>
      </w:r>
    </w:p>
    <w:p w:rsidR="00FF0439" w:rsidRPr="00B40164" w:rsidRDefault="006055C5" w:rsidP="0021056C">
      <w:pPr>
        <w:pStyle w:val="ProductList-Body"/>
        <w:keepNext/>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21056C">
      <w:pPr>
        <w:pStyle w:val="ProductList-Body"/>
        <w:keepNext/>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C0057D"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6"/>
          <w:footerReference w:type="first" r:id="rId27"/>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63" w:name="_Toc466988628"/>
      <w:bookmarkStart w:id="64" w:name="DataProcessingTerms"/>
      <w:r w:rsidRPr="00B40164">
        <w:rPr>
          <w:cs/>
        </w:rPr>
        <w:lastRenderedPageBreak/>
        <w:t>ข้อกำหนดการประมวลผลข้อมูล</w:t>
      </w:r>
      <w:bookmarkEnd w:id="63"/>
    </w:p>
    <w:bookmarkEnd w:id="6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4252CC" w:rsidRPr="001A46A5" w:rsidTr="000103E9">
        <w:tc>
          <w:tcPr>
            <w:tcW w:w="2610" w:type="dxa"/>
            <w:vAlign w:val="center"/>
          </w:tcPr>
          <w:p w:rsidR="004252CC" w:rsidRPr="00B13CF9" w:rsidRDefault="004252CC" w:rsidP="004252CC">
            <w:pPr>
              <w:pStyle w:val="ProductList-Body"/>
              <w:rPr>
                <w:rFonts w:ascii="Tahoma" w:hAnsi="Tahoma" w:cs="Tahoma"/>
                <w:sz w:val="16"/>
                <w:szCs w:val="16"/>
                <w:cs/>
              </w:rPr>
            </w:pPr>
            <w:bookmarkStart w:id="65" w:name="MicrosoftDynamicsOnlineServices"/>
            <w:r w:rsidRPr="00B13CF9">
              <w:rPr>
                <w:rFonts w:ascii="Tahoma" w:hAnsi="Tahoma" w:cs="Tahoma"/>
                <w:sz w:val="16"/>
                <w:szCs w:val="16"/>
                <w:cs/>
              </w:rPr>
              <w:t>Microsoft Dynamics 365 Core Services</w:t>
            </w:r>
          </w:p>
        </w:tc>
        <w:tc>
          <w:tcPr>
            <w:tcW w:w="8190" w:type="dxa"/>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จะไม่รวมถึง (1) Microsoft Dynamics 365 for Operations หรือ Microsoft Dynamics 365 for Financials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65"/>
      <w:tr w:rsidR="00602400" w:rsidRPr="001A46A5" w:rsidTr="000103E9">
        <w:tc>
          <w:tcPr>
            <w:tcW w:w="2610" w:type="dxa"/>
            <w:vAlign w:val="center"/>
          </w:tcPr>
          <w:p w:rsidR="00602400" w:rsidRPr="00FD4C30" w:rsidRDefault="00602400" w:rsidP="00602400">
            <w:pPr>
              <w:pStyle w:val="ProductList-Body"/>
              <w:rPr>
                <w:rFonts w:ascii="Tahoma" w:hAnsi="Tahoma" w:cs="Tahoma"/>
                <w:sz w:val="16"/>
                <w:szCs w:val="16"/>
              </w:rPr>
            </w:pPr>
            <w:r w:rsidRPr="00FD4C30">
              <w:rPr>
                <w:rFonts w:ascii="Tahoma" w:hAnsi="Tahoma" w:cs="Tahoma"/>
                <w:sz w:val="16"/>
                <w:szCs w:val="16"/>
              </w:rPr>
              <w:t>Office 365 Services</w:t>
            </w:r>
          </w:p>
        </w:tc>
        <w:tc>
          <w:tcPr>
            <w:tcW w:w="8190" w:type="dxa"/>
          </w:tcPr>
          <w:p w:rsidR="00602400" w:rsidRPr="00FD4C30" w:rsidRDefault="00602400" w:rsidP="00602400">
            <w:pPr>
              <w:pStyle w:val="ProductList-Body"/>
              <w:rPr>
                <w:rFonts w:ascii="Tahoma" w:hAnsi="Tahoma" w:cs="Tahoma"/>
                <w:sz w:val="16"/>
                <w:szCs w:val="16"/>
              </w:rPr>
            </w:pPr>
            <w:r w:rsidRPr="00FD4C30">
              <w:rPr>
                <w:rFonts w:ascii="Tahoma" w:hAnsi="Tahoma" w:cs="Tahoma"/>
                <w:sz w:val="16"/>
                <w:szCs w:val="16"/>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Project Online, Skype for Business Online, Sway, Office Online, Microsoft MyAnalytics, Customer Lockbox, and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4252CC" w:rsidRPr="001A46A5" w:rsidTr="000103E9">
        <w:tc>
          <w:tcPr>
            <w:tcW w:w="2610" w:type="dxa"/>
            <w:vAlign w:val="center"/>
          </w:tcPr>
          <w:p w:rsidR="004252CC" w:rsidRPr="00B13CF9" w:rsidRDefault="004252CC" w:rsidP="004252CC">
            <w:pPr>
              <w:pStyle w:val="ProductList-Body"/>
              <w:rPr>
                <w:rFonts w:ascii="Tahoma" w:hAnsi="Tahoma" w:cs="Tahoma"/>
                <w:sz w:val="16"/>
                <w:szCs w:val="16"/>
                <w:cs/>
              </w:rPr>
            </w:pPr>
            <w:bookmarkStart w:id="66" w:name="MicrosoftAzureCoreServices"/>
            <w:r w:rsidRPr="00B13CF9">
              <w:rPr>
                <w:rFonts w:ascii="Tahoma" w:hAnsi="Tahoma" w:cs="Tahoma"/>
                <w:sz w:val="16"/>
                <w:szCs w:val="16"/>
                <w:cs/>
              </w:rPr>
              <w:t>Microsoft Azure Core Services</w:t>
            </w:r>
            <w:bookmarkEnd w:id="66"/>
          </w:p>
        </w:tc>
        <w:tc>
          <w:tcPr>
            <w:tcW w:w="8190" w:type="dxa"/>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B13CF9">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06691B" w:rsidRPr="0013225C" w:rsidRDefault="0006691B" w:rsidP="0006691B">
      <w:pPr>
        <w:pStyle w:val="ProductList-SubSubSectionHeading"/>
        <w:outlineLvl w:val="2"/>
        <w:rPr>
          <w:rFonts w:ascii="Tahoma" w:hAnsi="Tahoma" w:cs="Tahoma"/>
          <w:bCs/>
          <w:szCs w:val="18"/>
          <w:cs/>
        </w:rPr>
      </w:pPr>
      <w:bookmarkStart w:id="67" w:name="DataProcessingTerms_DataatRest"/>
      <w:bookmarkStart w:id="68" w:name="_Toc457466419"/>
      <w:bookmarkStart w:id="69" w:name="_Toc453946599"/>
      <w:bookmarkStart w:id="70" w:name="_Toc466988629"/>
      <w:r w:rsidRPr="0013225C">
        <w:rPr>
          <w:rFonts w:ascii="Tahoma" w:hAnsi="Tahoma" w:cs="Tahoma"/>
          <w:bCs/>
          <w:szCs w:val="18"/>
          <w:cs/>
        </w:rPr>
        <w:lastRenderedPageBreak/>
        <w:t>ตำแหน่งที่ตั้งของข้อมูลลูกค้าที่อยู่นิ่ง (Customer Data At Rest)</w:t>
      </w:r>
      <w:bookmarkEnd w:id="67"/>
      <w:bookmarkEnd w:id="68"/>
      <w:bookmarkEnd w:id="69"/>
      <w:bookmarkEnd w:id="70"/>
    </w:p>
    <w:p w:rsidR="0006691B" w:rsidRPr="0013225C" w:rsidRDefault="0006691B" w:rsidP="0006691B">
      <w:pPr>
        <w:pStyle w:val="ProductList-Body"/>
        <w:rPr>
          <w:rFonts w:ascii="Tahoma" w:hAnsi="Tahoma" w:cs="Tahoma"/>
          <w:szCs w:val="18"/>
          <w:cs/>
        </w:rPr>
      </w:pPr>
      <w:r w:rsidRPr="0013225C">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06691B" w:rsidRPr="0013225C" w:rsidRDefault="0006691B" w:rsidP="0006691B">
      <w:pPr>
        <w:pStyle w:val="ProductList-Body"/>
        <w:numPr>
          <w:ilvl w:val="0"/>
          <w:numId w:val="6"/>
        </w:numPr>
        <w:ind w:left="450" w:hanging="270"/>
        <w:rPr>
          <w:rFonts w:ascii="Tahoma" w:hAnsi="Tahoma" w:cs="Tahoma"/>
          <w:szCs w:val="18"/>
          <w:cs/>
        </w:rPr>
      </w:pPr>
      <w:r w:rsidRPr="0013225C">
        <w:rPr>
          <w:rFonts w:ascii="Tahoma" w:hAnsi="Tahoma" w:cs="Tahoma"/>
          <w:b/>
          <w:bCs/>
          <w:szCs w:val="18"/>
          <w:cs/>
        </w:rPr>
        <w:t xml:space="preserve">Office 365 Services </w:t>
      </w:r>
      <w:r w:rsidRPr="0013225C">
        <w:rPr>
          <w:rFonts w:ascii="Tahoma" w:hAnsi="Tahoma" w:cs="Tahoma"/>
          <w:szCs w:val="18"/>
          <w:cs/>
        </w:rPr>
        <w:t xml:space="preserve">หากลูกค้าให้บริการผู้เช่าของตนในออสเตรเลีย แคนาดา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ไฟล์ที่อัปโหลดใน OneDrive for Business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4252CC" w:rsidRPr="00B13CF9" w:rsidRDefault="004252CC" w:rsidP="004252CC">
      <w:pPr>
        <w:pStyle w:val="ProductList-Body"/>
        <w:numPr>
          <w:ilvl w:val="0"/>
          <w:numId w:val="6"/>
        </w:numPr>
        <w:ind w:left="450" w:hanging="270"/>
        <w:rPr>
          <w:rFonts w:ascii="Tahoma" w:hAnsi="Tahoma" w:cs="Tahoma"/>
          <w:szCs w:val="18"/>
          <w:cs/>
        </w:rPr>
      </w:pPr>
      <w:r w:rsidRPr="00B13CF9">
        <w:rPr>
          <w:rFonts w:ascii="Tahoma" w:hAnsi="Tahoma" w:cs="Tahoma"/>
          <w:b/>
          <w:bCs/>
          <w:szCs w:val="18"/>
          <w:cs/>
        </w:rPr>
        <w:t>Microsoft Power BI Services</w:t>
      </w:r>
      <w:r w:rsidRPr="00B13CF9">
        <w:rPr>
          <w:rFonts w:ascii="Tahoma" w:hAnsi="Tahoma" w:cs="Tahoma"/>
          <w:szCs w:val="18"/>
          <w:cs/>
        </w:rPr>
        <w:t xml:space="preserve"> 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4252CC" w:rsidRPr="00B13CF9" w:rsidRDefault="004252CC" w:rsidP="004252CC">
      <w:pPr>
        <w:pStyle w:val="ProductList-Body"/>
        <w:numPr>
          <w:ilvl w:val="0"/>
          <w:numId w:val="6"/>
        </w:numPr>
        <w:ind w:left="450" w:hanging="270"/>
        <w:rPr>
          <w:rFonts w:ascii="Tahoma" w:hAnsi="Tahoma" w:cs="Tahoma"/>
          <w:szCs w:val="18"/>
          <w:cs/>
        </w:rPr>
      </w:pPr>
      <w:r w:rsidRPr="00B13CF9">
        <w:rPr>
          <w:rFonts w:ascii="Tahoma" w:hAnsi="Tahoma" w:cs="Tahoma"/>
          <w:b/>
          <w:bCs/>
          <w:szCs w:val="18"/>
          <w:cs/>
        </w:rPr>
        <w:t>Microsoft Azure Core Services</w:t>
      </w:r>
      <w:r w:rsidRPr="00B13CF9">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4252CC" w:rsidRPr="00B13CF9" w:rsidRDefault="004252CC" w:rsidP="004252CC">
      <w:pPr>
        <w:pStyle w:val="ProductList-Body"/>
        <w:numPr>
          <w:ilvl w:val="0"/>
          <w:numId w:val="6"/>
        </w:numPr>
        <w:spacing w:after="120"/>
        <w:ind w:left="450" w:hanging="270"/>
        <w:rPr>
          <w:rFonts w:ascii="Tahoma" w:hAnsi="Tahoma" w:cs="Tahoma"/>
          <w:szCs w:val="18"/>
          <w:cs/>
        </w:rPr>
      </w:pPr>
      <w:r w:rsidRPr="00B13CF9">
        <w:rPr>
          <w:rFonts w:ascii="Tahoma" w:hAnsi="Tahoma" w:cs="Tahoma"/>
          <w:b/>
          <w:bCs/>
          <w:szCs w:val="18"/>
          <w:cs/>
        </w:rPr>
        <w:t xml:space="preserve">Microsoft Dynamics 365 Core </w:t>
      </w:r>
      <w:r w:rsidRPr="00602400">
        <w:rPr>
          <w:rFonts w:ascii="Tahoma" w:hAnsi="Tahoma" w:cs="Tahoma"/>
          <w:b/>
          <w:bCs/>
          <w:szCs w:val="18"/>
          <w:cs/>
        </w:rPr>
        <w:t>Services</w:t>
      </w:r>
      <w:r w:rsidRPr="00B13CF9">
        <w:rPr>
          <w:rFonts w:ascii="Tahoma" w:hAnsi="Tahoma" w:cs="Tahoma"/>
          <w:szCs w:val="18"/>
          <w:cs/>
        </w:rPr>
        <w:t xml:space="preserve"> </w:t>
      </w:r>
      <w:r w:rsidR="00602400" w:rsidRPr="00602400">
        <w:rPr>
          <w:rFonts w:ascii="Tahoma" w:hAnsi="Tahoma" w:cs="Tahoma"/>
          <w:szCs w:val="18"/>
          <w:cs/>
        </w:rPr>
        <w:t>ยกเว้น Microsoft Social Engagement หากลูกค้าให้บริการอินสแตนซ์ของตนในสหรัฐอเมริกาหรือสหภาพยุโรป Microsoft จะจัดเก็บข้อมูลลูกค้าที่อยู่นิ่งใน Geo เหล่านี้ โดยจำกัดเฉพาะเอนทิตีที่ได้รับการจัดการโดย Microsoft Dynamics 365 Core Services</w:t>
      </w:r>
      <w:r w:rsidRPr="00B13CF9">
        <w:rPr>
          <w:rFonts w:ascii="Tahoma" w:hAnsi="Tahoma" w:cs="Tahoma"/>
          <w:szCs w:val="18"/>
          <w:cs/>
        </w:rPr>
        <w:t xml:space="preserve"> นิติบุคคลบางแห่งอาจไม่ได้รับการกำหนดค่าเพื่อให้มีการจัดเก็บใน Geo นั้นๆ หรือนอกสหรัฐอเมริกาและอาจมีการทำซ้ำในสถานที่อื่นๆ ตามที่ระบุรายละเอียดไว้ใน Microsoft Dynamics 365 Trust Center</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71" w:name="DataProcessingTerms_Privacy"/>
      <w:bookmarkStart w:id="72" w:name="_Toc449618397"/>
      <w:bookmarkStart w:id="73" w:name="_Toc445967464"/>
      <w:bookmarkStart w:id="74" w:name="_Toc466988630"/>
      <w:r w:rsidRPr="00F41E57">
        <w:rPr>
          <w:rFonts w:ascii="Tahoma" w:hAnsi="Tahoma" w:cs="Tahoma"/>
          <w:bCs/>
          <w:szCs w:val="18"/>
          <w:cs/>
        </w:rPr>
        <w:t>ความเป็นส่วนตัว</w:t>
      </w:r>
      <w:bookmarkEnd w:id="71"/>
      <w:bookmarkEnd w:id="72"/>
      <w:bookmarkEnd w:id="73"/>
      <w:bookmarkEnd w:id="74"/>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21056C" w:rsidP="00FF0439">
      <w:pPr>
        <w:pStyle w:val="ProductList-Body"/>
        <w:numPr>
          <w:ilvl w:val="0"/>
          <w:numId w:val="7"/>
        </w:numPr>
        <w:ind w:left="450" w:hanging="270"/>
        <w:rPr>
          <w:rFonts w:ascii="Tahoma" w:hAnsi="Tahoma" w:cs="Tahoma"/>
          <w:szCs w:val="18"/>
          <w:cs/>
        </w:rPr>
      </w:pPr>
      <w:bookmarkStart w:id="75" w:name="SubcontractorTransfer"/>
      <w:r w:rsidRPr="008F2406">
        <w:rPr>
          <w:rFonts w:ascii="Tahoma" w:hAnsi="Tahoma" w:cs="Tahoma"/>
          <w:b/>
          <w:bCs/>
          <w:szCs w:val="18"/>
          <w:cs/>
        </w:rPr>
        <w:t>การถ่ายโอนของผู้รับจ้างช่วง</w:t>
      </w:r>
      <w:bookmarkEnd w:id="75"/>
      <w:r w:rsidRPr="008F2406">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76" w:name="_Toc466988631"/>
      <w:r w:rsidRPr="00B40164">
        <w:rPr>
          <w:rFonts w:ascii="Tahoma" w:hAnsi="Tahoma" w:cs="Tahoma"/>
          <w:bCs/>
          <w:szCs w:val="18"/>
          <w:cs/>
        </w:rPr>
        <w:t>ข้อกำหนดเพิ่มเติมสำหรับทวีปยุโรป</w:t>
      </w:r>
      <w:bookmarkEnd w:id="7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77" w:name="_Toc466988632"/>
      <w:r w:rsidRPr="00B40164">
        <w:rPr>
          <w:rFonts w:ascii="Tahoma" w:hAnsi="Tahoma" w:cs="Tahoma"/>
          <w:bCs/>
          <w:szCs w:val="18"/>
          <w:cs/>
        </w:rPr>
        <w:t>ความปลอดภัย</w:t>
      </w:r>
      <w:bookmarkEnd w:id="77"/>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DB0217" w:rsidP="00DB0217">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DB0217">
              <w:rPr>
                <w:rFonts w:ascii="Tahoma" w:hAnsi="Tahoma" w:cs="Tahoma"/>
                <w:sz w:val="16"/>
                <w:szCs w:val="16"/>
                <w:cs/>
              </w:rPr>
              <w:t>Microsoft</w:t>
            </w:r>
            <w:r w:rsidR="00FF0439" w:rsidRPr="0064382A">
              <w:rPr>
                <w:rFonts w:ascii="Tahoma" w:hAnsi="Tahoma" w:cs="Tahoma"/>
                <w:color w:val="000000" w:themeColor="text1"/>
                <w:sz w:val="16"/>
                <w:szCs w:val="16"/>
                <w:cs/>
              </w:rPr>
              <w:t xml:space="preserve"> จะติดตาม หรือจัดการให้</w:t>
            </w:r>
            <w:r w:rsidR="00FF0439"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Office 365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Dynamics 365 Core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ได้*</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ได้*</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Azure Core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i/>
                <w:iCs/>
                <w:color w:val="000000" w:themeColor="text1"/>
                <w:sz w:val="16"/>
                <w:szCs w:val="16"/>
                <w:cs/>
              </w:rPr>
            </w:pPr>
            <w:r w:rsidRPr="00B13CF9">
              <w:rPr>
                <w:rFonts w:ascii="Tahoma" w:hAnsi="Tahoma" w:cs="Tahoma"/>
                <w:color w:val="000000" w:themeColor="text1"/>
                <w:sz w:val="16"/>
                <w:szCs w:val="16"/>
                <w:cs/>
              </w:rPr>
              <w:t>ไม่แน่นอน**</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ไม่แน่นอน**</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Intune Online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r>
      <w:tr w:rsidR="004252CC" w:rsidRPr="00E20BD2" w:rsidTr="00F475D8">
        <w:trPr>
          <w:trHeight w:val="288"/>
        </w:trPr>
        <w:tc>
          <w:tcPr>
            <w:tcW w:w="2880" w:type="dxa"/>
            <w:vAlign w:val="center"/>
          </w:tcPr>
          <w:p w:rsidR="004252CC" w:rsidRPr="00B13CF9" w:rsidRDefault="004252CC" w:rsidP="004252CC">
            <w:pPr>
              <w:pStyle w:val="ProductList-Body"/>
              <w:rPr>
                <w:rFonts w:ascii="Tahoma" w:hAnsi="Tahoma" w:cs="Tahoma"/>
                <w:sz w:val="16"/>
                <w:szCs w:val="16"/>
                <w:cs/>
              </w:rPr>
            </w:pPr>
            <w:r w:rsidRPr="00B13CF9">
              <w:rPr>
                <w:rFonts w:ascii="Tahoma" w:hAnsi="Tahoma" w:cs="Tahoma"/>
                <w:sz w:val="16"/>
                <w:szCs w:val="16"/>
                <w:cs/>
              </w:rPr>
              <w:t>Microsoft Power BI Services</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ไม่ใช่</w:t>
            </w:r>
          </w:p>
        </w:tc>
        <w:tc>
          <w:tcPr>
            <w:tcW w:w="1584" w:type="dxa"/>
            <w:vAlign w:val="center"/>
          </w:tcPr>
          <w:p w:rsidR="004252CC" w:rsidRPr="00B13CF9" w:rsidRDefault="004252CC" w:rsidP="004252CC">
            <w:pPr>
              <w:pStyle w:val="ProductList-Body"/>
              <w:rPr>
                <w:rFonts w:ascii="Tahoma" w:hAnsi="Tahoma" w:cs="Tahoma"/>
                <w:color w:val="000000" w:themeColor="text1"/>
                <w:sz w:val="16"/>
                <w:szCs w:val="16"/>
                <w:cs/>
              </w:rPr>
            </w:pPr>
            <w:r w:rsidRPr="00B13CF9">
              <w:rPr>
                <w:rFonts w:ascii="Tahoma" w:hAnsi="Tahoma" w:cs="Tahoma"/>
                <w:color w:val="000000" w:themeColor="text1"/>
                <w:sz w:val="16"/>
                <w:szCs w:val="16"/>
                <w:cs/>
              </w:rPr>
              <w:t>ไม่ใช่</w:t>
            </w:r>
          </w:p>
        </w:tc>
      </w:tr>
    </w:tbl>
    <w:p w:rsidR="004252CC" w:rsidRPr="00B13CF9" w:rsidRDefault="004252CC" w:rsidP="004252CC">
      <w:pPr>
        <w:pStyle w:val="ProductList-Body"/>
        <w:rPr>
          <w:rFonts w:ascii="Tahoma" w:hAnsi="Tahoma" w:cs="Tahoma"/>
          <w:szCs w:val="18"/>
          <w:cs/>
        </w:rPr>
      </w:pPr>
      <w:r w:rsidRPr="00B13CF9">
        <w:rPr>
          <w:rFonts w:ascii="Tahoma" w:hAnsi="Tahoma" w:cs="Tahoma"/>
          <w:i/>
          <w:iCs/>
          <w:color w:val="000000" w:themeColor="text1"/>
          <w:szCs w:val="18"/>
          <w:cs/>
        </w:rPr>
        <w:t>*ไม่รวม Microsoft Social Engagement</w:t>
      </w:r>
    </w:p>
    <w:p w:rsidR="004252CC" w:rsidRPr="00B13CF9" w:rsidRDefault="004252CC" w:rsidP="004252CC">
      <w:pPr>
        <w:pStyle w:val="ProductList-Body"/>
        <w:rPr>
          <w:rFonts w:ascii="Tahoma" w:hAnsi="Tahoma" w:cs="Tahoma"/>
          <w:szCs w:val="18"/>
          <w:cs/>
        </w:rPr>
      </w:pPr>
      <w:r w:rsidRPr="00B13CF9">
        <w:rPr>
          <w:rFonts w:ascii="Tahoma" w:hAnsi="Tahoma" w:cs="Tahoma"/>
          <w:color w:val="000000" w:themeColor="text1"/>
          <w:szCs w:val="18"/>
          <w:cs/>
        </w:rPr>
        <w:t>**</w:t>
      </w:r>
      <w:r w:rsidRPr="00B13CF9">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C0057D"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78" w:name="OnlineServiceSpecificTerms"/>
      <w:bookmarkStart w:id="79" w:name="_Toc466988633"/>
      <w:r w:rsidRPr="00B40164">
        <w:rPr>
          <w:rFonts w:ascii="Tahoma" w:hAnsi="Tahoma" w:cs="Tahoma"/>
          <w:bCs/>
          <w:szCs w:val="40"/>
          <w:cs/>
        </w:rPr>
        <w:lastRenderedPageBreak/>
        <w:t>ข้อกำหนดเฉพาะของ Online Service</w:t>
      </w:r>
      <w:bookmarkEnd w:id="78"/>
      <w:bookmarkEnd w:id="7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80" w:name="_Toc466988634"/>
      <w:bookmarkStart w:id="81" w:name="MicrosoftAzureServices"/>
      <w:r w:rsidRPr="00F475D8">
        <w:rPr>
          <w:rFonts w:ascii="Tahoma" w:hAnsi="Tahoma" w:cs="Tahoma"/>
          <w:bCs/>
          <w:szCs w:val="28"/>
          <w:cs/>
        </w:rPr>
        <w:t>Microsoft Azure Services</w:t>
      </w:r>
      <w:bookmarkEnd w:id="80"/>
    </w:p>
    <w:bookmarkEnd w:id="81"/>
    <w:p w:rsidR="00DB0217" w:rsidRPr="00693364" w:rsidRDefault="00DB0217" w:rsidP="00DB0217">
      <w:pPr>
        <w:pStyle w:val="ProductList-Body"/>
        <w:rPr>
          <w:rFonts w:ascii="Tahoma" w:hAnsi="Tahoma" w:cs="Tahoma"/>
          <w:b/>
          <w:bCs/>
          <w:color w:val="00188F"/>
          <w:szCs w:val="18"/>
          <w:cs/>
        </w:rPr>
      </w:pPr>
      <w:r w:rsidRPr="00693364">
        <w:rPr>
          <w:rFonts w:ascii="Tahoma" w:hAnsi="Tahoma" w:cs="Tahoma"/>
          <w:b/>
          <w:bCs/>
          <w:color w:val="00188F"/>
          <w:szCs w:val="18"/>
          <w:cs/>
        </w:rPr>
        <w:t>การบอกกล่าว</w:t>
      </w:r>
    </w:p>
    <w:p w:rsidR="00DB0217" w:rsidRPr="00693364" w:rsidRDefault="00DB0217" w:rsidP="00DB0217">
      <w:pPr>
        <w:pStyle w:val="ProductList-Body"/>
        <w:rPr>
          <w:rFonts w:ascii="Tahoma" w:hAnsi="Tahoma" w:cs="Tahoma"/>
          <w:szCs w:val="18"/>
          <w:cs/>
        </w:rPr>
      </w:pPr>
      <w:r w:rsidRPr="00693364">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693364">
          <w:rPr>
            <w:rStyle w:val="Hyperlink"/>
            <w:rFonts w:ascii="Tahoma" w:hAnsi="Tahoma" w:cs="Tahoma"/>
            <w:szCs w:val="18"/>
            <w:cs/>
          </w:rPr>
          <w:t>เอกสารแนบ 1</w:t>
        </w:r>
      </w:hyperlink>
      <w:r w:rsidRPr="006933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8"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9"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Default="005154EE" w:rsidP="004252CC">
      <w:pPr>
        <w:pStyle w:val="ProductList-Body"/>
        <w:spacing w:after="120"/>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0"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4252CC" w:rsidRPr="00FE68C1" w:rsidRDefault="004252CC" w:rsidP="004252CC">
      <w:pPr>
        <w:pStyle w:val="ProductList-Body"/>
        <w:rPr>
          <w:rFonts w:ascii="Tahoma" w:hAnsi="Tahoma" w:cs="Tahoma"/>
          <w:szCs w:val="18"/>
          <w:lang w:val="en-US"/>
        </w:rPr>
      </w:pPr>
      <w:r w:rsidRPr="00B13CF9">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lastRenderedPageBreak/>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4252CC" w:rsidRPr="004252CC" w:rsidRDefault="004252CC" w:rsidP="004252CC">
      <w:pPr>
        <w:pStyle w:val="ProductList-Offering2Heading"/>
        <w:outlineLvl w:val="2"/>
        <w:rPr>
          <w:cs/>
        </w:rPr>
      </w:pPr>
      <w:bookmarkStart w:id="82" w:name="_Toc466988635"/>
      <w:bookmarkStart w:id="83" w:name="MicrosoftTranslator"/>
      <w:r w:rsidRPr="00B13CF9">
        <w:rPr>
          <w:cs/>
        </w:rPr>
        <w:t>Microsoft Translator</w:t>
      </w:r>
      <w:bookmarkEnd w:id="82"/>
    </w:p>
    <w:bookmarkEnd w:id="83"/>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 xml:space="preserve">สิทธิความเป็นส่วนตัวของ Microsoft Translator </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นโยบายความเป็นส่วนตัวของ Microsoft ซึ่งมีอยู่ที่ </w:t>
      </w:r>
      <w:hyperlink r:id="rId33" w:history="1">
        <w:r w:rsidRPr="00B13CF9">
          <w:rPr>
            <w:rStyle w:val="Hyperlink"/>
            <w:rFonts w:ascii="Tahoma" w:hAnsi="Tahoma" w:cs="Tahoma"/>
            <w:szCs w:val="18"/>
            <w:cs/>
          </w:rPr>
          <w:t>https://go.microsoft.com/fwlink/?LinkId=521839</w:t>
        </w:r>
      </w:hyperlink>
      <w:r w:rsidRPr="00B13CF9">
        <w:rPr>
          <w:rFonts w:ascii="Tahoma" w:hAnsi="Tahoma" w:cs="Tahoma"/>
          <w:szCs w:val="18"/>
          <w:cs/>
        </w:rPr>
        <w:t xml:space="preserve"> จะใช้บังคับกับการใช้ Microsoft Translator ของลูกค้า เว้นเสียแต่ว่าหัวข้อ Microsoft Translator จะใช้บังคับจนถึงขอบเขตที่ขัดกับนโยบายความเป็นส่วนตัวของ Microsoft </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ข้อจำกัด</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ลูกค้าไม่สามารถใช้ข้อมูลใดๆ จาก Microsoft Translator เพื่อวัตถุประสงค์ในการพัฒนาหรือเสนอบริการแปลที่อาศัยการเรียนรู้ของเครื่องซึ่งเทียบเคียงกันได้</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 xml:space="preserve">การใช้ข้อมูลของ Microsoft </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ลูกค้าจะให้ Microsoft ได้รับ และจะได้มาและรักษาไว้ซึ่งสิทธิทั้งหมดในข้อมูลลูกค้าซึ่งเพียงพอสำหรับ Microsoft ในการที่จะ (i) จัดให้มี Microsoft Translator (ii) คุ้มครองผู้มีส่วนเกี่ยวข้องในข้อมูล และ (iii) ปรับปรุงผลิตภัณฑ์และบริการของ Microsoft</w:t>
      </w:r>
      <w:r>
        <w:rPr>
          <w:rFonts w:ascii="Tahoma" w:hAnsi="Tahoma" w:cs="Tahoma"/>
          <w:szCs w:val="18"/>
          <w:cs/>
        </w:rPr>
        <w:t xml:space="preserve"> </w:t>
      </w:r>
      <w:r w:rsidRPr="00B13CF9">
        <w:rPr>
          <w:rFonts w:ascii="Tahoma" w:hAnsi="Tahoma" w:cs="Tahoma"/>
          <w:szCs w:val="18"/>
          <w:cs/>
        </w:rPr>
        <w:t>Microsoft ไม่สามารถจัดหาวิธีการสำหรับให้ลูกค้าเข้าถึงหรือดึงข้อมูลลูกค้าได้ Microsoft สามารถเก็บข้อมูลลูกค้าที่ส่งให้กับ Microsoft Translator เพื่อวัตถุประสงค์ที่ระบุไว้ในหัวข้อนี้ได้ ลูกค้าจะได้รับความยินยอมที่เพียงพอจากผู้มีส่วนเกี่ยวข้องในข้อมูลซึ่งข้อมูลส่วนบุคคลของตนได้รวมอยู่ในข้อมูลลูกค้าเพื่อให้ลูกค้าและ Microsoft ประมวลผลข้อมูลลูกค้า</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การบ่งชี้</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แอปพลิเคชันหรือเว็บไซต์ของลูกค้าที่ใช้การแปลอัตโนมัติซึ่งดำเนินการโดย Microsoft Translator จะต้องแจ้งให้ผู้ใช้ทราบว่าข้อความนั้นได้มีการแปลโดยอัตโนมัติโดย Microsoft Translator</w:t>
      </w:r>
    </w:p>
    <w:p w:rsidR="004252CC" w:rsidRPr="00B13CF9" w:rsidRDefault="00C0057D"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602400" w:rsidRPr="00FD4C30" w:rsidRDefault="00602400" w:rsidP="00602400">
      <w:pPr>
        <w:pStyle w:val="ProductList-OfferingGroupHeading"/>
        <w:spacing w:after="80"/>
        <w:outlineLvl w:val="1"/>
        <w:rPr>
          <w:rFonts w:ascii="Tahoma" w:hAnsi="Tahoma" w:cs="Tahoma"/>
        </w:rPr>
      </w:pPr>
      <w:bookmarkStart w:id="84" w:name="_Toc460240101"/>
      <w:bookmarkStart w:id="85" w:name="_Toc466988636"/>
      <w:bookmarkStart w:id="86" w:name="EMS"/>
      <w:bookmarkStart w:id="87" w:name="_Toc437590238"/>
      <w:bookmarkStart w:id="88" w:name="_Toc435790944"/>
      <w:bookmarkStart w:id="89" w:name="MicrosoftDynamicsMarketing"/>
      <w:r w:rsidRPr="00FD4C30">
        <w:rPr>
          <w:rFonts w:ascii="Tahoma" w:hAnsi="Tahoma" w:cs="Tahoma"/>
        </w:rPr>
        <w:t xml:space="preserve">Microsoft </w:t>
      </w:r>
      <w:bookmarkEnd w:id="84"/>
      <w:r w:rsidRPr="00FD4C30">
        <w:rPr>
          <w:rFonts w:ascii="Tahoma" w:hAnsi="Tahoma" w:cs="Tahoma"/>
        </w:rPr>
        <w:t>Azure Plans</w:t>
      </w:r>
      <w:bookmarkEnd w:id="85"/>
    </w:p>
    <w:bookmarkEnd w:id="86"/>
    <w:p w:rsidR="00602400" w:rsidRPr="00FD4C30" w:rsidRDefault="00602400" w:rsidP="00602400">
      <w:pPr>
        <w:pStyle w:val="ProductList-Body"/>
        <w:tabs>
          <w:tab w:val="clear" w:pos="158"/>
          <w:tab w:val="left" w:pos="360"/>
        </w:tabs>
        <w:rPr>
          <w:rFonts w:ascii="Tahoma" w:hAnsi="Tahoma" w:cs="Tahoma"/>
        </w:rPr>
      </w:pPr>
      <w:r w:rsidRPr="00FD4C30">
        <w:rPr>
          <w:rFonts w:ascii="Tahoma" w:hAnsi="Tahoma" w:cs="Tahoma"/>
          <w:b/>
          <w:color w:val="00188F"/>
        </w:rPr>
        <w:t>การบอกกล่าว</w:t>
      </w:r>
    </w:p>
    <w:p w:rsidR="00602400" w:rsidRPr="00FD4C30" w:rsidRDefault="00602400" w:rsidP="00602400">
      <w:pPr>
        <w:pStyle w:val="ProductList-Body"/>
        <w:rPr>
          <w:rFonts w:ascii="Tahoma" w:hAnsi="Tahoma" w:cs="Tahoma"/>
        </w:rPr>
      </w:pPr>
      <w:r w:rsidRPr="00FD4C30">
        <w:rPr>
          <w:rFonts w:ascii="Tahoma" w:hAnsi="Tahoma" w:cs="Tahoma"/>
        </w:rPr>
        <w:t xml:space="preserve">การบอกกล่าวเกี่ยวกับ Bing Maps ใน </w:t>
      </w:r>
      <w:hyperlink w:anchor="Attachment1" w:history="1">
        <w:r w:rsidRPr="00FD4C30">
          <w:rPr>
            <w:rStyle w:val="Hyperlink"/>
            <w:rFonts w:ascii="Tahoma" w:hAnsi="Tahoma" w:cs="Tahoma"/>
          </w:rPr>
          <w:t>เอกสารแนบ 1</w:t>
        </w:r>
      </w:hyperlink>
      <w:r w:rsidRPr="00FD4C30">
        <w:rPr>
          <w:rFonts w:ascii="Tahoma" w:hAnsi="Tahoma" w:cs="Tahoma"/>
        </w:rPr>
        <w:t xml:space="preserve"> จะใช้บังคับ</w:t>
      </w:r>
    </w:p>
    <w:p w:rsidR="00602400" w:rsidRPr="00FD4C30" w:rsidRDefault="00602400" w:rsidP="00602400">
      <w:pPr>
        <w:pStyle w:val="ProductList-Body"/>
        <w:rPr>
          <w:rFonts w:ascii="Tahoma" w:hAnsi="Tahoma" w:cs="Tahoma"/>
        </w:rPr>
      </w:pPr>
    </w:p>
    <w:p w:rsidR="00602400" w:rsidRPr="00FD4C30" w:rsidRDefault="00602400" w:rsidP="00602400">
      <w:pPr>
        <w:pStyle w:val="ProductList-Body"/>
        <w:tabs>
          <w:tab w:val="clear" w:pos="158"/>
          <w:tab w:val="left" w:pos="180"/>
        </w:tabs>
        <w:rPr>
          <w:rFonts w:ascii="Tahoma" w:hAnsi="Tahoma" w:cs="Tahoma"/>
        </w:rPr>
      </w:pPr>
      <w:r w:rsidRPr="00FD4C30">
        <w:rPr>
          <w:rFonts w:ascii="Tahoma" w:hAnsi="Tahoma" w:cs="Tahoma"/>
          <w:b/>
          <w:color w:val="00188F"/>
        </w:rPr>
        <w:t>ชุดสิทธิการใช้งานจากการสมัครใช้</w:t>
      </w:r>
    </w:p>
    <w:p w:rsidR="00602400" w:rsidRPr="00FD4C30" w:rsidRDefault="00602400" w:rsidP="00602400">
      <w:pPr>
        <w:pStyle w:val="ProductList-Body"/>
        <w:rPr>
          <w:rFonts w:ascii="Tahoma" w:hAnsi="Tahoma" w:cs="Tahoma"/>
        </w:rPr>
      </w:pPr>
      <w:r w:rsidRPr="00FD4C30">
        <w:rPr>
          <w:rFonts w:ascii="Tahoma" w:hAnsi="Tahoma" w:cs="Tahoma"/>
        </w:rPr>
        <w:t xml:space="preserve">นอกเหนือจาก User SL แล้ว โปรดดู </w:t>
      </w:r>
      <w:hyperlink w:anchor="Attachment2" w:history="1">
        <w:r w:rsidRPr="00FD4C30">
          <w:rPr>
            <w:rStyle w:val="Hyperlink"/>
            <w:rFonts w:ascii="Tahoma" w:hAnsi="Tahoma" w:cs="Tahoma"/>
          </w:rPr>
          <w:t>เอกสารแนบ 2</w:t>
        </w:r>
      </w:hyperlink>
      <w:r w:rsidRPr="00FD4C30">
        <w:rPr>
          <w:rFonts w:ascii="Tahoma" w:hAnsi="Tahoma" w:cs="Tahoma"/>
        </w:rPr>
        <w:t xml:space="preserve"> สำหรับ SL อื่นๆ ที่เป็นไปตามข้อกำหนดสำหรับ Azure Active Directory Premium, Azure Information Protection และ Microsoft Intune</w:t>
      </w:r>
    </w:p>
    <w:p w:rsidR="0021056C" w:rsidRPr="008F2406" w:rsidRDefault="0021056C" w:rsidP="0021056C">
      <w:pPr>
        <w:pStyle w:val="ProductList-Body"/>
        <w:rPr>
          <w:rFonts w:ascii="Tahoma" w:hAnsi="Tahoma" w:cs="Tahoma"/>
          <w:szCs w:val="18"/>
          <w:cs/>
        </w:rPr>
      </w:pPr>
    </w:p>
    <w:p w:rsidR="0021056C" w:rsidRPr="008F2406" w:rsidRDefault="0021056C" w:rsidP="004252CC">
      <w:pPr>
        <w:pStyle w:val="ProductList-Offering2Heading"/>
        <w:keepNext/>
        <w:outlineLvl w:val="2"/>
        <w:rPr>
          <w:bCs w:val="0"/>
          <w:cs/>
        </w:rPr>
      </w:pPr>
      <w:bookmarkStart w:id="90" w:name="AzureActiveDirectoryBasic"/>
      <w:r w:rsidRPr="008F2406">
        <w:rPr>
          <w:cs/>
        </w:rPr>
        <w:tab/>
      </w:r>
      <w:bookmarkStart w:id="91" w:name="_Toc459970714"/>
      <w:bookmarkStart w:id="92" w:name="_Toc457466428"/>
      <w:bookmarkStart w:id="93" w:name="_Toc466988637"/>
      <w:r w:rsidRPr="008F2406">
        <w:rPr>
          <w:cs/>
        </w:rPr>
        <w:t>Azure Active Directory Basic</w:t>
      </w:r>
      <w:bookmarkEnd w:id="91"/>
      <w:bookmarkEnd w:id="92"/>
      <w:bookmarkEnd w:id="93"/>
    </w:p>
    <w:bookmarkEnd w:id="90"/>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BE33E3" w:rsidRDefault="00C0057D"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bookmarkStart w:id="94" w:name="AzureActiveDirectoryPremium"/>
      <w:r w:rsidRPr="008F2406">
        <w:rPr>
          <w:cs/>
        </w:rPr>
        <w:tab/>
      </w:r>
      <w:bookmarkStart w:id="95" w:name="_Toc459970715"/>
      <w:bookmarkStart w:id="96" w:name="_Toc457466429"/>
      <w:bookmarkStart w:id="97" w:name="_Toc466988638"/>
      <w:r w:rsidRPr="008F2406">
        <w:rPr>
          <w:cs/>
        </w:rPr>
        <w:t>Azure Active Directory Premium</w:t>
      </w:r>
      <w:bookmarkEnd w:id="95"/>
      <w:bookmarkEnd w:id="96"/>
      <w:bookmarkEnd w:id="97"/>
    </w:p>
    <w:bookmarkEnd w:id="94"/>
    <w:p w:rsidR="0021056C" w:rsidRPr="008F2406" w:rsidRDefault="0021056C" w:rsidP="0021056C">
      <w:pPr>
        <w:pStyle w:val="ProductList-Body"/>
        <w:rPr>
          <w:rFonts w:ascii="Tahoma" w:hAnsi="Tahoma" w:cs="Tahoma"/>
          <w:szCs w:val="18"/>
          <w:cs/>
        </w:rPr>
      </w:pPr>
      <w:r w:rsidRPr="008F2406">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BE33E3" w:rsidRDefault="00C0057D"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21056C" w:rsidRPr="008F2406" w:rsidRDefault="0021056C" w:rsidP="002A57DB">
      <w:pPr>
        <w:pStyle w:val="ProductList-Offering2Heading"/>
        <w:keepNext/>
        <w:outlineLvl w:val="2"/>
        <w:rPr>
          <w:bCs w:val="0"/>
          <w:cs/>
        </w:rPr>
      </w:pPr>
      <w:bookmarkStart w:id="98" w:name="AzureInformationProtectionPremium"/>
      <w:r w:rsidRPr="008F2406">
        <w:rPr>
          <w:cs/>
        </w:rPr>
        <w:lastRenderedPageBreak/>
        <w:tab/>
      </w:r>
      <w:bookmarkStart w:id="99" w:name="AzureRightsManagement"/>
      <w:bookmarkStart w:id="100" w:name="_Toc459970716"/>
      <w:bookmarkStart w:id="101" w:name="_Toc457466430"/>
      <w:bookmarkStart w:id="102" w:name="_Toc466988639"/>
      <w:r w:rsidRPr="008F2406">
        <w:rPr>
          <w:cs/>
        </w:rPr>
        <w:t>Azure Information Protection</w:t>
      </w:r>
      <w:bookmarkEnd w:id="99"/>
      <w:r w:rsidRPr="008F2406">
        <w:rPr>
          <w:cs/>
        </w:rPr>
        <w:t xml:space="preserve"> Premium</w:t>
      </w:r>
      <w:bookmarkEnd w:id="100"/>
      <w:bookmarkEnd w:id="101"/>
      <w:bookmarkEnd w:id="102"/>
    </w:p>
    <w:bookmarkEnd w:id="98"/>
    <w:p w:rsidR="0021056C" w:rsidRPr="008F2406" w:rsidRDefault="0021056C" w:rsidP="0021056C">
      <w:pPr>
        <w:pStyle w:val="ProductList-Body"/>
        <w:tabs>
          <w:tab w:val="clear" w:pos="158"/>
          <w:tab w:val="left" w:pos="360"/>
        </w:tabs>
        <w:rPr>
          <w:rFonts w:ascii="Tahoma" w:hAnsi="Tahoma" w:cs="Tahoma"/>
          <w:szCs w:val="18"/>
          <w:cs/>
        </w:rPr>
      </w:pPr>
      <w:r w:rsidRPr="008F2406">
        <w:rPr>
          <w:rFonts w:ascii="Tahoma" w:hAnsi="Tahoma" w:cs="Tahoma"/>
          <w:b/>
          <w:bCs/>
          <w:color w:val="00188F"/>
          <w:szCs w:val="18"/>
          <w:cs/>
        </w:rPr>
        <w:t>การบอกกล่าว</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การบอกกล่าวเกี่ยวกับ Bing Maps ใน </w:t>
      </w:r>
      <w:hyperlink w:anchor="Attachment1" w:history="1">
        <w:r w:rsidRPr="00E0760C">
          <w:rPr>
            <w:rStyle w:val="Hyperlink"/>
            <w:rFonts w:ascii="Tahoma" w:hAnsi="Tahoma" w:cs="Tahoma"/>
            <w:szCs w:val="18"/>
            <w:cs/>
          </w:rPr>
          <w:t>เอกสารแนบ 1</w:t>
        </w:r>
      </w:hyperlink>
      <w:r w:rsidRPr="00E0760C">
        <w:rPr>
          <w:rFonts w:ascii="Tahoma" w:hAnsi="Tahoma" w:cs="Tahoma"/>
          <w:szCs w:val="18"/>
          <w:cs/>
        </w:rPr>
        <w:t xml:space="preserve"> จะใช้บังคับ</w:t>
      </w:r>
    </w:p>
    <w:p w:rsidR="0021056C" w:rsidRPr="00E0760C" w:rsidRDefault="0021056C" w:rsidP="0021056C">
      <w:pPr>
        <w:pStyle w:val="ProductList-Body"/>
        <w:rPr>
          <w:rFonts w:ascii="Tahoma" w:hAnsi="Tahoma" w:cs="Tahoma"/>
          <w:szCs w:val="18"/>
          <w:cs/>
        </w:rPr>
      </w:pPr>
      <w:r w:rsidRPr="00E0760C">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0760C">
          <w:rPr>
            <w:rStyle w:val="Hyperlink"/>
            <w:rFonts w:ascii="Tahoma" w:hAnsi="Tahoma" w:cs="Tahoma"/>
            <w:szCs w:val="18"/>
            <w:cs/>
          </w:rPr>
          <w:t>เอกสารแนบ 1</w:t>
        </w:r>
      </w:hyperlink>
    </w:p>
    <w:p w:rsidR="0021056C" w:rsidRPr="00BE33E3" w:rsidRDefault="00C0057D" w:rsidP="0021056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4252CC" w:rsidRPr="00B13CF9" w:rsidRDefault="004252CC" w:rsidP="004252CC">
      <w:pPr>
        <w:pStyle w:val="ProductList-Offering1Heading"/>
        <w:rPr>
          <w:bCs w:val="0"/>
          <w:cs/>
        </w:rPr>
      </w:pPr>
      <w:bookmarkStart w:id="103" w:name="_Toc388464308"/>
      <w:bookmarkStart w:id="104" w:name="_Toc460240107"/>
      <w:bookmarkStart w:id="105" w:name="Dynamics365"/>
      <w:bookmarkStart w:id="106" w:name="_Toc459970718"/>
      <w:bookmarkStart w:id="107" w:name="_Toc466988640"/>
      <w:bookmarkEnd w:id="87"/>
      <w:bookmarkEnd w:id="88"/>
      <w:bookmarkEnd w:id="89"/>
      <w:bookmarkEnd w:id="103"/>
      <w:r w:rsidRPr="00B13CF9">
        <w:rPr>
          <w:cs/>
        </w:rPr>
        <w:t>Microsoft Dynamics 365 Services</w:t>
      </w:r>
      <w:bookmarkEnd w:id="104"/>
      <w:bookmarkEnd w:id="105"/>
      <w:bookmarkEnd w:id="106"/>
      <w:bookmarkEnd w:id="107"/>
    </w:p>
    <w:p w:rsidR="004252CC" w:rsidRPr="00B13CF9" w:rsidRDefault="004252CC" w:rsidP="004252CC">
      <w:pPr>
        <w:pStyle w:val="ProductList-Body"/>
        <w:rPr>
          <w:rFonts w:ascii="Tahoma" w:hAnsi="Tahoma" w:cs="Tahoma"/>
          <w:sz w:val="16"/>
          <w:szCs w:val="16"/>
          <w:cs/>
        </w:rPr>
        <w:sectPr w:rsidR="004252CC" w:rsidRPr="00B13CF9" w:rsidSect="004252CC">
          <w:footerReference w:type="default" r:id="rId34"/>
          <w:footerReference w:type="first" r:id="rId35"/>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Case Management,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Customer Service,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Field Services,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Financials, Business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Operations,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Project Service Automation,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Sales, Enterprise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Team Members, Business Edition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Microsoft Dynamics 365 Team Members, Enterprise Edition</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rPr>
          <w:rFonts w:ascii="Tahoma" w:hAnsi="Tahoma" w:cs="Tahoma"/>
          <w:sz w:val="16"/>
          <w:szCs w:val="16"/>
          <w:cs/>
        </w:rPr>
        <w:sectPr w:rsidR="004252CC" w:rsidRPr="00B13CF9" w:rsidSect="004252CC">
          <w:type w:val="continuous"/>
          <w:pgSz w:w="12240" w:h="15840"/>
          <w:pgMar w:top="1440" w:right="720" w:bottom="1440" w:left="720" w:header="720" w:footer="720" w:gutter="0"/>
          <w:cols w:num="2" w:space="720"/>
          <w:titlePg/>
          <w:docGrid w:linePitch="360"/>
        </w:sectPr>
      </w:pPr>
    </w:p>
    <w:p w:rsidR="004252CC" w:rsidRPr="00BA0985" w:rsidRDefault="004252CC" w:rsidP="004252CC">
      <w:pPr>
        <w:pStyle w:val="ProductList-Body"/>
        <w:pBdr>
          <w:top w:val="single" w:sz="4" w:space="1" w:color="BFBFBF" w:themeColor="background1" w:themeShade="BF"/>
        </w:pBdr>
        <w:rPr>
          <w:rFonts w:ascii="Tahoma" w:hAnsi="Tahoma" w:cs="Tahoma"/>
          <w:sz w:val="8"/>
          <w:szCs w:val="8"/>
          <w:cs/>
        </w:rPr>
      </w:pP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b/>
          <w:bCs/>
          <w:color w:val="00188F"/>
          <w:szCs w:val="18"/>
          <w:cs/>
        </w:rPr>
        <w:t>การบอกกล่าว</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การบอกกล่าวเกี่ยวกับ Bing Maps และบริการจากผู้เชี่ยวชาญใน </w:t>
      </w:r>
      <w:hyperlink w:anchor="Attachment1" w:history="1">
        <w:r w:rsidRPr="00B13CF9">
          <w:rPr>
            <w:rStyle w:val="Hyperlink"/>
            <w:rFonts w:ascii="Tahoma" w:hAnsi="Tahoma" w:cs="Tahoma"/>
            <w:szCs w:val="18"/>
            <w:cs/>
          </w:rPr>
          <w:t>เอกสารแนบ 1</w:t>
        </w:r>
      </w:hyperlink>
      <w:r w:rsidRPr="00B13CF9">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B13CF9">
          <w:rPr>
            <w:rStyle w:val="Hyperlink"/>
            <w:rFonts w:ascii="Tahoma" w:hAnsi="Tahoma" w:cs="Tahoma"/>
            <w:szCs w:val="18"/>
            <w:cs/>
          </w:rPr>
          <w:t>เอกสารแนบ 1</w:t>
        </w:r>
      </w:hyperlink>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tabs>
          <w:tab w:val="clear" w:pos="158"/>
          <w:tab w:val="left" w:pos="180"/>
        </w:tabs>
        <w:rPr>
          <w:rFonts w:ascii="Tahoma" w:hAnsi="Tahoma" w:cs="Tahoma"/>
          <w:szCs w:val="18"/>
          <w:cs/>
        </w:rPr>
      </w:pPr>
      <w:r w:rsidRPr="00B13CF9">
        <w:rPr>
          <w:rFonts w:ascii="Tahoma" w:hAnsi="Tahoma" w:cs="Tahoma"/>
          <w:b/>
          <w:bCs/>
          <w:color w:val="00188F"/>
          <w:szCs w:val="18"/>
          <w:cs/>
        </w:rPr>
        <w:t>ชุดสิทธิการใช้งานจากการสมัครใช้</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นอกเหนือจาก User SL แล้ว โปรดดู </w:t>
      </w:r>
      <w:hyperlink w:anchor="Attachment2" w:history="1">
        <w:r w:rsidRPr="00B13CF9">
          <w:rPr>
            <w:rStyle w:val="Hyperlink"/>
            <w:rFonts w:ascii="Tahoma" w:hAnsi="Tahoma" w:cs="Tahoma"/>
            <w:szCs w:val="18"/>
            <w:cs/>
          </w:rPr>
          <w:t>เอกสารแนบ 2</w:t>
        </w:r>
      </w:hyperlink>
      <w:r w:rsidRPr="00B13CF9">
        <w:rPr>
          <w:rFonts w:ascii="Tahoma" w:hAnsi="Tahoma" w:cs="Tahoma"/>
          <w:szCs w:val="18"/>
          <w:cs/>
        </w:rPr>
        <w:t xml:space="preserve"> สำหรับข้อเสนออื่นๆ ที่เป็นไปตามข้อกำหนด SL</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b/>
          <w:bCs/>
          <w:color w:val="00188F"/>
          <w:szCs w:val="18"/>
          <w:cs/>
        </w:rPr>
        <w:t>ผู้ใช้ภายนอก</w:t>
      </w: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szCs w:val="18"/>
          <w:cs/>
        </w:rPr>
        <w:t>ผู้ใช้ภายนอกของ Microsoft Dynamics 365 Services ไม่จำเป็นต้องมี SL ในการเข้าถึง Online Service ข้อยกเว้นนี้ไม่ใช้บังคับกับผู้รับจ้างหรือตัวแทนของลูกค้าหรือบริษัทในเครือ</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Microsoft Dynamics 365 for Operations</w:t>
      </w:r>
    </w:p>
    <w:p w:rsidR="004252CC" w:rsidRPr="00B13CF9" w:rsidRDefault="004252CC" w:rsidP="004252CC">
      <w:pPr>
        <w:pStyle w:val="ProductList-Body"/>
        <w:tabs>
          <w:tab w:val="clear" w:pos="158"/>
          <w:tab w:val="left" w:pos="360"/>
        </w:tabs>
        <w:rPr>
          <w:rFonts w:ascii="Tahoma" w:hAnsi="Tahoma" w:cs="Tahoma"/>
          <w:szCs w:val="18"/>
          <w:cs/>
        </w:rPr>
      </w:pPr>
      <w:r w:rsidRPr="00B13CF9">
        <w:rPr>
          <w:rFonts w:ascii="Tahoma" w:hAnsi="Tahoma" w:cs="Tahoma"/>
          <w:szCs w:val="18"/>
          <w:cs/>
        </w:rPr>
        <w:t>ลูกค้าสามารถดัดแปลงแก้ไข Microsoft Dynamics 365 for Operations เพื่อขยายฟังก์ชันการทำงาน แต่เฉพาะสำหรับการใช้ภายในของลูกค้าเท่านั้น</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ClauseHeading"/>
        <w:rPr>
          <w:rFonts w:ascii="Tahoma" w:hAnsi="Tahoma" w:cs="Tahoma"/>
          <w:bCs/>
          <w:szCs w:val="18"/>
          <w:cs/>
        </w:rPr>
      </w:pPr>
      <w:r w:rsidRPr="00B13CF9">
        <w:rPr>
          <w:rFonts w:ascii="Tahoma" w:hAnsi="Tahoma" w:cs="Tahoma"/>
          <w:bCs/>
          <w:szCs w:val="18"/>
          <w:cs/>
        </w:rPr>
        <w:t>Server Use Rights for Dynamics 365 User SL, From SA User SL และ Add-on User SL</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ลูกค้าที่มีการสมัครใช้งาน Microsoft Dynamics 365 Services ที่ใช้งานได้จะสามารถ</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ติดตั้งและใช้สำเนาของซอฟต์แวร์ Microsoft Dynamics Server โดยไม่จำกัดจำนวนบนเซิร์ฟเวอร์ใดๆ</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 xml:space="preserve">อนุญาตให้ผู้ใช้หรืออุปกรณ์ที่ได้รับอนุญาตให้ใช้สิทธิกับ </w:t>
      </w:r>
      <w:bookmarkStart w:id="108" w:name="DynamicsCRM"/>
      <w:bookmarkStart w:id="109" w:name="_Toc459970720"/>
      <w:r w:rsidRPr="00B13CF9">
        <w:rPr>
          <w:rFonts w:ascii="Tahoma" w:hAnsi="Tahoma" w:cs="Tahoma"/>
          <w:szCs w:val="18"/>
          <w:cs/>
        </w:rPr>
        <w:t xml:space="preserve">Microsoft Dynamics CRM </w:t>
      </w:r>
      <w:bookmarkEnd w:id="108"/>
      <w:bookmarkEnd w:id="109"/>
      <w:r w:rsidRPr="00B13CF9">
        <w:rPr>
          <w:rFonts w:ascii="Tahoma" w:hAnsi="Tahoma" w:cs="Tahoma"/>
          <w:szCs w:val="18"/>
          <w:cs/>
        </w:rPr>
        <w:t>CAL และ Microsoft Dynamics AX CAL เข้าถึงซอฟต์แวร์ Microsoft Dynamics Server ที่ให้ไว้พร้อมกับการสมัครใช้งาน Microsoft Dynamics 365</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 xml:space="preserve">ได้รับและใช้โปรแกรมปรับปรุงที่เกี่ยวข้องกับภาษีและข้อบังคับของหน่วยงานรัฐบนซอฟต์แวร์ </w:t>
      </w:r>
      <w:bookmarkStart w:id="110" w:name="DynamicsMarketing"/>
      <w:bookmarkStart w:id="111" w:name="_Toc459970721"/>
      <w:r w:rsidRPr="00B13CF9">
        <w:rPr>
          <w:rFonts w:ascii="Tahoma" w:hAnsi="Tahoma" w:cs="Tahoma"/>
          <w:szCs w:val="18"/>
          <w:cs/>
        </w:rPr>
        <w:t xml:space="preserve">Microsoft Dynamics </w:t>
      </w:r>
      <w:bookmarkEnd w:id="110"/>
      <w:bookmarkEnd w:id="111"/>
      <w:r w:rsidRPr="00B13CF9">
        <w:rPr>
          <w:rFonts w:ascii="Tahoma" w:hAnsi="Tahoma" w:cs="Tahoma"/>
          <w:szCs w:val="18"/>
          <w:cs/>
        </w:rPr>
        <w:t xml:space="preserve">Server </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 Microsoft Dynamics Server และเฉพาะสำหรับการใช้ภายในของลูกค้าเท่านั้น และ</w:t>
      </w:r>
    </w:p>
    <w:p w:rsidR="004252CC" w:rsidRPr="00B13CF9" w:rsidRDefault="004252CC" w:rsidP="004252CC">
      <w:pPr>
        <w:pStyle w:val="ProductList-Body"/>
        <w:numPr>
          <w:ilvl w:val="0"/>
          <w:numId w:val="39"/>
        </w:numPr>
        <w:tabs>
          <w:tab w:val="clear" w:pos="158"/>
          <w:tab w:val="left" w:pos="360"/>
          <w:tab w:val="left" w:pos="720"/>
        </w:tabs>
        <w:ind w:left="720"/>
        <w:rPr>
          <w:rFonts w:ascii="Tahoma" w:hAnsi="Tahoma" w:cs="Tahoma"/>
          <w:szCs w:val="18"/>
          <w:cs/>
        </w:rPr>
      </w:pPr>
      <w:r w:rsidRPr="00B13CF9">
        <w:rPr>
          <w:rFonts w:ascii="Tahoma" w:hAnsi="Tahoma" w:cs="Tahoma"/>
          <w:szCs w:val="18"/>
          <w:cs/>
        </w:rPr>
        <w:t>ใช้งานอินสแตนซ์สำหรับใช้แทนที่เมื่อเกิดข้อผิดพลาดแฝงของซอฟต์แวร์ Microsoft Dynamics Server เพื่อการสนับสนุนชั่วคราว</w:t>
      </w:r>
    </w:p>
    <w:p w:rsidR="004252CC" w:rsidRPr="00B13CF9" w:rsidRDefault="004252CC" w:rsidP="004252CC">
      <w:pPr>
        <w:pStyle w:val="ProductList-Body"/>
        <w:rPr>
          <w:rFonts w:ascii="Tahoma" w:hAnsi="Tahoma" w:cs="Tahoma"/>
          <w:szCs w:val="18"/>
          <w:cs/>
        </w:rPr>
      </w:pPr>
    </w:p>
    <w:p w:rsidR="004252CC" w:rsidRPr="00B13CF9" w:rsidRDefault="004252CC" w:rsidP="004252CC">
      <w:pPr>
        <w:pStyle w:val="ProductList-Body"/>
        <w:rPr>
          <w:rFonts w:ascii="Tahoma" w:hAnsi="Tahoma" w:cs="Tahoma"/>
          <w:szCs w:val="18"/>
          <w:cs/>
        </w:rPr>
      </w:pPr>
      <w:bookmarkStart w:id="112" w:name="_Toc459970722"/>
      <w:bookmarkStart w:id="113" w:name="MicrosoftSocialEngagement"/>
      <w:r w:rsidRPr="00B13CF9">
        <w:rPr>
          <w:rFonts w:ascii="Tahoma" w:hAnsi="Tahoma" w:cs="Tahoma"/>
          <w:b/>
          <w:bCs/>
          <w:color w:val="00188F"/>
          <w:szCs w:val="18"/>
          <w:cs/>
        </w:rPr>
        <w:t>Microsoft Social Engagement</w:t>
      </w:r>
      <w:bookmarkEnd w:id="112"/>
    </w:p>
    <w:bookmarkEnd w:id="113"/>
    <w:p w:rsidR="004252CC" w:rsidRPr="00B13CF9" w:rsidRDefault="004252CC" w:rsidP="004252CC">
      <w:pPr>
        <w:pStyle w:val="ProductList-Body"/>
        <w:ind w:left="180"/>
        <w:rPr>
          <w:rFonts w:ascii="Tahoma" w:hAnsi="Tahoma" w:cs="Tahoma"/>
          <w:szCs w:val="18"/>
          <w:cs/>
        </w:rPr>
      </w:pPr>
      <w:r w:rsidRPr="00B13CF9">
        <w:rPr>
          <w:rFonts w:ascii="Tahoma" w:hAnsi="Tahoma" w:cs="Tahoma"/>
          <w:b/>
          <w:bCs/>
          <w:color w:val="0072C6"/>
          <w:szCs w:val="18"/>
          <w:cs/>
        </w:rPr>
        <w:t>ข้อตกลงระดับบริการ</w:t>
      </w:r>
    </w:p>
    <w:p w:rsidR="004252CC" w:rsidRPr="00B13CF9" w:rsidRDefault="004252CC" w:rsidP="004252CC">
      <w:pPr>
        <w:pStyle w:val="ProductList-Body"/>
        <w:ind w:left="180"/>
        <w:rPr>
          <w:rFonts w:ascii="Tahoma" w:hAnsi="Tahoma" w:cs="Tahoma"/>
          <w:szCs w:val="18"/>
          <w:cs/>
        </w:rPr>
      </w:pPr>
      <w:r w:rsidRPr="00B13CF9">
        <w:rPr>
          <w:rFonts w:ascii="Tahoma" w:hAnsi="Tahoma" w:cs="Tahoma"/>
          <w:szCs w:val="18"/>
          <w:cs/>
        </w:rPr>
        <w:t>ไม่มี SLA สำหรับ Microsoft Social Engagement</w:t>
      </w:r>
    </w:p>
    <w:p w:rsidR="004252CC" w:rsidRPr="00B13CF9" w:rsidRDefault="004252CC" w:rsidP="004252CC">
      <w:pPr>
        <w:pStyle w:val="ProductList-Body"/>
        <w:tabs>
          <w:tab w:val="clear" w:pos="158"/>
          <w:tab w:val="left" w:pos="360"/>
        </w:tabs>
        <w:rPr>
          <w:rFonts w:ascii="Tahoma" w:hAnsi="Tahoma" w:cs="Tahoma"/>
          <w:szCs w:val="18"/>
          <w:cs/>
        </w:rPr>
      </w:pPr>
    </w:p>
    <w:p w:rsidR="004252CC" w:rsidRPr="00B13CF9" w:rsidRDefault="004252CC" w:rsidP="004252CC">
      <w:pPr>
        <w:pStyle w:val="ProductList-Body"/>
        <w:tabs>
          <w:tab w:val="clear" w:pos="158"/>
          <w:tab w:val="left" w:pos="360"/>
        </w:tabs>
        <w:ind w:left="180"/>
        <w:rPr>
          <w:rFonts w:ascii="Tahoma" w:hAnsi="Tahoma" w:cs="Tahoma"/>
          <w:szCs w:val="18"/>
          <w:cs/>
        </w:rPr>
      </w:pPr>
      <w:r w:rsidRPr="00B13CF9">
        <w:rPr>
          <w:rFonts w:ascii="Tahoma" w:hAnsi="Tahoma" w:cs="Tahoma"/>
          <w:b/>
          <w:bCs/>
          <w:color w:val="0072C6"/>
          <w:szCs w:val="18"/>
          <w:cs/>
        </w:rPr>
        <w:t>เนื้อหาทางสังคมที่ได้รับผ่านทาง Microsoft Social Engagement</w:t>
      </w:r>
    </w:p>
    <w:p w:rsidR="004252CC" w:rsidRPr="00B13CF9" w:rsidRDefault="004252CC" w:rsidP="004252CC">
      <w:pPr>
        <w:pStyle w:val="ProductList-Body"/>
        <w:tabs>
          <w:tab w:val="clear" w:pos="158"/>
          <w:tab w:val="left" w:pos="360"/>
        </w:tabs>
        <w:ind w:left="180"/>
        <w:rPr>
          <w:rFonts w:ascii="Tahoma" w:hAnsi="Tahoma" w:cs="Tahoma"/>
          <w:szCs w:val="18"/>
          <w:cs/>
        </w:rPr>
      </w:pPr>
      <w:r w:rsidRPr="00B13CF9">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B13CF9" w:rsidRDefault="004252CC" w:rsidP="004252CC">
      <w:pPr>
        <w:pStyle w:val="ProductList-Body"/>
        <w:numPr>
          <w:ilvl w:val="0"/>
          <w:numId w:val="13"/>
        </w:numPr>
        <w:ind w:left="810" w:hanging="270"/>
        <w:rPr>
          <w:rFonts w:ascii="Tahoma" w:hAnsi="Tahoma" w:cs="Tahoma"/>
          <w:szCs w:val="18"/>
          <w:cs/>
        </w:rPr>
      </w:pPr>
      <w:r w:rsidRPr="00B13CF9">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B13CF9" w:rsidRDefault="004252CC" w:rsidP="004252CC">
      <w:pPr>
        <w:pStyle w:val="ProductList-Body"/>
        <w:numPr>
          <w:ilvl w:val="0"/>
          <w:numId w:val="13"/>
        </w:numPr>
        <w:spacing w:before="40"/>
        <w:ind w:left="810" w:hanging="274"/>
        <w:rPr>
          <w:rFonts w:ascii="Tahoma" w:hAnsi="Tahoma" w:cs="Tahoma"/>
          <w:szCs w:val="18"/>
          <w:cs/>
        </w:rPr>
      </w:pPr>
      <w:r w:rsidRPr="00B13CF9">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B13CF9" w:rsidRDefault="00C0057D"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114" w:name="_Toc466988641"/>
      <w:bookmarkStart w:id="115" w:name="O365Services"/>
      <w:r w:rsidRPr="00B40164">
        <w:rPr>
          <w:rFonts w:ascii="Tahoma" w:hAnsi="Tahoma" w:cs="Tahoma"/>
          <w:bCs/>
          <w:szCs w:val="28"/>
          <w:cs/>
        </w:rPr>
        <w:lastRenderedPageBreak/>
        <w:t>บริการ Office 365</w:t>
      </w:r>
      <w:bookmarkEnd w:id="114"/>
    </w:p>
    <w:bookmarkEnd w:id="115"/>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16" w:name="CoreFeaturesforOffice365Services"/>
      <w:r w:rsidRPr="00B40164">
        <w:rPr>
          <w:rFonts w:ascii="Tahoma" w:hAnsi="Tahoma" w:cs="Tahoma"/>
          <w:b/>
          <w:bCs/>
          <w:color w:val="00188F"/>
          <w:szCs w:val="18"/>
          <w:cs/>
        </w:rPr>
        <w:t>คุณลักษณะหลักสำหรับ Office 365 Services</w:t>
      </w:r>
    </w:p>
    <w:bookmarkEnd w:id="116"/>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602400" w:rsidRDefault="00602400" w:rsidP="00360244">
      <w:pPr>
        <w:pStyle w:val="ProductList-Body"/>
        <w:tabs>
          <w:tab w:val="clear" w:pos="158"/>
          <w:tab w:val="left" w:pos="180"/>
        </w:tabs>
        <w:rPr>
          <w:rFonts w:ascii="Tahoma" w:hAnsi="Tahoma" w:cs="Tahoma"/>
          <w:szCs w:val="18"/>
          <w:cs/>
        </w:rPr>
      </w:pPr>
    </w:p>
    <w:p w:rsidR="00602400" w:rsidRPr="00FD4C30" w:rsidRDefault="00602400" w:rsidP="00602400">
      <w:pPr>
        <w:pStyle w:val="ProductList-Body"/>
        <w:tabs>
          <w:tab w:val="clear" w:pos="158"/>
          <w:tab w:val="left" w:pos="180"/>
        </w:tabs>
        <w:rPr>
          <w:rFonts w:ascii="Tahoma" w:hAnsi="Tahoma" w:cs="Tahoma"/>
        </w:rPr>
      </w:pPr>
      <w:bookmarkStart w:id="117" w:name="MicrosoftTeams"/>
      <w:r w:rsidRPr="00FD4C30">
        <w:rPr>
          <w:rFonts w:ascii="Tahoma" w:hAnsi="Tahoma" w:cs="Tahoma"/>
          <w:b/>
          <w:color w:val="00188F"/>
        </w:rPr>
        <w:t>Microsoft Teams</w:t>
      </w:r>
      <w:bookmarkEnd w:id="117"/>
    </w:p>
    <w:p w:rsidR="00602400" w:rsidRPr="00FD4C30" w:rsidRDefault="00602400" w:rsidP="00602400">
      <w:pPr>
        <w:pStyle w:val="ProductList-Body"/>
        <w:tabs>
          <w:tab w:val="clear" w:pos="158"/>
          <w:tab w:val="left" w:pos="360"/>
        </w:tabs>
        <w:rPr>
          <w:rFonts w:ascii="Tahoma" w:hAnsi="Tahoma" w:cs="Tahoma"/>
        </w:rPr>
      </w:pPr>
      <w:r w:rsidRPr="00FD4C30">
        <w:rPr>
          <w:rFonts w:ascii="Tahoma" w:hAnsi="Tahoma" w:cs="Tahoma"/>
          <w:b/>
        </w:rPr>
        <w:t>การบอกกล่าว</w:t>
      </w:r>
      <w:r w:rsidRPr="001F3151">
        <w:rPr>
          <w:rFonts w:ascii="Tahoma" w:hAnsi="Tahoma" w:cs="Tahoma"/>
          <w:b/>
        </w:rPr>
        <w:t>:</w:t>
      </w:r>
      <w:r w:rsidRPr="00FD4C30">
        <w:rPr>
          <w:rFonts w:ascii="Tahoma" w:hAnsi="Tahoma" w:cs="Tahoma"/>
        </w:rPr>
        <w:t xml:space="preserve"> การบอกกล่าวสำหรับ H.264/MPEG-4 AVC ใน </w:t>
      </w:r>
      <w:hyperlink w:anchor="Attachment1" w:history="1">
        <w:r w:rsidRPr="00FD4C30">
          <w:rPr>
            <w:rStyle w:val="Hyperlink"/>
            <w:rFonts w:ascii="Tahoma" w:hAnsi="Tahoma" w:cs="Tahoma"/>
          </w:rPr>
          <w:t>เอกสารแนบ 1</w:t>
        </w:r>
      </w:hyperlink>
      <w:r w:rsidRPr="00FD4C30">
        <w:rPr>
          <w:rFonts w:ascii="Tahoma" w:hAnsi="Tahoma" w:cs="Tahoma"/>
        </w:rPr>
        <w:t xml:space="preserve"> มีผลบังคับใช้กับบริการ Office 365 ซึ่งรวมถึง Microsoft Teams ด้วย</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bookmarkStart w:id="118" w:name="ExchangeOnline"/>
      <w:r w:rsidRPr="00B40164">
        <w:rPr>
          <w:cs/>
        </w:rPr>
        <w:tab/>
      </w:r>
      <w:bookmarkStart w:id="119" w:name="_Toc466988642"/>
      <w:r w:rsidRPr="00B40164">
        <w:rPr>
          <w:cs/>
        </w:rPr>
        <w:t>Exchange Online</w:t>
      </w:r>
      <w:bookmarkEnd w:id="119"/>
    </w:p>
    <w:p w:rsidR="00FF0439" w:rsidRPr="00B40164" w:rsidRDefault="00FF0439" w:rsidP="00FF0439">
      <w:pPr>
        <w:pStyle w:val="ProductList-Offering1"/>
        <w:rPr>
          <w:rFonts w:ascii="Tahoma" w:hAnsi="Tahoma" w:cs="Tahoma"/>
          <w:cs/>
        </w:rPr>
        <w:sectPr w:rsidR="00FF0439" w:rsidRPr="00B40164" w:rsidSect="00EC4CFF">
          <w:footerReference w:type="first" r:id="rId36"/>
          <w:type w:val="continuous"/>
          <w:pgSz w:w="12240" w:h="15840"/>
          <w:pgMar w:top="1440" w:right="720" w:bottom="1440" w:left="720" w:header="720" w:footer="720" w:gutter="0"/>
          <w:cols w:space="720"/>
          <w:titlePg/>
          <w:docGrid w:linePitch="360"/>
        </w:sectPr>
      </w:pPr>
    </w:p>
    <w:bookmarkEnd w:id="118"/>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Office 365 Advanced Threat Protection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Data Loss Prevention</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Archiving for Exchange Online</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Archiving for Exchange Server</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Exchange Online Kiosk</w:t>
      </w:r>
    </w:p>
    <w:p w:rsidR="00DF097E" w:rsidRPr="00DA486D" w:rsidRDefault="004252CC" w:rsidP="004252CC">
      <w:pPr>
        <w:pStyle w:val="ProductList-Body"/>
        <w:rPr>
          <w:rFonts w:ascii="Tahoma" w:hAnsi="Tahoma" w:cs="Tahoma"/>
          <w:szCs w:val="18"/>
          <w:cs/>
        </w:rPr>
      </w:pPr>
      <w:r w:rsidRPr="00B13CF9">
        <w:rPr>
          <w:rFonts w:ascii="Tahoma" w:hAnsi="Tahoma" w:cs="Tahoma"/>
          <w:sz w:val="16"/>
          <w:szCs w:val="16"/>
          <w:cs/>
        </w:rPr>
        <w:t>Exchange Online (Plan 1 and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BA0985">
      <w:pPr>
        <w:pStyle w:val="ProductList-Body"/>
        <w:keepNext/>
        <w:ind w:left="187"/>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2A57DB">
      <w:pPr>
        <w:pStyle w:val="ProductList-Body"/>
        <w:keepNext/>
        <w:rPr>
          <w:rFonts w:ascii="Tahoma" w:hAnsi="Tahoma" w:cs="Tahoma"/>
          <w:szCs w:val="18"/>
          <w:cs/>
        </w:rPr>
      </w:pPr>
      <w:r w:rsidRPr="00B40164">
        <w:rPr>
          <w:rFonts w:ascii="Tahoma" w:hAnsi="Tahoma" w:cs="Tahoma"/>
          <w:b/>
          <w:bCs/>
          <w:color w:val="00188F"/>
          <w:szCs w:val="18"/>
          <w:cs/>
        </w:rPr>
        <w:lastRenderedPageBreak/>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7"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20" w:name="_Toc423959249"/>
      <w:r w:rsidRPr="005154EE">
        <w:rPr>
          <w:rFonts w:ascii="Tahoma" w:hAnsi="Tahoma" w:cs="Tahoma"/>
          <w:b/>
          <w:bCs/>
          <w:color w:val="00188F"/>
          <w:szCs w:val="18"/>
          <w:cs/>
        </w:rPr>
        <w:t>ข้อตกลงระดับบริการ</w:t>
      </w:r>
      <w:bookmarkEnd w:id="120"/>
    </w:p>
    <w:p w:rsidR="00DF097E" w:rsidRPr="00DA4E23" w:rsidRDefault="00DF097E" w:rsidP="00DF097E">
      <w:pPr>
        <w:pStyle w:val="ProductList-Body"/>
        <w:tabs>
          <w:tab w:val="clear" w:pos="158"/>
          <w:tab w:val="left" w:pos="180"/>
        </w:tabs>
        <w:rPr>
          <w:rFonts w:ascii="Tahoma" w:hAnsi="Tahoma" w:cs="Tahoma"/>
          <w:szCs w:val="18"/>
          <w:cs/>
        </w:rPr>
      </w:pPr>
      <w:r w:rsidRPr="00DA4E23">
        <w:rPr>
          <w:rFonts w:ascii="Tahoma" w:hAnsi="Tahoma" w:cs="Tahoma"/>
          <w:szCs w:val="18"/>
          <w:cs/>
        </w:rPr>
        <w:t>ไม่มี SLA สำหรับ Office 365 Advanced Threat Protection</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21" w:name="_Toc466988643"/>
      <w:bookmarkStart w:id="122" w:name="Office365Applications"/>
      <w:r w:rsidRPr="00B40164">
        <w:rPr>
          <w:cs/>
        </w:rPr>
        <w:t>โปรแกรมประยุกต์ Office 365</w:t>
      </w:r>
      <w:bookmarkEnd w:id="121"/>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22"/>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ไม่มี SLA สำหรับ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38"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lastRenderedPageBreak/>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02400" w:rsidRPr="00FD4C30" w:rsidRDefault="00602400" w:rsidP="00602400">
      <w:pPr>
        <w:pStyle w:val="ProductList-Offering2Heading"/>
        <w:outlineLvl w:val="2"/>
      </w:pPr>
      <w:r w:rsidRPr="00FD4C30">
        <w:tab/>
      </w:r>
      <w:bookmarkStart w:id="123" w:name="MicrosoftMyAnalytics"/>
      <w:bookmarkStart w:id="124" w:name="_Toc465426847"/>
      <w:bookmarkStart w:id="125" w:name="_Toc466988644"/>
      <w:r w:rsidRPr="00FD4C30">
        <w:t>Microsoft MyAnalytics</w:t>
      </w:r>
      <w:bookmarkEnd w:id="123"/>
      <w:bookmarkEnd w:id="124"/>
      <w:bookmarkEnd w:id="125"/>
    </w:p>
    <w:p w:rsidR="00602400" w:rsidRPr="00FD4C30" w:rsidRDefault="00602400" w:rsidP="00602400">
      <w:pPr>
        <w:pStyle w:val="ProductList-Body"/>
        <w:rPr>
          <w:rFonts w:ascii="Tahoma" w:hAnsi="Tahoma" w:cs="Tahoma"/>
        </w:rPr>
      </w:pPr>
      <w:r w:rsidRPr="00FD4C30">
        <w:rPr>
          <w:rFonts w:ascii="Tahoma" w:hAnsi="Tahoma" w:cs="Tahoma"/>
          <w:b/>
          <w:color w:val="00188F"/>
        </w:rPr>
        <w:t>ข้อตกลงระดับบริการ</w:t>
      </w:r>
    </w:p>
    <w:p w:rsidR="00602400" w:rsidRPr="00FD4C30" w:rsidRDefault="00602400" w:rsidP="00602400">
      <w:pPr>
        <w:pStyle w:val="ProductList-Body"/>
        <w:rPr>
          <w:rFonts w:ascii="Tahoma" w:hAnsi="Tahoma" w:cs="Tahoma"/>
        </w:rPr>
      </w:pPr>
      <w:r w:rsidRPr="00FD4C30">
        <w:rPr>
          <w:rFonts w:ascii="Tahoma" w:hAnsi="Tahoma" w:cs="Tahoma"/>
        </w:rPr>
        <w:t>ไม่มี SLA สำหรับ Microsoft MyAnalytics</w:t>
      </w:r>
    </w:p>
    <w:p w:rsidR="00602400" w:rsidRPr="00FD4C30" w:rsidRDefault="00C0057D" w:rsidP="00602400">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FD4C30">
          <w:rPr>
            <w:rStyle w:val="Hyperlink"/>
            <w:rFonts w:ascii="Tahoma" w:hAnsi="Tahoma" w:cs="Tahoma"/>
            <w:sz w:val="16"/>
            <w:szCs w:val="16"/>
          </w:rPr>
          <w:t>สารบัญ</w:t>
        </w:r>
      </w:hyperlink>
      <w:r w:rsidR="00602400" w:rsidRPr="00FD4C30">
        <w:rPr>
          <w:rFonts w:ascii="Tahoma" w:hAnsi="Tahoma" w:cs="Tahoma"/>
          <w:sz w:val="16"/>
          <w:szCs w:val="16"/>
        </w:rPr>
        <w:t xml:space="preserve"> / </w:t>
      </w:r>
      <w:hyperlink w:anchor="GeneralTerms" w:history="1">
        <w:r w:rsidR="00602400" w:rsidRPr="00FD4C30">
          <w:rPr>
            <w:rStyle w:val="Hyperlink"/>
            <w:rFonts w:ascii="Tahoma" w:hAnsi="Tahoma" w:cs="Tahoma"/>
            <w:sz w:val="16"/>
            <w:szCs w:val="16"/>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26" w:name="_Toc435790953"/>
      <w:bookmarkStart w:id="127" w:name="_Toc466988645"/>
      <w:r w:rsidRPr="00B90E7C">
        <w:rPr>
          <w:cs/>
        </w:rPr>
        <w:t>Office 365 Advanced eDiscovery</w:t>
      </w:r>
      <w:bookmarkEnd w:id="126"/>
      <w:bookmarkEnd w:id="127"/>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C0057D"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8" w:name="_Toc466988646"/>
      <w:r w:rsidRPr="00B40164">
        <w:rPr>
          <w:cs/>
        </w:rPr>
        <w:t>Office Online</w:t>
      </w:r>
      <w:bookmarkEnd w:id="128"/>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29" w:name="_Toc466988647"/>
      <w:r w:rsidRPr="00B40164">
        <w:rPr>
          <w:cs/>
        </w:rPr>
        <w:t>OneDrive for Business</w:t>
      </w:r>
      <w:bookmarkEnd w:id="129"/>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2A57DB" w:rsidRDefault="002A57DB" w:rsidP="002A57DB">
      <w:pPr>
        <w:pStyle w:val="ProductList-Body"/>
        <w:rPr>
          <w:cs/>
        </w:rPr>
      </w:pPr>
    </w:p>
    <w:p w:rsidR="00DF097E" w:rsidRPr="00DA486D" w:rsidRDefault="00DF097E" w:rsidP="00DF097E">
      <w:pPr>
        <w:pStyle w:val="ProductList-Offering2Heading"/>
        <w:outlineLvl w:val="2"/>
        <w:rPr>
          <w:bCs w:val="0"/>
          <w:cs/>
        </w:rPr>
      </w:pPr>
      <w:r w:rsidRPr="00DA486D">
        <w:rPr>
          <w:cs/>
        </w:rPr>
        <w:lastRenderedPageBreak/>
        <w:tab/>
      </w:r>
      <w:bookmarkStart w:id="130" w:name="_Toc453946627"/>
      <w:bookmarkStart w:id="131" w:name="_Toc451949065"/>
      <w:bookmarkStart w:id="132" w:name="_Toc466988648"/>
      <w:bookmarkStart w:id="133" w:name="ProjectOnline"/>
      <w:r w:rsidRPr="00DA486D">
        <w:rPr>
          <w:cs/>
        </w:rPr>
        <w:t>Project Online</w:t>
      </w:r>
      <w:bookmarkEnd w:id="130"/>
      <w:bookmarkEnd w:id="131"/>
      <w:bookmarkEnd w:id="132"/>
    </w:p>
    <w:bookmarkEnd w:id="133"/>
    <w:p w:rsidR="00DF097E" w:rsidRPr="00DA486D" w:rsidRDefault="00DF097E" w:rsidP="00DF097E">
      <w:pPr>
        <w:pStyle w:val="ProductList-Offering1"/>
        <w:rPr>
          <w:rFonts w:ascii="Tahoma" w:hAnsi="Tahoma" w:cs="Tahoma"/>
          <w:cs/>
        </w:rPr>
        <w:sectPr w:rsidR="00DF097E" w:rsidRPr="00DA486D" w:rsidSect="004252CC">
          <w:type w:val="continuous"/>
          <w:pgSz w:w="12240" w:h="15840"/>
          <w:pgMar w:top="1440" w:right="720" w:bottom="1440" w:left="720" w:header="720" w:footer="720" w:gutter="0"/>
          <w:cols w:space="720"/>
          <w:titlePg/>
          <w:docGrid w:linePitch="360"/>
        </w:sectPr>
      </w:pP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Essentials</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Professional</w:t>
      </w:r>
    </w:p>
    <w:p w:rsidR="00DF097E" w:rsidRPr="00DA486D" w:rsidRDefault="00DF097E" w:rsidP="00DF097E">
      <w:pPr>
        <w:pStyle w:val="ProductList-Body"/>
        <w:rPr>
          <w:rFonts w:ascii="Tahoma" w:hAnsi="Tahoma" w:cs="Tahoma"/>
          <w:szCs w:val="18"/>
          <w:cs/>
        </w:rPr>
      </w:pPr>
      <w:r w:rsidRPr="00DA486D">
        <w:rPr>
          <w:rFonts w:ascii="Tahoma" w:hAnsi="Tahoma" w:cs="Tahoma"/>
          <w:sz w:val="16"/>
          <w:szCs w:val="16"/>
          <w:cs/>
        </w:rPr>
        <w:t>Project Online Premium</w:t>
      </w:r>
    </w:p>
    <w:p w:rsidR="00DF097E" w:rsidRPr="00DA486D" w:rsidRDefault="00DF097E" w:rsidP="00DF097E">
      <w:pPr>
        <w:pStyle w:val="ProductList-Offering2"/>
        <w:rPr>
          <w:rFonts w:ascii="Tahoma" w:hAnsi="Tahoma" w:cs="Tahoma"/>
          <w:cs/>
        </w:rPr>
        <w:sectPr w:rsidR="00DF097E" w:rsidRPr="00DA486D" w:rsidSect="004252CC">
          <w:type w:val="continuous"/>
          <w:pgSz w:w="12240" w:h="15840"/>
          <w:pgMar w:top="1440" w:right="720" w:bottom="1440" w:left="720" w:header="720" w:footer="720" w:gutter="0"/>
          <w:cols w:num="2" w:space="720"/>
          <w:titlePg/>
          <w:docGrid w:linePitch="360"/>
        </w:sectPr>
      </w:pPr>
    </w:p>
    <w:p w:rsidR="00DF097E" w:rsidRPr="00DF097E" w:rsidRDefault="00DF097E" w:rsidP="00DF097E">
      <w:pPr>
        <w:pStyle w:val="ProductList-Body"/>
        <w:pBdr>
          <w:top w:val="single" w:sz="4" w:space="1" w:color="BFBFBF" w:themeColor="background1" w:themeShade="BF"/>
        </w:pBdr>
        <w:rPr>
          <w:rFonts w:ascii="Tahoma" w:hAnsi="Tahoma" w:cs="Tahoma"/>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สิทธิในการติดตั้งและใช้งานสำหรับแอปพลิเคชัน Project</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DA4E23" w:rsidRDefault="00DF097E" w:rsidP="00DF097E">
      <w:pPr>
        <w:pStyle w:val="ProductList-Body"/>
        <w:numPr>
          <w:ilvl w:val="0"/>
          <w:numId w:val="37"/>
        </w:numPr>
        <w:rPr>
          <w:rFonts w:ascii="Tahoma" w:hAnsi="Tahoma" w:cs="Tahoma"/>
          <w:szCs w:val="18"/>
          <w:cs/>
        </w:rPr>
      </w:pPr>
      <w:r w:rsidRPr="00DA4E23">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4" w:name="_Toc466988649"/>
      <w:r w:rsidRPr="00B40164">
        <w:rPr>
          <w:cs/>
        </w:rPr>
        <w:t>SharePoint Online</w:t>
      </w:r>
      <w:bookmarkEnd w:id="134"/>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Duet Enterprise Online for Microsoft SharePoint and SAP</w:t>
      </w: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SharePoint Online Kiosk</w:t>
      </w:r>
    </w:p>
    <w:p w:rsidR="00FF0439" w:rsidRPr="00B40164" w:rsidRDefault="004252CC" w:rsidP="004252CC">
      <w:pPr>
        <w:pStyle w:val="ProductList-Body"/>
        <w:rPr>
          <w:rFonts w:ascii="Tahoma" w:hAnsi="Tahoma" w:cs="Tahoma"/>
          <w:szCs w:val="18"/>
          <w:cs/>
        </w:rPr>
      </w:pPr>
      <w:r w:rsidRPr="00B13CF9">
        <w:rPr>
          <w:rFonts w:ascii="Tahoma" w:hAnsi="Tahoma" w:cs="Tahoma"/>
          <w:sz w:val="16"/>
          <w:szCs w:val="16"/>
          <w:cs/>
        </w:rPr>
        <w:t>SharePoint Online (Plan 1 and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35" w:name="SkypeforBusinessOnline"/>
      <w:r w:rsidRPr="002F5F4D">
        <w:rPr>
          <w:cs/>
        </w:rPr>
        <w:tab/>
      </w:r>
      <w:bookmarkStart w:id="136" w:name="_Toc431797723"/>
      <w:bookmarkStart w:id="137" w:name="_Toc431459539"/>
      <w:bookmarkStart w:id="138" w:name="_Toc466988650"/>
      <w:r w:rsidRPr="002F5F4D">
        <w:rPr>
          <w:cs/>
        </w:rPr>
        <w:t xml:space="preserve">Skype for Business </w:t>
      </w:r>
      <w:bookmarkEnd w:id="136"/>
      <w:r w:rsidRPr="002F5F4D">
        <w:rPr>
          <w:cs/>
        </w:rPr>
        <w:t>Online</w:t>
      </w:r>
      <w:bookmarkEnd w:id="135"/>
      <w:bookmarkEnd w:id="137"/>
      <w:bookmarkEnd w:id="138"/>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Cs w:val="18"/>
          <w:cs/>
        </w:rPr>
      </w:pPr>
      <w:r w:rsidRPr="00B13CF9">
        <w:rPr>
          <w:rFonts w:ascii="Tahoma" w:hAnsi="Tahoma" w:cs="Tahoma"/>
          <w:sz w:val="16"/>
          <w:szCs w:val="16"/>
          <w:cs/>
        </w:rPr>
        <w:t>Skype for Business Online (Plan 1 and Plan 2)</w:t>
      </w:r>
    </w:p>
    <w:p w:rsidR="00360244" w:rsidRPr="002F5F4D" w:rsidRDefault="004252CC" w:rsidP="004252CC">
      <w:pPr>
        <w:pStyle w:val="ProductList-Body"/>
        <w:rPr>
          <w:rFonts w:ascii="Tahoma" w:hAnsi="Tahoma" w:cs="Tahoma"/>
          <w:sz w:val="16"/>
          <w:szCs w:val="16"/>
          <w:cs/>
        </w:rPr>
      </w:pPr>
      <w:r w:rsidRPr="00B13CF9">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39" w:name="คุณลักษณะหลักสำหรับOffice365Services"/>
      <w:r w:rsidRPr="002F5F4D">
        <w:rPr>
          <w:rFonts w:ascii="Tahoma" w:hAnsi="Tahoma" w:cs="Tahoma"/>
          <w:b/>
          <w:bCs/>
          <w:color w:val="00188F"/>
          <w:szCs w:val="18"/>
          <w:cs/>
        </w:rPr>
        <w:t>คุณลักษณะหลักสำหรับ Office 365 Services</w:t>
      </w:r>
      <w:bookmarkEnd w:id="139"/>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DF097E">
      <w:pPr>
        <w:pStyle w:val="ProductList-Body"/>
        <w:keepNext/>
        <w:tabs>
          <w:tab w:val="clear" w:pos="158"/>
          <w:tab w:val="left" w:pos="360"/>
        </w:tabs>
        <w:ind w:left="187"/>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C0057D"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40" w:name="SkypeforBusinessOnlinePTSN"/>
      <w:r w:rsidRPr="002F5F4D">
        <w:rPr>
          <w:cs/>
        </w:rPr>
        <w:tab/>
      </w:r>
      <w:bookmarkStart w:id="141" w:name="_Toc466988651"/>
      <w:r w:rsidRPr="002F5F4D">
        <w:rPr>
          <w:cs/>
        </w:rPr>
        <w:t>Skype for Business Online PSTN Services</w:t>
      </w:r>
      <w:bookmarkEnd w:id="141"/>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40"/>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 xml:space="preserve">PSTN Services </w:t>
      </w:r>
    </w:p>
    <w:p w:rsidR="00DF097E" w:rsidRPr="00DA4E23" w:rsidRDefault="00DF097E" w:rsidP="00DF097E">
      <w:pPr>
        <w:pStyle w:val="ProductList-Body"/>
        <w:rPr>
          <w:rFonts w:ascii="Tahoma" w:hAnsi="Tahoma" w:cs="Tahoma"/>
          <w:szCs w:val="18"/>
          <w:cs/>
        </w:rPr>
      </w:pPr>
      <w:r w:rsidRPr="00DA4E23">
        <w:rPr>
          <w:rFonts w:ascii="Tahoma" w:hAnsi="Tahoma" w:cs="Tahoma"/>
          <w:szCs w:val="18"/>
          <w:cs/>
        </w:rPr>
        <w:t>Skype for Business Online PSTN Services ("PSTN Services") ช่วยให้ผู้ใช้สามารถสื่อสารกับผู้อื่นผ่านทางเครือข่ายโทรศัพท์ทั่วโลกที่รู้จักกันโดยทั่วไปว่าระบบเครือข่ายโทรศัพท์สาธารณะ PSTN Services จัดหาให้โดยบริษัทในเครือของ Microsoft ที่ได้รับอนุญาตให้ดำเนินการเช่นนั้น การกำหนดราคาสำหรับ PSTN Services อาจรวมภาษีและค่าธรรมเนียมที่เกี่ยวข้อง ภาษีและค่าธรรมเนียมที่รวมทั้งหมดจะแสดงอยู่ในไซต์ Volume Licensing (</w:t>
      </w:r>
      <w:hyperlink r:id="rId39" w:history="1">
        <w:r w:rsidRPr="00DA4E23">
          <w:rPr>
            <w:rStyle w:val="Hyperlink"/>
            <w:rFonts w:ascii="Tahoma" w:hAnsi="Tahoma" w:cs="Tahoma"/>
            <w:szCs w:val="18"/>
            <w:cs/>
          </w:rPr>
          <w:t>http://go.microsoft.com/fwlink/?LinkId=690247</w:t>
        </w:r>
      </w:hyperlink>
      <w:r w:rsidRPr="00DA4E23">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C0057D"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21056C">
      <w:pPr>
        <w:pStyle w:val="ProductList-OfferingGroupHeading"/>
        <w:keepNext/>
        <w:outlineLvl w:val="1"/>
        <w:rPr>
          <w:rFonts w:ascii="Tahoma" w:hAnsi="Tahoma" w:cs="Tahoma"/>
          <w:bCs/>
          <w:szCs w:val="28"/>
          <w:cs/>
        </w:rPr>
      </w:pPr>
      <w:bookmarkStart w:id="142" w:name="_Toc466988652"/>
      <w:bookmarkStart w:id="143" w:name="OtherOnlineServices"/>
      <w:r w:rsidRPr="00B40164">
        <w:rPr>
          <w:rFonts w:ascii="Tahoma" w:hAnsi="Tahoma" w:cs="Tahoma"/>
          <w:bCs/>
          <w:szCs w:val="28"/>
          <w:cs/>
        </w:rPr>
        <w:t>Online Service อื่นๆ</w:t>
      </w:r>
      <w:bookmarkEnd w:id="142"/>
    </w:p>
    <w:p w:rsidR="00602400" w:rsidRPr="00FD4C30" w:rsidRDefault="00602400" w:rsidP="00602400">
      <w:pPr>
        <w:pStyle w:val="ProductList-Offering2Heading"/>
        <w:tabs>
          <w:tab w:val="clear" w:pos="158"/>
          <w:tab w:val="left" w:pos="180"/>
        </w:tabs>
        <w:ind w:left="189" w:hanging="189"/>
        <w:outlineLvl w:val="2"/>
      </w:pPr>
      <w:bookmarkStart w:id="144" w:name="MicrosoftLearning"/>
      <w:bookmarkStart w:id="145" w:name="MicrosoftPowerBIPro"/>
      <w:bookmarkEnd w:id="143"/>
      <w:r w:rsidRPr="00FD4C30">
        <w:tab/>
      </w:r>
      <w:bookmarkStart w:id="146" w:name="_Toc465426856"/>
      <w:bookmarkStart w:id="147" w:name="_Toc460240120"/>
      <w:bookmarkStart w:id="148" w:name="_Toc466988653"/>
      <w:bookmarkStart w:id="149" w:name="BingMaps"/>
      <w:r w:rsidRPr="00FD4C30">
        <w:t>Bing Maps Enterprise Platform and Bing Maps Mobile Asset Management Platform</w:t>
      </w:r>
      <w:bookmarkEnd w:id="146"/>
      <w:bookmarkEnd w:id="147"/>
      <w:bookmarkEnd w:id="148"/>
    </w:p>
    <w:bookmarkEnd w:id="149"/>
    <w:p w:rsidR="00602400" w:rsidRPr="00FD4C30" w:rsidRDefault="00602400" w:rsidP="00602400">
      <w:pPr>
        <w:pStyle w:val="ProductList-Body"/>
        <w:rPr>
          <w:rFonts w:ascii="Tahoma" w:hAnsi="Tahoma" w:cs="Tahoma"/>
        </w:rPr>
      </w:pPr>
      <w:r w:rsidRPr="00FD4C30">
        <w:rPr>
          <w:rFonts w:ascii="Tahoma" w:hAnsi="Tahoma" w:cs="Tahoma"/>
          <w:b/>
          <w:color w:val="00188F"/>
        </w:rPr>
        <w:t>Service SL</w:t>
      </w:r>
    </w:p>
    <w:p w:rsidR="00602400" w:rsidRPr="00FD4C30" w:rsidRDefault="00602400" w:rsidP="00602400">
      <w:pPr>
        <w:pStyle w:val="ProductList-Body"/>
        <w:rPr>
          <w:rFonts w:ascii="Tahoma" w:hAnsi="Tahoma" w:cs="Tahoma"/>
        </w:rPr>
      </w:pPr>
      <w:r w:rsidRPr="00FD4C30">
        <w:rPr>
          <w:rFonts w:ascii="Tahoma" w:hAnsi="Tahoma" w:cs="Tahoma"/>
        </w:rPr>
        <w:t xml:space="preserve">ในการเข้าถึงบริการผ่าน Bing Maps Enterprise Platform หรือ Bing Maps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602400" w:rsidRPr="00FD4C30" w:rsidRDefault="00602400" w:rsidP="00602400">
      <w:pPr>
        <w:pStyle w:val="ProductList-Body"/>
        <w:numPr>
          <w:ilvl w:val="0"/>
          <w:numId w:val="40"/>
        </w:numPr>
        <w:ind w:left="450" w:hanging="270"/>
        <w:rPr>
          <w:rFonts w:ascii="Tahoma" w:hAnsi="Tahoma" w:cs="Tahoma"/>
        </w:rPr>
      </w:pPr>
      <w:r w:rsidRPr="00FD4C30">
        <w:rPr>
          <w:rFonts w:ascii="Tahoma" w:hAnsi="Tahoma" w:cs="Tahoma"/>
        </w:rPr>
        <w:t>สำหรับ Bing Maps Enterprise Platform Service SL รายการใดรายการหนึ่งต่อไปนี้:</w:t>
      </w:r>
    </w:p>
    <w:p w:rsidR="00602400" w:rsidRPr="00FD4C30" w:rsidRDefault="00602400" w:rsidP="00602400">
      <w:pPr>
        <w:pStyle w:val="ProductList-Body"/>
        <w:numPr>
          <w:ilvl w:val="0"/>
          <w:numId w:val="41"/>
        </w:numPr>
        <w:spacing w:before="40"/>
        <w:ind w:left="810" w:hanging="270"/>
        <w:rPr>
          <w:rFonts w:ascii="Tahoma" w:hAnsi="Tahoma" w:cs="Tahoma"/>
        </w:rPr>
      </w:pPr>
      <w:r w:rsidRPr="00FD4C30">
        <w:rPr>
          <w:rFonts w:ascii="Tahoma" w:hAnsi="Tahoma" w:cs="Tahoma"/>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602400" w:rsidRPr="00FD4C30" w:rsidRDefault="00602400" w:rsidP="00602400">
      <w:pPr>
        <w:pStyle w:val="ProductList-Body"/>
        <w:numPr>
          <w:ilvl w:val="0"/>
          <w:numId w:val="41"/>
        </w:numPr>
        <w:spacing w:before="40"/>
        <w:ind w:left="810" w:right="90" w:hanging="270"/>
        <w:rPr>
          <w:rFonts w:ascii="Tahoma" w:hAnsi="Tahoma" w:cs="Tahoma"/>
        </w:rPr>
      </w:pPr>
      <w:r w:rsidRPr="00FD4C30">
        <w:rPr>
          <w:rFonts w:ascii="Tahoma" w:hAnsi="Tahoma" w:cs="Tahoma"/>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602400" w:rsidRPr="00FD4C30" w:rsidRDefault="00602400" w:rsidP="00602400">
      <w:pPr>
        <w:pStyle w:val="ProductList-Body"/>
        <w:numPr>
          <w:ilvl w:val="0"/>
          <w:numId w:val="41"/>
        </w:numPr>
        <w:spacing w:before="40"/>
        <w:ind w:left="810" w:hanging="270"/>
        <w:rPr>
          <w:rFonts w:ascii="Tahoma" w:hAnsi="Tahoma" w:cs="Tahoma"/>
        </w:rPr>
      </w:pPr>
      <w:r w:rsidRPr="00FD4C30">
        <w:rPr>
          <w:rFonts w:ascii="Tahoma" w:hAnsi="Tahoma" w:cs="Tahoma"/>
        </w:rPr>
        <w:t>Bing Maps Known User Add-on SL หรือ</w:t>
      </w:r>
    </w:p>
    <w:p w:rsidR="00602400" w:rsidRPr="00FD4C30" w:rsidRDefault="00602400" w:rsidP="00602400">
      <w:pPr>
        <w:pStyle w:val="ProductList-Body"/>
        <w:numPr>
          <w:ilvl w:val="0"/>
          <w:numId w:val="41"/>
        </w:numPr>
        <w:spacing w:before="40"/>
        <w:ind w:left="810" w:hanging="270"/>
        <w:rPr>
          <w:rFonts w:ascii="Tahoma" w:hAnsi="Tahoma" w:cs="Tahoma"/>
        </w:rPr>
      </w:pPr>
      <w:r w:rsidRPr="00FD4C30">
        <w:rPr>
          <w:rFonts w:ascii="Tahoma" w:hAnsi="Tahoma" w:cs="Tahoma"/>
        </w:rPr>
        <w:t>Bing Maps Light Known User Add-on SL</w:t>
      </w:r>
    </w:p>
    <w:p w:rsidR="00602400" w:rsidRPr="00FD4C30" w:rsidRDefault="00602400" w:rsidP="00602400">
      <w:pPr>
        <w:pStyle w:val="ProductList-Body"/>
        <w:numPr>
          <w:ilvl w:val="0"/>
          <w:numId w:val="20"/>
        </w:numPr>
        <w:spacing w:before="40"/>
        <w:ind w:left="450" w:hanging="270"/>
        <w:rPr>
          <w:rFonts w:ascii="Tahoma" w:hAnsi="Tahoma" w:cs="Tahoma"/>
        </w:rPr>
      </w:pPr>
      <w:r w:rsidRPr="00FD4C30">
        <w:rPr>
          <w:rFonts w:ascii="Tahoma" w:hAnsi="Tahoma" w:cs="Tahoma"/>
        </w:rPr>
        <w:t>สำหรับ Bing Maps Mobile Asset Management Platform Service SL สำหรับแต่ละ Asset รายการใดรายการหนึ่งต่อไปนี้:</w:t>
      </w:r>
    </w:p>
    <w:p w:rsidR="00602400" w:rsidRPr="00FD4C30" w:rsidRDefault="00602400" w:rsidP="00602400">
      <w:pPr>
        <w:pStyle w:val="ProductList-Body"/>
        <w:numPr>
          <w:ilvl w:val="1"/>
          <w:numId w:val="20"/>
        </w:numPr>
        <w:spacing w:before="40"/>
        <w:ind w:left="810" w:hanging="270"/>
        <w:rPr>
          <w:rFonts w:ascii="Tahoma" w:hAnsi="Tahoma" w:cs="Tahoma"/>
        </w:rPr>
      </w:pPr>
      <w:r w:rsidRPr="00FD4C30">
        <w:rPr>
          <w:rFonts w:ascii="Tahoma" w:hAnsi="Tahoma" w:cs="Tahoma"/>
        </w:rPr>
        <w:t>Bing Maps Asset Management for North America Add-on SL</w:t>
      </w:r>
    </w:p>
    <w:p w:rsidR="00602400" w:rsidRPr="00FD4C30" w:rsidRDefault="00602400" w:rsidP="00602400">
      <w:pPr>
        <w:pStyle w:val="ProductList-Body"/>
        <w:numPr>
          <w:ilvl w:val="1"/>
          <w:numId w:val="20"/>
        </w:numPr>
        <w:spacing w:before="40"/>
        <w:ind w:left="810" w:hanging="270"/>
        <w:rPr>
          <w:rFonts w:ascii="Tahoma" w:hAnsi="Tahoma" w:cs="Tahoma"/>
        </w:rPr>
      </w:pPr>
      <w:r w:rsidRPr="00FD4C30">
        <w:rPr>
          <w:rFonts w:ascii="Tahoma" w:hAnsi="Tahoma" w:cs="Tahoma"/>
        </w:rPr>
        <w:t>Bing Maps Asset Management for Europe Add-on SL, or</w:t>
      </w:r>
    </w:p>
    <w:p w:rsidR="00602400" w:rsidRPr="00FD4C30" w:rsidRDefault="00602400" w:rsidP="00602400">
      <w:pPr>
        <w:pStyle w:val="ProductList-Body"/>
        <w:numPr>
          <w:ilvl w:val="1"/>
          <w:numId w:val="20"/>
        </w:numPr>
        <w:spacing w:before="40"/>
        <w:ind w:left="810" w:hanging="270"/>
        <w:rPr>
          <w:rFonts w:ascii="Tahoma" w:hAnsi="Tahoma" w:cs="Tahoma"/>
        </w:rPr>
      </w:pPr>
      <w:r w:rsidRPr="00FD4C30">
        <w:rPr>
          <w:rFonts w:ascii="Tahoma" w:hAnsi="Tahoma" w:cs="Tahoma"/>
        </w:rPr>
        <w:t>Bing Maps Asset Management for Rest of World Add-on SL</w:t>
      </w:r>
    </w:p>
    <w:p w:rsidR="00602400" w:rsidRPr="00FD4C30" w:rsidRDefault="00602400" w:rsidP="00602400">
      <w:pPr>
        <w:pStyle w:val="ProductList-Body"/>
        <w:rPr>
          <w:rFonts w:ascii="Tahoma" w:hAnsi="Tahoma" w:cs="Tahoma"/>
        </w:rPr>
      </w:pPr>
    </w:p>
    <w:p w:rsidR="00602400" w:rsidRPr="00FD4C30" w:rsidRDefault="00602400" w:rsidP="00602400">
      <w:pPr>
        <w:pStyle w:val="ProductList-Body"/>
        <w:rPr>
          <w:rFonts w:ascii="Tahoma" w:hAnsi="Tahoma" w:cs="Tahoma"/>
        </w:rPr>
      </w:pPr>
      <w:r w:rsidRPr="00FD4C30">
        <w:rPr>
          <w:rFonts w:ascii="Tahoma" w:hAnsi="Tahoma" w:cs="Tahoma"/>
          <w:b/>
          <w:color w:val="00188F"/>
        </w:rPr>
        <w:t>Bing Maps Mobile Asset Management Platform Service SL Add-on SL ที่มีคุณสมบัติตามที่กำหนด</w:t>
      </w:r>
    </w:p>
    <w:p w:rsidR="00602400" w:rsidRPr="00FD4C30" w:rsidRDefault="00602400" w:rsidP="00602400">
      <w:pPr>
        <w:pStyle w:val="ProductList-Body"/>
        <w:rPr>
          <w:rFonts w:ascii="Tahoma" w:hAnsi="Tahoma" w:cs="Tahoma"/>
          <w:szCs w:val="18"/>
        </w:rPr>
      </w:pPr>
      <w:r w:rsidRPr="00FD4C30">
        <w:rPr>
          <w:rFonts w:ascii="Tahoma" w:hAnsi="Tahoma" w:cs="Tahoma"/>
          <w:szCs w:val="18"/>
        </w:rPr>
        <w:t xml:space="preserve">สำหรับ Bing Maps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w:t>
      </w:r>
      <w:r w:rsidRPr="00FD4C30">
        <w:rPr>
          <w:rFonts w:ascii="Tahoma" w:hAnsi="Tahoma" w:cs="Tahoma"/>
          <w:szCs w:val="18"/>
        </w:rPr>
        <w:lastRenderedPageBreak/>
        <w:t>Management Platform ได้ "Asset"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602400" w:rsidRPr="00FD4C30" w:rsidRDefault="00602400" w:rsidP="00602400">
      <w:pPr>
        <w:pStyle w:val="ProductList-Body"/>
        <w:rPr>
          <w:rFonts w:ascii="Tahoma" w:hAnsi="Tahoma" w:cs="Tahoma"/>
        </w:rPr>
      </w:pPr>
      <w:r w:rsidRPr="00FD4C30">
        <w:rPr>
          <w:rFonts w:ascii="Tahoma" w:hAnsi="Tahoma" w:cs="Tahoma"/>
          <w:b/>
          <w:color w:val="00188F"/>
        </w:rPr>
        <w:t>ผู้ใช้ที่ผ่านการรับรองความถูกต้อง</w:t>
      </w:r>
    </w:p>
    <w:p w:rsidR="00602400" w:rsidRDefault="00602400" w:rsidP="00602400">
      <w:pPr>
        <w:pStyle w:val="ProductList-Body"/>
        <w:rPr>
          <w:rFonts w:ascii="Tahoma" w:hAnsi="Tahoma" w:cs="Tahoma"/>
        </w:rPr>
      </w:pPr>
      <w:r w:rsidRPr="00FD4C30">
        <w:rPr>
          <w:rFonts w:ascii="Tahoma" w:hAnsi="Tahoma" w:cs="Tahoma"/>
        </w:rPr>
        <w:t>ผู้ใช้ที่ผ่านการรับรองความถูกต้องโดยโปรแกรมของลูกค้าซึ่งเข้าถึง Bing Maps Enterprise Platform และ Bing Maps Mobile Asset Management Platform จะต้องมี SL</w:t>
      </w:r>
    </w:p>
    <w:p w:rsidR="002A57DB" w:rsidRPr="00FD4C30" w:rsidRDefault="002A57DB" w:rsidP="00602400">
      <w:pPr>
        <w:pStyle w:val="ProductList-Body"/>
        <w:rPr>
          <w:rFonts w:ascii="Tahoma" w:hAnsi="Tahoma" w:cs="Tahoma"/>
        </w:rPr>
      </w:pPr>
    </w:p>
    <w:p w:rsidR="00602400" w:rsidRPr="00FD4C30" w:rsidRDefault="00602400" w:rsidP="00602400">
      <w:pPr>
        <w:pStyle w:val="ProductList-Body"/>
        <w:rPr>
          <w:rFonts w:ascii="Tahoma" w:hAnsi="Tahoma" w:cs="Tahoma"/>
        </w:rPr>
      </w:pPr>
      <w:r w:rsidRPr="00FD4C30">
        <w:rPr>
          <w:rFonts w:ascii="Tahoma" w:hAnsi="Tahoma" w:cs="Tahoma"/>
          <w:b/>
          <w:color w:val="00188F"/>
        </w:rPr>
        <w:t>Bing Maps API</w:t>
      </w:r>
    </w:p>
    <w:p w:rsidR="00602400" w:rsidRPr="00FD4C30" w:rsidRDefault="00602400" w:rsidP="00602400">
      <w:pPr>
        <w:pStyle w:val="ProductList-Body"/>
        <w:rPr>
          <w:rFonts w:ascii="Tahoma" w:hAnsi="Tahoma" w:cs="Tahoma"/>
        </w:rPr>
      </w:pPr>
      <w:r w:rsidRPr="00FD4C30">
        <w:rPr>
          <w:rFonts w:ascii="Tahoma" w:hAnsi="Tahoma" w:cs="Tahoma"/>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0" w:history="1">
        <w:r w:rsidRPr="00FD4C30">
          <w:rPr>
            <w:rStyle w:val="Hyperlink"/>
            <w:rFonts w:ascii="Tahoma" w:hAnsi="Tahoma" w:cs="Tahoma"/>
          </w:rPr>
          <w:t>https://aka.ms/bingmapsplatformapistou</w:t>
        </w:r>
      </w:hyperlink>
      <w:r w:rsidRPr="00FD4C30">
        <w:rPr>
          <w:rFonts w:ascii="Tahoma" w:hAnsi="Tahoma" w:cs="Tahoma"/>
        </w:rPr>
        <w:t xml:space="preserve"> และ </w:t>
      </w:r>
      <w:hyperlink r:id="rId41" w:history="1">
        <w:r>
          <w:rPr>
            <w:rStyle w:val="Hyperlink"/>
            <w:rFonts w:ascii="Tahoma" w:hAnsi="Tahoma" w:cs="Tahoma"/>
          </w:rPr>
          <w:t>https://aka.ms/bingmapsplatformsdks</w:t>
        </w:r>
      </w:hyperlink>
    </w:p>
    <w:p w:rsidR="00602400" w:rsidRPr="00FD4C30" w:rsidRDefault="00602400" w:rsidP="00602400">
      <w:pPr>
        <w:pStyle w:val="ProductList-Body"/>
        <w:rPr>
          <w:rFonts w:ascii="Tahoma" w:hAnsi="Tahoma" w:cs="Tahoma"/>
        </w:rPr>
      </w:pPr>
    </w:p>
    <w:p w:rsidR="00602400" w:rsidRPr="00FD4C30" w:rsidRDefault="00602400" w:rsidP="00602400">
      <w:pPr>
        <w:pStyle w:val="ProductList-Body"/>
        <w:rPr>
          <w:rFonts w:ascii="Tahoma" w:hAnsi="Tahoma" w:cs="Tahoma"/>
        </w:rPr>
      </w:pPr>
      <w:r w:rsidRPr="00FD4C30">
        <w:rPr>
          <w:rFonts w:ascii="Tahoma" w:hAnsi="Tahoma" w:cs="Tahoma"/>
          <w:b/>
          <w:color w:val="00188F"/>
        </w:rPr>
        <w:t>ความเป็นส่วนตัวของ Bing Maps</w:t>
      </w:r>
    </w:p>
    <w:p w:rsidR="00602400" w:rsidRPr="00FD4C30" w:rsidRDefault="00602400" w:rsidP="00602400">
      <w:pPr>
        <w:pStyle w:val="ProductList-Body"/>
        <w:rPr>
          <w:rFonts w:ascii="Tahoma" w:hAnsi="Tahoma" w:cs="Tahoma"/>
        </w:rPr>
      </w:pPr>
      <w:r w:rsidRPr="00FD4C30">
        <w:rPr>
          <w:rFonts w:ascii="Tahoma" w:hAnsi="Tahoma" w:cs="Tahoma"/>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2" w:history="1">
        <w:r w:rsidRPr="00FD4C30">
          <w:rPr>
            <w:rStyle w:val="Hyperlink"/>
            <w:rFonts w:ascii="Tahoma" w:hAnsi="Tahoma" w:cs="Tahoma"/>
          </w:rPr>
          <w:t>https://go.microsoft.com/fwlink/?LinkId=521839</w:t>
        </w:r>
      </w:hyperlink>
      <w:r w:rsidRPr="00FD4C30">
        <w:rPr>
          <w:rFonts w:ascii="Tahoma" w:hAnsi="Tahoma" w:cs="Tahoma"/>
        </w:rPr>
        <w:t xml:space="preserve"> จะมีผลบังคับใช้กับการใช้ Bing Maps Services ของลูกค้า</w:t>
      </w:r>
    </w:p>
    <w:p w:rsidR="00602400" w:rsidRPr="00FD4C30" w:rsidRDefault="00C0057D" w:rsidP="00602400">
      <w:pPr>
        <w:pStyle w:val="ProductList-Body"/>
        <w:shd w:val="clear" w:color="auto" w:fill="A6A6A6" w:themeFill="background1" w:themeFillShade="A6"/>
        <w:spacing w:before="120" w:after="240"/>
        <w:jc w:val="right"/>
        <w:rPr>
          <w:rFonts w:ascii="Tahoma" w:hAnsi="Tahoma" w:cs="Tahoma"/>
        </w:rPr>
      </w:pPr>
      <w:hyperlink w:anchor="TableofContents" w:history="1">
        <w:r w:rsidR="00602400" w:rsidRPr="00FD4C30">
          <w:rPr>
            <w:rStyle w:val="Hyperlink"/>
            <w:rFonts w:ascii="Tahoma" w:hAnsi="Tahoma" w:cs="Tahoma"/>
            <w:sz w:val="16"/>
            <w:szCs w:val="16"/>
          </w:rPr>
          <w:t>สารบัญ</w:t>
        </w:r>
      </w:hyperlink>
      <w:r w:rsidR="00602400" w:rsidRPr="00FD4C30">
        <w:rPr>
          <w:rFonts w:ascii="Tahoma" w:hAnsi="Tahoma" w:cs="Tahoma"/>
          <w:sz w:val="16"/>
          <w:szCs w:val="16"/>
        </w:rPr>
        <w:t xml:space="preserve"> / </w:t>
      </w:r>
      <w:hyperlink w:anchor="GeneralTerms" w:history="1">
        <w:r w:rsidR="00602400" w:rsidRPr="00FD4C30">
          <w:rPr>
            <w:rStyle w:val="Hyperlink"/>
            <w:rFonts w:ascii="Tahoma" w:hAnsi="Tahoma" w:cs="Tahoma"/>
            <w:sz w:val="16"/>
            <w:szCs w:val="16"/>
          </w:rPr>
          <w:t>ข้อกำหนดทั่วไป</w:t>
        </w:r>
      </w:hyperlink>
    </w:p>
    <w:p w:rsidR="004252CC" w:rsidRPr="00B13CF9" w:rsidRDefault="004252CC" w:rsidP="004252CC">
      <w:pPr>
        <w:pStyle w:val="ProductList-Offering2Heading"/>
        <w:rPr>
          <w:bCs w:val="0"/>
          <w:cs/>
        </w:rPr>
      </w:pPr>
      <w:r w:rsidRPr="00B13CF9">
        <w:rPr>
          <w:cs/>
        </w:rPr>
        <w:tab/>
      </w:r>
      <w:bookmarkStart w:id="150" w:name="_Toc466988654"/>
      <w:bookmarkStart w:id="151" w:name="BusinessApplicationPlatform"/>
      <w:r w:rsidRPr="00B13CF9">
        <w:rPr>
          <w:cs/>
        </w:rPr>
        <w:t>Business Application Platform</w:t>
      </w:r>
      <w:bookmarkEnd w:id="150"/>
    </w:p>
    <w:bookmarkEnd w:id="151"/>
    <w:p w:rsidR="004252CC" w:rsidRPr="00B13CF9" w:rsidRDefault="004252CC" w:rsidP="004252CC">
      <w:pPr>
        <w:pStyle w:val="ProductList-Body"/>
        <w:rPr>
          <w:rFonts w:ascii="Tahoma" w:hAnsi="Tahoma" w:cs="Tahoma"/>
          <w:sz w:val="16"/>
          <w:szCs w:val="16"/>
          <w:cs/>
        </w:rPr>
        <w:sectPr w:rsidR="004252CC" w:rsidRPr="00B13CF9" w:rsidSect="004252CC">
          <w:footerReference w:type="first" r:id="rId43"/>
          <w:type w:val="continuous"/>
          <w:pgSz w:w="12240" w:h="15840"/>
          <w:pgMar w:top="1440" w:right="720" w:bottom="1440" w:left="720" w:header="720" w:footer="720" w:gutter="0"/>
          <w:cols w:space="720"/>
          <w:titlePg/>
          <w:docGrid w:linePitch="360"/>
        </w:sectPr>
      </w:pPr>
    </w:p>
    <w:p w:rsidR="004252CC" w:rsidRPr="00B13CF9" w:rsidRDefault="004252CC" w:rsidP="004252CC">
      <w:pPr>
        <w:pStyle w:val="ProductList-Body"/>
        <w:rPr>
          <w:rFonts w:ascii="Tahoma" w:hAnsi="Tahoma" w:cs="Tahoma"/>
          <w:sz w:val="16"/>
          <w:szCs w:val="16"/>
          <w:cs/>
        </w:rPr>
        <w:sectPr w:rsidR="004252CC" w:rsidRPr="00B13CF9" w:rsidSect="004252CC">
          <w:type w:val="continuous"/>
          <w:pgSz w:w="12240" w:h="15840"/>
          <w:pgMar w:top="1440" w:right="720" w:bottom="1440" w:left="720" w:header="720" w:footer="720" w:gutter="0"/>
          <w:cols w:num="2" w:space="720"/>
          <w:titlePg/>
          <w:docGrid w:linePitch="360"/>
        </w:sectPr>
      </w:pPr>
      <w:r w:rsidRPr="00B13CF9">
        <w:rPr>
          <w:rFonts w:ascii="Tahoma" w:hAnsi="Tahoma" w:cs="Tahoma"/>
          <w:sz w:val="16"/>
          <w:szCs w:val="16"/>
          <w:cs/>
        </w:rPr>
        <w:t>Microsoft Power BI Pro</w:t>
      </w:r>
    </w:p>
    <w:p w:rsidR="004252CC" w:rsidRPr="00BA0985" w:rsidRDefault="004252CC" w:rsidP="004252CC">
      <w:pPr>
        <w:pStyle w:val="ProductList-Body"/>
        <w:pBdr>
          <w:top w:val="single" w:sz="4" w:space="1" w:color="BFBFBF" w:themeColor="background1" w:themeShade="BF"/>
        </w:pBdr>
        <w:rPr>
          <w:rFonts w:ascii="Tahoma" w:hAnsi="Tahoma" w:cs="Tahoma"/>
          <w:sz w:val="8"/>
          <w:szCs w:val="8"/>
          <w:cs/>
        </w:rPr>
      </w:pPr>
    </w:p>
    <w:p w:rsidR="004252CC" w:rsidRPr="00B13CF9" w:rsidRDefault="004252CC" w:rsidP="004252CC">
      <w:pPr>
        <w:pStyle w:val="ProductList-Body"/>
        <w:keepNext/>
        <w:tabs>
          <w:tab w:val="clear" w:pos="158"/>
          <w:tab w:val="left" w:pos="360"/>
        </w:tabs>
        <w:rPr>
          <w:rFonts w:ascii="Tahoma" w:hAnsi="Tahoma" w:cs="Tahoma"/>
          <w:szCs w:val="18"/>
          <w:cs/>
        </w:rPr>
      </w:pPr>
      <w:r w:rsidRPr="00B13CF9">
        <w:rPr>
          <w:rFonts w:ascii="Tahoma" w:hAnsi="Tahoma" w:cs="Tahoma"/>
          <w:b/>
          <w:bCs/>
          <w:color w:val="00188F"/>
          <w:szCs w:val="18"/>
          <w:cs/>
        </w:rPr>
        <w:t>การบอกกล่าว</w:t>
      </w:r>
    </w:p>
    <w:p w:rsidR="004252CC" w:rsidRPr="00B13CF9" w:rsidRDefault="004252CC" w:rsidP="004252CC">
      <w:pPr>
        <w:pStyle w:val="ProductList-Body"/>
        <w:rPr>
          <w:rFonts w:ascii="Tahoma" w:hAnsi="Tahoma" w:cs="Tahoma"/>
          <w:szCs w:val="18"/>
          <w:cs/>
        </w:rPr>
      </w:pPr>
      <w:r w:rsidRPr="00B13CF9">
        <w:rPr>
          <w:rFonts w:ascii="Tahoma" w:hAnsi="Tahoma" w:cs="Tahoma"/>
          <w:szCs w:val="18"/>
          <w:cs/>
        </w:rPr>
        <w:t xml:space="preserve">การบอกกล่าวเกี่ยวกับ Bing Maps ใน </w:t>
      </w:r>
      <w:hyperlink w:anchor="Attachment1" w:history="1">
        <w:r w:rsidRPr="00B13CF9">
          <w:rPr>
            <w:rStyle w:val="Hyperlink"/>
            <w:rFonts w:ascii="Tahoma" w:hAnsi="Tahoma" w:cs="Tahoma"/>
            <w:szCs w:val="18"/>
            <w:cs/>
          </w:rPr>
          <w:t>เอกสารแนบ 1</w:t>
        </w:r>
      </w:hyperlink>
      <w:r w:rsidRPr="00B13CF9">
        <w:rPr>
          <w:rFonts w:ascii="Tahoma" w:hAnsi="Tahoma" w:cs="Tahoma"/>
          <w:szCs w:val="18"/>
          <w:cs/>
        </w:rPr>
        <w:t xml:space="preserve"> จะใช้บังคับ</w:t>
      </w:r>
    </w:p>
    <w:p w:rsidR="004252CC" w:rsidRPr="00B13CF9" w:rsidRDefault="00C0057D" w:rsidP="004252C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B13CF9">
          <w:rPr>
            <w:rStyle w:val="Hyperlink"/>
            <w:rFonts w:ascii="Tahoma" w:hAnsi="Tahoma" w:cs="Tahoma"/>
            <w:sz w:val="16"/>
            <w:szCs w:val="16"/>
            <w:cs/>
          </w:rPr>
          <w:t>สารบัญ</w:t>
        </w:r>
      </w:hyperlink>
      <w:r w:rsidR="004252CC" w:rsidRPr="00B13CF9">
        <w:rPr>
          <w:rFonts w:ascii="Tahoma" w:hAnsi="Tahoma" w:cs="Tahoma"/>
          <w:sz w:val="16"/>
          <w:szCs w:val="16"/>
          <w:cs/>
        </w:rPr>
        <w:t xml:space="preserve"> / </w:t>
      </w:r>
      <w:hyperlink w:anchor="GeneralTerms" w:history="1">
        <w:r w:rsidR="004252CC" w:rsidRPr="00B13CF9">
          <w:rPr>
            <w:rStyle w:val="Hyperlink"/>
            <w:rFonts w:ascii="Tahoma" w:hAnsi="Tahoma" w:cs="Tahoma"/>
            <w:sz w:val="16"/>
            <w:szCs w:val="16"/>
            <w:cs/>
          </w:rPr>
          <w:t>ข้อกำหนดทั่วไป</w:t>
        </w:r>
      </w:hyperlink>
    </w:p>
    <w:p w:rsidR="0021056C" w:rsidRPr="008F2406" w:rsidRDefault="0021056C" w:rsidP="0021056C">
      <w:pPr>
        <w:pStyle w:val="ProductList-Offering2Heading"/>
        <w:outlineLvl w:val="2"/>
        <w:rPr>
          <w:bCs w:val="0"/>
          <w:cs/>
        </w:rPr>
      </w:pPr>
      <w:r w:rsidRPr="008F2406">
        <w:rPr>
          <w:cs/>
        </w:rPr>
        <w:tab/>
      </w:r>
      <w:bookmarkStart w:id="152" w:name="Intune"/>
      <w:bookmarkStart w:id="153" w:name="_Toc459970737"/>
      <w:bookmarkStart w:id="154" w:name="_Toc466988655"/>
      <w:r w:rsidRPr="008F2406">
        <w:rPr>
          <w:cs/>
        </w:rPr>
        <w:t>Microsoft Intune</w:t>
      </w:r>
      <w:bookmarkEnd w:id="152"/>
      <w:bookmarkEnd w:id="153"/>
      <w:bookmarkEnd w:id="154"/>
    </w:p>
    <w:p w:rsidR="0021056C" w:rsidRPr="008F2406" w:rsidRDefault="0021056C" w:rsidP="0021056C">
      <w:pPr>
        <w:pStyle w:val="ProductList-Body"/>
        <w:rPr>
          <w:rFonts w:ascii="Tahoma" w:hAnsi="Tahoma" w:cs="Tahoma"/>
          <w:sz w:val="16"/>
          <w:szCs w:val="16"/>
          <w:cs/>
        </w:rPr>
        <w:sectPr w:rsidR="0021056C" w:rsidRPr="008F2406" w:rsidSect="004252CC">
          <w:footerReference w:type="first" r:id="rId44"/>
          <w:type w:val="continuous"/>
          <w:pgSz w:w="12240" w:h="15840"/>
          <w:pgMar w:top="1440" w:right="720" w:bottom="1440" w:left="720" w:header="720" w:footer="720" w:gutter="0"/>
          <w:cols w:space="720"/>
          <w:titlePg/>
          <w:docGrid w:linePitch="360"/>
        </w:sectPr>
      </w:pP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(ต่อผู้ใช้หนึ่งราย)</w:t>
      </w:r>
    </w:p>
    <w:p w:rsidR="0021056C" w:rsidRPr="008F2406" w:rsidRDefault="0021056C" w:rsidP="0021056C">
      <w:pPr>
        <w:pStyle w:val="ProductList-Body"/>
        <w:rPr>
          <w:rFonts w:ascii="Tahoma" w:hAnsi="Tahoma" w:cs="Tahoma"/>
          <w:szCs w:val="18"/>
          <w:cs/>
        </w:rPr>
      </w:pPr>
      <w:r w:rsidRPr="008F2406">
        <w:rPr>
          <w:rFonts w:ascii="Tahoma" w:hAnsi="Tahoma" w:cs="Tahoma"/>
          <w:sz w:val="16"/>
          <w:szCs w:val="16"/>
          <w:cs/>
        </w:rPr>
        <w:t>Microsoft Intune Add-on สำหรับ System Center Configuration</w:t>
      </w:r>
    </w:p>
    <w:p w:rsidR="0021056C" w:rsidRPr="008F2406" w:rsidRDefault="0021056C" w:rsidP="0021056C">
      <w:pPr>
        <w:pStyle w:val="ProductList-Body"/>
        <w:tabs>
          <w:tab w:val="left" w:pos="900"/>
        </w:tabs>
        <w:rPr>
          <w:rFonts w:ascii="Tahoma" w:hAnsi="Tahoma" w:cs="Tahoma"/>
          <w:sz w:val="16"/>
          <w:szCs w:val="16"/>
          <w:cs/>
        </w:rPr>
        <w:sectPr w:rsidR="0021056C" w:rsidRPr="008F2406" w:rsidSect="004252CC">
          <w:type w:val="continuous"/>
          <w:pgSz w:w="12240" w:h="15840"/>
          <w:pgMar w:top="1440" w:right="720" w:bottom="1440" w:left="720" w:header="720" w:footer="720" w:gutter="0"/>
          <w:cols w:num="2" w:space="720"/>
          <w:titlePg/>
          <w:docGrid w:linePitch="360"/>
        </w:sectPr>
      </w:pPr>
      <w:r w:rsidRPr="008F2406">
        <w:rPr>
          <w:rFonts w:ascii="Tahoma" w:hAnsi="Tahoma" w:cs="Tahoma"/>
          <w:sz w:val="16"/>
          <w:szCs w:val="16"/>
          <w:cs/>
        </w:rPr>
        <w:t>Windows Intune Add-on สำหรับ System Center Configuration Manager และ System Center Endpoint Protection (ต่อผู้ใช้หนึ่งราย)</w:t>
      </w:r>
      <w:r w:rsidRPr="008F2406">
        <w:rPr>
          <w:rFonts w:ascii="Tahoma" w:hAnsi="Tahoma" w:cs="Tahoma"/>
          <w:sz w:val="16"/>
          <w:szCs w:val="16"/>
          <w:cs/>
        </w:rPr>
        <w:br/>
        <w:t>(“Microsoft Intune Add-On”)</w:t>
      </w:r>
    </w:p>
    <w:p w:rsidR="0021056C" w:rsidRPr="0021056C" w:rsidRDefault="0021056C" w:rsidP="0021056C">
      <w:pPr>
        <w:pStyle w:val="ProductList-Body"/>
        <w:pBdr>
          <w:top w:val="single" w:sz="4" w:space="1" w:color="BFBFBF" w:themeColor="background1" w:themeShade="BF"/>
        </w:pBdr>
        <w:rPr>
          <w:rFonts w:ascii="Tahoma" w:hAnsi="Tahoma" w:cs="Tahoma"/>
          <w:sz w:val="8"/>
          <w:szCs w:val="8"/>
          <w:cs/>
        </w:rPr>
      </w:pPr>
    </w:p>
    <w:p w:rsidR="0021056C" w:rsidRPr="00F616F5" w:rsidRDefault="0021056C" w:rsidP="0021056C">
      <w:pPr>
        <w:pStyle w:val="ProductList-Body"/>
        <w:tabs>
          <w:tab w:val="clear" w:pos="158"/>
          <w:tab w:val="left" w:pos="360"/>
        </w:tabs>
        <w:rPr>
          <w:rFonts w:ascii="Tahoma" w:hAnsi="Tahoma" w:cs="Tahoma"/>
          <w:szCs w:val="18"/>
          <w:cs/>
        </w:rPr>
      </w:pPr>
      <w:r w:rsidRPr="00F616F5">
        <w:rPr>
          <w:rFonts w:ascii="Tahoma" w:hAnsi="Tahoma" w:cs="Tahoma"/>
          <w:b/>
          <w:bCs/>
          <w:color w:val="00188F"/>
          <w:szCs w:val="18"/>
          <w:cs/>
        </w:rPr>
        <w:t>การบอกกล่าว</w:t>
      </w:r>
    </w:p>
    <w:p w:rsidR="0021056C" w:rsidRPr="00F616F5" w:rsidRDefault="0021056C" w:rsidP="0021056C">
      <w:pPr>
        <w:pStyle w:val="ProductList-Body"/>
        <w:rPr>
          <w:rFonts w:ascii="Tahoma" w:hAnsi="Tahoma" w:cs="Tahoma"/>
          <w:szCs w:val="18"/>
          <w:cs/>
        </w:rPr>
      </w:pPr>
      <w:r w:rsidRPr="00F616F5">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F616F5">
          <w:rPr>
            <w:rStyle w:val="Hyperlink"/>
            <w:rFonts w:ascii="Tahoma" w:hAnsi="Tahoma" w:cs="Tahoma"/>
            <w:szCs w:val="18"/>
            <w:cs/>
          </w:rPr>
          <w:t>เอกสารแนบ 1</w:t>
        </w:r>
      </w:hyperlink>
    </w:p>
    <w:p w:rsidR="0021056C" w:rsidRPr="00F616F5" w:rsidRDefault="0021056C" w:rsidP="0021056C">
      <w:pPr>
        <w:pStyle w:val="ProductList-Body"/>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การจัดการอุปกรณ์</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เพื่อจัดการอุปกรณ์ไม่เกินสิบห้าเครื่อง</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Storage Add-on SL</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คอมโพเนนต์ของซอฟต์แวร์ Windows ในซอฟต์แวร์ System Center</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45" w:history="1">
        <w:r w:rsidRPr="00F616F5">
          <w:rPr>
            <w:rStyle w:val="Hyperlink"/>
            <w:rFonts w:ascii="Tahoma" w:hAnsi="Tahoma" w:cs="Tahoma"/>
            <w:szCs w:val="18"/>
            <w:cs/>
          </w:rPr>
          <w:t>http://go.microsoft.com/?linkid=9839206</w:t>
        </w:r>
      </w:hyperlink>
      <w:hyperlink w:history="1"/>
    </w:p>
    <w:p w:rsidR="0021056C" w:rsidRPr="00F616F5" w:rsidRDefault="0021056C" w:rsidP="0021056C">
      <w:pPr>
        <w:pStyle w:val="ProductList-Body"/>
        <w:tabs>
          <w:tab w:val="clear" w:pos="158"/>
          <w:tab w:val="left" w:pos="180"/>
        </w:tabs>
        <w:rPr>
          <w:rFonts w:ascii="Tahoma" w:hAnsi="Tahoma" w:cs="Tahoma"/>
          <w:szCs w:val="18"/>
          <w:cs/>
        </w:rPr>
      </w:pP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b/>
          <w:bCs/>
          <w:color w:val="00188F"/>
          <w:szCs w:val="18"/>
          <w:cs/>
        </w:rPr>
        <w:t>SQL Server Technology และการทดสอบเกณฑ์เปรียบเทียบสมรรถนะ</w:t>
      </w:r>
    </w:p>
    <w:p w:rsidR="0021056C" w:rsidRPr="00F616F5" w:rsidRDefault="0021056C" w:rsidP="0021056C">
      <w:pPr>
        <w:pStyle w:val="ProductList-Body"/>
        <w:tabs>
          <w:tab w:val="clear" w:pos="158"/>
          <w:tab w:val="left" w:pos="180"/>
        </w:tabs>
        <w:rPr>
          <w:rFonts w:ascii="Tahoma" w:hAnsi="Tahoma" w:cs="Tahoma"/>
          <w:szCs w:val="18"/>
          <w:cs/>
        </w:rPr>
      </w:pPr>
      <w:r w:rsidRPr="00F616F5">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BE33E3" w:rsidRDefault="00C0057D" w:rsidP="0021056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BE33E3">
          <w:rPr>
            <w:rStyle w:val="Hyperlink"/>
            <w:rFonts w:ascii="Tahoma" w:hAnsi="Tahoma" w:cs="Tahoma"/>
            <w:sz w:val="16"/>
            <w:szCs w:val="16"/>
            <w:cs/>
          </w:rPr>
          <w:t>สารบัญ</w:t>
        </w:r>
      </w:hyperlink>
      <w:r w:rsidR="0021056C" w:rsidRPr="00BE33E3">
        <w:rPr>
          <w:rFonts w:ascii="Tahoma" w:hAnsi="Tahoma" w:cs="Tahoma"/>
          <w:sz w:val="16"/>
          <w:szCs w:val="16"/>
          <w:cs/>
        </w:rPr>
        <w:t xml:space="preserve"> / </w:t>
      </w:r>
      <w:hyperlink w:anchor="ข้อกำหนดทั่วไป" w:history="1">
        <w:r w:rsidR="0021056C" w:rsidRPr="00BE33E3">
          <w:rPr>
            <w:rStyle w:val="Hyperlink"/>
            <w:rFonts w:ascii="Tahoma" w:hAnsi="Tahoma" w:cs="Tahoma"/>
            <w:sz w:val="16"/>
            <w:szCs w:val="16"/>
            <w:cs/>
          </w:rPr>
          <w:t>ข้อกำหนดทั่วไป</w:t>
        </w:r>
      </w:hyperlink>
    </w:p>
    <w:p w:rsidR="00DF097E" w:rsidRPr="00DA486D" w:rsidRDefault="00DF097E" w:rsidP="002A57DB">
      <w:pPr>
        <w:pStyle w:val="ProductList-Offering2Heading"/>
        <w:keepNext/>
        <w:outlineLvl w:val="2"/>
        <w:rPr>
          <w:bCs w:val="0"/>
          <w:cs/>
        </w:rPr>
      </w:pPr>
      <w:r w:rsidRPr="00DA486D">
        <w:rPr>
          <w:cs/>
        </w:rPr>
        <w:lastRenderedPageBreak/>
        <w:tab/>
      </w:r>
      <w:bookmarkStart w:id="155" w:name="_Toc453946633"/>
      <w:bookmarkStart w:id="156" w:name="_Toc466988656"/>
      <w:bookmarkStart w:id="157" w:name="_Toc451949071"/>
      <w:r w:rsidRPr="00DA486D">
        <w:rPr>
          <w:cs/>
        </w:rPr>
        <w:t>Microsoft Learning</w:t>
      </w:r>
      <w:bookmarkEnd w:id="155"/>
      <w:bookmarkEnd w:id="156"/>
      <w:r w:rsidRPr="00DA486D">
        <w:rPr>
          <w:cs/>
        </w:rPr>
        <w:t xml:space="preserve"> </w:t>
      </w:r>
      <w:bookmarkEnd w:id="157"/>
    </w:p>
    <w:bookmarkEnd w:id="144"/>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Microsoft Learning E-Reference Library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bookmarkStart w:id="158" w:name="_Toc451949072"/>
      <w:r w:rsidRPr="00DA486D">
        <w:rPr>
          <w:rFonts w:ascii="Tahoma" w:hAnsi="Tahoma" w:cs="Tahoma"/>
          <w:bCs/>
          <w:szCs w:val="18"/>
          <w:cs/>
        </w:rPr>
        <w:t>Microsoft Learning Imagine Academy</w:t>
      </w:r>
      <w:bookmarkEnd w:id="158"/>
      <w:r w:rsidRPr="00DA486D">
        <w:rPr>
          <w:rFonts w:ascii="Tahoma" w:hAnsi="Tahoma" w:cs="Tahoma"/>
          <w:bCs/>
          <w:szCs w:val="18"/>
          <w:cs/>
        </w:rPr>
        <w:t xml:space="preserve"> Service SL</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แนวทางของโปรแกรม Microsoft Learning Imagine Academy</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แนวทางของโปรแกรม Imagine Academy ซึ่งอยู่ที่ </w:t>
      </w:r>
      <w:hyperlink r:id="rId46" w:history="1">
        <w:r w:rsidRPr="00DA486D">
          <w:rPr>
            <w:rStyle w:val="Hyperlink"/>
            <w:rFonts w:ascii="Tahoma" w:hAnsi="Tahoma" w:cs="Tahoma"/>
            <w:szCs w:val="18"/>
            <w:cs/>
          </w:rPr>
          <w:t>http://www.microsoft.com/itacademy</w:t>
        </w:r>
      </w:hyperlink>
      <w:r w:rsidRPr="00DA486D">
        <w:rPr>
          <w:rFonts w:ascii="Tahoma" w:hAnsi="Tahoma" w:cs="Tahoma"/>
          <w:szCs w:val="18"/>
          <w:cs/>
        </w:rPr>
        <w:t xml:space="preserve"> จะมีผลใช้บังคับกับการใช้ Microsoft Learning Imagine Academy และสิทธิประโยชน์ของลูกค้า</w:t>
      </w:r>
    </w:p>
    <w:p w:rsidR="00DF097E" w:rsidRPr="00DA486D" w:rsidRDefault="00DF097E" w:rsidP="00DF097E">
      <w:pPr>
        <w:pStyle w:val="ProductList-Body"/>
        <w:rPr>
          <w:rFonts w:ascii="Tahoma" w:hAnsi="Tahoma" w:cs="Tahoma"/>
          <w:szCs w:val="18"/>
          <w:cs/>
        </w:rPr>
      </w:pPr>
    </w:p>
    <w:p w:rsidR="00DF097E" w:rsidRPr="00DA486D" w:rsidRDefault="00DF097E" w:rsidP="00DF097E">
      <w:pPr>
        <w:pStyle w:val="ProductList-ClauseHeading"/>
        <w:rPr>
          <w:rFonts w:ascii="Tahoma" w:hAnsi="Tahoma" w:cs="Tahoma"/>
          <w:bCs/>
          <w:szCs w:val="18"/>
          <w:cs/>
        </w:rPr>
      </w:pPr>
      <w:r w:rsidRPr="00DA486D">
        <w:rPr>
          <w:rFonts w:ascii="Tahoma" w:hAnsi="Tahoma" w:cs="Tahoma"/>
          <w:bCs/>
          <w:szCs w:val="18"/>
          <w:cs/>
        </w:rPr>
        <w:t>สิทธิประโยชน์ของโปรแกรม Microsoft Learning Imagine Academy ที่จัดหาโดยบุคคลภายนอก</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DA486D" w:rsidRDefault="00C0057D" w:rsidP="00DF097E">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DA486D">
          <w:rPr>
            <w:rStyle w:val="Hyperlink"/>
            <w:rFonts w:ascii="Tahoma" w:hAnsi="Tahoma" w:cs="Tahoma"/>
            <w:sz w:val="16"/>
            <w:szCs w:val="16"/>
            <w:cs/>
          </w:rPr>
          <w:t>สารบัญ</w:t>
        </w:r>
      </w:hyperlink>
      <w:r w:rsidR="00DF097E" w:rsidRPr="00DA486D">
        <w:rPr>
          <w:rFonts w:ascii="Tahoma" w:hAnsi="Tahoma" w:cs="Tahoma"/>
          <w:sz w:val="16"/>
          <w:szCs w:val="16"/>
          <w:cs/>
        </w:rPr>
        <w:t xml:space="preserve"> / </w:t>
      </w:r>
      <w:hyperlink w:anchor="GeneralTerms" w:history="1">
        <w:r w:rsidR="00DF097E" w:rsidRPr="00DA486D">
          <w:rPr>
            <w:rStyle w:val="Hyperlink"/>
            <w:rFonts w:ascii="Tahoma" w:hAnsi="Tahoma" w:cs="Tahoma"/>
            <w:sz w:val="16"/>
            <w:szCs w:val="16"/>
            <w:cs/>
          </w:rPr>
          <w:t>ข้อกำหนดทั่วไป</w:t>
        </w:r>
      </w:hyperlink>
    </w:p>
    <w:bookmarkEnd w:id="145"/>
    <w:p w:rsidR="0006691B" w:rsidRPr="0013225C" w:rsidRDefault="0006691B" w:rsidP="0006691B">
      <w:pPr>
        <w:pStyle w:val="ProductList-Offering2Heading"/>
        <w:keepNext/>
        <w:outlineLvl w:val="2"/>
        <w:rPr>
          <w:bCs w:val="0"/>
          <w:cs/>
        </w:rPr>
      </w:pPr>
      <w:r w:rsidRPr="0013225C">
        <w:rPr>
          <w:cs/>
        </w:rPr>
        <w:tab/>
      </w:r>
      <w:bookmarkStart w:id="159" w:name="_Toc457466455"/>
      <w:bookmarkStart w:id="160" w:name="_Toc466988657"/>
      <w:r w:rsidRPr="0013225C">
        <w:rPr>
          <w:cs/>
        </w:rPr>
        <w:t>Minecraft: Education Edition</w:t>
      </w:r>
      <w:bookmarkEnd w:id="159"/>
      <w:bookmarkEnd w:id="160"/>
    </w:p>
    <w:p w:rsidR="0006691B" w:rsidRPr="0013225C" w:rsidRDefault="0006691B" w:rsidP="0006691B">
      <w:pPr>
        <w:pStyle w:val="ProductList-Body"/>
        <w:keepNext/>
        <w:tabs>
          <w:tab w:val="clear" w:pos="158"/>
          <w:tab w:val="left" w:pos="360"/>
        </w:tabs>
        <w:rPr>
          <w:rFonts w:ascii="Tahoma" w:hAnsi="Tahoma" w:cs="Tahoma"/>
          <w:b/>
          <w:bCs/>
          <w:color w:val="00188F"/>
          <w:szCs w:val="18"/>
          <w:cs/>
        </w:rPr>
      </w:pPr>
      <w:r w:rsidRPr="0013225C">
        <w:rPr>
          <w:rFonts w:ascii="Tahoma" w:hAnsi="Tahoma" w:cs="Tahoma"/>
          <w:b/>
          <w:bCs/>
          <w:color w:val="00188F"/>
          <w:szCs w:val="18"/>
          <w:cs/>
        </w:rPr>
        <w:t>การบอกกล่าว</w:t>
      </w:r>
    </w:p>
    <w:p w:rsidR="0006691B" w:rsidRPr="0013225C" w:rsidRDefault="0006691B" w:rsidP="0006691B">
      <w:pPr>
        <w:pStyle w:val="ProductList-Body"/>
        <w:rPr>
          <w:rFonts w:ascii="Tahoma" w:hAnsi="Tahoma" w:cs="Tahoma"/>
          <w:szCs w:val="18"/>
          <w:cs/>
        </w:rPr>
      </w:pPr>
      <w:r w:rsidRPr="0013225C">
        <w:rPr>
          <w:rFonts w:ascii="Tahoma" w:hAnsi="Tahoma" w:cs="Tahoma"/>
          <w:szCs w:val="18"/>
          <w:cs/>
        </w:rPr>
        <w:t xml:space="preserve">การบอกกล่าวเกี่ยวกับ Bing Maps ใน </w:t>
      </w:r>
      <w:hyperlink w:anchor="Attachment1" w:history="1">
        <w:r w:rsidRPr="0013225C">
          <w:rPr>
            <w:rStyle w:val="Hyperlink"/>
            <w:rFonts w:ascii="Tahoma" w:hAnsi="Tahoma" w:cs="Tahoma"/>
            <w:szCs w:val="18"/>
            <w:cs/>
          </w:rPr>
          <w:t>เอกสารแนบ 1</w:t>
        </w:r>
      </w:hyperlink>
      <w:r w:rsidRPr="0013225C">
        <w:rPr>
          <w:rFonts w:ascii="Tahoma" w:hAnsi="Tahoma" w:cs="Tahoma"/>
          <w:szCs w:val="18"/>
          <w:cs/>
        </w:rPr>
        <w:t xml:space="preserve"> จะใช้บังคับ</w:t>
      </w:r>
    </w:p>
    <w:p w:rsidR="0006691B" w:rsidRPr="0013225C" w:rsidRDefault="00C0057D" w:rsidP="0006691B">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13225C">
          <w:rPr>
            <w:rStyle w:val="Hyperlink"/>
            <w:rFonts w:ascii="Tahoma" w:hAnsi="Tahoma" w:cs="Tahoma"/>
            <w:sz w:val="16"/>
            <w:szCs w:val="16"/>
            <w:cs/>
          </w:rPr>
          <w:t>สารบัญ</w:t>
        </w:r>
      </w:hyperlink>
      <w:r w:rsidR="0006691B" w:rsidRPr="0013225C">
        <w:rPr>
          <w:rFonts w:ascii="Tahoma" w:hAnsi="Tahoma" w:cs="Tahoma"/>
          <w:sz w:val="16"/>
          <w:szCs w:val="16"/>
          <w:cs/>
        </w:rPr>
        <w:t xml:space="preserve"> / </w:t>
      </w:r>
      <w:hyperlink w:anchor="GeneralTerms" w:history="1">
        <w:r w:rsidR="0006691B" w:rsidRPr="0013225C">
          <w:rPr>
            <w:rStyle w:val="Hyperlink"/>
            <w:rFonts w:ascii="Tahoma" w:hAnsi="Tahoma" w:cs="Tahoma"/>
            <w:sz w:val="16"/>
            <w:szCs w:val="16"/>
            <w:cs/>
          </w:rPr>
          <w:t>ข้อกำหนดทั่วไป</w:t>
        </w:r>
      </w:hyperlink>
    </w:p>
    <w:p w:rsidR="00FF0439" w:rsidRPr="00B40164" w:rsidRDefault="0006691B" w:rsidP="00054068">
      <w:pPr>
        <w:pStyle w:val="ProductList-Offering2Heading"/>
        <w:rPr>
          <w:cs/>
        </w:rPr>
      </w:pPr>
      <w:r>
        <w:rPr>
          <w:cs/>
        </w:rPr>
        <w:tab/>
      </w:r>
      <w:bookmarkStart w:id="161" w:name="_Toc466988658"/>
      <w:r w:rsidR="00FF0439" w:rsidRPr="00B40164">
        <w:rPr>
          <w:cs/>
        </w:rPr>
        <w:t>Office 365 Developer</w:t>
      </w:r>
      <w:bookmarkEnd w:id="161"/>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C0057D"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F097E" w:rsidRPr="00DA486D" w:rsidRDefault="00DF097E" w:rsidP="00DF097E">
      <w:pPr>
        <w:pStyle w:val="ProductList-Offering2Heading"/>
        <w:outlineLvl w:val="2"/>
        <w:rPr>
          <w:bCs w:val="0"/>
          <w:cs/>
        </w:rPr>
      </w:pPr>
      <w:r w:rsidRPr="00DA486D">
        <w:rPr>
          <w:cs/>
        </w:rPr>
        <w:tab/>
      </w:r>
      <w:bookmarkStart w:id="162" w:name="_Toc453946637"/>
      <w:bookmarkStart w:id="163" w:name="_Toc466988659"/>
      <w:r w:rsidRPr="00DA486D">
        <w:rPr>
          <w:cs/>
        </w:rPr>
        <w:t>Windows Desktop Operating System</w:t>
      </w:r>
      <w:bookmarkEnd w:id="162"/>
      <w:bookmarkEnd w:id="163"/>
    </w:p>
    <w:p w:rsidR="00DF097E" w:rsidRPr="00DA486D" w:rsidRDefault="00DF097E" w:rsidP="00DF097E">
      <w:pPr>
        <w:pStyle w:val="ProductList-Body"/>
        <w:rPr>
          <w:rFonts w:ascii="Tahoma" w:hAnsi="Tahoma" w:cs="Tahoma"/>
          <w:szCs w:val="18"/>
          <w:cs/>
        </w:rPr>
      </w:pPr>
      <w:r w:rsidRPr="00DA486D">
        <w:rPr>
          <w:rFonts w:ascii="Tahoma" w:hAnsi="Tahoma" w:cs="Tahoma"/>
          <w:b/>
          <w:bCs/>
          <w:color w:val="00188F"/>
          <w:szCs w:val="18"/>
          <w:cs/>
        </w:rPr>
        <w:t>การเก็บรักษาข้อมูล</w:t>
      </w:r>
    </w:p>
    <w:p w:rsidR="00DF097E" w:rsidRPr="00DA486D" w:rsidRDefault="00DF097E" w:rsidP="00DF097E">
      <w:pPr>
        <w:pStyle w:val="ProductList-Body"/>
        <w:rPr>
          <w:rFonts w:ascii="Tahoma" w:hAnsi="Tahoma" w:cs="Tahoma"/>
          <w:szCs w:val="18"/>
          <w:cs/>
        </w:rPr>
      </w:pPr>
      <w:r w:rsidRPr="00DA486D">
        <w:rPr>
          <w:rFonts w:ascii="Tahoma" w:hAnsi="Tahoma" w:cs="Tahoma"/>
          <w:szCs w:val="18"/>
          <w:cs/>
        </w:rPr>
        <w:t xml:space="preserve">ส่วนของ Windows Defender Advanced Threat Protection ในผลิตภัณฑ์ไม่มีข้อมูลลูกค้าที่ดึงข้อมูลออกมาได้ ดังนั้น ข้อกำหนดการดึงข้อมูลลูกค้าใน OST จึงไม่นำมาใช้ </w:t>
      </w:r>
    </w:p>
    <w:p w:rsidR="00DF097E" w:rsidRPr="00DA4E23" w:rsidRDefault="00C0057D" w:rsidP="00DF097E">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F097E" w:rsidRPr="00DA4E23">
          <w:rPr>
            <w:rStyle w:val="Hyperlink"/>
            <w:rFonts w:ascii="Tahoma" w:hAnsi="Tahoma" w:cs="Tahoma"/>
            <w:sz w:val="16"/>
            <w:szCs w:val="16"/>
            <w:cs/>
          </w:rPr>
          <w:t>สารบัญ</w:t>
        </w:r>
      </w:hyperlink>
      <w:r w:rsidR="00DF097E" w:rsidRPr="00DA4E23">
        <w:rPr>
          <w:rFonts w:ascii="Tahoma" w:hAnsi="Tahoma" w:cs="Tahoma"/>
          <w:sz w:val="16"/>
          <w:szCs w:val="16"/>
          <w:cs/>
        </w:rPr>
        <w:t xml:space="preserve"> / </w:t>
      </w:r>
      <w:hyperlink w:anchor="GeneralTerms" w:history="1">
        <w:r w:rsidR="00DF097E" w:rsidRPr="00DA4E23">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64" w:name="_Toc466988660"/>
      <w:r w:rsidRPr="00B40164">
        <w:rPr>
          <w:cs/>
        </w:rPr>
        <w:t>Yammer Enterprise</w:t>
      </w:r>
      <w:bookmarkEnd w:id="164"/>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C0057D"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65" w:name="Attachment1"/>
      <w:bookmarkStart w:id="166" w:name="_Toc466988661"/>
      <w:r w:rsidRPr="00B40164">
        <w:rPr>
          <w:rFonts w:ascii="Tahoma" w:hAnsi="Tahoma" w:cs="Tahoma"/>
          <w:bCs/>
          <w:szCs w:val="40"/>
          <w:cs/>
        </w:rPr>
        <w:lastRenderedPageBreak/>
        <w:t>เอกสารแนบ 1 – การบอกกล่าว</w:t>
      </w:r>
      <w:bookmarkEnd w:id="165"/>
      <w:bookmarkEnd w:id="166"/>
    </w:p>
    <w:p w:rsidR="00FF0439" w:rsidRPr="00B40164" w:rsidRDefault="00FF0439" w:rsidP="00054068">
      <w:pPr>
        <w:pStyle w:val="ProductList-Offering1Heading"/>
        <w:rPr>
          <w:cs/>
        </w:rPr>
      </w:pPr>
      <w:bookmarkStart w:id="167" w:name="_Toc466988662"/>
      <w:r w:rsidRPr="00B40164">
        <w:rPr>
          <w:cs/>
        </w:rPr>
        <w:t>Bing Maps</w:t>
      </w:r>
      <w:bookmarkEnd w:id="16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7"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8" w:history="1">
        <w:r w:rsidRPr="00B40164">
          <w:rPr>
            <w:rStyle w:val="Hyperlink"/>
            <w:rFonts w:ascii="Tahoma" w:hAnsi="Tahoma" w:cs="Tahoma"/>
            <w:szCs w:val="18"/>
            <w:cs/>
          </w:rPr>
          <w:t>go.microsoft.com/fwlink/?LinkID=248686</w:t>
        </w:r>
      </w:hyperlink>
    </w:p>
    <w:bookmarkStart w:id="168"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69" w:name="_Toc466988663"/>
      <w:bookmarkStart w:id="170" w:name="ProfessionalServices"/>
      <w:r w:rsidRPr="00FC7E3D">
        <w:rPr>
          <w:cs/>
        </w:rPr>
        <w:t>บริการจากผู้เชี่ยวชาญ</w:t>
      </w:r>
      <w:bookmarkEnd w:id="168"/>
      <w:bookmarkEnd w:id="169"/>
    </w:p>
    <w:bookmarkEnd w:id="170"/>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C0057D"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DB0217" w:rsidRPr="00693364" w:rsidRDefault="00DB0217" w:rsidP="00DB0217">
      <w:pPr>
        <w:pStyle w:val="ProductList-Offering1Heading"/>
        <w:rPr>
          <w:bCs w:val="0"/>
          <w:cs/>
        </w:rPr>
      </w:pPr>
      <w:bookmarkStart w:id="171" w:name="_Toc451949080"/>
      <w:bookmarkStart w:id="172" w:name="_Toc466988664"/>
      <w:r w:rsidRPr="00693364">
        <w:rPr>
          <w:cs/>
        </w:rPr>
        <w:t>การบอกกล่าวเกี่ยวกับการเข้ารหัส H.265/HEVC ของ Azure Media Services</w:t>
      </w:r>
      <w:bookmarkEnd w:id="171"/>
      <w:bookmarkEnd w:id="172"/>
    </w:p>
    <w:p w:rsidR="00DB0217" w:rsidRPr="00693364" w:rsidRDefault="00DB0217" w:rsidP="00DB0217">
      <w:pPr>
        <w:pStyle w:val="ProductList-Body"/>
        <w:rPr>
          <w:rFonts w:ascii="Tahoma" w:hAnsi="Tahoma" w:cs="Tahoma"/>
          <w:szCs w:val="18"/>
          <w:cs/>
        </w:rPr>
      </w:pPr>
      <w:r w:rsidRPr="00693364">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2A5F9A" w:rsidRDefault="00C0057D" w:rsidP="00DB0217">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2A5F9A">
          <w:rPr>
            <w:rStyle w:val="Hyperlink"/>
            <w:rFonts w:ascii="Tahoma" w:hAnsi="Tahoma" w:cs="Tahoma"/>
            <w:sz w:val="16"/>
            <w:szCs w:val="16"/>
            <w:cs/>
          </w:rPr>
          <w:t>สารบัญ</w:t>
        </w:r>
      </w:hyperlink>
      <w:r w:rsidR="00DB0217" w:rsidRPr="002A5F9A">
        <w:rPr>
          <w:rFonts w:ascii="Tahoma" w:hAnsi="Tahoma" w:cs="Tahoma"/>
          <w:sz w:val="16"/>
          <w:szCs w:val="16"/>
          <w:cs/>
        </w:rPr>
        <w:t xml:space="preserve"> / </w:t>
      </w:r>
      <w:hyperlink w:anchor="GeneralTerms" w:history="1">
        <w:r w:rsidR="00DB0217" w:rsidRPr="002A5F9A">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73" w:name="_Toc466988665"/>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7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9"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C0057D"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0"/>
          <w:footerReference w:type="first" r:id="rId51"/>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74" w:name="_Toc466988666"/>
      <w:bookmarkStart w:id="175" w:name="Attachment2"/>
      <w:r w:rsidRPr="001A46A5">
        <w:rPr>
          <w:rFonts w:ascii="Tahoma" w:hAnsi="Tahoma" w:cs="Tahoma"/>
          <w:bCs/>
          <w:szCs w:val="40"/>
          <w:cs/>
        </w:rPr>
        <w:lastRenderedPageBreak/>
        <w:t>เอกสารแนบ 2 – ชุดสิทธิการใช้งานของการสมัคร</w:t>
      </w:r>
      <w:bookmarkEnd w:id="174"/>
    </w:p>
    <w:bookmarkEnd w:id="175"/>
    <w:p w:rsidR="000103E9"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854" w:type="dxa"/>
        <w:tblLayout w:type="fixed"/>
        <w:tblLook w:val="04A0" w:firstRow="1" w:lastRow="0" w:firstColumn="1" w:lastColumn="0" w:noHBand="0" w:noVBand="1"/>
      </w:tblPr>
      <w:tblGrid>
        <w:gridCol w:w="2804"/>
        <w:gridCol w:w="259"/>
        <w:gridCol w:w="259"/>
        <w:gridCol w:w="259"/>
        <w:gridCol w:w="260"/>
        <w:gridCol w:w="259"/>
        <w:gridCol w:w="259"/>
        <w:gridCol w:w="259"/>
        <w:gridCol w:w="260"/>
        <w:gridCol w:w="432"/>
        <w:gridCol w:w="432"/>
        <w:gridCol w:w="810"/>
        <w:gridCol w:w="799"/>
        <w:gridCol w:w="803"/>
        <w:gridCol w:w="277"/>
        <w:gridCol w:w="461"/>
        <w:gridCol w:w="810"/>
        <w:gridCol w:w="576"/>
        <w:gridCol w:w="576"/>
      </w:tblGrid>
      <w:tr w:rsidR="004252CC" w:rsidRPr="00B13CF9" w:rsidTr="00BA0985">
        <w:trPr>
          <w:cantSplit/>
          <w:trHeight w:val="501"/>
        </w:trPr>
        <w:tc>
          <w:tcPr>
            <w:tcW w:w="2804" w:type="dxa"/>
            <w:vMerge w:val="restart"/>
            <w:tcBorders>
              <w:top w:val="nil"/>
              <w:left w:val="nil"/>
              <w:bottom w:val="dashSmallGap" w:sz="4" w:space="0" w:color="808080" w:themeColor="background1" w:themeShade="80"/>
              <w:right w:val="nil"/>
            </w:tcBorders>
            <w:vAlign w:val="bottom"/>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22"/>
                <w:cs/>
              </w:rPr>
            </w:pPr>
            <w:r w:rsidRPr="00B13CF9">
              <w:rPr>
                <w:rFonts w:ascii="Tahoma" w:hAnsi="Tahoma" w:cs="Tahoma"/>
                <w:sz w:val="22"/>
                <w:cs/>
              </w:rPr>
              <w:t>Online Service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 xml:space="preserve">Enterprise </w:t>
            </w:r>
            <w:r w:rsidRPr="00B13CF9">
              <w:rPr>
                <w:rFonts w:ascii="Tahoma" w:hAnsi="Tahoma" w:cs="Tahoma"/>
                <w:color w:val="FFFFFF" w:themeColor="background1"/>
                <w:sz w:val="16"/>
                <w:szCs w:val="16"/>
                <w:vertAlign w:val="superscript"/>
                <w:cs/>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รัฐบาล</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80"/>
              </w:tabs>
              <w:spacing w:before="20" w:after="20" w:line="256" w:lineRule="auto"/>
              <w:ind w:left="-236" w:right="-196"/>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Education</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องค์กรธุรกิจ</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Essentials</w:t>
            </w:r>
          </w:p>
        </w:tc>
        <w:tc>
          <w:tcPr>
            <w:tcW w:w="799"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องค์กรธุรกิจ</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Premium</w:t>
            </w:r>
          </w:p>
        </w:tc>
        <w:tc>
          <w:tcPr>
            <w:tcW w:w="80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Office 365</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Midsize</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องค์กรธุรกิจ</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Enterprise</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Mobility +</w:t>
            </w:r>
          </w:p>
          <w:p w:rsidR="004252CC" w:rsidRPr="00B13CF9" w:rsidRDefault="004252CC"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Security</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52CC" w:rsidRPr="00B13CF9" w:rsidRDefault="00602400" w:rsidP="004252CC">
            <w:pPr>
              <w:pStyle w:val="ProductList-Body"/>
              <w:tabs>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Secure Productive Enterprise</w:t>
            </w:r>
            <w:r w:rsidR="004252CC" w:rsidRPr="00B13CF9">
              <w:rPr>
                <w:rFonts w:ascii="Tahoma" w:hAnsi="Tahoma" w:cs="Tahoma"/>
                <w:color w:val="FFFFFF" w:themeColor="background1"/>
                <w:sz w:val="16"/>
                <w:szCs w:val="16"/>
                <w:cs/>
              </w:rPr>
              <w:t xml:space="preserve"> </w:t>
            </w:r>
            <w:r w:rsidR="004252CC" w:rsidRPr="00B13CF9">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rsidR="004252CC" w:rsidRPr="00B13CF9" w:rsidRDefault="004252CC" w:rsidP="004252CC">
            <w:pPr>
              <w:pStyle w:val="ProductList-Body"/>
              <w:tabs>
                <w:tab w:val="left" w:pos="720"/>
              </w:tabs>
              <w:spacing w:before="20" w:after="20" w:line="256" w:lineRule="auto"/>
              <w:ind w:left="-115" w:right="-115"/>
              <w:jc w:val="center"/>
              <w:rPr>
                <w:rFonts w:ascii="Tahoma" w:hAnsi="Tahoma" w:cs="Tahoma"/>
                <w:szCs w:val="18"/>
                <w:cs/>
              </w:rPr>
            </w:pPr>
            <w:r w:rsidRPr="00B13CF9">
              <w:rPr>
                <w:rFonts w:ascii="Tahoma" w:hAnsi="Tahoma" w:cs="Tahoma"/>
                <w:color w:val="FFFFFF" w:themeColor="background1"/>
                <w:sz w:val="16"/>
                <w:szCs w:val="16"/>
                <w:cs/>
              </w:rPr>
              <w:t>Microsoft Dynamics</w:t>
            </w:r>
          </w:p>
          <w:p w:rsidR="004252CC" w:rsidRPr="00B13CF9" w:rsidRDefault="004252CC" w:rsidP="004252C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36</w:t>
            </w:r>
            <w:r>
              <w:rPr>
                <w:rFonts w:ascii="Tahoma" w:hAnsi="Tahoma" w:cs="Tahoma" w:hint="cs"/>
                <w:color w:val="FFFFFF" w:themeColor="background1"/>
                <w:sz w:val="16"/>
                <w:szCs w:val="16"/>
                <w:cs/>
              </w:rPr>
              <w:t>5</w:t>
            </w:r>
            <w:r w:rsidRPr="00B13CF9">
              <w:rPr>
                <w:rFonts w:ascii="Tahoma" w:hAnsi="Tahoma" w:cs="Tahoma"/>
                <w:color w:val="FFFFFF" w:themeColor="background1"/>
                <w:sz w:val="16"/>
                <w:szCs w:val="16"/>
                <w:cs/>
              </w:rPr>
              <w:t xml:space="preserve"> Enterprise Edition</w:t>
            </w:r>
          </w:p>
        </w:tc>
      </w:tr>
      <w:tr w:rsidR="004252CC" w:rsidRPr="00B13CF9" w:rsidTr="00BA0985">
        <w:trPr>
          <w:cantSplit/>
          <w:trHeight w:val="288"/>
        </w:trPr>
        <w:tc>
          <w:tcPr>
            <w:tcW w:w="2804" w:type="dxa"/>
            <w:vMerge/>
            <w:tcBorders>
              <w:top w:val="nil"/>
              <w:left w:val="nil"/>
              <w:bottom w:val="dashSmallGap" w:sz="4" w:space="0" w:color="808080" w:themeColor="background1" w:themeShade="80"/>
              <w:right w:val="nil"/>
            </w:tcBorders>
            <w:vAlign w:val="center"/>
            <w:hideMark/>
          </w:tcPr>
          <w:p w:rsidR="004252CC" w:rsidRPr="00B13CF9" w:rsidRDefault="004252CC" w:rsidP="004252CC">
            <w:pPr>
              <w:spacing w:after="0"/>
              <w:rPr>
                <w:rFonts w:ascii="Tahoma" w:hAnsi="Tahoma" w:cs="Tahoma"/>
                <w:cs/>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0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277" w:type="dxa"/>
            <w:tcBorders>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4252CC" w:rsidRPr="00B13CF9" w:rsidRDefault="004252CC" w:rsidP="004252CC">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B13CF9">
              <w:rPr>
                <w:rFonts w:ascii="Tahoma" w:hAnsi="Tahoma" w:cs="Tahoma"/>
                <w:color w:val="FFFFFF" w:themeColor="background1"/>
                <w:sz w:val="16"/>
                <w:szCs w:val="16"/>
                <w:cs/>
              </w:rPr>
              <w:t>Plan 2</w:t>
            </w:r>
          </w:p>
        </w:tc>
      </w:tr>
      <w:tr w:rsidR="004252CC" w:rsidRPr="00B13CF9" w:rsidTr="00BA0985">
        <w:trPr>
          <w:trHeight w:val="202"/>
        </w:trPr>
        <w:tc>
          <w:tcPr>
            <w:tcW w:w="280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nil"/>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 xml:space="preserve">Skype for Business Online PSTN Conf.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602400" w:rsidP="00602400">
            <w:pPr>
              <w:pStyle w:val="ProductList-Body"/>
              <w:tabs>
                <w:tab w:val="clear" w:pos="158"/>
                <w:tab w:val="left" w:pos="720"/>
              </w:tabs>
              <w:spacing w:line="256" w:lineRule="auto"/>
              <w:ind w:left="-108"/>
              <w:rPr>
                <w:rFonts w:ascii="Tahoma" w:hAnsi="Tahoma" w:cs="Tahoma"/>
                <w:sz w:val="16"/>
                <w:szCs w:val="16"/>
                <w:cs/>
              </w:rPr>
            </w:pPr>
            <w:r>
              <w:rPr>
                <w:rFonts w:ascii="Tahoma" w:hAnsi="Tahoma" w:cs="Tahoma" w:hint="cs"/>
                <w:sz w:val="16"/>
                <w:szCs w:val="16"/>
                <w:cs/>
              </w:rPr>
              <w:t>Microsoft My</w:t>
            </w:r>
            <w:r w:rsidR="004252CC" w:rsidRPr="00B13CF9">
              <w:rPr>
                <w:rFonts w:ascii="Tahoma" w:hAnsi="Tahoma" w:cs="Tahoma"/>
                <w:sz w:val="16"/>
                <w:szCs w:val="16"/>
                <w:cs/>
              </w:rPr>
              <w:t>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88"/>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Field Service</w:t>
            </w:r>
            <w:r>
              <w:rPr>
                <w:rFonts w:ascii="Tahoma" w:hAnsi="Tahoma" w:cs="Tahoma"/>
                <w:sz w:val="16"/>
                <w:szCs w:val="16"/>
                <w:cs/>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lastRenderedPageBreak/>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r w:rsidR="004252CC" w:rsidRPr="00B13CF9" w:rsidTr="00BA0985">
        <w:trPr>
          <w:trHeight w:val="202"/>
        </w:trPr>
        <w:tc>
          <w:tcPr>
            <w:tcW w:w="2804" w:type="dxa"/>
            <w:tcBorders>
              <w:top w:val="dashSmallGap" w:sz="4" w:space="0" w:color="BFBFBF" w:themeColor="background1" w:themeShade="BF"/>
              <w:left w:val="nil"/>
              <w:bottom w:val="nil"/>
              <w:right w:val="nil"/>
            </w:tcBorders>
            <w:noWrap/>
            <w:vAlign w:val="center"/>
          </w:tcPr>
          <w:p w:rsidR="004252CC" w:rsidRPr="00B13CF9" w:rsidRDefault="004252CC" w:rsidP="004252CC">
            <w:pPr>
              <w:pStyle w:val="ProductList-Body"/>
              <w:tabs>
                <w:tab w:val="clear" w:pos="158"/>
                <w:tab w:val="left" w:pos="720"/>
              </w:tabs>
              <w:spacing w:line="256" w:lineRule="auto"/>
              <w:ind w:left="-108"/>
              <w:rPr>
                <w:rFonts w:ascii="Tahoma" w:hAnsi="Tahoma" w:cs="Tahoma"/>
                <w:sz w:val="16"/>
                <w:szCs w:val="16"/>
                <w:cs/>
              </w:rPr>
            </w:pPr>
            <w:r w:rsidRPr="00B13CF9">
              <w:rPr>
                <w:rFonts w:ascii="Tahoma" w:hAnsi="Tahoma" w:cs="Tahoma"/>
                <w:sz w:val="16"/>
                <w:szCs w:val="16"/>
                <w:cs/>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7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2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4252CC" w:rsidRPr="00B13CF9" w:rsidRDefault="004252CC" w:rsidP="004252CC">
            <w:pPr>
              <w:pStyle w:val="ProductList-Body"/>
              <w:tabs>
                <w:tab w:val="clear" w:pos="158"/>
                <w:tab w:val="left" w:pos="720"/>
              </w:tabs>
              <w:spacing w:line="256" w:lineRule="auto"/>
              <w:jc w:val="center"/>
              <w:rPr>
                <w:rFonts w:ascii="Tahoma" w:hAnsi="Tahoma" w:cs="Tahoma"/>
                <w:szCs w:val="18"/>
                <w:cs/>
              </w:rPr>
            </w:pPr>
          </w:p>
        </w:tc>
      </w:tr>
    </w:tbl>
    <w:p w:rsidR="004252CC" w:rsidRPr="00B13CF9" w:rsidRDefault="004252CC" w:rsidP="004252CC">
      <w:pPr>
        <w:pStyle w:val="ProductList-Body"/>
        <w:spacing w:before="60"/>
        <w:rPr>
          <w:rFonts w:ascii="Tahoma" w:hAnsi="Tahoma" w:cs="Tahoma"/>
          <w:szCs w:val="18"/>
          <w:cs/>
        </w:rPr>
      </w:pPr>
      <w:r w:rsidRPr="00B13CF9">
        <w:rPr>
          <w:rFonts w:ascii="Tahoma" w:hAnsi="Tahoma" w:cs="Tahoma"/>
          <w:i/>
          <w:iCs/>
          <w:sz w:val="16"/>
          <w:szCs w:val="16"/>
          <w:vertAlign w:val="superscript"/>
          <w:cs/>
        </w:rPr>
        <w:t>1</w:t>
      </w:r>
      <w:r w:rsidRPr="00B13CF9">
        <w:rPr>
          <w:rFonts w:ascii="Tahoma" w:hAnsi="Tahoma" w:cs="Tahoma"/>
          <w:i/>
          <w:iCs/>
          <w:sz w:val="16"/>
          <w:szCs w:val="16"/>
          <w:cs/>
        </w:rPr>
        <w:t xml:space="preserve"> Add-on Suite SL ที่มีคำว่า "ไม่มี ProPlus" อยู่ในชื่อจะไม่มีสิทธิใน Office 365 ProPlus</w:t>
      </w:r>
    </w:p>
    <w:p w:rsidR="004252CC" w:rsidRPr="00B13CF9" w:rsidRDefault="004252CC" w:rsidP="004252CC">
      <w:pPr>
        <w:pStyle w:val="ProductList-Body"/>
        <w:rPr>
          <w:rFonts w:ascii="Tahoma" w:hAnsi="Tahoma" w:cs="Tahoma"/>
          <w:szCs w:val="18"/>
          <w:cs/>
        </w:rPr>
      </w:pPr>
      <w:r w:rsidRPr="00B13CF9">
        <w:rPr>
          <w:rFonts w:ascii="Tahoma" w:hAnsi="Tahoma" w:cs="Tahoma"/>
          <w:i/>
          <w:iCs/>
          <w:sz w:val="16"/>
          <w:szCs w:val="16"/>
          <w:vertAlign w:val="superscript"/>
          <w:cs/>
        </w:rPr>
        <w:t>2</w:t>
      </w:r>
      <w:r w:rsidRPr="00B13CF9">
        <w:rPr>
          <w:rFonts w:ascii="Tahoma" w:hAnsi="Tahoma" w:cs="Tahoma"/>
          <w:i/>
          <w:iCs/>
          <w:sz w:val="16"/>
          <w:szCs w:val="16"/>
          <w:cs/>
        </w:rPr>
        <w:t xml:space="preserve"> นอกเหนือจาก Online Service ที่ระบุไว้ข้างต้นแล้ว </w:t>
      </w:r>
      <w:r w:rsidR="00602400">
        <w:rPr>
          <w:rFonts w:ascii="Tahoma" w:hAnsi="Tahoma" w:cs="Tahoma" w:hint="cs"/>
          <w:i/>
          <w:iCs/>
          <w:sz w:val="16"/>
          <w:szCs w:val="16"/>
          <w:cs/>
        </w:rPr>
        <w:t>Secure Productive Enterprise</w:t>
      </w:r>
      <w:r w:rsidRPr="00B13CF9">
        <w:rPr>
          <w:rFonts w:ascii="Tahoma" w:hAnsi="Tahoma" w:cs="Tahoma"/>
          <w:i/>
          <w:iCs/>
          <w:sz w:val="16"/>
          <w:szCs w:val="16"/>
          <w:cs/>
        </w:rPr>
        <w:t xml:space="preserve"> ยังเป็นไปตามข้อกำหนด SL สำหรับ Windows SA ต่อผู้ใช้หนึ่งราย ตามที่อธิบายไว้ในข้อกำหนดของผลิตภัณฑ์</w:t>
      </w:r>
    </w:p>
    <w:p w:rsidR="004252CC" w:rsidRDefault="004252CC" w:rsidP="004252CC">
      <w:pPr>
        <w:pStyle w:val="ProductList-Body"/>
        <w:spacing w:after="120"/>
        <w:jc w:val="both"/>
        <w:rPr>
          <w:rFonts w:ascii="Tahoma" w:hAnsi="Tahoma" w:cs="Tahoma"/>
          <w:szCs w:val="18"/>
          <w:cs/>
        </w:rPr>
      </w:pPr>
      <w:r w:rsidRPr="00B13CF9">
        <w:rPr>
          <w:rFonts w:ascii="Tahoma" w:hAnsi="Tahoma" w:cs="Tahoma"/>
          <w:i/>
          <w:iCs/>
          <w:sz w:val="16"/>
          <w:szCs w:val="16"/>
          <w:vertAlign w:val="superscript"/>
          <w:cs/>
        </w:rPr>
        <w:t>3</w:t>
      </w:r>
      <w:r w:rsidRPr="00B13CF9">
        <w:rPr>
          <w:rFonts w:ascii="Tahoma" w:hAnsi="Tahoma" w:cs="Tahoma"/>
          <w:i/>
          <w:iCs/>
          <w:sz w:val="16"/>
          <w:szCs w:val="16"/>
          <w:cs/>
        </w:rPr>
        <w:t xml:space="preserve"> การรวม Skype for Business Online PSTN Conferencing กับ Office 365 Enterprise E5 ขึ้นอยู่ก</w:t>
      </w:r>
      <w:r>
        <w:rPr>
          <w:rFonts w:ascii="Tahoma" w:hAnsi="Tahoma" w:cs="Tahoma"/>
          <w:i/>
          <w:iCs/>
          <w:sz w:val="16"/>
          <w:szCs w:val="16"/>
          <w:cs/>
        </w:rPr>
        <w:t>ับความพร้อมให้บริการประจำภูมิภา</w:t>
      </w:r>
    </w:p>
    <w:p w:rsidR="009633C3" w:rsidRPr="00FC7E3D" w:rsidRDefault="00C0057D"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76" w:name="Attachment3"/>
      <w:bookmarkStart w:id="177" w:name="_Toc466988667"/>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76"/>
      <w:bookmarkEnd w:id="17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057D" w:rsidRDefault="00C0057D">
      <w:pPr>
        <w:spacing w:after="0" w:line="240" w:lineRule="auto"/>
        <w:rPr>
          <w:rFonts w:cs="Calibri"/>
          <w:cs/>
        </w:rPr>
      </w:pPr>
      <w:r>
        <w:separator/>
      </w:r>
    </w:p>
  </w:endnote>
  <w:endnote w:type="continuationSeparator" w:id="0">
    <w:p w:rsidR="00C0057D" w:rsidRDefault="00C0057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altName w:val="Arial Unicode MS"/>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15D8" w:rsidRDefault="00C415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00" w:rsidRDefault="00602400"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00" w:rsidRPr="00591643" w:rsidRDefault="00602400">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602400">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602400" w:rsidRDefault="00602400" w:rsidP="00602400">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4252CC">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506374" w:rsidRDefault="00602400"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4252CC">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506374" w:rsidRDefault="00602400"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4252CC">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506374" w:rsidRDefault="00602400"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602400">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602400" w:rsidRDefault="00602400" w:rsidP="00602400">
    <w:pPr>
      <w:pStyle w:val="Footer"/>
      <w:rPr>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4252CC">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506374" w:rsidRDefault="00602400"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BA0985" w:rsidRDefault="00602400"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602400" w:rsidRDefault="00602400" w:rsidP="00602400">
    <w:pPr>
      <w:pStyle w:val="Footer"/>
      <w:rPr>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BA0985" w:rsidRDefault="0060240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4252CC">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506374" w:rsidRDefault="00602400" w:rsidP="004252CC">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602400"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9844B8" w:rsidRDefault="00C0057D" w:rsidP="007263A8">
          <w:pPr>
            <w:pStyle w:val="ProductList-OfferingBody"/>
            <w:ind w:left="-77" w:right="-73"/>
            <w:jc w:val="center"/>
            <w:rPr>
              <w:rStyle w:val="LogoportDoNotTranslate"/>
              <w:rFonts w:asciiTheme="minorHAnsi" w:hAnsiTheme="minorHAnsi"/>
              <w:sz w:val="16"/>
              <w:szCs w:val="16"/>
              <w:cs/>
            </w:rPr>
          </w:pPr>
          <w:hyperlink w:anchor="TableofContents" w:history="1">
            <w:r w:rsidR="00602400"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02400" w:rsidRPr="00990DE4" w:rsidRDefault="00602400"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9844B8" w:rsidRDefault="00C0057D" w:rsidP="007263A8">
          <w:pPr>
            <w:pStyle w:val="ProductList-OfferingBody"/>
            <w:ind w:left="-72" w:right="-74"/>
            <w:jc w:val="center"/>
            <w:rPr>
              <w:rStyle w:val="LogoportDoNotTranslate"/>
              <w:sz w:val="16"/>
              <w:szCs w:val="16"/>
              <w:cs/>
            </w:rPr>
          </w:pPr>
          <w:hyperlink w:anchor="Introduction" w:history="1">
            <w:r w:rsidR="00602400"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602400" w:rsidRPr="00990DE4" w:rsidRDefault="00602400"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9844B8" w:rsidRDefault="00C0057D" w:rsidP="007263A8">
          <w:pPr>
            <w:pStyle w:val="ProductList-OfferingBody"/>
            <w:ind w:left="-72" w:right="-75"/>
            <w:jc w:val="center"/>
            <w:rPr>
              <w:rStyle w:val="LogoportDoNotTranslate"/>
              <w:sz w:val="16"/>
              <w:szCs w:val="16"/>
              <w:cs/>
            </w:rPr>
          </w:pPr>
          <w:hyperlink w:anchor="GeneralTerms" w:history="1">
            <w:r w:rsidR="00602400"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990DE4" w:rsidRDefault="00602400"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9844B8" w:rsidRDefault="00C0057D" w:rsidP="007263A8">
          <w:pPr>
            <w:pStyle w:val="ProductList-OfferingBody"/>
            <w:ind w:left="-72" w:right="-77"/>
            <w:jc w:val="center"/>
            <w:rPr>
              <w:rStyle w:val="LogoportDoNotTranslate"/>
              <w:sz w:val="16"/>
              <w:szCs w:val="16"/>
              <w:cs/>
            </w:rPr>
          </w:pPr>
          <w:hyperlink w:anchor="PrivacyandSecurityTerms" w:history="1">
            <w:r w:rsidR="00602400"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602400" w:rsidRPr="00990DE4" w:rsidRDefault="00602400"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02400" w:rsidRPr="009844B8" w:rsidRDefault="00C0057D" w:rsidP="007263A8">
          <w:pPr>
            <w:pStyle w:val="ProductList-OfferingBody"/>
            <w:ind w:left="-72" w:right="-77"/>
            <w:jc w:val="center"/>
            <w:rPr>
              <w:rStyle w:val="LogoportDoNotTranslate"/>
              <w:sz w:val="16"/>
              <w:szCs w:val="16"/>
              <w:cs/>
            </w:rPr>
          </w:pPr>
          <w:hyperlink w:anchor="OnlineServiceSpecificTerms" w:history="1">
            <w:r w:rsidR="00602400"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602400" w:rsidRPr="00990DE4" w:rsidRDefault="00602400"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9844B8" w:rsidRDefault="00C0057D" w:rsidP="007263A8">
          <w:pPr>
            <w:pStyle w:val="ProductList-OfferingBody"/>
            <w:ind w:left="-72" w:right="-76"/>
            <w:jc w:val="center"/>
            <w:rPr>
              <w:rStyle w:val="LogoportDoNotTranslate"/>
              <w:sz w:val="16"/>
              <w:szCs w:val="16"/>
              <w:cs/>
            </w:rPr>
          </w:pPr>
          <w:hyperlink w:anchor="Attachment1" w:history="1">
            <w:r w:rsidR="00602400" w:rsidRPr="009844B8">
              <w:rPr>
                <w:rStyle w:val="Hyperlink"/>
                <w:rFonts w:ascii="Tahoma" w:hAnsi="Tahoma" w:cs="Tahoma"/>
                <w:bCs/>
                <w:szCs w:val="16"/>
                <w:cs/>
              </w:rPr>
              <w:t>เอกสารแนบ</w:t>
            </w:r>
          </w:hyperlink>
        </w:p>
      </w:tc>
    </w:tr>
  </w:tbl>
  <w:p w:rsidR="00602400" w:rsidRPr="003266D7" w:rsidRDefault="00602400"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02400" w:rsidRPr="00C76DF3" w:rsidTr="004252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C76DF3" w:rsidRDefault="00C0057D" w:rsidP="004252CC">
          <w:pPr>
            <w:pStyle w:val="ProductList-OfferingBody"/>
            <w:ind w:left="-77" w:right="-73"/>
            <w:jc w:val="center"/>
            <w:rPr>
              <w:rFonts w:cs="Calibri"/>
              <w:color w:val="808080" w:themeColor="background1" w:themeShade="80"/>
              <w:sz w:val="14"/>
              <w:szCs w:val="14"/>
              <w:cs/>
            </w:rPr>
          </w:pPr>
          <w:hyperlink w:anchor="TableofContents" w:history="1">
            <w:r w:rsidR="0060240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02400" w:rsidRPr="00C76DF3" w:rsidRDefault="00602400" w:rsidP="004252CC">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C76DF3" w:rsidRDefault="00C0057D" w:rsidP="004252CC">
          <w:pPr>
            <w:pStyle w:val="ProductList-OfferingBody"/>
            <w:ind w:left="-72" w:right="-74"/>
            <w:jc w:val="center"/>
            <w:rPr>
              <w:rFonts w:cs="Calibri"/>
              <w:color w:val="808080" w:themeColor="background1" w:themeShade="80"/>
              <w:sz w:val="14"/>
              <w:szCs w:val="14"/>
              <w:cs/>
            </w:rPr>
          </w:pPr>
          <w:hyperlink w:anchor="Introduction" w:history="1">
            <w:r w:rsidR="0060240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02400" w:rsidRPr="00C76DF3" w:rsidRDefault="00602400" w:rsidP="004252CC">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C76DF3" w:rsidRDefault="00C0057D" w:rsidP="004252CC">
          <w:pPr>
            <w:pStyle w:val="ProductList-OfferingBody"/>
            <w:ind w:left="-72" w:right="-75"/>
            <w:jc w:val="center"/>
            <w:rPr>
              <w:rFonts w:cs="Calibri"/>
              <w:color w:val="808080" w:themeColor="background1" w:themeShade="80"/>
              <w:sz w:val="14"/>
              <w:szCs w:val="14"/>
              <w:cs/>
            </w:rPr>
          </w:pPr>
          <w:hyperlink w:anchor="GeneralTerms" w:history="1">
            <w:r w:rsidR="0060240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02400" w:rsidRPr="00C76DF3" w:rsidRDefault="00602400" w:rsidP="004252CC">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C76DF3" w:rsidRDefault="00C0057D" w:rsidP="004252CC">
          <w:pPr>
            <w:pStyle w:val="ProductList-OfferingBody"/>
            <w:ind w:left="-72" w:right="-77"/>
            <w:jc w:val="center"/>
            <w:rPr>
              <w:rFonts w:cs="Calibri"/>
              <w:color w:val="808080" w:themeColor="background1" w:themeShade="80"/>
              <w:sz w:val="14"/>
              <w:szCs w:val="14"/>
              <w:cs/>
            </w:rPr>
          </w:pPr>
          <w:hyperlink w:anchor="PrivacyandSecurityTerms" w:history="1">
            <w:r w:rsidR="0060240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02400" w:rsidRPr="00C76DF3" w:rsidRDefault="00602400"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C76DF3" w:rsidRDefault="00C0057D" w:rsidP="004252CC">
          <w:pPr>
            <w:pStyle w:val="ProductList-OfferingBody"/>
            <w:ind w:left="-72" w:right="-77"/>
            <w:jc w:val="center"/>
            <w:rPr>
              <w:rFonts w:cs="Calibri"/>
              <w:color w:val="808080" w:themeColor="background1" w:themeShade="80"/>
              <w:sz w:val="14"/>
              <w:szCs w:val="14"/>
              <w:cs/>
            </w:rPr>
          </w:pPr>
          <w:hyperlink w:anchor="OnlineServiceSpecificTerms" w:history="1">
            <w:r w:rsidR="00602400">
              <w:rPr>
                <w:rStyle w:val="Hyperlink"/>
                <w:rFonts w:cs="Calibri"/>
                <w:sz w:val="14"/>
                <w:szCs w:val="14"/>
                <w:cs/>
              </w:rPr>
              <w:t xml:space="preserve">Online Service – </w:t>
            </w:r>
            <w:r w:rsidR="0060240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02400" w:rsidRPr="00C76DF3" w:rsidRDefault="00602400" w:rsidP="004252CC">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C76DF3" w:rsidRDefault="00C0057D" w:rsidP="004252CC">
          <w:pPr>
            <w:pStyle w:val="ProductList-OfferingBody"/>
            <w:ind w:left="-72" w:right="-76"/>
            <w:jc w:val="center"/>
            <w:rPr>
              <w:rFonts w:cs="Calibri"/>
              <w:color w:val="808080" w:themeColor="background1" w:themeShade="80"/>
              <w:sz w:val="14"/>
              <w:szCs w:val="14"/>
              <w:cs/>
            </w:rPr>
          </w:pPr>
          <w:hyperlink w:anchor="Attachment1" w:history="1">
            <w:r w:rsidR="00602400">
              <w:rPr>
                <w:rStyle w:val="Hyperlink"/>
                <w:rFonts w:cs="Angsana New"/>
                <w:sz w:val="14"/>
                <w:szCs w:val="14"/>
                <w:cs/>
              </w:rPr>
              <w:t>เอกสารแนบ</w:t>
            </w:r>
          </w:hyperlink>
        </w:p>
      </w:tc>
    </w:tr>
  </w:tbl>
  <w:p w:rsidR="00602400" w:rsidRPr="00591643" w:rsidRDefault="00602400">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602400"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02400" w:rsidRPr="004252CC" w:rsidRDefault="00C0057D" w:rsidP="00602400">
          <w:pPr>
            <w:jc w:val="center"/>
            <w:rPr>
              <w:rFonts w:ascii="Tahoma" w:hAnsi="Tahoma" w:cs="Tahoma"/>
              <w:sz w:val="14"/>
              <w:szCs w:val="14"/>
              <w:cs/>
            </w:rPr>
          </w:pPr>
          <w:hyperlink w:anchor="TableofContents" w:history="1">
            <w:r w:rsidR="0060240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Introduction" w:history="1">
            <w:r w:rsidR="0060240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GeneralTerms" w:history="1">
            <w:r w:rsidR="0060240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PrivacyandSecurityTerms" w:history="1">
            <w:r w:rsidR="0060240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BA0985" w:rsidRDefault="00602400"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602400" w:rsidRPr="00602400" w:rsidRDefault="00602400"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02400" w:rsidRPr="004252CC" w:rsidRDefault="00C0057D" w:rsidP="00602400">
          <w:pPr>
            <w:jc w:val="center"/>
            <w:rPr>
              <w:rFonts w:ascii="Tahoma" w:hAnsi="Tahoma" w:cs="Tahoma"/>
              <w:sz w:val="14"/>
              <w:szCs w:val="14"/>
              <w:cs/>
            </w:rPr>
          </w:pPr>
          <w:hyperlink w:anchor="Attachment1" w:history="1">
            <w:r w:rsidR="00602400" w:rsidRPr="004252CC">
              <w:rPr>
                <w:rStyle w:val="Hyperlink"/>
                <w:rFonts w:ascii="Tahoma" w:hAnsi="Tahoma" w:cs="Tahoma"/>
                <w:sz w:val="14"/>
                <w:szCs w:val="14"/>
                <w:cs/>
              </w:rPr>
              <w:t>เอกสารแนบ</w:t>
            </w:r>
          </w:hyperlink>
        </w:p>
      </w:tc>
    </w:tr>
  </w:tbl>
  <w:p w:rsidR="00602400" w:rsidRPr="00602400" w:rsidRDefault="00602400" w:rsidP="00602400">
    <w:pPr>
      <w:pStyle w:val="Footer"/>
      <w:rPr>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57DB"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TableofContents" w:history="1">
            <w:r w:rsidR="002A57DB"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Introduction" w:history="1">
            <w:r w:rsidR="002A57DB"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GeneralTerms" w:history="1">
            <w:r w:rsidR="002A57DB"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PrivacyandSecurityTerms" w:history="1">
            <w:r w:rsidR="002A57DB"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BA0985" w:rsidRDefault="002A57DB"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57DB" w:rsidRPr="004252CC" w:rsidRDefault="00C0057D" w:rsidP="00602400">
          <w:pPr>
            <w:jc w:val="center"/>
            <w:rPr>
              <w:rFonts w:ascii="Tahoma" w:hAnsi="Tahoma" w:cs="Tahoma"/>
              <w:sz w:val="14"/>
              <w:szCs w:val="14"/>
              <w:cs/>
            </w:rPr>
          </w:pPr>
          <w:hyperlink w:anchor="Attachment1" w:history="1">
            <w:r w:rsidR="002A57DB" w:rsidRPr="004252CC">
              <w:rPr>
                <w:rStyle w:val="Hyperlink"/>
                <w:rFonts w:ascii="Tahoma" w:hAnsi="Tahoma" w:cs="Tahoma"/>
                <w:sz w:val="14"/>
                <w:szCs w:val="14"/>
                <w:cs/>
              </w:rPr>
              <w:t>เอกสารแนบ</w:t>
            </w:r>
          </w:hyperlink>
        </w:p>
      </w:tc>
    </w:tr>
  </w:tbl>
  <w:p w:rsidR="002A57DB" w:rsidRPr="00602400" w:rsidRDefault="002A57DB" w:rsidP="00602400">
    <w:pPr>
      <w:pStyle w:val="Footer"/>
      <w:rPr>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A57DB"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TableofContents" w:history="1">
            <w:r w:rsidR="002A57DB"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Introduction" w:history="1">
            <w:r w:rsidR="002A57DB"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GeneralTerms" w:history="1">
            <w:r w:rsidR="002A57DB"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4252CC" w:rsidRDefault="00C0057D" w:rsidP="00602400">
          <w:pPr>
            <w:jc w:val="center"/>
            <w:rPr>
              <w:rFonts w:ascii="Tahoma" w:hAnsi="Tahoma" w:cs="Tahoma"/>
              <w:sz w:val="14"/>
              <w:szCs w:val="14"/>
              <w:cs/>
            </w:rPr>
          </w:pPr>
          <w:hyperlink w:anchor="PrivacyandSecurityTerms" w:history="1">
            <w:r w:rsidR="002A57DB"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A57DB" w:rsidRPr="00BA0985" w:rsidRDefault="002A57DB"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A57DB" w:rsidRPr="00602400" w:rsidRDefault="002A57DB"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A57DB" w:rsidRPr="004252CC" w:rsidRDefault="00C0057D" w:rsidP="00602400">
          <w:pPr>
            <w:jc w:val="center"/>
            <w:rPr>
              <w:rFonts w:ascii="Tahoma" w:hAnsi="Tahoma" w:cs="Tahoma"/>
              <w:sz w:val="14"/>
              <w:szCs w:val="14"/>
              <w:cs/>
            </w:rPr>
          </w:pPr>
          <w:hyperlink w:anchor="Attachment1" w:history="1">
            <w:r w:rsidR="002A57DB" w:rsidRPr="004252CC">
              <w:rPr>
                <w:rStyle w:val="Hyperlink"/>
                <w:rFonts w:ascii="Tahoma" w:hAnsi="Tahoma" w:cs="Tahoma"/>
                <w:sz w:val="14"/>
                <w:szCs w:val="14"/>
                <w:cs/>
              </w:rPr>
              <w:t>เอกสารแนบ</w:t>
            </w:r>
          </w:hyperlink>
        </w:p>
      </w:tc>
    </w:tr>
  </w:tbl>
  <w:p w:rsidR="002A57DB" w:rsidRPr="00602400" w:rsidRDefault="002A57DB" w:rsidP="00602400">
    <w:pPr>
      <w:pStyle w:val="Footer"/>
      <w:rPr>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057D" w:rsidRDefault="00C0057D">
      <w:pPr>
        <w:spacing w:after="0" w:line="240" w:lineRule="auto"/>
        <w:rPr>
          <w:rFonts w:cs="Calibri"/>
          <w:cs/>
        </w:rPr>
      </w:pPr>
      <w:r>
        <w:separator/>
      </w:r>
    </w:p>
  </w:footnote>
  <w:footnote w:type="continuationSeparator" w:id="0">
    <w:p w:rsidR="00C0057D" w:rsidRDefault="00C0057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15D8" w:rsidRDefault="00C41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15D8" w:rsidRDefault="00C415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00" w:rsidRPr="004D27A6" w:rsidRDefault="00602400"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602400" w:rsidRPr="00F04404" w:rsidRDefault="00C0057D"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602400" w:rsidRPr="00FD4C30">
              <w:rPr>
                <w:rFonts w:ascii="Tahoma" w:hAnsi="Tahoma" w:cs="Tahoma"/>
                <w:color w:val="404040" w:themeColor="text1" w:themeTint="BF"/>
                <w:sz w:val="16"/>
                <w:szCs w:val="16"/>
              </w:rPr>
              <w:t>ข้อกำหนด Microsoft Volume Licensing Online Service (ภาษาไทย (Thai) | ธันวาคม 2016)</w:t>
            </w:r>
          </w:sdtContent>
        </w:sdt>
        <w:r w:rsidR="00602400" w:rsidRPr="00F04404">
          <w:rPr>
            <w:rFonts w:ascii="Tahoma" w:hAnsi="Tahoma" w:cs="Tahoma"/>
            <w:color w:val="404040" w:themeColor="text1" w:themeTint="BF"/>
            <w:sz w:val="16"/>
            <w:szCs w:val="16"/>
            <w:cs/>
          </w:rPr>
          <w:tab/>
        </w:r>
        <w:r w:rsidR="00602400" w:rsidRPr="00F04404">
          <w:rPr>
            <w:rFonts w:ascii="Tahoma" w:hAnsi="Tahoma" w:cs="Tahoma"/>
            <w:color w:val="404040" w:themeColor="text1" w:themeTint="BF"/>
            <w:sz w:val="16"/>
            <w:szCs w:val="16"/>
          </w:rPr>
          <w:fldChar w:fldCharType="begin"/>
        </w:r>
        <w:r w:rsidR="00602400" w:rsidRPr="00F04404">
          <w:rPr>
            <w:rFonts w:ascii="Tahoma" w:hAnsi="Tahoma" w:cs="Tahoma"/>
            <w:color w:val="404040" w:themeColor="text1" w:themeTint="BF"/>
            <w:sz w:val="16"/>
            <w:szCs w:val="16"/>
            <w:cs/>
          </w:rPr>
          <w:instrText xml:space="preserve"> PAGE   \* MERGEFORMAT </w:instrText>
        </w:r>
        <w:r w:rsidR="00602400" w:rsidRPr="00F04404">
          <w:rPr>
            <w:rFonts w:ascii="Tahoma" w:hAnsi="Tahoma" w:cs="Tahoma"/>
            <w:color w:val="404040" w:themeColor="text1" w:themeTint="BF"/>
            <w:sz w:val="16"/>
            <w:szCs w:val="16"/>
          </w:rPr>
          <w:fldChar w:fldCharType="separate"/>
        </w:r>
        <w:r w:rsidR="00C415D8">
          <w:rPr>
            <w:rFonts w:ascii="Tahoma" w:hAnsi="Tahoma" w:cs="Tahoma"/>
            <w:noProof/>
            <w:color w:val="404040" w:themeColor="text1" w:themeTint="BF"/>
            <w:sz w:val="16"/>
            <w:szCs w:val="16"/>
            <w:cs/>
          </w:rPr>
          <w:t>21</w:t>
        </w:r>
        <w:r w:rsidR="00602400"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602400" w:rsidRPr="00DC6999" w:rsidRDefault="00C0057D"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602400" w:rsidRPr="00FD4C30">
              <w:rPr>
                <w:rFonts w:ascii="Tahoma" w:hAnsi="Tahoma" w:cs="Tahoma"/>
                <w:color w:val="404040" w:themeColor="text1" w:themeTint="BF"/>
                <w:sz w:val="16"/>
                <w:szCs w:val="16"/>
              </w:rPr>
              <w:t>ข้อกำหนด Microsoft Volume Licensing Online Service (ภาษาไทย (Thai) | ธันวาคม 2016)</w:t>
            </w:r>
          </w:sdtContent>
        </w:sdt>
        <w:r w:rsidR="00602400" w:rsidRPr="00F04404">
          <w:rPr>
            <w:rFonts w:ascii="Tahoma" w:hAnsi="Tahoma" w:cs="Tahoma"/>
            <w:color w:val="404040" w:themeColor="text1" w:themeTint="BF"/>
            <w:sz w:val="16"/>
            <w:szCs w:val="16"/>
            <w:cs/>
          </w:rPr>
          <w:tab/>
        </w:r>
        <w:r w:rsidR="00602400" w:rsidRPr="00F04404">
          <w:rPr>
            <w:rFonts w:ascii="Tahoma" w:hAnsi="Tahoma" w:cs="Tahoma"/>
            <w:color w:val="404040" w:themeColor="text1" w:themeTint="BF"/>
            <w:sz w:val="16"/>
            <w:szCs w:val="16"/>
          </w:rPr>
          <w:fldChar w:fldCharType="begin"/>
        </w:r>
        <w:r w:rsidR="00602400" w:rsidRPr="00F04404">
          <w:rPr>
            <w:rFonts w:ascii="Tahoma" w:hAnsi="Tahoma" w:cs="Tahoma"/>
            <w:color w:val="404040" w:themeColor="text1" w:themeTint="BF"/>
            <w:sz w:val="16"/>
            <w:szCs w:val="16"/>
            <w:cs/>
          </w:rPr>
          <w:instrText xml:space="preserve"> PAGE   \* MERGEFORMAT </w:instrText>
        </w:r>
        <w:r w:rsidR="00602400" w:rsidRPr="00F04404">
          <w:rPr>
            <w:rFonts w:ascii="Tahoma" w:hAnsi="Tahoma" w:cs="Tahoma"/>
            <w:color w:val="404040" w:themeColor="text1" w:themeTint="BF"/>
            <w:sz w:val="16"/>
            <w:szCs w:val="16"/>
          </w:rPr>
          <w:fldChar w:fldCharType="separate"/>
        </w:r>
        <w:r w:rsidR="00C415D8">
          <w:rPr>
            <w:rFonts w:ascii="Tahoma" w:hAnsi="Tahoma" w:cs="Tahoma"/>
            <w:noProof/>
            <w:color w:val="404040" w:themeColor="text1" w:themeTint="BF"/>
            <w:sz w:val="16"/>
            <w:szCs w:val="16"/>
            <w:cs/>
          </w:rPr>
          <w:t>16</w:t>
        </w:r>
        <w:r w:rsidR="00602400"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e8emzSgBWOd/Lb3Gg+Dri0QAZIdz5ZVBWup41uJ38xck4OGp0gHnMk+3m3F5zhNbORTsGA2D1u768/dwEeh2JA==" w:salt="jXMTM0BqO05hfHChUz6lN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35103"/>
    <w:rsid w:val="00051C4F"/>
    <w:rsid w:val="00054068"/>
    <w:rsid w:val="00060788"/>
    <w:rsid w:val="0006691B"/>
    <w:rsid w:val="000928B7"/>
    <w:rsid w:val="000A18B5"/>
    <w:rsid w:val="000F0B0B"/>
    <w:rsid w:val="000F692E"/>
    <w:rsid w:val="000F78A5"/>
    <w:rsid w:val="00122865"/>
    <w:rsid w:val="00123172"/>
    <w:rsid w:val="001440E7"/>
    <w:rsid w:val="00194D3F"/>
    <w:rsid w:val="001E42A9"/>
    <w:rsid w:val="0021056C"/>
    <w:rsid w:val="00211C8F"/>
    <w:rsid w:val="0023736E"/>
    <w:rsid w:val="0024306B"/>
    <w:rsid w:val="00247136"/>
    <w:rsid w:val="002674AC"/>
    <w:rsid w:val="00273852"/>
    <w:rsid w:val="0027740C"/>
    <w:rsid w:val="00285750"/>
    <w:rsid w:val="002A57DB"/>
    <w:rsid w:val="002B5FC9"/>
    <w:rsid w:val="002C0F2C"/>
    <w:rsid w:val="002D1AB7"/>
    <w:rsid w:val="002D3AC0"/>
    <w:rsid w:val="00310045"/>
    <w:rsid w:val="003266D7"/>
    <w:rsid w:val="00342734"/>
    <w:rsid w:val="00346407"/>
    <w:rsid w:val="003517BB"/>
    <w:rsid w:val="00360244"/>
    <w:rsid w:val="00390A7F"/>
    <w:rsid w:val="003B3918"/>
    <w:rsid w:val="00401636"/>
    <w:rsid w:val="004252CC"/>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157DE"/>
    <w:rsid w:val="007263A8"/>
    <w:rsid w:val="007809A9"/>
    <w:rsid w:val="007B75AA"/>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072CB"/>
    <w:rsid w:val="00B176F8"/>
    <w:rsid w:val="00B22F89"/>
    <w:rsid w:val="00B40164"/>
    <w:rsid w:val="00B65D5A"/>
    <w:rsid w:val="00B95FE2"/>
    <w:rsid w:val="00BA0985"/>
    <w:rsid w:val="00BA33E0"/>
    <w:rsid w:val="00BD7148"/>
    <w:rsid w:val="00C0057D"/>
    <w:rsid w:val="00C415D8"/>
    <w:rsid w:val="00C76F65"/>
    <w:rsid w:val="00C90945"/>
    <w:rsid w:val="00C9255B"/>
    <w:rsid w:val="00CC1620"/>
    <w:rsid w:val="00CC5909"/>
    <w:rsid w:val="00CD13FF"/>
    <w:rsid w:val="00CF3CE0"/>
    <w:rsid w:val="00D35C37"/>
    <w:rsid w:val="00D45BBB"/>
    <w:rsid w:val="00D814BA"/>
    <w:rsid w:val="00D868CA"/>
    <w:rsid w:val="00DB0217"/>
    <w:rsid w:val="00DC6999"/>
    <w:rsid w:val="00DF097E"/>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A0985"/>
    <w:pPr>
      <w:tabs>
        <w:tab w:val="right" w:leader="dot" w:pos="5030"/>
      </w:tabs>
      <w:spacing w:after="0" w:line="252" w:lineRule="auto"/>
      <w:ind w:left="158"/>
    </w:pPr>
    <w:rPr>
      <w:rFonts w:ascii="Tahoma" w:eastAsia="Tahoma" w:hAnsi="Tahoma" w:cs="Angsana New"/>
      <w:b/>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0.xm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4.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footer" Target="footer13.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0AB85A-DB68-4B61-AC91-5122E7282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17776</Words>
  <Characters>101324</Characters>
  <Application>Microsoft Office Word</Application>
  <DocSecurity>8</DocSecurity>
  <Lines>844</Lines>
  <Paragraphs>237</Paragraphs>
  <ScaleCrop>false</ScaleCrop>
  <Company/>
  <LinksUpToDate>false</LinksUpToDate>
  <CharactersWithSpaces>118863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2016-11-29T05:13:00Z</dcterms:created>
  <dcterms:modified xsi:type="dcterms:W3CDTF">2016-11-29T05:13:00Z</dcterms:modified>
</cp:coreProperties>
</file>