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82484F" w:rsidRPr="00863C9E">
        <w:rPr>
          <w:rFonts w:ascii="Tahoma" w:hAnsi="Tahoma" w:cs="Tahoma"/>
          <w:color w:val="FFFFFF" w:themeColor="background1"/>
          <w:sz w:val="72"/>
          <w:szCs w:val="72"/>
          <w:cs/>
        </w:rPr>
        <w:t xml:space="preserve">กุมภาพันธ์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82484F" w:rsidRPr="0082484F" w:rsidRDefault="00FF0439">
      <w:pPr>
        <w:pStyle w:val="TOC1"/>
        <w:rPr>
          <w:rFonts w:eastAsiaTheme="minorEastAsia"/>
          <w:b w:val="0"/>
          <w:bCs w:val="0"/>
          <w:caps w:val="0"/>
          <w:sz w:val="22"/>
          <w:szCs w:val="22"/>
          <w:lang w:val="en-US" w:eastAsia="en-US" w:bidi="ar-SA"/>
        </w:rPr>
      </w:pPr>
      <w:r w:rsidRPr="0082484F">
        <w:fldChar w:fldCharType="begin"/>
      </w:r>
      <w:r w:rsidRPr="0082484F">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2484F">
        <w:fldChar w:fldCharType="separate"/>
      </w:r>
      <w:hyperlink w:anchor="_Toc505078983" w:history="1">
        <w:r w:rsidR="0082484F" w:rsidRPr="0082484F">
          <w:rPr>
            <w:rStyle w:val="Hyperlink"/>
            <w:cs/>
          </w:rPr>
          <w:t>บทนำ</w:t>
        </w:r>
        <w:r w:rsidR="0082484F" w:rsidRPr="0082484F">
          <w:rPr>
            <w:webHidden/>
          </w:rPr>
          <w:tab/>
        </w:r>
        <w:r w:rsidR="0082484F" w:rsidRPr="0082484F">
          <w:rPr>
            <w:webHidden/>
          </w:rPr>
          <w:fldChar w:fldCharType="begin"/>
        </w:r>
        <w:r w:rsidR="0082484F" w:rsidRPr="0082484F">
          <w:rPr>
            <w:webHidden/>
          </w:rPr>
          <w:instrText xml:space="preserve"> PAGEREF _Toc505078983 \h </w:instrText>
        </w:r>
        <w:r w:rsidR="0082484F" w:rsidRPr="0082484F">
          <w:rPr>
            <w:webHidden/>
          </w:rPr>
        </w:r>
        <w:r w:rsidR="0082484F" w:rsidRPr="0082484F">
          <w:rPr>
            <w:webHidden/>
          </w:rPr>
          <w:fldChar w:fldCharType="separate"/>
        </w:r>
        <w:r w:rsidR="0082484F" w:rsidRPr="0082484F">
          <w:rPr>
            <w:webHidden/>
          </w:rPr>
          <w:t>3</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8984" w:history="1">
        <w:r w:rsidR="0082484F" w:rsidRPr="0082484F">
          <w:rPr>
            <w:rStyle w:val="Hyperlink"/>
            <w:cs/>
          </w:rPr>
          <w:t>รุ่นก่อนหน้า</w:t>
        </w:r>
        <w:r w:rsidR="0082484F" w:rsidRPr="0082484F">
          <w:rPr>
            <w:webHidden/>
          </w:rPr>
          <w:tab/>
        </w:r>
        <w:r w:rsidR="0082484F" w:rsidRPr="0082484F">
          <w:rPr>
            <w:webHidden/>
          </w:rPr>
          <w:fldChar w:fldCharType="begin"/>
        </w:r>
        <w:r w:rsidR="0082484F" w:rsidRPr="0082484F">
          <w:rPr>
            <w:webHidden/>
          </w:rPr>
          <w:instrText xml:space="preserve"> PAGEREF _Toc505078984 \h </w:instrText>
        </w:r>
        <w:r w:rsidR="0082484F" w:rsidRPr="0082484F">
          <w:rPr>
            <w:webHidden/>
          </w:rPr>
        </w:r>
        <w:r w:rsidR="0082484F" w:rsidRPr="0082484F">
          <w:rPr>
            <w:webHidden/>
          </w:rPr>
          <w:fldChar w:fldCharType="separate"/>
        </w:r>
        <w:r w:rsidR="0082484F" w:rsidRPr="0082484F">
          <w:rPr>
            <w:webHidden/>
          </w:rPr>
          <w:t>3</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8985" w:history="1">
        <w:r w:rsidR="0082484F" w:rsidRPr="0082484F">
          <w:rPr>
            <w:rStyle w:val="Hyperlink"/>
            <w:cs/>
          </w:rPr>
          <w:t>คำอธิบายและสรุปการเปลี่ยนแปลง</w:t>
        </w:r>
        <w:r w:rsidR="0082484F" w:rsidRPr="0082484F">
          <w:rPr>
            <w:webHidden/>
          </w:rPr>
          <w:tab/>
        </w:r>
        <w:r w:rsidR="0082484F" w:rsidRPr="0082484F">
          <w:rPr>
            <w:webHidden/>
          </w:rPr>
          <w:fldChar w:fldCharType="begin"/>
        </w:r>
        <w:r w:rsidR="0082484F" w:rsidRPr="0082484F">
          <w:rPr>
            <w:webHidden/>
          </w:rPr>
          <w:instrText xml:space="preserve"> PAGEREF _Toc505078985 \h </w:instrText>
        </w:r>
        <w:r w:rsidR="0082484F" w:rsidRPr="0082484F">
          <w:rPr>
            <w:webHidden/>
          </w:rPr>
        </w:r>
        <w:r w:rsidR="0082484F" w:rsidRPr="0082484F">
          <w:rPr>
            <w:webHidden/>
          </w:rPr>
          <w:fldChar w:fldCharType="separate"/>
        </w:r>
        <w:r w:rsidR="0082484F" w:rsidRPr="0082484F">
          <w:rPr>
            <w:webHidden/>
          </w:rPr>
          <w:t>3</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8986" w:history="1">
        <w:r w:rsidR="0082484F" w:rsidRPr="0082484F">
          <w:rPr>
            <w:rStyle w:val="Hyperlink"/>
            <w:cs/>
          </w:rPr>
          <w:t>ข้อกำหนดทั่วไป</w:t>
        </w:r>
        <w:r w:rsidR="0082484F" w:rsidRPr="0082484F">
          <w:rPr>
            <w:webHidden/>
          </w:rPr>
          <w:tab/>
        </w:r>
        <w:r w:rsidR="0082484F" w:rsidRPr="0082484F">
          <w:rPr>
            <w:webHidden/>
          </w:rPr>
          <w:fldChar w:fldCharType="begin"/>
        </w:r>
        <w:r w:rsidR="0082484F" w:rsidRPr="0082484F">
          <w:rPr>
            <w:webHidden/>
          </w:rPr>
          <w:instrText xml:space="preserve"> PAGEREF _Toc505078986 \h </w:instrText>
        </w:r>
        <w:r w:rsidR="0082484F" w:rsidRPr="0082484F">
          <w:rPr>
            <w:webHidden/>
          </w:rPr>
        </w:r>
        <w:r w:rsidR="0082484F" w:rsidRPr="0082484F">
          <w:rPr>
            <w:webHidden/>
          </w:rPr>
          <w:fldChar w:fldCharType="separate"/>
        </w:r>
        <w:r w:rsidR="0082484F" w:rsidRPr="0082484F">
          <w:rPr>
            <w:webHidden/>
          </w:rPr>
          <w:t>4</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87" w:history="1">
        <w:r w:rsidR="0082484F" w:rsidRPr="0082484F">
          <w:rPr>
            <w:rStyle w:val="Hyperlink"/>
            <w:cs/>
          </w:rPr>
          <w:t>คำนิยาม</w:t>
        </w:r>
        <w:r w:rsidR="0082484F" w:rsidRPr="0082484F">
          <w:rPr>
            <w:webHidden/>
          </w:rPr>
          <w:tab/>
        </w:r>
        <w:r w:rsidR="0082484F" w:rsidRPr="0082484F">
          <w:rPr>
            <w:webHidden/>
          </w:rPr>
          <w:fldChar w:fldCharType="begin"/>
        </w:r>
        <w:r w:rsidR="0082484F" w:rsidRPr="0082484F">
          <w:rPr>
            <w:webHidden/>
          </w:rPr>
          <w:instrText xml:space="preserve"> PAGEREF _Toc505078987 \h </w:instrText>
        </w:r>
        <w:r w:rsidR="0082484F" w:rsidRPr="0082484F">
          <w:rPr>
            <w:webHidden/>
          </w:rPr>
        </w:r>
        <w:r w:rsidR="0082484F" w:rsidRPr="0082484F">
          <w:rPr>
            <w:webHidden/>
          </w:rPr>
          <w:fldChar w:fldCharType="separate"/>
        </w:r>
        <w:r w:rsidR="0082484F" w:rsidRPr="0082484F">
          <w:rPr>
            <w:webHidden/>
          </w:rPr>
          <w:t>4</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88" w:history="1">
        <w:r w:rsidR="0082484F" w:rsidRPr="0082484F">
          <w:rPr>
            <w:rStyle w:val="Hyperlink"/>
            <w:cs/>
          </w:rPr>
          <w:t xml:space="preserve">การปรับปรุงข้อกำหนด </w:t>
        </w:r>
        <w:r w:rsidR="0082484F" w:rsidRPr="0082484F">
          <w:rPr>
            <w:rStyle w:val="Hyperlink"/>
          </w:rPr>
          <w:t>Online Services</w:t>
        </w:r>
        <w:r w:rsidR="0082484F" w:rsidRPr="0082484F">
          <w:rPr>
            <w:webHidden/>
          </w:rPr>
          <w:tab/>
        </w:r>
        <w:r w:rsidR="0082484F" w:rsidRPr="0082484F">
          <w:rPr>
            <w:webHidden/>
          </w:rPr>
          <w:fldChar w:fldCharType="begin"/>
        </w:r>
        <w:r w:rsidR="0082484F" w:rsidRPr="0082484F">
          <w:rPr>
            <w:webHidden/>
          </w:rPr>
          <w:instrText xml:space="preserve"> PAGEREF _Toc505078988 \h </w:instrText>
        </w:r>
        <w:r w:rsidR="0082484F" w:rsidRPr="0082484F">
          <w:rPr>
            <w:webHidden/>
          </w:rPr>
        </w:r>
        <w:r w:rsidR="0082484F" w:rsidRPr="0082484F">
          <w:rPr>
            <w:webHidden/>
          </w:rPr>
          <w:fldChar w:fldCharType="separate"/>
        </w:r>
        <w:r w:rsidR="0082484F" w:rsidRPr="0082484F">
          <w:rPr>
            <w:webHidden/>
          </w:rPr>
          <w:t>4</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89" w:history="1">
        <w:r w:rsidR="0082484F" w:rsidRPr="0082484F">
          <w:rPr>
            <w:rStyle w:val="Hyperlink"/>
            <w:cs/>
          </w:rPr>
          <w:t xml:space="preserve">การเปลี่ยนแปลงและความพร้อมให้บริการของ </w:t>
        </w:r>
        <w:r w:rsidR="0082484F" w:rsidRPr="0082484F">
          <w:rPr>
            <w:rStyle w:val="Hyperlink"/>
          </w:rPr>
          <w:t>Online Services</w:t>
        </w:r>
        <w:r w:rsidR="0082484F" w:rsidRPr="0082484F">
          <w:rPr>
            <w:webHidden/>
          </w:rPr>
          <w:tab/>
        </w:r>
        <w:r w:rsidR="0082484F" w:rsidRPr="0082484F">
          <w:rPr>
            <w:webHidden/>
          </w:rPr>
          <w:fldChar w:fldCharType="begin"/>
        </w:r>
        <w:r w:rsidR="0082484F" w:rsidRPr="0082484F">
          <w:rPr>
            <w:webHidden/>
          </w:rPr>
          <w:instrText xml:space="preserve"> PAGEREF _Toc505078989 \h </w:instrText>
        </w:r>
        <w:r w:rsidR="0082484F" w:rsidRPr="0082484F">
          <w:rPr>
            <w:webHidden/>
          </w:rPr>
        </w:r>
        <w:r w:rsidR="0082484F" w:rsidRPr="0082484F">
          <w:rPr>
            <w:webHidden/>
          </w:rPr>
          <w:fldChar w:fldCharType="separate"/>
        </w:r>
        <w:r w:rsidR="0082484F" w:rsidRPr="0082484F">
          <w:rPr>
            <w:webHidden/>
          </w:rPr>
          <w:t>4</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0" w:history="1">
        <w:r w:rsidR="0082484F" w:rsidRPr="0082484F">
          <w:rPr>
            <w:rStyle w:val="Hyperlink"/>
            <w:cs/>
          </w:rPr>
          <w:t>การเก็บรักษาข้อมูล</w:t>
        </w:r>
        <w:r w:rsidR="0082484F" w:rsidRPr="0082484F">
          <w:rPr>
            <w:webHidden/>
          </w:rPr>
          <w:tab/>
        </w:r>
        <w:r w:rsidR="0082484F" w:rsidRPr="0082484F">
          <w:rPr>
            <w:webHidden/>
          </w:rPr>
          <w:fldChar w:fldCharType="begin"/>
        </w:r>
        <w:r w:rsidR="0082484F" w:rsidRPr="0082484F">
          <w:rPr>
            <w:webHidden/>
          </w:rPr>
          <w:instrText xml:space="preserve"> PAGEREF _Toc505078990 \h </w:instrText>
        </w:r>
        <w:r w:rsidR="0082484F" w:rsidRPr="0082484F">
          <w:rPr>
            <w:webHidden/>
          </w:rPr>
        </w:r>
        <w:r w:rsidR="0082484F" w:rsidRPr="0082484F">
          <w:rPr>
            <w:webHidden/>
          </w:rPr>
          <w:fldChar w:fldCharType="separate"/>
        </w:r>
        <w:r w:rsidR="0082484F" w:rsidRPr="0082484F">
          <w:rPr>
            <w:webHidden/>
          </w:rPr>
          <w:t>5</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1" w:history="1">
        <w:r w:rsidR="0082484F" w:rsidRPr="0082484F">
          <w:rPr>
            <w:rStyle w:val="Hyperlink"/>
            <w:cs/>
          </w:rPr>
          <w:t xml:space="preserve">การใช้งานซอฟต์แวร์กับ </w:t>
        </w:r>
        <w:r w:rsidR="0082484F" w:rsidRPr="0082484F">
          <w:rPr>
            <w:rStyle w:val="Hyperlink"/>
          </w:rPr>
          <w:t>Online Service</w:t>
        </w:r>
        <w:r w:rsidR="0082484F" w:rsidRPr="0082484F">
          <w:rPr>
            <w:webHidden/>
          </w:rPr>
          <w:tab/>
        </w:r>
        <w:r w:rsidR="0082484F" w:rsidRPr="0082484F">
          <w:rPr>
            <w:webHidden/>
          </w:rPr>
          <w:fldChar w:fldCharType="begin"/>
        </w:r>
        <w:r w:rsidR="0082484F" w:rsidRPr="0082484F">
          <w:rPr>
            <w:webHidden/>
          </w:rPr>
          <w:instrText xml:space="preserve"> PAGEREF _Toc505078991 \h </w:instrText>
        </w:r>
        <w:r w:rsidR="0082484F" w:rsidRPr="0082484F">
          <w:rPr>
            <w:webHidden/>
          </w:rPr>
        </w:r>
        <w:r w:rsidR="0082484F" w:rsidRPr="0082484F">
          <w:rPr>
            <w:webHidden/>
          </w:rPr>
          <w:fldChar w:fldCharType="separate"/>
        </w:r>
        <w:r w:rsidR="0082484F" w:rsidRPr="0082484F">
          <w:rPr>
            <w:webHidden/>
          </w:rPr>
          <w:t>5</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2" w:history="1">
        <w:r w:rsidR="0082484F" w:rsidRPr="0082484F">
          <w:rPr>
            <w:rStyle w:val="Hyperlink"/>
            <w:cs/>
          </w:rPr>
          <w:t xml:space="preserve">ผลิตภัณฑ์ที่ไม่ใช่ของ </w:t>
        </w:r>
        <w:r w:rsidR="0082484F" w:rsidRPr="0082484F">
          <w:rPr>
            <w:rStyle w:val="Hyperlink"/>
          </w:rPr>
          <w:t>Microsoft</w:t>
        </w:r>
        <w:r w:rsidR="0082484F" w:rsidRPr="0082484F">
          <w:rPr>
            <w:webHidden/>
          </w:rPr>
          <w:tab/>
        </w:r>
        <w:r w:rsidR="0082484F" w:rsidRPr="0082484F">
          <w:rPr>
            <w:webHidden/>
          </w:rPr>
          <w:fldChar w:fldCharType="begin"/>
        </w:r>
        <w:r w:rsidR="0082484F" w:rsidRPr="0082484F">
          <w:rPr>
            <w:webHidden/>
          </w:rPr>
          <w:instrText xml:space="preserve"> PAGEREF _Toc505078992 \h </w:instrText>
        </w:r>
        <w:r w:rsidR="0082484F" w:rsidRPr="0082484F">
          <w:rPr>
            <w:webHidden/>
          </w:rPr>
        </w:r>
        <w:r w:rsidR="0082484F" w:rsidRPr="0082484F">
          <w:rPr>
            <w:webHidden/>
          </w:rPr>
          <w:fldChar w:fldCharType="separate"/>
        </w:r>
        <w:r w:rsidR="0082484F" w:rsidRPr="0082484F">
          <w:rPr>
            <w:webHidden/>
          </w:rPr>
          <w:t>5</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3" w:history="1">
        <w:r w:rsidR="0082484F" w:rsidRPr="0082484F">
          <w:rPr>
            <w:rStyle w:val="Hyperlink"/>
            <w:cs/>
          </w:rPr>
          <w:t>นโยบายการใช้ซึ่งเป็นที่ยอมรับ</w:t>
        </w:r>
        <w:r w:rsidR="0082484F" w:rsidRPr="0082484F">
          <w:rPr>
            <w:webHidden/>
          </w:rPr>
          <w:tab/>
        </w:r>
        <w:r w:rsidR="0082484F" w:rsidRPr="0082484F">
          <w:rPr>
            <w:webHidden/>
          </w:rPr>
          <w:fldChar w:fldCharType="begin"/>
        </w:r>
        <w:r w:rsidR="0082484F" w:rsidRPr="0082484F">
          <w:rPr>
            <w:webHidden/>
          </w:rPr>
          <w:instrText xml:space="preserve"> PAGEREF _Toc505078993 \h </w:instrText>
        </w:r>
        <w:r w:rsidR="0082484F" w:rsidRPr="0082484F">
          <w:rPr>
            <w:webHidden/>
          </w:rPr>
        </w:r>
        <w:r w:rsidR="0082484F" w:rsidRPr="0082484F">
          <w:rPr>
            <w:webHidden/>
          </w:rPr>
          <w:fldChar w:fldCharType="separate"/>
        </w:r>
        <w:r w:rsidR="0082484F" w:rsidRPr="0082484F">
          <w:rPr>
            <w:webHidden/>
          </w:rPr>
          <w:t>5</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4" w:history="1">
        <w:r w:rsidR="0082484F" w:rsidRPr="0082484F">
          <w:rPr>
            <w:rStyle w:val="Hyperlink"/>
            <w:cs/>
          </w:rPr>
          <w:t>ข้อจำกัดทางเทคนิค</w:t>
        </w:r>
        <w:r w:rsidR="0082484F" w:rsidRPr="0082484F">
          <w:rPr>
            <w:webHidden/>
          </w:rPr>
          <w:tab/>
        </w:r>
        <w:r w:rsidR="0082484F" w:rsidRPr="0082484F">
          <w:rPr>
            <w:webHidden/>
          </w:rPr>
          <w:fldChar w:fldCharType="begin"/>
        </w:r>
        <w:r w:rsidR="0082484F" w:rsidRPr="0082484F">
          <w:rPr>
            <w:webHidden/>
          </w:rPr>
          <w:instrText xml:space="preserve"> PAGEREF _Toc505078994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5" w:history="1">
        <w:r w:rsidR="0082484F" w:rsidRPr="0082484F">
          <w:rPr>
            <w:rStyle w:val="Hyperlink"/>
            <w:cs/>
          </w:rPr>
          <w:t>การปฏิบัติตามกฎหมาย</w:t>
        </w:r>
        <w:r w:rsidR="0082484F" w:rsidRPr="0082484F">
          <w:rPr>
            <w:webHidden/>
          </w:rPr>
          <w:tab/>
        </w:r>
        <w:r w:rsidR="0082484F" w:rsidRPr="0082484F">
          <w:rPr>
            <w:webHidden/>
          </w:rPr>
          <w:fldChar w:fldCharType="begin"/>
        </w:r>
        <w:r w:rsidR="0082484F" w:rsidRPr="0082484F">
          <w:rPr>
            <w:webHidden/>
          </w:rPr>
          <w:instrText xml:space="preserve"> PAGEREF _Toc505078995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6" w:history="1">
        <w:r w:rsidR="0082484F" w:rsidRPr="0082484F">
          <w:rPr>
            <w:rStyle w:val="Hyperlink"/>
            <w:cs/>
          </w:rPr>
          <w:t>บริการนำเข้า/ส่งออก</w:t>
        </w:r>
        <w:r w:rsidR="0082484F" w:rsidRPr="0082484F">
          <w:rPr>
            <w:webHidden/>
          </w:rPr>
          <w:tab/>
        </w:r>
        <w:r w:rsidR="0082484F" w:rsidRPr="0082484F">
          <w:rPr>
            <w:webHidden/>
          </w:rPr>
          <w:fldChar w:fldCharType="begin"/>
        </w:r>
        <w:r w:rsidR="0082484F" w:rsidRPr="0082484F">
          <w:rPr>
            <w:webHidden/>
          </w:rPr>
          <w:instrText xml:space="preserve"> PAGEREF _Toc505078996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7" w:history="1">
        <w:r w:rsidR="0082484F" w:rsidRPr="0082484F">
          <w:rPr>
            <w:rStyle w:val="Hyperlink"/>
            <w:cs/>
          </w:rPr>
          <w:t>การแจ้งคำบอกกล่าวด้วยวิธีการทางอิเล็กทรอนิกส์</w:t>
        </w:r>
        <w:r w:rsidR="0082484F" w:rsidRPr="0082484F">
          <w:rPr>
            <w:webHidden/>
          </w:rPr>
          <w:tab/>
        </w:r>
        <w:r w:rsidR="0082484F" w:rsidRPr="0082484F">
          <w:rPr>
            <w:webHidden/>
          </w:rPr>
          <w:fldChar w:fldCharType="begin"/>
        </w:r>
        <w:r w:rsidR="0082484F" w:rsidRPr="0082484F">
          <w:rPr>
            <w:webHidden/>
          </w:rPr>
          <w:instrText xml:space="preserve"> PAGEREF _Toc505078997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8" w:history="1">
        <w:r w:rsidR="0082484F" w:rsidRPr="0082484F">
          <w:rPr>
            <w:rStyle w:val="Hyperlink"/>
            <w:cs/>
          </w:rPr>
          <w:t>การโอนสิทธิการใช้งานต่อ</w:t>
        </w:r>
        <w:r w:rsidR="0082484F" w:rsidRPr="0082484F">
          <w:rPr>
            <w:webHidden/>
          </w:rPr>
          <w:tab/>
        </w:r>
        <w:r w:rsidR="0082484F" w:rsidRPr="0082484F">
          <w:rPr>
            <w:webHidden/>
          </w:rPr>
          <w:fldChar w:fldCharType="begin"/>
        </w:r>
        <w:r w:rsidR="0082484F" w:rsidRPr="0082484F">
          <w:rPr>
            <w:webHidden/>
          </w:rPr>
          <w:instrText xml:space="preserve"> PAGEREF _Toc505078998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8999" w:history="1">
        <w:r w:rsidR="0082484F" w:rsidRPr="0082484F">
          <w:rPr>
            <w:rStyle w:val="Hyperlink"/>
            <w:cs/>
          </w:rPr>
          <w:t>คอมโพเนนต์แบบอักษร</w:t>
        </w:r>
        <w:r w:rsidR="0082484F" w:rsidRPr="0082484F">
          <w:rPr>
            <w:webHidden/>
          </w:rPr>
          <w:tab/>
        </w:r>
        <w:r w:rsidR="0082484F" w:rsidRPr="0082484F">
          <w:rPr>
            <w:webHidden/>
          </w:rPr>
          <w:fldChar w:fldCharType="begin"/>
        </w:r>
        <w:r w:rsidR="0082484F" w:rsidRPr="0082484F">
          <w:rPr>
            <w:webHidden/>
          </w:rPr>
          <w:instrText xml:space="preserve"> PAGEREF _Toc505078999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0" w:history="1">
        <w:r w:rsidR="0082484F" w:rsidRPr="0082484F">
          <w:rPr>
            <w:rStyle w:val="Hyperlink"/>
            <w:cs/>
          </w:rPr>
          <w:t>การทดสอบเกณฑ์เปรียบเทียบสมรรถนะเพื่อการแข่งขัน</w:t>
        </w:r>
        <w:r w:rsidR="0082484F" w:rsidRPr="0082484F">
          <w:rPr>
            <w:webHidden/>
          </w:rPr>
          <w:tab/>
        </w:r>
        <w:r w:rsidR="0082484F" w:rsidRPr="0082484F">
          <w:rPr>
            <w:webHidden/>
          </w:rPr>
          <w:fldChar w:fldCharType="begin"/>
        </w:r>
        <w:r w:rsidR="0082484F" w:rsidRPr="0082484F">
          <w:rPr>
            <w:webHidden/>
          </w:rPr>
          <w:instrText xml:space="preserve"> PAGEREF _Toc505079000 \h </w:instrText>
        </w:r>
        <w:r w:rsidR="0082484F" w:rsidRPr="0082484F">
          <w:rPr>
            <w:webHidden/>
          </w:rPr>
        </w:r>
        <w:r w:rsidR="0082484F" w:rsidRPr="0082484F">
          <w:rPr>
            <w:webHidden/>
          </w:rPr>
          <w:fldChar w:fldCharType="separate"/>
        </w:r>
        <w:r w:rsidR="0082484F" w:rsidRPr="0082484F">
          <w:rPr>
            <w:webHidden/>
          </w:rPr>
          <w:t>6</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1" w:history="1">
        <w:r w:rsidR="0082484F" w:rsidRPr="0082484F">
          <w:rPr>
            <w:rStyle w:val="Hyperlink"/>
            <w:cs/>
          </w:rPr>
          <w:t>การทำมัลติเพล็กซ์</w:t>
        </w:r>
        <w:r w:rsidR="0082484F" w:rsidRPr="0082484F">
          <w:rPr>
            <w:webHidden/>
          </w:rPr>
          <w:tab/>
        </w:r>
        <w:r w:rsidR="0082484F" w:rsidRPr="0082484F">
          <w:rPr>
            <w:webHidden/>
          </w:rPr>
          <w:fldChar w:fldCharType="begin"/>
        </w:r>
        <w:r w:rsidR="0082484F" w:rsidRPr="0082484F">
          <w:rPr>
            <w:webHidden/>
          </w:rPr>
          <w:instrText xml:space="preserve"> PAGEREF _Toc505079001 \h </w:instrText>
        </w:r>
        <w:r w:rsidR="0082484F" w:rsidRPr="0082484F">
          <w:rPr>
            <w:webHidden/>
          </w:rPr>
        </w:r>
        <w:r w:rsidR="0082484F" w:rsidRPr="0082484F">
          <w:rPr>
            <w:webHidden/>
          </w:rPr>
          <w:fldChar w:fldCharType="separate"/>
        </w:r>
        <w:r w:rsidR="0082484F" w:rsidRPr="0082484F">
          <w:rPr>
            <w:webHidden/>
          </w:rPr>
          <w:t>7</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02" w:history="1">
        <w:r w:rsidR="0082484F" w:rsidRPr="0082484F">
          <w:rPr>
            <w:rStyle w:val="Hyperlink"/>
            <w:cs/>
          </w:rPr>
          <w:t>ข้อกำหนดความเป็นส่วนตัวและความปลอดภัย</w:t>
        </w:r>
        <w:r w:rsidR="0082484F" w:rsidRPr="0082484F">
          <w:rPr>
            <w:webHidden/>
          </w:rPr>
          <w:tab/>
        </w:r>
        <w:r w:rsidR="0082484F" w:rsidRPr="0082484F">
          <w:rPr>
            <w:webHidden/>
          </w:rPr>
          <w:fldChar w:fldCharType="begin"/>
        </w:r>
        <w:r w:rsidR="0082484F" w:rsidRPr="0082484F">
          <w:rPr>
            <w:webHidden/>
          </w:rPr>
          <w:instrText xml:space="preserve"> PAGEREF _Toc505079002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03" w:history="1">
        <w:r w:rsidR="0082484F" w:rsidRPr="0082484F">
          <w:rPr>
            <w:rStyle w:val="Hyperlink"/>
            <w:cs/>
          </w:rPr>
          <w:t>ข้อกำหนดความเป็นส่วนตัวและความปลอดภัยทั่วไป</w:t>
        </w:r>
        <w:r w:rsidR="0082484F" w:rsidRPr="0082484F">
          <w:rPr>
            <w:webHidden/>
          </w:rPr>
          <w:tab/>
        </w:r>
        <w:r w:rsidR="0082484F" w:rsidRPr="0082484F">
          <w:rPr>
            <w:webHidden/>
          </w:rPr>
          <w:fldChar w:fldCharType="begin"/>
        </w:r>
        <w:r w:rsidR="0082484F" w:rsidRPr="0082484F">
          <w:rPr>
            <w:webHidden/>
          </w:rPr>
          <w:instrText xml:space="preserve"> PAGEREF _Toc505079003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4" w:history="1">
        <w:r w:rsidR="0082484F" w:rsidRPr="0082484F">
          <w:rPr>
            <w:rStyle w:val="Hyperlink"/>
            <w:cs/>
          </w:rPr>
          <w:t>ขอบข่าย</w:t>
        </w:r>
        <w:r w:rsidR="0082484F" w:rsidRPr="0082484F">
          <w:rPr>
            <w:webHidden/>
          </w:rPr>
          <w:tab/>
        </w:r>
        <w:r w:rsidR="0082484F" w:rsidRPr="0082484F">
          <w:rPr>
            <w:webHidden/>
          </w:rPr>
          <w:fldChar w:fldCharType="begin"/>
        </w:r>
        <w:r w:rsidR="0082484F" w:rsidRPr="0082484F">
          <w:rPr>
            <w:webHidden/>
          </w:rPr>
          <w:instrText xml:space="preserve"> PAGEREF _Toc505079004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5" w:history="1">
        <w:r w:rsidR="0082484F" w:rsidRPr="0082484F">
          <w:rPr>
            <w:rStyle w:val="Hyperlink"/>
            <w:cs/>
          </w:rPr>
          <w:t>การใช้ข้อมูลของลูกค้า</w:t>
        </w:r>
        <w:r w:rsidR="0082484F" w:rsidRPr="0082484F">
          <w:rPr>
            <w:webHidden/>
          </w:rPr>
          <w:tab/>
        </w:r>
        <w:r w:rsidR="0082484F" w:rsidRPr="0082484F">
          <w:rPr>
            <w:webHidden/>
          </w:rPr>
          <w:fldChar w:fldCharType="begin"/>
        </w:r>
        <w:r w:rsidR="0082484F" w:rsidRPr="0082484F">
          <w:rPr>
            <w:webHidden/>
          </w:rPr>
          <w:instrText xml:space="preserve"> PAGEREF _Toc505079005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6" w:history="1">
        <w:r w:rsidR="0082484F" w:rsidRPr="0082484F">
          <w:rPr>
            <w:rStyle w:val="Hyperlink"/>
            <w:cs/>
          </w:rPr>
          <w:t>การประมวลผลข้อมูลส่วนบุคคล</w:t>
        </w:r>
        <w:r w:rsidR="0082484F" w:rsidRPr="0082484F">
          <w:rPr>
            <w:webHidden/>
          </w:rPr>
          <w:tab/>
        </w:r>
        <w:r w:rsidR="0082484F" w:rsidRPr="0082484F">
          <w:rPr>
            <w:webHidden/>
          </w:rPr>
          <w:fldChar w:fldCharType="begin"/>
        </w:r>
        <w:r w:rsidR="0082484F" w:rsidRPr="0082484F">
          <w:rPr>
            <w:webHidden/>
          </w:rPr>
          <w:instrText xml:space="preserve"> PAGEREF _Toc505079006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7" w:history="1">
        <w:r w:rsidR="0082484F" w:rsidRPr="0082484F">
          <w:rPr>
            <w:rStyle w:val="Hyperlink"/>
            <w:cs/>
          </w:rPr>
          <w:t>การใช้ข้อมูลการสนับสนุน</w:t>
        </w:r>
        <w:r w:rsidR="0082484F" w:rsidRPr="0082484F">
          <w:rPr>
            <w:webHidden/>
          </w:rPr>
          <w:tab/>
        </w:r>
        <w:r w:rsidR="0082484F" w:rsidRPr="0082484F">
          <w:rPr>
            <w:webHidden/>
          </w:rPr>
          <w:fldChar w:fldCharType="begin"/>
        </w:r>
        <w:r w:rsidR="0082484F" w:rsidRPr="0082484F">
          <w:rPr>
            <w:webHidden/>
          </w:rPr>
          <w:instrText xml:space="preserve"> PAGEREF _Toc505079007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8" w:history="1">
        <w:r w:rsidR="0082484F" w:rsidRPr="0082484F">
          <w:rPr>
            <w:rStyle w:val="Hyperlink"/>
            <w:cs/>
          </w:rPr>
          <w:t>การเปิดเผยข้อมูลลูกค้าและข้อมูลการสนับสนุน</w:t>
        </w:r>
        <w:r w:rsidR="0082484F" w:rsidRPr="0082484F">
          <w:rPr>
            <w:webHidden/>
          </w:rPr>
          <w:tab/>
        </w:r>
        <w:r w:rsidR="0082484F" w:rsidRPr="0082484F">
          <w:rPr>
            <w:webHidden/>
          </w:rPr>
          <w:fldChar w:fldCharType="begin"/>
        </w:r>
        <w:r w:rsidR="0082484F" w:rsidRPr="0082484F">
          <w:rPr>
            <w:webHidden/>
          </w:rPr>
          <w:instrText xml:space="preserve"> PAGEREF _Toc505079008 \h </w:instrText>
        </w:r>
        <w:r w:rsidR="0082484F" w:rsidRPr="0082484F">
          <w:rPr>
            <w:webHidden/>
          </w:rPr>
        </w:r>
        <w:r w:rsidR="0082484F" w:rsidRPr="0082484F">
          <w:rPr>
            <w:webHidden/>
          </w:rPr>
          <w:fldChar w:fldCharType="separate"/>
        </w:r>
        <w:r w:rsidR="0082484F" w:rsidRPr="0082484F">
          <w:rPr>
            <w:webHidden/>
          </w:rPr>
          <w:t>8</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09" w:history="1">
        <w:r w:rsidR="0082484F" w:rsidRPr="0082484F">
          <w:rPr>
            <w:rStyle w:val="Hyperlink"/>
            <w:cs/>
          </w:rPr>
          <w:t>สถาบันการศึกษา</w:t>
        </w:r>
        <w:r w:rsidR="0082484F" w:rsidRPr="0082484F">
          <w:rPr>
            <w:webHidden/>
          </w:rPr>
          <w:tab/>
        </w:r>
        <w:r w:rsidR="0082484F" w:rsidRPr="0082484F">
          <w:rPr>
            <w:webHidden/>
          </w:rPr>
          <w:fldChar w:fldCharType="begin"/>
        </w:r>
        <w:r w:rsidR="0082484F" w:rsidRPr="0082484F">
          <w:rPr>
            <w:webHidden/>
          </w:rPr>
          <w:instrText xml:space="preserve"> PAGEREF _Toc505079009 \h </w:instrText>
        </w:r>
        <w:r w:rsidR="0082484F" w:rsidRPr="0082484F">
          <w:rPr>
            <w:webHidden/>
          </w:rPr>
        </w:r>
        <w:r w:rsidR="0082484F" w:rsidRPr="0082484F">
          <w:rPr>
            <w:webHidden/>
          </w:rPr>
          <w:fldChar w:fldCharType="separate"/>
        </w:r>
        <w:r w:rsidR="0082484F" w:rsidRPr="0082484F">
          <w:rPr>
            <w:webHidden/>
          </w:rPr>
          <w:t>9</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0" w:history="1">
        <w:r w:rsidR="0082484F" w:rsidRPr="0082484F">
          <w:rPr>
            <w:rStyle w:val="Hyperlink"/>
          </w:rPr>
          <w:t>HIPPA Business Associate</w:t>
        </w:r>
        <w:r w:rsidR="0082484F" w:rsidRPr="0082484F">
          <w:rPr>
            <w:webHidden/>
          </w:rPr>
          <w:tab/>
        </w:r>
        <w:r w:rsidR="0082484F" w:rsidRPr="0082484F">
          <w:rPr>
            <w:webHidden/>
          </w:rPr>
          <w:fldChar w:fldCharType="begin"/>
        </w:r>
        <w:r w:rsidR="0082484F" w:rsidRPr="0082484F">
          <w:rPr>
            <w:webHidden/>
          </w:rPr>
          <w:instrText xml:space="preserve"> PAGEREF _Toc505079010 \h </w:instrText>
        </w:r>
        <w:r w:rsidR="0082484F" w:rsidRPr="0082484F">
          <w:rPr>
            <w:webHidden/>
          </w:rPr>
        </w:r>
        <w:r w:rsidR="0082484F" w:rsidRPr="0082484F">
          <w:rPr>
            <w:webHidden/>
          </w:rPr>
          <w:fldChar w:fldCharType="separate"/>
        </w:r>
        <w:r w:rsidR="0082484F" w:rsidRPr="0082484F">
          <w:rPr>
            <w:webHidden/>
          </w:rPr>
          <w:t>9</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1" w:history="1">
        <w:r w:rsidR="0082484F" w:rsidRPr="0082484F">
          <w:rPr>
            <w:rStyle w:val="Hyperlink"/>
          </w:rPr>
          <w:t>Security</w:t>
        </w:r>
        <w:r w:rsidR="0082484F" w:rsidRPr="0082484F">
          <w:rPr>
            <w:webHidden/>
          </w:rPr>
          <w:tab/>
        </w:r>
        <w:r w:rsidR="0082484F" w:rsidRPr="0082484F">
          <w:rPr>
            <w:webHidden/>
          </w:rPr>
          <w:fldChar w:fldCharType="begin"/>
        </w:r>
        <w:r w:rsidR="0082484F" w:rsidRPr="0082484F">
          <w:rPr>
            <w:webHidden/>
          </w:rPr>
          <w:instrText xml:space="preserve"> PAGEREF _Toc505079011 \h </w:instrText>
        </w:r>
        <w:r w:rsidR="0082484F" w:rsidRPr="0082484F">
          <w:rPr>
            <w:webHidden/>
          </w:rPr>
        </w:r>
        <w:r w:rsidR="0082484F" w:rsidRPr="0082484F">
          <w:rPr>
            <w:webHidden/>
          </w:rPr>
          <w:fldChar w:fldCharType="separate"/>
        </w:r>
        <w:r w:rsidR="0082484F" w:rsidRPr="0082484F">
          <w:rPr>
            <w:webHidden/>
          </w:rPr>
          <w:t>9</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2" w:history="1">
        <w:r w:rsidR="0082484F" w:rsidRPr="0082484F">
          <w:rPr>
            <w:rStyle w:val="Hyperlink"/>
            <w:cs/>
          </w:rPr>
          <w:t>การแจ้งเหตุการณ์เกี่ยวกับความปลอดภัย</w:t>
        </w:r>
        <w:r w:rsidR="0082484F" w:rsidRPr="0082484F">
          <w:rPr>
            <w:webHidden/>
          </w:rPr>
          <w:tab/>
        </w:r>
        <w:r w:rsidR="0082484F" w:rsidRPr="0082484F">
          <w:rPr>
            <w:webHidden/>
          </w:rPr>
          <w:fldChar w:fldCharType="begin"/>
        </w:r>
        <w:r w:rsidR="0082484F" w:rsidRPr="0082484F">
          <w:rPr>
            <w:webHidden/>
          </w:rPr>
          <w:instrText xml:space="preserve"> PAGEREF _Toc505079012 \h </w:instrText>
        </w:r>
        <w:r w:rsidR="0082484F" w:rsidRPr="0082484F">
          <w:rPr>
            <w:webHidden/>
          </w:rPr>
        </w:r>
        <w:r w:rsidR="0082484F" w:rsidRPr="0082484F">
          <w:rPr>
            <w:webHidden/>
          </w:rPr>
          <w:fldChar w:fldCharType="separate"/>
        </w:r>
        <w:r w:rsidR="0082484F" w:rsidRPr="0082484F">
          <w:rPr>
            <w:webHidden/>
          </w:rPr>
          <w:t>9</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3" w:history="1">
        <w:r w:rsidR="0082484F" w:rsidRPr="0082484F">
          <w:rPr>
            <w:rStyle w:val="Hyperlink"/>
            <w:cs/>
          </w:rPr>
          <w:t>สถานที่ในการประมวลผลข้อมูล</w:t>
        </w:r>
        <w:r w:rsidR="0082484F" w:rsidRPr="0082484F">
          <w:rPr>
            <w:webHidden/>
          </w:rPr>
          <w:tab/>
        </w:r>
        <w:r w:rsidR="0082484F" w:rsidRPr="0082484F">
          <w:rPr>
            <w:webHidden/>
          </w:rPr>
          <w:fldChar w:fldCharType="begin"/>
        </w:r>
        <w:r w:rsidR="0082484F" w:rsidRPr="0082484F">
          <w:rPr>
            <w:webHidden/>
          </w:rPr>
          <w:instrText xml:space="preserve"> PAGEREF _Toc505079013 \h </w:instrText>
        </w:r>
        <w:r w:rsidR="0082484F" w:rsidRPr="0082484F">
          <w:rPr>
            <w:webHidden/>
          </w:rPr>
        </w:r>
        <w:r w:rsidR="0082484F" w:rsidRPr="0082484F">
          <w:rPr>
            <w:webHidden/>
          </w:rPr>
          <w:fldChar w:fldCharType="separate"/>
        </w:r>
        <w:r w:rsidR="0082484F" w:rsidRPr="0082484F">
          <w:rPr>
            <w:webHidden/>
          </w:rPr>
          <w:t>9</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4" w:history="1">
        <w:r w:rsidR="0082484F" w:rsidRPr="0082484F">
          <w:rPr>
            <w:rStyle w:val="Hyperlink"/>
            <w:cs/>
          </w:rPr>
          <w:t>การวางจำหน่ายการแสดงตัวอย่าง</w:t>
        </w:r>
        <w:r w:rsidR="0082484F" w:rsidRPr="0082484F">
          <w:rPr>
            <w:webHidden/>
          </w:rPr>
          <w:tab/>
        </w:r>
        <w:r w:rsidR="0082484F" w:rsidRPr="0082484F">
          <w:rPr>
            <w:webHidden/>
          </w:rPr>
          <w:fldChar w:fldCharType="begin"/>
        </w:r>
        <w:r w:rsidR="0082484F" w:rsidRPr="0082484F">
          <w:rPr>
            <w:webHidden/>
          </w:rPr>
          <w:instrText xml:space="preserve"> PAGEREF _Toc505079014 \h </w:instrText>
        </w:r>
        <w:r w:rsidR="0082484F" w:rsidRPr="0082484F">
          <w:rPr>
            <w:webHidden/>
          </w:rPr>
        </w:r>
        <w:r w:rsidR="0082484F" w:rsidRPr="0082484F">
          <w:rPr>
            <w:webHidden/>
          </w:rPr>
          <w:fldChar w:fldCharType="separate"/>
        </w:r>
        <w:r w:rsidR="0082484F" w:rsidRPr="0082484F">
          <w:rPr>
            <w:webHidden/>
          </w:rPr>
          <w:t>10</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5" w:history="1">
        <w:r w:rsidR="0082484F" w:rsidRPr="0082484F">
          <w:rPr>
            <w:rStyle w:val="Hyperlink"/>
            <w:cs/>
          </w:rPr>
          <w:t>การใช้ผู้รับจ้างช่วง</w:t>
        </w:r>
        <w:r w:rsidR="0082484F" w:rsidRPr="0082484F">
          <w:rPr>
            <w:webHidden/>
          </w:rPr>
          <w:tab/>
        </w:r>
        <w:r w:rsidR="0082484F" w:rsidRPr="0082484F">
          <w:rPr>
            <w:webHidden/>
          </w:rPr>
          <w:fldChar w:fldCharType="begin"/>
        </w:r>
        <w:r w:rsidR="0082484F" w:rsidRPr="0082484F">
          <w:rPr>
            <w:webHidden/>
          </w:rPr>
          <w:instrText xml:space="preserve"> PAGEREF _Toc505079015 \h </w:instrText>
        </w:r>
        <w:r w:rsidR="0082484F" w:rsidRPr="0082484F">
          <w:rPr>
            <w:webHidden/>
          </w:rPr>
        </w:r>
        <w:r w:rsidR="0082484F" w:rsidRPr="0082484F">
          <w:rPr>
            <w:webHidden/>
          </w:rPr>
          <w:fldChar w:fldCharType="separate"/>
        </w:r>
        <w:r w:rsidR="0082484F" w:rsidRPr="0082484F">
          <w:rPr>
            <w:webHidden/>
          </w:rPr>
          <w:t>10</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6" w:history="1">
        <w:r w:rsidR="0082484F" w:rsidRPr="0082484F">
          <w:rPr>
            <w:rStyle w:val="Hyperlink"/>
            <w:cs/>
          </w:rPr>
          <w:t xml:space="preserve">วิธีติดต่อ </w:t>
        </w:r>
        <w:r w:rsidR="0082484F" w:rsidRPr="0082484F">
          <w:rPr>
            <w:rStyle w:val="Hyperlink"/>
          </w:rPr>
          <w:t>Microsoft</w:t>
        </w:r>
        <w:r w:rsidR="0082484F" w:rsidRPr="0082484F">
          <w:rPr>
            <w:webHidden/>
          </w:rPr>
          <w:tab/>
        </w:r>
        <w:r w:rsidR="0082484F" w:rsidRPr="0082484F">
          <w:rPr>
            <w:webHidden/>
          </w:rPr>
          <w:fldChar w:fldCharType="begin"/>
        </w:r>
        <w:r w:rsidR="0082484F" w:rsidRPr="0082484F">
          <w:rPr>
            <w:webHidden/>
          </w:rPr>
          <w:instrText xml:space="preserve"> PAGEREF _Toc505079016 \h </w:instrText>
        </w:r>
        <w:r w:rsidR="0082484F" w:rsidRPr="0082484F">
          <w:rPr>
            <w:webHidden/>
          </w:rPr>
        </w:r>
        <w:r w:rsidR="0082484F" w:rsidRPr="0082484F">
          <w:rPr>
            <w:webHidden/>
          </w:rPr>
          <w:fldChar w:fldCharType="separate"/>
        </w:r>
        <w:r w:rsidR="0082484F" w:rsidRPr="0082484F">
          <w:rPr>
            <w:webHidden/>
          </w:rPr>
          <w:t>10</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17" w:history="1">
        <w:r w:rsidR="0082484F" w:rsidRPr="0082484F">
          <w:rPr>
            <w:rStyle w:val="Hyperlink"/>
            <w:cs/>
          </w:rPr>
          <w:t>ข้อกำหนดการประมวลผลข้อมูล</w:t>
        </w:r>
        <w:r w:rsidR="0082484F" w:rsidRPr="0082484F">
          <w:rPr>
            <w:webHidden/>
          </w:rPr>
          <w:tab/>
        </w:r>
        <w:r w:rsidR="0082484F" w:rsidRPr="0082484F">
          <w:rPr>
            <w:webHidden/>
          </w:rPr>
          <w:fldChar w:fldCharType="begin"/>
        </w:r>
        <w:r w:rsidR="0082484F" w:rsidRPr="0082484F">
          <w:rPr>
            <w:webHidden/>
          </w:rPr>
          <w:instrText xml:space="preserve"> PAGEREF _Toc505079017 \h </w:instrText>
        </w:r>
        <w:r w:rsidR="0082484F" w:rsidRPr="0082484F">
          <w:rPr>
            <w:webHidden/>
          </w:rPr>
        </w:r>
        <w:r w:rsidR="0082484F" w:rsidRPr="0082484F">
          <w:rPr>
            <w:webHidden/>
          </w:rPr>
          <w:fldChar w:fldCharType="separate"/>
        </w:r>
        <w:r w:rsidR="0082484F" w:rsidRPr="0082484F">
          <w:rPr>
            <w:webHidden/>
          </w:rPr>
          <w:t>11</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8" w:history="1">
        <w:r w:rsidR="0082484F" w:rsidRPr="0082484F">
          <w:rPr>
            <w:rStyle w:val="Hyperlink"/>
            <w:cs/>
          </w:rPr>
          <w:t>ตำแหน่งที่ตั้งของข้อมูลลูกค้าที่อยู่นิ่ง (</w:t>
        </w:r>
        <w:r w:rsidR="0082484F" w:rsidRPr="0082484F">
          <w:rPr>
            <w:rStyle w:val="Hyperlink"/>
          </w:rPr>
          <w:t>Customer Data At Rest)</w:t>
        </w:r>
        <w:r w:rsidR="0082484F" w:rsidRPr="0082484F">
          <w:rPr>
            <w:webHidden/>
          </w:rPr>
          <w:tab/>
        </w:r>
        <w:r w:rsidR="0082484F" w:rsidRPr="0082484F">
          <w:rPr>
            <w:webHidden/>
          </w:rPr>
          <w:fldChar w:fldCharType="begin"/>
        </w:r>
        <w:r w:rsidR="0082484F" w:rsidRPr="0082484F">
          <w:rPr>
            <w:webHidden/>
          </w:rPr>
          <w:instrText xml:space="preserve"> PAGEREF _Toc505079018 \h </w:instrText>
        </w:r>
        <w:r w:rsidR="0082484F" w:rsidRPr="0082484F">
          <w:rPr>
            <w:webHidden/>
          </w:rPr>
        </w:r>
        <w:r w:rsidR="0082484F" w:rsidRPr="0082484F">
          <w:rPr>
            <w:webHidden/>
          </w:rPr>
          <w:fldChar w:fldCharType="separate"/>
        </w:r>
        <w:r w:rsidR="0082484F" w:rsidRPr="0082484F">
          <w:rPr>
            <w:webHidden/>
          </w:rPr>
          <w:t>12</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19" w:history="1">
        <w:r w:rsidR="0082484F" w:rsidRPr="0082484F">
          <w:rPr>
            <w:rStyle w:val="Hyperlink"/>
            <w:cs/>
          </w:rPr>
          <w:t>ความเป็นส่วนตัว</w:t>
        </w:r>
        <w:r w:rsidR="0082484F" w:rsidRPr="0082484F">
          <w:rPr>
            <w:webHidden/>
          </w:rPr>
          <w:tab/>
        </w:r>
        <w:r w:rsidR="0082484F" w:rsidRPr="0082484F">
          <w:rPr>
            <w:webHidden/>
          </w:rPr>
          <w:fldChar w:fldCharType="begin"/>
        </w:r>
        <w:r w:rsidR="0082484F" w:rsidRPr="0082484F">
          <w:rPr>
            <w:webHidden/>
          </w:rPr>
          <w:instrText xml:space="preserve"> PAGEREF _Toc505079019 \h </w:instrText>
        </w:r>
        <w:r w:rsidR="0082484F" w:rsidRPr="0082484F">
          <w:rPr>
            <w:webHidden/>
          </w:rPr>
        </w:r>
        <w:r w:rsidR="0082484F" w:rsidRPr="0082484F">
          <w:rPr>
            <w:webHidden/>
          </w:rPr>
          <w:fldChar w:fldCharType="separate"/>
        </w:r>
        <w:r w:rsidR="0082484F" w:rsidRPr="0082484F">
          <w:rPr>
            <w:webHidden/>
          </w:rPr>
          <w:t>12</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20" w:history="1">
        <w:r w:rsidR="0082484F" w:rsidRPr="0082484F">
          <w:rPr>
            <w:rStyle w:val="Hyperlink"/>
            <w:cs/>
          </w:rPr>
          <w:t>ข้อกำหนดเพิ่มเติมสำหรับทวีปยุโรป</w:t>
        </w:r>
        <w:r w:rsidR="0082484F" w:rsidRPr="0082484F">
          <w:rPr>
            <w:webHidden/>
          </w:rPr>
          <w:tab/>
        </w:r>
        <w:r w:rsidR="0082484F" w:rsidRPr="0082484F">
          <w:rPr>
            <w:webHidden/>
          </w:rPr>
          <w:fldChar w:fldCharType="begin"/>
        </w:r>
        <w:r w:rsidR="0082484F" w:rsidRPr="0082484F">
          <w:rPr>
            <w:webHidden/>
          </w:rPr>
          <w:instrText xml:space="preserve"> PAGEREF _Toc505079020 \h </w:instrText>
        </w:r>
        <w:r w:rsidR="0082484F" w:rsidRPr="0082484F">
          <w:rPr>
            <w:webHidden/>
          </w:rPr>
        </w:r>
        <w:r w:rsidR="0082484F" w:rsidRPr="0082484F">
          <w:rPr>
            <w:webHidden/>
          </w:rPr>
          <w:fldChar w:fldCharType="separate"/>
        </w:r>
        <w:r w:rsidR="0082484F" w:rsidRPr="0082484F">
          <w:rPr>
            <w:webHidden/>
          </w:rPr>
          <w:t>13</w:t>
        </w:r>
        <w:r w:rsidR="0082484F" w:rsidRPr="0082484F">
          <w:rPr>
            <w:webHidden/>
          </w:rPr>
          <w:fldChar w:fldCharType="end"/>
        </w:r>
      </w:hyperlink>
    </w:p>
    <w:p w:rsidR="0082484F" w:rsidRPr="0082484F" w:rsidRDefault="000D6B77">
      <w:pPr>
        <w:pStyle w:val="TOC5"/>
        <w:rPr>
          <w:rFonts w:eastAsiaTheme="minorEastAsia"/>
          <w:bCs w:val="0"/>
          <w:sz w:val="22"/>
          <w:szCs w:val="22"/>
          <w:lang w:val="en-US" w:eastAsia="en-US" w:bidi="ar-SA"/>
        </w:rPr>
      </w:pPr>
      <w:hyperlink w:anchor="_Toc505079021" w:history="1">
        <w:r w:rsidR="0082484F" w:rsidRPr="0082484F">
          <w:rPr>
            <w:rStyle w:val="Hyperlink"/>
            <w:cs/>
          </w:rPr>
          <w:t>ความปลอดภัย</w:t>
        </w:r>
        <w:r w:rsidR="0082484F" w:rsidRPr="0082484F">
          <w:rPr>
            <w:webHidden/>
          </w:rPr>
          <w:tab/>
        </w:r>
        <w:r w:rsidR="0082484F" w:rsidRPr="0082484F">
          <w:rPr>
            <w:webHidden/>
          </w:rPr>
          <w:fldChar w:fldCharType="begin"/>
        </w:r>
        <w:r w:rsidR="0082484F" w:rsidRPr="0082484F">
          <w:rPr>
            <w:webHidden/>
          </w:rPr>
          <w:instrText xml:space="preserve"> PAGEREF _Toc505079021 \h </w:instrText>
        </w:r>
        <w:r w:rsidR="0082484F" w:rsidRPr="0082484F">
          <w:rPr>
            <w:webHidden/>
          </w:rPr>
        </w:r>
        <w:r w:rsidR="0082484F" w:rsidRPr="0082484F">
          <w:rPr>
            <w:webHidden/>
          </w:rPr>
          <w:fldChar w:fldCharType="separate"/>
        </w:r>
        <w:r w:rsidR="0082484F" w:rsidRPr="0082484F">
          <w:rPr>
            <w:webHidden/>
          </w:rPr>
          <w:t>13</w:t>
        </w:r>
        <w:r w:rsidR="0082484F" w:rsidRPr="0082484F">
          <w:rPr>
            <w:webHidden/>
          </w:rPr>
          <w:fldChar w:fldCharType="end"/>
        </w:r>
      </w:hyperlink>
    </w:p>
    <w:p w:rsidR="0082484F" w:rsidRPr="0082484F" w:rsidRDefault="0082484F">
      <w:pPr>
        <w:pStyle w:val="TOC1"/>
        <w:rPr>
          <w:rFonts w:eastAsiaTheme="minorEastAsia"/>
          <w:b w:val="0"/>
          <w:bCs w:val="0"/>
          <w:caps w:val="0"/>
          <w:sz w:val="22"/>
          <w:szCs w:val="22"/>
          <w:lang w:val="en-US" w:eastAsia="en-US" w:bidi="ar-SA"/>
        </w:rPr>
      </w:pPr>
      <w:r w:rsidRPr="0082484F">
        <w:rPr>
          <w:rStyle w:val="Hyperlink"/>
        </w:rPr>
        <w:br w:type="column"/>
      </w:r>
      <w:hyperlink w:anchor="_Toc505079022" w:history="1">
        <w:r w:rsidRPr="0082484F">
          <w:rPr>
            <w:rStyle w:val="Hyperlink"/>
            <w:cs/>
          </w:rPr>
          <w:t xml:space="preserve">ข้อกำหนดเฉพาะของ </w:t>
        </w:r>
        <w:r w:rsidRPr="0082484F">
          <w:rPr>
            <w:rStyle w:val="Hyperlink"/>
          </w:rPr>
          <w:t>Online Service</w:t>
        </w:r>
        <w:r w:rsidRPr="0082484F">
          <w:rPr>
            <w:webHidden/>
          </w:rPr>
          <w:tab/>
        </w:r>
        <w:r w:rsidRPr="0082484F">
          <w:rPr>
            <w:webHidden/>
          </w:rPr>
          <w:fldChar w:fldCharType="begin"/>
        </w:r>
        <w:r w:rsidRPr="0082484F">
          <w:rPr>
            <w:webHidden/>
          </w:rPr>
          <w:instrText xml:space="preserve"> PAGEREF _Toc505079022 \h </w:instrText>
        </w:r>
        <w:r w:rsidRPr="0082484F">
          <w:rPr>
            <w:webHidden/>
          </w:rPr>
        </w:r>
        <w:r w:rsidRPr="0082484F">
          <w:rPr>
            <w:webHidden/>
          </w:rPr>
          <w:fldChar w:fldCharType="separate"/>
        </w:r>
        <w:r w:rsidRPr="0082484F">
          <w:rPr>
            <w:webHidden/>
          </w:rPr>
          <w:t>17</w:t>
        </w:r>
        <w:r w:rsidRPr="0082484F">
          <w:rPr>
            <w:webHidden/>
          </w:rPr>
          <w:fldChar w:fldCharType="end"/>
        </w:r>
      </w:hyperlink>
    </w:p>
    <w:p w:rsidR="0082484F" w:rsidRPr="0082484F" w:rsidRDefault="000D6B77">
      <w:pPr>
        <w:pStyle w:val="TOC2"/>
        <w:rPr>
          <w:rFonts w:eastAsiaTheme="minorEastAsia"/>
          <w:b w:val="0"/>
          <w:bCs w:val="0"/>
          <w:smallCaps w:val="0"/>
          <w:sz w:val="22"/>
          <w:szCs w:val="22"/>
          <w:lang w:val="en-US" w:eastAsia="en-US" w:bidi="ar-SA"/>
        </w:rPr>
      </w:pPr>
      <w:hyperlink w:anchor="_Toc505079023" w:history="1">
        <w:r w:rsidR="0082484F" w:rsidRPr="0082484F">
          <w:rPr>
            <w:rStyle w:val="Hyperlink"/>
          </w:rPr>
          <w:t>Microsoft Azure Services</w:t>
        </w:r>
        <w:r w:rsidR="0082484F" w:rsidRPr="0082484F">
          <w:rPr>
            <w:webHidden/>
          </w:rPr>
          <w:tab/>
        </w:r>
        <w:r w:rsidR="0082484F" w:rsidRPr="0082484F">
          <w:rPr>
            <w:webHidden/>
          </w:rPr>
          <w:fldChar w:fldCharType="begin"/>
        </w:r>
        <w:r w:rsidR="0082484F" w:rsidRPr="0082484F">
          <w:rPr>
            <w:webHidden/>
          </w:rPr>
          <w:instrText xml:space="preserve"> PAGEREF _Toc505079023 \h </w:instrText>
        </w:r>
        <w:r w:rsidR="0082484F" w:rsidRPr="0082484F">
          <w:rPr>
            <w:webHidden/>
          </w:rPr>
        </w:r>
        <w:r w:rsidR="0082484F" w:rsidRPr="0082484F">
          <w:rPr>
            <w:webHidden/>
          </w:rPr>
          <w:fldChar w:fldCharType="separate"/>
        </w:r>
        <w:r w:rsidR="0082484F" w:rsidRPr="0082484F">
          <w:rPr>
            <w:webHidden/>
          </w:rPr>
          <w:t>17</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24" w:history="1">
        <w:r w:rsidR="0082484F" w:rsidRPr="0082484F">
          <w:rPr>
            <w:rStyle w:val="Hyperlink"/>
          </w:rPr>
          <w:t>Microsoft Azure Stack</w:t>
        </w:r>
        <w:r w:rsidR="0082484F" w:rsidRPr="0082484F">
          <w:rPr>
            <w:webHidden/>
          </w:rPr>
          <w:tab/>
        </w:r>
        <w:r w:rsidR="0082484F" w:rsidRPr="0082484F">
          <w:rPr>
            <w:webHidden/>
          </w:rPr>
          <w:fldChar w:fldCharType="begin"/>
        </w:r>
        <w:r w:rsidR="0082484F" w:rsidRPr="0082484F">
          <w:rPr>
            <w:webHidden/>
          </w:rPr>
          <w:instrText xml:space="preserve"> PAGEREF _Toc505079024 \h </w:instrText>
        </w:r>
        <w:r w:rsidR="0082484F" w:rsidRPr="0082484F">
          <w:rPr>
            <w:webHidden/>
          </w:rPr>
        </w:r>
        <w:r w:rsidR="0082484F" w:rsidRPr="0082484F">
          <w:rPr>
            <w:webHidden/>
          </w:rPr>
          <w:fldChar w:fldCharType="separate"/>
        </w:r>
        <w:r w:rsidR="0082484F" w:rsidRPr="0082484F">
          <w:rPr>
            <w:webHidden/>
          </w:rPr>
          <w:t>18</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25" w:history="1">
        <w:r w:rsidR="0082484F" w:rsidRPr="0082484F">
          <w:rPr>
            <w:rStyle w:val="Hyperlink"/>
            <w:lang w:val="en-US" w:eastAsia="en-US"/>
          </w:rPr>
          <w:t>Microsoft Cognitive Services</w:t>
        </w:r>
        <w:r w:rsidR="0082484F" w:rsidRPr="0082484F">
          <w:rPr>
            <w:webHidden/>
          </w:rPr>
          <w:tab/>
        </w:r>
        <w:r w:rsidR="0082484F" w:rsidRPr="0082484F">
          <w:rPr>
            <w:webHidden/>
          </w:rPr>
          <w:fldChar w:fldCharType="begin"/>
        </w:r>
        <w:r w:rsidR="0082484F" w:rsidRPr="0082484F">
          <w:rPr>
            <w:webHidden/>
          </w:rPr>
          <w:instrText xml:space="preserve"> PAGEREF _Toc505079025 \h </w:instrText>
        </w:r>
        <w:r w:rsidR="0082484F" w:rsidRPr="0082484F">
          <w:rPr>
            <w:webHidden/>
          </w:rPr>
        </w:r>
        <w:r w:rsidR="0082484F" w:rsidRPr="0082484F">
          <w:rPr>
            <w:webHidden/>
          </w:rPr>
          <w:fldChar w:fldCharType="separate"/>
        </w:r>
        <w:r w:rsidR="0082484F" w:rsidRPr="0082484F">
          <w:rPr>
            <w:webHidden/>
          </w:rPr>
          <w:t>18</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26" w:history="1">
        <w:r w:rsidR="0082484F" w:rsidRPr="0082484F">
          <w:rPr>
            <w:rStyle w:val="Hyperlink"/>
          </w:rPr>
          <w:t>Microsoft Genomics</w:t>
        </w:r>
        <w:r w:rsidR="0082484F" w:rsidRPr="0082484F">
          <w:rPr>
            <w:webHidden/>
          </w:rPr>
          <w:tab/>
        </w:r>
        <w:r w:rsidR="0082484F" w:rsidRPr="0082484F">
          <w:rPr>
            <w:webHidden/>
          </w:rPr>
          <w:fldChar w:fldCharType="begin"/>
        </w:r>
        <w:r w:rsidR="0082484F" w:rsidRPr="0082484F">
          <w:rPr>
            <w:webHidden/>
          </w:rPr>
          <w:instrText xml:space="preserve"> PAGEREF _Toc505079026 \h </w:instrText>
        </w:r>
        <w:r w:rsidR="0082484F" w:rsidRPr="0082484F">
          <w:rPr>
            <w:webHidden/>
          </w:rPr>
        </w:r>
        <w:r w:rsidR="0082484F" w:rsidRPr="0082484F">
          <w:rPr>
            <w:webHidden/>
          </w:rPr>
          <w:fldChar w:fldCharType="separate"/>
        </w:r>
        <w:r w:rsidR="0082484F" w:rsidRPr="0082484F">
          <w:rPr>
            <w:webHidden/>
          </w:rPr>
          <w:t>19</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27" w:history="1">
        <w:r w:rsidR="0082484F" w:rsidRPr="0082484F">
          <w:rPr>
            <w:rStyle w:val="Hyperlink"/>
          </w:rPr>
          <w:t>Visual Studio App Center</w:t>
        </w:r>
        <w:r w:rsidR="0082484F" w:rsidRPr="0082484F">
          <w:rPr>
            <w:webHidden/>
          </w:rPr>
          <w:tab/>
        </w:r>
        <w:r w:rsidR="0082484F" w:rsidRPr="0082484F">
          <w:rPr>
            <w:webHidden/>
          </w:rPr>
          <w:fldChar w:fldCharType="begin"/>
        </w:r>
        <w:r w:rsidR="0082484F" w:rsidRPr="0082484F">
          <w:rPr>
            <w:webHidden/>
          </w:rPr>
          <w:instrText xml:space="preserve"> PAGEREF _Toc505079027 \h </w:instrText>
        </w:r>
        <w:r w:rsidR="0082484F" w:rsidRPr="0082484F">
          <w:rPr>
            <w:webHidden/>
          </w:rPr>
        </w:r>
        <w:r w:rsidR="0082484F" w:rsidRPr="0082484F">
          <w:rPr>
            <w:webHidden/>
          </w:rPr>
          <w:fldChar w:fldCharType="separate"/>
        </w:r>
        <w:r w:rsidR="0082484F" w:rsidRPr="0082484F">
          <w:rPr>
            <w:webHidden/>
          </w:rPr>
          <w:t>19</w:t>
        </w:r>
        <w:r w:rsidR="0082484F" w:rsidRPr="0082484F">
          <w:rPr>
            <w:webHidden/>
          </w:rPr>
          <w:fldChar w:fldCharType="end"/>
        </w:r>
      </w:hyperlink>
    </w:p>
    <w:p w:rsidR="0082484F" w:rsidRPr="0082484F" w:rsidRDefault="000D6B77">
      <w:pPr>
        <w:pStyle w:val="TOC2"/>
        <w:rPr>
          <w:rFonts w:eastAsiaTheme="minorEastAsia"/>
          <w:b w:val="0"/>
          <w:bCs w:val="0"/>
          <w:smallCaps w:val="0"/>
          <w:sz w:val="22"/>
          <w:szCs w:val="22"/>
          <w:lang w:val="en-US" w:eastAsia="en-US" w:bidi="ar-SA"/>
        </w:rPr>
      </w:pPr>
      <w:hyperlink w:anchor="_Toc505079028" w:history="1">
        <w:r w:rsidR="0082484F" w:rsidRPr="0082484F">
          <w:rPr>
            <w:rStyle w:val="Hyperlink"/>
          </w:rPr>
          <w:t>Microsoft Azure Plans</w:t>
        </w:r>
        <w:r w:rsidR="0082484F" w:rsidRPr="0082484F">
          <w:rPr>
            <w:webHidden/>
          </w:rPr>
          <w:tab/>
        </w:r>
        <w:r w:rsidR="0082484F" w:rsidRPr="0082484F">
          <w:rPr>
            <w:webHidden/>
          </w:rPr>
          <w:fldChar w:fldCharType="begin"/>
        </w:r>
        <w:r w:rsidR="0082484F" w:rsidRPr="0082484F">
          <w:rPr>
            <w:webHidden/>
          </w:rPr>
          <w:instrText xml:space="preserve"> PAGEREF _Toc505079028 \h </w:instrText>
        </w:r>
        <w:r w:rsidR="0082484F" w:rsidRPr="0082484F">
          <w:rPr>
            <w:webHidden/>
          </w:rPr>
        </w:r>
        <w:r w:rsidR="0082484F" w:rsidRPr="0082484F">
          <w:rPr>
            <w:webHidden/>
          </w:rPr>
          <w:fldChar w:fldCharType="separate"/>
        </w:r>
        <w:r w:rsidR="0082484F" w:rsidRPr="0082484F">
          <w:rPr>
            <w:webHidden/>
          </w:rPr>
          <w:t>20</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29" w:history="1">
        <w:r w:rsidR="0082484F" w:rsidRPr="0082484F">
          <w:rPr>
            <w:rStyle w:val="Hyperlink"/>
          </w:rPr>
          <w:t>Azure Active Directory Basic</w:t>
        </w:r>
        <w:r w:rsidR="0082484F" w:rsidRPr="0082484F">
          <w:rPr>
            <w:webHidden/>
          </w:rPr>
          <w:tab/>
        </w:r>
        <w:r w:rsidR="0082484F" w:rsidRPr="0082484F">
          <w:rPr>
            <w:webHidden/>
          </w:rPr>
          <w:fldChar w:fldCharType="begin"/>
        </w:r>
        <w:r w:rsidR="0082484F" w:rsidRPr="0082484F">
          <w:rPr>
            <w:webHidden/>
          </w:rPr>
          <w:instrText xml:space="preserve"> PAGEREF _Toc505079029 \h </w:instrText>
        </w:r>
        <w:r w:rsidR="0082484F" w:rsidRPr="0082484F">
          <w:rPr>
            <w:webHidden/>
          </w:rPr>
        </w:r>
        <w:r w:rsidR="0082484F" w:rsidRPr="0082484F">
          <w:rPr>
            <w:webHidden/>
          </w:rPr>
          <w:fldChar w:fldCharType="separate"/>
        </w:r>
        <w:r w:rsidR="0082484F" w:rsidRPr="0082484F">
          <w:rPr>
            <w:webHidden/>
          </w:rPr>
          <w:t>20</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0" w:history="1">
        <w:r w:rsidR="0082484F" w:rsidRPr="0082484F">
          <w:rPr>
            <w:rStyle w:val="Hyperlink"/>
          </w:rPr>
          <w:t>Azure Active Directory Premium</w:t>
        </w:r>
        <w:r w:rsidR="0082484F" w:rsidRPr="0082484F">
          <w:rPr>
            <w:webHidden/>
          </w:rPr>
          <w:tab/>
        </w:r>
        <w:r w:rsidR="0082484F" w:rsidRPr="0082484F">
          <w:rPr>
            <w:webHidden/>
          </w:rPr>
          <w:fldChar w:fldCharType="begin"/>
        </w:r>
        <w:r w:rsidR="0082484F" w:rsidRPr="0082484F">
          <w:rPr>
            <w:webHidden/>
          </w:rPr>
          <w:instrText xml:space="preserve"> PAGEREF _Toc505079030 \h </w:instrText>
        </w:r>
        <w:r w:rsidR="0082484F" w:rsidRPr="0082484F">
          <w:rPr>
            <w:webHidden/>
          </w:rPr>
        </w:r>
        <w:r w:rsidR="0082484F" w:rsidRPr="0082484F">
          <w:rPr>
            <w:webHidden/>
          </w:rPr>
          <w:fldChar w:fldCharType="separate"/>
        </w:r>
        <w:r w:rsidR="0082484F" w:rsidRPr="0082484F">
          <w:rPr>
            <w:webHidden/>
          </w:rPr>
          <w:t>20</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1" w:history="1">
        <w:r w:rsidR="0082484F" w:rsidRPr="0082484F">
          <w:rPr>
            <w:rStyle w:val="Hyperlink"/>
          </w:rPr>
          <w:t>Azure Information Protection Premium</w:t>
        </w:r>
        <w:r w:rsidR="0082484F" w:rsidRPr="0082484F">
          <w:rPr>
            <w:webHidden/>
          </w:rPr>
          <w:tab/>
        </w:r>
        <w:r w:rsidR="0082484F" w:rsidRPr="0082484F">
          <w:rPr>
            <w:webHidden/>
          </w:rPr>
          <w:fldChar w:fldCharType="begin"/>
        </w:r>
        <w:r w:rsidR="0082484F" w:rsidRPr="0082484F">
          <w:rPr>
            <w:webHidden/>
          </w:rPr>
          <w:instrText xml:space="preserve"> PAGEREF _Toc505079031 \h </w:instrText>
        </w:r>
        <w:r w:rsidR="0082484F" w:rsidRPr="0082484F">
          <w:rPr>
            <w:webHidden/>
          </w:rPr>
        </w:r>
        <w:r w:rsidR="0082484F" w:rsidRPr="0082484F">
          <w:rPr>
            <w:webHidden/>
          </w:rPr>
          <w:fldChar w:fldCharType="separate"/>
        </w:r>
        <w:r w:rsidR="0082484F" w:rsidRPr="0082484F">
          <w:rPr>
            <w:webHidden/>
          </w:rPr>
          <w:t>20</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32" w:history="1">
        <w:r w:rsidR="0082484F" w:rsidRPr="0082484F">
          <w:rPr>
            <w:rStyle w:val="Hyperlink"/>
          </w:rPr>
          <w:t xml:space="preserve">Microsoft Dynamics </w:t>
        </w:r>
        <w:r w:rsidR="0082484F" w:rsidRPr="0082484F">
          <w:rPr>
            <w:rStyle w:val="Hyperlink"/>
            <w:cs/>
          </w:rPr>
          <w:t xml:space="preserve">365 </w:t>
        </w:r>
        <w:r w:rsidR="0082484F" w:rsidRPr="0082484F">
          <w:rPr>
            <w:rStyle w:val="Hyperlink"/>
          </w:rPr>
          <w:t>Services</w:t>
        </w:r>
        <w:r w:rsidR="0082484F" w:rsidRPr="0082484F">
          <w:rPr>
            <w:webHidden/>
          </w:rPr>
          <w:tab/>
        </w:r>
        <w:r w:rsidR="0082484F" w:rsidRPr="0082484F">
          <w:rPr>
            <w:webHidden/>
          </w:rPr>
          <w:fldChar w:fldCharType="begin"/>
        </w:r>
        <w:r w:rsidR="0082484F" w:rsidRPr="0082484F">
          <w:rPr>
            <w:webHidden/>
          </w:rPr>
          <w:instrText xml:space="preserve"> PAGEREF _Toc505079032 \h </w:instrText>
        </w:r>
        <w:r w:rsidR="0082484F" w:rsidRPr="0082484F">
          <w:rPr>
            <w:webHidden/>
          </w:rPr>
        </w:r>
        <w:r w:rsidR="0082484F" w:rsidRPr="0082484F">
          <w:rPr>
            <w:webHidden/>
          </w:rPr>
          <w:fldChar w:fldCharType="separate"/>
        </w:r>
        <w:r w:rsidR="0082484F" w:rsidRPr="0082484F">
          <w:rPr>
            <w:webHidden/>
          </w:rPr>
          <w:t>21</w:t>
        </w:r>
        <w:r w:rsidR="0082484F" w:rsidRPr="0082484F">
          <w:rPr>
            <w:webHidden/>
          </w:rPr>
          <w:fldChar w:fldCharType="end"/>
        </w:r>
      </w:hyperlink>
    </w:p>
    <w:p w:rsidR="0082484F" w:rsidRPr="0082484F" w:rsidRDefault="000D6B77">
      <w:pPr>
        <w:pStyle w:val="TOC2"/>
        <w:rPr>
          <w:rFonts w:eastAsiaTheme="minorEastAsia"/>
          <w:b w:val="0"/>
          <w:bCs w:val="0"/>
          <w:smallCaps w:val="0"/>
          <w:sz w:val="22"/>
          <w:szCs w:val="22"/>
          <w:lang w:val="en-US" w:eastAsia="en-US" w:bidi="ar-SA"/>
        </w:rPr>
      </w:pPr>
      <w:hyperlink w:anchor="_Toc505079033" w:history="1">
        <w:r w:rsidR="0082484F" w:rsidRPr="0082484F">
          <w:rPr>
            <w:rStyle w:val="Hyperlink"/>
            <w:cs/>
          </w:rPr>
          <w:t xml:space="preserve">บริการ </w:t>
        </w:r>
        <w:r w:rsidR="0082484F" w:rsidRPr="0082484F">
          <w:rPr>
            <w:rStyle w:val="Hyperlink"/>
          </w:rPr>
          <w:t xml:space="preserve">Office </w:t>
        </w:r>
        <w:r w:rsidR="0082484F" w:rsidRPr="0082484F">
          <w:rPr>
            <w:rStyle w:val="Hyperlink"/>
            <w:cs/>
          </w:rPr>
          <w:t>365</w:t>
        </w:r>
        <w:r w:rsidR="0082484F" w:rsidRPr="0082484F">
          <w:rPr>
            <w:webHidden/>
          </w:rPr>
          <w:tab/>
        </w:r>
        <w:r w:rsidR="0082484F" w:rsidRPr="0082484F">
          <w:rPr>
            <w:webHidden/>
          </w:rPr>
          <w:fldChar w:fldCharType="begin"/>
        </w:r>
        <w:r w:rsidR="0082484F" w:rsidRPr="0082484F">
          <w:rPr>
            <w:webHidden/>
          </w:rPr>
          <w:instrText xml:space="preserve"> PAGEREF _Toc505079033 \h </w:instrText>
        </w:r>
        <w:r w:rsidR="0082484F" w:rsidRPr="0082484F">
          <w:rPr>
            <w:webHidden/>
          </w:rPr>
        </w:r>
        <w:r w:rsidR="0082484F" w:rsidRPr="0082484F">
          <w:rPr>
            <w:webHidden/>
          </w:rPr>
          <w:fldChar w:fldCharType="separate"/>
        </w:r>
        <w:r w:rsidR="0082484F" w:rsidRPr="0082484F">
          <w:rPr>
            <w:webHidden/>
          </w:rPr>
          <w:t>22</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4" w:history="1">
        <w:r w:rsidR="0082484F" w:rsidRPr="0082484F">
          <w:rPr>
            <w:rStyle w:val="Hyperlink"/>
          </w:rPr>
          <w:t>Exchange Online</w:t>
        </w:r>
        <w:r w:rsidR="0082484F" w:rsidRPr="0082484F">
          <w:rPr>
            <w:webHidden/>
          </w:rPr>
          <w:tab/>
        </w:r>
        <w:r w:rsidR="0082484F" w:rsidRPr="0082484F">
          <w:rPr>
            <w:webHidden/>
          </w:rPr>
          <w:fldChar w:fldCharType="begin"/>
        </w:r>
        <w:r w:rsidR="0082484F" w:rsidRPr="0082484F">
          <w:rPr>
            <w:webHidden/>
          </w:rPr>
          <w:instrText xml:space="preserve"> PAGEREF _Toc505079034 \h </w:instrText>
        </w:r>
        <w:r w:rsidR="0082484F" w:rsidRPr="0082484F">
          <w:rPr>
            <w:webHidden/>
          </w:rPr>
        </w:r>
        <w:r w:rsidR="0082484F" w:rsidRPr="0082484F">
          <w:rPr>
            <w:webHidden/>
          </w:rPr>
          <w:fldChar w:fldCharType="separate"/>
        </w:r>
        <w:r w:rsidR="0082484F" w:rsidRPr="0082484F">
          <w:rPr>
            <w:webHidden/>
          </w:rPr>
          <w:t>23</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5" w:history="1">
        <w:r w:rsidR="0082484F" w:rsidRPr="0082484F">
          <w:rPr>
            <w:rStyle w:val="Hyperlink"/>
            <w:cs/>
          </w:rPr>
          <w:t xml:space="preserve">โปรแกรมประยุกต์ </w:t>
        </w:r>
        <w:r w:rsidR="0082484F" w:rsidRPr="0082484F">
          <w:rPr>
            <w:rStyle w:val="Hyperlink"/>
          </w:rPr>
          <w:t xml:space="preserve">Office </w:t>
        </w:r>
        <w:r w:rsidR="0082484F" w:rsidRPr="0082484F">
          <w:rPr>
            <w:rStyle w:val="Hyperlink"/>
            <w:cs/>
          </w:rPr>
          <w:t>365</w:t>
        </w:r>
        <w:r w:rsidR="0082484F" w:rsidRPr="0082484F">
          <w:rPr>
            <w:webHidden/>
          </w:rPr>
          <w:tab/>
        </w:r>
        <w:r w:rsidR="0082484F" w:rsidRPr="0082484F">
          <w:rPr>
            <w:webHidden/>
          </w:rPr>
          <w:fldChar w:fldCharType="begin"/>
        </w:r>
        <w:r w:rsidR="0082484F" w:rsidRPr="0082484F">
          <w:rPr>
            <w:webHidden/>
          </w:rPr>
          <w:instrText xml:space="preserve"> PAGEREF _Toc505079035 \h </w:instrText>
        </w:r>
        <w:r w:rsidR="0082484F" w:rsidRPr="0082484F">
          <w:rPr>
            <w:webHidden/>
          </w:rPr>
        </w:r>
        <w:r w:rsidR="0082484F" w:rsidRPr="0082484F">
          <w:rPr>
            <w:webHidden/>
          </w:rPr>
          <w:fldChar w:fldCharType="separate"/>
        </w:r>
        <w:r w:rsidR="0082484F" w:rsidRPr="0082484F">
          <w:rPr>
            <w:webHidden/>
          </w:rPr>
          <w:t>24</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6" w:history="1">
        <w:r w:rsidR="0082484F" w:rsidRPr="0082484F">
          <w:rPr>
            <w:rStyle w:val="Hyperlink"/>
          </w:rPr>
          <w:t>Microsoft MyAnalytics</w:t>
        </w:r>
        <w:r w:rsidR="0082484F" w:rsidRPr="0082484F">
          <w:rPr>
            <w:webHidden/>
          </w:rPr>
          <w:tab/>
        </w:r>
        <w:r w:rsidR="0082484F" w:rsidRPr="0082484F">
          <w:rPr>
            <w:webHidden/>
          </w:rPr>
          <w:fldChar w:fldCharType="begin"/>
        </w:r>
        <w:r w:rsidR="0082484F" w:rsidRPr="0082484F">
          <w:rPr>
            <w:webHidden/>
          </w:rPr>
          <w:instrText xml:space="preserve"> PAGEREF _Toc505079036 \h </w:instrText>
        </w:r>
        <w:r w:rsidR="0082484F" w:rsidRPr="0082484F">
          <w:rPr>
            <w:webHidden/>
          </w:rPr>
        </w:r>
        <w:r w:rsidR="0082484F" w:rsidRPr="0082484F">
          <w:rPr>
            <w:webHidden/>
          </w:rPr>
          <w:fldChar w:fldCharType="separate"/>
        </w:r>
        <w:r w:rsidR="0082484F" w:rsidRPr="0082484F">
          <w:rPr>
            <w:webHidden/>
          </w:rPr>
          <w:t>25</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7" w:history="1">
        <w:r w:rsidR="0082484F" w:rsidRPr="0082484F">
          <w:rPr>
            <w:rStyle w:val="Hyperlink"/>
          </w:rPr>
          <w:t>Office Online</w:t>
        </w:r>
        <w:r w:rsidR="0082484F" w:rsidRPr="0082484F">
          <w:rPr>
            <w:webHidden/>
          </w:rPr>
          <w:tab/>
        </w:r>
        <w:r w:rsidR="0082484F" w:rsidRPr="0082484F">
          <w:rPr>
            <w:webHidden/>
          </w:rPr>
          <w:fldChar w:fldCharType="begin"/>
        </w:r>
        <w:r w:rsidR="0082484F" w:rsidRPr="0082484F">
          <w:rPr>
            <w:webHidden/>
          </w:rPr>
          <w:instrText xml:space="preserve"> PAGEREF _Toc505079037 \h </w:instrText>
        </w:r>
        <w:r w:rsidR="0082484F" w:rsidRPr="0082484F">
          <w:rPr>
            <w:webHidden/>
          </w:rPr>
        </w:r>
        <w:r w:rsidR="0082484F" w:rsidRPr="0082484F">
          <w:rPr>
            <w:webHidden/>
          </w:rPr>
          <w:fldChar w:fldCharType="separate"/>
        </w:r>
        <w:r w:rsidR="0082484F" w:rsidRPr="0082484F">
          <w:rPr>
            <w:webHidden/>
          </w:rPr>
          <w:t>25</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8" w:history="1">
        <w:r w:rsidR="0082484F" w:rsidRPr="0082484F">
          <w:rPr>
            <w:rStyle w:val="Hyperlink"/>
          </w:rPr>
          <w:t>OneDrive for Business</w:t>
        </w:r>
        <w:r w:rsidR="0082484F" w:rsidRPr="0082484F">
          <w:rPr>
            <w:webHidden/>
          </w:rPr>
          <w:tab/>
        </w:r>
        <w:r w:rsidR="0082484F" w:rsidRPr="0082484F">
          <w:rPr>
            <w:webHidden/>
          </w:rPr>
          <w:fldChar w:fldCharType="begin"/>
        </w:r>
        <w:r w:rsidR="0082484F" w:rsidRPr="0082484F">
          <w:rPr>
            <w:webHidden/>
          </w:rPr>
          <w:instrText xml:space="preserve"> PAGEREF _Toc505079038 \h </w:instrText>
        </w:r>
        <w:r w:rsidR="0082484F" w:rsidRPr="0082484F">
          <w:rPr>
            <w:webHidden/>
          </w:rPr>
        </w:r>
        <w:r w:rsidR="0082484F" w:rsidRPr="0082484F">
          <w:rPr>
            <w:webHidden/>
          </w:rPr>
          <w:fldChar w:fldCharType="separate"/>
        </w:r>
        <w:r w:rsidR="0082484F" w:rsidRPr="0082484F">
          <w:rPr>
            <w:webHidden/>
          </w:rPr>
          <w:t>25</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39" w:history="1">
        <w:r w:rsidR="0082484F" w:rsidRPr="0082484F">
          <w:rPr>
            <w:rStyle w:val="Hyperlink"/>
          </w:rPr>
          <w:t>Project Online</w:t>
        </w:r>
        <w:r w:rsidR="0082484F" w:rsidRPr="0082484F">
          <w:rPr>
            <w:webHidden/>
          </w:rPr>
          <w:tab/>
        </w:r>
        <w:r w:rsidR="0082484F" w:rsidRPr="0082484F">
          <w:rPr>
            <w:webHidden/>
          </w:rPr>
          <w:fldChar w:fldCharType="begin"/>
        </w:r>
        <w:r w:rsidR="0082484F" w:rsidRPr="0082484F">
          <w:rPr>
            <w:webHidden/>
          </w:rPr>
          <w:instrText xml:space="preserve"> PAGEREF _Toc505079039 \h </w:instrText>
        </w:r>
        <w:r w:rsidR="0082484F" w:rsidRPr="0082484F">
          <w:rPr>
            <w:webHidden/>
          </w:rPr>
        </w:r>
        <w:r w:rsidR="0082484F" w:rsidRPr="0082484F">
          <w:rPr>
            <w:webHidden/>
          </w:rPr>
          <w:fldChar w:fldCharType="separate"/>
        </w:r>
        <w:r w:rsidR="0082484F" w:rsidRPr="0082484F">
          <w:rPr>
            <w:webHidden/>
          </w:rPr>
          <w:t>25</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0" w:history="1">
        <w:r w:rsidR="0082484F" w:rsidRPr="0082484F">
          <w:rPr>
            <w:rStyle w:val="Hyperlink"/>
          </w:rPr>
          <w:t>SharePoint Online</w:t>
        </w:r>
        <w:r w:rsidR="0082484F" w:rsidRPr="0082484F">
          <w:rPr>
            <w:webHidden/>
          </w:rPr>
          <w:tab/>
        </w:r>
        <w:r w:rsidR="0082484F" w:rsidRPr="0082484F">
          <w:rPr>
            <w:webHidden/>
          </w:rPr>
          <w:fldChar w:fldCharType="begin"/>
        </w:r>
        <w:r w:rsidR="0082484F" w:rsidRPr="0082484F">
          <w:rPr>
            <w:webHidden/>
          </w:rPr>
          <w:instrText xml:space="preserve"> PAGEREF _Toc505079040 \h </w:instrText>
        </w:r>
        <w:r w:rsidR="0082484F" w:rsidRPr="0082484F">
          <w:rPr>
            <w:webHidden/>
          </w:rPr>
        </w:r>
        <w:r w:rsidR="0082484F" w:rsidRPr="0082484F">
          <w:rPr>
            <w:webHidden/>
          </w:rPr>
          <w:fldChar w:fldCharType="separate"/>
        </w:r>
        <w:r w:rsidR="0082484F" w:rsidRPr="0082484F">
          <w:rPr>
            <w:webHidden/>
          </w:rPr>
          <w:t>25</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1" w:history="1">
        <w:r w:rsidR="0082484F" w:rsidRPr="0082484F">
          <w:rPr>
            <w:rStyle w:val="Hyperlink"/>
          </w:rPr>
          <w:t>Skype for Business Online</w:t>
        </w:r>
        <w:r w:rsidR="0082484F" w:rsidRPr="0082484F">
          <w:rPr>
            <w:webHidden/>
          </w:rPr>
          <w:tab/>
        </w:r>
        <w:r w:rsidR="0082484F" w:rsidRPr="0082484F">
          <w:rPr>
            <w:webHidden/>
          </w:rPr>
          <w:fldChar w:fldCharType="begin"/>
        </w:r>
        <w:r w:rsidR="0082484F" w:rsidRPr="0082484F">
          <w:rPr>
            <w:webHidden/>
          </w:rPr>
          <w:instrText xml:space="preserve"> PAGEREF _Toc505079041 \h </w:instrText>
        </w:r>
        <w:r w:rsidR="0082484F" w:rsidRPr="0082484F">
          <w:rPr>
            <w:webHidden/>
          </w:rPr>
        </w:r>
        <w:r w:rsidR="0082484F" w:rsidRPr="0082484F">
          <w:rPr>
            <w:webHidden/>
          </w:rPr>
          <w:fldChar w:fldCharType="separate"/>
        </w:r>
        <w:r w:rsidR="0082484F" w:rsidRPr="0082484F">
          <w:rPr>
            <w:webHidden/>
          </w:rPr>
          <w:t>26</w:t>
        </w:r>
        <w:r w:rsidR="0082484F" w:rsidRPr="0082484F">
          <w:rPr>
            <w:webHidden/>
          </w:rPr>
          <w:fldChar w:fldCharType="end"/>
        </w:r>
      </w:hyperlink>
    </w:p>
    <w:p w:rsidR="0082484F" w:rsidRPr="0082484F" w:rsidRDefault="000D6B77">
      <w:pPr>
        <w:pStyle w:val="TOC2"/>
        <w:rPr>
          <w:rFonts w:eastAsiaTheme="minorEastAsia"/>
          <w:b w:val="0"/>
          <w:bCs w:val="0"/>
          <w:smallCaps w:val="0"/>
          <w:sz w:val="22"/>
          <w:szCs w:val="22"/>
          <w:lang w:val="en-US" w:eastAsia="en-US" w:bidi="ar-SA"/>
        </w:rPr>
      </w:pPr>
      <w:hyperlink w:anchor="_Toc505079042" w:history="1">
        <w:r w:rsidR="0082484F" w:rsidRPr="0082484F">
          <w:rPr>
            <w:rStyle w:val="Hyperlink"/>
          </w:rPr>
          <w:t xml:space="preserve">Online Service </w:t>
        </w:r>
        <w:r w:rsidR="0082484F" w:rsidRPr="0082484F">
          <w:rPr>
            <w:rStyle w:val="Hyperlink"/>
            <w:cs/>
          </w:rPr>
          <w:t>อื่นๆ</w:t>
        </w:r>
        <w:r w:rsidR="0082484F" w:rsidRPr="0082484F">
          <w:rPr>
            <w:webHidden/>
          </w:rPr>
          <w:tab/>
        </w:r>
        <w:r w:rsidR="0082484F" w:rsidRPr="0082484F">
          <w:rPr>
            <w:webHidden/>
          </w:rPr>
          <w:fldChar w:fldCharType="begin"/>
        </w:r>
        <w:r w:rsidR="0082484F" w:rsidRPr="0082484F">
          <w:rPr>
            <w:webHidden/>
          </w:rPr>
          <w:instrText xml:space="preserve"> PAGEREF _Toc505079042 \h </w:instrText>
        </w:r>
        <w:r w:rsidR="0082484F" w:rsidRPr="0082484F">
          <w:rPr>
            <w:webHidden/>
          </w:rPr>
        </w:r>
        <w:r w:rsidR="0082484F" w:rsidRPr="0082484F">
          <w:rPr>
            <w:webHidden/>
          </w:rPr>
          <w:fldChar w:fldCharType="separate"/>
        </w:r>
        <w:r w:rsidR="0082484F" w:rsidRPr="0082484F">
          <w:rPr>
            <w:webHidden/>
          </w:rPr>
          <w:t>27</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3" w:history="1">
        <w:r w:rsidR="0082484F" w:rsidRPr="0082484F">
          <w:rPr>
            <w:rStyle w:val="Hyperlink"/>
          </w:rPr>
          <w:t xml:space="preserve">Bing Maps Enterprise Platform </w:t>
        </w:r>
        <w:r w:rsidR="0082484F" w:rsidRPr="0082484F">
          <w:rPr>
            <w:rStyle w:val="Hyperlink"/>
            <w:cs/>
          </w:rPr>
          <w:t xml:space="preserve">และ </w:t>
        </w:r>
        <w:r w:rsidR="0082484F" w:rsidRPr="0082484F">
          <w:rPr>
            <w:rStyle w:val="Hyperlink"/>
          </w:rPr>
          <w:t>Mobile Asset Management Platform</w:t>
        </w:r>
        <w:r w:rsidR="0082484F" w:rsidRPr="0082484F">
          <w:rPr>
            <w:webHidden/>
          </w:rPr>
          <w:tab/>
        </w:r>
        <w:r w:rsidR="0082484F" w:rsidRPr="0082484F">
          <w:rPr>
            <w:webHidden/>
          </w:rPr>
          <w:fldChar w:fldCharType="begin"/>
        </w:r>
        <w:r w:rsidR="0082484F" w:rsidRPr="0082484F">
          <w:rPr>
            <w:webHidden/>
          </w:rPr>
          <w:instrText xml:space="preserve"> PAGEREF _Toc505079043 \h </w:instrText>
        </w:r>
        <w:r w:rsidR="0082484F" w:rsidRPr="0082484F">
          <w:rPr>
            <w:webHidden/>
          </w:rPr>
        </w:r>
        <w:r w:rsidR="0082484F" w:rsidRPr="0082484F">
          <w:rPr>
            <w:webHidden/>
          </w:rPr>
          <w:fldChar w:fldCharType="separate"/>
        </w:r>
        <w:r w:rsidR="0082484F" w:rsidRPr="0082484F">
          <w:rPr>
            <w:webHidden/>
          </w:rPr>
          <w:t>27</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4" w:history="1">
        <w:r w:rsidR="0082484F" w:rsidRPr="0082484F">
          <w:rPr>
            <w:rStyle w:val="Hyperlink"/>
          </w:rPr>
          <w:t>Business Application Platform</w:t>
        </w:r>
        <w:r w:rsidR="0082484F" w:rsidRPr="0082484F">
          <w:rPr>
            <w:webHidden/>
          </w:rPr>
          <w:tab/>
        </w:r>
        <w:r w:rsidR="0082484F" w:rsidRPr="0082484F">
          <w:rPr>
            <w:webHidden/>
          </w:rPr>
          <w:fldChar w:fldCharType="begin"/>
        </w:r>
        <w:r w:rsidR="0082484F" w:rsidRPr="0082484F">
          <w:rPr>
            <w:webHidden/>
          </w:rPr>
          <w:instrText xml:space="preserve"> PAGEREF _Toc505079044 \h </w:instrText>
        </w:r>
        <w:r w:rsidR="0082484F" w:rsidRPr="0082484F">
          <w:rPr>
            <w:webHidden/>
          </w:rPr>
        </w:r>
        <w:r w:rsidR="0082484F" w:rsidRPr="0082484F">
          <w:rPr>
            <w:webHidden/>
          </w:rPr>
          <w:fldChar w:fldCharType="separate"/>
        </w:r>
        <w:r w:rsidR="0082484F" w:rsidRPr="0082484F">
          <w:rPr>
            <w:webHidden/>
          </w:rPr>
          <w:t>27</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5" w:history="1">
        <w:r w:rsidR="0082484F" w:rsidRPr="0082484F">
          <w:rPr>
            <w:rStyle w:val="Hyperlink"/>
          </w:rPr>
          <w:t>Microsoft Cloud App Security</w:t>
        </w:r>
        <w:r w:rsidR="0082484F" w:rsidRPr="0082484F">
          <w:rPr>
            <w:webHidden/>
          </w:rPr>
          <w:tab/>
        </w:r>
        <w:r w:rsidR="0082484F" w:rsidRPr="0082484F">
          <w:rPr>
            <w:webHidden/>
          </w:rPr>
          <w:fldChar w:fldCharType="begin"/>
        </w:r>
        <w:r w:rsidR="0082484F" w:rsidRPr="0082484F">
          <w:rPr>
            <w:webHidden/>
          </w:rPr>
          <w:instrText xml:space="preserve"> PAGEREF _Toc505079045 \h </w:instrText>
        </w:r>
        <w:r w:rsidR="0082484F" w:rsidRPr="0082484F">
          <w:rPr>
            <w:webHidden/>
          </w:rPr>
        </w:r>
        <w:r w:rsidR="0082484F" w:rsidRPr="0082484F">
          <w:rPr>
            <w:webHidden/>
          </w:rPr>
          <w:fldChar w:fldCharType="separate"/>
        </w:r>
        <w:r w:rsidR="0082484F" w:rsidRPr="0082484F">
          <w:rPr>
            <w:webHidden/>
          </w:rPr>
          <w:t>28</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6" w:history="1">
        <w:r w:rsidR="0082484F" w:rsidRPr="0082484F">
          <w:rPr>
            <w:rStyle w:val="Hyperlink"/>
          </w:rPr>
          <w:t>Microsoft Intune</w:t>
        </w:r>
        <w:r w:rsidR="0082484F" w:rsidRPr="0082484F">
          <w:rPr>
            <w:webHidden/>
          </w:rPr>
          <w:tab/>
        </w:r>
        <w:r w:rsidR="0082484F" w:rsidRPr="0082484F">
          <w:rPr>
            <w:webHidden/>
          </w:rPr>
          <w:fldChar w:fldCharType="begin"/>
        </w:r>
        <w:r w:rsidR="0082484F" w:rsidRPr="0082484F">
          <w:rPr>
            <w:webHidden/>
          </w:rPr>
          <w:instrText xml:space="preserve"> PAGEREF _Toc505079046 \h </w:instrText>
        </w:r>
        <w:r w:rsidR="0082484F" w:rsidRPr="0082484F">
          <w:rPr>
            <w:webHidden/>
          </w:rPr>
        </w:r>
        <w:r w:rsidR="0082484F" w:rsidRPr="0082484F">
          <w:rPr>
            <w:webHidden/>
          </w:rPr>
          <w:fldChar w:fldCharType="separate"/>
        </w:r>
        <w:r w:rsidR="0082484F" w:rsidRPr="0082484F">
          <w:rPr>
            <w:webHidden/>
          </w:rPr>
          <w:t>28</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7" w:history="1">
        <w:r w:rsidR="0082484F" w:rsidRPr="0082484F">
          <w:rPr>
            <w:rStyle w:val="Hyperlink"/>
          </w:rPr>
          <w:t>Microsoft Kaizala Pro</w:t>
        </w:r>
        <w:r w:rsidR="0082484F" w:rsidRPr="0082484F">
          <w:rPr>
            <w:webHidden/>
          </w:rPr>
          <w:tab/>
        </w:r>
        <w:r w:rsidR="0082484F" w:rsidRPr="0082484F">
          <w:rPr>
            <w:webHidden/>
          </w:rPr>
          <w:fldChar w:fldCharType="begin"/>
        </w:r>
        <w:r w:rsidR="0082484F" w:rsidRPr="0082484F">
          <w:rPr>
            <w:webHidden/>
          </w:rPr>
          <w:instrText xml:space="preserve"> PAGEREF _Toc505079047 \h </w:instrText>
        </w:r>
        <w:r w:rsidR="0082484F" w:rsidRPr="0082484F">
          <w:rPr>
            <w:webHidden/>
          </w:rPr>
        </w:r>
        <w:r w:rsidR="0082484F" w:rsidRPr="0082484F">
          <w:rPr>
            <w:webHidden/>
          </w:rPr>
          <w:fldChar w:fldCharType="separate"/>
        </w:r>
        <w:r w:rsidR="0082484F" w:rsidRPr="0082484F">
          <w:rPr>
            <w:webHidden/>
          </w:rPr>
          <w:t>29</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8" w:history="1">
        <w:r w:rsidR="0082484F" w:rsidRPr="0082484F">
          <w:rPr>
            <w:rStyle w:val="Hyperlink"/>
          </w:rPr>
          <w:t>Microsoft Learning</w:t>
        </w:r>
        <w:r w:rsidR="0082484F" w:rsidRPr="0082484F">
          <w:rPr>
            <w:webHidden/>
          </w:rPr>
          <w:tab/>
        </w:r>
        <w:r w:rsidR="0082484F" w:rsidRPr="0082484F">
          <w:rPr>
            <w:webHidden/>
          </w:rPr>
          <w:fldChar w:fldCharType="begin"/>
        </w:r>
        <w:r w:rsidR="0082484F" w:rsidRPr="0082484F">
          <w:rPr>
            <w:webHidden/>
          </w:rPr>
          <w:instrText xml:space="preserve"> PAGEREF _Toc505079048 \h </w:instrText>
        </w:r>
        <w:r w:rsidR="0082484F" w:rsidRPr="0082484F">
          <w:rPr>
            <w:webHidden/>
          </w:rPr>
        </w:r>
        <w:r w:rsidR="0082484F" w:rsidRPr="0082484F">
          <w:rPr>
            <w:webHidden/>
          </w:rPr>
          <w:fldChar w:fldCharType="separate"/>
        </w:r>
        <w:r w:rsidR="0082484F" w:rsidRPr="0082484F">
          <w:rPr>
            <w:webHidden/>
          </w:rPr>
          <w:t>29</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49" w:history="1">
        <w:r w:rsidR="0082484F" w:rsidRPr="0082484F">
          <w:rPr>
            <w:rStyle w:val="Hyperlink"/>
          </w:rPr>
          <w:t>Minecraft: Education Edition</w:t>
        </w:r>
        <w:r w:rsidR="0082484F" w:rsidRPr="0082484F">
          <w:rPr>
            <w:webHidden/>
          </w:rPr>
          <w:tab/>
        </w:r>
        <w:r w:rsidR="0082484F" w:rsidRPr="0082484F">
          <w:rPr>
            <w:webHidden/>
          </w:rPr>
          <w:fldChar w:fldCharType="begin"/>
        </w:r>
        <w:r w:rsidR="0082484F" w:rsidRPr="0082484F">
          <w:rPr>
            <w:webHidden/>
          </w:rPr>
          <w:instrText xml:space="preserve"> PAGEREF _Toc505079049 \h </w:instrText>
        </w:r>
        <w:r w:rsidR="0082484F" w:rsidRPr="0082484F">
          <w:rPr>
            <w:webHidden/>
          </w:rPr>
        </w:r>
        <w:r w:rsidR="0082484F" w:rsidRPr="0082484F">
          <w:rPr>
            <w:webHidden/>
          </w:rPr>
          <w:fldChar w:fldCharType="separate"/>
        </w:r>
        <w:r w:rsidR="0082484F" w:rsidRPr="0082484F">
          <w:rPr>
            <w:webHidden/>
          </w:rPr>
          <w:t>29</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50" w:history="1">
        <w:r w:rsidR="0082484F" w:rsidRPr="0082484F">
          <w:rPr>
            <w:rStyle w:val="Hyperlink"/>
          </w:rPr>
          <w:t xml:space="preserve">Office </w:t>
        </w:r>
        <w:r w:rsidR="0082484F" w:rsidRPr="0082484F">
          <w:rPr>
            <w:rStyle w:val="Hyperlink"/>
            <w:cs/>
          </w:rPr>
          <w:t xml:space="preserve">365 </w:t>
        </w:r>
        <w:r w:rsidR="0082484F" w:rsidRPr="0082484F">
          <w:rPr>
            <w:rStyle w:val="Hyperlink"/>
          </w:rPr>
          <w:t>Developer</w:t>
        </w:r>
        <w:r w:rsidR="0082484F" w:rsidRPr="0082484F">
          <w:rPr>
            <w:webHidden/>
          </w:rPr>
          <w:tab/>
        </w:r>
        <w:r w:rsidR="0082484F" w:rsidRPr="0082484F">
          <w:rPr>
            <w:webHidden/>
          </w:rPr>
          <w:fldChar w:fldCharType="begin"/>
        </w:r>
        <w:r w:rsidR="0082484F" w:rsidRPr="0082484F">
          <w:rPr>
            <w:webHidden/>
          </w:rPr>
          <w:instrText xml:space="preserve"> PAGEREF _Toc505079050 \h </w:instrText>
        </w:r>
        <w:r w:rsidR="0082484F" w:rsidRPr="0082484F">
          <w:rPr>
            <w:webHidden/>
          </w:rPr>
        </w:r>
        <w:r w:rsidR="0082484F" w:rsidRPr="0082484F">
          <w:rPr>
            <w:webHidden/>
          </w:rPr>
          <w:fldChar w:fldCharType="separate"/>
        </w:r>
        <w:r w:rsidR="0082484F" w:rsidRPr="0082484F">
          <w:rPr>
            <w:webHidden/>
          </w:rPr>
          <w:t>29</w:t>
        </w:r>
        <w:r w:rsidR="0082484F" w:rsidRPr="0082484F">
          <w:rPr>
            <w:webHidden/>
          </w:rPr>
          <w:fldChar w:fldCharType="end"/>
        </w:r>
      </w:hyperlink>
    </w:p>
    <w:p w:rsidR="0082484F" w:rsidRPr="0082484F" w:rsidRDefault="000D6B77">
      <w:pPr>
        <w:pStyle w:val="TOC4"/>
        <w:rPr>
          <w:rFonts w:eastAsiaTheme="minorEastAsia"/>
          <w:smallCaps w:val="0"/>
          <w:sz w:val="22"/>
          <w:szCs w:val="22"/>
          <w:lang w:val="en-US" w:eastAsia="en-US" w:bidi="ar-SA"/>
        </w:rPr>
      </w:pPr>
      <w:hyperlink w:anchor="_Toc505079051" w:history="1">
        <w:r w:rsidR="0082484F" w:rsidRPr="0082484F">
          <w:rPr>
            <w:rStyle w:val="Hyperlink"/>
          </w:rPr>
          <w:t>Windows Desktop Operating System</w:t>
        </w:r>
        <w:r w:rsidR="0082484F" w:rsidRPr="0082484F">
          <w:rPr>
            <w:webHidden/>
          </w:rPr>
          <w:tab/>
        </w:r>
        <w:r w:rsidR="0082484F" w:rsidRPr="0082484F">
          <w:rPr>
            <w:webHidden/>
          </w:rPr>
          <w:fldChar w:fldCharType="begin"/>
        </w:r>
        <w:r w:rsidR="0082484F" w:rsidRPr="0082484F">
          <w:rPr>
            <w:webHidden/>
          </w:rPr>
          <w:instrText xml:space="preserve"> PAGEREF _Toc505079051 \h </w:instrText>
        </w:r>
        <w:r w:rsidR="0082484F" w:rsidRPr="0082484F">
          <w:rPr>
            <w:webHidden/>
          </w:rPr>
        </w:r>
        <w:r w:rsidR="0082484F" w:rsidRPr="0082484F">
          <w:rPr>
            <w:webHidden/>
          </w:rPr>
          <w:fldChar w:fldCharType="separate"/>
        </w:r>
        <w:r w:rsidR="0082484F" w:rsidRPr="0082484F">
          <w:rPr>
            <w:webHidden/>
          </w:rPr>
          <w:t>29</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52" w:history="1">
        <w:r w:rsidR="0082484F" w:rsidRPr="0082484F">
          <w:rPr>
            <w:rStyle w:val="Hyperlink"/>
            <w:cs/>
          </w:rPr>
          <w:t>เอกสารแนบ 1 – การบอกกล่าว</w:t>
        </w:r>
        <w:r w:rsidR="0082484F" w:rsidRPr="0082484F">
          <w:rPr>
            <w:webHidden/>
          </w:rPr>
          <w:tab/>
        </w:r>
        <w:r w:rsidR="0082484F" w:rsidRPr="0082484F">
          <w:rPr>
            <w:webHidden/>
          </w:rPr>
          <w:fldChar w:fldCharType="begin"/>
        </w:r>
        <w:r w:rsidR="0082484F" w:rsidRPr="0082484F">
          <w:rPr>
            <w:webHidden/>
          </w:rPr>
          <w:instrText xml:space="preserve"> PAGEREF _Toc505079052 \h </w:instrText>
        </w:r>
        <w:r w:rsidR="0082484F" w:rsidRPr="0082484F">
          <w:rPr>
            <w:webHidden/>
          </w:rPr>
        </w:r>
        <w:r w:rsidR="0082484F" w:rsidRPr="0082484F">
          <w:rPr>
            <w:webHidden/>
          </w:rPr>
          <w:fldChar w:fldCharType="separate"/>
        </w:r>
        <w:r w:rsidR="0082484F" w:rsidRPr="0082484F">
          <w:rPr>
            <w:webHidden/>
          </w:rPr>
          <w:t>30</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3" w:history="1">
        <w:r w:rsidR="0082484F" w:rsidRPr="0082484F">
          <w:rPr>
            <w:rStyle w:val="Hyperlink"/>
          </w:rPr>
          <w:t>Bing Maps</w:t>
        </w:r>
        <w:r w:rsidR="0082484F" w:rsidRPr="0082484F">
          <w:rPr>
            <w:webHidden/>
          </w:rPr>
          <w:tab/>
        </w:r>
        <w:r w:rsidR="0082484F" w:rsidRPr="0082484F">
          <w:rPr>
            <w:webHidden/>
          </w:rPr>
          <w:fldChar w:fldCharType="begin"/>
        </w:r>
        <w:r w:rsidR="0082484F" w:rsidRPr="0082484F">
          <w:rPr>
            <w:webHidden/>
          </w:rPr>
          <w:instrText xml:space="preserve"> PAGEREF _Toc505079053 \h </w:instrText>
        </w:r>
        <w:r w:rsidR="0082484F" w:rsidRPr="0082484F">
          <w:rPr>
            <w:webHidden/>
          </w:rPr>
        </w:r>
        <w:r w:rsidR="0082484F" w:rsidRPr="0082484F">
          <w:rPr>
            <w:webHidden/>
          </w:rPr>
          <w:fldChar w:fldCharType="separate"/>
        </w:r>
        <w:r w:rsidR="0082484F" w:rsidRPr="0082484F">
          <w:rPr>
            <w:webHidden/>
          </w:rPr>
          <w:t>30</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4" w:history="1">
        <w:r w:rsidR="0082484F" w:rsidRPr="0082484F">
          <w:rPr>
            <w:rStyle w:val="Hyperlink"/>
            <w:cs/>
          </w:rPr>
          <w:t>บริการจากผู้เชี่ยวชาญ</w:t>
        </w:r>
        <w:r w:rsidR="0082484F" w:rsidRPr="0082484F">
          <w:rPr>
            <w:webHidden/>
          </w:rPr>
          <w:tab/>
        </w:r>
        <w:r w:rsidR="0082484F" w:rsidRPr="0082484F">
          <w:rPr>
            <w:webHidden/>
          </w:rPr>
          <w:fldChar w:fldCharType="begin"/>
        </w:r>
        <w:r w:rsidR="0082484F" w:rsidRPr="0082484F">
          <w:rPr>
            <w:webHidden/>
          </w:rPr>
          <w:instrText xml:space="preserve"> PAGEREF _Toc505079054 \h </w:instrText>
        </w:r>
        <w:r w:rsidR="0082484F" w:rsidRPr="0082484F">
          <w:rPr>
            <w:webHidden/>
          </w:rPr>
        </w:r>
        <w:r w:rsidR="0082484F" w:rsidRPr="0082484F">
          <w:rPr>
            <w:webHidden/>
          </w:rPr>
          <w:fldChar w:fldCharType="separate"/>
        </w:r>
        <w:r w:rsidR="0082484F" w:rsidRPr="0082484F">
          <w:rPr>
            <w:webHidden/>
          </w:rPr>
          <w:t>30</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5" w:history="1">
        <w:r w:rsidR="0082484F" w:rsidRPr="0082484F">
          <w:rPr>
            <w:rStyle w:val="Hyperlink"/>
            <w:cs/>
          </w:rPr>
          <w:t xml:space="preserve">การบอกกล่าวเกี่ยวกับการเข้ารหัส </w:t>
        </w:r>
        <w:r w:rsidR="0082484F" w:rsidRPr="0082484F">
          <w:rPr>
            <w:rStyle w:val="Hyperlink"/>
          </w:rPr>
          <w:t>H.</w:t>
        </w:r>
        <w:r w:rsidR="0082484F" w:rsidRPr="0082484F">
          <w:rPr>
            <w:rStyle w:val="Hyperlink"/>
            <w:cs/>
          </w:rPr>
          <w:t>265/</w:t>
        </w:r>
        <w:r w:rsidR="0082484F" w:rsidRPr="0082484F">
          <w:rPr>
            <w:rStyle w:val="Hyperlink"/>
          </w:rPr>
          <w:t xml:space="preserve">HEVC </w:t>
        </w:r>
        <w:r w:rsidR="0082484F" w:rsidRPr="0082484F">
          <w:rPr>
            <w:rStyle w:val="Hyperlink"/>
            <w:cs/>
          </w:rPr>
          <w:t xml:space="preserve">ของ </w:t>
        </w:r>
        <w:r w:rsidR="0082484F" w:rsidRPr="0082484F">
          <w:rPr>
            <w:rStyle w:val="Hyperlink"/>
          </w:rPr>
          <w:t>Azure Media Services</w:t>
        </w:r>
        <w:r w:rsidR="0082484F" w:rsidRPr="0082484F">
          <w:rPr>
            <w:webHidden/>
          </w:rPr>
          <w:tab/>
        </w:r>
        <w:r w:rsidR="0082484F" w:rsidRPr="0082484F">
          <w:rPr>
            <w:webHidden/>
          </w:rPr>
          <w:fldChar w:fldCharType="begin"/>
        </w:r>
        <w:r w:rsidR="0082484F" w:rsidRPr="0082484F">
          <w:rPr>
            <w:webHidden/>
          </w:rPr>
          <w:instrText xml:space="preserve"> PAGEREF _Toc505079055 \h </w:instrText>
        </w:r>
        <w:r w:rsidR="0082484F" w:rsidRPr="0082484F">
          <w:rPr>
            <w:webHidden/>
          </w:rPr>
        </w:r>
        <w:r w:rsidR="0082484F" w:rsidRPr="0082484F">
          <w:rPr>
            <w:webHidden/>
          </w:rPr>
          <w:fldChar w:fldCharType="separate"/>
        </w:r>
        <w:r w:rsidR="0082484F" w:rsidRPr="0082484F">
          <w:rPr>
            <w:webHidden/>
          </w:rPr>
          <w:t>31</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6" w:history="1">
        <w:r w:rsidR="0082484F" w:rsidRPr="0082484F">
          <w:rPr>
            <w:rStyle w:val="Hyperlink"/>
            <w:cs/>
          </w:rPr>
          <w:t xml:space="preserve">การบอกกล่าวเกี่ยวกับ </w:t>
        </w:r>
        <w:r w:rsidR="0082484F" w:rsidRPr="0082484F">
          <w:rPr>
            <w:rStyle w:val="Hyperlink"/>
          </w:rPr>
          <w:t>Adobe Flash Player</w:t>
        </w:r>
        <w:r w:rsidR="0082484F" w:rsidRPr="0082484F">
          <w:rPr>
            <w:webHidden/>
          </w:rPr>
          <w:tab/>
        </w:r>
        <w:r w:rsidR="0082484F" w:rsidRPr="0082484F">
          <w:rPr>
            <w:webHidden/>
          </w:rPr>
          <w:fldChar w:fldCharType="begin"/>
        </w:r>
        <w:r w:rsidR="0082484F" w:rsidRPr="0082484F">
          <w:rPr>
            <w:webHidden/>
          </w:rPr>
          <w:instrText xml:space="preserve"> PAGEREF _Toc505079056 \h </w:instrText>
        </w:r>
        <w:r w:rsidR="0082484F" w:rsidRPr="0082484F">
          <w:rPr>
            <w:webHidden/>
          </w:rPr>
        </w:r>
        <w:r w:rsidR="0082484F" w:rsidRPr="0082484F">
          <w:rPr>
            <w:webHidden/>
          </w:rPr>
          <w:fldChar w:fldCharType="separate"/>
        </w:r>
        <w:r w:rsidR="0082484F" w:rsidRPr="0082484F">
          <w:rPr>
            <w:webHidden/>
          </w:rPr>
          <w:t>31</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7" w:history="1">
        <w:r w:rsidR="0082484F" w:rsidRPr="0082484F">
          <w:rPr>
            <w:rStyle w:val="Hyperlink"/>
            <w:cs/>
          </w:rPr>
          <w:t xml:space="preserve">การบอกกล่าวเกี่ยวกับ </w:t>
        </w:r>
        <w:r w:rsidR="0082484F" w:rsidRPr="0082484F">
          <w:rPr>
            <w:rStyle w:val="Hyperlink"/>
          </w:rPr>
          <w:t>H.</w:t>
        </w:r>
        <w:r w:rsidR="0082484F" w:rsidRPr="0082484F">
          <w:rPr>
            <w:rStyle w:val="Hyperlink"/>
            <w:cs/>
          </w:rPr>
          <w:t>264/</w:t>
        </w:r>
        <w:r w:rsidR="0082484F" w:rsidRPr="0082484F">
          <w:rPr>
            <w:rStyle w:val="Hyperlink"/>
          </w:rPr>
          <w:t>AVC Visual Standard, VC-</w:t>
        </w:r>
        <w:r w:rsidR="0082484F" w:rsidRPr="0082484F">
          <w:rPr>
            <w:rStyle w:val="Hyperlink"/>
            <w:cs/>
          </w:rPr>
          <w:t xml:space="preserve">1 </w:t>
        </w:r>
        <w:r w:rsidR="0082484F" w:rsidRPr="0082484F">
          <w:rPr>
            <w:rStyle w:val="Hyperlink"/>
          </w:rPr>
          <w:t>Video Standard, MPEG-</w:t>
        </w:r>
        <w:r w:rsidR="0082484F" w:rsidRPr="0082484F">
          <w:rPr>
            <w:rStyle w:val="Hyperlink"/>
            <w:cs/>
          </w:rPr>
          <w:t xml:space="preserve">4 </w:t>
        </w:r>
        <w:r w:rsidR="0082484F" w:rsidRPr="0082484F">
          <w:rPr>
            <w:rStyle w:val="Hyperlink"/>
          </w:rPr>
          <w:t xml:space="preserve">Part </w:t>
        </w:r>
        <w:r w:rsidR="0082484F" w:rsidRPr="0082484F">
          <w:rPr>
            <w:rStyle w:val="Hyperlink"/>
            <w:cs/>
          </w:rPr>
          <w:t xml:space="preserve">2 </w:t>
        </w:r>
        <w:r w:rsidR="0082484F" w:rsidRPr="0082484F">
          <w:rPr>
            <w:rStyle w:val="Hyperlink"/>
          </w:rPr>
          <w:t xml:space="preserve">Visual Standard </w:t>
        </w:r>
        <w:r w:rsidR="0082484F" w:rsidRPr="0082484F">
          <w:rPr>
            <w:rStyle w:val="Hyperlink"/>
            <w:cs/>
          </w:rPr>
          <w:t xml:space="preserve">และ </w:t>
        </w:r>
        <w:r w:rsidR="0082484F" w:rsidRPr="0082484F">
          <w:rPr>
            <w:rStyle w:val="Hyperlink"/>
          </w:rPr>
          <w:t>MPEG-</w:t>
        </w:r>
        <w:r w:rsidR="0082484F" w:rsidRPr="0082484F">
          <w:rPr>
            <w:rStyle w:val="Hyperlink"/>
            <w:cs/>
          </w:rPr>
          <w:t xml:space="preserve">2 </w:t>
        </w:r>
        <w:r w:rsidR="0082484F" w:rsidRPr="0082484F">
          <w:rPr>
            <w:rStyle w:val="Hyperlink"/>
          </w:rPr>
          <w:t>Video Standard</w:t>
        </w:r>
        <w:r w:rsidR="0082484F" w:rsidRPr="0082484F">
          <w:rPr>
            <w:webHidden/>
          </w:rPr>
          <w:tab/>
        </w:r>
        <w:r w:rsidR="0082484F" w:rsidRPr="0082484F">
          <w:rPr>
            <w:webHidden/>
          </w:rPr>
          <w:fldChar w:fldCharType="begin"/>
        </w:r>
        <w:r w:rsidR="0082484F" w:rsidRPr="0082484F">
          <w:rPr>
            <w:webHidden/>
          </w:rPr>
          <w:instrText xml:space="preserve"> PAGEREF _Toc505079057 \h </w:instrText>
        </w:r>
        <w:r w:rsidR="0082484F" w:rsidRPr="0082484F">
          <w:rPr>
            <w:webHidden/>
          </w:rPr>
        </w:r>
        <w:r w:rsidR="0082484F" w:rsidRPr="0082484F">
          <w:rPr>
            <w:webHidden/>
          </w:rPr>
          <w:fldChar w:fldCharType="separate"/>
        </w:r>
        <w:r w:rsidR="0082484F" w:rsidRPr="0082484F">
          <w:rPr>
            <w:webHidden/>
          </w:rPr>
          <w:t>31</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58" w:history="1">
        <w:r w:rsidR="0082484F" w:rsidRPr="0082484F">
          <w:rPr>
            <w:rStyle w:val="Hyperlink"/>
            <w:cs/>
          </w:rPr>
          <w:t xml:space="preserve">เอกสารแนบ </w:t>
        </w:r>
        <w:r w:rsidR="0082484F" w:rsidRPr="0082484F">
          <w:rPr>
            <w:rStyle w:val="Hyperlink"/>
            <w:lang w:val="en-US" w:eastAsia="en-US"/>
          </w:rPr>
          <w:t>2 –</w:t>
        </w:r>
        <w:r w:rsidR="0082484F" w:rsidRPr="0082484F">
          <w:rPr>
            <w:rStyle w:val="Hyperlink"/>
            <w:cs/>
          </w:rPr>
          <w:t xml:space="preserve"> ชุดสิทธิการใช้งานของการสมัคร</w:t>
        </w:r>
        <w:r w:rsidR="0082484F" w:rsidRPr="0082484F">
          <w:rPr>
            <w:webHidden/>
          </w:rPr>
          <w:tab/>
        </w:r>
        <w:r w:rsidR="0082484F" w:rsidRPr="0082484F">
          <w:rPr>
            <w:webHidden/>
          </w:rPr>
          <w:fldChar w:fldCharType="begin"/>
        </w:r>
        <w:r w:rsidR="0082484F" w:rsidRPr="0082484F">
          <w:rPr>
            <w:webHidden/>
          </w:rPr>
          <w:instrText xml:space="preserve"> PAGEREF _Toc505079058 \h </w:instrText>
        </w:r>
        <w:r w:rsidR="0082484F" w:rsidRPr="0082484F">
          <w:rPr>
            <w:webHidden/>
          </w:rPr>
        </w:r>
        <w:r w:rsidR="0082484F" w:rsidRPr="0082484F">
          <w:rPr>
            <w:webHidden/>
          </w:rPr>
          <w:fldChar w:fldCharType="separate"/>
        </w:r>
        <w:r w:rsidR="0082484F" w:rsidRPr="0082484F">
          <w:rPr>
            <w:webHidden/>
          </w:rPr>
          <w:t>33</w:t>
        </w:r>
        <w:r w:rsidR="0082484F" w:rsidRPr="0082484F">
          <w:rPr>
            <w:webHidden/>
          </w:rPr>
          <w:fldChar w:fldCharType="end"/>
        </w:r>
      </w:hyperlink>
    </w:p>
    <w:p w:rsidR="0082484F" w:rsidRPr="0082484F" w:rsidRDefault="000D6B77">
      <w:pPr>
        <w:pStyle w:val="TOC3"/>
        <w:rPr>
          <w:rFonts w:eastAsiaTheme="minorEastAsia"/>
          <w:b w:val="0"/>
          <w:bCs w:val="0"/>
          <w:smallCaps w:val="0"/>
          <w:sz w:val="22"/>
          <w:szCs w:val="22"/>
          <w:lang w:val="en-US" w:eastAsia="en-US" w:bidi="ar-SA"/>
        </w:rPr>
      </w:pPr>
      <w:hyperlink w:anchor="_Toc505079059" w:history="1">
        <w:r w:rsidR="0082484F" w:rsidRPr="0082484F">
          <w:rPr>
            <w:rStyle w:val="Hyperlink"/>
            <w:cs/>
          </w:rPr>
          <w:t>ภาครัฐ</w:t>
        </w:r>
        <w:r w:rsidR="0082484F" w:rsidRPr="0082484F">
          <w:rPr>
            <w:webHidden/>
          </w:rPr>
          <w:tab/>
        </w:r>
        <w:r w:rsidR="0082484F" w:rsidRPr="0082484F">
          <w:rPr>
            <w:webHidden/>
          </w:rPr>
          <w:fldChar w:fldCharType="begin"/>
        </w:r>
        <w:r w:rsidR="0082484F" w:rsidRPr="0082484F">
          <w:rPr>
            <w:webHidden/>
          </w:rPr>
          <w:instrText xml:space="preserve"> PAGEREF _Toc505079059 \h </w:instrText>
        </w:r>
        <w:r w:rsidR="0082484F" w:rsidRPr="0082484F">
          <w:rPr>
            <w:webHidden/>
          </w:rPr>
        </w:r>
        <w:r w:rsidR="0082484F" w:rsidRPr="0082484F">
          <w:rPr>
            <w:webHidden/>
          </w:rPr>
          <w:fldChar w:fldCharType="separate"/>
        </w:r>
        <w:r w:rsidR="0082484F" w:rsidRPr="0082484F">
          <w:rPr>
            <w:webHidden/>
          </w:rPr>
          <w:t>34</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60" w:history="1">
        <w:r w:rsidR="0082484F" w:rsidRPr="0082484F">
          <w:rPr>
            <w:rStyle w:val="Hyperlink"/>
            <w:cs/>
          </w:rPr>
          <w:t xml:space="preserve">เอกสารแนบ 3 – </w:t>
        </w:r>
        <w:r w:rsidR="0082484F" w:rsidRPr="0082484F">
          <w:rPr>
            <w:rStyle w:val="Hyperlink"/>
          </w:rPr>
          <w:t xml:space="preserve">Standard Contractual Clauses </w:t>
        </w:r>
        <w:r w:rsidR="0082484F" w:rsidRPr="0082484F">
          <w:rPr>
            <w:rStyle w:val="Hyperlink"/>
            <w:lang w:val="en-US"/>
          </w:rPr>
          <w:t xml:space="preserve"> </w:t>
        </w:r>
        <w:r w:rsidR="0082484F" w:rsidRPr="0082484F">
          <w:rPr>
            <w:rStyle w:val="Hyperlink"/>
            <w:cs/>
          </w:rPr>
          <w:t>(ผู้ประมวลผล)</w:t>
        </w:r>
        <w:r w:rsidR="0082484F" w:rsidRPr="0082484F">
          <w:rPr>
            <w:webHidden/>
          </w:rPr>
          <w:tab/>
        </w:r>
        <w:r w:rsidR="0082484F" w:rsidRPr="0082484F">
          <w:rPr>
            <w:webHidden/>
          </w:rPr>
          <w:fldChar w:fldCharType="begin"/>
        </w:r>
        <w:r w:rsidR="0082484F" w:rsidRPr="0082484F">
          <w:rPr>
            <w:webHidden/>
          </w:rPr>
          <w:instrText xml:space="preserve"> PAGEREF _Toc505079060 \h </w:instrText>
        </w:r>
        <w:r w:rsidR="0082484F" w:rsidRPr="0082484F">
          <w:rPr>
            <w:webHidden/>
          </w:rPr>
        </w:r>
        <w:r w:rsidR="0082484F" w:rsidRPr="0082484F">
          <w:rPr>
            <w:webHidden/>
          </w:rPr>
          <w:fldChar w:fldCharType="separate"/>
        </w:r>
        <w:r w:rsidR="0082484F" w:rsidRPr="0082484F">
          <w:rPr>
            <w:webHidden/>
          </w:rPr>
          <w:t>35</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61" w:history="1">
        <w:r w:rsidR="0082484F" w:rsidRPr="0082484F">
          <w:rPr>
            <w:rStyle w:val="Hyperlink"/>
            <w:cs/>
          </w:rPr>
          <w:t>เอกสารแนบ 4 – ข้อกำหนดของข้อบังคับการคุ้มครองข้อมูลส่วนบุคคลทั่วไปของสหภาพยุโรป</w:t>
        </w:r>
        <w:r w:rsidR="0082484F" w:rsidRPr="0082484F">
          <w:rPr>
            <w:webHidden/>
          </w:rPr>
          <w:tab/>
        </w:r>
        <w:r w:rsidR="0082484F" w:rsidRPr="0082484F">
          <w:rPr>
            <w:webHidden/>
          </w:rPr>
          <w:fldChar w:fldCharType="begin"/>
        </w:r>
        <w:r w:rsidR="0082484F" w:rsidRPr="0082484F">
          <w:rPr>
            <w:webHidden/>
          </w:rPr>
          <w:instrText xml:space="preserve"> PAGEREF _Toc505079061 \h </w:instrText>
        </w:r>
        <w:r w:rsidR="0082484F" w:rsidRPr="0082484F">
          <w:rPr>
            <w:webHidden/>
          </w:rPr>
        </w:r>
        <w:r w:rsidR="0082484F" w:rsidRPr="0082484F">
          <w:rPr>
            <w:webHidden/>
          </w:rPr>
          <w:fldChar w:fldCharType="separate"/>
        </w:r>
        <w:r w:rsidR="0082484F" w:rsidRPr="0082484F">
          <w:rPr>
            <w:webHidden/>
          </w:rPr>
          <w:t>41</w:t>
        </w:r>
        <w:r w:rsidR="0082484F" w:rsidRPr="0082484F">
          <w:rPr>
            <w:webHidden/>
          </w:rPr>
          <w:fldChar w:fldCharType="end"/>
        </w:r>
      </w:hyperlink>
    </w:p>
    <w:p w:rsidR="0082484F" w:rsidRPr="0082484F" w:rsidRDefault="000D6B77">
      <w:pPr>
        <w:pStyle w:val="TOC1"/>
        <w:rPr>
          <w:rFonts w:eastAsiaTheme="minorEastAsia"/>
          <w:b w:val="0"/>
          <w:bCs w:val="0"/>
          <w:caps w:val="0"/>
          <w:sz w:val="22"/>
          <w:szCs w:val="22"/>
          <w:lang w:val="en-US" w:eastAsia="en-US" w:bidi="ar-SA"/>
        </w:rPr>
      </w:pPr>
      <w:hyperlink w:anchor="_Toc505079062" w:history="1">
        <w:r w:rsidR="0082484F" w:rsidRPr="0082484F">
          <w:rPr>
            <w:rStyle w:val="Hyperlink"/>
            <w:cs/>
          </w:rPr>
          <w:t xml:space="preserve">ภาคผนวก 1 – ข้อกำหนดเพิ่มเติมของ </w:t>
        </w:r>
        <w:r w:rsidR="0082484F" w:rsidRPr="0082484F">
          <w:rPr>
            <w:rStyle w:val="Hyperlink"/>
          </w:rPr>
          <w:t>GDPR</w:t>
        </w:r>
        <w:r w:rsidR="0082484F" w:rsidRPr="0082484F">
          <w:rPr>
            <w:webHidden/>
          </w:rPr>
          <w:tab/>
        </w:r>
        <w:r w:rsidR="0082484F" w:rsidRPr="0082484F">
          <w:rPr>
            <w:webHidden/>
          </w:rPr>
          <w:fldChar w:fldCharType="begin"/>
        </w:r>
        <w:r w:rsidR="0082484F" w:rsidRPr="0082484F">
          <w:rPr>
            <w:webHidden/>
          </w:rPr>
          <w:instrText xml:space="preserve"> PAGEREF _Toc505079062 \h </w:instrText>
        </w:r>
        <w:r w:rsidR="0082484F" w:rsidRPr="0082484F">
          <w:rPr>
            <w:webHidden/>
          </w:rPr>
        </w:r>
        <w:r w:rsidR="0082484F" w:rsidRPr="0082484F">
          <w:rPr>
            <w:webHidden/>
          </w:rPr>
          <w:fldChar w:fldCharType="separate"/>
        </w:r>
        <w:r w:rsidR="0082484F" w:rsidRPr="0082484F">
          <w:rPr>
            <w:webHidden/>
          </w:rPr>
          <w:t>43</w:t>
        </w:r>
        <w:r w:rsidR="0082484F" w:rsidRPr="0082484F">
          <w:rPr>
            <w:webHidden/>
          </w:rPr>
          <w:fldChar w:fldCharType="end"/>
        </w:r>
      </w:hyperlink>
    </w:p>
    <w:p w:rsidR="00FF0439" w:rsidRPr="00EE655C" w:rsidRDefault="00FF0439" w:rsidP="00FF0439">
      <w:pPr>
        <w:pStyle w:val="ProductList-Body"/>
        <w:rPr>
          <w:rFonts w:ascii="Tahoma" w:hAnsi="Tahoma" w:cs="Tahoma"/>
          <w:szCs w:val="18"/>
          <w:cs/>
        </w:rPr>
      </w:pPr>
      <w:r w:rsidRPr="0082484F">
        <w:rPr>
          <w:rFonts w:ascii="Tahoma" w:hAnsi="Tahoma" w:cs="Tahoma"/>
        </w:rPr>
        <w:fldChar w:fldCharType="end"/>
      </w:r>
    </w:p>
    <w:p w:rsidR="00FF0439" w:rsidRPr="00EE655C" w:rsidRDefault="00FF0439" w:rsidP="00FF0439">
      <w:pPr>
        <w:pStyle w:val="ProductList-Body"/>
        <w:rPr>
          <w:rFonts w:ascii="Tahoma" w:hAnsi="Tahoma" w:cs="Tahoma"/>
          <w:cs/>
        </w:rPr>
        <w:sectPr w:rsidR="00FF0439" w:rsidRPr="00EE655C"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505078983"/>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505078984"/>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6"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E3B0C" w:rsidRPr="0040399D" w:rsidRDefault="004E3B0C" w:rsidP="004E3B0C">
      <w:pPr>
        <w:pStyle w:val="ProductList-Offering1Heading"/>
        <w:rPr>
          <w:bCs w:val="0"/>
          <w:cs/>
        </w:rPr>
      </w:pPr>
      <w:bookmarkStart w:id="6" w:name="_Toc494738631"/>
      <w:bookmarkStart w:id="7" w:name="_Toc492329094"/>
      <w:bookmarkStart w:id="8" w:name="_Toc505078985"/>
      <w:bookmarkStart w:id="9" w:name="_Toc378147615"/>
      <w:bookmarkStart w:id="10" w:name="_Toc378151517"/>
      <w:bookmarkStart w:id="11" w:name="_Toc379797094"/>
      <w:bookmarkStart w:id="12" w:name="_Toc380513120"/>
      <w:bookmarkStart w:id="13" w:name="_Toc380655159"/>
      <w:bookmarkStart w:id="14" w:name="_Toc383415077"/>
      <w:r w:rsidRPr="0040399D">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4E3B0C" w:rsidRPr="0040399D" w:rsidTr="004E3B0C">
        <w:trPr>
          <w:tblHeader/>
        </w:trPr>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การเพิ่มเติม</w:t>
            </w:r>
          </w:p>
        </w:tc>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การลบออก</w:t>
            </w: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bookmarkStart w:id="15" w:name="_Hlk494736247"/>
          </w:p>
        </w:tc>
        <w:tc>
          <w:tcPr>
            <w:tcW w:w="5395" w:type="dxa"/>
          </w:tcPr>
          <w:p w:rsidR="004E3B0C" w:rsidRPr="0040399D" w:rsidRDefault="004E3B0C" w:rsidP="004E3B0C">
            <w:pPr>
              <w:pStyle w:val="ProductList-Body"/>
              <w:rPr>
                <w:rFonts w:ascii="Tahoma" w:hAnsi="Tahoma" w:cs="Tahoma"/>
                <w:szCs w:val="18"/>
                <w:cs/>
              </w:rPr>
            </w:pPr>
          </w:p>
        </w:tc>
      </w:tr>
    </w:tbl>
    <w:p w:rsidR="004E3B0C" w:rsidRPr="0040399D" w:rsidRDefault="004E3B0C" w:rsidP="004E3B0C">
      <w:pPr>
        <w:pStyle w:val="ProductList-Body"/>
        <w:rPr>
          <w:rFonts w:ascii="Tahoma" w:hAnsi="Tahoma" w:cs="Tahoma"/>
          <w:szCs w:val="18"/>
          <w:cs/>
        </w:rPr>
      </w:pPr>
      <w:bookmarkStart w:id="16" w:name="_Hlk494736381"/>
    </w:p>
    <w:bookmarkEnd w:id="15"/>
    <w:bookmarkEnd w:id="16"/>
    <w:p w:rsidR="0082484F" w:rsidRPr="00863C9E" w:rsidRDefault="0082484F" w:rsidP="0082484F">
      <w:pPr>
        <w:pStyle w:val="ProductList-Body"/>
        <w:rPr>
          <w:rFonts w:ascii="Tahoma" w:hAnsi="Tahoma" w:cs="Tahoma"/>
          <w:szCs w:val="18"/>
          <w:cs/>
        </w:rPr>
      </w:pPr>
      <w:r>
        <w:fldChar w:fldCharType="begin"/>
      </w:r>
      <w:r>
        <w:instrText xml:space="preserve"> HYPERLINK \l "Attachment2" </w:instrText>
      </w:r>
      <w:r>
        <w:fldChar w:fldCharType="separate"/>
      </w:r>
      <w:r w:rsidRPr="00863C9E">
        <w:rPr>
          <w:rStyle w:val="Hyperlink"/>
          <w:rFonts w:ascii="Tahoma" w:hAnsi="Tahoma" w:cs="Tahoma"/>
          <w:szCs w:val="18"/>
          <w:cs/>
        </w:rPr>
        <w:t xml:space="preserve">เอกสารแนบ </w:t>
      </w:r>
      <w:r w:rsidRPr="00863C9E">
        <w:rPr>
          <w:rStyle w:val="Hyperlink"/>
          <w:rFonts w:ascii="Tahoma" w:hAnsi="Tahoma" w:cs="Tahoma"/>
          <w:lang w:val="en-US" w:eastAsia="en-US" w:bidi="ar-SA"/>
        </w:rPr>
        <w:t xml:space="preserve">2 – </w:t>
      </w:r>
      <w:r w:rsidRPr="00863C9E">
        <w:rPr>
          <w:rStyle w:val="Hyperlink"/>
          <w:rFonts w:ascii="Tahoma" w:hAnsi="Tahoma" w:cs="Tahoma"/>
          <w:szCs w:val="18"/>
          <w:cs/>
        </w:rPr>
        <w:t>ชุดสิทธิการใช้งานของการสมัคร</w:t>
      </w:r>
      <w:r>
        <w:rPr>
          <w:rStyle w:val="Hyperlink"/>
          <w:rFonts w:ascii="Tahoma" w:hAnsi="Tahoma" w:cs="Tahoma"/>
          <w:szCs w:val="18"/>
        </w:rPr>
        <w:fldChar w:fldCharType="end"/>
      </w:r>
      <w:r w:rsidRPr="00863C9E">
        <w:rPr>
          <w:rFonts w:ascii="Tahoma" w:hAnsi="Tahoma" w:cs="Tahoma"/>
          <w:szCs w:val="18"/>
          <w:cs/>
        </w:rPr>
        <w:t>: แยกข้อเสนอเฉพาะสำหรับการศึกษาและรัฐบาลลงในตารางของภาครัฐที่แยกต่างหาก</w:t>
      </w:r>
    </w:p>
    <w:p w:rsidR="00DF097E"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7" w:name="GeneralTerms"/>
      <w:bookmarkStart w:id="18" w:name="_Toc505078986"/>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7"/>
      <w:bookmarkEnd w:id="18"/>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19" w:name="_Toc505078987"/>
      <w:bookmarkStart w:id="20" w:name="Definitions"/>
      <w:r w:rsidRPr="00E37F50">
        <w:rPr>
          <w:rFonts w:ascii="Tahoma" w:hAnsi="Tahoma" w:cs="Tahoma"/>
          <w:bCs/>
          <w:szCs w:val="18"/>
          <w:cs/>
        </w:rPr>
        <w:t>คำนิยาม</w:t>
      </w:r>
      <w:bookmarkEnd w:id="19"/>
    </w:p>
    <w:bookmarkEnd w:id="20"/>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1" w:name="_Toc453946572"/>
      <w:bookmarkStart w:id="22" w:name="_Toc451949009"/>
      <w:bookmarkStart w:id="23" w:name="_Toc505078988"/>
      <w:r w:rsidRPr="00E37F50">
        <w:rPr>
          <w:rFonts w:ascii="Tahoma" w:hAnsi="Tahoma" w:cs="Tahoma"/>
          <w:bCs/>
          <w:szCs w:val="18"/>
          <w:cs/>
        </w:rPr>
        <w:t>การปรับปรุงข้อกำหนด Online Services</w:t>
      </w:r>
      <w:bookmarkEnd w:id="21"/>
      <w:bookmarkEnd w:id="22"/>
      <w:bookmarkEnd w:id="2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EC2E28" w:rsidRPr="00D30DAE" w:rsidRDefault="00EC2E28" w:rsidP="00EC2E28">
      <w:pPr>
        <w:pStyle w:val="ProductList-SubSubSectionHeading"/>
        <w:outlineLvl w:val="1"/>
        <w:rPr>
          <w:rFonts w:ascii="Tahoma" w:hAnsi="Tahoma" w:cs="Tahoma"/>
          <w:bCs/>
          <w:szCs w:val="18"/>
          <w:cs/>
        </w:rPr>
      </w:pPr>
      <w:bookmarkStart w:id="24" w:name="_Toc492329098"/>
      <w:bookmarkStart w:id="25" w:name="_Toc489605559"/>
      <w:bookmarkStart w:id="26" w:name="_Toc505078989"/>
      <w:bookmarkStart w:id="27" w:name="OnlineServicesChanges"/>
      <w:r w:rsidRPr="00D30DAE">
        <w:rPr>
          <w:rFonts w:ascii="Tahoma" w:hAnsi="Tahoma" w:cs="Tahoma"/>
          <w:bCs/>
          <w:szCs w:val="18"/>
          <w:cs/>
        </w:rPr>
        <w:t>การเปลี่ยนแปลงและความพร้อมให้บริการของ Online Services</w:t>
      </w:r>
      <w:bookmarkEnd w:id="24"/>
      <w:bookmarkEnd w:id="25"/>
      <w:bookmarkEnd w:id="26"/>
    </w:p>
    <w:bookmarkEnd w:id="27"/>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EC2E28" w:rsidRDefault="00EC2E28"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19"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8" w:name="_Toc505078990"/>
      <w:r w:rsidRPr="00E37F50">
        <w:rPr>
          <w:rFonts w:ascii="Tahoma" w:hAnsi="Tahoma" w:cs="Tahoma"/>
          <w:bCs/>
          <w:szCs w:val="18"/>
          <w:cs/>
        </w:rPr>
        <w:t>การเก็บรักษาข้อมูล</w:t>
      </w:r>
      <w:bookmarkEnd w:id="28"/>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29" w:name="_Toc505078991"/>
      <w:r w:rsidRPr="00E37F50">
        <w:rPr>
          <w:rFonts w:ascii="Tahoma" w:hAnsi="Tahoma" w:cs="Tahoma"/>
          <w:bCs/>
          <w:szCs w:val="18"/>
          <w:cs/>
        </w:rPr>
        <w:t>การใช้งานซอฟต์แวร์กับ Online Service</w:t>
      </w:r>
      <w:bookmarkEnd w:id="2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0" w:name="_Toc505078992"/>
      <w:bookmarkStart w:id="31" w:name="NonMicrosoftProducts"/>
      <w:r w:rsidRPr="00E37F50">
        <w:rPr>
          <w:rFonts w:ascii="Tahoma" w:hAnsi="Tahoma" w:cs="Tahoma"/>
          <w:bCs/>
          <w:szCs w:val="18"/>
          <w:cs/>
        </w:rPr>
        <w:t>ผลิตภัณฑ์ที่ไม่ใช่ของ Microsoft</w:t>
      </w:r>
      <w:bookmarkEnd w:id="30"/>
    </w:p>
    <w:bookmarkEnd w:id="31"/>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2" w:name="_Toc505078993"/>
      <w:r w:rsidRPr="00E37F50">
        <w:rPr>
          <w:rFonts w:ascii="Tahoma" w:hAnsi="Tahoma" w:cs="Tahoma"/>
          <w:bCs/>
          <w:szCs w:val="18"/>
          <w:cs/>
        </w:rPr>
        <w:t>นโยบายการใช้ซึ่งเป็นที่ยอมรับ</w:t>
      </w:r>
      <w:bookmarkEnd w:id="3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3" w:name="_Toc505078994"/>
      <w:r w:rsidRPr="00E37F50">
        <w:rPr>
          <w:rFonts w:ascii="Tahoma" w:hAnsi="Tahoma" w:cs="Tahoma"/>
          <w:bCs/>
          <w:szCs w:val="18"/>
          <w:cs/>
        </w:rPr>
        <w:t>ข้อจำกัดทางเทคนิค</w:t>
      </w:r>
      <w:bookmarkEnd w:id="3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4" w:name="_Toc505078995"/>
      <w:r w:rsidRPr="00E37F50">
        <w:rPr>
          <w:rFonts w:ascii="Tahoma" w:hAnsi="Tahoma" w:cs="Tahoma"/>
          <w:bCs/>
          <w:szCs w:val="18"/>
          <w:cs/>
        </w:rPr>
        <w:t>การปฏิบัติตามกฎหมาย</w:t>
      </w:r>
      <w:bookmarkEnd w:id="34"/>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5" w:name="_Toc505078996"/>
      <w:r w:rsidRPr="00E37F50">
        <w:rPr>
          <w:rFonts w:ascii="Tahoma" w:hAnsi="Tahoma" w:cs="Tahoma"/>
          <w:bCs/>
          <w:szCs w:val="18"/>
          <w:cs/>
        </w:rPr>
        <w:t>บริการนำเข้า/ส่งออก</w:t>
      </w:r>
      <w:bookmarkEnd w:id="35"/>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6" w:name="_Toc505078997"/>
      <w:r w:rsidRPr="00E37F50">
        <w:rPr>
          <w:rFonts w:ascii="Tahoma" w:hAnsi="Tahoma" w:cs="Tahoma"/>
          <w:bCs/>
          <w:szCs w:val="18"/>
          <w:cs/>
        </w:rPr>
        <w:t>การแจ้งคำบอกกล่าวด้วยวิธีการทางอิเล็กทรอนิกส์</w:t>
      </w:r>
      <w:bookmarkEnd w:id="36"/>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7" w:name="_Toc505078998"/>
      <w:r w:rsidRPr="00E37F50">
        <w:rPr>
          <w:rFonts w:ascii="Tahoma" w:hAnsi="Tahoma" w:cs="Tahoma"/>
          <w:bCs/>
          <w:szCs w:val="18"/>
          <w:cs/>
        </w:rPr>
        <w:t>การโอนสิทธิการใช้งานต่อ</w:t>
      </w:r>
      <w:bookmarkEnd w:id="37"/>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8" w:name="_Toc505078999"/>
      <w:r w:rsidRPr="00E37F50">
        <w:rPr>
          <w:rFonts w:ascii="Tahoma" w:hAnsi="Tahoma" w:cs="Tahoma"/>
          <w:bCs/>
          <w:szCs w:val="18"/>
          <w:cs/>
        </w:rPr>
        <w:t>คอมโพเนนต์แบบอักษร</w:t>
      </w:r>
      <w:bookmarkEnd w:id="3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39" w:name="CompetitiveBenchmarking"/>
      <w:bookmarkStart w:id="40" w:name="_Toc459970689"/>
      <w:bookmarkStart w:id="41" w:name="_Toc505079000"/>
      <w:r w:rsidRPr="00E37F50">
        <w:rPr>
          <w:rFonts w:ascii="Tahoma" w:hAnsi="Tahoma" w:cs="Tahoma"/>
          <w:bCs/>
          <w:szCs w:val="18"/>
          <w:cs/>
        </w:rPr>
        <w:t>การทดสอบเกณฑ์เปรียบเทียบสมรรถนะเพื่อการแข่งขัน</w:t>
      </w:r>
      <w:bookmarkEnd w:id="39"/>
      <w:bookmarkEnd w:id="40"/>
      <w:bookmarkEnd w:id="41"/>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EC2E28">
      <w:pPr>
        <w:pStyle w:val="ProductList-SubSubSectionHeading"/>
        <w:keepNext/>
        <w:outlineLvl w:val="1"/>
        <w:rPr>
          <w:rFonts w:ascii="Tahoma" w:hAnsi="Tahoma" w:cs="Tahoma"/>
          <w:bCs/>
          <w:szCs w:val="18"/>
          <w:cs/>
        </w:rPr>
      </w:pPr>
      <w:bookmarkStart w:id="42" w:name="_Toc505079001"/>
      <w:r w:rsidRPr="00E37F50">
        <w:rPr>
          <w:rFonts w:ascii="Tahoma" w:hAnsi="Tahoma" w:cs="Tahoma"/>
          <w:bCs/>
          <w:szCs w:val="18"/>
          <w:cs/>
        </w:rPr>
        <w:lastRenderedPageBreak/>
        <w:t>การทำมัลติเพล็กซ์</w:t>
      </w:r>
      <w:bookmarkEnd w:id="4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0D6B77"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0"/>
          <w:footerReference w:type="first" r:id="rId21"/>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3" w:name="PrivacyandSecurityTerms"/>
      <w:bookmarkStart w:id="44" w:name="_Toc505079002"/>
      <w:r w:rsidRPr="00E37F50">
        <w:rPr>
          <w:rFonts w:ascii="Tahoma" w:hAnsi="Tahoma" w:cs="Tahoma"/>
          <w:bCs/>
          <w:szCs w:val="40"/>
          <w:cs/>
        </w:rPr>
        <w:lastRenderedPageBreak/>
        <w:t>ข้อกำหนดความเป็นส่วนตัวและความปลอดภัย</w:t>
      </w:r>
      <w:bookmarkEnd w:id="43"/>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5" w:name="_Toc505079003"/>
      <w:r w:rsidRPr="00E37F50">
        <w:rPr>
          <w:cs/>
        </w:rPr>
        <w:t>ข้อกำหนดความเป็นส่วนตัวและความปลอดภัยทั่วไป</w:t>
      </w:r>
      <w:bookmarkEnd w:id="45"/>
    </w:p>
    <w:p w:rsidR="0006691B" w:rsidRPr="00E37F50" w:rsidRDefault="0006691B" w:rsidP="0006691B">
      <w:pPr>
        <w:pStyle w:val="ProductList-SubSubSectionHeading"/>
        <w:outlineLvl w:val="2"/>
        <w:rPr>
          <w:rFonts w:ascii="Tahoma" w:hAnsi="Tahoma" w:cs="Tahoma"/>
          <w:bCs/>
          <w:szCs w:val="18"/>
          <w:cs/>
        </w:rPr>
      </w:pPr>
      <w:bookmarkStart w:id="46" w:name="_Toc457466407"/>
      <w:bookmarkStart w:id="47" w:name="_Toc453946587"/>
      <w:bookmarkStart w:id="48" w:name="_Toc505079004"/>
      <w:r w:rsidRPr="00E37F50">
        <w:rPr>
          <w:rFonts w:ascii="Tahoma" w:hAnsi="Tahoma" w:cs="Tahoma"/>
          <w:bCs/>
          <w:szCs w:val="18"/>
          <w:cs/>
        </w:rPr>
        <w:t>ขอบข่าย</w:t>
      </w:r>
      <w:bookmarkEnd w:id="46"/>
      <w:bookmarkEnd w:id="47"/>
      <w:bookmarkEnd w:id="48"/>
    </w:p>
    <w:p w:rsidR="0082484F" w:rsidRPr="00863C9E" w:rsidRDefault="0082484F" w:rsidP="0082484F">
      <w:pPr>
        <w:pStyle w:val="ProductList-Body"/>
        <w:rPr>
          <w:rFonts w:ascii="Tahoma" w:hAnsi="Tahoma" w:cs="Tahoma"/>
          <w:szCs w:val="18"/>
          <w:cs/>
        </w:rPr>
      </w:pPr>
      <w:r w:rsidRPr="00863C9E">
        <w:rPr>
          <w:rFonts w:ascii="Tahoma" w:hAnsi="Tahoma" w:cs="Tahoma"/>
          <w:szCs w:val="18"/>
          <w:cs/>
        </w:rPr>
        <w:t xml:space="preserve">ข้อกำหนดในหัวข้อนี้จะใช้บังคับกับ </w:t>
      </w:r>
      <w:r w:rsidRPr="00863C9E">
        <w:rPr>
          <w:rFonts w:ascii="Tahoma" w:hAnsi="Tahoma" w:cs="Tahoma"/>
          <w:lang w:val="en-US" w:eastAsia="en-US" w:bidi="ar-SA"/>
        </w:rPr>
        <w:t>Online Services</w:t>
      </w:r>
      <w:r w:rsidRPr="00863C9E">
        <w:rPr>
          <w:rFonts w:ascii="Tahoma" w:hAnsi="Tahoma" w:cs="Tahoma"/>
          <w:szCs w:val="18"/>
          <w:cs/>
        </w:rPr>
        <w:t xml:space="preserve"> ทั้งหมด ยกเว้น </w:t>
      </w:r>
      <w:r w:rsidRPr="00863C9E">
        <w:rPr>
          <w:rFonts w:ascii="Tahoma" w:hAnsi="Tahoma" w:cs="Tahoma"/>
          <w:lang w:val="en-US" w:eastAsia="en-US" w:bidi="ar-SA"/>
        </w:rPr>
        <w:t>Bing Maps Enterprise Platform, Bing Maps Mobile Asset Management Platform,</w:t>
      </w:r>
      <w:r w:rsidRPr="00863C9E">
        <w:rPr>
          <w:rFonts w:ascii="Tahoma" w:hAnsi="Tahoma" w:cs="Tahoma"/>
          <w:szCs w:val="18"/>
          <w:cs/>
        </w:rPr>
        <w:t xml:space="preserve"> </w:t>
      </w:r>
      <w:r w:rsidRPr="00863C9E">
        <w:rPr>
          <w:rFonts w:ascii="Tahoma" w:hAnsi="Tahoma" w:cs="Tahoma"/>
          <w:lang w:val="en-US" w:eastAsia="en-US" w:bidi="ar-SA"/>
        </w:rPr>
        <w:t>Bing Search Services, the Language Understanding Intelligent Service (LUIS), LinkedIn Sales Navigator, Microsoft Azure Stack, Microsoft Genomics, Microsoft Translator</w:t>
      </w:r>
      <w:r w:rsidRPr="00863C9E">
        <w:rPr>
          <w:rFonts w:ascii="Tahoma" w:hAnsi="Tahoma" w:cs="Tahoma"/>
          <w:szCs w:val="18"/>
          <w:cs/>
        </w:rPr>
        <w:t xml:space="preserve"> และ </w:t>
      </w:r>
      <w:r w:rsidRPr="00863C9E">
        <w:rPr>
          <w:rFonts w:ascii="Tahoma" w:hAnsi="Tahoma" w:cs="Tahoma"/>
          <w:lang w:val="en-US" w:eastAsia="en-US" w:bidi="ar-SA"/>
        </w:rPr>
        <w:t>Visual Studio App Center</w:t>
      </w:r>
      <w:r w:rsidRPr="00863C9E">
        <w:rPr>
          <w:rFonts w:ascii="Tahoma" w:hAnsi="Tahoma" w:cs="Tahoma"/>
          <w:szCs w:val="18"/>
          <w:cs/>
        </w:rPr>
        <w:t xml:space="preserve"> ซึ่งอยู่ภายใต้ข้อกำหนดความเป็นส่วนตัวและ/หรือความปลอดภัยที่ได้อ้างอิงไว้ด้านล่างนี้ใน </w:t>
      </w:r>
      <w:hyperlink w:anchor="_top" w:history="1">
        <w:r w:rsidRPr="00863C9E">
          <w:rPr>
            <w:rStyle w:val="Hyperlink"/>
            <w:rFonts w:ascii="Tahoma" w:hAnsi="Tahoma" w:cs="Tahoma"/>
            <w:szCs w:val="18"/>
            <w:cs/>
          </w:rPr>
          <w:t>ข้อกำหนดเฉพาะของ Online Service</w:t>
        </w:r>
      </w:hyperlink>
      <w:r w:rsidRPr="00863C9E">
        <w:rPr>
          <w:rFonts w:ascii="Tahoma" w:hAnsi="Tahoma" w:cs="Tahoma"/>
          <w:szCs w:val="18"/>
          <w:cs/>
        </w:rPr>
        <w:t xml:space="preserve"> 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49" w:name="_Toc505079005"/>
      <w:r w:rsidRPr="00E37F50">
        <w:rPr>
          <w:rFonts w:ascii="Tahoma" w:hAnsi="Tahoma" w:cs="Tahoma"/>
          <w:bCs/>
          <w:szCs w:val="18"/>
          <w:cs/>
        </w:rPr>
        <w:t>การใช้ข้อมูลของลูกค้า</w:t>
      </w:r>
      <w:bookmarkEnd w:id="4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50" w:name="_Toc489605576"/>
      <w:bookmarkStart w:id="51" w:name="_Toc505079006"/>
      <w:bookmarkStart w:id="52" w:name="ProcessingofPersonalData"/>
      <w:r w:rsidRPr="00B24A43">
        <w:rPr>
          <w:rFonts w:ascii="Tahoma" w:hAnsi="Tahoma" w:cs="Tahoma"/>
          <w:bCs/>
          <w:szCs w:val="18"/>
          <w:cs/>
        </w:rPr>
        <w:t>การประมวลผลข้อมูลส่วนบุคคล</w:t>
      </w:r>
      <w:bookmarkEnd w:id="50"/>
      <w:bookmarkEnd w:id="51"/>
    </w:p>
    <w:bookmarkEnd w:id="52"/>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3" w:name="_Toc489605577"/>
      <w:bookmarkStart w:id="54" w:name="_Toc505079007"/>
      <w:r w:rsidRPr="00B24A43">
        <w:rPr>
          <w:rFonts w:ascii="Tahoma" w:hAnsi="Tahoma" w:cs="Tahoma"/>
          <w:bCs/>
          <w:szCs w:val="18"/>
          <w:cs/>
        </w:rPr>
        <w:t>การใช้ข้อมูลการสนับสนุน</w:t>
      </w:r>
      <w:bookmarkEnd w:id="53"/>
      <w:bookmarkEnd w:id="54"/>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5" w:name="_Toc487134014"/>
      <w:bookmarkStart w:id="56" w:name="_Toc489605578"/>
      <w:bookmarkStart w:id="57" w:name="_Toc505079008"/>
      <w:r w:rsidRPr="00B24A43">
        <w:rPr>
          <w:rFonts w:ascii="Tahoma" w:hAnsi="Tahoma" w:cs="Tahoma"/>
          <w:bCs/>
          <w:szCs w:val="18"/>
          <w:cs/>
        </w:rPr>
        <w:t>การเปิดเผยข้อมูลลูกค้า</w:t>
      </w:r>
      <w:bookmarkEnd w:id="55"/>
      <w:r w:rsidRPr="00B24A43">
        <w:rPr>
          <w:rFonts w:ascii="Tahoma" w:hAnsi="Tahoma" w:cs="Tahoma"/>
          <w:bCs/>
          <w:szCs w:val="18"/>
          <w:cs/>
        </w:rPr>
        <w:t>และข้อมูลการสนับสนุน</w:t>
      </w:r>
      <w:bookmarkEnd w:id="56"/>
      <w:bookmarkEnd w:id="57"/>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58" w:name="_Hlk486795797"/>
      <w:r w:rsidRPr="00B24A43">
        <w:rPr>
          <w:rFonts w:ascii="Tahoma" w:hAnsi="Tahoma" w:cs="Tahoma"/>
          <w:szCs w:val="18"/>
          <w:cs/>
        </w:rPr>
        <w:t>หรือข้อมูลการสนับสนุน</w:t>
      </w:r>
      <w:bookmarkEnd w:id="58"/>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lastRenderedPageBreak/>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9" w:name="_Toc489605579"/>
      <w:bookmarkStart w:id="60" w:name="_Toc487134015"/>
      <w:bookmarkStart w:id="61" w:name="_Toc505079009"/>
      <w:r w:rsidRPr="00B24A43">
        <w:rPr>
          <w:rFonts w:ascii="Tahoma" w:hAnsi="Tahoma" w:cs="Tahoma"/>
          <w:bCs/>
          <w:szCs w:val="18"/>
          <w:cs/>
        </w:rPr>
        <w:t>สถาบันการศึกษา</w:t>
      </w:r>
      <w:bookmarkEnd w:id="59"/>
      <w:bookmarkEnd w:id="60"/>
      <w:bookmarkEnd w:id="6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2" w:name="_Toc489605580"/>
      <w:bookmarkStart w:id="63" w:name="_Toc487134016"/>
      <w:bookmarkStart w:id="64" w:name="_Toc505079010"/>
      <w:bookmarkStart w:id="65" w:name="HIPPA"/>
      <w:r w:rsidRPr="00B24A43">
        <w:rPr>
          <w:rFonts w:ascii="Tahoma" w:hAnsi="Tahoma" w:cs="Tahoma"/>
          <w:bCs/>
          <w:szCs w:val="18"/>
          <w:cs/>
        </w:rPr>
        <w:t>HIPPA Business Associate</w:t>
      </w:r>
      <w:bookmarkEnd w:id="62"/>
      <w:bookmarkEnd w:id="63"/>
      <w:bookmarkEnd w:id="64"/>
    </w:p>
    <w:bookmarkEnd w:id="65"/>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2"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6" w:name="_Toc489605581"/>
      <w:bookmarkStart w:id="67" w:name="_Toc487134017"/>
      <w:bookmarkStart w:id="68" w:name="_Toc505079011"/>
      <w:r w:rsidRPr="00B24A43">
        <w:rPr>
          <w:rFonts w:ascii="Tahoma" w:hAnsi="Tahoma" w:cs="Tahoma"/>
          <w:bCs/>
          <w:szCs w:val="18"/>
          <w:cs/>
        </w:rPr>
        <w:t>Security</w:t>
      </w:r>
      <w:bookmarkEnd w:id="66"/>
      <w:bookmarkEnd w:id="67"/>
      <w:bookmarkEnd w:id="68"/>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9" w:name="_Toc489605582"/>
      <w:bookmarkStart w:id="70" w:name="_Toc487134018"/>
      <w:bookmarkStart w:id="71" w:name="_Toc505079012"/>
      <w:r w:rsidRPr="00B24A43">
        <w:rPr>
          <w:rFonts w:ascii="Tahoma" w:hAnsi="Tahoma" w:cs="Tahoma"/>
          <w:bCs/>
          <w:szCs w:val="18"/>
          <w:cs/>
        </w:rPr>
        <w:t>การแจ้งเหตุการณ์เกี่ยวกับความปลอดภัย</w:t>
      </w:r>
      <w:bookmarkEnd w:id="69"/>
      <w:bookmarkEnd w:id="70"/>
      <w:bookmarkEnd w:id="71"/>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2" w:name="LocationofDataProcessing"/>
      <w:bookmarkStart w:id="73" w:name="_Toc489605583"/>
      <w:bookmarkStart w:id="74" w:name="_Toc487134019"/>
      <w:bookmarkStart w:id="75" w:name="_Toc505079013"/>
      <w:r w:rsidRPr="00B24A43">
        <w:rPr>
          <w:rFonts w:ascii="Tahoma" w:hAnsi="Tahoma" w:cs="Tahoma"/>
          <w:bCs/>
          <w:szCs w:val="18"/>
          <w:cs/>
        </w:rPr>
        <w:t>สถานที่ในการประมวลผลข้อมูล</w:t>
      </w:r>
      <w:bookmarkEnd w:id="72"/>
      <w:bookmarkEnd w:id="73"/>
      <w:bookmarkEnd w:id="74"/>
      <w:bookmarkEnd w:id="75"/>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w:t>
      </w:r>
      <w:r w:rsidRPr="00B24A43">
        <w:rPr>
          <w:rFonts w:ascii="Tahoma" w:hAnsi="Tahoma" w:cs="Tahoma"/>
          <w:szCs w:val="18"/>
          <w:cs/>
        </w:rPr>
        <w:lastRenderedPageBreak/>
        <w:t>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6" w:name="_Toc489605584"/>
      <w:bookmarkStart w:id="77" w:name="_Toc487134020"/>
      <w:bookmarkStart w:id="78" w:name="_Toc505079014"/>
      <w:r w:rsidRPr="00B24A43">
        <w:rPr>
          <w:rFonts w:ascii="Tahoma" w:hAnsi="Tahoma" w:cs="Tahoma"/>
          <w:bCs/>
          <w:szCs w:val="18"/>
          <w:cs/>
        </w:rPr>
        <w:t>การวางจำหน่ายการแสดงตัวอย่าง</w:t>
      </w:r>
      <w:bookmarkEnd w:id="76"/>
      <w:bookmarkEnd w:id="77"/>
      <w:bookmarkEnd w:id="78"/>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9" w:name="_Toc489605585"/>
      <w:bookmarkStart w:id="80" w:name="_Toc487134021"/>
      <w:bookmarkStart w:id="81" w:name="_Toc505079015"/>
      <w:r w:rsidRPr="00B24A43">
        <w:rPr>
          <w:rFonts w:ascii="Tahoma" w:hAnsi="Tahoma" w:cs="Tahoma"/>
          <w:bCs/>
          <w:szCs w:val="18"/>
          <w:cs/>
        </w:rPr>
        <w:t>การใช้ผู้รับจ้างช่วง</w:t>
      </w:r>
      <w:bookmarkEnd w:id="79"/>
      <w:bookmarkEnd w:id="80"/>
      <w:bookmarkEnd w:id="81"/>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2" w:name="_Toc505079016"/>
      <w:r w:rsidRPr="00E37F50">
        <w:rPr>
          <w:rFonts w:ascii="Tahoma" w:hAnsi="Tahoma" w:cs="Tahoma"/>
          <w:bCs/>
          <w:szCs w:val="18"/>
          <w:cs/>
        </w:rPr>
        <w:t>วิธีติดต่อ Microsoft</w:t>
      </w:r>
      <w:bookmarkEnd w:id="8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3"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1E4B99" w:rsidRPr="0011102E" w:rsidRDefault="001E4B99" w:rsidP="001E4B99">
      <w:pPr>
        <w:pStyle w:val="ProductList-Body"/>
        <w:spacing w:before="120"/>
        <w:ind w:left="187"/>
        <w:rPr>
          <w:rFonts w:ascii="Tahoma" w:hAnsi="Tahoma" w:cs="Tahoma"/>
          <w:szCs w:val="18"/>
          <w:cs/>
        </w:rPr>
      </w:pPr>
      <w:r w:rsidRPr="0011102E">
        <w:rPr>
          <w:rFonts w:ascii="Tahoma" w:hAnsi="Tahoma" w:cs="Tahoma"/>
          <w:b/>
          <w:bCs/>
          <w:szCs w:val="18"/>
          <w:cs/>
        </w:rPr>
        <w:t>Microsoft Ireland Operations, Ltd.</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Attn: Data Protection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One Microsoft Place,</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South County Industrial Park,</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Leopardstown,</w:t>
      </w:r>
    </w:p>
    <w:p w:rsidR="001E4B99" w:rsidRPr="0011102E" w:rsidRDefault="001E4B99" w:rsidP="001E4B99">
      <w:pPr>
        <w:pStyle w:val="ProductList-Body"/>
        <w:ind w:left="180"/>
        <w:rPr>
          <w:rFonts w:ascii="Tahoma" w:hAnsi="Tahoma" w:cs="Tahoma"/>
          <w:szCs w:val="18"/>
          <w:cs/>
        </w:rPr>
      </w:pPr>
      <w:r w:rsidRPr="0011102E">
        <w:rPr>
          <w:rFonts w:ascii="Tahoma" w:hAnsi="Tahoma" w:cs="Tahoma"/>
          <w:szCs w:val="18"/>
          <w:cs/>
        </w:rPr>
        <w:t>Dublin 18,</w:t>
      </w:r>
    </w:p>
    <w:p w:rsidR="00FF0439" w:rsidRPr="00E37F50" w:rsidRDefault="001E4B99" w:rsidP="001E4B99">
      <w:pPr>
        <w:pStyle w:val="ProductList-Body"/>
        <w:ind w:left="180"/>
        <w:rPr>
          <w:rFonts w:ascii="Tahoma" w:hAnsi="Tahoma" w:cs="Tahoma"/>
          <w:szCs w:val="18"/>
          <w:cs/>
        </w:rPr>
      </w:pPr>
      <w:r w:rsidRPr="0011102E">
        <w:rPr>
          <w:rFonts w:ascii="Tahoma" w:hAnsi="Tahoma" w:cs="Tahoma"/>
          <w:szCs w:val="18"/>
          <w:cs/>
        </w:rPr>
        <w:t>D18 P521</w:t>
      </w:r>
    </w:p>
    <w:p w:rsidR="0056363B"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4"/>
          <w:footerReference w:type="first" r:id="rId25"/>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3" w:name="_Toc505079017"/>
      <w:bookmarkStart w:id="84" w:name="DataProcessingTerms"/>
      <w:r w:rsidRPr="00E37F50">
        <w:rPr>
          <w:cs/>
        </w:rPr>
        <w:lastRenderedPageBreak/>
        <w:t>ข้อกำหนดการประมวลผลข้อมูล</w:t>
      </w:r>
      <w:bookmarkEnd w:id="83"/>
    </w:p>
    <w:bookmarkEnd w:id="84"/>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5" w:name="DPTOnlineServicesTable"/>
            <w:r w:rsidRPr="00E37F50">
              <w:rPr>
                <w:rFonts w:ascii="Tahoma" w:hAnsi="Tahoma" w:cs="Tahoma"/>
                <w:color w:val="FFFFFF" w:themeColor="background1"/>
                <w:sz w:val="16"/>
                <w:szCs w:val="16"/>
                <w:cs/>
              </w:rPr>
              <w:t>บริการออนไลน์</w:t>
            </w:r>
          </w:p>
        </w:tc>
      </w:tr>
      <w:tr w:rsidR="004E3B0C" w:rsidRPr="00E37F50" w:rsidTr="000103E9">
        <w:tc>
          <w:tcPr>
            <w:tcW w:w="2610" w:type="dxa"/>
            <w:vAlign w:val="center"/>
          </w:tcPr>
          <w:p w:rsidR="004E3B0C" w:rsidRPr="0040399D" w:rsidRDefault="004E3B0C" w:rsidP="004E3B0C">
            <w:pPr>
              <w:pStyle w:val="ProductList-Body"/>
              <w:rPr>
                <w:rFonts w:ascii="Tahoma" w:hAnsi="Tahoma" w:cs="Tahoma"/>
                <w:sz w:val="16"/>
                <w:szCs w:val="16"/>
                <w:cs/>
              </w:rPr>
            </w:pPr>
            <w:bookmarkStart w:id="86" w:name="MicrosoftDynamicsOnlineServices"/>
            <w:bookmarkEnd w:id="85"/>
            <w:r w:rsidRPr="0040399D">
              <w:rPr>
                <w:rFonts w:ascii="Tahoma" w:hAnsi="Tahoma" w:cs="Tahoma"/>
                <w:sz w:val="16"/>
                <w:szCs w:val="16"/>
                <w:cs/>
              </w:rPr>
              <w:t>Microsoft Dynamics 365 Core Services</w:t>
            </w:r>
          </w:p>
        </w:tc>
        <w:tc>
          <w:tcPr>
            <w:tcW w:w="8190" w:type="dxa"/>
          </w:tcPr>
          <w:p w:rsidR="004E3B0C" w:rsidRPr="0040399D" w:rsidRDefault="004E3B0C" w:rsidP="004E3B0C">
            <w:pPr>
              <w:pStyle w:val="ProductList-Body"/>
              <w:rPr>
                <w:rFonts w:ascii="Tahoma" w:hAnsi="Tahoma" w:cs="Tahoma"/>
                <w:sz w:val="16"/>
                <w:szCs w:val="16"/>
                <w:cs/>
              </w:rPr>
            </w:pPr>
            <w:r w:rsidRPr="0040399D">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ไม่รวมถึง (1) Microsoft Dynamics 365 for Finance and Operations (Enterprise and Business Editions), Microsoft Dynamics 365 for Retail, Microsoft Dynamics 365 for Talent, Microsoft Dynamics 365 for Talent: Attract, Microsoft Dynamics 365 for Talent: Onboard;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LinkedIn Sales Navigator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6"/>
      <w:tr w:rsidR="001E4B99" w:rsidRPr="00E37F50" w:rsidTr="000103E9">
        <w:tc>
          <w:tcPr>
            <w:tcW w:w="2610" w:type="dxa"/>
            <w:vAlign w:val="center"/>
          </w:tcPr>
          <w:p w:rsidR="001E4B99" w:rsidRPr="00B24A43" w:rsidRDefault="001E4B99" w:rsidP="001E4B99">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1E4B99" w:rsidRPr="004A27C6" w:rsidRDefault="001E4B99" w:rsidP="001E4B99">
            <w:pPr>
              <w:pStyle w:val="ProductList-Body"/>
              <w:rPr>
                <w:rFonts w:ascii="Tahoma" w:hAnsi="Tahoma" w:cs="Tahoma"/>
                <w:sz w:val="16"/>
                <w:szCs w:val="16"/>
                <w:cs/>
                <w:lang w:val="en-US"/>
              </w:rPr>
            </w:pPr>
            <w:r w:rsidRPr="0011102E">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87" w:name="_Hlk498519502"/>
            <w:r w:rsidRPr="0011102E">
              <w:rPr>
                <w:rFonts w:ascii="Tahoma" w:hAnsi="Tahoma" w:cs="Tahoma"/>
                <w:sz w:val="16"/>
                <w:szCs w:val="16"/>
                <w:cs/>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และ Yammer Enterprise</w:t>
            </w:r>
            <w:bookmarkEnd w:id="87"/>
            <w:r w:rsidRPr="0011102E">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11102E">
              <w:rPr>
                <w:rFonts w:ascii="Tahoma" w:hAnsi="Tahoma" w:cs="Tahoma"/>
                <w:sz w:val="16"/>
                <w:szCs w:val="16"/>
                <w:cs/>
              </w:rPr>
              <w:t>สำหรับ Office 365</w:t>
            </w:r>
            <w:r>
              <w:rPr>
                <w:rFonts w:ascii="Tahoma" w:hAnsi="Tahoma" w:cs="Tahoma"/>
                <w:sz w:val="16"/>
                <w:szCs w:val="16"/>
                <w:lang w:val="en-US"/>
              </w:rPr>
              <w:t>”</w:t>
            </w:r>
          </w:p>
        </w:tc>
      </w:tr>
      <w:tr w:rsidR="00681608" w:rsidRPr="00E37F50" w:rsidTr="000103E9">
        <w:tc>
          <w:tcPr>
            <w:tcW w:w="2610" w:type="dxa"/>
            <w:vAlign w:val="center"/>
          </w:tcPr>
          <w:p w:rsidR="00681608" w:rsidRPr="005A2B98" w:rsidRDefault="00681608" w:rsidP="00681608">
            <w:pPr>
              <w:pStyle w:val="ProductList-Body"/>
              <w:rPr>
                <w:rFonts w:ascii="Tahoma" w:hAnsi="Tahoma" w:cs="Tahoma"/>
                <w:sz w:val="16"/>
                <w:szCs w:val="16"/>
                <w:cs/>
              </w:rPr>
            </w:pPr>
            <w:bookmarkStart w:id="88" w:name="MicrosoftAzureCoreServices"/>
            <w:r w:rsidRPr="005A2B98">
              <w:rPr>
                <w:rFonts w:ascii="Tahoma" w:hAnsi="Tahoma" w:cs="Tahoma"/>
                <w:sz w:val="16"/>
                <w:szCs w:val="16"/>
                <w:cs/>
              </w:rPr>
              <w:t>Microsoft Azure Core Services</w:t>
            </w:r>
            <w:bookmarkEnd w:id="88"/>
          </w:p>
        </w:tc>
        <w:tc>
          <w:tcPr>
            <w:tcW w:w="8190" w:type="dxa"/>
          </w:tcPr>
          <w:p w:rsidR="00681608" w:rsidRPr="0082484F" w:rsidRDefault="0082484F" w:rsidP="00681608">
            <w:pPr>
              <w:pStyle w:val="ProductList-Body"/>
              <w:rPr>
                <w:rFonts w:ascii="Tahoma" w:hAnsi="Tahoma" w:cs="Tahoma"/>
                <w:sz w:val="16"/>
                <w:szCs w:val="16"/>
                <w:cs/>
                <w:lang w:val="en-US" w:eastAsia="en-US" w:bidi="ar-SA"/>
              </w:rPr>
            </w:pPr>
            <w:r w:rsidRPr="00863C9E">
              <w:rPr>
                <w:rFonts w:ascii="Tahoma" w:hAnsi="Tahoma" w:cs="Tahoma"/>
                <w:sz w:val="16"/>
                <w:szCs w:val="16"/>
                <w:lang w:val="en-US" w:eastAsia="en-US" w:bidi="ar-SA"/>
              </w:rPr>
              <w:t xml:space="preserve">API Management, App Service (API Apps, Logic Apps, Mobile Apps, Web Apps), Application Gateway, Application Insights, Automation, Azure Active Directory (Free </w:t>
            </w:r>
            <w:r w:rsidRPr="00863C9E">
              <w:rPr>
                <w:rFonts w:ascii="Tahoma" w:hAnsi="Tahoma" w:cs="Tahoma"/>
                <w:sz w:val="16"/>
                <w:szCs w:val="16"/>
                <w:cs/>
              </w:rPr>
              <w:t xml:space="preserve">และ </w:t>
            </w:r>
            <w:r w:rsidRPr="00863C9E">
              <w:rPr>
                <w:rFonts w:ascii="Tahoma" w:hAnsi="Tahoma" w:cs="Tahoma"/>
                <w:sz w:val="16"/>
                <w:szCs w:val="16"/>
                <w:lang w:val="en-US" w:eastAsia="en-US" w:bidi="ar-SA"/>
              </w:rPr>
              <w:t>Basic), Azure Container Service, Azure Cosmos DB (</w:t>
            </w:r>
            <w:r w:rsidRPr="00863C9E">
              <w:rPr>
                <w:rFonts w:ascii="Tahoma" w:hAnsi="Tahoma" w:cs="Tahoma"/>
                <w:sz w:val="16"/>
                <w:szCs w:val="16"/>
                <w:cs/>
              </w:rPr>
              <w:t xml:space="preserve">ก่อนหน้านี้เรียกว่า </w:t>
            </w:r>
            <w:r w:rsidRPr="00863C9E">
              <w:rPr>
                <w:rFonts w:ascii="Tahoma" w:hAnsi="Tahoma" w:cs="Tahoma"/>
                <w:sz w:val="16"/>
                <w:szCs w:val="16"/>
                <w:lang w:val="en-US" w:eastAsia="en-US" w:bidi="ar-SA"/>
              </w:rPr>
              <w:t>DocumentDB), Azure DevTest Labs, Azure DNS, Azure Information Protection (</w:t>
            </w:r>
            <w:r w:rsidRPr="00863C9E">
              <w:rPr>
                <w:rFonts w:ascii="Tahoma" w:hAnsi="Tahoma" w:cs="Tahoma"/>
                <w:sz w:val="16"/>
                <w:szCs w:val="16"/>
                <w:cs/>
              </w:rPr>
              <w:t xml:space="preserve">รวมถึง </w:t>
            </w:r>
            <w:r w:rsidRPr="00863C9E">
              <w:rPr>
                <w:rFonts w:ascii="Tahoma" w:hAnsi="Tahoma" w:cs="Tahoma"/>
                <w:sz w:val="16"/>
                <w:szCs w:val="16"/>
                <w:lang w:val="en-US" w:eastAsia="en-US" w:bidi="ar-SA"/>
              </w:rPr>
              <w:t>Azure Rights Management), Azure Resource Manager, Backup, Batch, BizTalk Services, Cloud Services, Data Catalog, Data Factory, Data Lake Analytics, Data Lake Store, Event Hubs, Express Route, Functions, HDInsight, Import/Export, IoT Hub, Key Vault, Load Balancer, Log Analytics (</w:t>
            </w:r>
            <w:r w:rsidRPr="00863C9E">
              <w:rPr>
                <w:rFonts w:ascii="Tahoma" w:hAnsi="Tahoma" w:cs="Tahoma"/>
                <w:sz w:val="16"/>
                <w:szCs w:val="16"/>
                <w:cs/>
              </w:rPr>
              <w:t xml:space="preserve">ก่อนหน้านี้เรียกว่า </w:t>
            </w:r>
            <w:r w:rsidRPr="00863C9E">
              <w:rPr>
                <w:rFonts w:ascii="Tahoma" w:hAnsi="Tahoma" w:cs="Tahoma"/>
                <w:sz w:val="16"/>
                <w:szCs w:val="16"/>
                <w:lang w:val="en-US" w:eastAsia="en-US" w:bidi="ar-SA"/>
              </w:rPr>
              <w:t xml:space="preserve">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w:t>
            </w:r>
            <w:r w:rsidRPr="00863C9E">
              <w:rPr>
                <w:rFonts w:ascii="Tahoma" w:hAnsi="Tahoma" w:cs="Tahoma"/>
                <w:sz w:val="16"/>
                <w:szCs w:val="16"/>
                <w:lang w:val="en-US" w:eastAsia="en-US" w:bidi="ar-SA"/>
              </w:rPr>
              <w:lastRenderedPageBreak/>
              <w:t xml:space="preserve">Manager, Virtual Machines, Virtual Machine Scale Sets, Virtual Network, Visual Studio Team Services </w:t>
            </w:r>
            <w:r w:rsidRPr="00863C9E">
              <w:rPr>
                <w:rFonts w:ascii="Tahoma" w:hAnsi="Tahoma" w:cs="Tahoma"/>
                <w:sz w:val="16"/>
                <w:szCs w:val="16"/>
                <w:cs/>
              </w:rPr>
              <w:t xml:space="preserve">และ </w:t>
            </w:r>
            <w:r w:rsidRPr="00863C9E">
              <w:rPr>
                <w:rFonts w:ascii="Tahoma" w:hAnsi="Tahoma" w:cs="Tahoma"/>
                <w:sz w:val="16"/>
                <w:szCs w:val="16"/>
                <w:lang w:val="en-US" w:eastAsia="en-US" w:bidi="ar-SA"/>
              </w:rPr>
              <w:t xml:space="preserve">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89" w:name="DataProcessingTerms_DataatRest"/>
      <w:bookmarkStart w:id="90" w:name="_Toc457466419"/>
      <w:bookmarkStart w:id="91" w:name="_Toc453946599"/>
      <w:bookmarkStart w:id="92" w:name="_Toc505079018"/>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89"/>
      <w:bookmarkEnd w:id="90"/>
      <w:bookmarkEnd w:id="91"/>
      <w:bookmarkEnd w:id="92"/>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82484F" w:rsidRPr="00863C9E" w:rsidRDefault="0082484F" w:rsidP="0082484F">
      <w:pPr>
        <w:pStyle w:val="ProductList-Body"/>
        <w:numPr>
          <w:ilvl w:val="0"/>
          <w:numId w:val="6"/>
        </w:numPr>
        <w:ind w:left="450" w:hanging="270"/>
        <w:rPr>
          <w:rFonts w:ascii="Tahoma" w:hAnsi="Tahoma" w:cs="Tahoma"/>
          <w:lang w:val="en-US" w:eastAsia="en-US" w:bidi="ar-SA"/>
        </w:rPr>
      </w:pPr>
      <w:r w:rsidRPr="00863C9E">
        <w:rPr>
          <w:rFonts w:ascii="Tahoma" w:hAnsi="Tahoma" w:cs="Tahoma"/>
          <w:b/>
          <w:lang w:val="en-US" w:eastAsia="en-US" w:bidi="ar-SA"/>
        </w:rPr>
        <w:t>Office 365 Services</w:t>
      </w:r>
      <w:r w:rsidRPr="00863C9E">
        <w:rPr>
          <w:rFonts w:ascii="Tahoma" w:hAnsi="Tahoma" w:cs="Tahoma"/>
          <w:b/>
          <w:bCs/>
          <w:szCs w:val="18"/>
          <w:cs/>
        </w:rPr>
        <w:t xml:space="preserve"> </w:t>
      </w:r>
      <w:r w:rsidRPr="00863C9E">
        <w:rPr>
          <w:rFonts w:ascii="Tahoma" w:hAnsi="Tahoma" w:cs="Tahoma"/>
          <w:szCs w:val="18"/>
          <w:cs/>
        </w:rPr>
        <w:t xml:space="preserve">หากลูกค้าให้บริการผู้เช่าของตนในออสเตรเลีย แคนาดา สหภาพยุโรป อินเดีย ญี่ปุ่น เกาหลีใต้ สหราชอาณาจักร หรือสหรัฐอเมริกา </w:t>
      </w:r>
      <w:r w:rsidRPr="00863C9E">
        <w:rPr>
          <w:rFonts w:ascii="Tahoma" w:hAnsi="Tahoma" w:cs="Tahoma"/>
          <w:lang w:val="en-US" w:eastAsia="en-US" w:bidi="ar-SA"/>
        </w:rPr>
        <w:t>(</w:t>
      </w:r>
      <w:r w:rsidRPr="00863C9E">
        <w:rPr>
          <w:rFonts w:ascii="Tahoma" w:hAnsi="Tahoma" w:cs="Tahoma"/>
          <w:szCs w:val="18"/>
          <w:cs/>
        </w:rPr>
        <w:t xml:space="preserve">แต่ละ </w:t>
      </w:r>
      <w:r w:rsidRPr="00863C9E">
        <w:rPr>
          <w:rFonts w:ascii="Tahoma" w:hAnsi="Tahoma" w:cs="Tahoma"/>
          <w:lang w:val="en-US" w:eastAsia="en-US" w:bidi="ar-SA"/>
        </w:rPr>
        <w:t>Geo</w:t>
      </w:r>
      <w:r w:rsidRPr="00863C9E">
        <w:rPr>
          <w:rFonts w:ascii="Tahoma" w:hAnsi="Tahoma" w:cs="Tahoma"/>
          <w:szCs w:val="18"/>
          <w:cs/>
        </w:rPr>
        <w:t xml:space="preserve"> ที่ระบุไว้ข้างต้น</w:t>
      </w:r>
      <w:r w:rsidRPr="00863C9E">
        <w:rPr>
          <w:rFonts w:ascii="Tahoma" w:hAnsi="Tahoma" w:cs="Tahoma"/>
          <w:lang w:val="en-US" w:eastAsia="en-US" w:bidi="ar-SA"/>
        </w:rPr>
        <w:t>)</w:t>
      </w:r>
      <w:r w:rsidRPr="00863C9E">
        <w:rPr>
          <w:rFonts w:ascii="Tahoma" w:hAnsi="Tahoma" w:cs="Tahoma"/>
          <w:szCs w:val="18"/>
          <w:cs/>
        </w:rPr>
        <w:t xml:space="preserve"> </w:t>
      </w:r>
      <w:r w:rsidRPr="00863C9E">
        <w:rPr>
          <w:rFonts w:ascii="Tahoma" w:hAnsi="Tahoma" w:cs="Tahoma"/>
          <w:lang w:val="en-US" w:eastAsia="en-US" w:bidi="ar-SA"/>
        </w:rPr>
        <w:t>Microsoft</w:t>
      </w:r>
      <w:r w:rsidRPr="00863C9E">
        <w:rPr>
          <w:rFonts w:ascii="Tahoma" w:hAnsi="Tahoma" w:cs="Tahoma"/>
          <w:szCs w:val="18"/>
          <w:cs/>
        </w:rPr>
        <w:t xml:space="preserve"> จะจัดเก็บข้อมูลลูกค้าที่อยู่นิ่งต่อไปนี้ภายใน </w:t>
      </w:r>
      <w:r w:rsidRPr="00863C9E">
        <w:rPr>
          <w:rFonts w:ascii="Tahoma" w:hAnsi="Tahoma" w:cs="Tahoma"/>
          <w:lang w:val="en-US" w:eastAsia="en-US" w:bidi="ar-SA"/>
        </w:rPr>
        <w:t>Geo</w:t>
      </w:r>
      <w:r w:rsidRPr="00863C9E">
        <w:rPr>
          <w:rFonts w:ascii="Tahoma" w:hAnsi="Tahoma" w:cs="Tahoma"/>
          <w:szCs w:val="18"/>
          <w:cs/>
        </w:rPr>
        <w:t xml:space="preserve"> ดังกล่าว ได้แก่</w:t>
      </w:r>
      <w:r w:rsidRPr="00863C9E">
        <w:rPr>
          <w:rFonts w:ascii="Tahoma" w:hAnsi="Tahoma" w:cs="Tahoma"/>
          <w:lang w:val="en-US" w:eastAsia="en-US" w:bidi="ar-SA"/>
        </w:rPr>
        <w:t xml:space="preserve"> (1)</w:t>
      </w:r>
      <w:r w:rsidRPr="00863C9E">
        <w:rPr>
          <w:rFonts w:ascii="Tahoma" w:hAnsi="Tahoma" w:cs="Tahoma"/>
          <w:szCs w:val="18"/>
          <w:cs/>
        </w:rPr>
        <w:t xml:space="preserve"> เนื้อหาในกล่องจดหมายของ </w:t>
      </w:r>
      <w:r w:rsidRPr="00863C9E">
        <w:rPr>
          <w:rFonts w:ascii="Tahoma" w:hAnsi="Tahoma" w:cs="Tahoma"/>
          <w:lang w:val="en-US" w:eastAsia="en-US" w:bidi="ar-SA"/>
        </w:rPr>
        <w:t>Exchange</w:t>
      </w:r>
      <w:r w:rsidRPr="00863C9E">
        <w:rPr>
          <w:rFonts w:ascii="Tahoma" w:hAnsi="Tahoma" w:cs="Tahoma"/>
          <w:szCs w:val="18"/>
          <w:cs/>
        </w:rPr>
        <w:t xml:space="preserve"> </w:t>
      </w:r>
      <w:r w:rsidRPr="00863C9E">
        <w:rPr>
          <w:rFonts w:ascii="Tahoma" w:hAnsi="Tahoma" w:cs="Tahoma"/>
          <w:lang w:val="en-US" w:eastAsia="en-US" w:bidi="ar-SA"/>
        </w:rPr>
        <w:t>Online (</w:t>
      </w:r>
      <w:r w:rsidRPr="00863C9E">
        <w:rPr>
          <w:rFonts w:ascii="Tahoma" w:hAnsi="Tahoma" w:cs="Tahoma"/>
          <w:szCs w:val="18"/>
          <w:cs/>
        </w:rPr>
        <w:t>ข้อความในอีเมล รายการในปฏิทิน และเนื้อหาของเอกสารที่แนบมากับอีเมล</w:t>
      </w:r>
      <w:r w:rsidRPr="00863C9E">
        <w:rPr>
          <w:rFonts w:ascii="Tahoma" w:hAnsi="Tahoma" w:cs="Tahoma"/>
          <w:lang w:val="en-US" w:eastAsia="en-US" w:bidi="ar-SA"/>
        </w:rPr>
        <w:t>) (2)</w:t>
      </w:r>
      <w:r w:rsidRPr="00863C9E">
        <w:rPr>
          <w:rFonts w:ascii="Tahoma" w:hAnsi="Tahoma" w:cs="Tahoma"/>
          <w:szCs w:val="18"/>
          <w:cs/>
        </w:rPr>
        <w:t xml:space="preserve"> เนื้อหาบนไซต์ของ </w:t>
      </w:r>
      <w:r w:rsidRPr="00863C9E">
        <w:rPr>
          <w:rFonts w:ascii="Tahoma" w:hAnsi="Tahoma" w:cs="Tahoma"/>
          <w:lang w:val="en-US" w:eastAsia="en-US" w:bidi="ar-SA"/>
        </w:rPr>
        <w:t>SharePoint</w:t>
      </w:r>
      <w:r w:rsidRPr="00863C9E">
        <w:rPr>
          <w:rFonts w:ascii="Tahoma" w:hAnsi="Tahoma" w:cs="Tahoma"/>
          <w:szCs w:val="18"/>
          <w:cs/>
        </w:rPr>
        <w:t xml:space="preserve"> </w:t>
      </w:r>
      <w:r w:rsidRPr="00863C9E">
        <w:rPr>
          <w:rFonts w:ascii="Tahoma" w:hAnsi="Tahoma" w:cs="Tahoma"/>
          <w:lang w:val="en-US" w:eastAsia="en-US" w:bidi="ar-SA"/>
        </w:rPr>
        <w:t>Online</w:t>
      </w:r>
      <w:r w:rsidRPr="00863C9E">
        <w:rPr>
          <w:rFonts w:ascii="Tahoma" w:hAnsi="Tahoma" w:cs="Tahoma"/>
          <w:szCs w:val="18"/>
          <w:cs/>
        </w:rPr>
        <w:t xml:space="preserve"> และไฟล์ที่จัดเก็บไว้ภายในไซต์ดังกล่าว </w:t>
      </w:r>
      <w:r w:rsidRPr="00863C9E">
        <w:rPr>
          <w:rFonts w:ascii="Tahoma" w:hAnsi="Tahoma" w:cs="Tahoma"/>
          <w:lang w:val="en-US" w:eastAsia="en-US" w:bidi="ar-SA"/>
        </w:rPr>
        <w:t>(3)</w:t>
      </w:r>
      <w:r w:rsidRPr="00863C9E">
        <w:rPr>
          <w:rFonts w:ascii="Tahoma" w:hAnsi="Tahoma" w:cs="Tahoma"/>
          <w:szCs w:val="18"/>
          <w:cs/>
        </w:rPr>
        <w:t xml:space="preserve"> ไฟล์ที่อัปโหลดใน </w:t>
      </w:r>
      <w:r w:rsidRPr="00863C9E">
        <w:rPr>
          <w:rFonts w:ascii="Tahoma" w:hAnsi="Tahoma" w:cs="Tahoma"/>
          <w:lang w:val="en-US" w:eastAsia="en-US" w:bidi="ar-SA"/>
        </w:rPr>
        <w:t>OneDrive</w:t>
      </w:r>
      <w:r w:rsidRPr="00863C9E">
        <w:rPr>
          <w:rFonts w:ascii="Tahoma" w:hAnsi="Tahoma" w:cs="Tahoma"/>
          <w:szCs w:val="18"/>
          <w:cs/>
        </w:rPr>
        <w:t xml:space="preserve"> </w:t>
      </w:r>
      <w:r w:rsidRPr="00863C9E">
        <w:rPr>
          <w:rFonts w:ascii="Tahoma" w:hAnsi="Tahoma" w:cs="Tahoma"/>
          <w:lang w:val="en-US" w:eastAsia="en-US" w:bidi="ar-SA"/>
        </w:rPr>
        <w:t xml:space="preserve">for Business </w:t>
      </w:r>
      <w:r w:rsidRPr="00863C9E">
        <w:rPr>
          <w:rFonts w:ascii="Tahoma" w:hAnsi="Tahoma" w:cs="Tahoma"/>
          <w:szCs w:val="18"/>
          <w:cs/>
        </w:rPr>
        <w:t xml:space="preserve">และ </w:t>
      </w:r>
      <w:r w:rsidRPr="00863C9E">
        <w:rPr>
          <w:rFonts w:ascii="Tahoma" w:hAnsi="Tahoma" w:cs="Tahoma"/>
          <w:lang w:val="en-US" w:eastAsia="en-US" w:bidi="ar-SA"/>
        </w:rPr>
        <w:t>(4)</w:t>
      </w:r>
      <w:r w:rsidRPr="00863C9E">
        <w:rPr>
          <w:rFonts w:ascii="Tahoma" w:hAnsi="Tahoma" w:cs="Tahoma"/>
          <w:szCs w:val="18"/>
          <w:cs/>
        </w:rPr>
        <w:t xml:space="preserve"> เนื้อหาของโครงการที่อัปโหลดใน </w:t>
      </w:r>
      <w:r w:rsidRPr="00863C9E">
        <w:rPr>
          <w:rFonts w:ascii="Tahoma" w:hAnsi="Tahoma" w:cs="Tahoma"/>
          <w:lang w:val="en-US" w:eastAsia="en-US" w:bidi="ar-SA"/>
        </w:rPr>
        <w:t xml:space="preserve">Project Online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81608" w:rsidRPr="005A2B98" w:rsidRDefault="00681608" w:rsidP="00681608">
      <w:pPr>
        <w:pStyle w:val="ProductList-Body"/>
        <w:numPr>
          <w:ilvl w:val="0"/>
          <w:numId w:val="6"/>
        </w:numPr>
        <w:ind w:left="450" w:hanging="270"/>
        <w:rPr>
          <w:rFonts w:ascii="Tahoma" w:hAnsi="Tahoma" w:cs="Tahoma"/>
          <w:szCs w:val="18"/>
          <w:cs/>
        </w:rPr>
      </w:pPr>
      <w:r w:rsidRPr="005A2B98">
        <w:rPr>
          <w:rFonts w:ascii="Tahoma" w:hAnsi="Tahoma" w:cs="Tahoma"/>
          <w:b/>
          <w:bCs/>
          <w:szCs w:val="18"/>
          <w:cs/>
        </w:rPr>
        <w:t>Microsoft Cloud App Security</w:t>
      </w:r>
      <w:r w:rsidRPr="005A2B98">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3" w:name="DataProcessingTerms_Privacy"/>
      <w:bookmarkStart w:id="94" w:name="_Toc449618397"/>
      <w:bookmarkStart w:id="95" w:name="_Toc445967464"/>
      <w:bookmarkStart w:id="96" w:name="_Toc505079019"/>
      <w:r w:rsidRPr="00E37F50">
        <w:rPr>
          <w:rFonts w:ascii="Tahoma" w:hAnsi="Tahoma" w:cs="Tahoma"/>
          <w:bCs/>
          <w:szCs w:val="18"/>
          <w:cs/>
        </w:rPr>
        <w:t>ความเป็นส่วนตัว</w:t>
      </w:r>
      <w:bookmarkEnd w:id="93"/>
      <w:bookmarkEnd w:id="94"/>
      <w:bookmarkEnd w:id="95"/>
      <w:bookmarkEnd w:id="96"/>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7" w:name="SubcontractorTransfer"/>
      <w:r w:rsidRPr="00E37F50">
        <w:rPr>
          <w:rFonts w:ascii="Tahoma" w:hAnsi="Tahoma" w:cs="Tahoma"/>
          <w:b/>
          <w:bCs/>
          <w:szCs w:val="18"/>
          <w:cs/>
        </w:rPr>
        <w:t>การถ่ายโอนของผู้รับจ้างช่วง</w:t>
      </w:r>
      <w:bookmarkEnd w:id="97"/>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w:t>
      </w:r>
      <w:r w:rsidRPr="00E37F50">
        <w:rPr>
          <w:rFonts w:ascii="Tahoma" w:hAnsi="Tahoma" w:cs="Tahoma"/>
          <w:szCs w:val="18"/>
          <w:cs/>
        </w:rPr>
        <w:lastRenderedPageBreak/>
        <w:t>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8" w:name="_Toc505079020"/>
      <w:r w:rsidRPr="00E37F50">
        <w:rPr>
          <w:rFonts w:ascii="Tahoma" w:hAnsi="Tahoma" w:cs="Tahoma"/>
          <w:bCs/>
          <w:szCs w:val="18"/>
          <w:cs/>
        </w:rPr>
        <w:t>ข้อกำหนดเพิ่มเติมสำหรับทวีปยุโรป</w:t>
      </w:r>
      <w:bookmarkEnd w:id="9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99" w:name="_Toc505079021"/>
      <w:r w:rsidRPr="00E37F50">
        <w:rPr>
          <w:rFonts w:ascii="Tahoma" w:hAnsi="Tahoma" w:cs="Tahoma"/>
          <w:bCs/>
          <w:szCs w:val="18"/>
          <w:cs/>
        </w:rPr>
        <w:t>ความปลอดภัย</w:t>
      </w:r>
      <w:bookmarkEnd w:id="99"/>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100" w:name="DataProcessingTerms_OLSInfoSecurityPolic"/>
      <w:bookmarkStart w:id="101" w:name="DataProcessingTerms_SecurityPolicy"/>
      <w:r w:rsidRPr="00E37F50">
        <w:rPr>
          <w:rFonts w:ascii="Tahoma" w:hAnsi="Tahoma" w:cs="Tahoma"/>
          <w:b/>
          <w:bCs/>
          <w:color w:val="00188F"/>
          <w:szCs w:val="18"/>
          <w:cs/>
        </w:rPr>
        <w:t>นโยบายความปลอดภัยของข้อมูล Online Services</w:t>
      </w:r>
    </w:p>
    <w:bookmarkEnd w:id="100"/>
    <w:bookmarkEnd w:id="101"/>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lastRenderedPageBreak/>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0D6B77"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2" w:name="OnlineServiceSpecificTerms"/>
      <w:bookmarkStart w:id="103" w:name="_Toc505079022"/>
      <w:r w:rsidRPr="00E37F50">
        <w:rPr>
          <w:rFonts w:ascii="Tahoma" w:hAnsi="Tahoma" w:cs="Tahoma"/>
          <w:bCs/>
          <w:szCs w:val="40"/>
          <w:cs/>
        </w:rPr>
        <w:t>ข้อกำหนดเฉพาะของ Online Service</w:t>
      </w:r>
      <w:bookmarkEnd w:id="102"/>
      <w:bookmarkEnd w:id="10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4" w:name="_Toc505079023"/>
      <w:bookmarkStart w:id="105" w:name="MicrosoftAzureServices"/>
      <w:r w:rsidRPr="00E37F50">
        <w:rPr>
          <w:rFonts w:ascii="Tahoma" w:hAnsi="Tahoma" w:cs="Tahoma"/>
          <w:bCs/>
          <w:szCs w:val="28"/>
          <w:cs/>
        </w:rPr>
        <w:t>Microsoft Azure Services</w:t>
      </w:r>
      <w:bookmarkEnd w:id="104"/>
    </w:p>
    <w:bookmarkEnd w:id="105"/>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6"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7" w:anchor="services" w:history="1">
        <w:r w:rsidRPr="00E37F50">
          <w:rPr>
            <w:rStyle w:val="Hyperlink"/>
            <w:rFonts w:ascii="Tahoma" w:hAnsi="Tahoma" w:cs="Tahoma"/>
            <w:szCs w:val="18"/>
            <w:cs/>
          </w:rPr>
          <w:t>http://azure.microsoft.com/en-us/regions/#services</w:t>
        </w:r>
      </w:hyperlink>
    </w:p>
    <w:p w:rsidR="0082484F" w:rsidRPr="00863C9E" w:rsidRDefault="0082484F" w:rsidP="0082484F">
      <w:pPr>
        <w:pStyle w:val="ProductList-Body"/>
        <w:spacing w:after="120"/>
        <w:rPr>
          <w:rFonts w:ascii="Tahoma" w:hAnsi="Tahoma" w:cs="Tahoma"/>
          <w:lang w:val="en-US" w:eastAsia="en-US" w:bidi="ar-SA"/>
        </w:rPr>
      </w:pPr>
      <w:r w:rsidRPr="00863C9E">
        <w:rPr>
          <w:rFonts w:ascii="Tahoma" w:hAnsi="Tahoma" w:cs="Tahoma"/>
          <w:lang w:val="en-US" w:eastAsia="en-US" w:bidi="ar-SA"/>
        </w:rPr>
        <w:t>“Bing Search Services”</w:t>
      </w:r>
      <w:r w:rsidRPr="00863C9E">
        <w:rPr>
          <w:rFonts w:ascii="Tahoma" w:hAnsi="Tahoma" w:cs="Tahoma"/>
          <w:szCs w:val="18"/>
          <w:cs/>
        </w:rPr>
        <w:t xml:space="preserve"> หมายถึง </w:t>
      </w:r>
      <w:r w:rsidRPr="00863C9E">
        <w:rPr>
          <w:rFonts w:ascii="Tahoma" w:hAnsi="Tahoma" w:cs="Tahoma"/>
          <w:lang w:val="en-US" w:eastAsia="en-US" w:bidi="ar-SA"/>
        </w:rPr>
        <w:t>Bing Web Search, Image Search, Video Search</w:t>
      </w:r>
      <w:r w:rsidRPr="00863C9E">
        <w:rPr>
          <w:rFonts w:ascii="Tahoma" w:hAnsi="Tahoma" w:cs="Tahoma"/>
          <w:szCs w:val="18"/>
          <w:cs/>
        </w:rPr>
        <w:t xml:space="preserve"> และ </w:t>
      </w:r>
      <w:r w:rsidRPr="00863C9E">
        <w:rPr>
          <w:rFonts w:ascii="Tahoma" w:hAnsi="Tahoma" w:cs="Tahoma"/>
          <w:lang w:val="en-US" w:eastAsia="en-US" w:bidi="ar-SA"/>
        </w:rPr>
        <w:t>News Search APIs, Bing Spell Check, Bing Autosuggest, Bing</w:t>
      </w:r>
      <w:r w:rsidRPr="00863C9E">
        <w:rPr>
          <w:rFonts w:ascii="Tahoma" w:hAnsi="Tahoma" w:cs="Tahoma"/>
          <w:szCs w:val="18"/>
          <w:cs/>
        </w:rPr>
        <w:t xml:space="preserve"> </w:t>
      </w:r>
      <w:r w:rsidRPr="00863C9E">
        <w:rPr>
          <w:rFonts w:ascii="Tahoma" w:hAnsi="Tahoma" w:cs="Tahoma"/>
          <w:lang w:val="en-US" w:eastAsia="en-US" w:bidi="ar-SA"/>
        </w:rPr>
        <w:t>Custom Search</w:t>
      </w:r>
      <w:r w:rsidRPr="00863C9E">
        <w:rPr>
          <w:rFonts w:ascii="Tahoma" w:hAnsi="Tahoma" w:cs="Tahoma"/>
          <w:szCs w:val="18"/>
          <w:cs/>
        </w:rPr>
        <w:t xml:space="preserve"> และ </w:t>
      </w:r>
      <w:r w:rsidRPr="00863C9E">
        <w:rPr>
          <w:rFonts w:ascii="Tahoma" w:hAnsi="Tahoma" w:cs="Tahoma"/>
          <w:lang w:val="en-US" w:eastAsia="en-US" w:bidi="ar-SA"/>
        </w:rPr>
        <w:t>API</w:t>
      </w:r>
      <w:r w:rsidRPr="00863C9E">
        <w:rPr>
          <w:rFonts w:ascii="Tahoma" w:hAnsi="Tahoma" w:cs="Tahoma"/>
          <w:szCs w:val="18"/>
          <w:cs/>
        </w:rPr>
        <w:t xml:space="preserve"> อื่นๆ ซึ่งกำหนดไว้ที่ </w:t>
      </w:r>
      <w:r w:rsidRPr="00863C9E">
        <w:rPr>
          <w:rFonts w:ascii="Tahoma" w:hAnsi="Tahoma" w:cs="Tahoma"/>
          <w:lang w:val="en-US" w:eastAsia="en-US" w:bidi="ar-SA"/>
        </w:rPr>
        <w:t>at https://aka.ms/r1j7jq</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28"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Default="004252CC" w:rsidP="0082484F">
      <w:pPr>
        <w:pStyle w:val="ProductList-Body"/>
        <w:spacing w:after="120"/>
        <w:rPr>
          <w:rFonts w:ascii="Tahoma" w:hAnsi="Tahoma" w:cs="Tahoma"/>
          <w:szCs w:val="18"/>
          <w:c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82484F" w:rsidRPr="00863C9E" w:rsidRDefault="0082484F" w:rsidP="0082484F">
      <w:pPr>
        <w:pStyle w:val="ProductList-Body"/>
        <w:rPr>
          <w:rFonts w:ascii="Tahoma" w:hAnsi="Tahoma" w:cs="Tahoma"/>
          <w:lang w:val="en-US" w:eastAsia="en-US" w:bidi="ar-SA"/>
        </w:rPr>
      </w:pPr>
      <w:r w:rsidRPr="00863C9E">
        <w:rPr>
          <w:rFonts w:ascii="Tahoma" w:hAnsi="Tahoma" w:cs="Tahoma"/>
          <w:lang w:val="en-US" w:eastAsia="en-US" w:bidi="ar-SA"/>
        </w:rPr>
        <w:t>“</w:t>
      </w:r>
      <w:r w:rsidRPr="00863C9E">
        <w:rPr>
          <w:rFonts w:ascii="Tahoma" w:hAnsi="Tahoma" w:cs="Tahoma"/>
          <w:szCs w:val="18"/>
          <w:cs/>
        </w:rPr>
        <w:t xml:space="preserve">ข้อมูล </w:t>
      </w:r>
      <w:r w:rsidRPr="00863C9E">
        <w:rPr>
          <w:rFonts w:ascii="Tahoma" w:hAnsi="Tahoma" w:cs="Tahoma"/>
          <w:lang w:val="en-US" w:eastAsia="en-US" w:bidi="ar-SA"/>
        </w:rPr>
        <w:t>Cognitive</w:t>
      </w:r>
      <w:r w:rsidRPr="00863C9E">
        <w:rPr>
          <w:rFonts w:ascii="Tahoma" w:hAnsi="Tahoma" w:cs="Tahoma"/>
          <w:szCs w:val="18"/>
          <w:cs/>
        </w:rPr>
        <w:t xml:space="preserve"> </w:t>
      </w:r>
      <w:r w:rsidRPr="00863C9E">
        <w:rPr>
          <w:rFonts w:ascii="Tahoma" w:hAnsi="Tahoma" w:cs="Tahoma"/>
          <w:lang w:val="en-US" w:eastAsia="en-US" w:bidi="ar-SA"/>
        </w:rPr>
        <w:t>Services</w:t>
      </w:r>
      <w:r w:rsidRPr="00863C9E">
        <w:rPr>
          <w:rFonts w:ascii="Tahoma" w:hAnsi="Tahoma" w:cs="Tahoma"/>
          <w:szCs w:val="18"/>
          <w:cs/>
        </w:rPr>
        <w:t xml:space="preserve"> </w:t>
      </w:r>
      <w:r w:rsidRPr="00863C9E">
        <w:rPr>
          <w:rFonts w:ascii="Tahoma" w:hAnsi="Tahoma" w:cs="Tahoma"/>
          <w:lang w:val="en-US" w:eastAsia="en-US" w:bidi="ar-SA"/>
        </w:rPr>
        <w:t>Specified”</w:t>
      </w:r>
      <w:r w:rsidRPr="00863C9E">
        <w:rPr>
          <w:rFonts w:ascii="Tahoma" w:hAnsi="Tahoma" w:cs="Tahoma"/>
          <w:szCs w:val="18"/>
          <w:cs/>
        </w:rPr>
        <w:t xml:space="preserve"> หมายถึง ข้อมูลของลูกค้าที่ให้ไว้แก่ </w:t>
      </w:r>
      <w:r w:rsidRPr="00863C9E">
        <w:rPr>
          <w:rFonts w:ascii="Tahoma" w:hAnsi="Tahoma" w:cs="Tahoma"/>
          <w:lang w:val="en-US" w:eastAsia="en-US" w:bidi="ar-SA"/>
        </w:rPr>
        <w:t>Microsoft</w:t>
      </w:r>
      <w:r w:rsidRPr="00863C9E">
        <w:rPr>
          <w:rFonts w:ascii="Tahoma" w:hAnsi="Tahoma" w:cs="Tahoma"/>
          <w:szCs w:val="18"/>
          <w:cs/>
        </w:rPr>
        <w:t xml:space="preserve"> โดยหรือในนามของลูกค้าผ่านการใช้งาน </w:t>
      </w:r>
      <w:r w:rsidRPr="00863C9E">
        <w:rPr>
          <w:rFonts w:ascii="Tahoma" w:hAnsi="Tahoma" w:cs="Tahoma"/>
          <w:lang w:val="en-US" w:eastAsia="en-US" w:bidi="ar-SA"/>
        </w:rPr>
        <w:t>Bing Search Services, the Language Understanding Intelligent Service (LUIS)</w:t>
      </w:r>
      <w:r w:rsidRPr="00863C9E">
        <w:rPr>
          <w:rFonts w:ascii="Tahoma" w:hAnsi="Tahoma" w:cs="Tahoma"/>
          <w:szCs w:val="18"/>
          <w:cs/>
        </w:rPr>
        <w:t xml:space="preserve"> หรือ </w:t>
      </w:r>
      <w:r w:rsidRPr="00863C9E">
        <w:rPr>
          <w:rFonts w:ascii="Tahoma" w:hAnsi="Tahoma" w:cs="Tahoma"/>
          <w:lang w:val="en-US" w:eastAsia="en-US" w:bidi="ar-SA"/>
        </w:rPr>
        <w:t>Microsoft Translator</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29"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0"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6" w:name="MicrosoftTranslator"/>
      <w:r w:rsidRPr="00EB01FB">
        <w:rPr>
          <w:cs/>
        </w:rPr>
        <w:tab/>
      </w:r>
      <w:bookmarkStart w:id="107" w:name="_Toc484158292"/>
      <w:bookmarkStart w:id="108" w:name="_Toc505079024"/>
      <w:r w:rsidRPr="00EB01FB">
        <w:rPr>
          <w:cs/>
        </w:rPr>
        <w:t>Microsoft Azure Stack</w:t>
      </w:r>
      <w:bookmarkEnd w:id="107"/>
      <w:bookmarkEnd w:id="108"/>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1"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0D6B7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82484F" w:rsidRPr="00863C9E" w:rsidRDefault="0082484F" w:rsidP="0082484F">
      <w:pPr>
        <w:pStyle w:val="ProductList-Offering2Heading"/>
        <w:outlineLvl w:val="2"/>
        <w:rPr>
          <w:lang w:val="en-US" w:eastAsia="en-US" w:bidi="ar-SA"/>
        </w:rPr>
      </w:pPr>
      <w:bookmarkStart w:id="109" w:name="_Toc494738672"/>
      <w:bookmarkStart w:id="110" w:name="EMS"/>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6"/>
      <w:r w:rsidRPr="00863C9E">
        <w:rPr>
          <w:cs/>
        </w:rPr>
        <w:tab/>
      </w:r>
      <w:bookmarkStart w:id="118" w:name="MicrosoftCognitiveServices"/>
      <w:bookmarkStart w:id="119" w:name="_Toc503180476"/>
      <w:bookmarkStart w:id="120" w:name="_Toc500148632"/>
      <w:bookmarkStart w:id="121" w:name="_Toc505079025"/>
      <w:r w:rsidRPr="00863C9E">
        <w:rPr>
          <w:lang w:val="en-US" w:eastAsia="en-US" w:bidi="ar-SA"/>
        </w:rPr>
        <w:t>Microsoft Cognitive Services</w:t>
      </w:r>
      <w:bookmarkEnd w:id="118"/>
      <w:bookmarkEnd w:id="119"/>
      <w:bookmarkEnd w:id="120"/>
      <w:bookmarkEnd w:id="121"/>
    </w:p>
    <w:p w:rsidR="0082484F" w:rsidRPr="00863C9E" w:rsidRDefault="0082484F" w:rsidP="0082484F">
      <w:pPr>
        <w:pStyle w:val="ProductList-ClauseHeading"/>
        <w:rPr>
          <w:rFonts w:ascii="Tahoma" w:hAnsi="Tahoma" w:cs="Tahoma"/>
          <w:lang w:val="en-US" w:eastAsia="en-US" w:bidi="ar-SA"/>
        </w:rPr>
      </w:pPr>
      <w:r w:rsidRPr="00863C9E">
        <w:rPr>
          <w:rFonts w:ascii="Tahoma" w:hAnsi="Tahoma" w:cs="Tahoma"/>
          <w:lang w:val="en-US" w:eastAsia="en-US" w:bidi="ar-SA"/>
        </w:rPr>
        <w:t>Bing Search Services</w:t>
      </w:r>
    </w:p>
    <w:p w:rsidR="0082484F" w:rsidRPr="00863C9E" w:rsidRDefault="0082484F" w:rsidP="0082484F">
      <w:pPr>
        <w:pStyle w:val="ProductList-Body"/>
        <w:ind w:left="158"/>
        <w:rPr>
          <w:rFonts w:ascii="Tahoma" w:hAnsi="Tahoma" w:cs="Tahoma"/>
          <w:b/>
          <w:bCs/>
          <w:color w:val="0072C6"/>
          <w:szCs w:val="18"/>
          <w:cs/>
        </w:rPr>
      </w:pPr>
      <w:r w:rsidRPr="00863C9E">
        <w:rPr>
          <w:rFonts w:ascii="Tahoma" w:hAnsi="Tahoma" w:cs="Tahoma"/>
          <w:b/>
          <w:bCs/>
          <w:color w:val="0072C6"/>
          <w:szCs w:val="18"/>
          <w:cs/>
        </w:rPr>
        <w:t>ข้อกำหนดในการใช้และการแสดง</w:t>
      </w:r>
    </w:p>
    <w:p w:rsidR="0082484F" w:rsidRPr="00863C9E" w:rsidRDefault="0082484F" w:rsidP="0082484F">
      <w:pPr>
        <w:pStyle w:val="ProductList-Body"/>
        <w:tabs>
          <w:tab w:val="left" w:pos="270"/>
        </w:tabs>
        <w:ind w:left="158"/>
        <w:rPr>
          <w:rFonts w:ascii="Tahoma" w:hAnsi="Tahoma" w:cs="Tahoma"/>
          <w:szCs w:val="18"/>
          <w:cs/>
        </w:rPr>
      </w:pPr>
      <w:r w:rsidRPr="00863C9E">
        <w:rPr>
          <w:rFonts w:ascii="Tahoma" w:hAnsi="Tahoma" w:cs="Tahoma"/>
          <w:szCs w:val="18"/>
          <w:cs/>
        </w:rPr>
        <w:t xml:space="preserve">ลูกค้าต้องปฏิบัติตามข้อกำหนดในการใช้และการแสดงสำหรับ </w:t>
      </w:r>
      <w:r w:rsidRPr="00863C9E">
        <w:rPr>
          <w:rFonts w:ascii="Tahoma" w:hAnsi="Tahoma" w:cs="Tahoma"/>
          <w:lang w:val="en-US" w:eastAsia="en-US" w:bidi="ar-SA"/>
        </w:rPr>
        <w:t xml:space="preserve">Bing Search Services </w:t>
      </w:r>
      <w:r w:rsidRPr="00863C9E">
        <w:rPr>
          <w:rFonts w:ascii="Tahoma" w:hAnsi="Tahoma" w:cs="Tahoma"/>
          <w:szCs w:val="18"/>
          <w:cs/>
        </w:rPr>
        <w:t>ซึ่งมีอยู่ที่</w:t>
      </w:r>
      <w:r w:rsidRPr="00863C9E">
        <w:rPr>
          <w:rFonts w:ascii="Tahoma" w:hAnsi="Tahoma" w:cs="Tahoma"/>
          <w:sz w:val="24"/>
          <w:szCs w:val="24"/>
          <w:cs/>
        </w:rPr>
        <w:t xml:space="preserve"> </w:t>
      </w:r>
      <w:hyperlink r:id="rId32" w:history="1">
        <w:r w:rsidRPr="00863C9E">
          <w:rPr>
            <w:rStyle w:val="Hyperlink"/>
            <w:rFonts w:ascii="Tahoma" w:hAnsi="Tahoma" w:cs="Tahoma"/>
            <w:lang w:val="en-US" w:eastAsia="en-US" w:bidi="ar-SA"/>
          </w:rPr>
          <w:t>https://aka.ms/r1j7jq</w:t>
        </w:r>
      </w:hyperlink>
      <w:r w:rsidRPr="00863C9E">
        <w:rPr>
          <w:rFonts w:ascii="Tahoma" w:hAnsi="Tahoma" w:cs="Tahoma"/>
          <w:szCs w:val="18"/>
          <w:cs/>
        </w:rPr>
        <w:t xml:space="preserve"> ลูกค้าต้องใช้ผลลัพธ์ที่ได้รับจาก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w:t>
      </w:r>
      <w:r w:rsidRPr="00863C9E">
        <w:rPr>
          <w:rFonts w:ascii="Tahoma" w:hAnsi="Tahoma" w:cs="Tahoma"/>
          <w:lang w:val="en-US" w:eastAsia="en-US" w:bidi="ar-SA"/>
        </w:rPr>
        <w:t>Bing Search Services</w:t>
      </w:r>
      <w:r w:rsidRPr="00863C9E">
        <w:rPr>
          <w:rFonts w:ascii="Tahoma" w:hAnsi="Tahoma" w:cs="Tahoma"/>
          <w:szCs w:val="18"/>
          <w:cs/>
        </w:rPr>
        <w:t xml:space="preserve"> ไม่ใช่ผลิตภัณฑ์ โปรแกรมแก้ไข หรือบริการที่จัดให้</w:t>
      </w:r>
    </w:p>
    <w:p w:rsidR="0082484F" w:rsidRPr="00084009" w:rsidRDefault="0082484F" w:rsidP="0082484F">
      <w:pPr>
        <w:pStyle w:val="ProductList-ClauseHeading"/>
        <w:keepNext w:val="0"/>
        <w:rPr>
          <w:rFonts w:ascii="Tahoma" w:hAnsi="Tahoma" w:cs="Tahoma"/>
          <w:bCs/>
          <w:sz w:val="16"/>
          <w:szCs w:val="16"/>
          <w:cs/>
        </w:rPr>
      </w:pPr>
    </w:p>
    <w:p w:rsidR="0082484F" w:rsidRPr="00863C9E" w:rsidRDefault="0082484F" w:rsidP="0082484F">
      <w:pPr>
        <w:pStyle w:val="ProductList-ClauseHeading"/>
        <w:keepNext w:val="0"/>
        <w:ind w:left="158"/>
        <w:rPr>
          <w:rFonts w:ascii="Tahoma" w:hAnsi="Tahoma" w:cs="Tahoma"/>
          <w:bCs/>
          <w:szCs w:val="18"/>
          <w:cs/>
        </w:rPr>
      </w:pPr>
      <w:r w:rsidRPr="00863C9E">
        <w:rPr>
          <w:rFonts w:ascii="Tahoma" w:hAnsi="Tahoma" w:cs="Tahoma"/>
          <w:bCs/>
          <w:color w:val="0072C6"/>
          <w:szCs w:val="18"/>
          <w:cs/>
        </w:rPr>
        <w:t>สิทธิความเป็นส่วนตัวของ</w:t>
      </w:r>
      <w:r w:rsidRPr="00863C9E">
        <w:rPr>
          <w:rFonts w:ascii="Tahoma" w:hAnsi="Tahoma" w:cs="Tahoma"/>
          <w:bCs/>
          <w:szCs w:val="18"/>
          <w:cs/>
        </w:rPr>
        <w:t xml:space="preserve"> </w:t>
      </w:r>
      <w:r w:rsidRPr="00863C9E">
        <w:rPr>
          <w:rFonts w:ascii="Tahoma" w:hAnsi="Tahoma" w:cs="Tahoma"/>
          <w:bCs/>
          <w:color w:val="0072C6"/>
          <w:szCs w:val="18"/>
          <w:cs/>
        </w:rPr>
        <w:t>Microsoft Cognitive Services</w:t>
      </w:r>
      <w:r w:rsidRPr="00863C9E">
        <w:rPr>
          <w:rFonts w:ascii="Tahoma" w:hAnsi="Tahoma" w:cs="Tahoma"/>
          <w:bCs/>
          <w:szCs w:val="18"/>
          <w:cs/>
        </w:rPr>
        <w:t xml:space="preserve"> </w:t>
      </w: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t xml:space="preserve">นโยบายความเป็นส่วนตัวของ </w:t>
      </w:r>
      <w:r w:rsidRPr="00863C9E">
        <w:rPr>
          <w:rFonts w:ascii="Tahoma" w:hAnsi="Tahoma" w:cs="Tahoma"/>
          <w:lang w:val="en-US" w:eastAsia="en-US" w:bidi="ar-SA"/>
        </w:rPr>
        <w:t>Microsoft</w:t>
      </w:r>
      <w:r w:rsidRPr="00863C9E">
        <w:rPr>
          <w:rFonts w:ascii="Tahoma" w:hAnsi="Tahoma" w:cs="Tahoma"/>
          <w:szCs w:val="18"/>
          <w:cs/>
        </w:rPr>
        <w:t xml:space="preserve"> ซึ่งมีอยู่ที่ </w:t>
      </w:r>
      <w:hyperlink r:id="rId33" w:history="1">
        <w:r w:rsidRPr="00863C9E">
          <w:rPr>
            <w:rStyle w:val="Hyperlink"/>
            <w:rFonts w:ascii="Tahoma" w:hAnsi="Tahoma" w:cs="Tahoma"/>
            <w:lang w:val="en-US" w:eastAsia="en-US" w:bidi="ar-SA"/>
          </w:rPr>
          <w:t>https://go.microsoft.com/fwlink/?LinkId=521839</w:t>
        </w:r>
      </w:hyperlink>
      <w:r w:rsidRPr="00863C9E">
        <w:rPr>
          <w:rFonts w:ascii="Tahoma" w:hAnsi="Tahoma" w:cs="Tahoma"/>
          <w:szCs w:val="18"/>
          <w:cs/>
        </w:rPr>
        <w:t xml:space="preserve"> มีผลใช้บังคับกับการที่ลูกค้าใช้งาน </w:t>
      </w:r>
      <w:r w:rsidRPr="00863C9E">
        <w:rPr>
          <w:rFonts w:ascii="Tahoma" w:hAnsi="Tahoma" w:cs="Tahoma"/>
          <w:lang w:val="en-US" w:eastAsia="en-US" w:bidi="ar-SA"/>
        </w:rPr>
        <w:t>Bing Search Services, Language Understanding Intelligent Service (LUIS)</w:t>
      </w:r>
      <w:r w:rsidRPr="00863C9E">
        <w:rPr>
          <w:rFonts w:ascii="Tahoma" w:hAnsi="Tahoma" w:cs="Tahoma"/>
          <w:szCs w:val="18"/>
          <w:cs/>
        </w:rPr>
        <w:t xml:space="preserve"> และ </w:t>
      </w:r>
      <w:r w:rsidRPr="00863C9E">
        <w:rPr>
          <w:rFonts w:ascii="Tahoma" w:hAnsi="Tahoma" w:cs="Tahoma"/>
          <w:lang w:val="en-US" w:eastAsia="en-US" w:bidi="ar-SA"/>
        </w:rPr>
        <w:t>Microsoft Translator</w:t>
      </w:r>
      <w:r w:rsidRPr="00863C9E">
        <w:rPr>
          <w:rFonts w:ascii="Tahoma" w:hAnsi="Tahoma" w:cs="Tahoma"/>
          <w:szCs w:val="18"/>
          <w:cs/>
        </w:rPr>
        <w:t xml:space="preserve"> นอกจากหัวข้อ </w:t>
      </w:r>
      <w:r w:rsidRPr="00863C9E">
        <w:rPr>
          <w:rFonts w:ascii="Tahoma" w:hAnsi="Tahoma" w:cs="Tahoma"/>
          <w:lang w:val="en-US" w:eastAsia="en-US" w:bidi="ar-SA"/>
        </w:rPr>
        <w:t>Microsoft Cognitive Services</w:t>
      </w:r>
      <w:r w:rsidRPr="00863C9E">
        <w:rPr>
          <w:rFonts w:ascii="Tahoma" w:hAnsi="Tahoma" w:cs="Tahoma"/>
          <w:szCs w:val="18"/>
          <w:cs/>
        </w:rPr>
        <w:t xml:space="preserve"> ของข้อกำหนด </w:t>
      </w:r>
      <w:r w:rsidRPr="00863C9E">
        <w:rPr>
          <w:rFonts w:ascii="Tahoma" w:hAnsi="Tahoma" w:cs="Tahoma"/>
          <w:lang w:val="en-US" w:eastAsia="en-US" w:bidi="ar-SA"/>
        </w:rPr>
        <w:t>Online Services Terms</w:t>
      </w:r>
      <w:r w:rsidRPr="00863C9E">
        <w:rPr>
          <w:rFonts w:ascii="Tahoma" w:hAnsi="Tahoma" w:cs="Tahoma"/>
          <w:szCs w:val="18"/>
          <w:cs/>
        </w:rPr>
        <w:t xml:space="preserve"> มีผลควบคุมในขอบเขตที่ขัดแย้งกับนโยบายความเป็นส่วนตัวของ </w:t>
      </w:r>
      <w:r w:rsidRPr="00863C9E">
        <w:rPr>
          <w:rFonts w:ascii="Tahoma" w:hAnsi="Tahoma" w:cs="Tahoma"/>
          <w:lang w:val="en-US" w:eastAsia="en-US" w:bidi="ar-SA"/>
        </w:rPr>
        <w:t>Microsoft</w:t>
      </w:r>
      <w:r w:rsidRPr="00863C9E">
        <w:rPr>
          <w:rFonts w:ascii="Tahoma" w:hAnsi="Tahoma" w:cs="Tahoma"/>
          <w:szCs w:val="18"/>
          <w:cs/>
        </w:rPr>
        <w:t xml:space="preserve"> </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ClauseHeading"/>
        <w:keepNext w:val="0"/>
        <w:ind w:left="158"/>
        <w:rPr>
          <w:rFonts w:ascii="Tahoma" w:hAnsi="Tahoma" w:cs="Tahoma"/>
          <w:color w:val="0072C6"/>
          <w:lang w:val="en-US" w:eastAsia="en-US" w:bidi="ar-SA"/>
        </w:rPr>
      </w:pPr>
      <w:r w:rsidRPr="00863C9E">
        <w:rPr>
          <w:rFonts w:ascii="Tahoma" w:hAnsi="Tahoma" w:cs="Tahoma"/>
          <w:bCs/>
          <w:color w:val="0072C6"/>
          <w:szCs w:val="18"/>
          <w:cs/>
        </w:rPr>
        <w:t xml:space="preserve">การใช้ข้อมูล </w:t>
      </w:r>
      <w:r w:rsidRPr="00863C9E">
        <w:rPr>
          <w:rFonts w:ascii="Tahoma" w:hAnsi="Tahoma" w:cs="Tahoma"/>
          <w:color w:val="0072C6"/>
          <w:lang w:val="en-US" w:eastAsia="en-US" w:bidi="ar-SA"/>
        </w:rPr>
        <w:t xml:space="preserve">Cognitive Services Specified </w:t>
      </w: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t xml:space="preserve">ลูกค้าจะต้องรับผิดชอบแต่เพียงผู้เดียวในเนื้อหาของข้อมูล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ทั้งหมด</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อาจประมวลผลข้อมูล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เพียงเพื่อกรณีต่อไปนี้: </w:t>
      </w:r>
      <w:r w:rsidRPr="00863C9E">
        <w:rPr>
          <w:rFonts w:ascii="Tahoma" w:hAnsi="Tahoma" w:cs="Tahoma"/>
          <w:lang w:val="en-US" w:eastAsia="en-US" w:bidi="ar-SA"/>
        </w:rPr>
        <w:t>(i)</w:t>
      </w:r>
      <w:r w:rsidRPr="00863C9E">
        <w:rPr>
          <w:rFonts w:ascii="Tahoma" w:hAnsi="Tahoma" w:cs="Tahoma"/>
          <w:szCs w:val="18"/>
          <w:cs/>
        </w:rPr>
        <w:t xml:space="preserve"> จัดหา </w:t>
      </w:r>
      <w:r w:rsidRPr="00863C9E">
        <w:rPr>
          <w:rFonts w:ascii="Tahoma" w:hAnsi="Tahoma" w:cs="Tahoma"/>
          <w:lang w:val="en-US" w:eastAsia="en-US" w:bidi="ar-SA"/>
        </w:rPr>
        <w:t>Cognitive Services</w:t>
      </w:r>
      <w:r w:rsidRPr="00863C9E">
        <w:rPr>
          <w:rFonts w:ascii="Tahoma" w:hAnsi="Tahoma" w:cs="Tahoma"/>
          <w:szCs w:val="18"/>
          <w:cs/>
        </w:rPr>
        <w:t xml:space="preserve"> ให้แก่ลูกค้า และ </w:t>
      </w:r>
      <w:r w:rsidRPr="00863C9E">
        <w:rPr>
          <w:rFonts w:ascii="Tahoma" w:hAnsi="Tahoma" w:cs="Tahoma"/>
          <w:lang w:val="en-US" w:eastAsia="en-US" w:bidi="ar-SA"/>
        </w:rPr>
        <w:t>(ii)</w:t>
      </w:r>
      <w:r w:rsidRPr="00863C9E">
        <w:rPr>
          <w:rFonts w:ascii="Tahoma" w:hAnsi="Tahoma" w:cs="Tahoma"/>
          <w:szCs w:val="18"/>
          <w:cs/>
        </w:rPr>
        <w:t xml:space="preserve"> เพื่อปรับปรุงผลิตภัณฑ์และบริการของ </w:t>
      </w:r>
      <w:r w:rsidRPr="00863C9E">
        <w:rPr>
          <w:rFonts w:ascii="Tahoma" w:hAnsi="Tahoma" w:cs="Tahoma"/>
          <w:lang w:val="en-US" w:eastAsia="en-US" w:bidi="ar-SA"/>
        </w:rPr>
        <w:t>Microsoft</w:t>
      </w:r>
      <w:r w:rsidRPr="00863C9E">
        <w:rPr>
          <w:rFonts w:ascii="Tahoma" w:hAnsi="Tahoma" w:cs="Tahoma"/>
          <w:szCs w:val="18"/>
          <w:cs/>
        </w:rPr>
        <w:t xml:space="preserve"> สำหรับการประมวลผลดังกล่าวเท่านั้น </w:t>
      </w:r>
      <w:r w:rsidRPr="00863C9E">
        <w:rPr>
          <w:rFonts w:ascii="Tahoma" w:hAnsi="Tahoma" w:cs="Tahoma"/>
          <w:lang w:val="en-US" w:eastAsia="en-US" w:bidi="ar-SA"/>
        </w:rPr>
        <w:t>Microsoft</w:t>
      </w:r>
      <w:r w:rsidRPr="00863C9E">
        <w:rPr>
          <w:rFonts w:ascii="Tahoma" w:hAnsi="Tahoma" w:cs="Tahoma"/>
          <w:szCs w:val="18"/>
          <w:cs/>
        </w:rPr>
        <w:t xml:space="preserve"> อาจเก็บรวบรวม เก็บข้อมูล ใช้ ทำซ้ำ และสร้างงานสืบเนื่องของข้อมูล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โดยลูกค้าให้การอนุญาตแก่ </w:t>
      </w:r>
      <w:r w:rsidRPr="00863C9E">
        <w:rPr>
          <w:rFonts w:ascii="Tahoma" w:hAnsi="Tahoma" w:cs="Tahoma"/>
          <w:lang w:val="en-US" w:eastAsia="en-US" w:bidi="ar-SA"/>
        </w:rPr>
        <w:t>Microsoft</w:t>
      </w:r>
      <w:r w:rsidRPr="00863C9E">
        <w:rPr>
          <w:rFonts w:ascii="Tahoma" w:hAnsi="Tahoma" w:cs="Tahoma"/>
          <w:szCs w:val="18"/>
          <w:cs/>
        </w:rPr>
        <w:t xml:space="preserve">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w:t>
      </w:r>
      <w:r w:rsidRPr="00863C9E">
        <w:rPr>
          <w:rFonts w:ascii="Tahoma" w:hAnsi="Tahoma" w:cs="Tahoma"/>
          <w:lang w:val="en-US" w:eastAsia="en-US" w:bidi="ar-SA"/>
        </w:rPr>
        <w:t>Microsoft</w:t>
      </w:r>
      <w:r w:rsidRPr="00863C9E">
        <w:rPr>
          <w:rFonts w:ascii="Tahoma" w:hAnsi="Tahoma" w:cs="Tahoma"/>
          <w:szCs w:val="18"/>
          <w:cs/>
        </w:rPr>
        <w:t xml:space="preserve"> ในการประมวลผลข้อมูล </w:t>
      </w:r>
      <w:r w:rsidRPr="00863C9E">
        <w:rPr>
          <w:rFonts w:ascii="Tahoma" w:hAnsi="Tahoma" w:cs="Tahoma"/>
          <w:lang w:val="en-US" w:eastAsia="en-US" w:bidi="ar-SA"/>
        </w:rPr>
        <w:t xml:space="preserve">Cognitive Services Specified </w:t>
      </w:r>
      <w:r w:rsidRPr="00863C9E">
        <w:rPr>
          <w:rFonts w:ascii="Tahoma" w:hAnsi="Tahoma" w:cs="Tahoma"/>
          <w:szCs w:val="18"/>
          <w:cs/>
        </w:rPr>
        <w:t xml:space="preserve">ตามที่อธิบายไว้ในย่อหน้านี้ โดยไม่เป็นการละเมิดสิทธิของบุคคลภายนอกหรือเป็นการผูกมัดให้ </w:t>
      </w:r>
      <w:r w:rsidRPr="00863C9E">
        <w:rPr>
          <w:rFonts w:ascii="Tahoma" w:hAnsi="Tahoma" w:cs="Tahoma"/>
          <w:lang w:val="en-US" w:eastAsia="en-US" w:bidi="ar-SA"/>
        </w:rPr>
        <w:t>Microsoft</w:t>
      </w:r>
      <w:r w:rsidRPr="00863C9E">
        <w:rPr>
          <w:rFonts w:ascii="Tahoma" w:hAnsi="Tahoma" w:cs="Tahoma"/>
          <w:szCs w:val="18"/>
          <w:cs/>
        </w:rPr>
        <w:t xml:space="preserve"> มีภาระหน้าที่ต่อลูกค้าหรือบุคคลภายนอก</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t xml:space="preserve">ในกรณีที่ข้อมูล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มีข้อมูลส่วนบุคคล ลูกค้าจะได้รับความยินยอมที่เพียงพอในการที่ </w:t>
      </w:r>
      <w:r w:rsidRPr="00863C9E">
        <w:rPr>
          <w:rFonts w:ascii="Tahoma" w:hAnsi="Tahoma" w:cs="Tahoma"/>
          <w:lang w:val="en-US" w:eastAsia="en-US" w:bidi="ar-SA"/>
        </w:rPr>
        <w:t>Microsoft</w:t>
      </w:r>
      <w:r w:rsidRPr="00863C9E">
        <w:rPr>
          <w:rFonts w:ascii="Tahoma" w:hAnsi="Tahoma" w:cs="Tahoma"/>
          <w:szCs w:val="18"/>
          <w:cs/>
        </w:rPr>
        <w:t xml:space="preserve"> ประมวลผลดังกล่าวนั้นจากผู้เป็นเจ้าของข้อมูล (หรือจากบิดามารดาหรือผู้ปกครองตามที่กฎหมายที่ใช้บังคับกำหนดไว้)</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Body"/>
        <w:ind w:left="158"/>
        <w:rPr>
          <w:rFonts w:ascii="Tahoma" w:hAnsi="Tahoma" w:cs="Tahoma"/>
          <w:szCs w:val="18"/>
          <w:cs/>
        </w:rPr>
      </w:pPr>
      <w:r w:rsidRPr="00863C9E">
        <w:rPr>
          <w:rFonts w:ascii="Tahoma" w:hAnsi="Tahoma" w:cs="Tahoma"/>
          <w:lang w:val="en-US" w:eastAsia="en-US" w:bidi="ar-SA"/>
        </w:rPr>
        <w:t>Microsoft</w:t>
      </w:r>
      <w:r w:rsidRPr="00863C9E">
        <w:rPr>
          <w:rFonts w:ascii="Tahoma" w:hAnsi="Tahoma" w:cs="Tahoma"/>
          <w:szCs w:val="18"/>
          <w:cs/>
        </w:rPr>
        <w:t xml:space="preserve"> มุ่งมั่นที่จะช่วยคุ้มครองเจ้าของข้อมูลที่อาจระบุตัวตนได้จากข้อมูล </w:t>
      </w:r>
      <w:r w:rsidRPr="00863C9E">
        <w:rPr>
          <w:rFonts w:ascii="Tahoma" w:hAnsi="Tahoma" w:cs="Tahoma"/>
          <w:lang w:val="en-US" w:eastAsia="en-US" w:bidi="ar-SA"/>
        </w:rPr>
        <w:t>Cognitive Services Specified</w:t>
      </w:r>
      <w:r w:rsidRPr="00863C9E">
        <w:rPr>
          <w:rFonts w:ascii="Tahoma" w:hAnsi="Tahoma" w:cs="Tahoma"/>
          <w:szCs w:val="18"/>
          <w:cs/>
        </w:rPr>
        <w:t xml:space="preserve"> ซึ่ง </w:t>
      </w:r>
      <w:r w:rsidRPr="00863C9E">
        <w:rPr>
          <w:rFonts w:ascii="Tahoma" w:hAnsi="Tahoma" w:cs="Tahoma"/>
          <w:lang w:val="en-US" w:eastAsia="en-US" w:bidi="ar-SA"/>
        </w:rPr>
        <w:t>Microsoft</w:t>
      </w:r>
      <w:r w:rsidRPr="00863C9E">
        <w:rPr>
          <w:rFonts w:ascii="Tahoma" w:hAnsi="Tahoma" w:cs="Tahoma"/>
          <w:szCs w:val="18"/>
          <w:cs/>
        </w:rPr>
        <w:t xml:space="preserve"> เก็บรักษาข้อมูล </w:t>
      </w:r>
      <w:r w:rsidRPr="00863C9E">
        <w:rPr>
          <w:rFonts w:ascii="Tahoma" w:hAnsi="Tahoma" w:cs="Tahoma"/>
          <w:lang w:val="en-US" w:eastAsia="en-US" w:bidi="ar-SA"/>
        </w:rPr>
        <w:t>Microsoft</w:t>
      </w:r>
      <w:r w:rsidRPr="00863C9E">
        <w:rPr>
          <w:rFonts w:ascii="Tahoma" w:hAnsi="Tahoma" w:cs="Tahoma"/>
          <w:szCs w:val="18"/>
          <w:cs/>
        </w:rPr>
        <w:t xml:space="preserve"> ได้ปรับใช้มาตรการทางธุรกิจและทางเทคนิคที่สร้างขึ้นเพื่อลบการระบุตัวตนข้อมูล </w:t>
      </w:r>
      <w:r w:rsidRPr="00863C9E">
        <w:rPr>
          <w:rFonts w:ascii="Tahoma" w:hAnsi="Tahoma" w:cs="Tahoma"/>
          <w:lang w:val="en-US" w:eastAsia="en-US" w:bidi="ar-SA"/>
        </w:rPr>
        <w:t>Specified Cognitive Services</w:t>
      </w:r>
      <w:r w:rsidRPr="00863C9E">
        <w:rPr>
          <w:rFonts w:ascii="Tahoma" w:hAnsi="Tahoma" w:cs="Tahoma"/>
          <w:szCs w:val="18"/>
          <w:cs/>
        </w:rPr>
        <w:t xml:space="preserve"> ซึ่งเก็บรักษาไว้ </w:t>
      </w:r>
    </w:p>
    <w:p w:rsidR="0082484F" w:rsidRPr="00084009" w:rsidRDefault="0082484F" w:rsidP="0082484F">
      <w:pPr>
        <w:pStyle w:val="ProductList-Body"/>
        <w:ind w:left="158"/>
        <w:rPr>
          <w:rFonts w:ascii="Tahoma" w:hAnsi="Tahoma" w:cs="Tahoma"/>
          <w:sz w:val="16"/>
          <w:szCs w:val="16"/>
          <w:cs/>
        </w:rPr>
      </w:pPr>
    </w:p>
    <w:p w:rsidR="0082484F" w:rsidRPr="0031247C" w:rsidRDefault="0082484F" w:rsidP="0082484F">
      <w:pPr>
        <w:pStyle w:val="ProductList-Body"/>
        <w:ind w:left="158"/>
        <w:rPr>
          <w:rFonts w:ascii="Tahoma" w:hAnsi="Tahoma" w:cs="Tahoma"/>
          <w:spacing w:val="-1"/>
          <w:szCs w:val="18"/>
          <w:cs/>
        </w:rPr>
      </w:pPr>
      <w:r w:rsidRPr="0031247C">
        <w:rPr>
          <w:rFonts w:ascii="Tahoma" w:hAnsi="Tahoma" w:cs="Tahoma"/>
          <w:spacing w:val="-1"/>
          <w:szCs w:val="18"/>
          <w:cs/>
        </w:rPr>
        <w:t xml:space="preserve">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นี้ของข้อกำหนด </w:t>
      </w:r>
      <w:r w:rsidRPr="0031247C">
        <w:rPr>
          <w:rFonts w:ascii="Tahoma" w:hAnsi="Tahoma" w:cs="Tahoma"/>
          <w:spacing w:val="-1"/>
          <w:lang w:val="en-US" w:eastAsia="en-US" w:bidi="ar-SA"/>
        </w:rPr>
        <w:t>Online Services</w:t>
      </w:r>
      <w:r w:rsidRPr="0031247C">
        <w:rPr>
          <w:rFonts w:ascii="Tahoma" w:hAnsi="Tahoma" w:cs="Tahoma"/>
          <w:spacing w:val="-1"/>
          <w:szCs w:val="18"/>
          <w:cs/>
        </w:rPr>
        <w:t xml:space="preserve"> จะยังคงมีผลบังคับใช้แม้ข้อตกลง </w:t>
      </w:r>
      <w:r w:rsidRPr="0031247C">
        <w:rPr>
          <w:rFonts w:ascii="Tahoma" w:hAnsi="Tahoma" w:cs="Tahoma"/>
          <w:spacing w:val="-1"/>
          <w:lang w:val="en-US" w:eastAsia="en-US" w:bidi="ar-SA"/>
        </w:rPr>
        <w:t>Volume Licensing</w:t>
      </w:r>
      <w:r w:rsidRPr="0031247C">
        <w:rPr>
          <w:rFonts w:ascii="Tahoma" w:hAnsi="Tahoma" w:cs="Tahoma"/>
          <w:spacing w:val="-1"/>
          <w:szCs w:val="18"/>
          <w:cs/>
        </w:rPr>
        <w:t xml:space="preserve">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w:t>
      </w:r>
      <w:r w:rsidRPr="0031247C">
        <w:rPr>
          <w:rFonts w:ascii="Tahoma" w:hAnsi="Tahoma" w:cs="Tahoma"/>
          <w:spacing w:val="-1"/>
          <w:lang w:val="en-US" w:eastAsia="en-US" w:bidi="ar-SA"/>
        </w:rPr>
        <w:t>Cognitive Services Specified Microsoft</w:t>
      </w:r>
      <w:r w:rsidRPr="0031247C">
        <w:rPr>
          <w:rFonts w:ascii="Tahoma" w:hAnsi="Tahoma" w:cs="Tahoma"/>
          <w:spacing w:val="-1"/>
          <w:szCs w:val="18"/>
          <w:cs/>
        </w:rPr>
        <w:t xml:space="preserve"> ไม่ได้รับสิทธิใดๆ ในข้อมูล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นอกเหนือจากสิทธิที่ลูกค้าให้กับ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ในหัวข้อการใช้ข้อมูล </w:t>
      </w:r>
      <w:r w:rsidRPr="0031247C">
        <w:rPr>
          <w:rFonts w:ascii="Tahoma" w:hAnsi="Tahoma" w:cs="Tahoma"/>
          <w:spacing w:val="-1"/>
          <w:lang w:val="en-US" w:eastAsia="en-US" w:bidi="ar-SA"/>
        </w:rPr>
        <w:t>Cognitive Services Specified</w:t>
      </w:r>
      <w:r w:rsidRPr="0031247C">
        <w:rPr>
          <w:rFonts w:ascii="Tahoma" w:hAnsi="Tahoma" w:cs="Tahoma"/>
          <w:spacing w:val="-1"/>
          <w:szCs w:val="18"/>
          <w:cs/>
        </w:rPr>
        <w:t xml:space="preserve"> นี้ ย่อหน้านี้จะไม่มีผลต่อสิทธิของ </w:t>
      </w:r>
      <w:r w:rsidRPr="0031247C">
        <w:rPr>
          <w:rFonts w:ascii="Tahoma" w:hAnsi="Tahoma" w:cs="Tahoma"/>
          <w:spacing w:val="-1"/>
          <w:lang w:val="en-US" w:eastAsia="en-US" w:bidi="ar-SA"/>
        </w:rPr>
        <w:t>Microsoft</w:t>
      </w:r>
      <w:r w:rsidRPr="0031247C">
        <w:rPr>
          <w:rFonts w:ascii="Tahoma" w:hAnsi="Tahoma" w:cs="Tahoma"/>
          <w:spacing w:val="-1"/>
          <w:szCs w:val="18"/>
          <w:cs/>
        </w:rPr>
        <w:t xml:space="preserve"> ในซอฟต์แวร์หรือบริการที่ </w:t>
      </w:r>
      <w:r w:rsidRPr="0031247C">
        <w:rPr>
          <w:rFonts w:ascii="Tahoma" w:hAnsi="Tahoma" w:cs="Tahoma"/>
          <w:spacing w:val="-1"/>
          <w:lang w:val="en-US" w:eastAsia="en-US" w:bidi="ar-SA"/>
        </w:rPr>
        <w:t>Microsoft</w:t>
      </w:r>
      <w:r w:rsidRPr="0031247C">
        <w:rPr>
          <w:rFonts w:ascii="Tahoma" w:hAnsi="Tahoma" w:cs="Tahoma"/>
          <w:spacing w:val="-1"/>
          <w:szCs w:val="18"/>
          <w:cs/>
        </w:rPr>
        <w:t xml:space="preserve"> อนุญาตให้ใช้สิทธิแก่ลูกค้า </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ClauseHeading"/>
        <w:keepNext w:val="0"/>
        <w:ind w:left="158"/>
        <w:rPr>
          <w:rFonts w:ascii="Tahoma" w:hAnsi="Tahoma" w:cs="Tahoma"/>
          <w:color w:val="0072C6"/>
          <w:lang w:val="en-US" w:eastAsia="en-US" w:bidi="ar-SA"/>
        </w:rPr>
      </w:pPr>
      <w:r w:rsidRPr="00863C9E">
        <w:rPr>
          <w:rFonts w:ascii="Tahoma" w:hAnsi="Tahoma" w:cs="Tahoma"/>
          <w:bCs/>
          <w:color w:val="0072C6"/>
          <w:szCs w:val="18"/>
          <w:cs/>
        </w:rPr>
        <w:t xml:space="preserve">การเก็บรักษาข้อมูล </w:t>
      </w:r>
      <w:r w:rsidRPr="00863C9E">
        <w:rPr>
          <w:rFonts w:ascii="Tahoma" w:hAnsi="Tahoma" w:cs="Tahoma"/>
          <w:color w:val="0072C6"/>
          <w:lang w:val="en-US" w:eastAsia="en-US" w:bidi="ar-SA"/>
        </w:rPr>
        <w:t>Cognitive Services:</w:t>
      </w:r>
    </w:p>
    <w:p w:rsidR="0082484F" w:rsidRPr="00084009" w:rsidRDefault="0082484F" w:rsidP="0082484F">
      <w:pPr>
        <w:pStyle w:val="ProductList-Body"/>
        <w:ind w:left="158"/>
        <w:rPr>
          <w:rFonts w:ascii="Tahoma" w:hAnsi="Tahoma" w:cs="Tahoma"/>
          <w:sz w:val="16"/>
          <w:szCs w:val="16"/>
          <w:cs/>
        </w:rPr>
      </w:pPr>
      <w:r w:rsidRPr="00863C9E">
        <w:rPr>
          <w:rFonts w:ascii="Tahoma" w:hAnsi="Tahoma" w:cs="Tahoma"/>
          <w:szCs w:val="18"/>
          <w:cs/>
        </w:rPr>
        <w:t xml:space="preserve">เว้นแต่จะได้ระบุไว้ในเอกสารประกอบสำหรับบริการ </w:t>
      </w:r>
      <w:r w:rsidRPr="00863C9E">
        <w:rPr>
          <w:rFonts w:ascii="Tahoma" w:hAnsi="Tahoma" w:cs="Tahoma"/>
          <w:lang w:val="en-US" w:eastAsia="en-US" w:bidi="ar-SA"/>
        </w:rPr>
        <w:t>Cognitive Services</w:t>
      </w:r>
      <w:r w:rsidRPr="00863C9E">
        <w:rPr>
          <w:rFonts w:ascii="Tahoma" w:hAnsi="Tahoma" w:cs="Tahoma"/>
          <w:szCs w:val="18"/>
          <w:cs/>
        </w:rPr>
        <w:t xml:space="preserve"> ไม่ได้มุ่งหมายที่จะจัดเก็บข้อมูลของลูกค้าในนามของลูกค้า</w:t>
      </w:r>
      <w:r w:rsidRPr="00863C9E">
        <w:rPr>
          <w:rFonts w:ascii="Tahoma" w:hAnsi="Tahoma" w:cs="Tahoma"/>
          <w:szCs w:val="18"/>
          <w:cs/>
        </w:rPr>
        <w:cr/>
      </w:r>
    </w:p>
    <w:p w:rsidR="0082484F" w:rsidRPr="00863C9E" w:rsidRDefault="0082484F" w:rsidP="0082484F">
      <w:pPr>
        <w:pStyle w:val="ProductList-ClauseHeading"/>
        <w:keepNext w:val="0"/>
        <w:ind w:left="158"/>
        <w:rPr>
          <w:rFonts w:ascii="Tahoma" w:hAnsi="Tahoma" w:cs="Tahoma"/>
          <w:color w:val="0072C6"/>
          <w:lang w:val="en-US" w:eastAsia="en-US" w:bidi="ar-SA"/>
        </w:rPr>
      </w:pPr>
      <w:r w:rsidRPr="00863C9E">
        <w:rPr>
          <w:rFonts w:ascii="Tahoma" w:hAnsi="Tahoma" w:cs="Tahoma"/>
          <w:bCs/>
          <w:color w:val="0072C6"/>
          <w:szCs w:val="18"/>
          <w:cs/>
        </w:rPr>
        <w:t xml:space="preserve">การใช้บังคับข้อกำหนดความเป็นส่วนตัวและความปลอดภัยทั่วไปกับ </w:t>
      </w:r>
      <w:r w:rsidRPr="00863C9E">
        <w:rPr>
          <w:rFonts w:ascii="Tahoma" w:hAnsi="Tahoma" w:cs="Tahoma"/>
          <w:color w:val="0072C6"/>
          <w:lang w:val="en-US" w:eastAsia="en-US" w:bidi="ar-SA"/>
        </w:rPr>
        <w:t>Bing Search Services,</w:t>
      </w:r>
      <w:r w:rsidRPr="00863C9E">
        <w:rPr>
          <w:rFonts w:ascii="Tahoma" w:hAnsi="Tahoma" w:cs="Tahoma"/>
          <w:bCs/>
          <w:color w:val="0072C6"/>
          <w:szCs w:val="18"/>
          <w:cs/>
        </w:rPr>
        <w:t xml:space="preserve"> LUIS และ </w:t>
      </w:r>
      <w:r w:rsidRPr="00863C9E">
        <w:rPr>
          <w:rFonts w:ascii="Tahoma" w:hAnsi="Tahoma" w:cs="Tahoma"/>
          <w:color w:val="0072C6"/>
          <w:lang w:val="en-US" w:eastAsia="en-US" w:bidi="ar-SA"/>
        </w:rPr>
        <w:t>Microsoft</w:t>
      </w:r>
      <w:r w:rsidRPr="00863C9E">
        <w:rPr>
          <w:rFonts w:ascii="Tahoma" w:hAnsi="Tahoma" w:cs="Tahoma"/>
          <w:bCs/>
          <w:color w:val="0072C6"/>
          <w:szCs w:val="18"/>
          <w:cs/>
        </w:rPr>
        <w:t xml:space="preserve"> </w:t>
      </w:r>
      <w:r w:rsidRPr="00863C9E">
        <w:rPr>
          <w:rFonts w:ascii="Tahoma" w:hAnsi="Tahoma" w:cs="Tahoma"/>
          <w:color w:val="0072C6"/>
          <w:lang w:val="en-US" w:eastAsia="en-US" w:bidi="ar-SA"/>
        </w:rPr>
        <w:t>Translator:</w:t>
      </w:r>
    </w:p>
    <w:p w:rsidR="0082484F" w:rsidRPr="00863C9E" w:rsidRDefault="0082484F" w:rsidP="0082484F">
      <w:pPr>
        <w:pStyle w:val="ProductList-Body"/>
        <w:ind w:left="158"/>
        <w:rPr>
          <w:rFonts w:ascii="Tahoma" w:hAnsi="Tahoma" w:cs="Tahoma"/>
          <w:szCs w:val="18"/>
          <w:cs/>
        </w:rPr>
      </w:pPr>
      <w:r w:rsidRPr="00863C9E">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w:t>
      </w:r>
      <w:r w:rsidRPr="00863C9E">
        <w:rPr>
          <w:rFonts w:ascii="Tahoma" w:hAnsi="Tahoma" w:cs="Tahoma"/>
          <w:lang w:val="en-US" w:eastAsia="en-US" w:bidi="ar-SA"/>
        </w:rPr>
        <w:t>Bing Search Services, the Language</w:t>
      </w:r>
      <w:r w:rsidRPr="00863C9E">
        <w:rPr>
          <w:rFonts w:ascii="Tahoma" w:hAnsi="Tahoma" w:cs="Tahoma"/>
          <w:szCs w:val="18"/>
          <w:cs/>
        </w:rPr>
        <w:t xml:space="preserve"> </w:t>
      </w:r>
      <w:r w:rsidRPr="00863C9E">
        <w:rPr>
          <w:rFonts w:ascii="Tahoma" w:hAnsi="Tahoma" w:cs="Tahoma"/>
          <w:lang w:val="en-US" w:eastAsia="en-US" w:bidi="ar-SA"/>
        </w:rPr>
        <w:t>Understanding Intelligent Service (LUIS)</w:t>
      </w:r>
      <w:r w:rsidRPr="00863C9E">
        <w:rPr>
          <w:rFonts w:ascii="Tahoma" w:hAnsi="Tahoma" w:cs="Tahoma"/>
          <w:szCs w:val="18"/>
          <w:cs/>
        </w:rPr>
        <w:t xml:space="preserve"> และ </w:t>
      </w:r>
      <w:r w:rsidRPr="00863C9E">
        <w:rPr>
          <w:rFonts w:ascii="Tahoma" w:hAnsi="Tahoma" w:cs="Tahoma"/>
          <w:lang w:val="en-US" w:eastAsia="en-US" w:bidi="ar-SA"/>
        </w:rPr>
        <w:t>Microsoft Translator:</w:t>
      </w:r>
      <w:r w:rsidRPr="00863C9E">
        <w:rPr>
          <w:rFonts w:ascii="Tahoma" w:hAnsi="Tahoma" w:cs="Tahoma"/>
          <w:szCs w:val="18"/>
          <w:cs/>
        </w:rPr>
        <w:t xml:space="preserve"> สถานที่ในการประมวลผลข้อมูล การวางจำหน่ายการแสดงตัวอย่าง การใช้ผู้รับจ้างช่วง วิธีติดต่อ </w:t>
      </w:r>
      <w:r w:rsidRPr="00863C9E">
        <w:rPr>
          <w:rFonts w:ascii="Tahoma" w:hAnsi="Tahoma" w:cs="Tahoma"/>
          <w:lang w:val="en-US" w:eastAsia="en-US" w:bidi="ar-SA"/>
        </w:rPr>
        <w:t>Microsoft</w:t>
      </w:r>
    </w:p>
    <w:p w:rsidR="0082484F" w:rsidRPr="00084009" w:rsidRDefault="0082484F" w:rsidP="0082484F">
      <w:pPr>
        <w:pStyle w:val="ProductList-Body"/>
        <w:ind w:left="158"/>
        <w:rPr>
          <w:rFonts w:ascii="Tahoma" w:hAnsi="Tahoma" w:cs="Tahoma"/>
          <w:sz w:val="16"/>
          <w:szCs w:val="16"/>
          <w:cs/>
        </w:rPr>
      </w:pPr>
    </w:p>
    <w:p w:rsidR="0082484F" w:rsidRPr="00863C9E" w:rsidRDefault="0082484F" w:rsidP="0082484F">
      <w:pPr>
        <w:pStyle w:val="ProductList-ClauseHeading"/>
        <w:keepNext w:val="0"/>
        <w:rPr>
          <w:rFonts w:ascii="Tahoma" w:hAnsi="Tahoma" w:cs="Tahoma"/>
          <w:bCs/>
          <w:szCs w:val="18"/>
          <w:cs/>
        </w:rPr>
      </w:pPr>
      <w:r w:rsidRPr="00863C9E">
        <w:rPr>
          <w:rFonts w:ascii="Tahoma" w:hAnsi="Tahoma" w:cs="Tahoma"/>
          <w:bCs/>
          <w:szCs w:val="18"/>
          <w:cs/>
        </w:rPr>
        <w:t>ลำดับการใช้บังคับ:</w:t>
      </w:r>
    </w:p>
    <w:p w:rsidR="0082484F" w:rsidRPr="00863C9E" w:rsidRDefault="0082484F" w:rsidP="0082484F">
      <w:pPr>
        <w:pStyle w:val="ProductList-Body"/>
        <w:rPr>
          <w:rFonts w:ascii="Tahoma" w:hAnsi="Tahoma" w:cs="Tahoma"/>
          <w:szCs w:val="18"/>
          <w:cs/>
        </w:rPr>
      </w:pPr>
      <w:r w:rsidRPr="00863C9E">
        <w:rPr>
          <w:rFonts w:ascii="Tahoma" w:hAnsi="Tahoma" w:cs="Tahoma"/>
          <w:szCs w:val="18"/>
          <w:cs/>
        </w:rPr>
        <w:t xml:space="preserve">หัวข้อ </w:t>
      </w:r>
      <w:r w:rsidRPr="00863C9E">
        <w:rPr>
          <w:rFonts w:ascii="Tahoma" w:hAnsi="Tahoma" w:cs="Tahoma"/>
          <w:lang w:val="en-US" w:eastAsia="en-US" w:bidi="ar-SA"/>
        </w:rPr>
        <w:t>Microsoft Cognitive Services</w:t>
      </w:r>
      <w:r w:rsidRPr="00863C9E">
        <w:rPr>
          <w:rFonts w:ascii="Tahoma" w:hAnsi="Tahoma" w:cs="Tahoma"/>
          <w:szCs w:val="18"/>
          <w:cs/>
        </w:rPr>
        <w:t xml:space="preserve"> นี้จะใช้บังคับภายในขอบเขตที่มีความขัดกับส่วนอื่นๆ ของ </w:t>
      </w:r>
      <w:r w:rsidRPr="00863C9E">
        <w:rPr>
          <w:rFonts w:ascii="Tahoma" w:hAnsi="Tahoma" w:cs="Tahoma"/>
          <w:lang w:val="en-US" w:eastAsia="en-US" w:bidi="ar-SA"/>
        </w:rPr>
        <w:t>OST</w:t>
      </w:r>
    </w:p>
    <w:p w:rsidR="0082484F" w:rsidRPr="00084009" w:rsidRDefault="0082484F" w:rsidP="0082484F">
      <w:pPr>
        <w:pStyle w:val="ProductList-Body"/>
        <w:rPr>
          <w:rFonts w:ascii="Tahoma" w:hAnsi="Tahoma" w:cs="Tahoma"/>
          <w:sz w:val="16"/>
          <w:szCs w:val="16"/>
          <w:cs/>
        </w:rPr>
      </w:pPr>
    </w:p>
    <w:p w:rsidR="0082484F" w:rsidRPr="00863C9E" w:rsidRDefault="0082484F" w:rsidP="0082484F">
      <w:pPr>
        <w:pStyle w:val="ProductList-ClauseHeading"/>
        <w:keepNext w:val="0"/>
        <w:rPr>
          <w:rFonts w:ascii="Tahoma" w:hAnsi="Tahoma" w:cs="Tahoma"/>
          <w:bCs/>
          <w:szCs w:val="18"/>
          <w:cs/>
        </w:rPr>
      </w:pPr>
      <w:r w:rsidRPr="00863C9E">
        <w:rPr>
          <w:rFonts w:ascii="Tahoma" w:hAnsi="Tahoma" w:cs="Tahoma"/>
          <w:bCs/>
          <w:szCs w:val="18"/>
          <w:cs/>
        </w:rPr>
        <w:t>ขีดจำกัดเกี่ยวกับการใช้ผลิตภัณฑ์การบริการของลูกค้า:</w:t>
      </w:r>
    </w:p>
    <w:p w:rsidR="0082484F" w:rsidRPr="00863C9E" w:rsidRDefault="0082484F" w:rsidP="0082484F">
      <w:pPr>
        <w:pStyle w:val="ProductList-Body"/>
        <w:tabs>
          <w:tab w:val="clear" w:pos="158"/>
          <w:tab w:val="left" w:pos="360"/>
        </w:tabs>
        <w:rPr>
          <w:rFonts w:ascii="Tahoma" w:hAnsi="Tahoma" w:cs="Tahoma"/>
          <w:szCs w:val="18"/>
          <w:cs/>
        </w:rPr>
      </w:pPr>
      <w:r w:rsidRPr="00863C9E">
        <w:rPr>
          <w:rFonts w:ascii="Tahoma" w:hAnsi="Tahoma" w:cs="Tahoma"/>
          <w:szCs w:val="18"/>
          <w:cs/>
        </w:rPr>
        <w:t xml:space="preserve">ลูกค้าไม่สามารถใช้ข้อมูลใดๆ จาก </w:t>
      </w:r>
      <w:r w:rsidRPr="00863C9E">
        <w:rPr>
          <w:rFonts w:ascii="Tahoma" w:hAnsi="Tahoma" w:cs="Tahoma"/>
          <w:lang w:val="en-US" w:eastAsia="en-US" w:bidi="ar-SA"/>
        </w:rPr>
        <w:t>Bing Search Services</w:t>
      </w:r>
      <w:r w:rsidRPr="00863C9E">
        <w:rPr>
          <w:rFonts w:ascii="Tahoma" w:hAnsi="Tahoma" w:cs="Tahoma"/>
          <w:szCs w:val="18"/>
          <w:cs/>
        </w:rPr>
        <w:t xml:space="preserve"> หรือ </w:t>
      </w:r>
      <w:r w:rsidRPr="00863C9E">
        <w:rPr>
          <w:rFonts w:ascii="Tahoma" w:hAnsi="Tahoma" w:cs="Tahoma"/>
          <w:lang w:val="en-US" w:eastAsia="en-US" w:bidi="ar-SA"/>
        </w:rPr>
        <w:t>Microsoft Translator</w:t>
      </w:r>
      <w:r w:rsidRPr="00863C9E">
        <w:rPr>
          <w:rFonts w:ascii="Tahoma" w:hAnsi="Tahoma" w:cs="Tahoma"/>
          <w:szCs w:val="18"/>
          <w:cs/>
        </w:rPr>
        <w:t xml:space="preserve"> เพื่อวัตถุประสงค์ในการพัฒนาหรือเสนอบริการที่อาศัยการเรียนรู้ของเครื่องซึ่งเทียบเคียงกันได้</w:t>
      </w:r>
    </w:p>
    <w:p w:rsidR="0082484F" w:rsidRPr="00084009" w:rsidRDefault="0082484F" w:rsidP="0082484F">
      <w:pPr>
        <w:pStyle w:val="ProductList-Body"/>
        <w:tabs>
          <w:tab w:val="left" w:pos="360"/>
        </w:tabs>
        <w:rPr>
          <w:rFonts w:ascii="Tahoma" w:hAnsi="Tahoma" w:cs="Tahoma"/>
          <w:sz w:val="16"/>
          <w:szCs w:val="16"/>
          <w:cs/>
        </w:rPr>
      </w:pPr>
    </w:p>
    <w:p w:rsidR="0082484F" w:rsidRPr="00863C9E" w:rsidRDefault="0082484F" w:rsidP="0082484F">
      <w:pPr>
        <w:pStyle w:val="ProductList-ClauseHeading"/>
        <w:keepNext w:val="0"/>
        <w:rPr>
          <w:rFonts w:ascii="Tahoma" w:hAnsi="Tahoma" w:cs="Tahoma"/>
          <w:lang w:val="en-US" w:eastAsia="en-US" w:bidi="ar-SA"/>
        </w:rPr>
      </w:pPr>
      <w:r w:rsidRPr="00863C9E">
        <w:rPr>
          <w:rFonts w:ascii="Tahoma" w:hAnsi="Tahoma" w:cs="Tahoma"/>
          <w:lang w:val="en-US" w:eastAsia="en-US" w:bidi="ar-SA"/>
        </w:rPr>
        <w:t>Microsoft Translator</w:t>
      </w:r>
    </w:p>
    <w:p w:rsidR="0082484F" w:rsidRPr="00863C9E" w:rsidRDefault="0082484F" w:rsidP="0082484F">
      <w:pPr>
        <w:pStyle w:val="ProductList-Body"/>
        <w:tabs>
          <w:tab w:val="left" w:pos="360"/>
        </w:tabs>
        <w:ind w:left="180"/>
        <w:rPr>
          <w:rFonts w:ascii="Tahoma" w:hAnsi="Tahoma" w:cs="Tahoma"/>
          <w:b/>
          <w:bCs/>
          <w:color w:val="0072C6"/>
          <w:szCs w:val="18"/>
          <w:cs/>
        </w:rPr>
      </w:pPr>
      <w:r w:rsidRPr="00863C9E">
        <w:rPr>
          <w:rFonts w:ascii="Tahoma" w:hAnsi="Tahoma" w:cs="Tahoma"/>
          <w:b/>
          <w:bCs/>
          <w:color w:val="0072C6"/>
          <w:szCs w:val="18"/>
          <w:cs/>
        </w:rPr>
        <w:t>การบ่งชี้:</w:t>
      </w:r>
    </w:p>
    <w:p w:rsidR="0082484F" w:rsidRPr="00863C9E" w:rsidRDefault="0082484F" w:rsidP="0082484F">
      <w:pPr>
        <w:pStyle w:val="ProductList-Body"/>
        <w:tabs>
          <w:tab w:val="left" w:pos="360"/>
        </w:tabs>
        <w:ind w:left="180"/>
        <w:rPr>
          <w:rFonts w:ascii="Tahoma" w:hAnsi="Tahoma" w:cs="Tahoma"/>
          <w:lang w:val="en-US" w:eastAsia="en-US" w:bidi="ar-SA"/>
        </w:rPr>
      </w:pPr>
      <w:r w:rsidRPr="00863C9E">
        <w:rPr>
          <w:rFonts w:ascii="Tahoma" w:hAnsi="Tahoma" w:cs="Tahoma"/>
          <w:szCs w:val="18"/>
          <w:cs/>
        </w:rPr>
        <w:t xml:space="preserve">เมื่อมีการแสดงการแปลอัตโนมัติซึ่งดำเนินการโดย </w:t>
      </w:r>
      <w:r w:rsidRPr="00863C9E">
        <w:rPr>
          <w:rFonts w:ascii="Tahoma" w:hAnsi="Tahoma" w:cs="Tahoma"/>
          <w:lang w:val="en-US" w:eastAsia="en-US" w:bidi="ar-SA"/>
        </w:rPr>
        <w:t>Microsoft Translator</w:t>
      </w:r>
      <w:r w:rsidRPr="00863C9E">
        <w:rPr>
          <w:rFonts w:ascii="Tahoma" w:hAnsi="Tahoma" w:cs="Tahoma"/>
          <w:szCs w:val="18"/>
          <w:cs/>
        </w:rPr>
        <w:t xml:space="preserve"> ลูกค้าจะต้องมีการประกาศที่ชัดเจนตามสมควรว่าข้อความนั้นได้รับการแปลโดยอัตโนมัติโดย </w:t>
      </w:r>
      <w:r w:rsidRPr="00863C9E">
        <w:rPr>
          <w:rFonts w:ascii="Tahoma" w:hAnsi="Tahoma" w:cs="Tahoma"/>
          <w:lang w:val="en-US" w:eastAsia="en-US" w:bidi="ar-SA"/>
        </w:rPr>
        <w:t>Microsoft Translator</w:t>
      </w:r>
    </w:p>
    <w:p w:rsidR="0082484F" w:rsidRPr="00863C9E" w:rsidRDefault="000D6B77" w:rsidP="0082484F">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82484F">
          <w:rPr>
            <w:rStyle w:val="Hyperlink"/>
            <w:rFonts w:ascii="Tahoma" w:hAnsi="Tahoma" w:cs="Tahoma"/>
            <w:sz w:val="16"/>
            <w:szCs w:val="16"/>
            <w:cs/>
          </w:rPr>
          <w:t>สารบัญ</w:t>
        </w:r>
      </w:hyperlink>
      <w:r w:rsidR="0082484F" w:rsidRPr="00863C9E">
        <w:rPr>
          <w:rFonts w:ascii="Tahoma" w:hAnsi="Tahoma" w:cs="Tahoma"/>
          <w:sz w:val="16"/>
          <w:szCs w:val="16"/>
          <w:cs/>
        </w:rPr>
        <w:t xml:space="preserve"> / </w:t>
      </w:r>
      <w:hyperlink w:anchor="GeneralTerms" w:history="1">
        <w:r w:rsidR="0082484F">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22" w:name="_Toc505079026"/>
      <w:r w:rsidRPr="0040399D">
        <w:rPr>
          <w:cs/>
        </w:rPr>
        <w:t>Microsoft Genomics</w:t>
      </w:r>
      <w:bookmarkEnd w:id="109"/>
      <w:bookmarkEnd w:id="122"/>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4"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0D6B7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23" w:name="_Toc494738673"/>
      <w:bookmarkStart w:id="124" w:name="_Toc505079027"/>
      <w:r w:rsidRPr="0040399D">
        <w:rPr>
          <w:cs/>
        </w:rPr>
        <w:t xml:space="preserve">Visual Studio </w:t>
      </w:r>
      <w:r w:rsidR="00681608">
        <w:t>App</w:t>
      </w:r>
      <w:r w:rsidRPr="0040399D">
        <w:rPr>
          <w:cs/>
        </w:rPr>
        <w:t xml:space="preserve"> Center</w:t>
      </w:r>
      <w:bookmarkEnd w:id="123"/>
      <w:bookmarkEnd w:id="12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https://aka.ms/mctestprivacypolicy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0D6B77"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5" w:name="_Toc505079028"/>
      <w:r w:rsidRPr="00131126">
        <w:rPr>
          <w:rFonts w:ascii="Tahoma" w:hAnsi="Tahoma" w:cs="Tahoma"/>
          <w:bCs/>
          <w:szCs w:val="28"/>
          <w:cs/>
        </w:rPr>
        <w:t>Microsoft Azure Plans</w:t>
      </w:r>
      <w:bookmarkEnd w:id="110"/>
      <w:bookmarkEnd w:id="111"/>
      <w:bookmarkEnd w:id="12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6" w:name="_Toc505079029"/>
      <w:r w:rsidR="0021056C" w:rsidRPr="00E37F50">
        <w:rPr>
          <w:cs/>
        </w:rPr>
        <w:t>Azure Active Directory Basic</w:t>
      </w:r>
      <w:bookmarkEnd w:id="112"/>
      <w:bookmarkEnd w:id="113"/>
      <w:bookmarkEnd w:id="126"/>
    </w:p>
    <w:bookmarkEnd w:id="114"/>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7" w:name="AzureActiveDirectoryPremium"/>
      <w:r w:rsidRPr="00E37F50">
        <w:rPr>
          <w:cs/>
        </w:rPr>
        <w:tab/>
      </w:r>
      <w:bookmarkStart w:id="128" w:name="_Toc459970715"/>
      <w:bookmarkStart w:id="129" w:name="_Toc457466429"/>
      <w:bookmarkStart w:id="130" w:name="_Toc505079030"/>
      <w:r w:rsidRPr="00E37F50">
        <w:rPr>
          <w:cs/>
        </w:rPr>
        <w:t>Azure Active Directory Premium</w:t>
      </w:r>
      <w:bookmarkEnd w:id="128"/>
      <w:bookmarkEnd w:id="129"/>
      <w:bookmarkEnd w:id="130"/>
    </w:p>
    <w:bookmarkEnd w:id="12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1" w:name="AzureInformationProtectionPremium"/>
      <w:r w:rsidRPr="00E37F50">
        <w:rPr>
          <w:cs/>
        </w:rPr>
        <w:tab/>
      </w:r>
      <w:bookmarkStart w:id="132" w:name="AzureRightsManagement"/>
      <w:bookmarkStart w:id="133" w:name="_Toc459970716"/>
      <w:bookmarkStart w:id="134" w:name="_Toc457466430"/>
      <w:bookmarkStart w:id="135" w:name="_Toc505079031"/>
      <w:r w:rsidRPr="00E37F50">
        <w:rPr>
          <w:cs/>
        </w:rPr>
        <w:t>Azure Information Protection</w:t>
      </w:r>
      <w:bookmarkEnd w:id="132"/>
      <w:r w:rsidRPr="00E37F50">
        <w:rPr>
          <w:cs/>
        </w:rPr>
        <w:t xml:space="preserve"> Premium</w:t>
      </w:r>
      <w:bookmarkEnd w:id="133"/>
      <w:bookmarkEnd w:id="134"/>
      <w:bookmarkEnd w:id="135"/>
    </w:p>
    <w:bookmarkEnd w:id="13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Default="004E3B0C" w:rsidP="004E3B0C">
      <w:pPr>
        <w:pStyle w:val="ProductList-Body"/>
        <w:rPr>
          <w:rFonts w:ascii="Tahoma" w:hAnsi="Tahoma" w:cs="Tahoma"/>
          <w:szCs w:val="18"/>
          <w:cs/>
        </w:rPr>
      </w:pPr>
      <w:bookmarkStart w:id="136" w:name="_Toc388464308"/>
      <w:bookmarkStart w:id="137" w:name="Dynamics365"/>
      <w:bookmarkStart w:id="138" w:name="_Toc494738678"/>
      <w:bookmarkStart w:id="139" w:name="_Toc492329139"/>
      <w:bookmarkEnd w:id="115"/>
      <w:bookmarkEnd w:id="116"/>
      <w:bookmarkEnd w:id="117"/>
      <w:bookmarkEnd w:id="136"/>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Default="0082484F" w:rsidP="004E3B0C">
      <w:pPr>
        <w:pStyle w:val="ProductList-Body"/>
        <w:rPr>
          <w:rFonts w:ascii="Tahoma" w:hAnsi="Tahoma" w:cs="Tahoma"/>
          <w:szCs w:val="18"/>
          <w:cs/>
        </w:rPr>
      </w:pPr>
    </w:p>
    <w:p w:rsidR="0082484F" w:rsidRPr="004E3B0C" w:rsidRDefault="0082484F" w:rsidP="004E3B0C">
      <w:pPr>
        <w:pStyle w:val="ProductList-Body"/>
        <w:rPr>
          <w:rFonts w:ascii="Tahoma" w:hAnsi="Tahoma" w:cs="Tahoma"/>
          <w:szCs w:val="18"/>
          <w:cs/>
        </w:rPr>
      </w:pPr>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40" w:name="_Toc505079032"/>
      <w:r w:rsidRPr="0040399D">
        <w:rPr>
          <w:cs/>
        </w:rPr>
        <w:t>Microsoft Dynamics 365 Services</w:t>
      </w:r>
      <w:bookmarkEnd w:id="137"/>
      <w:bookmarkEnd w:id="138"/>
      <w:bookmarkEnd w:id="139"/>
      <w:bookmarkEnd w:id="140"/>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5"/>
          <w:footerReference w:type="first" r:id="rId36"/>
          <w:pgSz w:w="12240" w:h="15840"/>
          <w:pgMar w:top="1440" w:right="720" w:bottom="1440" w:left="720" w:header="720" w:footer="720" w:gutter="0"/>
          <w:cols w:space="720"/>
          <w:titlePg/>
          <w:docGrid w:linePitch="360"/>
        </w:sectPr>
      </w:pP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Case Management,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Customer Service,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Field Services,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Finance and Operations,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Activity,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Device,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Project Service Automation,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Retail,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Sales,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Attract,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Onboard,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โซลูชัน 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Server Use Rights for Dynamics 365 User SL, From SA User SL และ Add-on User SL</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ข้อกำหนดด้านสิทธิการใช้เซิร์ฟเวอร์ด้านล่างนี้ไม่มีผลใช้กับลูกค้าที่ได้รับสิทธิการใช้งานสำหรับ Dynamics 365 Business Edition, Microsoft Dynamics 365 for Talent: Attract, Microsoft Dynamics 365 for Talent: Onboard หรือ Customers licensed for Dynamics 365 Enterprise Edition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37"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38"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39"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41" w:name="_Toc459970722"/>
      <w:bookmarkStart w:id="142" w:name="MicrosoftSocialEngagement"/>
      <w:r w:rsidRPr="00E37F50">
        <w:rPr>
          <w:rFonts w:ascii="Tahoma" w:hAnsi="Tahoma" w:cs="Tahoma"/>
          <w:b/>
          <w:bCs/>
          <w:color w:val="00188F"/>
          <w:szCs w:val="18"/>
          <w:cs/>
        </w:rPr>
        <w:t>Microsoft Social Engagement</w:t>
      </w:r>
      <w:bookmarkEnd w:id="141"/>
    </w:p>
    <w:bookmarkEnd w:id="14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b/>
          <w:bCs/>
          <w:color w:val="0072C6"/>
          <w:szCs w:val="18"/>
          <w:cs/>
        </w:rPr>
        <w:t>เนื้อหาทางสังคมที่ได้รับผ่านทาง Microsoft Social Engagement</w:t>
      </w:r>
    </w:p>
    <w:p w:rsidR="00681608" w:rsidRPr="005A2B98" w:rsidRDefault="00681608" w:rsidP="00681608">
      <w:pPr>
        <w:pStyle w:val="ProductList-Body"/>
        <w:tabs>
          <w:tab w:val="clear" w:pos="158"/>
          <w:tab w:val="left" w:pos="360"/>
        </w:tabs>
        <w:ind w:left="180"/>
        <w:rPr>
          <w:rFonts w:ascii="Tahoma" w:hAnsi="Tahoma" w:cs="Tahoma"/>
          <w:szCs w:val="18"/>
          <w:cs/>
        </w:rPr>
      </w:pPr>
      <w:r w:rsidRPr="005A2B98">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681608" w:rsidRPr="005A2B98" w:rsidRDefault="00681608" w:rsidP="00681608">
      <w:pPr>
        <w:pStyle w:val="ProductList-Body"/>
        <w:numPr>
          <w:ilvl w:val="0"/>
          <w:numId w:val="13"/>
        </w:numPr>
        <w:tabs>
          <w:tab w:val="clear" w:pos="158"/>
          <w:tab w:val="left" w:pos="180"/>
        </w:tabs>
        <w:ind w:left="810" w:hanging="270"/>
        <w:rPr>
          <w:rFonts w:ascii="Tahoma" w:hAnsi="Tahoma" w:cs="Tahoma"/>
          <w:szCs w:val="18"/>
          <w:cs/>
        </w:rPr>
      </w:pPr>
      <w:r w:rsidRPr="005A2B98">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681608" w:rsidRPr="005A2B98" w:rsidRDefault="00681608" w:rsidP="00681608">
      <w:pPr>
        <w:pStyle w:val="ProductList-Body"/>
        <w:numPr>
          <w:ilvl w:val="0"/>
          <w:numId w:val="13"/>
        </w:numPr>
        <w:tabs>
          <w:tab w:val="clear" w:pos="158"/>
          <w:tab w:val="left" w:pos="180"/>
        </w:tabs>
        <w:spacing w:before="40"/>
        <w:ind w:left="810" w:hanging="274"/>
        <w:rPr>
          <w:rFonts w:ascii="Tahoma" w:hAnsi="Tahoma" w:cs="Tahoma"/>
          <w:szCs w:val="18"/>
          <w:cs/>
        </w:rPr>
      </w:pPr>
      <w:r w:rsidRPr="005A2B98">
        <w:rPr>
          <w:rFonts w:ascii="Tahoma" w:hAnsi="Tahoma" w:cs="Tahoma"/>
          <w:szCs w:val="18"/>
          <w:cs/>
        </w:rPr>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681608" w:rsidRPr="005A2B98" w:rsidRDefault="00681608" w:rsidP="00681608">
      <w:pPr>
        <w:pStyle w:val="ProductList-Body"/>
        <w:numPr>
          <w:ilvl w:val="0"/>
          <w:numId w:val="13"/>
        </w:numPr>
        <w:spacing w:before="40"/>
        <w:ind w:left="810" w:hanging="274"/>
        <w:rPr>
          <w:rFonts w:ascii="Tahoma" w:hAnsi="Tahoma" w:cs="Tahoma"/>
          <w:szCs w:val="18"/>
          <w:cs/>
        </w:rPr>
      </w:pPr>
      <w:r w:rsidRPr="005A2B98">
        <w:rPr>
          <w:rFonts w:ascii="Tahoma" w:hAnsi="Tahoma" w:cs="Tahoma"/>
          <w:szCs w:val="18"/>
          <w:cs/>
        </w:rPr>
        <w:t>แจ้งให้ลูกค้าแก้ไขหรือลบเนื้อหาทางสังคมในกรณีที่ลูกค้าส่งออกเนื้อหาทางสังคม และลบหรือจำกัดการเข้าถึงในอนาคตไปยังเนื้อหาทางสังคมหลังจากที่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4252CC"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3" w:name="_Toc505079033"/>
      <w:bookmarkStart w:id="144" w:name="O365Services"/>
      <w:r w:rsidRPr="00E37F50">
        <w:rPr>
          <w:rFonts w:ascii="Tahoma" w:hAnsi="Tahoma" w:cs="Tahoma"/>
          <w:bCs/>
          <w:szCs w:val="28"/>
          <w:cs/>
        </w:rPr>
        <w:t>บริการ Office 365</w:t>
      </w:r>
      <w:bookmarkEnd w:id="143"/>
    </w:p>
    <w:bookmarkEnd w:id="144"/>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5" w:name="CoreFeaturesforOffice365Services"/>
      <w:r w:rsidRPr="00E37F50">
        <w:rPr>
          <w:rFonts w:ascii="Tahoma" w:hAnsi="Tahoma" w:cs="Tahoma"/>
          <w:b/>
          <w:bCs/>
          <w:color w:val="00188F"/>
          <w:szCs w:val="18"/>
          <w:cs/>
        </w:rPr>
        <w:t>คุณลักษณะหลักสำหรับ Office 365 Services</w:t>
      </w:r>
    </w:p>
    <w:bookmarkEnd w:id="14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6" w:name="MicrosoftTeams"/>
      <w:r w:rsidRPr="00E37F50">
        <w:rPr>
          <w:rFonts w:ascii="Tahoma" w:hAnsi="Tahoma" w:cs="Tahoma"/>
          <w:b/>
          <w:bCs/>
          <w:color w:val="00188F"/>
          <w:szCs w:val="18"/>
          <w:cs/>
        </w:rPr>
        <w:t>Microsoft Teams</w:t>
      </w:r>
      <w:bookmarkEnd w:id="14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7"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8" w:name="_Toc505079034"/>
      <w:r w:rsidR="00FF0439" w:rsidRPr="00E37F50">
        <w:rPr>
          <w:cs/>
        </w:rPr>
        <w:t>Exchange Online</w:t>
      </w:r>
      <w:bookmarkEnd w:id="148"/>
    </w:p>
    <w:p w:rsidR="00FF0439" w:rsidRPr="00E37F50" w:rsidRDefault="00FF0439" w:rsidP="00FF0439">
      <w:pPr>
        <w:pStyle w:val="ProductList-Offering1"/>
        <w:rPr>
          <w:rFonts w:ascii="Tahoma" w:hAnsi="Tahoma" w:cs="Tahoma"/>
          <w:cs/>
        </w:rPr>
        <w:sectPr w:rsidR="00FF0439" w:rsidRPr="00E37F50" w:rsidSect="00EC4CFF">
          <w:footerReference w:type="first" r:id="rId40"/>
          <w:type w:val="continuous"/>
          <w:pgSz w:w="12240" w:h="15840"/>
          <w:pgMar w:top="1440" w:right="720" w:bottom="1440" w:left="720" w:header="720" w:footer="720" w:gutter="0"/>
          <w:cols w:space="720"/>
          <w:titlePg/>
          <w:docGrid w:linePitch="360"/>
        </w:sectPr>
      </w:pPr>
    </w:p>
    <w:bookmarkEnd w:id="14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1"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49" w:name="_Toc423959249"/>
      <w:r w:rsidRPr="00E37F50">
        <w:rPr>
          <w:rFonts w:ascii="Tahoma" w:hAnsi="Tahoma" w:cs="Tahoma"/>
          <w:b/>
          <w:bCs/>
          <w:color w:val="00188F"/>
          <w:szCs w:val="18"/>
          <w:cs/>
        </w:rPr>
        <w:t>ข้อตกลงระดับบริการ</w:t>
      </w:r>
      <w:bookmarkEnd w:id="14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50" w:name="_Toc505079035"/>
      <w:bookmarkStart w:id="151" w:name="Office365Applications"/>
      <w:bookmarkStart w:id="152" w:name="O365Applications"/>
      <w:r w:rsidRPr="00E37F50">
        <w:rPr>
          <w:cs/>
        </w:rPr>
        <w:t>โปรแกรมประยุกต์ Office 365</w:t>
      </w:r>
      <w:bookmarkEnd w:id="150"/>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1"/>
    <w:bookmarkEnd w:id="152"/>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82484F" w:rsidRPr="00863C9E" w:rsidRDefault="0082484F" w:rsidP="0082484F">
      <w:pPr>
        <w:pStyle w:val="ProductList-Body"/>
        <w:tabs>
          <w:tab w:val="clear" w:pos="158"/>
          <w:tab w:val="left" w:pos="180"/>
        </w:tabs>
        <w:rPr>
          <w:rFonts w:ascii="Tahoma" w:hAnsi="Tahoma" w:cs="Tahoma"/>
          <w:szCs w:val="18"/>
          <w:cs/>
        </w:rPr>
      </w:pPr>
      <w:r w:rsidRPr="00863C9E">
        <w:rPr>
          <w:rFonts w:ascii="Tahoma" w:hAnsi="Tahoma" w:cs="Tahoma"/>
          <w:szCs w:val="18"/>
          <w:cs/>
        </w:rPr>
        <w:t xml:space="preserve">ผู้ใช้แต่ละรายซึ่งลูกค้าโอนสิทธิ </w:t>
      </w:r>
      <w:r w:rsidRPr="00863C9E">
        <w:rPr>
          <w:rFonts w:ascii="Tahoma" w:hAnsi="Tahoma" w:cs="Tahoma"/>
          <w:lang w:val="en-US" w:eastAsia="en-US" w:bidi="ar-SA"/>
        </w:rPr>
        <w:t>User SL</w:t>
      </w:r>
      <w:r w:rsidRPr="00863C9E">
        <w:rPr>
          <w:rFonts w:ascii="Tahoma" w:hAnsi="Tahoma" w:cs="Tahoma"/>
          <w:szCs w:val="18"/>
          <w:cs/>
        </w:rPr>
        <w:t xml:space="preserve"> ให้จะต้องมีบัญชี </w:t>
      </w:r>
      <w:r w:rsidRPr="00863C9E">
        <w:rPr>
          <w:rFonts w:ascii="Tahoma" w:hAnsi="Tahoma" w:cs="Tahoma"/>
          <w:lang w:val="en-US" w:eastAsia="en-US" w:bidi="ar-SA"/>
        </w:rPr>
        <w:t>Microsoft</w:t>
      </w:r>
      <w:r w:rsidRPr="00863C9E">
        <w:rPr>
          <w:rFonts w:ascii="Tahoma" w:hAnsi="Tahoma" w:cs="Tahoma"/>
          <w:szCs w:val="18"/>
          <w:cs/>
        </w:rPr>
        <w:t xml:space="preserve"> 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2"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Pr="00863C9E"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3" w:name="MicrosoftMyAnalytics"/>
      <w:bookmarkStart w:id="154" w:name="_Toc465426847"/>
      <w:bookmarkStart w:id="155" w:name="_Toc505079036"/>
      <w:r w:rsidRPr="00E37F50">
        <w:rPr>
          <w:cs/>
        </w:rPr>
        <w:t>Microsoft MyAnalytics</w:t>
      </w:r>
      <w:bookmarkEnd w:id="153"/>
      <w:bookmarkEnd w:id="154"/>
      <w:bookmarkEnd w:id="155"/>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6" w:name="_Toc505079037"/>
      <w:r w:rsidRPr="00E37F50">
        <w:rPr>
          <w:cs/>
        </w:rPr>
        <w:t>Office Online</w:t>
      </w:r>
      <w:bookmarkEnd w:id="156"/>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7" w:name="_Toc505079038"/>
      <w:r w:rsidRPr="00E37F50">
        <w:rPr>
          <w:cs/>
        </w:rPr>
        <w:t>OneDrive for Business</w:t>
      </w:r>
      <w:bookmarkEnd w:id="157"/>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8" w:name="_Toc453946627"/>
      <w:bookmarkStart w:id="159" w:name="_Toc451949065"/>
      <w:bookmarkStart w:id="160" w:name="_Toc505079039"/>
      <w:bookmarkStart w:id="161" w:name="ProjectOnline"/>
      <w:r w:rsidRPr="00E37F50">
        <w:rPr>
          <w:cs/>
        </w:rPr>
        <w:t>Project Online</w:t>
      </w:r>
      <w:bookmarkEnd w:id="158"/>
      <w:bookmarkEnd w:id="159"/>
      <w:bookmarkEnd w:id="160"/>
    </w:p>
    <w:bookmarkEnd w:id="161"/>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2" w:name="_Toc505079040"/>
      <w:r w:rsidRPr="00E37F50">
        <w:rPr>
          <w:cs/>
        </w:rPr>
        <w:t>SharePoint Online</w:t>
      </w:r>
      <w:bookmarkEnd w:id="162"/>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63" w:name="SkypeforBusinessOnline"/>
      <w:r w:rsidRPr="00E37F50">
        <w:rPr>
          <w:cs/>
        </w:rPr>
        <w:tab/>
      </w:r>
      <w:bookmarkStart w:id="164" w:name="_Toc431797723"/>
      <w:bookmarkStart w:id="165" w:name="_Toc431459539"/>
      <w:bookmarkStart w:id="166" w:name="_Toc505079041"/>
      <w:r w:rsidRPr="00E37F50">
        <w:rPr>
          <w:cs/>
        </w:rPr>
        <w:t xml:space="preserve">Skype for Business </w:t>
      </w:r>
      <w:bookmarkEnd w:id="164"/>
      <w:r w:rsidRPr="00E37F50">
        <w:rPr>
          <w:cs/>
        </w:rPr>
        <w:t>Online</w:t>
      </w:r>
      <w:bookmarkEnd w:id="163"/>
      <w:bookmarkEnd w:id="165"/>
      <w:bookmarkEnd w:id="166"/>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EC2E28" w:rsidRPr="00D30DAE" w:rsidRDefault="00EC2E28" w:rsidP="00EC2E28">
      <w:pPr>
        <w:pStyle w:val="ProductList-Body"/>
        <w:rPr>
          <w:rFonts w:ascii="Tahoma" w:hAnsi="Tahoma" w:cs="Tahoma"/>
          <w:sz w:val="16"/>
          <w:szCs w:val="16"/>
          <w:cs/>
        </w:rPr>
      </w:pPr>
      <w:r w:rsidRPr="00D30DAE">
        <w:rPr>
          <w:rFonts w:ascii="Tahoma" w:hAnsi="Tahoma" w:cs="Tahoma"/>
          <w:sz w:val="16"/>
          <w:szCs w:val="16"/>
          <w:cs/>
        </w:rPr>
        <w:t>Skype for Business Online (Plan 1 and Plan 2)</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 xml:space="preserve">Audio Conferencing </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Calling Plan</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Communication Credits</w:t>
      </w:r>
    </w:p>
    <w:p w:rsidR="00360244" w:rsidRPr="00E37F50" w:rsidRDefault="00EC2E28" w:rsidP="00EC2E28">
      <w:pPr>
        <w:pStyle w:val="ProductList-Body"/>
        <w:rPr>
          <w:rFonts w:ascii="Tahoma" w:hAnsi="Tahoma" w:cs="Tahoma"/>
          <w:sz w:val="16"/>
          <w:szCs w:val="16"/>
          <w:cs/>
        </w:rPr>
      </w:pPr>
      <w:r w:rsidRPr="00C05B94">
        <w:rPr>
          <w:rFonts w:ascii="Tahoma" w:hAnsi="Tahoma" w:cs="Tahoma"/>
          <w:sz w:val="16"/>
          <w:szCs w:val="16"/>
          <w:cs/>
        </w:rPr>
        <w:t>Phone System</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7" w:name="คุณลักษณะหลักสำหรับOffice365Services"/>
      <w:r w:rsidRPr="00E37F50">
        <w:rPr>
          <w:rFonts w:ascii="Tahoma" w:hAnsi="Tahoma" w:cs="Tahoma"/>
          <w:b/>
          <w:bCs/>
          <w:color w:val="00188F"/>
          <w:szCs w:val="18"/>
          <w:cs/>
        </w:rPr>
        <w:t>คุณลักษณะหลักสำหรับ Office 365 Services</w:t>
      </w:r>
      <w:bookmarkEnd w:id="167"/>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3"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8" w:name="_Toc505079042"/>
      <w:bookmarkStart w:id="169" w:name="OtherOnlineServices"/>
      <w:r w:rsidRPr="00E37F50">
        <w:rPr>
          <w:rFonts w:ascii="Tahoma" w:hAnsi="Tahoma" w:cs="Tahoma"/>
          <w:bCs/>
          <w:szCs w:val="28"/>
          <w:cs/>
        </w:rPr>
        <w:t>Online Service อื่นๆ</w:t>
      </w:r>
      <w:bookmarkEnd w:id="168"/>
    </w:p>
    <w:p w:rsidR="00240264" w:rsidRPr="00154795" w:rsidRDefault="00240264" w:rsidP="00240264">
      <w:pPr>
        <w:pStyle w:val="ProductList-Offering2Heading"/>
        <w:outlineLvl w:val="2"/>
        <w:rPr>
          <w:bCs w:val="0"/>
          <w:cs/>
        </w:rPr>
      </w:pPr>
      <w:bookmarkStart w:id="170" w:name="MicrosoftLearning"/>
      <w:bookmarkStart w:id="171" w:name="MicrosoftPowerBIPro"/>
      <w:bookmarkEnd w:id="169"/>
      <w:r w:rsidRPr="00154795">
        <w:rPr>
          <w:cs/>
        </w:rPr>
        <w:tab/>
      </w:r>
      <w:bookmarkStart w:id="172" w:name="_Toc476230941"/>
      <w:bookmarkStart w:id="173" w:name="_Toc476476626"/>
      <w:bookmarkStart w:id="174" w:name="_Toc505079043"/>
      <w:bookmarkStart w:id="175" w:name="BingMaps"/>
      <w:r w:rsidRPr="00154795">
        <w:rPr>
          <w:cs/>
        </w:rPr>
        <w:t>Bing Maps Enterprise Platform และ Mobile Asset Management Platform</w:t>
      </w:r>
      <w:bookmarkEnd w:id="172"/>
      <w:bookmarkEnd w:id="173"/>
      <w:bookmarkEnd w:id="174"/>
    </w:p>
    <w:bookmarkEnd w:id="175"/>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4"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5"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6"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6" w:name="_Toc476230942"/>
      <w:bookmarkStart w:id="177" w:name="_Toc505079044"/>
      <w:bookmarkStart w:id="178" w:name="BusinessApplicationPlatform"/>
      <w:r w:rsidRPr="00963294">
        <w:rPr>
          <w:cs/>
        </w:rPr>
        <w:t>Business Application Platform</w:t>
      </w:r>
      <w:bookmarkEnd w:id="176"/>
      <w:bookmarkEnd w:id="177"/>
    </w:p>
    <w:bookmarkEnd w:id="178"/>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47"/>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48"/>
          <w:footerReference w:type="first" r:id="rId49"/>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0D6B7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79" w:name="_Toc476476628"/>
      <w:r>
        <w:rPr>
          <w:cs/>
        </w:rPr>
        <w:tab/>
      </w:r>
      <w:bookmarkStart w:id="180" w:name="_Toc505079045"/>
      <w:r w:rsidR="00C669A5" w:rsidRPr="00131126">
        <w:rPr>
          <w:cs/>
        </w:rPr>
        <w:t>Microsoft Cloud App Security</w:t>
      </w:r>
      <w:bookmarkEnd w:id="179"/>
      <w:bookmarkEnd w:id="180"/>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0D6B77"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1" w:name="_Toc476230944"/>
      <w:bookmarkStart w:id="182" w:name="_Toc505079046"/>
      <w:r w:rsidRPr="00963294">
        <w:rPr>
          <w:cs/>
        </w:rPr>
        <w:t>Microsoft Intune</w:t>
      </w:r>
      <w:bookmarkEnd w:id="181"/>
      <w:bookmarkEnd w:id="182"/>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0"/>
          <w:footerReference w:type="first" r:id="rId51"/>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2"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3" w:name="_Toc492329154"/>
      <w:bookmarkStart w:id="184" w:name="_Toc505079047"/>
      <w:bookmarkStart w:id="185" w:name="MicrosoftKaizalaPro"/>
      <w:bookmarkStart w:id="186" w:name="_Toc453946633"/>
      <w:bookmarkStart w:id="187" w:name="_Toc451949071"/>
      <w:r w:rsidRPr="00EB3F8A">
        <w:rPr>
          <w:cs/>
        </w:rPr>
        <w:t>Microsoft Kaizala Pro</w:t>
      </w:r>
      <w:bookmarkEnd w:id="183"/>
      <w:bookmarkEnd w:id="184"/>
    </w:p>
    <w:bookmarkEnd w:id="185"/>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0D6B77"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8" w:name="_Toc505079048"/>
      <w:r w:rsidR="00DF097E" w:rsidRPr="00E37F50">
        <w:rPr>
          <w:cs/>
        </w:rPr>
        <w:t>Microsoft Learning</w:t>
      </w:r>
      <w:bookmarkEnd w:id="186"/>
      <w:bookmarkEnd w:id="188"/>
      <w:r w:rsidR="00DF097E" w:rsidRPr="00E37F50">
        <w:rPr>
          <w:cs/>
        </w:rPr>
        <w:t xml:space="preserve"> </w:t>
      </w:r>
      <w:bookmarkEnd w:id="187"/>
    </w:p>
    <w:bookmarkEnd w:id="170"/>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89" w:name="_Toc451949072"/>
      <w:r w:rsidRPr="00E37F50">
        <w:rPr>
          <w:rFonts w:ascii="Tahoma" w:hAnsi="Tahoma" w:cs="Tahoma"/>
          <w:bCs/>
          <w:szCs w:val="18"/>
          <w:cs/>
        </w:rPr>
        <w:t>Microsoft Learning Imagine Academy</w:t>
      </w:r>
      <w:bookmarkEnd w:id="189"/>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3"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1"/>
    <w:p w:rsidR="0006691B" w:rsidRPr="00E37F50" w:rsidRDefault="0006691B" w:rsidP="0006691B">
      <w:pPr>
        <w:pStyle w:val="ProductList-Offering2Heading"/>
        <w:keepNext/>
        <w:outlineLvl w:val="2"/>
        <w:rPr>
          <w:bCs w:val="0"/>
          <w:cs/>
        </w:rPr>
      </w:pPr>
      <w:r w:rsidRPr="00E37F50">
        <w:rPr>
          <w:cs/>
        </w:rPr>
        <w:tab/>
      </w:r>
      <w:bookmarkStart w:id="190" w:name="_Toc457466455"/>
      <w:bookmarkStart w:id="191" w:name="_Toc505079049"/>
      <w:r w:rsidRPr="00E37F50">
        <w:rPr>
          <w:cs/>
        </w:rPr>
        <w:t>Minecraft: Education Edition</w:t>
      </w:r>
      <w:bookmarkEnd w:id="190"/>
      <w:bookmarkEnd w:id="191"/>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2" w:name="_Toc505079050"/>
      <w:r w:rsidR="00FF0439" w:rsidRPr="00E37F50">
        <w:rPr>
          <w:cs/>
        </w:rPr>
        <w:t>Office 365 Developer</w:t>
      </w:r>
      <w:bookmarkEnd w:id="192"/>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3" w:name="_Toc453946637"/>
      <w:bookmarkStart w:id="194" w:name="_Toc505079051"/>
      <w:r w:rsidRPr="00E37F50">
        <w:rPr>
          <w:cs/>
        </w:rPr>
        <w:t>Windows Desktop Operating System</w:t>
      </w:r>
      <w:bookmarkEnd w:id="193"/>
      <w:bookmarkEnd w:id="194"/>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0D6B77"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4"/>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5" w:name="Attachment1"/>
      <w:bookmarkStart w:id="196" w:name="_Toc505079052"/>
      <w:r w:rsidRPr="00E37F50">
        <w:rPr>
          <w:rFonts w:ascii="Tahoma" w:hAnsi="Tahoma" w:cs="Tahoma"/>
          <w:bCs/>
          <w:szCs w:val="40"/>
          <w:cs/>
        </w:rPr>
        <w:t>เอกสารแนบ 1 – การบอกกล่าว</w:t>
      </w:r>
      <w:bookmarkEnd w:id="195"/>
      <w:bookmarkEnd w:id="196"/>
    </w:p>
    <w:p w:rsidR="00FF0439" w:rsidRPr="00E37F50" w:rsidRDefault="00FF0439" w:rsidP="00054068">
      <w:pPr>
        <w:pStyle w:val="ProductList-Offering1Heading"/>
        <w:rPr>
          <w:cs/>
        </w:rPr>
      </w:pPr>
      <w:bookmarkStart w:id="197" w:name="_Toc505079053"/>
      <w:r w:rsidRPr="00E37F50">
        <w:rPr>
          <w:cs/>
        </w:rPr>
        <w:t>Bing Maps</w:t>
      </w:r>
      <w:bookmarkEnd w:id="197"/>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5"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56" w:history="1">
        <w:r w:rsidRPr="00E37F50">
          <w:rPr>
            <w:rStyle w:val="Hyperlink"/>
            <w:rFonts w:ascii="Tahoma" w:hAnsi="Tahoma" w:cs="Tahoma"/>
            <w:szCs w:val="18"/>
            <w:cs/>
          </w:rPr>
          <w:t>go.microsoft.com/fwlink/?LinkID=248686</w:t>
        </w:r>
      </w:hyperlink>
    </w:p>
    <w:bookmarkStart w:id="198"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199" w:name="_Toc505079054"/>
      <w:bookmarkStart w:id="200" w:name="ProfessionalServices"/>
      <w:r w:rsidRPr="00E37F50">
        <w:rPr>
          <w:cs/>
        </w:rPr>
        <w:t>บริการจากผู้เชี่ยวชาญ</w:t>
      </w:r>
      <w:bookmarkEnd w:id="198"/>
      <w:bookmarkEnd w:id="199"/>
    </w:p>
    <w:bookmarkEnd w:id="200"/>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82484F" w:rsidRPr="00863C9E" w:rsidRDefault="0082484F" w:rsidP="0082484F">
      <w:pPr>
        <w:pStyle w:val="ProductList-Body"/>
        <w:rPr>
          <w:rFonts w:ascii="Tahoma" w:hAnsi="Tahoma" w:cs="Tahoma"/>
          <w:szCs w:val="18"/>
          <w:cs/>
        </w:rPr>
      </w:pPr>
      <w:r w:rsidRPr="00863C9E">
        <w:rPr>
          <w:rFonts w:ascii="Tahoma" w:hAnsi="Tahoma" w:cs="Tahoma"/>
          <w:lang w:val="en-US" w:eastAsia="en-US" w:bidi="ar-SA"/>
        </w:rPr>
        <w:t>Professional Services</w:t>
      </w:r>
      <w:r w:rsidRPr="00863C9E">
        <w:rPr>
          <w:rFonts w:ascii="Tahoma" w:hAnsi="Tahoma" w:cs="Tahoma"/>
          <w:szCs w:val="18"/>
          <w:cs/>
        </w:rPr>
        <w:t xml:space="preserve"> ที่คำบอกกล่าวนี้ใช้บังคับ ไม่ใช่ </w:t>
      </w:r>
      <w:r w:rsidRPr="00863C9E">
        <w:rPr>
          <w:rFonts w:ascii="Tahoma" w:hAnsi="Tahoma" w:cs="Tahoma"/>
          <w:lang w:val="en-US" w:eastAsia="en-US" w:bidi="ar-SA"/>
        </w:rPr>
        <w:t>Online Services</w:t>
      </w:r>
      <w:r w:rsidRPr="00863C9E">
        <w:rPr>
          <w:rFonts w:ascii="Tahoma" w:hAnsi="Tahoma" w:cs="Tahoma"/>
          <w:szCs w:val="18"/>
          <w:cs/>
        </w:rPr>
        <w:t xml:space="preserve"> และข้อกำหนด </w:t>
      </w:r>
      <w:r w:rsidRPr="00863C9E">
        <w:rPr>
          <w:rFonts w:ascii="Tahoma" w:hAnsi="Tahoma" w:cs="Tahoma"/>
          <w:lang w:val="en-US" w:eastAsia="en-US" w:bidi="ar-SA"/>
        </w:rPr>
        <w:t>Online Services</w:t>
      </w:r>
      <w:r w:rsidRPr="00863C9E">
        <w:rPr>
          <w:rFonts w:ascii="Tahoma" w:hAnsi="Tahoma" w:cs="Tahoma"/>
          <w:szCs w:val="18"/>
          <w:cs/>
        </w:rPr>
        <w:t xml:space="preserve"> ที่เหลือ รวมทั้งการแก้ไขเพิ่มเติมการประมวลผลข้อมูลที่ลงนามโดยคู่สัญญาจะไม่มีผลใช้บังคับ ข้อมูลใดๆ ที่ให้กับ </w:t>
      </w:r>
      <w:r w:rsidRPr="00863C9E">
        <w:rPr>
          <w:rFonts w:ascii="Tahoma" w:hAnsi="Tahoma" w:cs="Tahoma"/>
          <w:lang w:val="en-US" w:eastAsia="en-US" w:bidi="ar-SA"/>
        </w:rPr>
        <w:t>Microsoft</w:t>
      </w:r>
      <w:r w:rsidRPr="00863C9E">
        <w:rPr>
          <w:rFonts w:ascii="Tahoma" w:hAnsi="Tahoma" w:cs="Tahoma"/>
          <w:szCs w:val="18"/>
          <w:cs/>
        </w:rPr>
        <w:t xml:space="preserve"> โดยเกี่ยวข้องกับ </w:t>
      </w:r>
      <w:r w:rsidRPr="00863C9E">
        <w:rPr>
          <w:rFonts w:ascii="Tahoma" w:hAnsi="Tahoma" w:cs="Tahoma"/>
          <w:lang w:val="en-US" w:eastAsia="en-US" w:bidi="ar-SA"/>
        </w:rPr>
        <w:t>Professional</w:t>
      </w:r>
      <w:r w:rsidRPr="00863C9E">
        <w:rPr>
          <w:rFonts w:ascii="Tahoma" w:hAnsi="Tahoma" w:cs="Tahoma"/>
          <w:szCs w:val="18"/>
          <w:cs/>
        </w:rPr>
        <w:t xml:space="preserve"> </w:t>
      </w:r>
      <w:r w:rsidRPr="00863C9E">
        <w:rPr>
          <w:rFonts w:ascii="Tahoma" w:hAnsi="Tahoma" w:cs="Tahoma"/>
          <w:lang w:val="en-US" w:eastAsia="en-US" w:bidi="ar-SA"/>
        </w:rPr>
        <w:t>Services</w:t>
      </w:r>
      <w:r w:rsidRPr="00863C9E">
        <w:rPr>
          <w:rFonts w:ascii="Tahoma" w:hAnsi="Tahoma" w:cs="Tahoma"/>
          <w:szCs w:val="18"/>
          <w:cs/>
        </w:rPr>
        <w:t xml:space="preserve"> เหล่านี้จะได้รับการคุ้มครองภายใต้ข้อกำหนดว่าด้วยการรักษาความลับของข้อตกลง </w:t>
      </w:r>
      <w:r w:rsidRPr="00863C9E">
        <w:rPr>
          <w:rFonts w:ascii="Tahoma" w:hAnsi="Tahoma" w:cs="Tahoma"/>
          <w:lang w:val="en-US" w:eastAsia="en-US" w:bidi="ar-SA"/>
        </w:rPr>
        <w:t>Volume Licensing</w:t>
      </w:r>
      <w:r w:rsidRPr="00863C9E">
        <w:rPr>
          <w:rFonts w:ascii="Tahoma" w:hAnsi="Tahoma" w:cs="Tahoma"/>
          <w:szCs w:val="18"/>
          <w:cs/>
        </w:rPr>
        <w:t xml:space="preserve">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1" w:name="_Toc451949080"/>
      <w:bookmarkStart w:id="202" w:name="_Toc505079055"/>
      <w:r w:rsidRPr="00E37F50">
        <w:rPr>
          <w:cs/>
        </w:rPr>
        <w:t>การบอกกล่าวเกี่ยวกับการเข้ารหัส H.265/HEVC ของ Azure Media Services</w:t>
      </w:r>
      <w:bookmarkEnd w:id="201"/>
      <w:bookmarkEnd w:id="202"/>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0D6B77"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203" w:name="_Toc484158323"/>
      <w:bookmarkStart w:id="204" w:name="_Toc505079056"/>
      <w:r w:rsidRPr="00EB01FB">
        <w:rPr>
          <w:cs/>
        </w:rPr>
        <w:t>การบอกกล่าวเกี่ยวกับ Adobe Flash Player</w:t>
      </w:r>
      <w:bookmarkEnd w:id="203"/>
      <w:bookmarkEnd w:id="204"/>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57"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0D6B77"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5" w:name="_Toc484158324"/>
      <w:bookmarkStart w:id="206" w:name="_Toc476230953"/>
      <w:bookmarkStart w:id="207" w:name="_Toc505079057"/>
      <w:r w:rsidRPr="00EB01FB">
        <w:rPr>
          <w:cs/>
        </w:rPr>
        <w:t>การบอกกล่าวเกี่ยวกับ H.264/AVC Visual Standard, VC-1 Video Standard, MPEG-4 Part 2 Visual Standard และ MPEG-2 Video Standard</w:t>
      </w:r>
      <w:bookmarkEnd w:id="205"/>
      <w:bookmarkEnd w:id="206"/>
      <w:bookmarkEnd w:id="2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8"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0D6B77"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59"/>
          <w:footerReference w:type="first" r:id="rId60"/>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08" w:name="_Toc503180509"/>
      <w:bookmarkStart w:id="209" w:name="_Toc505079058"/>
      <w:bookmarkStart w:id="210"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08"/>
      <w:bookmarkEnd w:id="209"/>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8D7934">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8D7934">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8D7934">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8D793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8D7934">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8D7934">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8D7934">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1"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11" w:name="_Toc503180510"/>
      <w:bookmarkStart w:id="212" w:name="_Toc505079059"/>
      <w:r w:rsidRPr="00863C9E">
        <w:rPr>
          <w:cs/>
        </w:rPr>
        <w:t>ภาครัฐ</w:t>
      </w:r>
      <w:bookmarkEnd w:id="211"/>
      <w:bookmarkEnd w:id="21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8D7934">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8D7934">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8D7934">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8D7934">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8D7934">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8D7934">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8D7934">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8D7934">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8D7934">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8D7934">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8D7934">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0"/>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3" w:name="Attachment3"/>
      <w:bookmarkStart w:id="214" w:name="_Toc505079060"/>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3"/>
      <w:bookmarkEnd w:id="21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5" w:name="Attachment4"/>
      <w:bookmarkStart w:id="216" w:name="_Toc489605629"/>
      <w:bookmarkStart w:id="217" w:name="_Toc505079061"/>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15"/>
      <w:bookmarkEnd w:id="216"/>
      <w:bookmarkEnd w:id="217"/>
    </w:p>
    <w:p w:rsidR="009A1B82" w:rsidRPr="00B24A43" w:rsidRDefault="009A1B82" w:rsidP="009A1B82">
      <w:pPr>
        <w:pStyle w:val="ProductList-Body"/>
        <w:outlineLvl w:val="1"/>
        <w:rPr>
          <w:rFonts w:ascii="Tahoma" w:hAnsi="Tahoma" w:cs="Tahoma"/>
          <w:szCs w:val="18"/>
          <w:cs/>
        </w:rPr>
      </w:pPr>
      <w:bookmarkStart w:id="218" w:name="_Hlk489289993"/>
      <w:r w:rsidRPr="00B24A43">
        <w:rPr>
          <w:rFonts w:ascii="Tahoma" w:hAnsi="Tahoma" w:cs="Tahoma"/>
          <w:b/>
          <w:bCs/>
          <w:szCs w:val="18"/>
          <w:cs/>
        </w:rPr>
        <w:t>A. คำจำกัดความ</w:t>
      </w:r>
      <w:bookmarkEnd w:id="218"/>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19" w:name="_Toc489605630"/>
      <w:bookmarkStart w:id="220" w:name="_Toc505079062"/>
      <w:bookmarkStart w:id="221" w:name="Appendix1_AdditionalGDPR"/>
      <w:r w:rsidRPr="00B24A43">
        <w:rPr>
          <w:rFonts w:ascii="Tahoma" w:hAnsi="Tahoma" w:cs="Tahoma"/>
          <w:bCs/>
          <w:szCs w:val="40"/>
          <w:cs/>
        </w:rPr>
        <w:t>ภาคผนวก 1 – ข้อกำหนดเพิ่มเติมของ GDPR</w:t>
      </w:r>
      <w:bookmarkEnd w:id="219"/>
      <w:bookmarkEnd w:id="220"/>
    </w:p>
    <w:bookmarkEnd w:id="221"/>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1E4B99" w:rsidRPr="0011102E" w:rsidRDefault="001E4B99" w:rsidP="001E4B99">
      <w:pPr>
        <w:pStyle w:val="ProductList-Body"/>
        <w:spacing w:after="120"/>
        <w:ind w:left="158"/>
        <w:rPr>
          <w:rFonts w:ascii="Tahoma" w:hAnsi="Tahoma" w:cs="Tahoma"/>
          <w:szCs w:val="18"/>
          <w:cs/>
        </w:rPr>
      </w:pPr>
      <w:r w:rsidRPr="0011102E">
        <w:rPr>
          <w:rFonts w:ascii="Tahoma" w:hAnsi="Tahoma" w:cs="Tahoma"/>
          <w:b/>
          <w:bCs/>
          <w:szCs w:val="18"/>
          <w:cs/>
        </w:rPr>
        <w:t>3.</w:t>
      </w:r>
      <w:r w:rsidRPr="0011102E">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w:t>
      </w:r>
      <w:r>
        <w:rPr>
          <w:rFonts w:ascii="Tahoma" w:hAnsi="Tahoma" w:cs="Tahoma"/>
          <w:szCs w:val="18"/>
          <w:cs/>
        </w:rPr>
        <w:t xml:space="preserve">อัพเดตโดย Microsoft เป็นระยะๆ) </w:t>
      </w:r>
      <w:r w:rsidRPr="0011102E">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w:t>
      </w:r>
      <w:r>
        <w:rPr>
          <w:rFonts w:ascii="Tahoma" w:hAnsi="Tahoma" w:cs="Tahoma"/>
          <w:szCs w:val="18"/>
          <w:cs/>
        </w:rPr>
        <w:t xml:space="preserve">ับคำบอกกล่าวถึงการปรับปรุงนั้น </w:t>
      </w:r>
      <w:r w:rsidRPr="0011102E">
        <w:rPr>
          <w:rFonts w:ascii="Tahoma" w:hAnsi="Tahoma" w:cs="Tahoma"/>
          <w:szCs w:val="18"/>
          <w:cs/>
        </w:rPr>
        <w:t>ในกรณีที่ Microsoft เป็นผู้ประมวลผล ข้อกำหนดต่อไปนี้จะมีผลใช้บังคับ</w:t>
      </w:r>
    </w:p>
    <w:p w:rsidR="009A1B82" w:rsidRPr="00B24A43" w:rsidRDefault="009A1B82" w:rsidP="001E4B99">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22"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23" w:name="_Hlk487172101"/>
      <w:bookmarkEnd w:id="222"/>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23"/>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34B6" w:rsidRDefault="00FA34B6">
      <w:pPr>
        <w:spacing w:after="0" w:line="240" w:lineRule="auto"/>
        <w:rPr>
          <w:rFonts w:cs="Calibri"/>
          <w:cs/>
        </w:rPr>
      </w:pPr>
      <w:r>
        <w:separator/>
      </w:r>
    </w:p>
  </w:endnote>
  <w:endnote w:type="continuationSeparator" w:id="0">
    <w:p w:rsidR="00FA34B6" w:rsidRDefault="00FA34B6">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Default="004E3B0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591643" w:rsidRDefault="004E3B0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81608"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0D6B77" w:rsidP="00681608">
          <w:pPr>
            <w:jc w:val="center"/>
            <w:rPr>
              <w:rFonts w:ascii="Tahoma" w:hAnsi="Tahoma" w:cs="Tahoma"/>
              <w:sz w:val="14"/>
              <w:szCs w:val="14"/>
              <w:cs/>
            </w:rPr>
          </w:pPr>
          <w:hyperlink w:anchor="TableofContents" w:history="1">
            <w:r w:rsidR="00681608"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0D6B77" w:rsidP="00681608">
          <w:pPr>
            <w:jc w:val="center"/>
            <w:rPr>
              <w:rFonts w:ascii="Tahoma" w:hAnsi="Tahoma" w:cs="Tahoma"/>
              <w:sz w:val="14"/>
              <w:szCs w:val="14"/>
              <w:cs/>
            </w:rPr>
          </w:pPr>
          <w:hyperlink w:anchor="Introduction" w:history="1">
            <w:r w:rsidR="00681608"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81608" w:rsidRPr="004252CC" w:rsidRDefault="000D6B77" w:rsidP="00681608">
          <w:pPr>
            <w:jc w:val="center"/>
            <w:rPr>
              <w:rFonts w:ascii="Tahoma" w:hAnsi="Tahoma" w:cs="Tahoma"/>
              <w:sz w:val="14"/>
              <w:szCs w:val="14"/>
              <w:cs/>
            </w:rPr>
          </w:pPr>
          <w:hyperlink w:anchor="GeneralTerms" w:history="1">
            <w:r w:rsidR="00681608"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0D6B77" w:rsidP="00681608">
          <w:pPr>
            <w:jc w:val="center"/>
            <w:rPr>
              <w:rFonts w:ascii="Tahoma" w:hAnsi="Tahoma" w:cs="Tahoma"/>
              <w:sz w:val="14"/>
              <w:szCs w:val="14"/>
              <w:cs/>
            </w:rPr>
          </w:pPr>
          <w:hyperlink w:anchor="PrivacyandSecurityTerms" w:history="1">
            <w:r w:rsidR="00681608"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BA0985" w:rsidRDefault="00681608"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81608" w:rsidRPr="00602400" w:rsidRDefault="00681608"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81608" w:rsidRPr="004252CC" w:rsidRDefault="000D6B77" w:rsidP="00681608">
          <w:pPr>
            <w:jc w:val="center"/>
            <w:rPr>
              <w:rFonts w:ascii="Tahoma" w:hAnsi="Tahoma" w:cs="Tahoma"/>
              <w:sz w:val="14"/>
              <w:szCs w:val="14"/>
              <w:cs/>
            </w:rPr>
          </w:pPr>
          <w:hyperlink w:anchor="Attachment1" w:history="1">
            <w:r w:rsidR="00681608"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E3B0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0D6B77"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E3B0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0D6B77" w:rsidP="007263A8">
          <w:pPr>
            <w:pStyle w:val="ProductList-OfferingBody"/>
            <w:ind w:left="-72" w:right="-74"/>
            <w:jc w:val="center"/>
            <w:rPr>
              <w:rStyle w:val="LogoportDoNotTranslate"/>
              <w:sz w:val="16"/>
              <w:szCs w:val="16"/>
              <w:cs/>
            </w:rPr>
          </w:pPr>
          <w:hyperlink w:anchor="Introduction" w:history="1">
            <w:r w:rsidR="004E3B0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0D6B77" w:rsidP="007263A8">
          <w:pPr>
            <w:pStyle w:val="ProductList-OfferingBody"/>
            <w:ind w:left="-72" w:right="-75"/>
            <w:jc w:val="center"/>
            <w:rPr>
              <w:rStyle w:val="LogoportDoNotTranslate"/>
              <w:sz w:val="16"/>
              <w:szCs w:val="16"/>
              <w:cs/>
            </w:rPr>
          </w:pPr>
          <w:hyperlink w:anchor="GeneralTerms" w:history="1">
            <w:r w:rsidR="004E3B0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0D6B77" w:rsidP="007263A8">
          <w:pPr>
            <w:pStyle w:val="ProductList-OfferingBody"/>
            <w:ind w:left="-72" w:right="-77"/>
            <w:jc w:val="center"/>
            <w:rPr>
              <w:rStyle w:val="LogoportDoNotTranslate"/>
              <w:sz w:val="16"/>
              <w:szCs w:val="16"/>
              <w:cs/>
            </w:rPr>
          </w:pPr>
          <w:hyperlink w:anchor="PrivacyandSecurityTerms" w:history="1">
            <w:r w:rsidR="004E3B0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E3B0C" w:rsidRPr="009844B8" w:rsidRDefault="000D6B77" w:rsidP="007263A8">
          <w:pPr>
            <w:pStyle w:val="ProductList-OfferingBody"/>
            <w:ind w:left="-72" w:right="-77"/>
            <w:jc w:val="center"/>
            <w:rPr>
              <w:rStyle w:val="LogoportDoNotTranslate"/>
              <w:sz w:val="16"/>
              <w:szCs w:val="16"/>
              <w:cs/>
            </w:rPr>
          </w:pPr>
          <w:hyperlink w:anchor="OnlineServiceSpecificTerms" w:history="1">
            <w:r w:rsidR="004E3B0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0D6B77" w:rsidP="007263A8">
          <w:pPr>
            <w:pStyle w:val="ProductList-OfferingBody"/>
            <w:ind w:left="-72" w:right="-76"/>
            <w:jc w:val="center"/>
            <w:rPr>
              <w:rStyle w:val="LogoportDoNotTranslate"/>
              <w:sz w:val="16"/>
              <w:szCs w:val="16"/>
              <w:cs/>
            </w:rPr>
          </w:pPr>
          <w:hyperlink w:anchor="Attachment1" w:history="1">
            <w:r w:rsidR="004E3B0C" w:rsidRPr="009844B8">
              <w:rPr>
                <w:rStyle w:val="Hyperlink"/>
                <w:rFonts w:ascii="Tahoma" w:hAnsi="Tahoma" w:cs="Tahoma"/>
                <w:bCs/>
                <w:szCs w:val="16"/>
                <w:cs/>
              </w:rPr>
              <w:t>เอกสารแนบ</w:t>
            </w:r>
          </w:hyperlink>
        </w:p>
      </w:tc>
    </w:tr>
  </w:tbl>
  <w:p w:rsidR="004E3B0C" w:rsidRPr="003266D7" w:rsidRDefault="004E3B0C"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0D6B77"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E3B0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0D6B77"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E3B0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0D6B77"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E3B0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0D6B77"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E3B0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8421BA" w:rsidRDefault="000D6B77"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E3B0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0D6B77"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E3B0C" w:rsidRPr="008421BA">
              <w:rPr>
                <w:rStyle w:val="Hyperlink"/>
                <w:rFonts w:ascii="Tahoma" w:hAnsi="Tahoma" w:cs="Tahoma"/>
                <w:sz w:val="14"/>
                <w:szCs w:val="14"/>
                <w:cs/>
              </w:rPr>
              <w:t>เอกสารแนบ</w:t>
            </w:r>
          </w:hyperlink>
        </w:p>
      </w:tc>
    </w:tr>
  </w:tbl>
  <w:p w:rsidR="004E3B0C" w:rsidRPr="00591643" w:rsidRDefault="004E3B0C"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0D6B77"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0D6B77"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0D6B77"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0D6B77"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34B6" w:rsidRDefault="00FA34B6">
      <w:pPr>
        <w:spacing w:after="0" w:line="240" w:lineRule="auto"/>
        <w:rPr>
          <w:rFonts w:cs="Calibri"/>
          <w:cs/>
        </w:rPr>
      </w:pPr>
      <w:r>
        <w:separator/>
      </w:r>
    </w:p>
  </w:footnote>
  <w:footnote w:type="continuationSeparator" w:id="0">
    <w:p w:rsidR="00FA34B6" w:rsidRDefault="00FA34B6">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4D27A6" w:rsidRDefault="004E3B0C"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E3B0C" w:rsidRPr="00F04404" w:rsidRDefault="000D6B77"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82484F" w:rsidRPr="00863C9E">
              <w:rPr>
                <w:rFonts w:ascii="Tahoma" w:hAnsi="Tahoma" w:cs="Tahoma"/>
                <w:color w:val="404040" w:themeColor="text1" w:themeTint="BF"/>
                <w:sz w:val="16"/>
                <w:szCs w:val="16"/>
                <w:cs/>
              </w:rPr>
              <w:t xml:space="preserve">กุมภาพันธ์ </w:t>
            </w:r>
            <w:r w:rsidR="001E4B99" w:rsidRPr="0011102E">
              <w:rPr>
                <w:rFonts w:ascii="Tahoma" w:hAnsi="Tahoma" w:cs="Tahoma"/>
                <w:color w:val="404040" w:themeColor="text1" w:themeTint="BF"/>
                <w:sz w:val="16"/>
                <w:szCs w:val="16"/>
                <w:cs/>
              </w:rPr>
              <w:t>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15</w:t>
        </w:r>
        <w:r w:rsidR="004E3B0C"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E3B0C" w:rsidRPr="00DC6999" w:rsidRDefault="000D6B77"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82484F" w:rsidRPr="00863C9E">
              <w:rPr>
                <w:rFonts w:ascii="Tahoma" w:hAnsi="Tahoma" w:cs="Tahoma"/>
                <w:color w:val="404040" w:themeColor="text1" w:themeTint="BF"/>
                <w:sz w:val="16"/>
                <w:szCs w:val="16"/>
                <w:cs/>
              </w:rPr>
              <w:t xml:space="preserve">กุมภาพันธ์ </w:t>
            </w:r>
            <w:r w:rsidR="001E4B99" w:rsidRPr="0011102E">
              <w:rPr>
                <w:rFonts w:ascii="Tahoma" w:hAnsi="Tahoma" w:cs="Tahoma"/>
                <w:color w:val="404040" w:themeColor="text1" w:themeTint="BF"/>
                <w:sz w:val="16"/>
                <w:szCs w:val="16"/>
                <w:cs/>
              </w:rPr>
              <w:t>2018</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11</w:t>
        </w:r>
        <w:r w:rsidR="004E3B0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D9r2z6niWMCfvPU/TsmEA3KPqPmpUJeX4+AsP917eNRLot6GbW2Ev70y6WEMwroBsSaZo7AmpcLdZYz6igy57A==" w:salt="4kbURRmZppyx4YD+Zz5fA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D6B77"/>
    <w:rsid w:val="000F0B0B"/>
    <w:rsid w:val="000F692E"/>
    <w:rsid w:val="000F78A5"/>
    <w:rsid w:val="00122865"/>
    <w:rsid w:val="00123172"/>
    <w:rsid w:val="001440E7"/>
    <w:rsid w:val="00194D3F"/>
    <w:rsid w:val="00194EF4"/>
    <w:rsid w:val="001C382E"/>
    <w:rsid w:val="001E42A9"/>
    <w:rsid w:val="001E4B9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14CD63-06DE-4022-A8B7-7E6946D97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23134</Words>
  <Characters>131869</Characters>
  <Application>Microsoft Office Word</Application>
  <DocSecurity>8</DocSecurity>
  <Lines>1098</Lines>
  <Paragraphs>309</Paragraphs>
  <ScaleCrop>false</ScaleCrop>
  <Company/>
  <LinksUpToDate>false</LinksUpToDate>
  <CharactersWithSpaces>154694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2018-01-30T22:28:00Z</dcterms:created>
  <dcterms:modified xsi:type="dcterms:W3CDTF">2018-01-30T22:28:00Z</dcterms:modified>
</cp:coreProperties>
</file>