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t xml:space="preserve">1 </w:t>
      </w:r>
      <w:r w:rsidR="009038BE" w:rsidRPr="00440180">
        <w:rPr>
          <w:rFonts w:ascii="Tahoma" w:hAnsi="Tahoma" w:cs="Tahoma"/>
          <w:color w:val="FFFFFF" w:themeColor="background1"/>
          <w:sz w:val="72"/>
          <w:szCs w:val="72"/>
          <w:cs/>
        </w:rPr>
        <w:t>กรกฎาคม</w:t>
      </w:r>
      <w:r w:rsidR="007F575B" w:rsidRPr="00A60EF8">
        <w:rPr>
          <w:rFonts w:ascii="Tahoma" w:hAnsi="Tahoma" w:cs="Tahoma"/>
          <w:color w:val="FFFFFF" w:themeColor="background1"/>
          <w:sz w:val="72"/>
          <w:szCs w:val="72"/>
        </w:rPr>
        <w:t xml:space="preserve"> </w:t>
      </w:r>
      <w:r w:rsidRPr="00BC3459">
        <w:rPr>
          <w:rFonts w:ascii="Tahoma" w:hAnsi="Tahoma" w:cs="Tahoma"/>
          <w:color w:val="FFFFFF" w:themeColor="background1"/>
          <w:sz w:val="72"/>
          <w:szCs w:val="72"/>
          <w:cs/>
        </w:rPr>
        <w:t>2019</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9038BE" w:rsidRDefault="00FF0439" w:rsidP="00FF0439">
      <w:pPr>
        <w:pStyle w:val="ProductList-Body"/>
        <w:outlineLvl w:val="0"/>
        <w:rPr>
          <w:rFonts w:ascii="Tahoma" w:hAnsi="Tahoma" w:cs="Tahoma"/>
          <w:b/>
          <w:sz w:val="40"/>
          <w:szCs w:val="40"/>
          <w:cs/>
        </w:rPr>
        <w:sectPr w:rsidR="00FF0439" w:rsidRPr="009038BE"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038BE">
        <w:rPr>
          <w:rFonts w:ascii="Tahoma" w:hAnsi="Tahoma" w:cs="Tahoma"/>
          <w:b/>
          <w:bCs/>
          <w:sz w:val="40"/>
          <w:szCs w:val="40"/>
          <w:cs/>
        </w:rPr>
        <w:lastRenderedPageBreak/>
        <w:t>สารบัญ</w:t>
      </w:r>
      <w:bookmarkEnd w:id="2"/>
    </w:p>
    <w:p w:rsidR="009038BE" w:rsidRPr="009038BE" w:rsidRDefault="00FF0439">
      <w:pPr>
        <w:pStyle w:val="TOC1"/>
        <w:rPr>
          <w:rFonts w:eastAsiaTheme="minorEastAsia"/>
          <w:b w:val="0"/>
          <w:bCs w:val="0"/>
          <w:caps w:val="0"/>
          <w:sz w:val="22"/>
          <w:szCs w:val="22"/>
          <w:lang w:val="en-US" w:eastAsia="en-US" w:bidi="ar-SA"/>
        </w:rPr>
      </w:pPr>
      <w:r w:rsidRPr="009038BE">
        <w:fldChar w:fldCharType="begin"/>
      </w:r>
      <w:r w:rsidRPr="009038BE">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038BE">
        <w:fldChar w:fldCharType="separate"/>
      </w:r>
      <w:hyperlink w:anchor="_Toc12360450" w:history="1">
        <w:r w:rsidR="009038BE" w:rsidRPr="009038BE">
          <w:rPr>
            <w:rStyle w:val="Hyperlink"/>
            <w:cs/>
          </w:rPr>
          <w:t>บทนำ</w:t>
        </w:r>
        <w:r w:rsidR="009038BE" w:rsidRPr="009038BE">
          <w:rPr>
            <w:webHidden/>
          </w:rPr>
          <w:tab/>
        </w:r>
        <w:r w:rsidR="009038BE" w:rsidRPr="009038BE">
          <w:rPr>
            <w:webHidden/>
          </w:rPr>
          <w:fldChar w:fldCharType="begin"/>
        </w:r>
        <w:r w:rsidR="009038BE" w:rsidRPr="009038BE">
          <w:rPr>
            <w:webHidden/>
          </w:rPr>
          <w:instrText xml:space="preserve"> PAGEREF _Toc12360450 \h </w:instrText>
        </w:r>
        <w:r w:rsidR="009038BE" w:rsidRPr="009038BE">
          <w:rPr>
            <w:webHidden/>
          </w:rPr>
        </w:r>
        <w:r w:rsidR="009038BE" w:rsidRPr="009038BE">
          <w:rPr>
            <w:webHidden/>
          </w:rPr>
          <w:fldChar w:fldCharType="separate"/>
        </w:r>
        <w:r w:rsidR="009038BE" w:rsidRPr="009038BE">
          <w:rPr>
            <w:webHidden/>
          </w:rPr>
          <w:t>3</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51" w:history="1">
        <w:r w:rsidR="009038BE" w:rsidRPr="009038BE">
          <w:rPr>
            <w:rStyle w:val="Hyperlink"/>
            <w:cs/>
          </w:rPr>
          <w:t>ข้อตกลงระดับบริการ</w:t>
        </w:r>
        <w:r w:rsidR="009038BE" w:rsidRPr="009038BE">
          <w:rPr>
            <w:webHidden/>
          </w:rPr>
          <w:tab/>
        </w:r>
        <w:r w:rsidR="009038BE" w:rsidRPr="009038BE">
          <w:rPr>
            <w:webHidden/>
          </w:rPr>
          <w:fldChar w:fldCharType="begin"/>
        </w:r>
        <w:r w:rsidR="009038BE" w:rsidRPr="009038BE">
          <w:rPr>
            <w:webHidden/>
          </w:rPr>
          <w:instrText xml:space="preserve"> PAGEREF _Toc12360451 \h </w:instrText>
        </w:r>
        <w:r w:rsidR="009038BE" w:rsidRPr="009038BE">
          <w:rPr>
            <w:webHidden/>
          </w:rPr>
        </w:r>
        <w:r w:rsidR="009038BE" w:rsidRPr="009038BE">
          <w:rPr>
            <w:webHidden/>
          </w:rPr>
          <w:fldChar w:fldCharType="separate"/>
        </w:r>
        <w:r w:rsidR="009038BE" w:rsidRPr="009038BE">
          <w:rPr>
            <w:webHidden/>
          </w:rPr>
          <w:t>3</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52" w:history="1">
        <w:r w:rsidR="009038BE" w:rsidRPr="009038BE">
          <w:rPr>
            <w:rStyle w:val="Hyperlink"/>
            <w:cs/>
          </w:rPr>
          <w:t xml:space="preserve">ข้อกำหนดและการปรับปรุง </w:t>
        </w:r>
        <w:r w:rsidR="009038BE" w:rsidRPr="009038BE">
          <w:rPr>
            <w:rStyle w:val="Hyperlink"/>
          </w:rPr>
          <w:t xml:space="preserve">Online Services </w:t>
        </w:r>
        <w:r w:rsidR="009038BE" w:rsidRPr="009038BE">
          <w:rPr>
            <w:rStyle w:val="Hyperlink"/>
            <w:cs/>
          </w:rPr>
          <w:t>ที่เกี่ยวข้อง</w:t>
        </w:r>
        <w:r w:rsidR="009038BE" w:rsidRPr="009038BE">
          <w:rPr>
            <w:webHidden/>
          </w:rPr>
          <w:tab/>
        </w:r>
        <w:r w:rsidR="009038BE" w:rsidRPr="009038BE">
          <w:rPr>
            <w:webHidden/>
          </w:rPr>
          <w:fldChar w:fldCharType="begin"/>
        </w:r>
        <w:r w:rsidR="009038BE" w:rsidRPr="009038BE">
          <w:rPr>
            <w:webHidden/>
          </w:rPr>
          <w:instrText xml:space="preserve"> PAGEREF _Toc12360452 \h </w:instrText>
        </w:r>
        <w:r w:rsidR="009038BE" w:rsidRPr="009038BE">
          <w:rPr>
            <w:webHidden/>
          </w:rPr>
        </w:r>
        <w:r w:rsidR="009038BE" w:rsidRPr="009038BE">
          <w:rPr>
            <w:webHidden/>
          </w:rPr>
          <w:fldChar w:fldCharType="separate"/>
        </w:r>
        <w:r w:rsidR="009038BE" w:rsidRPr="009038BE">
          <w:rPr>
            <w:webHidden/>
          </w:rPr>
          <w:t>3</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53" w:history="1">
        <w:r w:rsidR="009038BE" w:rsidRPr="009038BE">
          <w:rPr>
            <w:rStyle w:val="Hyperlink"/>
            <w:cs/>
          </w:rPr>
          <w:t>การแจ้งคำบอกกล่าวด้วยวิธีการทางอิเล็กทรอนิกส์</w:t>
        </w:r>
        <w:r w:rsidR="009038BE" w:rsidRPr="009038BE">
          <w:rPr>
            <w:webHidden/>
          </w:rPr>
          <w:tab/>
        </w:r>
        <w:r w:rsidR="009038BE" w:rsidRPr="009038BE">
          <w:rPr>
            <w:webHidden/>
          </w:rPr>
          <w:fldChar w:fldCharType="begin"/>
        </w:r>
        <w:r w:rsidR="009038BE" w:rsidRPr="009038BE">
          <w:rPr>
            <w:webHidden/>
          </w:rPr>
          <w:instrText xml:space="preserve"> PAGEREF _Toc12360453 \h </w:instrText>
        </w:r>
        <w:r w:rsidR="009038BE" w:rsidRPr="009038BE">
          <w:rPr>
            <w:webHidden/>
          </w:rPr>
        </w:r>
        <w:r w:rsidR="009038BE" w:rsidRPr="009038BE">
          <w:rPr>
            <w:webHidden/>
          </w:rPr>
          <w:fldChar w:fldCharType="separate"/>
        </w:r>
        <w:r w:rsidR="009038BE" w:rsidRPr="009038BE">
          <w:rPr>
            <w:webHidden/>
          </w:rPr>
          <w:t>3</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54" w:history="1">
        <w:r w:rsidR="009038BE" w:rsidRPr="009038BE">
          <w:rPr>
            <w:rStyle w:val="Hyperlink"/>
            <w:cs/>
          </w:rPr>
          <w:t>รุ่นก่อนหน้า</w:t>
        </w:r>
        <w:r w:rsidR="009038BE" w:rsidRPr="009038BE">
          <w:rPr>
            <w:webHidden/>
          </w:rPr>
          <w:tab/>
        </w:r>
        <w:r w:rsidR="009038BE" w:rsidRPr="009038BE">
          <w:rPr>
            <w:webHidden/>
          </w:rPr>
          <w:fldChar w:fldCharType="begin"/>
        </w:r>
        <w:r w:rsidR="009038BE" w:rsidRPr="009038BE">
          <w:rPr>
            <w:webHidden/>
          </w:rPr>
          <w:instrText xml:space="preserve"> PAGEREF _Toc12360454 \h </w:instrText>
        </w:r>
        <w:r w:rsidR="009038BE" w:rsidRPr="009038BE">
          <w:rPr>
            <w:webHidden/>
          </w:rPr>
        </w:r>
        <w:r w:rsidR="009038BE" w:rsidRPr="009038BE">
          <w:rPr>
            <w:webHidden/>
          </w:rPr>
          <w:fldChar w:fldCharType="separate"/>
        </w:r>
        <w:r w:rsidR="009038BE" w:rsidRPr="009038BE">
          <w:rPr>
            <w:webHidden/>
          </w:rPr>
          <w:t>3</w:t>
        </w:r>
        <w:r w:rsidR="009038BE" w:rsidRPr="009038BE">
          <w:rPr>
            <w:webHidden/>
          </w:rPr>
          <w:fldChar w:fldCharType="end"/>
        </w:r>
      </w:hyperlink>
    </w:p>
    <w:p w:rsidR="009038BE" w:rsidRPr="009038BE" w:rsidRDefault="00D32EE9">
      <w:pPr>
        <w:pStyle w:val="TOC3"/>
        <w:rPr>
          <w:rFonts w:eastAsiaTheme="minorEastAsia"/>
          <w:b w:val="0"/>
          <w:bCs w:val="0"/>
          <w:smallCaps w:val="0"/>
          <w:sz w:val="22"/>
          <w:szCs w:val="22"/>
          <w:lang w:val="en-US" w:eastAsia="en-US" w:bidi="ar-SA"/>
        </w:rPr>
      </w:pPr>
      <w:hyperlink w:anchor="_Toc12360455" w:history="1">
        <w:r w:rsidR="009038BE" w:rsidRPr="009038BE">
          <w:rPr>
            <w:rStyle w:val="Hyperlink"/>
            <w:cs/>
          </w:rPr>
          <w:t>คำอธิบายและสรุปการเปลี่ยนแปลง</w:t>
        </w:r>
        <w:r w:rsidR="009038BE" w:rsidRPr="009038BE">
          <w:rPr>
            <w:webHidden/>
          </w:rPr>
          <w:tab/>
        </w:r>
        <w:r w:rsidR="009038BE" w:rsidRPr="009038BE">
          <w:rPr>
            <w:webHidden/>
          </w:rPr>
          <w:fldChar w:fldCharType="begin"/>
        </w:r>
        <w:r w:rsidR="009038BE" w:rsidRPr="009038BE">
          <w:rPr>
            <w:webHidden/>
          </w:rPr>
          <w:instrText xml:space="preserve"> PAGEREF _Toc12360455 \h </w:instrText>
        </w:r>
        <w:r w:rsidR="009038BE" w:rsidRPr="009038BE">
          <w:rPr>
            <w:webHidden/>
          </w:rPr>
        </w:r>
        <w:r w:rsidR="009038BE" w:rsidRPr="009038BE">
          <w:rPr>
            <w:webHidden/>
          </w:rPr>
          <w:fldChar w:fldCharType="separate"/>
        </w:r>
        <w:r w:rsidR="009038BE" w:rsidRPr="009038BE">
          <w:rPr>
            <w:webHidden/>
          </w:rPr>
          <w:t>3</w:t>
        </w:r>
        <w:r w:rsidR="009038BE" w:rsidRPr="009038BE">
          <w:rPr>
            <w:webHidden/>
          </w:rPr>
          <w:fldChar w:fldCharType="end"/>
        </w:r>
      </w:hyperlink>
    </w:p>
    <w:p w:rsidR="009038BE" w:rsidRPr="009038BE" w:rsidRDefault="00D32EE9">
      <w:pPr>
        <w:pStyle w:val="TOC1"/>
        <w:rPr>
          <w:rFonts w:eastAsiaTheme="minorEastAsia"/>
          <w:b w:val="0"/>
          <w:bCs w:val="0"/>
          <w:caps w:val="0"/>
          <w:sz w:val="22"/>
          <w:szCs w:val="22"/>
          <w:lang w:val="en-US" w:eastAsia="en-US" w:bidi="ar-SA"/>
        </w:rPr>
      </w:pPr>
      <w:hyperlink w:anchor="_Toc12360456" w:history="1">
        <w:r w:rsidR="009038BE" w:rsidRPr="009038BE">
          <w:rPr>
            <w:rStyle w:val="Hyperlink"/>
            <w:cs/>
          </w:rPr>
          <w:t>คำจำกัดความ</w:t>
        </w:r>
        <w:r w:rsidR="009038BE" w:rsidRPr="009038BE">
          <w:rPr>
            <w:webHidden/>
          </w:rPr>
          <w:tab/>
        </w:r>
        <w:r w:rsidR="009038BE" w:rsidRPr="009038BE">
          <w:rPr>
            <w:webHidden/>
          </w:rPr>
          <w:fldChar w:fldCharType="begin"/>
        </w:r>
        <w:r w:rsidR="009038BE" w:rsidRPr="009038BE">
          <w:rPr>
            <w:webHidden/>
          </w:rPr>
          <w:instrText xml:space="preserve"> PAGEREF _Toc12360456 \h </w:instrText>
        </w:r>
        <w:r w:rsidR="009038BE" w:rsidRPr="009038BE">
          <w:rPr>
            <w:webHidden/>
          </w:rPr>
        </w:r>
        <w:r w:rsidR="009038BE" w:rsidRPr="009038BE">
          <w:rPr>
            <w:webHidden/>
          </w:rPr>
          <w:fldChar w:fldCharType="separate"/>
        </w:r>
        <w:r w:rsidR="009038BE" w:rsidRPr="009038BE">
          <w:rPr>
            <w:webHidden/>
          </w:rPr>
          <w:t>4</w:t>
        </w:r>
        <w:r w:rsidR="009038BE" w:rsidRPr="009038BE">
          <w:rPr>
            <w:webHidden/>
          </w:rPr>
          <w:fldChar w:fldCharType="end"/>
        </w:r>
      </w:hyperlink>
    </w:p>
    <w:p w:rsidR="009038BE" w:rsidRPr="009038BE" w:rsidRDefault="00D32EE9">
      <w:pPr>
        <w:pStyle w:val="TOC1"/>
        <w:rPr>
          <w:rFonts w:eastAsiaTheme="minorEastAsia"/>
          <w:b w:val="0"/>
          <w:bCs w:val="0"/>
          <w:caps w:val="0"/>
          <w:sz w:val="22"/>
          <w:szCs w:val="22"/>
          <w:lang w:val="en-US" w:eastAsia="en-US" w:bidi="ar-SA"/>
        </w:rPr>
      </w:pPr>
      <w:hyperlink w:anchor="_Toc12360457" w:history="1">
        <w:r w:rsidR="009038BE" w:rsidRPr="009038BE">
          <w:rPr>
            <w:rStyle w:val="Hyperlink"/>
            <w:cs/>
          </w:rPr>
          <w:t>ข้อกำหนดทั่วไป</w:t>
        </w:r>
        <w:r w:rsidR="009038BE" w:rsidRPr="009038BE">
          <w:rPr>
            <w:webHidden/>
          </w:rPr>
          <w:tab/>
        </w:r>
        <w:r w:rsidR="009038BE" w:rsidRPr="009038BE">
          <w:rPr>
            <w:webHidden/>
          </w:rPr>
          <w:fldChar w:fldCharType="begin"/>
        </w:r>
        <w:r w:rsidR="009038BE" w:rsidRPr="009038BE">
          <w:rPr>
            <w:webHidden/>
          </w:rPr>
          <w:instrText xml:space="preserve"> PAGEREF _Toc12360457 \h </w:instrText>
        </w:r>
        <w:r w:rsidR="009038BE" w:rsidRPr="009038BE">
          <w:rPr>
            <w:webHidden/>
          </w:rPr>
        </w:r>
        <w:r w:rsidR="009038BE" w:rsidRPr="009038BE">
          <w:rPr>
            <w:webHidden/>
          </w:rPr>
          <w:fldChar w:fldCharType="separate"/>
        </w:r>
        <w:r w:rsidR="009038BE" w:rsidRPr="009038BE">
          <w:rPr>
            <w:webHidden/>
          </w:rPr>
          <w:t>6</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58" w:history="1">
        <w:r w:rsidR="009038BE" w:rsidRPr="009038BE">
          <w:rPr>
            <w:rStyle w:val="Hyperlink"/>
            <w:cs/>
          </w:rPr>
          <w:t xml:space="preserve">การอนุญาตให้ใช้สิทธิ </w:t>
        </w:r>
        <w:r w:rsidR="009038BE" w:rsidRPr="009038BE">
          <w:rPr>
            <w:rStyle w:val="Hyperlink"/>
          </w:rPr>
          <w:t>Online Services</w:t>
        </w:r>
        <w:r w:rsidR="009038BE" w:rsidRPr="009038BE">
          <w:rPr>
            <w:webHidden/>
          </w:rPr>
          <w:tab/>
        </w:r>
        <w:r w:rsidR="009038BE" w:rsidRPr="009038BE">
          <w:rPr>
            <w:webHidden/>
          </w:rPr>
          <w:fldChar w:fldCharType="begin"/>
        </w:r>
        <w:r w:rsidR="009038BE" w:rsidRPr="009038BE">
          <w:rPr>
            <w:webHidden/>
          </w:rPr>
          <w:instrText xml:space="preserve"> PAGEREF _Toc12360458 \h </w:instrText>
        </w:r>
        <w:r w:rsidR="009038BE" w:rsidRPr="009038BE">
          <w:rPr>
            <w:webHidden/>
          </w:rPr>
        </w:r>
        <w:r w:rsidR="009038BE" w:rsidRPr="009038BE">
          <w:rPr>
            <w:webHidden/>
          </w:rPr>
          <w:fldChar w:fldCharType="separate"/>
        </w:r>
        <w:r w:rsidR="009038BE" w:rsidRPr="009038BE">
          <w:rPr>
            <w:webHidden/>
          </w:rPr>
          <w:t>6</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59" w:history="1">
        <w:r w:rsidR="009038BE" w:rsidRPr="009038BE">
          <w:rPr>
            <w:rStyle w:val="Hyperlink"/>
            <w:cs/>
          </w:rPr>
          <w:t xml:space="preserve">การใช้ </w:t>
        </w:r>
        <w:r w:rsidR="009038BE" w:rsidRPr="009038BE">
          <w:rPr>
            <w:rStyle w:val="Hyperlink"/>
          </w:rPr>
          <w:t>Online Services</w:t>
        </w:r>
        <w:r w:rsidR="009038BE" w:rsidRPr="009038BE">
          <w:rPr>
            <w:webHidden/>
          </w:rPr>
          <w:tab/>
        </w:r>
        <w:r w:rsidR="009038BE" w:rsidRPr="009038BE">
          <w:rPr>
            <w:webHidden/>
          </w:rPr>
          <w:fldChar w:fldCharType="begin"/>
        </w:r>
        <w:r w:rsidR="009038BE" w:rsidRPr="009038BE">
          <w:rPr>
            <w:webHidden/>
          </w:rPr>
          <w:instrText xml:space="preserve"> PAGEREF _Toc12360459 \h </w:instrText>
        </w:r>
        <w:r w:rsidR="009038BE" w:rsidRPr="009038BE">
          <w:rPr>
            <w:webHidden/>
          </w:rPr>
        </w:r>
        <w:r w:rsidR="009038BE" w:rsidRPr="009038BE">
          <w:rPr>
            <w:webHidden/>
          </w:rPr>
          <w:fldChar w:fldCharType="separate"/>
        </w:r>
        <w:r w:rsidR="009038BE" w:rsidRPr="009038BE">
          <w:rPr>
            <w:webHidden/>
          </w:rPr>
          <w:t>6</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60" w:history="1">
        <w:r w:rsidR="009038BE" w:rsidRPr="009038BE">
          <w:rPr>
            <w:rStyle w:val="Hyperlink"/>
            <w:cs/>
          </w:rPr>
          <w:t xml:space="preserve">การใช้งานซอฟต์แวร์กับ </w:t>
        </w:r>
        <w:r w:rsidR="009038BE" w:rsidRPr="009038BE">
          <w:rPr>
            <w:rStyle w:val="Hyperlink"/>
          </w:rPr>
          <w:t>Online Service</w:t>
        </w:r>
        <w:r w:rsidR="009038BE" w:rsidRPr="009038BE">
          <w:rPr>
            <w:webHidden/>
          </w:rPr>
          <w:tab/>
        </w:r>
        <w:r w:rsidR="009038BE" w:rsidRPr="009038BE">
          <w:rPr>
            <w:webHidden/>
          </w:rPr>
          <w:fldChar w:fldCharType="begin"/>
        </w:r>
        <w:r w:rsidR="009038BE" w:rsidRPr="009038BE">
          <w:rPr>
            <w:webHidden/>
          </w:rPr>
          <w:instrText xml:space="preserve"> PAGEREF _Toc12360460 \h </w:instrText>
        </w:r>
        <w:r w:rsidR="009038BE" w:rsidRPr="009038BE">
          <w:rPr>
            <w:webHidden/>
          </w:rPr>
        </w:r>
        <w:r w:rsidR="009038BE" w:rsidRPr="009038BE">
          <w:rPr>
            <w:webHidden/>
          </w:rPr>
          <w:fldChar w:fldCharType="separate"/>
        </w:r>
        <w:r w:rsidR="009038BE" w:rsidRPr="009038BE">
          <w:rPr>
            <w:webHidden/>
          </w:rPr>
          <w:t>6</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61" w:history="1">
        <w:r w:rsidR="009038BE" w:rsidRPr="009038BE">
          <w:rPr>
            <w:rStyle w:val="Hyperlink"/>
            <w:cs/>
          </w:rPr>
          <w:t>ข้อจำกัดทางเทคนิค</w:t>
        </w:r>
        <w:r w:rsidR="009038BE" w:rsidRPr="009038BE">
          <w:rPr>
            <w:webHidden/>
          </w:rPr>
          <w:tab/>
        </w:r>
        <w:r w:rsidR="009038BE" w:rsidRPr="009038BE">
          <w:rPr>
            <w:webHidden/>
          </w:rPr>
          <w:fldChar w:fldCharType="begin"/>
        </w:r>
        <w:r w:rsidR="009038BE" w:rsidRPr="009038BE">
          <w:rPr>
            <w:webHidden/>
          </w:rPr>
          <w:instrText xml:space="preserve"> PAGEREF _Toc12360461 \h </w:instrText>
        </w:r>
        <w:r w:rsidR="009038BE" w:rsidRPr="009038BE">
          <w:rPr>
            <w:webHidden/>
          </w:rPr>
        </w:r>
        <w:r w:rsidR="009038BE" w:rsidRPr="009038BE">
          <w:rPr>
            <w:webHidden/>
          </w:rPr>
          <w:fldChar w:fldCharType="separate"/>
        </w:r>
        <w:r w:rsidR="009038BE" w:rsidRPr="009038BE">
          <w:rPr>
            <w:webHidden/>
          </w:rPr>
          <w:t>7</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62" w:history="1">
        <w:r w:rsidR="009038BE" w:rsidRPr="009038BE">
          <w:rPr>
            <w:rStyle w:val="Hyperlink"/>
            <w:cs/>
          </w:rPr>
          <w:t>บริการนำเข้า/ส่งออก</w:t>
        </w:r>
        <w:r w:rsidR="009038BE" w:rsidRPr="009038BE">
          <w:rPr>
            <w:webHidden/>
          </w:rPr>
          <w:tab/>
        </w:r>
        <w:r w:rsidR="009038BE" w:rsidRPr="009038BE">
          <w:rPr>
            <w:webHidden/>
          </w:rPr>
          <w:fldChar w:fldCharType="begin"/>
        </w:r>
        <w:r w:rsidR="009038BE" w:rsidRPr="009038BE">
          <w:rPr>
            <w:webHidden/>
          </w:rPr>
          <w:instrText xml:space="preserve"> PAGEREF _Toc12360462 \h </w:instrText>
        </w:r>
        <w:r w:rsidR="009038BE" w:rsidRPr="009038BE">
          <w:rPr>
            <w:webHidden/>
          </w:rPr>
        </w:r>
        <w:r w:rsidR="009038BE" w:rsidRPr="009038BE">
          <w:rPr>
            <w:webHidden/>
          </w:rPr>
          <w:fldChar w:fldCharType="separate"/>
        </w:r>
        <w:r w:rsidR="009038BE" w:rsidRPr="009038BE">
          <w:rPr>
            <w:webHidden/>
          </w:rPr>
          <w:t>7</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63" w:history="1">
        <w:r w:rsidR="009038BE" w:rsidRPr="009038BE">
          <w:rPr>
            <w:rStyle w:val="Hyperlink"/>
            <w:cs/>
          </w:rPr>
          <w:t>คอมโพเนนต์แบบอักษร</w:t>
        </w:r>
        <w:r w:rsidR="009038BE" w:rsidRPr="009038BE">
          <w:rPr>
            <w:webHidden/>
          </w:rPr>
          <w:tab/>
        </w:r>
        <w:r w:rsidR="009038BE" w:rsidRPr="009038BE">
          <w:rPr>
            <w:webHidden/>
          </w:rPr>
          <w:fldChar w:fldCharType="begin"/>
        </w:r>
        <w:r w:rsidR="009038BE" w:rsidRPr="009038BE">
          <w:rPr>
            <w:webHidden/>
          </w:rPr>
          <w:instrText xml:space="preserve"> PAGEREF _Toc12360463 \h </w:instrText>
        </w:r>
        <w:r w:rsidR="009038BE" w:rsidRPr="009038BE">
          <w:rPr>
            <w:webHidden/>
          </w:rPr>
        </w:r>
        <w:r w:rsidR="009038BE" w:rsidRPr="009038BE">
          <w:rPr>
            <w:webHidden/>
          </w:rPr>
          <w:fldChar w:fldCharType="separate"/>
        </w:r>
        <w:r w:rsidR="009038BE" w:rsidRPr="009038BE">
          <w:rPr>
            <w:webHidden/>
          </w:rPr>
          <w:t>7</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64" w:history="1">
        <w:r w:rsidR="009038BE" w:rsidRPr="009038BE">
          <w:rPr>
            <w:rStyle w:val="Hyperlink"/>
            <w:cs/>
          </w:rPr>
          <w:t xml:space="preserve">การเปลี่ยนแปลงและความพร้อมให้บริการของ </w:t>
        </w:r>
        <w:r w:rsidR="009038BE" w:rsidRPr="009038BE">
          <w:rPr>
            <w:rStyle w:val="Hyperlink"/>
          </w:rPr>
          <w:t>Online Services</w:t>
        </w:r>
        <w:r w:rsidR="009038BE" w:rsidRPr="009038BE">
          <w:rPr>
            <w:webHidden/>
          </w:rPr>
          <w:tab/>
        </w:r>
        <w:r w:rsidR="009038BE" w:rsidRPr="009038BE">
          <w:rPr>
            <w:webHidden/>
          </w:rPr>
          <w:fldChar w:fldCharType="begin"/>
        </w:r>
        <w:r w:rsidR="009038BE" w:rsidRPr="009038BE">
          <w:rPr>
            <w:webHidden/>
          </w:rPr>
          <w:instrText xml:space="preserve"> PAGEREF _Toc12360464 \h </w:instrText>
        </w:r>
        <w:r w:rsidR="009038BE" w:rsidRPr="009038BE">
          <w:rPr>
            <w:webHidden/>
          </w:rPr>
        </w:r>
        <w:r w:rsidR="009038BE" w:rsidRPr="009038BE">
          <w:rPr>
            <w:webHidden/>
          </w:rPr>
          <w:fldChar w:fldCharType="separate"/>
        </w:r>
        <w:r w:rsidR="009038BE" w:rsidRPr="009038BE">
          <w:rPr>
            <w:webHidden/>
          </w:rPr>
          <w:t>7</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65" w:history="1">
        <w:r w:rsidR="009038BE" w:rsidRPr="009038BE">
          <w:rPr>
            <w:rStyle w:val="Hyperlink"/>
            <w:cs/>
          </w:rPr>
          <w:t>การปฏิบัติตามกฎหมาย</w:t>
        </w:r>
        <w:r w:rsidR="009038BE" w:rsidRPr="009038BE">
          <w:rPr>
            <w:webHidden/>
          </w:rPr>
          <w:tab/>
        </w:r>
        <w:r w:rsidR="009038BE" w:rsidRPr="009038BE">
          <w:rPr>
            <w:webHidden/>
          </w:rPr>
          <w:fldChar w:fldCharType="begin"/>
        </w:r>
        <w:r w:rsidR="009038BE" w:rsidRPr="009038BE">
          <w:rPr>
            <w:webHidden/>
          </w:rPr>
          <w:instrText xml:space="preserve"> PAGEREF _Toc12360465 \h </w:instrText>
        </w:r>
        <w:r w:rsidR="009038BE" w:rsidRPr="009038BE">
          <w:rPr>
            <w:webHidden/>
          </w:rPr>
        </w:r>
        <w:r w:rsidR="009038BE" w:rsidRPr="009038BE">
          <w:rPr>
            <w:webHidden/>
          </w:rPr>
          <w:fldChar w:fldCharType="separate"/>
        </w:r>
        <w:r w:rsidR="009038BE" w:rsidRPr="009038BE">
          <w:rPr>
            <w:webHidden/>
          </w:rPr>
          <w:t>7</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66" w:history="1">
        <w:r w:rsidR="009038BE" w:rsidRPr="009038BE">
          <w:rPr>
            <w:rStyle w:val="Hyperlink"/>
            <w:cs/>
          </w:rPr>
          <w:t>อื่นๆ</w:t>
        </w:r>
        <w:r w:rsidR="009038BE" w:rsidRPr="009038BE">
          <w:rPr>
            <w:webHidden/>
          </w:rPr>
          <w:tab/>
        </w:r>
        <w:r w:rsidR="009038BE" w:rsidRPr="009038BE">
          <w:rPr>
            <w:webHidden/>
          </w:rPr>
          <w:fldChar w:fldCharType="begin"/>
        </w:r>
        <w:r w:rsidR="009038BE" w:rsidRPr="009038BE">
          <w:rPr>
            <w:webHidden/>
          </w:rPr>
          <w:instrText xml:space="preserve"> PAGEREF _Toc12360466 \h </w:instrText>
        </w:r>
        <w:r w:rsidR="009038BE" w:rsidRPr="009038BE">
          <w:rPr>
            <w:webHidden/>
          </w:rPr>
        </w:r>
        <w:r w:rsidR="009038BE" w:rsidRPr="009038BE">
          <w:rPr>
            <w:webHidden/>
          </w:rPr>
          <w:fldChar w:fldCharType="separate"/>
        </w:r>
        <w:r w:rsidR="009038BE" w:rsidRPr="009038BE">
          <w:rPr>
            <w:webHidden/>
          </w:rPr>
          <w:t>7</w:t>
        </w:r>
        <w:r w:rsidR="009038BE" w:rsidRPr="009038BE">
          <w:rPr>
            <w:webHidden/>
          </w:rPr>
          <w:fldChar w:fldCharType="end"/>
        </w:r>
      </w:hyperlink>
    </w:p>
    <w:p w:rsidR="009038BE" w:rsidRPr="009038BE" w:rsidRDefault="00D32EE9">
      <w:pPr>
        <w:pStyle w:val="TOC1"/>
        <w:rPr>
          <w:rFonts w:eastAsiaTheme="minorEastAsia"/>
          <w:b w:val="0"/>
          <w:bCs w:val="0"/>
          <w:caps w:val="0"/>
          <w:sz w:val="22"/>
          <w:szCs w:val="22"/>
          <w:lang w:val="en-US" w:eastAsia="en-US" w:bidi="ar-SA"/>
        </w:rPr>
      </w:pPr>
      <w:hyperlink w:anchor="_Toc12360467" w:history="1">
        <w:r w:rsidR="009038BE" w:rsidRPr="009038BE">
          <w:rPr>
            <w:rStyle w:val="Hyperlink"/>
            <w:cs/>
          </w:rPr>
          <w:t>ข้อกำหนดในการคุ้มครองข้อมูลส่วนบุคคล</w:t>
        </w:r>
        <w:r w:rsidR="009038BE" w:rsidRPr="009038BE">
          <w:rPr>
            <w:webHidden/>
          </w:rPr>
          <w:tab/>
        </w:r>
        <w:r w:rsidR="009038BE" w:rsidRPr="009038BE">
          <w:rPr>
            <w:webHidden/>
          </w:rPr>
          <w:fldChar w:fldCharType="begin"/>
        </w:r>
        <w:r w:rsidR="009038BE" w:rsidRPr="009038BE">
          <w:rPr>
            <w:webHidden/>
          </w:rPr>
          <w:instrText xml:space="preserve"> PAGEREF _Toc12360467 \h </w:instrText>
        </w:r>
        <w:r w:rsidR="009038BE" w:rsidRPr="009038BE">
          <w:rPr>
            <w:webHidden/>
          </w:rPr>
        </w:r>
        <w:r w:rsidR="009038BE" w:rsidRPr="009038BE">
          <w:rPr>
            <w:webHidden/>
          </w:rPr>
          <w:fldChar w:fldCharType="separate"/>
        </w:r>
        <w:r w:rsidR="009038BE" w:rsidRPr="009038BE">
          <w:rPr>
            <w:webHidden/>
          </w:rPr>
          <w:t>9</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68" w:history="1">
        <w:r w:rsidR="009038BE" w:rsidRPr="009038BE">
          <w:rPr>
            <w:rStyle w:val="Hyperlink"/>
            <w:cs/>
          </w:rPr>
          <w:t>ขอบเขต</w:t>
        </w:r>
        <w:r w:rsidR="009038BE" w:rsidRPr="009038BE">
          <w:rPr>
            <w:webHidden/>
          </w:rPr>
          <w:tab/>
        </w:r>
        <w:r w:rsidR="009038BE" w:rsidRPr="009038BE">
          <w:rPr>
            <w:webHidden/>
          </w:rPr>
          <w:fldChar w:fldCharType="begin"/>
        </w:r>
        <w:r w:rsidR="009038BE" w:rsidRPr="009038BE">
          <w:rPr>
            <w:webHidden/>
          </w:rPr>
          <w:instrText xml:space="preserve"> PAGEREF _Toc12360468 \h </w:instrText>
        </w:r>
        <w:r w:rsidR="009038BE" w:rsidRPr="009038BE">
          <w:rPr>
            <w:webHidden/>
          </w:rPr>
        </w:r>
        <w:r w:rsidR="009038BE" w:rsidRPr="009038BE">
          <w:rPr>
            <w:webHidden/>
          </w:rPr>
          <w:fldChar w:fldCharType="separate"/>
        </w:r>
        <w:r w:rsidR="009038BE" w:rsidRPr="009038BE">
          <w:rPr>
            <w:webHidden/>
          </w:rPr>
          <w:t>9</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69" w:history="1">
        <w:r w:rsidR="009038BE" w:rsidRPr="009038BE">
          <w:rPr>
            <w:rStyle w:val="Hyperlink"/>
            <w:cs/>
          </w:rPr>
          <w:t>การประมวลผลข้อมูลลูกค้า ความเป็นเจ้าของ</w:t>
        </w:r>
        <w:r w:rsidR="009038BE" w:rsidRPr="009038BE">
          <w:rPr>
            <w:webHidden/>
          </w:rPr>
          <w:tab/>
        </w:r>
        <w:r w:rsidR="009038BE" w:rsidRPr="009038BE">
          <w:rPr>
            <w:webHidden/>
          </w:rPr>
          <w:fldChar w:fldCharType="begin"/>
        </w:r>
        <w:r w:rsidR="009038BE" w:rsidRPr="009038BE">
          <w:rPr>
            <w:webHidden/>
          </w:rPr>
          <w:instrText xml:space="preserve"> PAGEREF _Toc12360469 \h </w:instrText>
        </w:r>
        <w:r w:rsidR="009038BE" w:rsidRPr="009038BE">
          <w:rPr>
            <w:webHidden/>
          </w:rPr>
        </w:r>
        <w:r w:rsidR="009038BE" w:rsidRPr="009038BE">
          <w:rPr>
            <w:webHidden/>
          </w:rPr>
          <w:fldChar w:fldCharType="separate"/>
        </w:r>
        <w:r w:rsidR="009038BE" w:rsidRPr="009038BE">
          <w:rPr>
            <w:webHidden/>
          </w:rPr>
          <w:t>9</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70" w:history="1">
        <w:r w:rsidR="009038BE" w:rsidRPr="009038BE">
          <w:rPr>
            <w:rStyle w:val="Hyperlink"/>
            <w:cs/>
          </w:rPr>
          <w:t>การเปิดเผยข้อมูลลูกค้า</w:t>
        </w:r>
        <w:r w:rsidR="009038BE" w:rsidRPr="009038BE">
          <w:rPr>
            <w:webHidden/>
          </w:rPr>
          <w:tab/>
        </w:r>
        <w:r w:rsidR="009038BE" w:rsidRPr="009038BE">
          <w:rPr>
            <w:webHidden/>
          </w:rPr>
          <w:fldChar w:fldCharType="begin"/>
        </w:r>
        <w:r w:rsidR="009038BE" w:rsidRPr="009038BE">
          <w:rPr>
            <w:webHidden/>
          </w:rPr>
          <w:instrText xml:space="preserve"> PAGEREF _Toc12360470 \h </w:instrText>
        </w:r>
        <w:r w:rsidR="009038BE" w:rsidRPr="009038BE">
          <w:rPr>
            <w:webHidden/>
          </w:rPr>
        </w:r>
        <w:r w:rsidR="009038BE" w:rsidRPr="009038BE">
          <w:rPr>
            <w:webHidden/>
          </w:rPr>
          <w:fldChar w:fldCharType="separate"/>
        </w:r>
        <w:r w:rsidR="009038BE" w:rsidRPr="009038BE">
          <w:rPr>
            <w:webHidden/>
          </w:rPr>
          <w:t>9</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71" w:history="1">
        <w:r w:rsidR="009038BE" w:rsidRPr="009038BE">
          <w:rPr>
            <w:rStyle w:val="Hyperlink"/>
            <w:cs/>
          </w:rPr>
          <w:t xml:space="preserve">การประมวลผลข้อมูลส่วนบุคคล </w:t>
        </w:r>
        <w:r w:rsidR="009038BE" w:rsidRPr="009038BE">
          <w:rPr>
            <w:rStyle w:val="Hyperlink"/>
          </w:rPr>
          <w:t>GDPR</w:t>
        </w:r>
        <w:r w:rsidR="009038BE" w:rsidRPr="009038BE">
          <w:rPr>
            <w:webHidden/>
          </w:rPr>
          <w:tab/>
        </w:r>
        <w:r w:rsidR="009038BE" w:rsidRPr="009038BE">
          <w:rPr>
            <w:webHidden/>
          </w:rPr>
          <w:fldChar w:fldCharType="begin"/>
        </w:r>
        <w:r w:rsidR="009038BE" w:rsidRPr="009038BE">
          <w:rPr>
            <w:webHidden/>
          </w:rPr>
          <w:instrText xml:space="preserve"> PAGEREF _Toc12360471 \h </w:instrText>
        </w:r>
        <w:r w:rsidR="009038BE" w:rsidRPr="009038BE">
          <w:rPr>
            <w:webHidden/>
          </w:rPr>
        </w:r>
        <w:r w:rsidR="009038BE" w:rsidRPr="009038BE">
          <w:rPr>
            <w:webHidden/>
          </w:rPr>
          <w:fldChar w:fldCharType="separate"/>
        </w:r>
        <w:r w:rsidR="009038BE" w:rsidRPr="009038BE">
          <w:rPr>
            <w:webHidden/>
          </w:rPr>
          <w:t>9</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72" w:history="1">
        <w:r w:rsidR="009038BE" w:rsidRPr="009038BE">
          <w:rPr>
            <w:rStyle w:val="Hyperlink"/>
            <w:cs/>
          </w:rPr>
          <w:t>ความปลอดภัยของข้อมูล</w:t>
        </w:r>
        <w:r w:rsidR="009038BE" w:rsidRPr="009038BE">
          <w:rPr>
            <w:webHidden/>
          </w:rPr>
          <w:tab/>
        </w:r>
        <w:r w:rsidR="009038BE" w:rsidRPr="009038BE">
          <w:rPr>
            <w:webHidden/>
          </w:rPr>
          <w:fldChar w:fldCharType="begin"/>
        </w:r>
        <w:r w:rsidR="009038BE" w:rsidRPr="009038BE">
          <w:rPr>
            <w:webHidden/>
          </w:rPr>
          <w:instrText xml:space="preserve"> PAGEREF _Toc12360472 \h </w:instrText>
        </w:r>
        <w:r w:rsidR="009038BE" w:rsidRPr="009038BE">
          <w:rPr>
            <w:webHidden/>
          </w:rPr>
        </w:r>
        <w:r w:rsidR="009038BE" w:rsidRPr="009038BE">
          <w:rPr>
            <w:webHidden/>
          </w:rPr>
          <w:fldChar w:fldCharType="separate"/>
        </w:r>
        <w:r w:rsidR="009038BE" w:rsidRPr="009038BE">
          <w:rPr>
            <w:webHidden/>
          </w:rPr>
          <w:t>10</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73" w:history="1">
        <w:r w:rsidR="009038BE" w:rsidRPr="009038BE">
          <w:rPr>
            <w:rStyle w:val="Hyperlink"/>
            <w:cs/>
          </w:rPr>
          <w:t>การแจ้งเหตุการณ์เกี่ยวกับความปลอดภัย</w:t>
        </w:r>
        <w:r w:rsidR="009038BE" w:rsidRPr="009038BE">
          <w:rPr>
            <w:webHidden/>
          </w:rPr>
          <w:tab/>
        </w:r>
        <w:r w:rsidR="009038BE" w:rsidRPr="009038BE">
          <w:rPr>
            <w:webHidden/>
          </w:rPr>
          <w:fldChar w:fldCharType="begin"/>
        </w:r>
        <w:r w:rsidR="009038BE" w:rsidRPr="009038BE">
          <w:rPr>
            <w:webHidden/>
          </w:rPr>
          <w:instrText xml:space="preserve"> PAGEREF _Toc12360473 \h </w:instrText>
        </w:r>
        <w:r w:rsidR="009038BE" w:rsidRPr="009038BE">
          <w:rPr>
            <w:webHidden/>
          </w:rPr>
        </w:r>
        <w:r w:rsidR="009038BE" w:rsidRPr="009038BE">
          <w:rPr>
            <w:webHidden/>
          </w:rPr>
          <w:fldChar w:fldCharType="separate"/>
        </w:r>
        <w:r w:rsidR="009038BE" w:rsidRPr="009038BE">
          <w:rPr>
            <w:webHidden/>
          </w:rPr>
          <w:t>11</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74" w:history="1">
        <w:r w:rsidR="009038BE" w:rsidRPr="009038BE">
          <w:rPr>
            <w:rStyle w:val="Hyperlink"/>
            <w:cs/>
          </w:rPr>
          <w:t>การโอนและตำแหน่งที่ตั้งของข้อมูล</w:t>
        </w:r>
        <w:r w:rsidR="009038BE" w:rsidRPr="009038BE">
          <w:rPr>
            <w:webHidden/>
          </w:rPr>
          <w:tab/>
        </w:r>
        <w:r w:rsidR="009038BE" w:rsidRPr="009038BE">
          <w:rPr>
            <w:webHidden/>
          </w:rPr>
          <w:fldChar w:fldCharType="begin"/>
        </w:r>
        <w:r w:rsidR="009038BE" w:rsidRPr="009038BE">
          <w:rPr>
            <w:webHidden/>
          </w:rPr>
          <w:instrText xml:space="preserve"> PAGEREF _Toc12360474 \h </w:instrText>
        </w:r>
        <w:r w:rsidR="009038BE" w:rsidRPr="009038BE">
          <w:rPr>
            <w:webHidden/>
          </w:rPr>
        </w:r>
        <w:r w:rsidR="009038BE" w:rsidRPr="009038BE">
          <w:rPr>
            <w:webHidden/>
          </w:rPr>
          <w:fldChar w:fldCharType="separate"/>
        </w:r>
        <w:r w:rsidR="009038BE" w:rsidRPr="009038BE">
          <w:rPr>
            <w:webHidden/>
          </w:rPr>
          <w:t>12</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75" w:history="1">
        <w:r w:rsidR="009038BE" w:rsidRPr="009038BE">
          <w:rPr>
            <w:rStyle w:val="Hyperlink"/>
            <w:cs/>
          </w:rPr>
          <w:t>การเก็บรักษาและการลบข้อมูล</w:t>
        </w:r>
        <w:r w:rsidR="009038BE" w:rsidRPr="009038BE">
          <w:rPr>
            <w:webHidden/>
          </w:rPr>
          <w:tab/>
        </w:r>
        <w:r w:rsidR="009038BE" w:rsidRPr="009038BE">
          <w:rPr>
            <w:webHidden/>
          </w:rPr>
          <w:fldChar w:fldCharType="begin"/>
        </w:r>
        <w:r w:rsidR="009038BE" w:rsidRPr="009038BE">
          <w:rPr>
            <w:webHidden/>
          </w:rPr>
          <w:instrText xml:space="preserve"> PAGEREF _Toc12360475 \h </w:instrText>
        </w:r>
        <w:r w:rsidR="009038BE" w:rsidRPr="009038BE">
          <w:rPr>
            <w:webHidden/>
          </w:rPr>
        </w:r>
        <w:r w:rsidR="009038BE" w:rsidRPr="009038BE">
          <w:rPr>
            <w:webHidden/>
          </w:rPr>
          <w:fldChar w:fldCharType="separate"/>
        </w:r>
        <w:r w:rsidR="009038BE" w:rsidRPr="009038BE">
          <w:rPr>
            <w:webHidden/>
          </w:rPr>
          <w:t>13</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76" w:history="1">
        <w:r w:rsidR="009038BE" w:rsidRPr="009038BE">
          <w:rPr>
            <w:rStyle w:val="Hyperlink"/>
            <w:cs/>
          </w:rPr>
          <w:t>ความมุ่งมั่นด้านการรักษาความลับของผู้ประมวลผล</w:t>
        </w:r>
        <w:r w:rsidR="009038BE" w:rsidRPr="009038BE">
          <w:rPr>
            <w:webHidden/>
          </w:rPr>
          <w:tab/>
        </w:r>
        <w:r w:rsidR="009038BE" w:rsidRPr="009038BE">
          <w:rPr>
            <w:webHidden/>
          </w:rPr>
          <w:fldChar w:fldCharType="begin"/>
        </w:r>
        <w:r w:rsidR="009038BE" w:rsidRPr="009038BE">
          <w:rPr>
            <w:webHidden/>
          </w:rPr>
          <w:instrText xml:space="preserve"> PAGEREF _Toc12360476 \h </w:instrText>
        </w:r>
        <w:r w:rsidR="009038BE" w:rsidRPr="009038BE">
          <w:rPr>
            <w:webHidden/>
          </w:rPr>
        </w:r>
        <w:r w:rsidR="009038BE" w:rsidRPr="009038BE">
          <w:rPr>
            <w:webHidden/>
          </w:rPr>
          <w:fldChar w:fldCharType="separate"/>
        </w:r>
        <w:r w:rsidR="009038BE" w:rsidRPr="009038BE">
          <w:rPr>
            <w:webHidden/>
          </w:rPr>
          <w:t>13</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77" w:history="1">
        <w:r w:rsidR="009038BE" w:rsidRPr="009038BE">
          <w:rPr>
            <w:rStyle w:val="Hyperlink"/>
            <w:cs/>
          </w:rPr>
          <w:t>ประกาศและการควบคุมเกี่ยวกับการใช้ผู้ประมวลผลช่วง</w:t>
        </w:r>
        <w:r w:rsidR="009038BE" w:rsidRPr="009038BE">
          <w:rPr>
            <w:webHidden/>
          </w:rPr>
          <w:tab/>
        </w:r>
        <w:r w:rsidR="009038BE" w:rsidRPr="009038BE">
          <w:rPr>
            <w:webHidden/>
          </w:rPr>
          <w:fldChar w:fldCharType="begin"/>
        </w:r>
        <w:r w:rsidR="009038BE" w:rsidRPr="009038BE">
          <w:rPr>
            <w:webHidden/>
          </w:rPr>
          <w:instrText xml:space="preserve"> PAGEREF _Toc12360477 \h </w:instrText>
        </w:r>
        <w:r w:rsidR="009038BE" w:rsidRPr="009038BE">
          <w:rPr>
            <w:webHidden/>
          </w:rPr>
        </w:r>
        <w:r w:rsidR="009038BE" w:rsidRPr="009038BE">
          <w:rPr>
            <w:webHidden/>
          </w:rPr>
          <w:fldChar w:fldCharType="separate"/>
        </w:r>
        <w:r w:rsidR="009038BE" w:rsidRPr="009038BE">
          <w:rPr>
            <w:webHidden/>
          </w:rPr>
          <w:t>13</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78" w:history="1">
        <w:r w:rsidR="009038BE" w:rsidRPr="009038BE">
          <w:rPr>
            <w:rStyle w:val="Hyperlink"/>
            <w:cs/>
          </w:rPr>
          <w:t>สถาบันการศึกษา</w:t>
        </w:r>
        <w:r w:rsidR="009038BE" w:rsidRPr="009038BE">
          <w:rPr>
            <w:webHidden/>
          </w:rPr>
          <w:tab/>
        </w:r>
        <w:r w:rsidR="009038BE" w:rsidRPr="009038BE">
          <w:rPr>
            <w:webHidden/>
          </w:rPr>
          <w:fldChar w:fldCharType="begin"/>
        </w:r>
        <w:r w:rsidR="009038BE" w:rsidRPr="009038BE">
          <w:rPr>
            <w:webHidden/>
          </w:rPr>
          <w:instrText xml:space="preserve"> PAGEREF _Toc12360478 \h </w:instrText>
        </w:r>
        <w:r w:rsidR="009038BE" w:rsidRPr="009038BE">
          <w:rPr>
            <w:webHidden/>
          </w:rPr>
        </w:r>
        <w:r w:rsidR="009038BE" w:rsidRPr="009038BE">
          <w:rPr>
            <w:webHidden/>
          </w:rPr>
          <w:fldChar w:fldCharType="separate"/>
        </w:r>
        <w:r w:rsidR="009038BE" w:rsidRPr="009038BE">
          <w:rPr>
            <w:webHidden/>
          </w:rPr>
          <w:t>13</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79" w:history="1">
        <w:r w:rsidR="009038BE" w:rsidRPr="009038BE">
          <w:rPr>
            <w:rStyle w:val="Hyperlink"/>
          </w:rPr>
          <w:t>HIPPA Business Associate</w:t>
        </w:r>
        <w:r w:rsidR="009038BE" w:rsidRPr="009038BE">
          <w:rPr>
            <w:webHidden/>
          </w:rPr>
          <w:tab/>
        </w:r>
        <w:r w:rsidR="009038BE" w:rsidRPr="009038BE">
          <w:rPr>
            <w:webHidden/>
          </w:rPr>
          <w:fldChar w:fldCharType="begin"/>
        </w:r>
        <w:r w:rsidR="009038BE" w:rsidRPr="009038BE">
          <w:rPr>
            <w:webHidden/>
          </w:rPr>
          <w:instrText xml:space="preserve"> PAGEREF _Toc12360479 \h </w:instrText>
        </w:r>
        <w:r w:rsidR="009038BE" w:rsidRPr="009038BE">
          <w:rPr>
            <w:webHidden/>
          </w:rPr>
        </w:r>
        <w:r w:rsidR="009038BE" w:rsidRPr="009038BE">
          <w:rPr>
            <w:webHidden/>
          </w:rPr>
          <w:fldChar w:fldCharType="separate"/>
        </w:r>
        <w:r w:rsidR="009038BE" w:rsidRPr="009038BE">
          <w:rPr>
            <w:webHidden/>
          </w:rPr>
          <w:t>14</w:t>
        </w:r>
        <w:r w:rsidR="009038BE" w:rsidRPr="009038BE">
          <w:rPr>
            <w:webHidden/>
          </w:rPr>
          <w:fldChar w:fldCharType="end"/>
        </w:r>
      </w:hyperlink>
    </w:p>
    <w:p w:rsidR="009038BE" w:rsidRPr="009038BE" w:rsidRDefault="00D32EE9">
      <w:pPr>
        <w:pStyle w:val="TOC5"/>
        <w:rPr>
          <w:rFonts w:eastAsiaTheme="minorEastAsia"/>
          <w:bCs w:val="0"/>
          <w:sz w:val="22"/>
          <w:szCs w:val="22"/>
          <w:lang w:val="en-US" w:eastAsia="en-US" w:bidi="ar-SA"/>
        </w:rPr>
      </w:pPr>
      <w:hyperlink w:anchor="_Toc12360480" w:history="1">
        <w:r w:rsidR="009038BE" w:rsidRPr="009038BE">
          <w:rPr>
            <w:rStyle w:val="Hyperlink"/>
            <w:cs/>
          </w:rPr>
          <w:t xml:space="preserve">วิธีติดต่อ </w:t>
        </w:r>
        <w:r w:rsidR="009038BE" w:rsidRPr="009038BE">
          <w:rPr>
            <w:rStyle w:val="Hyperlink"/>
          </w:rPr>
          <w:t>Microsoft</w:t>
        </w:r>
        <w:r w:rsidR="009038BE" w:rsidRPr="009038BE">
          <w:rPr>
            <w:webHidden/>
          </w:rPr>
          <w:tab/>
        </w:r>
        <w:r w:rsidR="009038BE" w:rsidRPr="009038BE">
          <w:rPr>
            <w:webHidden/>
          </w:rPr>
          <w:fldChar w:fldCharType="begin"/>
        </w:r>
        <w:r w:rsidR="009038BE" w:rsidRPr="009038BE">
          <w:rPr>
            <w:webHidden/>
          </w:rPr>
          <w:instrText xml:space="preserve"> PAGEREF _Toc12360480 \h </w:instrText>
        </w:r>
        <w:r w:rsidR="009038BE" w:rsidRPr="009038BE">
          <w:rPr>
            <w:webHidden/>
          </w:rPr>
        </w:r>
        <w:r w:rsidR="009038BE" w:rsidRPr="009038BE">
          <w:rPr>
            <w:webHidden/>
          </w:rPr>
          <w:fldChar w:fldCharType="separate"/>
        </w:r>
        <w:r w:rsidR="009038BE" w:rsidRPr="009038BE">
          <w:rPr>
            <w:webHidden/>
          </w:rPr>
          <w:t>14</w:t>
        </w:r>
        <w:r w:rsidR="009038BE" w:rsidRPr="009038BE">
          <w:rPr>
            <w:webHidden/>
          </w:rPr>
          <w:fldChar w:fldCharType="end"/>
        </w:r>
      </w:hyperlink>
    </w:p>
    <w:p w:rsidR="009038BE" w:rsidRPr="009038BE" w:rsidRDefault="00D32EE9">
      <w:pPr>
        <w:pStyle w:val="TOC1"/>
        <w:rPr>
          <w:rFonts w:eastAsiaTheme="minorEastAsia"/>
          <w:b w:val="0"/>
          <w:bCs w:val="0"/>
          <w:caps w:val="0"/>
          <w:sz w:val="22"/>
          <w:szCs w:val="22"/>
          <w:lang w:val="en-US" w:eastAsia="en-US" w:bidi="ar-SA"/>
        </w:rPr>
      </w:pPr>
      <w:hyperlink w:anchor="_Toc12360481" w:history="1">
        <w:r w:rsidR="009038BE" w:rsidRPr="009038BE">
          <w:rPr>
            <w:rStyle w:val="Hyperlink"/>
            <w:cs/>
          </w:rPr>
          <w:t xml:space="preserve">ภาคผนวก </w:t>
        </w:r>
        <w:r w:rsidR="009038BE" w:rsidRPr="009038BE">
          <w:rPr>
            <w:rStyle w:val="Hyperlink"/>
            <w:lang w:val="en-US" w:eastAsia="en-US"/>
          </w:rPr>
          <w:t xml:space="preserve">A – </w:t>
        </w:r>
        <w:r w:rsidR="009038BE" w:rsidRPr="009038BE">
          <w:rPr>
            <w:rStyle w:val="Hyperlink"/>
          </w:rPr>
          <w:t>Core Online Services</w:t>
        </w:r>
        <w:r w:rsidR="009038BE" w:rsidRPr="009038BE">
          <w:rPr>
            <w:webHidden/>
          </w:rPr>
          <w:tab/>
        </w:r>
        <w:r w:rsidR="009038BE" w:rsidRPr="009038BE">
          <w:rPr>
            <w:webHidden/>
          </w:rPr>
          <w:fldChar w:fldCharType="begin"/>
        </w:r>
        <w:r w:rsidR="009038BE" w:rsidRPr="009038BE">
          <w:rPr>
            <w:webHidden/>
          </w:rPr>
          <w:instrText xml:space="preserve"> PAGEREF _Toc12360481 \h </w:instrText>
        </w:r>
        <w:r w:rsidR="009038BE" w:rsidRPr="009038BE">
          <w:rPr>
            <w:webHidden/>
          </w:rPr>
        </w:r>
        <w:r w:rsidR="009038BE" w:rsidRPr="009038BE">
          <w:rPr>
            <w:webHidden/>
          </w:rPr>
          <w:fldChar w:fldCharType="separate"/>
        </w:r>
        <w:r w:rsidR="009038BE" w:rsidRPr="009038BE">
          <w:rPr>
            <w:webHidden/>
          </w:rPr>
          <w:t>15</w:t>
        </w:r>
        <w:r w:rsidR="009038BE" w:rsidRPr="009038BE">
          <w:rPr>
            <w:webHidden/>
          </w:rPr>
          <w:fldChar w:fldCharType="end"/>
        </w:r>
      </w:hyperlink>
    </w:p>
    <w:p w:rsidR="009038BE" w:rsidRPr="009038BE" w:rsidRDefault="00D32EE9">
      <w:pPr>
        <w:pStyle w:val="TOC1"/>
        <w:rPr>
          <w:rFonts w:eastAsiaTheme="minorEastAsia"/>
          <w:b w:val="0"/>
          <w:bCs w:val="0"/>
          <w:caps w:val="0"/>
          <w:sz w:val="22"/>
          <w:szCs w:val="22"/>
          <w:lang w:val="en-US" w:eastAsia="en-US" w:bidi="ar-SA"/>
        </w:rPr>
      </w:pPr>
      <w:hyperlink w:anchor="_Toc12360482" w:history="1">
        <w:r w:rsidR="009038BE" w:rsidRPr="009038BE">
          <w:rPr>
            <w:rStyle w:val="Hyperlink"/>
            <w:cs/>
          </w:rPr>
          <w:t xml:space="preserve">ภาคผนวก </w:t>
        </w:r>
        <w:r w:rsidR="009038BE" w:rsidRPr="009038BE">
          <w:rPr>
            <w:rStyle w:val="Hyperlink"/>
            <w:lang w:val="en-US" w:eastAsia="en-US"/>
          </w:rPr>
          <w:t>B –</w:t>
        </w:r>
        <w:r w:rsidR="009038BE" w:rsidRPr="009038BE">
          <w:rPr>
            <w:rStyle w:val="Hyperlink"/>
            <w:cs/>
          </w:rPr>
          <w:t xml:space="preserve"> มาตรการความปลอดภัย</w:t>
        </w:r>
        <w:r w:rsidR="009038BE" w:rsidRPr="009038BE">
          <w:rPr>
            <w:webHidden/>
          </w:rPr>
          <w:tab/>
        </w:r>
        <w:r w:rsidR="009038BE" w:rsidRPr="009038BE">
          <w:rPr>
            <w:webHidden/>
          </w:rPr>
          <w:fldChar w:fldCharType="begin"/>
        </w:r>
        <w:r w:rsidR="009038BE" w:rsidRPr="009038BE">
          <w:rPr>
            <w:webHidden/>
          </w:rPr>
          <w:instrText xml:space="preserve"> PAGEREF _Toc12360482 \h </w:instrText>
        </w:r>
        <w:r w:rsidR="009038BE" w:rsidRPr="009038BE">
          <w:rPr>
            <w:webHidden/>
          </w:rPr>
        </w:r>
        <w:r w:rsidR="009038BE" w:rsidRPr="009038BE">
          <w:rPr>
            <w:webHidden/>
          </w:rPr>
          <w:fldChar w:fldCharType="separate"/>
        </w:r>
        <w:r w:rsidR="009038BE" w:rsidRPr="009038BE">
          <w:rPr>
            <w:webHidden/>
          </w:rPr>
          <w:t>15</w:t>
        </w:r>
        <w:r w:rsidR="009038BE" w:rsidRPr="009038BE">
          <w:rPr>
            <w:webHidden/>
          </w:rPr>
          <w:fldChar w:fldCharType="end"/>
        </w:r>
      </w:hyperlink>
    </w:p>
    <w:p w:rsidR="009038BE" w:rsidRPr="009038BE" w:rsidRDefault="00D32EE9">
      <w:pPr>
        <w:pStyle w:val="TOC1"/>
        <w:rPr>
          <w:rFonts w:eastAsiaTheme="minorEastAsia"/>
          <w:b w:val="0"/>
          <w:bCs w:val="0"/>
          <w:caps w:val="0"/>
          <w:sz w:val="22"/>
          <w:szCs w:val="22"/>
          <w:lang w:val="en-US" w:eastAsia="en-US" w:bidi="ar-SA"/>
        </w:rPr>
      </w:pPr>
      <w:hyperlink w:anchor="_Toc12360483" w:history="1">
        <w:r w:rsidR="009038BE" w:rsidRPr="009038BE">
          <w:rPr>
            <w:rStyle w:val="Hyperlink"/>
            <w:cs/>
          </w:rPr>
          <w:t xml:space="preserve">ข้อกำหนดเฉพาะของ </w:t>
        </w:r>
        <w:r w:rsidR="009038BE" w:rsidRPr="009038BE">
          <w:rPr>
            <w:rStyle w:val="Hyperlink"/>
          </w:rPr>
          <w:t>Online Service</w:t>
        </w:r>
        <w:r w:rsidR="009038BE" w:rsidRPr="009038BE">
          <w:rPr>
            <w:webHidden/>
          </w:rPr>
          <w:tab/>
        </w:r>
        <w:r w:rsidR="009038BE" w:rsidRPr="009038BE">
          <w:rPr>
            <w:webHidden/>
          </w:rPr>
          <w:fldChar w:fldCharType="begin"/>
        </w:r>
        <w:r w:rsidR="009038BE" w:rsidRPr="009038BE">
          <w:rPr>
            <w:webHidden/>
          </w:rPr>
          <w:instrText xml:space="preserve"> PAGEREF _Toc12360483 \h </w:instrText>
        </w:r>
        <w:r w:rsidR="009038BE" w:rsidRPr="009038BE">
          <w:rPr>
            <w:webHidden/>
          </w:rPr>
        </w:r>
        <w:r w:rsidR="009038BE" w:rsidRPr="009038BE">
          <w:rPr>
            <w:webHidden/>
          </w:rPr>
          <w:fldChar w:fldCharType="separate"/>
        </w:r>
        <w:r w:rsidR="009038BE" w:rsidRPr="009038BE">
          <w:rPr>
            <w:webHidden/>
          </w:rPr>
          <w:t>18</w:t>
        </w:r>
        <w:r w:rsidR="009038BE" w:rsidRPr="009038BE">
          <w:rPr>
            <w:webHidden/>
          </w:rPr>
          <w:fldChar w:fldCharType="end"/>
        </w:r>
      </w:hyperlink>
    </w:p>
    <w:p w:rsidR="009038BE" w:rsidRPr="009038BE" w:rsidRDefault="00D32EE9">
      <w:pPr>
        <w:pStyle w:val="TOC2"/>
        <w:rPr>
          <w:rFonts w:eastAsiaTheme="minorEastAsia"/>
          <w:b w:val="0"/>
          <w:bCs w:val="0"/>
          <w:smallCaps w:val="0"/>
          <w:sz w:val="22"/>
          <w:szCs w:val="22"/>
          <w:lang w:val="en-US" w:eastAsia="en-US" w:bidi="ar-SA"/>
        </w:rPr>
      </w:pPr>
      <w:hyperlink w:anchor="_Toc12360484" w:history="1">
        <w:r w:rsidR="009038BE" w:rsidRPr="009038BE">
          <w:rPr>
            <w:rStyle w:val="Hyperlink"/>
          </w:rPr>
          <w:t>Microsoft Azure Services</w:t>
        </w:r>
        <w:r w:rsidR="009038BE" w:rsidRPr="009038BE">
          <w:rPr>
            <w:webHidden/>
          </w:rPr>
          <w:tab/>
        </w:r>
        <w:r w:rsidR="009038BE" w:rsidRPr="009038BE">
          <w:rPr>
            <w:webHidden/>
          </w:rPr>
          <w:fldChar w:fldCharType="begin"/>
        </w:r>
        <w:r w:rsidR="009038BE" w:rsidRPr="009038BE">
          <w:rPr>
            <w:webHidden/>
          </w:rPr>
          <w:instrText xml:space="preserve"> PAGEREF _Toc12360484 \h </w:instrText>
        </w:r>
        <w:r w:rsidR="009038BE" w:rsidRPr="009038BE">
          <w:rPr>
            <w:webHidden/>
          </w:rPr>
        </w:r>
        <w:r w:rsidR="009038BE" w:rsidRPr="009038BE">
          <w:rPr>
            <w:webHidden/>
          </w:rPr>
          <w:fldChar w:fldCharType="separate"/>
        </w:r>
        <w:r w:rsidR="009038BE" w:rsidRPr="009038BE">
          <w:rPr>
            <w:webHidden/>
          </w:rPr>
          <w:t>18</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485" w:history="1">
        <w:r w:rsidR="009038BE" w:rsidRPr="009038BE">
          <w:rPr>
            <w:rStyle w:val="Hyperlink"/>
            <w:lang w:val="en-US" w:eastAsia="en-US"/>
          </w:rPr>
          <w:t>Azure DevTest Labs</w:t>
        </w:r>
        <w:r w:rsidR="009038BE" w:rsidRPr="009038BE">
          <w:rPr>
            <w:webHidden/>
          </w:rPr>
          <w:tab/>
        </w:r>
        <w:r w:rsidR="009038BE" w:rsidRPr="009038BE">
          <w:rPr>
            <w:webHidden/>
          </w:rPr>
          <w:fldChar w:fldCharType="begin"/>
        </w:r>
        <w:r w:rsidR="009038BE" w:rsidRPr="009038BE">
          <w:rPr>
            <w:webHidden/>
          </w:rPr>
          <w:instrText xml:space="preserve"> PAGEREF _Toc12360485 \h </w:instrText>
        </w:r>
        <w:r w:rsidR="009038BE" w:rsidRPr="009038BE">
          <w:rPr>
            <w:webHidden/>
          </w:rPr>
        </w:r>
        <w:r w:rsidR="009038BE" w:rsidRPr="009038BE">
          <w:rPr>
            <w:webHidden/>
          </w:rPr>
          <w:fldChar w:fldCharType="separate"/>
        </w:r>
        <w:r w:rsidR="009038BE" w:rsidRPr="009038BE">
          <w:rPr>
            <w:webHidden/>
          </w:rPr>
          <w:t>19</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486" w:history="1">
        <w:r w:rsidR="009038BE" w:rsidRPr="009038BE">
          <w:rPr>
            <w:rStyle w:val="Hyperlink"/>
          </w:rPr>
          <w:t>Azure Lab Services</w:t>
        </w:r>
        <w:r w:rsidR="009038BE" w:rsidRPr="009038BE">
          <w:rPr>
            <w:webHidden/>
          </w:rPr>
          <w:tab/>
        </w:r>
        <w:r w:rsidR="009038BE" w:rsidRPr="009038BE">
          <w:rPr>
            <w:webHidden/>
          </w:rPr>
          <w:fldChar w:fldCharType="begin"/>
        </w:r>
        <w:r w:rsidR="009038BE" w:rsidRPr="009038BE">
          <w:rPr>
            <w:webHidden/>
          </w:rPr>
          <w:instrText xml:space="preserve"> PAGEREF _Toc12360486 \h </w:instrText>
        </w:r>
        <w:r w:rsidR="009038BE" w:rsidRPr="009038BE">
          <w:rPr>
            <w:webHidden/>
          </w:rPr>
        </w:r>
        <w:r w:rsidR="009038BE" w:rsidRPr="009038BE">
          <w:rPr>
            <w:webHidden/>
          </w:rPr>
          <w:fldChar w:fldCharType="separate"/>
        </w:r>
        <w:r w:rsidR="009038BE" w:rsidRPr="009038BE">
          <w:rPr>
            <w:webHidden/>
          </w:rPr>
          <w:t>19</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487" w:history="1">
        <w:r w:rsidR="009038BE" w:rsidRPr="009038BE">
          <w:rPr>
            <w:rStyle w:val="Hyperlink"/>
            <w:lang w:val="en-US" w:eastAsia="en-US"/>
          </w:rPr>
          <w:t>Azure Maps</w:t>
        </w:r>
        <w:r w:rsidR="009038BE" w:rsidRPr="009038BE">
          <w:rPr>
            <w:webHidden/>
          </w:rPr>
          <w:tab/>
        </w:r>
        <w:r w:rsidR="009038BE" w:rsidRPr="009038BE">
          <w:rPr>
            <w:webHidden/>
          </w:rPr>
          <w:fldChar w:fldCharType="begin"/>
        </w:r>
        <w:r w:rsidR="009038BE" w:rsidRPr="009038BE">
          <w:rPr>
            <w:webHidden/>
          </w:rPr>
          <w:instrText xml:space="preserve"> PAGEREF _Toc12360487 \h </w:instrText>
        </w:r>
        <w:r w:rsidR="009038BE" w:rsidRPr="009038BE">
          <w:rPr>
            <w:webHidden/>
          </w:rPr>
        </w:r>
        <w:r w:rsidR="009038BE" w:rsidRPr="009038BE">
          <w:rPr>
            <w:webHidden/>
          </w:rPr>
          <w:fldChar w:fldCharType="separate"/>
        </w:r>
        <w:r w:rsidR="009038BE" w:rsidRPr="009038BE">
          <w:rPr>
            <w:webHidden/>
          </w:rPr>
          <w:t>19</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488" w:history="1">
        <w:r w:rsidR="009038BE" w:rsidRPr="009038BE">
          <w:rPr>
            <w:rStyle w:val="Hyperlink"/>
          </w:rPr>
          <w:t>Microsoft Azure Stack</w:t>
        </w:r>
        <w:r w:rsidR="009038BE" w:rsidRPr="009038BE">
          <w:rPr>
            <w:webHidden/>
          </w:rPr>
          <w:tab/>
        </w:r>
        <w:r w:rsidR="009038BE" w:rsidRPr="009038BE">
          <w:rPr>
            <w:webHidden/>
          </w:rPr>
          <w:fldChar w:fldCharType="begin"/>
        </w:r>
        <w:r w:rsidR="009038BE" w:rsidRPr="009038BE">
          <w:rPr>
            <w:webHidden/>
          </w:rPr>
          <w:instrText xml:space="preserve"> PAGEREF _Toc12360488 \h </w:instrText>
        </w:r>
        <w:r w:rsidR="009038BE" w:rsidRPr="009038BE">
          <w:rPr>
            <w:webHidden/>
          </w:rPr>
        </w:r>
        <w:r w:rsidR="009038BE" w:rsidRPr="009038BE">
          <w:rPr>
            <w:webHidden/>
          </w:rPr>
          <w:fldChar w:fldCharType="separate"/>
        </w:r>
        <w:r w:rsidR="009038BE" w:rsidRPr="009038BE">
          <w:rPr>
            <w:webHidden/>
          </w:rPr>
          <w:t>20</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489" w:history="1">
        <w:r w:rsidR="009038BE" w:rsidRPr="009038BE">
          <w:rPr>
            <w:rStyle w:val="Hyperlink"/>
            <w:lang w:val="en-US" w:eastAsia="en-US"/>
          </w:rPr>
          <w:t>Bing Search Services</w:t>
        </w:r>
        <w:r w:rsidR="009038BE" w:rsidRPr="009038BE">
          <w:rPr>
            <w:webHidden/>
          </w:rPr>
          <w:tab/>
        </w:r>
        <w:r w:rsidR="009038BE" w:rsidRPr="009038BE">
          <w:rPr>
            <w:webHidden/>
          </w:rPr>
          <w:fldChar w:fldCharType="begin"/>
        </w:r>
        <w:r w:rsidR="009038BE" w:rsidRPr="009038BE">
          <w:rPr>
            <w:webHidden/>
          </w:rPr>
          <w:instrText xml:space="preserve"> PAGEREF _Toc12360489 \h </w:instrText>
        </w:r>
        <w:r w:rsidR="009038BE" w:rsidRPr="009038BE">
          <w:rPr>
            <w:webHidden/>
          </w:rPr>
        </w:r>
        <w:r w:rsidR="009038BE" w:rsidRPr="009038BE">
          <w:rPr>
            <w:webHidden/>
          </w:rPr>
          <w:fldChar w:fldCharType="separate"/>
        </w:r>
        <w:r w:rsidR="009038BE" w:rsidRPr="009038BE">
          <w:rPr>
            <w:webHidden/>
          </w:rPr>
          <w:t>21</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490" w:history="1">
        <w:r w:rsidR="009038BE" w:rsidRPr="009038BE">
          <w:rPr>
            <w:rStyle w:val="Hyperlink"/>
          </w:rPr>
          <w:t>Cognitive Services</w:t>
        </w:r>
        <w:r w:rsidR="009038BE" w:rsidRPr="009038BE">
          <w:rPr>
            <w:webHidden/>
          </w:rPr>
          <w:tab/>
        </w:r>
        <w:r w:rsidR="009038BE" w:rsidRPr="009038BE">
          <w:rPr>
            <w:webHidden/>
          </w:rPr>
          <w:fldChar w:fldCharType="begin"/>
        </w:r>
        <w:r w:rsidR="009038BE" w:rsidRPr="009038BE">
          <w:rPr>
            <w:webHidden/>
          </w:rPr>
          <w:instrText xml:space="preserve"> PAGEREF _Toc12360490 \h </w:instrText>
        </w:r>
        <w:r w:rsidR="009038BE" w:rsidRPr="009038BE">
          <w:rPr>
            <w:webHidden/>
          </w:rPr>
        </w:r>
        <w:r w:rsidR="009038BE" w:rsidRPr="009038BE">
          <w:rPr>
            <w:webHidden/>
          </w:rPr>
          <w:fldChar w:fldCharType="separate"/>
        </w:r>
        <w:r w:rsidR="009038BE" w:rsidRPr="009038BE">
          <w:rPr>
            <w:webHidden/>
          </w:rPr>
          <w:t>21</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491" w:history="1">
        <w:r w:rsidR="009038BE" w:rsidRPr="009038BE">
          <w:rPr>
            <w:rStyle w:val="Hyperlink"/>
          </w:rPr>
          <w:t>Microsoft Genomics</w:t>
        </w:r>
        <w:r w:rsidR="009038BE" w:rsidRPr="009038BE">
          <w:rPr>
            <w:webHidden/>
          </w:rPr>
          <w:tab/>
        </w:r>
        <w:r w:rsidR="009038BE" w:rsidRPr="009038BE">
          <w:rPr>
            <w:webHidden/>
          </w:rPr>
          <w:fldChar w:fldCharType="begin"/>
        </w:r>
        <w:r w:rsidR="009038BE" w:rsidRPr="009038BE">
          <w:rPr>
            <w:webHidden/>
          </w:rPr>
          <w:instrText xml:space="preserve"> PAGEREF _Toc12360491 \h </w:instrText>
        </w:r>
        <w:r w:rsidR="009038BE" w:rsidRPr="009038BE">
          <w:rPr>
            <w:webHidden/>
          </w:rPr>
        </w:r>
        <w:r w:rsidR="009038BE" w:rsidRPr="009038BE">
          <w:rPr>
            <w:webHidden/>
          </w:rPr>
          <w:fldChar w:fldCharType="separate"/>
        </w:r>
        <w:r w:rsidR="009038BE" w:rsidRPr="009038BE">
          <w:rPr>
            <w:webHidden/>
          </w:rPr>
          <w:t>22</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492" w:history="1">
        <w:r w:rsidR="009038BE" w:rsidRPr="009038BE">
          <w:rPr>
            <w:rStyle w:val="Hyperlink"/>
          </w:rPr>
          <w:t>Visual Studio App Center</w:t>
        </w:r>
        <w:r w:rsidR="009038BE" w:rsidRPr="009038BE">
          <w:rPr>
            <w:webHidden/>
          </w:rPr>
          <w:tab/>
        </w:r>
        <w:r w:rsidR="009038BE" w:rsidRPr="009038BE">
          <w:rPr>
            <w:webHidden/>
          </w:rPr>
          <w:fldChar w:fldCharType="begin"/>
        </w:r>
        <w:r w:rsidR="009038BE" w:rsidRPr="009038BE">
          <w:rPr>
            <w:webHidden/>
          </w:rPr>
          <w:instrText xml:space="preserve"> PAGEREF _Toc12360492 \h </w:instrText>
        </w:r>
        <w:r w:rsidR="009038BE" w:rsidRPr="009038BE">
          <w:rPr>
            <w:webHidden/>
          </w:rPr>
        </w:r>
        <w:r w:rsidR="009038BE" w:rsidRPr="009038BE">
          <w:rPr>
            <w:webHidden/>
          </w:rPr>
          <w:fldChar w:fldCharType="separate"/>
        </w:r>
        <w:r w:rsidR="009038BE" w:rsidRPr="009038BE">
          <w:rPr>
            <w:webHidden/>
          </w:rPr>
          <w:t>22</w:t>
        </w:r>
        <w:r w:rsidR="009038BE" w:rsidRPr="009038BE">
          <w:rPr>
            <w:webHidden/>
          </w:rPr>
          <w:fldChar w:fldCharType="end"/>
        </w:r>
      </w:hyperlink>
    </w:p>
    <w:p w:rsidR="009038BE" w:rsidRPr="009038BE" w:rsidRDefault="00D32EE9">
      <w:pPr>
        <w:pStyle w:val="TOC2"/>
        <w:rPr>
          <w:rFonts w:eastAsiaTheme="minorEastAsia"/>
          <w:b w:val="0"/>
          <w:bCs w:val="0"/>
          <w:smallCaps w:val="0"/>
          <w:sz w:val="22"/>
          <w:szCs w:val="22"/>
          <w:lang w:val="en-US" w:eastAsia="en-US" w:bidi="ar-SA"/>
        </w:rPr>
      </w:pPr>
      <w:hyperlink w:anchor="_Toc12360493" w:history="1">
        <w:r w:rsidR="009038BE" w:rsidRPr="009038BE">
          <w:rPr>
            <w:rStyle w:val="Hyperlink"/>
          </w:rPr>
          <w:t>Microsoft Azure Plans</w:t>
        </w:r>
        <w:r w:rsidR="009038BE" w:rsidRPr="009038BE">
          <w:rPr>
            <w:webHidden/>
          </w:rPr>
          <w:tab/>
        </w:r>
        <w:r w:rsidR="009038BE" w:rsidRPr="009038BE">
          <w:rPr>
            <w:webHidden/>
          </w:rPr>
          <w:fldChar w:fldCharType="begin"/>
        </w:r>
        <w:r w:rsidR="009038BE" w:rsidRPr="009038BE">
          <w:rPr>
            <w:webHidden/>
          </w:rPr>
          <w:instrText xml:space="preserve"> PAGEREF _Toc12360493 \h </w:instrText>
        </w:r>
        <w:r w:rsidR="009038BE" w:rsidRPr="009038BE">
          <w:rPr>
            <w:webHidden/>
          </w:rPr>
        </w:r>
        <w:r w:rsidR="009038BE" w:rsidRPr="009038BE">
          <w:rPr>
            <w:webHidden/>
          </w:rPr>
          <w:fldChar w:fldCharType="separate"/>
        </w:r>
        <w:r w:rsidR="009038BE" w:rsidRPr="009038BE">
          <w:rPr>
            <w:webHidden/>
          </w:rPr>
          <w:t>22</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494" w:history="1">
        <w:r w:rsidR="009038BE" w:rsidRPr="009038BE">
          <w:rPr>
            <w:rStyle w:val="Hyperlink"/>
          </w:rPr>
          <w:t>Azure Active Directory Basic</w:t>
        </w:r>
        <w:r w:rsidR="009038BE" w:rsidRPr="009038BE">
          <w:rPr>
            <w:webHidden/>
          </w:rPr>
          <w:tab/>
        </w:r>
        <w:r w:rsidR="009038BE" w:rsidRPr="009038BE">
          <w:rPr>
            <w:webHidden/>
          </w:rPr>
          <w:fldChar w:fldCharType="begin"/>
        </w:r>
        <w:r w:rsidR="009038BE" w:rsidRPr="009038BE">
          <w:rPr>
            <w:webHidden/>
          </w:rPr>
          <w:instrText xml:space="preserve"> PAGEREF _Toc12360494 \h </w:instrText>
        </w:r>
        <w:r w:rsidR="009038BE" w:rsidRPr="009038BE">
          <w:rPr>
            <w:webHidden/>
          </w:rPr>
        </w:r>
        <w:r w:rsidR="009038BE" w:rsidRPr="009038BE">
          <w:rPr>
            <w:webHidden/>
          </w:rPr>
          <w:fldChar w:fldCharType="separate"/>
        </w:r>
        <w:r w:rsidR="009038BE" w:rsidRPr="009038BE">
          <w:rPr>
            <w:webHidden/>
          </w:rPr>
          <w:t>22</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495" w:history="1">
        <w:r w:rsidR="009038BE" w:rsidRPr="009038BE">
          <w:rPr>
            <w:rStyle w:val="Hyperlink"/>
          </w:rPr>
          <w:t>Azure Active Directory Premium</w:t>
        </w:r>
        <w:r w:rsidR="009038BE" w:rsidRPr="009038BE">
          <w:rPr>
            <w:webHidden/>
          </w:rPr>
          <w:tab/>
        </w:r>
        <w:r w:rsidR="009038BE" w:rsidRPr="009038BE">
          <w:rPr>
            <w:webHidden/>
          </w:rPr>
          <w:fldChar w:fldCharType="begin"/>
        </w:r>
        <w:r w:rsidR="009038BE" w:rsidRPr="009038BE">
          <w:rPr>
            <w:webHidden/>
          </w:rPr>
          <w:instrText xml:space="preserve"> PAGEREF _Toc12360495 \h </w:instrText>
        </w:r>
        <w:r w:rsidR="009038BE" w:rsidRPr="009038BE">
          <w:rPr>
            <w:webHidden/>
          </w:rPr>
        </w:r>
        <w:r w:rsidR="009038BE" w:rsidRPr="009038BE">
          <w:rPr>
            <w:webHidden/>
          </w:rPr>
          <w:fldChar w:fldCharType="separate"/>
        </w:r>
        <w:r w:rsidR="009038BE" w:rsidRPr="009038BE">
          <w:rPr>
            <w:webHidden/>
          </w:rPr>
          <w:t>23</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496" w:history="1">
        <w:r w:rsidR="009038BE" w:rsidRPr="009038BE">
          <w:rPr>
            <w:rStyle w:val="Hyperlink"/>
          </w:rPr>
          <w:t>Azure Information Protection Premium</w:t>
        </w:r>
        <w:r w:rsidR="009038BE" w:rsidRPr="009038BE">
          <w:rPr>
            <w:webHidden/>
          </w:rPr>
          <w:tab/>
        </w:r>
        <w:r w:rsidR="009038BE" w:rsidRPr="009038BE">
          <w:rPr>
            <w:webHidden/>
          </w:rPr>
          <w:fldChar w:fldCharType="begin"/>
        </w:r>
        <w:r w:rsidR="009038BE" w:rsidRPr="009038BE">
          <w:rPr>
            <w:webHidden/>
          </w:rPr>
          <w:instrText xml:space="preserve"> PAGEREF _Toc12360496 \h </w:instrText>
        </w:r>
        <w:r w:rsidR="009038BE" w:rsidRPr="009038BE">
          <w:rPr>
            <w:webHidden/>
          </w:rPr>
        </w:r>
        <w:r w:rsidR="009038BE" w:rsidRPr="009038BE">
          <w:rPr>
            <w:webHidden/>
          </w:rPr>
          <w:fldChar w:fldCharType="separate"/>
        </w:r>
        <w:r w:rsidR="009038BE" w:rsidRPr="009038BE">
          <w:rPr>
            <w:webHidden/>
          </w:rPr>
          <w:t>23</w:t>
        </w:r>
        <w:r w:rsidR="009038BE" w:rsidRPr="009038BE">
          <w:rPr>
            <w:webHidden/>
          </w:rPr>
          <w:fldChar w:fldCharType="end"/>
        </w:r>
      </w:hyperlink>
    </w:p>
    <w:p w:rsidR="009038BE" w:rsidRPr="009038BE" w:rsidRDefault="00D32EE9">
      <w:pPr>
        <w:pStyle w:val="TOC3"/>
        <w:rPr>
          <w:rFonts w:eastAsiaTheme="minorEastAsia"/>
          <w:b w:val="0"/>
          <w:bCs w:val="0"/>
          <w:smallCaps w:val="0"/>
          <w:sz w:val="22"/>
          <w:szCs w:val="22"/>
          <w:lang w:val="en-US" w:eastAsia="en-US" w:bidi="ar-SA"/>
        </w:rPr>
      </w:pPr>
      <w:hyperlink w:anchor="_Toc12360497" w:history="1">
        <w:r w:rsidR="009038BE" w:rsidRPr="009038BE">
          <w:rPr>
            <w:rStyle w:val="Hyperlink"/>
          </w:rPr>
          <w:t xml:space="preserve">Microsoft Dynamics </w:t>
        </w:r>
        <w:r w:rsidR="009038BE" w:rsidRPr="009038BE">
          <w:rPr>
            <w:rStyle w:val="Hyperlink"/>
            <w:cs/>
          </w:rPr>
          <w:t xml:space="preserve">365 </w:t>
        </w:r>
        <w:r w:rsidR="009038BE" w:rsidRPr="009038BE">
          <w:rPr>
            <w:rStyle w:val="Hyperlink"/>
          </w:rPr>
          <w:t>Services</w:t>
        </w:r>
        <w:r w:rsidR="009038BE" w:rsidRPr="009038BE">
          <w:rPr>
            <w:webHidden/>
          </w:rPr>
          <w:tab/>
        </w:r>
        <w:r w:rsidR="009038BE" w:rsidRPr="009038BE">
          <w:rPr>
            <w:webHidden/>
          </w:rPr>
          <w:fldChar w:fldCharType="begin"/>
        </w:r>
        <w:r w:rsidR="009038BE" w:rsidRPr="009038BE">
          <w:rPr>
            <w:webHidden/>
          </w:rPr>
          <w:instrText xml:space="preserve"> PAGEREF _Toc12360497 \h </w:instrText>
        </w:r>
        <w:r w:rsidR="009038BE" w:rsidRPr="009038BE">
          <w:rPr>
            <w:webHidden/>
          </w:rPr>
        </w:r>
        <w:r w:rsidR="009038BE" w:rsidRPr="009038BE">
          <w:rPr>
            <w:webHidden/>
          </w:rPr>
          <w:fldChar w:fldCharType="separate"/>
        </w:r>
        <w:r w:rsidR="009038BE" w:rsidRPr="009038BE">
          <w:rPr>
            <w:webHidden/>
          </w:rPr>
          <w:t>23</w:t>
        </w:r>
        <w:r w:rsidR="009038BE" w:rsidRPr="009038BE">
          <w:rPr>
            <w:webHidden/>
          </w:rPr>
          <w:fldChar w:fldCharType="end"/>
        </w:r>
      </w:hyperlink>
    </w:p>
    <w:p w:rsidR="009038BE" w:rsidRPr="009038BE" w:rsidRDefault="00D32EE9">
      <w:pPr>
        <w:pStyle w:val="TOC2"/>
        <w:rPr>
          <w:rFonts w:eastAsiaTheme="minorEastAsia"/>
          <w:b w:val="0"/>
          <w:bCs w:val="0"/>
          <w:smallCaps w:val="0"/>
          <w:sz w:val="22"/>
          <w:szCs w:val="22"/>
          <w:lang w:val="en-US" w:eastAsia="en-US" w:bidi="ar-SA"/>
        </w:rPr>
      </w:pPr>
      <w:hyperlink w:anchor="_Toc12360498" w:history="1">
        <w:r w:rsidR="009038BE" w:rsidRPr="009038BE">
          <w:rPr>
            <w:rStyle w:val="Hyperlink"/>
            <w:cs/>
          </w:rPr>
          <w:t xml:space="preserve">บริการ </w:t>
        </w:r>
        <w:r w:rsidR="009038BE" w:rsidRPr="009038BE">
          <w:rPr>
            <w:rStyle w:val="Hyperlink"/>
          </w:rPr>
          <w:t xml:space="preserve">Office </w:t>
        </w:r>
        <w:r w:rsidR="009038BE" w:rsidRPr="009038BE">
          <w:rPr>
            <w:rStyle w:val="Hyperlink"/>
            <w:cs/>
          </w:rPr>
          <w:t>365</w:t>
        </w:r>
        <w:r w:rsidR="009038BE" w:rsidRPr="009038BE">
          <w:rPr>
            <w:webHidden/>
          </w:rPr>
          <w:tab/>
        </w:r>
        <w:r w:rsidR="009038BE" w:rsidRPr="009038BE">
          <w:rPr>
            <w:webHidden/>
          </w:rPr>
          <w:fldChar w:fldCharType="begin"/>
        </w:r>
        <w:r w:rsidR="009038BE" w:rsidRPr="009038BE">
          <w:rPr>
            <w:webHidden/>
          </w:rPr>
          <w:instrText xml:space="preserve"> PAGEREF _Toc12360498 \h </w:instrText>
        </w:r>
        <w:r w:rsidR="009038BE" w:rsidRPr="009038BE">
          <w:rPr>
            <w:webHidden/>
          </w:rPr>
        </w:r>
        <w:r w:rsidR="009038BE" w:rsidRPr="009038BE">
          <w:rPr>
            <w:webHidden/>
          </w:rPr>
          <w:fldChar w:fldCharType="separate"/>
        </w:r>
        <w:r w:rsidR="009038BE" w:rsidRPr="009038BE">
          <w:rPr>
            <w:webHidden/>
          </w:rPr>
          <w:t>25</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499" w:history="1">
        <w:r w:rsidR="009038BE" w:rsidRPr="009038BE">
          <w:rPr>
            <w:rStyle w:val="Hyperlink"/>
          </w:rPr>
          <w:t>Audio Services</w:t>
        </w:r>
        <w:r w:rsidR="009038BE" w:rsidRPr="009038BE">
          <w:rPr>
            <w:webHidden/>
          </w:rPr>
          <w:tab/>
        </w:r>
        <w:r w:rsidR="009038BE" w:rsidRPr="009038BE">
          <w:rPr>
            <w:webHidden/>
          </w:rPr>
          <w:fldChar w:fldCharType="begin"/>
        </w:r>
        <w:r w:rsidR="009038BE" w:rsidRPr="009038BE">
          <w:rPr>
            <w:webHidden/>
          </w:rPr>
          <w:instrText xml:space="preserve"> PAGEREF _Toc12360499 \h </w:instrText>
        </w:r>
        <w:r w:rsidR="009038BE" w:rsidRPr="009038BE">
          <w:rPr>
            <w:webHidden/>
          </w:rPr>
        </w:r>
        <w:r w:rsidR="009038BE" w:rsidRPr="009038BE">
          <w:rPr>
            <w:webHidden/>
          </w:rPr>
          <w:fldChar w:fldCharType="separate"/>
        </w:r>
        <w:r w:rsidR="009038BE" w:rsidRPr="009038BE">
          <w:rPr>
            <w:webHidden/>
          </w:rPr>
          <w:t>26</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00" w:history="1">
        <w:r w:rsidR="009038BE" w:rsidRPr="009038BE">
          <w:rPr>
            <w:rStyle w:val="Hyperlink"/>
          </w:rPr>
          <w:t>Exchange Online</w:t>
        </w:r>
        <w:r w:rsidR="009038BE" w:rsidRPr="009038BE">
          <w:rPr>
            <w:webHidden/>
          </w:rPr>
          <w:tab/>
        </w:r>
        <w:r w:rsidR="009038BE" w:rsidRPr="009038BE">
          <w:rPr>
            <w:webHidden/>
          </w:rPr>
          <w:fldChar w:fldCharType="begin"/>
        </w:r>
        <w:r w:rsidR="009038BE" w:rsidRPr="009038BE">
          <w:rPr>
            <w:webHidden/>
          </w:rPr>
          <w:instrText xml:space="preserve"> PAGEREF _Toc12360500 \h </w:instrText>
        </w:r>
        <w:r w:rsidR="009038BE" w:rsidRPr="009038BE">
          <w:rPr>
            <w:webHidden/>
          </w:rPr>
        </w:r>
        <w:r w:rsidR="009038BE" w:rsidRPr="009038BE">
          <w:rPr>
            <w:webHidden/>
          </w:rPr>
          <w:fldChar w:fldCharType="separate"/>
        </w:r>
        <w:r w:rsidR="009038BE" w:rsidRPr="009038BE">
          <w:rPr>
            <w:webHidden/>
          </w:rPr>
          <w:t>27</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01" w:history="1">
        <w:r w:rsidR="009038BE" w:rsidRPr="009038BE">
          <w:rPr>
            <w:rStyle w:val="Hyperlink"/>
            <w:cs/>
          </w:rPr>
          <w:t xml:space="preserve">โปรแกรมประยุกต์ </w:t>
        </w:r>
        <w:r w:rsidR="009038BE" w:rsidRPr="009038BE">
          <w:rPr>
            <w:rStyle w:val="Hyperlink"/>
          </w:rPr>
          <w:t xml:space="preserve">Office </w:t>
        </w:r>
        <w:r w:rsidR="009038BE" w:rsidRPr="009038BE">
          <w:rPr>
            <w:rStyle w:val="Hyperlink"/>
            <w:cs/>
          </w:rPr>
          <w:t>365</w:t>
        </w:r>
        <w:r w:rsidR="009038BE" w:rsidRPr="009038BE">
          <w:rPr>
            <w:webHidden/>
          </w:rPr>
          <w:tab/>
        </w:r>
        <w:r w:rsidR="009038BE" w:rsidRPr="009038BE">
          <w:rPr>
            <w:webHidden/>
          </w:rPr>
          <w:fldChar w:fldCharType="begin"/>
        </w:r>
        <w:r w:rsidR="009038BE" w:rsidRPr="009038BE">
          <w:rPr>
            <w:webHidden/>
          </w:rPr>
          <w:instrText xml:space="preserve"> PAGEREF _Toc12360501 \h </w:instrText>
        </w:r>
        <w:r w:rsidR="009038BE" w:rsidRPr="009038BE">
          <w:rPr>
            <w:webHidden/>
          </w:rPr>
        </w:r>
        <w:r w:rsidR="009038BE" w:rsidRPr="009038BE">
          <w:rPr>
            <w:webHidden/>
          </w:rPr>
          <w:fldChar w:fldCharType="separate"/>
        </w:r>
        <w:r w:rsidR="009038BE" w:rsidRPr="009038BE">
          <w:rPr>
            <w:webHidden/>
          </w:rPr>
          <w:t>28</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02" w:history="1">
        <w:r w:rsidR="009038BE" w:rsidRPr="009038BE">
          <w:rPr>
            <w:rStyle w:val="Hyperlink"/>
          </w:rPr>
          <w:t>Office Online</w:t>
        </w:r>
        <w:r w:rsidR="009038BE" w:rsidRPr="009038BE">
          <w:rPr>
            <w:webHidden/>
          </w:rPr>
          <w:tab/>
        </w:r>
        <w:r w:rsidR="009038BE" w:rsidRPr="009038BE">
          <w:rPr>
            <w:webHidden/>
          </w:rPr>
          <w:fldChar w:fldCharType="begin"/>
        </w:r>
        <w:r w:rsidR="009038BE" w:rsidRPr="009038BE">
          <w:rPr>
            <w:webHidden/>
          </w:rPr>
          <w:instrText xml:space="preserve"> PAGEREF _Toc12360502 \h </w:instrText>
        </w:r>
        <w:r w:rsidR="009038BE" w:rsidRPr="009038BE">
          <w:rPr>
            <w:webHidden/>
          </w:rPr>
        </w:r>
        <w:r w:rsidR="009038BE" w:rsidRPr="009038BE">
          <w:rPr>
            <w:webHidden/>
          </w:rPr>
          <w:fldChar w:fldCharType="separate"/>
        </w:r>
        <w:r w:rsidR="009038BE" w:rsidRPr="009038BE">
          <w:rPr>
            <w:webHidden/>
          </w:rPr>
          <w:t>29</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03" w:history="1">
        <w:r w:rsidR="009038BE" w:rsidRPr="009038BE">
          <w:rPr>
            <w:rStyle w:val="Hyperlink"/>
          </w:rPr>
          <w:t>OneDrive for Business</w:t>
        </w:r>
        <w:r w:rsidR="009038BE" w:rsidRPr="009038BE">
          <w:rPr>
            <w:webHidden/>
          </w:rPr>
          <w:tab/>
        </w:r>
        <w:r w:rsidR="009038BE" w:rsidRPr="009038BE">
          <w:rPr>
            <w:webHidden/>
          </w:rPr>
          <w:fldChar w:fldCharType="begin"/>
        </w:r>
        <w:r w:rsidR="009038BE" w:rsidRPr="009038BE">
          <w:rPr>
            <w:webHidden/>
          </w:rPr>
          <w:instrText xml:space="preserve"> PAGEREF _Toc12360503 \h </w:instrText>
        </w:r>
        <w:r w:rsidR="009038BE" w:rsidRPr="009038BE">
          <w:rPr>
            <w:webHidden/>
          </w:rPr>
        </w:r>
        <w:r w:rsidR="009038BE" w:rsidRPr="009038BE">
          <w:rPr>
            <w:webHidden/>
          </w:rPr>
          <w:fldChar w:fldCharType="separate"/>
        </w:r>
        <w:r w:rsidR="009038BE" w:rsidRPr="009038BE">
          <w:rPr>
            <w:webHidden/>
          </w:rPr>
          <w:t>29</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04" w:history="1">
        <w:r w:rsidR="009038BE" w:rsidRPr="009038BE">
          <w:rPr>
            <w:rStyle w:val="Hyperlink"/>
          </w:rPr>
          <w:t>Project Online</w:t>
        </w:r>
        <w:r w:rsidR="009038BE" w:rsidRPr="009038BE">
          <w:rPr>
            <w:webHidden/>
          </w:rPr>
          <w:tab/>
        </w:r>
        <w:r w:rsidR="009038BE" w:rsidRPr="009038BE">
          <w:rPr>
            <w:webHidden/>
          </w:rPr>
          <w:fldChar w:fldCharType="begin"/>
        </w:r>
        <w:r w:rsidR="009038BE" w:rsidRPr="009038BE">
          <w:rPr>
            <w:webHidden/>
          </w:rPr>
          <w:instrText xml:space="preserve"> PAGEREF _Toc12360504 \h </w:instrText>
        </w:r>
        <w:r w:rsidR="009038BE" w:rsidRPr="009038BE">
          <w:rPr>
            <w:webHidden/>
          </w:rPr>
        </w:r>
        <w:r w:rsidR="009038BE" w:rsidRPr="009038BE">
          <w:rPr>
            <w:webHidden/>
          </w:rPr>
          <w:fldChar w:fldCharType="separate"/>
        </w:r>
        <w:r w:rsidR="009038BE" w:rsidRPr="009038BE">
          <w:rPr>
            <w:webHidden/>
          </w:rPr>
          <w:t>29</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05" w:history="1">
        <w:r w:rsidR="009038BE" w:rsidRPr="009038BE">
          <w:rPr>
            <w:rStyle w:val="Hyperlink"/>
          </w:rPr>
          <w:t>SharePoint Online</w:t>
        </w:r>
        <w:r w:rsidR="009038BE" w:rsidRPr="009038BE">
          <w:rPr>
            <w:webHidden/>
          </w:rPr>
          <w:tab/>
        </w:r>
        <w:r w:rsidR="009038BE" w:rsidRPr="009038BE">
          <w:rPr>
            <w:webHidden/>
          </w:rPr>
          <w:fldChar w:fldCharType="begin"/>
        </w:r>
        <w:r w:rsidR="009038BE" w:rsidRPr="009038BE">
          <w:rPr>
            <w:webHidden/>
          </w:rPr>
          <w:instrText xml:space="preserve"> PAGEREF _Toc12360505 \h </w:instrText>
        </w:r>
        <w:r w:rsidR="009038BE" w:rsidRPr="009038BE">
          <w:rPr>
            <w:webHidden/>
          </w:rPr>
        </w:r>
        <w:r w:rsidR="009038BE" w:rsidRPr="009038BE">
          <w:rPr>
            <w:webHidden/>
          </w:rPr>
          <w:fldChar w:fldCharType="separate"/>
        </w:r>
        <w:r w:rsidR="009038BE" w:rsidRPr="009038BE">
          <w:rPr>
            <w:webHidden/>
          </w:rPr>
          <w:t>29</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06" w:history="1">
        <w:r w:rsidR="009038BE" w:rsidRPr="009038BE">
          <w:rPr>
            <w:rStyle w:val="Hyperlink"/>
          </w:rPr>
          <w:t>Microsoft Stream</w:t>
        </w:r>
        <w:r w:rsidR="009038BE" w:rsidRPr="009038BE">
          <w:rPr>
            <w:webHidden/>
          </w:rPr>
          <w:tab/>
        </w:r>
        <w:r w:rsidR="009038BE" w:rsidRPr="009038BE">
          <w:rPr>
            <w:webHidden/>
          </w:rPr>
          <w:fldChar w:fldCharType="begin"/>
        </w:r>
        <w:r w:rsidR="009038BE" w:rsidRPr="009038BE">
          <w:rPr>
            <w:webHidden/>
          </w:rPr>
          <w:instrText xml:space="preserve"> PAGEREF _Toc12360506 \h </w:instrText>
        </w:r>
        <w:r w:rsidR="009038BE" w:rsidRPr="009038BE">
          <w:rPr>
            <w:webHidden/>
          </w:rPr>
        </w:r>
        <w:r w:rsidR="009038BE" w:rsidRPr="009038BE">
          <w:rPr>
            <w:webHidden/>
          </w:rPr>
          <w:fldChar w:fldCharType="separate"/>
        </w:r>
        <w:r w:rsidR="009038BE" w:rsidRPr="009038BE">
          <w:rPr>
            <w:webHidden/>
          </w:rPr>
          <w:t>30</w:t>
        </w:r>
        <w:r w:rsidR="009038BE" w:rsidRPr="009038BE">
          <w:rPr>
            <w:webHidden/>
          </w:rPr>
          <w:fldChar w:fldCharType="end"/>
        </w:r>
      </w:hyperlink>
    </w:p>
    <w:p w:rsidR="009038BE" w:rsidRPr="009038BE" w:rsidRDefault="00D32EE9">
      <w:pPr>
        <w:pStyle w:val="TOC2"/>
        <w:rPr>
          <w:rFonts w:eastAsiaTheme="minorEastAsia"/>
          <w:b w:val="0"/>
          <w:bCs w:val="0"/>
          <w:smallCaps w:val="0"/>
          <w:sz w:val="22"/>
          <w:szCs w:val="22"/>
          <w:lang w:val="en-US" w:eastAsia="en-US" w:bidi="ar-SA"/>
        </w:rPr>
      </w:pPr>
      <w:hyperlink w:anchor="_Toc12360507" w:history="1">
        <w:r w:rsidR="009038BE" w:rsidRPr="009038BE">
          <w:rPr>
            <w:rStyle w:val="Hyperlink"/>
          </w:rPr>
          <w:t xml:space="preserve">Online Service </w:t>
        </w:r>
        <w:r w:rsidR="009038BE" w:rsidRPr="009038BE">
          <w:rPr>
            <w:rStyle w:val="Hyperlink"/>
            <w:cs/>
          </w:rPr>
          <w:t>อื่นๆ</w:t>
        </w:r>
        <w:r w:rsidR="009038BE" w:rsidRPr="009038BE">
          <w:rPr>
            <w:webHidden/>
          </w:rPr>
          <w:tab/>
        </w:r>
        <w:r w:rsidR="009038BE" w:rsidRPr="009038BE">
          <w:rPr>
            <w:webHidden/>
          </w:rPr>
          <w:fldChar w:fldCharType="begin"/>
        </w:r>
        <w:r w:rsidR="009038BE" w:rsidRPr="009038BE">
          <w:rPr>
            <w:webHidden/>
          </w:rPr>
          <w:instrText xml:space="preserve"> PAGEREF _Toc12360507 \h </w:instrText>
        </w:r>
        <w:r w:rsidR="009038BE" w:rsidRPr="009038BE">
          <w:rPr>
            <w:webHidden/>
          </w:rPr>
        </w:r>
        <w:r w:rsidR="009038BE" w:rsidRPr="009038BE">
          <w:rPr>
            <w:webHidden/>
          </w:rPr>
          <w:fldChar w:fldCharType="separate"/>
        </w:r>
        <w:r w:rsidR="009038BE" w:rsidRPr="009038BE">
          <w:rPr>
            <w:webHidden/>
          </w:rPr>
          <w:t>30</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08" w:history="1">
        <w:r w:rsidR="009038BE" w:rsidRPr="009038BE">
          <w:rPr>
            <w:rStyle w:val="Hyperlink"/>
          </w:rPr>
          <w:t>Bing Maps Mobile Asset Management Platform</w:t>
        </w:r>
        <w:r w:rsidR="009038BE" w:rsidRPr="009038BE">
          <w:rPr>
            <w:webHidden/>
          </w:rPr>
          <w:tab/>
        </w:r>
        <w:r w:rsidR="009038BE" w:rsidRPr="009038BE">
          <w:rPr>
            <w:webHidden/>
          </w:rPr>
          <w:fldChar w:fldCharType="begin"/>
        </w:r>
        <w:r w:rsidR="009038BE" w:rsidRPr="009038BE">
          <w:rPr>
            <w:webHidden/>
          </w:rPr>
          <w:instrText xml:space="preserve"> PAGEREF _Toc12360508 \h </w:instrText>
        </w:r>
        <w:r w:rsidR="009038BE" w:rsidRPr="009038BE">
          <w:rPr>
            <w:webHidden/>
          </w:rPr>
        </w:r>
        <w:r w:rsidR="009038BE" w:rsidRPr="009038BE">
          <w:rPr>
            <w:webHidden/>
          </w:rPr>
          <w:fldChar w:fldCharType="separate"/>
        </w:r>
        <w:r w:rsidR="009038BE" w:rsidRPr="009038BE">
          <w:rPr>
            <w:webHidden/>
          </w:rPr>
          <w:t>30</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09" w:history="1">
        <w:r w:rsidR="009038BE" w:rsidRPr="009038BE">
          <w:rPr>
            <w:rStyle w:val="Hyperlink"/>
          </w:rPr>
          <w:t>Bing Maps Transactions and Users</w:t>
        </w:r>
        <w:r w:rsidR="009038BE" w:rsidRPr="009038BE">
          <w:rPr>
            <w:webHidden/>
          </w:rPr>
          <w:tab/>
        </w:r>
        <w:r w:rsidR="009038BE" w:rsidRPr="009038BE">
          <w:rPr>
            <w:webHidden/>
          </w:rPr>
          <w:fldChar w:fldCharType="begin"/>
        </w:r>
        <w:r w:rsidR="009038BE" w:rsidRPr="009038BE">
          <w:rPr>
            <w:webHidden/>
          </w:rPr>
          <w:instrText xml:space="preserve"> PAGEREF _Toc12360509 \h </w:instrText>
        </w:r>
        <w:r w:rsidR="009038BE" w:rsidRPr="009038BE">
          <w:rPr>
            <w:webHidden/>
          </w:rPr>
        </w:r>
        <w:r w:rsidR="009038BE" w:rsidRPr="009038BE">
          <w:rPr>
            <w:webHidden/>
          </w:rPr>
          <w:fldChar w:fldCharType="separate"/>
        </w:r>
        <w:r w:rsidR="009038BE" w:rsidRPr="009038BE">
          <w:rPr>
            <w:webHidden/>
          </w:rPr>
          <w:t>31</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10" w:history="1">
        <w:r w:rsidR="009038BE" w:rsidRPr="009038BE">
          <w:rPr>
            <w:rStyle w:val="Hyperlink"/>
            <w:lang w:val="en-US" w:eastAsia="en-US"/>
          </w:rPr>
          <w:t>Microsoft Power Platform</w:t>
        </w:r>
        <w:r w:rsidR="009038BE" w:rsidRPr="009038BE">
          <w:rPr>
            <w:webHidden/>
          </w:rPr>
          <w:tab/>
        </w:r>
        <w:r w:rsidR="009038BE" w:rsidRPr="009038BE">
          <w:rPr>
            <w:webHidden/>
          </w:rPr>
          <w:fldChar w:fldCharType="begin"/>
        </w:r>
        <w:r w:rsidR="009038BE" w:rsidRPr="009038BE">
          <w:rPr>
            <w:webHidden/>
          </w:rPr>
          <w:instrText xml:space="preserve"> PAGEREF _Toc12360510 \h </w:instrText>
        </w:r>
        <w:r w:rsidR="009038BE" w:rsidRPr="009038BE">
          <w:rPr>
            <w:webHidden/>
          </w:rPr>
        </w:r>
        <w:r w:rsidR="009038BE" w:rsidRPr="009038BE">
          <w:rPr>
            <w:webHidden/>
          </w:rPr>
          <w:fldChar w:fldCharType="separate"/>
        </w:r>
        <w:r w:rsidR="009038BE" w:rsidRPr="009038BE">
          <w:rPr>
            <w:webHidden/>
          </w:rPr>
          <w:t>31</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11" w:history="1">
        <w:r w:rsidR="009038BE" w:rsidRPr="009038BE">
          <w:rPr>
            <w:rStyle w:val="Hyperlink"/>
            <w:lang w:val="en-US" w:eastAsia="en-US"/>
          </w:rPr>
          <w:t>GitHub Enterprise</w:t>
        </w:r>
        <w:r w:rsidR="009038BE" w:rsidRPr="009038BE">
          <w:rPr>
            <w:webHidden/>
          </w:rPr>
          <w:tab/>
        </w:r>
        <w:r w:rsidR="009038BE" w:rsidRPr="009038BE">
          <w:rPr>
            <w:webHidden/>
          </w:rPr>
          <w:fldChar w:fldCharType="begin"/>
        </w:r>
        <w:r w:rsidR="009038BE" w:rsidRPr="009038BE">
          <w:rPr>
            <w:webHidden/>
          </w:rPr>
          <w:instrText xml:space="preserve"> PAGEREF _Toc12360511 \h </w:instrText>
        </w:r>
        <w:r w:rsidR="009038BE" w:rsidRPr="009038BE">
          <w:rPr>
            <w:webHidden/>
          </w:rPr>
        </w:r>
        <w:r w:rsidR="009038BE" w:rsidRPr="009038BE">
          <w:rPr>
            <w:webHidden/>
          </w:rPr>
          <w:fldChar w:fldCharType="separate"/>
        </w:r>
        <w:r w:rsidR="009038BE" w:rsidRPr="009038BE">
          <w:rPr>
            <w:webHidden/>
          </w:rPr>
          <w:t>32</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12" w:history="1">
        <w:r w:rsidR="009038BE" w:rsidRPr="009038BE">
          <w:rPr>
            <w:rStyle w:val="Hyperlink"/>
            <w:lang w:val="en-US" w:eastAsia="en-US"/>
          </w:rPr>
          <w:t>Microsoft Cloud App Security</w:t>
        </w:r>
        <w:r w:rsidR="009038BE" w:rsidRPr="009038BE">
          <w:rPr>
            <w:webHidden/>
          </w:rPr>
          <w:tab/>
        </w:r>
        <w:r w:rsidR="009038BE" w:rsidRPr="009038BE">
          <w:rPr>
            <w:webHidden/>
          </w:rPr>
          <w:fldChar w:fldCharType="begin"/>
        </w:r>
        <w:r w:rsidR="009038BE" w:rsidRPr="009038BE">
          <w:rPr>
            <w:webHidden/>
          </w:rPr>
          <w:instrText xml:space="preserve"> PAGEREF _Toc12360512 \h </w:instrText>
        </w:r>
        <w:r w:rsidR="009038BE" w:rsidRPr="009038BE">
          <w:rPr>
            <w:webHidden/>
          </w:rPr>
        </w:r>
        <w:r w:rsidR="009038BE" w:rsidRPr="009038BE">
          <w:rPr>
            <w:webHidden/>
          </w:rPr>
          <w:fldChar w:fldCharType="separate"/>
        </w:r>
        <w:r w:rsidR="009038BE" w:rsidRPr="009038BE">
          <w:rPr>
            <w:webHidden/>
          </w:rPr>
          <w:t>32</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13" w:history="1">
        <w:r w:rsidR="009038BE" w:rsidRPr="009038BE">
          <w:rPr>
            <w:rStyle w:val="Hyperlink"/>
          </w:rPr>
          <w:t xml:space="preserve">Microsoft Graph data connect </w:t>
        </w:r>
        <w:r w:rsidR="009038BE" w:rsidRPr="009038BE">
          <w:rPr>
            <w:rStyle w:val="Hyperlink"/>
            <w:cs/>
          </w:rPr>
          <w:t xml:space="preserve">สำหรับ </w:t>
        </w:r>
        <w:r w:rsidR="009038BE" w:rsidRPr="009038BE">
          <w:rPr>
            <w:rStyle w:val="Hyperlink"/>
          </w:rPr>
          <w:t>ISV</w:t>
        </w:r>
        <w:r w:rsidR="009038BE" w:rsidRPr="009038BE">
          <w:rPr>
            <w:webHidden/>
          </w:rPr>
          <w:tab/>
        </w:r>
        <w:r w:rsidR="009038BE" w:rsidRPr="009038BE">
          <w:rPr>
            <w:webHidden/>
          </w:rPr>
          <w:fldChar w:fldCharType="begin"/>
        </w:r>
        <w:r w:rsidR="009038BE" w:rsidRPr="009038BE">
          <w:rPr>
            <w:webHidden/>
          </w:rPr>
          <w:instrText xml:space="preserve"> PAGEREF _Toc12360513 \h </w:instrText>
        </w:r>
        <w:r w:rsidR="009038BE" w:rsidRPr="009038BE">
          <w:rPr>
            <w:webHidden/>
          </w:rPr>
        </w:r>
        <w:r w:rsidR="009038BE" w:rsidRPr="009038BE">
          <w:rPr>
            <w:webHidden/>
          </w:rPr>
          <w:fldChar w:fldCharType="separate"/>
        </w:r>
        <w:r w:rsidR="009038BE" w:rsidRPr="009038BE">
          <w:rPr>
            <w:webHidden/>
          </w:rPr>
          <w:t>32</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14" w:history="1">
        <w:r w:rsidR="009038BE" w:rsidRPr="009038BE">
          <w:rPr>
            <w:rStyle w:val="Hyperlink"/>
          </w:rPr>
          <w:t>Microsoft Healthcare Bot Service</w:t>
        </w:r>
        <w:r w:rsidR="009038BE" w:rsidRPr="009038BE">
          <w:rPr>
            <w:webHidden/>
          </w:rPr>
          <w:tab/>
        </w:r>
        <w:r w:rsidR="009038BE" w:rsidRPr="009038BE">
          <w:rPr>
            <w:webHidden/>
          </w:rPr>
          <w:fldChar w:fldCharType="begin"/>
        </w:r>
        <w:r w:rsidR="009038BE" w:rsidRPr="009038BE">
          <w:rPr>
            <w:webHidden/>
          </w:rPr>
          <w:instrText xml:space="preserve"> PAGEREF _Toc12360514 \h </w:instrText>
        </w:r>
        <w:r w:rsidR="009038BE" w:rsidRPr="009038BE">
          <w:rPr>
            <w:webHidden/>
          </w:rPr>
        </w:r>
        <w:r w:rsidR="009038BE" w:rsidRPr="009038BE">
          <w:rPr>
            <w:webHidden/>
          </w:rPr>
          <w:fldChar w:fldCharType="separate"/>
        </w:r>
        <w:r w:rsidR="009038BE" w:rsidRPr="009038BE">
          <w:rPr>
            <w:webHidden/>
          </w:rPr>
          <w:t>32</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15" w:history="1">
        <w:r w:rsidR="009038BE" w:rsidRPr="009038BE">
          <w:rPr>
            <w:rStyle w:val="Hyperlink"/>
          </w:rPr>
          <w:t>Microsoft Intune</w:t>
        </w:r>
        <w:r w:rsidR="009038BE" w:rsidRPr="009038BE">
          <w:rPr>
            <w:webHidden/>
          </w:rPr>
          <w:tab/>
        </w:r>
        <w:r w:rsidR="009038BE" w:rsidRPr="009038BE">
          <w:rPr>
            <w:webHidden/>
          </w:rPr>
          <w:fldChar w:fldCharType="begin"/>
        </w:r>
        <w:r w:rsidR="009038BE" w:rsidRPr="009038BE">
          <w:rPr>
            <w:webHidden/>
          </w:rPr>
          <w:instrText xml:space="preserve"> PAGEREF _Toc12360515 \h </w:instrText>
        </w:r>
        <w:r w:rsidR="009038BE" w:rsidRPr="009038BE">
          <w:rPr>
            <w:webHidden/>
          </w:rPr>
        </w:r>
        <w:r w:rsidR="009038BE" w:rsidRPr="009038BE">
          <w:rPr>
            <w:webHidden/>
          </w:rPr>
          <w:fldChar w:fldCharType="separate"/>
        </w:r>
        <w:r w:rsidR="009038BE" w:rsidRPr="009038BE">
          <w:rPr>
            <w:webHidden/>
          </w:rPr>
          <w:t>33</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16" w:history="1">
        <w:r w:rsidR="009038BE" w:rsidRPr="009038BE">
          <w:rPr>
            <w:rStyle w:val="Hyperlink"/>
          </w:rPr>
          <w:t>Microsoft Learning</w:t>
        </w:r>
        <w:r w:rsidR="009038BE" w:rsidRPr="009038BE">
          <w:rPr>
            <w:webHidden/>
          </w:rPr>
          <w:tab/>
        </w:r>
        <w:r w:rsidR="009038BE" w:rsidRPr="009038BE">
          <w:rPr>
            <w:webHidden/>
          </w:rPr>
          <w:fldChar w:fldCharType="begin"/>
        </w:r>
        <w:r w:rsidR="009038BE" w:rsidRPr="009038BE">
          <w:rPr>
            <w:webHidden/>
          </w:rPr>
          <w:instrText xml:space="preserve"> PAGEREF _Toc12360516 \h </w:instrText>
        </w:r>
        <w:r w:rsidR="009038BE" w:rsidRPr="009038BE">
          <w:rPr>
            <w:webHidden/>
          </w:rPr>
        </w:r>
        <w:r w:rsidR="009038BE" w:rsidRPr="009038BE">
          <w:rPr>
            <w:webHidden/>
          </w:rPr>
          <w:fldChar w:fldCharType="separate"/>
        </w:r>
        <w:r w:rsidR="009038BE" w:rsidRPr="009038BE">
          <w:rPr>
            <w:webHidden/>
          </w:rPr>
          <w:t>34</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17" w:history="1">
        <w:r w:rsidR="009038BE" w:rsidRPr="009038BE">
          <w:rPr>
            <w:rStyle w:val="Hyperlink"/>
          </w:rPr>
          <w:t xml:space="preserve">Microsoft Search </w:t>
        </w:r>
        <w:r w:rsidR="009038BE" w:rsidRPr="009038BE">
          <w:rPr>
            <w:rStyle w:val="Hyperlink"/>
            <w:cs/>
          </w:rPr>
          <w:t xml:space="preserve">ใน </w:t>
        </w:r>
        <w:r w:rsidR="009038BE" w:rsidRPr="009038BE">
          <w:rPr>
            <w:rStyle w:val="Hyperlink"/>
          </w:rPr>
          <w:t>Bing</w:t>
        </w:r>
        <w:r w:rsidR="009038BE" w:rsidRPr="009038BE">
          <w:rPr>
            <w:webHidden/>
          </w:rPr>
          <w:tab/>
        </w:r>
        <w:r w:rsidR="009038BE" w:rsidRPr="009038BE">
          <w:rPr>
            <w:webHidden/>
          </w:rPr>
          <w:fldChar w:fldCharType="begin"/>
        </w:r>
        <w:r w:rsidR="009038BE" w:rsidRPr="009038BE">
          <w:rPr>
            <w:webHidden/>
          </w:rPr>
          <w:instrText xml:space="preserve"> PAGEREF _Toc12360517 \h </w:instrText>
        </w:r>
        <w:r w:rsidR="009038BE" w:rsidRPr="009038BE">
          <w:rPr>
            <w:webHidden/>
          </w:rPr>
        </w:r>
        <w:r w:rsidR="009038BE" w:rsidRPr="009038BE">
          <w:rPr>
            <w:webHidden/>
          </w:rPr>
          <w:fldChar w:fldCharType="separate"/>
        </w:r>
        <w:r w:rsidR="009038BE" w:rsidRPr="009038BE">
          <w:rPr>
            <w:webHidden/>
          </w:rPr>
          <w:t>34</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18" w:history="1">
        <w:r w:rsidR="009038BE" w:rsidRPr="009038BE">
          <w:rPr>
            <w:rStyle w:val="Hyperlink"/>
          </w:rPr>
          <w:t>Minecraft: Education Edition</w:t>
        </w:r>
        <w:r w:rsidR="009038BE" w:rsidRPr="009038BE">
          <w:rPr>
            <w:webHidden/>
          </w:rPr>
          <w:tab/>
        </w:r>
        <w:r w:rsidR="009038BE" w:rsidRPr="009038BE">
          <w:rPr>
            <w:webHidden/>
          </w:rPr>
          <w:fldChar w:fldCharType="begin"/>
        </w:r>
        <w:r w:rsidR="009038BE" w:rsidRPr="009038BE">
          <w:rPr>
            <w:webHidden/>
          </w:rPr>
          <w:instrText xml:space="preserve"> PAGEREF _Toc12360518 \h </w:instrText>
        </w:r>
        <w:r w:rsidR="009038BE" w:rsidRPr="009038BE">
          <w:rPr>
            <w:webHidden/>
          </w:rPr>
        </w:r>
        <w:r w:rsidR="009038BE" w:rsidRPr="009038BE">
          <w:rPr>
            <w:webHidden/>
          </w:rPr>
          <w:fldChar w:fldCharType="separate"/>
        </w:r>
        <w:r w:rsidR="009038BE" w:rsidRPr="009038BE">
          <w:rPr>
            <w:webHidden/>
          </w:rPr>
          <w:t>34</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19" w:history="1">
        <w:r w:rsidR="009038BE" w:rsidRPr="009038BE">
          <w:rPr>
            <w:rStyle w:val="Hyperlink"/>
          </w:rPr>
          <w:t xml:space="preserve">Office </w:t>
        </w:r>
        <w:r w:rsidR="009038BE" w:rsidRPr="009038BE">
          <w:rPr>
            <w:rStyle w:val="Hyperlink"/>
            <w:cs/>
          </w:rPr>
          <w:t xml:space="preserve">365 </w:t>
        </w:r>
        <w:r w:rsidR="009038BE" w:rsidRPr="009038BE">
          <w:rPr>
            <w:rStyle w:val="Hyperlink"/>
          </w:rPr>
          <w:t>Developer</w:t>
        </w:r>
        <w:r w:rsidR="009038BE" w:rsidRPr="009038BE">
          <w:rPr>
            <w:webHidden/>
          </w:rPr>
          <w:tab/>
        </w:r>
        <w:r w:rsidR="009038BE" w:rsidRPr="009038BE">
          <w:rPr>
            <w:webHidden/>
          </w:rPr>
          <w:fldChar w:fldCharType="begin"/>
        </w:r>
        <w:r w:rsidR="009038BE" w:rsidRPr="009038BE">
          <w:rPr>
            <w:webHidden/>
          </w:rPr>
          <w:instrText xml:space="preserve"> PAGEREF _Toc12360519 \h </w:instrText>
        </w:r>
        <w:r w:rsidR="009038BE" w:rsidRPr="009038BE">
          <w:rPr>
            <w:webHidden/>
          </w:rPr>
        </w:r>
        <w:r w:rsidR="009038BE" w:rsidRPr="009038BE">
          <w:rPr>
            <w:webHidden/>
          </w:rPr>
          <w:fldChar w:fldCharType="separate"/>
        </w:r>
        <w:r w:rsidR="009038BE" w:rsidRPr="009038BE">
          <w:rPr>
            <w:webHidden/>
          </w:rPr>
          <w:t>34</w:t>
        </w:r>
        <w:r w:rsidR="009038BE" w:rsidRPr="009038BE">
          <w:rPr>
            <w:webHidden/>
          </w:rPr>
          <w:fldChar w:fldCharType="end"/>
        </w:r>
      </w:hyperlink>
    </w:p>
    <w:p w:rsidR="009038BE" w:rsidRPr="009038BE" w:rsidRDefault="00D32EE9">
      <w:pPr>
        <w:pStyle w:val="TOC4"/>
        <w:rPr>
          <w:rFonts w:eastAsiaTheme="minorEastAsia"/>
          <w:smallCaps w:val="0"/>
          <w:sz w:val="22"/>
          <w:szCs w:val="22"/>
          <w:lang w:val="en-US" w:eastAsia="en-US" w:bidi="ar-SA"/>
        </w:rPr>
      </w:pPr>
      <w:hyperlink w:anchor="_Toc12360520" w:history="1">
        <w:r w:rsidR="009038BE" w:rsidRPr="009038BE">
          <w:rPr>
            <w:rStyle w:val="Hyperlink"/>
          </w:rPr>
          <w:t>Windows Desktop Operating System</w:t>
        </w:r>
        <w:r w:rsidR="009038BE" w:rsidRPr="009038BE">
          <w:rPr>
            <w:webHidden/>
          </w:rPr>
          <w:tab/>
        </w:r>
        <w:r w:rsidR="009038BE" w:rsidRPr="009038BE">
          <w:rPr>
            <w:webHidden/>
          </w:rPr>
          <w:fldChar w:fldCharType="begin"/>
        </w:r>
        <w:r w:rsidR="009038BE" w:rsidRPr="009038BE">
          <w:rPr>
            <w:webHidden/>
          </w:rPr>
          <w:instrText xml:space="preserve"> PAGEREF _Toc12360520 \h </w:instrText>
        </w:r>
        <w:r w:rsidR="009038BE" w:rsidRPr="009038BE">
          <w:rPr>
            <w:webHidden/>
          </w:rPr>
        </w:r>
        <w:r w:rsidR="009038BE" w:rsidRPr="009038BE">
          <w:rPr>
            <w:webHidden/>
          </w:rPr>
          <w:fldChar w:fldCharType="separate"/>
        </w:r>
        <w:r w:rsidR="009038BE" w:rsidRPr="009038BE">
          <w:rPr>
            <w:webHidden/>
          </w:rPr>
          <w:t>34</w:t>
        </w:r>
        <w:r w:rsidR="009038BE" w:rsidRPr="009038BE">
          <w:rPr>
            <w:webHidden/>
          </w:rPr>
          <w:fldChar w:fldCharType="end"/>
        </w:r>
      </w:hyperlink>
    </w:p>
    <w:p w:rsidR="009038BE" w:rsidRPr="009038BE" w:rsidRDefault="00D32EE9">
      <w:pPr>
        <w:pStyle w:val="TOC1"/>
        <w:rPr>
          <w:rFonts w:eastAsiaTheme="minorEastAsia"/>
          <w:b w:val="0"/>
          <w:bCs w:val="0"/>
          <w:caps w:val="0"/>
          <w:sz w:val="22"/>
          <w:szCs w:val="22"/>
          <w:lang w:val="en-US" w:eastAsia="en-US" w:bidi="ar-SA"/>
        </w:rPr>
      </w:pPr>
      <w:hyperlink w:anchor="_Toc12360521" w:history="1">
        <w:r w:rsidR="009038BE" w:rsidRPr="009038BE">
          <w:rPr>
            <w:rStyle w:val="Hyperlink"/>
            <w:cs/>
          </w:rPr>
          <w:t>เอกสารแนบ 1 – การบอกกล่าว</w:t>
        </w:r>
        <w:r w:rsidR="009038BE" w:rsidRPr="009038BE">
          <w:rPr>
            <w:webHidden/>
          </w:rPr>
          <w:tab/>
        </w:r>
        <w:r w:rsidR="009038BE" w:rsidRPr="009038BE">
          <w:rPr>
            <w:webHidden/>
          </w:rPr>
          <w:fldChar w:fldCharType="begin"/>
        </w:r>
        <w:r w:rsidR="009038BE" w:rsidRPr="009038BE">
          <w:rPr>
            <w:webHidden/>
          </w:rPr>
          <w:instrText xml:space="preserve"> PAGEREF _Toc12360521 \h </w:instrText>
        </w:r>
        <w:r w:rsidR="009038BE" w:rsidRPr="009038BE">
          <w:rPr>
            <w:webHidden/>
          </w:rPr>
        </w:r>
        <w:r w:rsidR="009038BE" w:rsidRPr="009038BE">
          <w:rPr>
            <w:webHidden/>
          </w:rPr>
          <w:fldChar w:fldCharType="separate"/>
        </w:r>
        <w:r w:rsidR="009038BE" w:rsidRPr="009038BE">
          <w:rPr>
            <w:webHidden/>
          </w:rPr>
          <w:t>35</w:t>
        </w:r>
        <w:r w:rsidR="009038BE" w:rsidRPr="009038BE">
          <w:rPr>
            <w:webHidden/>
          </w:rPr>
          <w:fldChar w:fldCharType="end"/>
        </w:r>
      </w:hyperlink>
    </w:p>
    <w:p w:rsidR="009038BE" w:rsidRPr="009038BE" w:rsidRDefault="00D32EE9">
      <w:pPr>
        <w:pStyle w:val="TOC3"/>
        <w:rPr>
          <w:rFonts w:eastAsiaTheme="minorEastAsia"/>
          <w:b w:val="0"/>
          <w:bCs w:val="0"/>
          <w:smallCaps w:val="0"/>
          <w:sz w:val="22"/>
          <w:szCs w:val="22"/>
          <w:lang w:val="en-US" w:eastAsia="en-US" w:bidi="ar-SA"/>
        </w:rPr>
      </w:pPr>
      <w:hyperlink w:anchor="_Toc12360522" w:history="1">
        <w:r w:rsidR="009038BE" w:rsidRPr="009038BE">
          <w:rPr>
            <w:rStyle w:val="Hyperlink"/>
          </w:rPr>
          <w:t>Bing Maps</w:t>
        </w:r>
        <w:r w:rsidR="009038BE" w:rsidRPr="009038BE">
          <w:rPr>
            <w:webHidden/>
          </w:rPr>
          <w:tab/>
        </w:r>
        <w:r w:rsidR="009038BE" w:rsidRPr="009038BE">
          <w:rPr>
            <w:webHidden/>
          </w:rPr>
          <w:fldChar w:fldCharType="begin"/>
        </w:r>
        <w:r w:rsidR="009038BE" w:rsidRPr="009038BE">
          <w:rPr>
            <w:webHidden/>
          </w:rPr>
          <w:instrText xml:space="preserve"> PAGEREF _Toc12360522 \h </w:instrText>
        </w:r>
        <w:r w:rsidR="009038BE" w:rsidRPr="009038BE">
          <w:rPr>
            <w:webHidden/>
          </w:rPr>
        </w:r>
        <w:r w:rsidR="009038BE" w:rsidRPr="009038BE">
          <w:rPr>
            <w:webHidden/>
          </w:rPr>
          <w:fldChar w:fldCharType="separate"/>
        </w:r>
        <w:r w:rsidR="009038BE" w:rsidRPr="009038BE">
          <w:rPr>
            <w:webHidden/>
          </w:rPr>
          <w:t>35</w:t>
        </w:r>
        <w:r w:rsidR="009038BE" w:rsidRPr="009038BE">
          <w:rPr>
            <w:webHidden/>
          </w:rPr>
          <w:fldChar w:fldCharType="end"/>
        </w:r>
      </w:hyperlink>
    </w:p>
    <w:p w:rsidR="009038BE" w:rsidRPr="009038BE" w:rsidRDefault="00D32EE9">
      <w:pPr>
        <w:pStyle w:val="TOC3"/>
        <w:rPr>
          <w:rFonts w:eastAsiaTheme="minorEastAsia"/>
          <w:b w:val="0"/>
          <w:bCs w:val="0"/>
          <w:smallCaps w:val="0"/>
          <w:sz w:val="22"/>
          <w:szCs w:val="22"/>
          <w:lang w:val="en-US" w:eastAsia="en-US" w:bidi="ar-SA"/>
        </w:rPr>
      </w:pPr>
      <w:hyperlink w:anchor="_Toc12360523" w:history="1">
        <w:r w:rsidR="009038BE" w:rsidRPr="009038BE">
          <w:rPr>
            <w:rStyle w:val="Hyperlink"/>
            <w:cs/>
          </w:rPr>
          <w:t>บริการจากผู้เชี่ยวชาญ</w:t>
        </w:r>
        <w:r w:rsidR="009038BE" w:rsidRPr="009038BE">
          <w:rPr>
            <w:webHidden/>
          </w:rPr>
          <w:tab/>
        </w:r>
        <w:r w:rsidR="009038BE" w:rsidRPr="009038BE">
          <w:rPr>
            <w:webHidden/>
          </w:rPr>
          <w:fldChar w:fldCharType="begin"/>
        </w:r>
        <w:r w:rsidR="009038BE" w:rsidRPr="009038BE">
          <w:rPr>
            <w:webHidden/>
          </w:rPr>
          <w:instrText xml:space="preserve"> PAGEREF _Toc12360523 \h </w:instrText>
        </w:r>
        <w:r w:rsidR="009038BE" w:rsidRPr="009038BE">
          <w:rPr>
            <w:webHidden/>
          </w:rPr>
        </w:r>
        <w:r w:rsidR="009038BE" w:rsidRPr="009038BE">
          <w:rPr>
            <w:webHidden/>
          </w:rPr>
          <w:fldChar w:fldCharType="separate"/>
        </w:r>
        <w:r w:rsidR="009038BE" w:rsidRPr="009038BE">
          <w:rPr>
            <w:webHidden/>
          </w:rPr>
          <w:t>35</w:t>
        </w:r>
        <w:r w:rsidR="009038BE" w:rsidRPr="009038BE">
          <w:rPr>
            <w:webHidden/>
          </w:rPr>
          <w:fldChar w:fldCharType="end"/>
        </w:r>
      </w:hyperlink>
    </w:p>
    <w:p w:rsidR="009038BE" w:rsidRPr="009038BE" w:rsidRDefault="00D32EE9">
      <w:pPr>
        <w:pStyle w:val="TOC3"/>
        <w:rPr>
          <w:rFonts w:eastAsiaTheme="minorEastAsia"/>
          <w:b w:val="0"/>
          <w:bCs w:val="0"/>
          <w:smallCaps w:val="0"/>
          <w:sz w:val="22"/>
          <w:szCs w:val="22"/>
          <w:lang w:val="en-US" w:eastAsia="en-US" w:bidi="ar-SA"/>
        </w:rPr>
      </w:pPr>
      <w:hyperlink w:anchor="_Toc12360524" w:history="1">
        <w:r w:rsidR="009038BE" w:rsidRPr="009038BE">
          <w:rPr>
            <w:rStyle w:val="Hyperlink"/>
            <w:cs/>
          </w:rPr>
          <w:t xml:space="preserve">การบอกกล่าวเกี่ยวกับการเข้ารหัส </w:t>
        </w:r>
        <w:r w:rsidR="009038BE" w:rsidRPr="009038BE">
          <w:rPr>
            <w:rStyle w:val="Hyperlink"/>
          </w:rPr>
          <w:t>H.</w:t>
        </w:r>
        <w:r w:rsidR="009038BE" w:rsidRPr="009038BE">
          <w:rPr>
            <w:rStyle w:val="Hyperlink"/>
            <w:cs/>
          </w:rPr>
          <w:t>265/</w:t>
        </w:r>
        <w:r w:rsidR="009038BE" w:rsidRPr="009038BE">
          <w:rPr>
            <w:rStyle w:val="Hyperlink"/>
          </w:rPr>
          <w:t xml:space="preserve">HEVC </w:t>
        </w:r>
        <w:r w:rsidR="009038BE" w:rsidRPr="009038BE">
          <w:rPr>
            <w:rStyle w:val="Hyperlink"/>
            <w:cs/>
          </w:rPr>
          <w:t xml:space="preserve">ของ </w:t>
        </w:r>
        <w:r w:rsidR="009038BE" w:rsidRPr="009038BE">
          <w:rPr>
            <w:rStyle w:val="Hyperlink"/>
          </w:rPr>
          <w:t>Azure Media Services</w:t>
        </w:r>
        <w:r w:rsidR="009038BE" w:rsidRPr="009038BE">
          <w:rPr>
            <w:webHidden/>
          </w:rPr>
          <w:tab/>
        </w:r>
        <w:r w:rsidR="009038BE" w:rsidRPr="009038BE">
          <w:rPr>
            <w:webHidden/>
          </w:rPr>
          <w:fldChar w:fldCharType="begin"/>
        </w:r>
        <w:r w:rsidR="009038BE" w:rsidRPr="009038BE">
          <w:rPr>
            <w:webHidden/>
          </w:rPr>
          <w:instrText xml:space="preserve"> PAGEREF _Toc12360524 \h </w:instrText>
        </w:r>
        <w:r w:rsidR="009038BE" w:rsidRPr="009038BE">
          <w:rPr>
            <w:webHidden/>
          </w:rPr>
        </w:r>
        <w:r w:rsidR="009038BE" w:rsidRPr="009038BE">
          <w:rPr>
            <w:webHidden/>
          </w:rPr>
          <w:fldChar w:fldCharType="separate"/>
        </w:r>
        <w:r w:rsidR="009038BE" w:rsidRPr="009038BE">
          <w:rPr>
            <w:webHidden/>
          </w:rPr>
          <w:t>38</w:t>
        </w:r>
        <w:r w:rsidR="009038BE" w:rsidRPr="009038BE">
          <w:rPr>
            <w:webHidden/>
          </w:rPr>
          <w:fldChar w:fldCharType="end"/>
        </w:r>
      </w:hyperlink>
    </w:p>
    <w:p w:rsidR="009038BE" w:rsidRPr="009038BE" w:rsidRDefault="00D32EE9">
      <w:pPr>
        <w:pStyle w:val="TOC3"/>
        <w:rPr>
          <w:rFonts w:eastAsiaTheme="minorEastAsia"/>
          <w:b w:val="0"/>
          <w:bCs w:val="0"/>
          <w:smallCaps w:val="0"/>
          <w:sz w:val="22"/>
          <w:szCs w:val="22"/>
          <w:lang w:val="en-US" w:eastAsia="en-US" w:bidi="ar-SA"/>
        </w:rPr>
      </w:pPr>
      <w:hyperlink w:anchor="_Toc12360525" w:history="1">
        <w:r w:rsidR="009038BE" w:rsidRPr="009038BE">
          <w:rPr>
            <w:rStyle w:val="Hyperlink"/>
            <w:cs/>
          </w:rPr>
          <w:t xml:space="preserve">การบอกกล่าวเกี่ยวกับ </w:t>
        </w:r>
        <w:r w:rsidR="009038BE" w:rsidRPr="009038BE">
          <w:rPr>
            <w:rStyle w:val="Hyperlink"/>
          </w:rPr>
          <w:t>Adobe Flash Player</w:t>
        </w:r>
        <w:r w:rsidR="009038BE" w:rsidRPr="009038BE">
          <w:rPr>
            <w:webHidden/>
          </w:rPr>
          <w:tab/>
        </w:r>
        <w:r w:rsidR="009038BE" w:rsidRPr="009038BE">
          <w:rPr>
            <w:webHidden/>
          </w:rPr>
          <w:fldChar w:fldCharType="begin"/>
        </w:r>
        <w:r w:rsidR="009038BE" w:rsidRPr="009038BE">
          <w:rPr>
            <w:webHidden/>
          </w:rPr>
          <w:instrText xml:space="preserve"> PAGEREF _Toc12360525 \h </w:instrText>
        </w:r>
        <w:r w:rsidR="009038BE" w:rsidRPr="009038BE">
          <w:rPr>
            <w:webHidden/>
          </w:rPr>
        </w:r>
        <w:r w:rsidR="009038BE" w:rsidRPr="009038BE">
          <w:rPr>
            <w:webHidden/>
          </w:rPr>
          <w:fldChar w:fldCharType="separate"/>
        </w:r>
        <w:r w:rsidR="009038BE" w:rsidRPr="009038BE">
          <w:rPr>
            <w:webHidden/>
          </w:rPr>
          <w:t>38</w:t>
        </w:r>
        <w:r w:rsidR="009038BE" w:rsidRPr="009038BE">
          <w:rPr>
            <w:webHidden/>
          </w:rPr>
          <w:fldChar w:fldCharType="end"/>
        </w:r>
      </w:hyperlink>
    </w:p>
    <w:p w:rsidR="009038BE" w:rsidRPr="009038BE" w:rsidRDefault="00D32EE9">
      <w:pPr>
        <w:pStyle w:val="TOC3"/>
        <w:rPr>
          <w:rFonts w:eastAsiaTheme="minorEastAsia"/>
          <w:b w:val="0"/>
          <w:bCs w:val="0"/>
          <w:smallCaps w:val="0"/>
          <w:sz w:val="22"/>
          <w:szCs w:val="22"/>
          <w:lang w:val="en-US" w:eastAsia="en-US" w:bidi="ar-SA"/>
        </w:rPr>
      </w:pPr>
      <w:hyperlink w:anchor="_Toc12360526" w:history="1">
        <w:r w:rsidR="009038BE" w:rsidRPr="009038BE">
          <w:rPr>
            <w:rStyle w:val="Hyperlink"/>
            <w:cs/>
          </w:rPr>
          <w:t xml:space="preserve">การบอกกล่าวเกี่ยวกับ </w:t>
        </w:r>
        <w:r w:rsidR="009038BE" w:rsidRPr="009038BE">
          <w:rPr>
            <w:rStyle w:val="Hyperlink"/>
          </w:rPr>
          <w:t>H.</w:t>
        </w:r>
        <w:r w:rsidR="009038BE" w:rsidRPr="009038BE">
          <w:rPr>
            <w:rStyle w:val="Hyperlink"/>
            <w:cs/>
          </w:rPr>
          <w:t>264/</w:t>
        </w:r>
        <w:r w:rsidR="009038BE" w:rsidRPr="009038BE">
          <w:rPr>
            <w:rStyle w:val="Hyperlink"/>
          </w:rPr>
          <w:t>AVC Visual Standard, VC-</w:t>
        </w:r>
        <w:r w:rsidR="009038BE" w:rsidRPr="009038BE">
          <w:rPr>
            <w:rStyle w:val="Hyperlink"/>
            <w:cs/>
          </w:rPr>
          <w:t xml:space="preserve">1 </w:t>
        </w:r>
        <w:r w:rsidR="009038BE" w:rsidRPr="009038BE">
          <w:rPr>
            <w:rStyle w:val="Hyperlink"/>
          </w:rPr>
          <w:t>Video Standard, MPEG-</w:t>
        </w:r>
        <w:r w:rsidR="009038BE" w:rsidRPr="009038BE">
          <w:rPr>
            <w:rStyle w:val="Hyperlink"/>
            <w:cs/>
          </w:rPr>
          <w:t xml:space="preserve">4 </w:t>
        </w:r>
        <w:r w:rsidR="009038BE" w:rsidRPr="009038BE">
          <w:rPr>
            <w:rStyle w:val="Hyperlink"/>
          </w:rPr>
          <w:t xml:space="preserve">Part </w:t>
        </w:r>
        <w:r w:rsidR="009038BE" w:rsidRPr="009038BE">
          <w:rPr>
            <w:rStyle w:val="Hyperlink"/>
            <w:cs/>
          </w:rPr>
          <w:t xml:space="preserve">2 </w:t>
        </w:r>
        <w:r w:rsidR="009038BE" w:rsidRPr="009038BE">
          <w:rPr>
            <w:rStyle w:val="Hyperlink"/>
          </w:rPr>
          <w:t xml:space="preserve">Visual Standard </w:t>
        </w:r>
        <w:r w:rsidR="009038BE" w:rsidRPr="009038BE">
          <w:rPr>
            <w:rStyle w:val="Hyperlink"/>
            <w:cs/>
          </w:rPr>
          <w:t xml:space="preserve">และ </w:t>
        </w:r>
        <w:r w:rsidR="009038BE" w:rsidRPr="009038BE">
          <w:rPr>
            <w:rStyle w:val="Hyperlink"/>
          </w:rPr>
          <w:t>MPEG-</w:t>
        </w:r>
        <w:r w:rsidR="009038BE" w:rsidRPr="009038BE">
          <w:rPr>
            <w:rStyle w:val="Hyperlink"/>
            <w:cs/>
          </w:rPr>
          <w:t xml:space="preserve">2 </w:t>
        </w:r>
        <w:r w:rsidR="009038BE" w:rsidRPr="009038BE">
          <w:rPr>
            <w:rStyle w:val="Hyperlink"/>
          </w:rPr>
          <w:t>Video Standard</w:t>
        </w:r>
        <w:r w:rsidR="009038BE" w:rsidRPr="009038BE">
          <w:rPr>
            <w:webHidden/>
          </w:rPr>
          <w:tab/>
        </w:r>
        <w:r w:rsidR="009038BE" w:rsidRPr="009038BE">
          <w:rPr>
            <w:webHidden/>
          </w:rPr>
          <w:fldChar w:fldCharType="begin"/>
        </w:r>
        <w:r w:rsidR="009038BE" w:rsidRPr="009038BE">
          <w:rPr>
            <w:webHidden/>
          </w:rPr>
          <w:instrText xml:space="preserve"> PAGEREF _Toc12360526 \h </w:instrText>
        </w:r>
        <w:r w:rsidR="009038BE" w:rsidRPr="009038BE">
          <w:rPr>
            <w:webHidden/>
          </w:rPr>
        </w:r>
        <w:r w:rsidR="009038BE" w:rsidRPr="009038BE">
          <w:rPr>
            <w:webHidden/>
          </w:rPr>
          <w:fldChar w:fldCharType="separate"/>
        </w:r>
        <w:r w:rsidR="009038BE" w:rsidRPr="009038BE">
          <w:rPr>
            <w:webHidden/>
          </w:rPr>
          <w:t>38</w:t>
        </w:r>
        <w:r w:rsidR="009038BE" w:rsidRPr="009038BE">
          <w:rPr>
            <w:webHidden/>
          </w:rPr>
          <w:fldChar w:fldCharType="end"/>
        </w:r>
      </w:hyperlink>
    </w:p>
    <w:p w:rsidR="009038BE" w:rsidRPr="009038BE" w:rsidRDefault="00D32EE9">
      <w:pPr>
        <w:pStyle w:val="TOC1"/>
        <w:rPr>
          <w:rFonts w:eastAsiaTheme="minorEastAsia"/>
          <w:b w:val="0"/>
          <w:bCs w:val="0"/>
          <w:caps w:val="0"/>
          <w:sz w:val="22"/>
          <w:szCs w:val="22"/>
          <w:lang w:val="en-US" w:eastAsia="en-US" w:bidi="ar-SA"/>
        </w:rPr>
      </w:pPr>
      <w:hyperlink w:anchor="_Toc12360527" w:history="1">
        <w:r w:rsidR="009038BE" w:rsidRPr="009038BE">
          <w:rPr>
            <w:rStyle w:val="Hyperlink"/>
            <w:cs/>
          </w:rPr>
          <w:t xml:space="preserve">เอกสารแนบ </w:t>
        </w:r>
        <w:r w:rsidR="009038BE" w:rsidRPr="009038BE">
          <w:rPr>
            <w:rStyle w:val="Hyperlink"/>
            <w:lang w:val="en-US" w:eastAsia="en-US"/>
          </w:rPr>
          <w:t>2 –</w:t>
        </w:r>
        <w:r w:rsidR="009038BE" w:rsidRPr="009038BE">
          <w:rPr>
            <w:rStyle w:val="Hyperlink"/>
            <w:cs/>
          </w:rPr>
          <w:t xml:space="preserve"> ชุดสิทธิการใช้งานของการสมัคร</w:t>
        </w:r>
        <w:r w:rsidR="009038BE" w:rsidRPr="009038BE">
          <w:rPr>
            <w:webHidden/>
          </w:rPr>
          <w:tab/>
        </w:r>
        <w:r w:rsidR="009038BE" w:rsidRPr="009038BE">
          <w:rPr>
            <w:webHidden/>
          </w:rPr>
          <w:fldChar w:fldCharType="begin"/>
        </w:r>
        <w:r w:rsidR="009038BE" w:rsidRPr="009038BE">
          <w:rPr>
            <w:webHidden/>
          </w:rPr>
          <w:instrText xml:space="preserve"> PAGEREF _Toc12360527 \h </w:instrText>
        </w:r>
        <w:r w:rsidR="009038BE" w:rsidRPr="009038BE">
          <w:rPr>
            <w:webHidden/>
          </w:rPr>
        </w:r>
        <w:r w:rsidR="009038BE" w:rsidRPr="009038BE">
          <w:rPr>
            <w:webHidden/>
          </w:rPr>
          <w:fldChar w:fldCharType="separate"/>
        </w:r>
        <w:r w:rsidR="009038BE" w:rsidRPr="009038BE">
          <w:rPr>
            <w:webHidden/>
          </w:rPr>
          <w:t>39</w:t>
        </w:r>
        <w:r w:rsidR="009038BE" w:rsidRPr="009038BE">
          <w:rPr>
            <w:webHidden/>
          </w:rPr>
          <w:fldChar w:fldCharType="end"/>
        </w:r>
      </w:hyperlink>
    </w:p>
    <w:p w:rsidR="009038BE" w:rsidRPr="009038BE" w:rsidRDefault="00D32EE9">
      <w:pPr>
        <w:pStyle w:val="TOC3"/>
        <w:rPr>
          <w:rFonts w:eastAsiaTheme="minorEastAsia"/>
          <w:b w:val="0"/>
          <w:bCs w:val="0"/>
          <w:smallCaps w:val="0"/>
          <w:sz w:val="22"/>
          <w:szCs w:val="22"/>
          <w:lang w:val="en-US" w:eastAsia="en-US" w:bidi="ar-SA"/>
        </w:rPr>
      </w:pPr>
      <w:hyperlink w:anchor="_Toc12360528" w:history="1">
        <w:r w:rsidR="009038BE" w:rsidRPr="009038BE">
          <w:rPr>
            <w:rStyle w:val="Hyperlink"/>
            <w:cs/>
          </w:rPr>
          <w:t>ภาครัฐ</w:t>
        </w:r>
        <w:r w:rsidR="009038BE" w:rsidRPr="009038BE">
          <w:rPr>
            <w:webHidden/>
          </w:rPr>
          <w:tab/>
        </w:r>
        <w:r w:rsidR="009038BE" w:rsidRPr="009038BE">
          <w:rPr>
            <w:webHidden/>
          </w:rPr>
          <w:fldChar w:fldCharType="begin"/>
        </w:r>
        <w:r w:rsidR="009038BE" w:rsidRPr="009038BE">
          <w:rPr>
            <w:webHidden/>
          </w:rPr>
          <w:instrText xml:space="preserve"> PAGEREF _Toc12360528 \h </w:instrText>
        </w:r>
        <w:r w:rsidR="009038BE" w:rsidRPr="009038BE">
          <w:rPr>
            <w:webHidden/>
          </w:rPr>
        </w:r>
        <w:r w:rsidR="009038BE" w:rsidRPr="009038BE">
          <w:rPr>
            <w:webHidden/>
          </w:rPr>
          <w:fldChar w:fldCharType="separate"/>
        </w:r>
        <w:r w:rsidR="009038BE" w:rsidRPr="009038BE">
          <w:rPr>
            <w:webHidden/>
          </w:rPr>
          <w:t>40</w:t>
        </w:r>
        <w:r w:rsidR="009038BE" w:rsidRPr="009038BE">
          <w:rPr>
            <w:webHidden/>
          </w:rPr>
          <w:fldChar w:fldCharType="end"/>
        </w:r>
      </w:hyperlink>
    </w:p>
    <w:p w:rsidR="009038BE" w:rsidRPr="009038BE" w:rsidRDefault="00D32EE9">
      <w:pPr>
        <w:pStyle w:val="TOC1"/>
        <w:rPr>
          <w:rFonts w:eastAsiaTheme="minorEastAsia"/>
          <w:b w:val="0"/>
          <w:bCs w:val="0"/>
          <w:caps w:val="0"/>
          <w:sz w:val="22"/>
          <w:szCs w:val="22"/>
          <w:lang w:val="en-US" w:eastAsia="en-US" w:bidi="ar-SA"/>
        </w:rPr>
      </w:pPr>
      <w:hyperlink w:anchor="_Toc12360529" w:history="1">
        <w:r w:rsidR="009038BE" w:rsidRPr="009038BE">
          <w:rPr>
            <w:rStyle w:val="Hyperlink"/>
            <w:cs/>
          </w:rPr>
          <w:t xml:space="preserve">เอกสารแนบ 3 – </w:t>
        </w:r>
        <w:r w:rsidR="009038BE" w:rsidRPr="009038BE">
          <w:rPr>
            <w:rStyle w:val="Hyperlink"/>
          </w:rPr>
          <w:t xml:space="preserve">Standard Contractual Clauses </w:t>
        </w:r>
        <w:r w:rsidR="009038BE" w:rsidRPr="009038BE">
          <w:rPr>
            <w:rStyle w:val="Hyperlink"/>
            <w:lang w:val="en-US"/>
          </w:rPr>
          <w:t xml:space="preserve"> </w:t>
        </w:r>
        <w:r w:rsidR="009038BE" w:rsidRPr="009038BE">
          <w:rPr>
            <w:rStyle w:val="Hyperlink"/>
            <w:cs/>
          </w:rPr>
          <w:t>(ผู้ประมวลผล)</w:t>
        </w:r>
        <w:r w:rsidR="009038BE" w:rsidRPr="009038BE">
          <w:rPr>
            <w:webHidden/>
          </w:rPr>
          <w:tab/>
        </w:r>
        <w:r w:rsidR="009038BE" w:rsidRPr="009038BE">
          <w:rPr>
            <w:webHidden/>
          </w:rPr>
          <w:fldChar w:fldCharType="begin"/>
        </w:r>
        <w:r w:rsidR="009038BE" w:rsidRPr="009038BE">
          <w:rPr>
            <w:webHidden/>
          </w:rPr>
          <w:instrText xml:space="preserve"> PAGEREF _Toc12360529 \h </w:instrText>
        </w:r>
        <w:r w:rsidR="009038BE" w:rsidRPr="009038BE">
          <w:rPr>
            <w:webHidden/>
          </w:rPr>
        </w:r>
        <w:r w:rsidR="009038BE" w:rsidRPr="009038BE">
          <w:rPr>
            <w:webHidden/>
          </w:rPr>
          <w:fldChar w:fldCharType="separate"/>
        </w:r>
        <w:r w:rsidR="009038BE" w:rsidRPr="009038BE">
          <w:rPr>
            <w:webHidden/>
          </w:rPr>
          <w:t>41</w:t>
        </w:r>
        <w:r w:rsidR="009038BE" w:rsidRPr="009038BE">
          <w:rPr>
            <w:webHidden/>
          </w:rPr>
          <w:fldChar w:fldCharType="end"/>
        </w:r>
      </w:hyperlink>
    </w:p>
    <w:p w:rsidR="009038BE" w:rsidRPr="009038BE" w:rsidRDefault="00D32EE9">
      <w:pPr>
        <w:pStyle w:val="TOC1"/>
        <w:rPr>
          <w:rFonts w:eastAsiaTheme="minorEastAsia"/>
          <w:b w:val="0"/>
          <w:bCs w:val="0"/>
          <w:caps w:val="0"/>
          <w:sz w:val="22"/>
          <w:szCs w:val="22"/>
          <w:lang w:val="en-US" w:eastAsia="en-US" w:bidi="ar-SA"/>
        </w:rPr>
      </w:pPr>
      <w:hyperlink w:anchor="_Toc12360530" w:history="1">
        <w:r w:rsidR="009038BE" w:rsidRPr="009038BE">
          <w:rPr>
            <w:rStyle w:val="Hyperlink"/>
            <w:cs/>
          </w:rPr>
          <w:t>เอกสารแนบ 4 – ข้อกำหนดของข้อบังคับการคุ้มครองข้อมูลส่วนบุคคลทั่วไปของสหภาพยุโรป</w:t>
        </w:r>
        <w:r w:rsidR="009038BE" w:rsidRPr="009038BE">
          <w:rPr>
            <w:webHidden/>
          </w:rPr>
          <w:tab/>
        </w:r>
        <w:r w:rsidR="009038BE" w:rsidRPr="009038BE">
          <w:rPr>
            <w:webHidden/>
          </w:rPr>
          <w:fldChar w:fldCharType="begin"/>
        </w:r>
        <w:r w:rsidR="009038BE" w:rsidRPr="009038BE">
          <w:rPr>
            <w:webHidden/>
          </w:rPr>
          <w:instrText xml:space="preserve"> PAGEREF _Toc12360530 \h </w:instrText>
        </w:r>
        <w:r w:rsidR="009038BE" w:rsidRPr="009038BE">
          <w:rPr>
            <w:webHidden/>
          </w:rPr>
        </w:r>
        <w:r w:rsidR="009038BE" w:rsidRPr="009038BE">
          <w:rPr>
            <w:webHidden/>
          </w:rPr>
          <w:fldChar w:fldCharType="separate"/>
        </w:r>
        <w:r w:rsidR="009038BE" w:rsidRPr="009038BE">
          <w:rPr>
            <w:webHidden/>
          </w:rPr>
          <w:t>48</w:t>
        </w:r>
        <w:r w:rsidR="009038BE" w:rsidRPr="009038BE">
          <w:rPr>
            <w:webHidden/>
          </w:rPr>
          <w:fldChar w:fldCharType="end"/>
        </w:r>
      </w:hyperlink>
    </w:p>
    <w:p w:rsidR="00FF0439" w:rsidRPr="00FC0F54" w:rsidRDefault="00FF0439" w:rsidP="00BC31F6">
      <w:pPr>
        <w:pStyle w:val="TOC1"/>
        <w:rPr>
          <w:cs/>
        </w:rPr>
      </w:pPr>
      <w:r w:rsidRPr="009038BE">
        <w:fldChar w:fldCharType="end"/>
      </w:r>
    </w:p>
    <w:p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12360450"/>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rsidR="00222152" w:rsidRPr="00D401B1" w:rsidRDefault="00222152" w:rsidP="00222152">
      <w:pPr>
        <w:pStyle w:val="ProductList-Body"/>
        <w:spacing w:after="240"/>
        <w:rPr>
          <w:rFonts w:ascii="Tahoma" w:hAnsi="Tahoma" w:cs="Tahoma"/>
          <w:szCs w:val="18"/>
          <w:cs/>
        </w:rPr>
      </w:pPr>
      <w:r w:rsidRPr="00D401B1">
        <w:rPr>
          <w:rFonts w:ascii="Tahoma" w:hAnsi="Tahoma" w:cs="Tahoma"/>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และความปลอดภัยของข้อมูลลูกค้าและข้อมูลส่วนบุคคลโดย Online Services</w:t>
      </w:r>
      <w:r w:rsidRPr="00D401B1">
        <w:rPr>
          <w:rFonts w:ascii="Tahoma" w:hAnsi="Tahoma" w:cs="Tahoma"/>
          <w:sz w:val="22"/>
          <w:cs/>
        </w:rPr>
        <w:t xml:space="preserve"> </w:t>
      </w:r>
      <w:r w:rsidRPr="00D401B1">
        <w:rPr>
          <w:rFonts w:ascii="Tahoma" w:hAnsi="Tahoma" w:cs="Tahoma"/>
          <w:szCs w:val="18"/>
          <w:cs/>
        </w:rPr>
        <w:t>นอกจากนี้ คู่สัญญายังยอมรับอีกว่าข้อตกลง Online Services เหล่านี้จะควบคุมการให้บริการจากผู้เชี่ยวชาญ และการประมวลผลและความปลอดภัยของข้อมูลสนับสนุน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rsidR="00222152" w:rsidRPr="00D401B1" w:rsidRDefault="00222152" w:rsidP="00222152">
      <w:pPr>
        <w:pStyle w:val="ProductList-SubSubSectionHeading"/>
        <w:outlineLvl w:val="1"/>
        <w:rPr>
          <w:rFonts w:ascii="Tahoma" w:hAnsi="Tahoma" w:cs="Tahoma"/>
          <w:bCs/>
          <w:szCs w:val="18"/>
          <w:cs/>
        </w:rPr>
      </w:pPr>
      <w:bookmarkStart w:id="13" w:name="_Toc507768532"/>
      <w:bookmarkStart w:id="14" w:name="_Toc12360451"/>
      <w:r w:rsidRPr="00D401B1">
        <w:rPr>
          <w:rFonts w:ascii="Tahoma" w:hAnsi="Tahoma" w:cs="Tahoma"/>
          <w:bCs/>
          <w:szCs w:val="18"/>
          <w:cs/>
        </w:rPr>
        <w:t>ข้อตกลงระดับบริการ</w:t>
      </w:r>
      <w:bookmarkEnd w:id="13"/>
      <w:bookmarkEnd w:id="1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12360452"/>
      <w:r w:rsidRPr="00D401B1">
        <w:rPr>
          <w:rFonts w:ascii="Tahoma" w:hAnsi="Tahoma" w:cs="Tahoma"/>
          <w:bCs/>
          <w:szCs w:val="18"/>
          <w:cs/>
        </w:rPr>
        <w:t>ข้อกำหนดและการปรับปรุง Online Services ที่เกี่ยวข้อง</w:t>
      </w:r>
      <w:bookmarkEnd w:id="15"/>
      <w:bookmarkEnd w:id="1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12360453"/>
      <w:r w:rsidRPr="00D401B1">
        <w:rPr>
          <w:rFonts w:ascii="Tahoma" w:hAnsi="Tahoma" w:cs="Tahoma"/>
          <w:bCs/>
          <w:szCs w:val="18"/>
          <w:cs/>
        </w:rPr>
        <w:t>การแจ้งคำบอกกล่าวด้วยวิธีการทางอิเล็กทรอนิกส์</w:t>
      </w:r>
      <w:bookmarkEnd w:id="17"/>
      <w:bookmarkEnd w:id="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12360454"/>
      <w:r w:rsidRPr="00D401B1">
        <w:rPr>
          <w:rFonts w:ascii="Tahoma" w:hAnsi="Tahoma" w:cs="Tahoma"/>
          <w:bCs/>
          <w:szCs w:val="18"/>
          <w:cs/>
        </w:rPr>
        <w:t>รุ่นก่อนหน้า</w:t>
      </w:r>
      <w:bookmarkEnd w:id="19"/>
      <w:bookmarkEnd w:id="20"/>
      <w:bookmarkEnd w:id="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rsidR="00222152" w:rsidRPr="00D401B1" w:rsidRDefault="00222152" w:rsidP="00222152">
      <w:pPr>
        <w:pStyle w:val="ProductList-Body"/>
        <w:rPr>
          <w:rFonts w:ascii="Tahoma" w:hAnsi="Tahoma" w:cs="Tahoma"/>
          <w:szCs w:val="18"/>
          <w:cs/>
        </w:rPr>
      </w:pPr>
    </w:p>
    <w:p w:rsidR="009038BE" w:rsidRPr="00440180" w:rsidRDefault="009038BE" w:rsidP="009038BE">
      <w:pPr>
        <w:pStyle w:val="ProductList-Offering1Heading"/>
        <w:rPr>
          <w:bCs w:val="0"/>
          <w:c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2360455"/>
      <w:r w:rsidRPr="00440180">
        <w:rPr>
          <w:cs/>
        </w:rPr>
        <w:t>คำอธิบายและสรุปการเปลี่ยนแปลง</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9038BE" w:rsidRPr="00440180" w:rsidTr="008F5B7F">
        <w:trPr>
          <w:tblHeader/>
        </w:trPr>
        <w:tc>
          <w:tcPr>
            <w:tcW w:w="5395" w:type="dxa"/>
            <w:shd w:val="clear" w:color="auto" w:fill="0072C6"/>
          </w:tcPr>
          <w:p w:rsidR="009038BE" w:rsidRPr="00440180" w:rsidRDefault="009038BE" w:rsidP="008F5B7F">
            <w:pPr>
              <w:pStyle w:val="ProductList-Body"/>
              <w:spacing w:before="20" w:after="20"/>
              <w:rPr>
                <w:rFonts w:ascii="Tahoma" w:hAnsi="Tahoma" w:cs="Tahoma"/>
                <w:color w:val="FFFFFF" w:themeColor="background1"/>
                <w:sz w:val="16"/>
                <w:szCs w:val="16"/>
                <w:cs/>
              </w:rPr>
            </w:pPr>
            <w:r w:rsidRPr="00440180">
              <w:rPr>
                <w:rFonts w:ascii="Tahoma" w:hAnsi="Tahoma" w:cs="Tahoma"/>
                <w:color w:val="FFFFFF" w:themeColor="background1"/>
                <w:sz w:val="16"/>
                <w:szCs w:val="16"/>
                <w:cs/>
              </w:rPr>
              <w:t>การเพิ่มเติม</w:t>
            </w:r>
          </w:p>
        </w:tc>
        <w:tc>
          <w:tcPr>
            <w:tcW w:w="5395" w:type="dxa"/>
            <w:shd w:val="clear" w:color="auto" w:fill="0072C6"/>
          </w:tcPr>
          <w:p w:rsidR="009038BE" w:rsidRPr="00440180" w:rsidRDefault="009038BE" w:rsidP="008F5B7F">
            <w:pPr>
              <w:pStyle w:val="ProductList-Body"/>
              <w:spacing w:before="20" w:after="20"/>
              <w:rPr>
                <w:rFonts w:ascii="Tahoma" w:hAnsi="Tahoma" w:cs="Tahoma"/>
                <w:color w:val="FFFFFF" w:themeColor="background1"/>
                <w:sz w:val="16"/>
                <w:szCs w:val="16"/>
                <w:cs/>
              </w:rPr>
            </w:pPr>
            <w:r w:rsidRPr="00440180">
              <w:rPr>
                <w:rFonts w:ascii="Tahoma" w:hAnsi="Tahoma" w:cs="Tahoma"/>
                <w:color w:val="FFFFFF" w:themeColor="background1"/>
                <w:sz w:val="16"/>
                <w:szCs w:val="16"/>
                <w:cs/>
              </w:rPr>
              <w:t>การลบออก</w:t>
            </w:r>
          </w:p>
        </w:tc>
      </w:tr>
      <w:tr w:rsidR="009038BE" w:rsidRPr="00440180" w:rsidTr="008F5B7F">
        <w:tc>
          <w:tcPr>
            <w:tcW w:w="5395" w:type="dxa"/>
            <w:vAlign w:val="bottom"/>
          </w:tcPr>
          <w:p w:rsidR="009038BE" w:rsidRPr="00440180" w:rsidRDefault="009038BE" w:rsidP="008F5B7F">
            <w:pPr>
              <w:pStyle w:val="ProductList-Body"/>
              <w:rPr>
                <w:rFonts w:ascii="Tahoma" w:hAnsi="Tahoma" w:cs="Tahoma"/>
                <w:sz w:val="16"/>
                <w:szCs w:val="16"/>
                <w:cs/>
              </w:rPr>
            </w:pPr>
            <w:bookmarkStart w:id="32" w:name="_Hlk494736247"/>
            <w:r w:rsidRPr="00440180">
              <w:rPr>
                <w:rFonts w:ascii="Tahoma" w:hAnsi="Tahoma" w:cs="Tahoma"/>
                <w:sz w:val="16"/>
                <w:szCs w:val="16"/>
                <w:cs/>
              </w:rPr>
              <w:t>Dynamics 365 Customer Service Chat</w:t>
            </w:r>
          </w:p>
        </w:tc>
        <w:tc>
          <w:tcPr>
            <w:tcW w:w="5395" w:type="dxa"/>
            <w:vAlign w:val="bottom"/>
          </w:tcPr>
          <w:p w:rsidR="009038BE" w:rsidRPr="00440180" w:rsidRDefault="009038BE" w:rsidP="008F5B7F">
            <w:pPr>
              <w:pStyle w:val="ProductList-Body"/>
              <w:rPr>
                <w:rFonts w:ascii="Tahoma" w:hAnsi="Tahoma" w:cs="Tahoma"/>
                <w:sz w:val="16"/>
                <w:szCs w:val="16"/>
                <w:cs/>
              </w:rPr>
            </w:pPr>
          </w:p>
        </w:tc>
      </w:tr>
      <w:tr w:rsidR="009038BE" w:rsidRPr="00440180" w:rsidTr="008F5B7F">
        <w:tc>
          <w:tcPr>
            <w:tcW w:w="5395" w:type="dxa"/>
            <w:vAlign w:val="bottom"/>
          </w:tcPr>
          <w:p w:rsidR="009038BE" w:rsidRPr="00440180" w:rsidRDefault="009038BE" w:rsidP="008F5B7F">
            <w:pPr>
              <w:pStyle w:val="ProductList-Body"/>
              <w:rPr>
                <w:rFonts w:ascii="Tahoma" w:hAnsi="Tahoma" w:cs="Tahoma"/>
                <w:sz w:val="16"/>
                <w:szCs w:val="16"/>
                <w:cs/>
              </w:rPr>
            </w:pPr>
            <w:r w:rsidRPr="00440180">
              <w:rPr>
                <w:rFonts w:ascii="Tahoma" w:hAnsi="Tahoma" w:cs="Tahoma"/>
                <w:sz w:val="16"/>
                <w:szCs w:val="16"/>
                <w:cs/>
              </w:rPr>
              <w:t>Microsoft Forms Pro</w:t>
            </w:r>
          </w:p>
        </w:tc>
        <w:tc>
          <w:tcPr>
            <w:tcW w:w="5395" w:type="dxa"/>
            <w:vAlign w:val="bottom"/>
          </w:tcPr>
          <w:p w:rsidR="009038BE" w:rsidRPr="00440180" w:rsidRDefault="009038BE" w:rsidP="008F5B7F">
            <w:pPr>
              <w:pStyle w:val="ProductList-Body"/>
              <w:rPr>
                <w:rFonts w:ascii="Tahoma" w:hAnsi="Tahoma" w:cs="Tahoma"/>
                <w:sz w:val="16"/>
                <w:szCs w:val="16"/>
                <w:cs/>
              </w:rPr>
            </w:pPr>
          </w:p>
        </w:tc>
      </w:tr>
    </w:tbl>
    <w:p w:rsidR="009038BE" w:rsidRPr="00440180" w:rsidRDefault="009038BE" w:rsidP="009038BE">
      <w:pPr>
        <w:pStyle w:val="ProductList-Body"/>
        <w:rPr>
          <w:rFonts w:ascii="Tahoma" w:hAnsi="Tahoma" w:cs="Tahoma"/>
          <w:szCs w:val="18"/>
          <w:cs/>
        </w:rPr>
      </w:pPr>
    </w:p>
    <w:p w:rsidR="009038BE" w:rsidRPr="00440180" w:rsidRDefault="009038BE" w:rsidP="009038BE">
      <w:pPr>
        <w:pStyle w:val="ProductList-ClauseHeading"/>
        <w:rPr>
          <w:rFonts w:ascii="Tahoma" w:hAnsi="Tahoma" w:cs="Tahoma"/>
          <w:bCs/>
          <w:szCs w:val="18"/>
          <w:cs/>
        </w:rPr>
      </w:pPr>
      <w:r w:rsidRPr="00440180">
        <w:rPr>
          <w:rFonts w:ascii="Tahoma" w:hAnsi="Tahoma" w:cs="Tahoma"/>
          <w:bCs/>
          <w:szCs w:val="18"/>
          <w:cs/>
        </w:rPr>
        <w:t>ข้อกำหนดทั่วไป</w:t>
      </w:r>
    </w:p>
    <w:p w:rsidR="009038BE" w:rsidRPr="00440180" w:rsidRDefault="00D32EE9" w:rsidP="009038BE">
      <w:pPr>
        <w:pStyle w:val="ProductList-Body"/>
        <w:rPr>
          <w:rFonts w:ascii="Tahoma" w:hAnsi="Tahoma" w:cs="Tahoma"/>
          <w:szCs w:val="18"/>
          <w:cs/>
        </w:rPr>
      </w:pPr>
      <w:hyperlink w:anchor="GeneralTerms_Previews" w:history="1">
        <w:r w:rsidR="009038BE" w:rsidRPr="00440180">
          <w:rPr>
            <w:rStyle w:val="Hyperlink"/>
            <w:rFonts w:ascii="Tahoma" w:hAnsi="Tahoma" w:cs="Tahoma"/>
            <w:szCs w:val="18"/>
            <w:cs/>
          </w:rPr>
          <w:t>การแสดงตัวอย่าง</w:t>
        </w:r>
      </w:hyperlink>
      <w:r w:rsidR="009038BE" w:rsidRPr="00440180">
        <w:rPr>
          <w:rFonts w:ascii="Tahoma" w:hAnsi="Tahoma" w:cs="Tahoma"/>
          <w:szCs w:val="18"/>
          <w:cs/>
        </w:rPr>
        <w:t>: เพิ่มข้อกำหนดที่ครอบคลุมการใช้การแสดงตัวอย่าง</w:t>
      </w:r>
    </w:p>
    <w:p w:rsidR="009038BE" w:rsidRPr="00440180" w:rsidRDefault="009038BE" w:rsidP="009038BE">
      <w:pPr>
        <w:pStyle w:val="ProductList-Body"/>
        <w:rPr>
          <w:rFonts w:ascii="Tahoma" w:hAnsi="Tahoma" w:cs="Tahoma"/>
          <w:szCs w:val="18"/>
          <w:cs/>
        </w:rPr>
      </w:pPr>
    </w:p>
    <w:p w:rsidR="009038BE" w:rsidRPr="00440180" w:rsidRDefault="009038BE" w:rsidP="009038BE">
      <w:pPr>
        <w:pStyle w:val="ProductList-ClauseHeading"/>
        <w:rPr>
          <w:rFonts w:ascii="Tahoma" w:hAnsi="Tahoma" w:cs="Tahoma"/>
          <w:bCs/>
          <w:szCs w:val="18"/>
          <w:cs/>
        </w:rPr>
      </w:pPr>
      <w:r w:rsidRPr="00440180">
        <w:rPr>
          <w:rFonts w:ascii="Tahoma" w:hAnsi="Tahoma" w:cs="Tahoma"/>
          <w:bCs/>
          <w:szCs w:val="18"/>
          <w:cs/>
        </w:rPr>
        <w:t>ข้อกำหนดในการคุ้มครองข้อมูลส่วนบุคคล</w:t>
      </w:r>
    </w:p>
    <w:p w:rsidR="009038BE" w:rsidRPr="00440180" w:rsidRDefault="00D32EE9" w:rsidP="009038BE">
      <w:pPr>
        <w:pStyle w:val="ProductList-Body"/>
        <w:rPr>
          <w:rFonts w:ascii="Tahoma" w:hAnsi="Tahoma" w:cs="Tahoma"/>
          <w:szCs w:val="18"/>
          <w:cs/>
        </w:rPr>
      </w:pPr>
      <w:hyperlink w:anchor="AppendixA_CoreOnlineServices" w:history="1">
        <w:r w:rsidR="009038BE" w:rsidRPr="00440180">
          <w:rPr>
            <w:rStyle w:val="Hyperlink"/>
            <w:rFonts w:ascii="Tahoma" w:hAnsi="Tahoma" w:cs="Tahoma"/>
            <w:szCs w:val="18"/>
            <w:cs/>
          </w:rPr>
          <w:t>ภาคผนวก A – Core Online Services</w:t>
        </w:r>
      </w:hyperlink>
      <w:r w:rsidR="009038BE" w:rsidRPr="00440180">
        <w:rPr>
          <w:rFonts w:ascii="Tahoma" w:hAnsi="Tahoma" w:cs="Tahoma"/>
          <w:szCs w:val="18"/>
          <w:cs/>
        </w:rPr>
        <w:t>: เพิ่ม Whiteboard ลงในรายการ Office 365 Services Core Online Services เพิ่ม Azure Container Registry (ACR) ลงในรายการ Microsoft Azure Core Services</w:t>
      </w:r>
    </w:p>
    <w:p w:rsidR="009038BE" w:rsidRPr="00440180" w:rsidRDefault="009038BE" w:rsidP="009038BE">
      <w:pPr>
        <w:pStyle w:val="ProductList-Body"/>
        <w:rPr>
          <w:rFonts w:ascii="Tahoma" w:hAnsi="Tahoma" w:cs="Tahoma"/>
          <w:szCs w:val="18"/>
          <w:cs/>
        </w:rPr>
      </w:pPr>
    </w:p>
    <w:p w:rsidR="009038BE" w:rsidRPr="00440180" w:rsidRDefault="009038BE" w:rsidP="009038BE">
      <w:pPr>
        <w:pStyle w:val="ProductList-ClauseHeading"/>
        <w:rPr>
          <w:rFonts w:ascii="Tahoma" w:hAnsi="Tahoma" w:cs="Tahoma"/>
          <w:bCs/>
          <w:szCs w:val="18"/>
          <w:cs/>
        </w:rPr>
      </w:pPr>
      <w:r w:rsidRPr="00440180">
        <w:rPr>
          <w:rFonts w:ascii="Tahoma" w:hAnsi="Tahoma" w:cs="Tahoma"/>
          <w:bCs/>
          <w:szCs w:val="18"/>
          <w:cs/>
        </w:rPr>
        <w:t>ข้อกำหนดเฉพาะของ Online Service</w:t>
      </w:r>
    </w:p>
    <w:p w:rsidR="009038BE" w:rsidRPr="00440180" w:rsidRDefault="00D32EE9" w:rsidP="009038BE">
      <w:pPr>
        <w:pStyle w:val="ProductList-Body"/>
        <w:rPr>
          <w:rFonts w:ascii="Tahoma" w:hAnsi="Tahoma" w:cs="Tahoma"/>
          <w:szCs w:val="18"/>
          <w:cs/>
        </w:rPr>
      </w:pPr>
      <w:hyperlink w:anchor="AzureLabServices" w:history="1">
        <w:r w:rsidR="009038BE" w:rsidRPr="00440180">
          <w:rPr>
            <w:rStyle w:val="Hyperlink"/>
            <w:rFonts w:ascii="Tahoma" w:hAnsi="Tahoma" w:cs="Tahoma"/>
            <w:szCs w:val="18"/>
            <w:cs/>
          </w:rPr>
          <w:t>Microsoft Azure Stack</w:t>
        </w:r>
      </w:hyperlink>
      <w:r w:rsidR="009038BE" w:rsidRPr="00440180">
        <w:rPr>
          <w:rFonts w:ascii="Tahoma" w:hAnsi="Tahoma" w:cs="Tahoma"/>
          <w:szCs w:val="18"/>
          <w:cs/>
        </w:rPr>
        <w:t>: อัปเดตการอ้างอิงและลิงก์ที่เชื่อมไปยังนโยบายความเป็นส่วนตัวของ Microsoft</w:t>
      </w:r>
    </w:p>
    <w:p w:rsidR="009038BE" w:rsidRPr="00440180" w:rsidRDefault="00D32EE9" w:rsidP="009038BE">
      <w:pPr>
        <w:pStyle w:val="ProductList-Body"/>
        <w:rPr>
          <w:rFonts w:ascii="Tahoma" w:hAnsi="Tahoma" w:cs="Tahoma"/>
          <w:szCs w:val="18"/>
          <w:cs/>
        </w:rPr>
      </w:pPr>
      <w:hyperlink w:anchor="Dynamics365" w:history="1">
        <w:r w:rsidR="009038BE" w:rsidRPr="00440180">
          <w:rPr>
            <w:rStyle w:val="Hyperlink"/>
            <w:rFonts w:ascii="Tahoma" w:hAnsi="Tahoma" w:cs="Tahoma"/>
            <w:szCs w:val="18"/>
            <w:cs/>
          </w:rPr>
          <w:t>Microsoft Dynamics 365 Services</w:t>
        </w:r>
      </w:hyperlink>
      <w:r w:rsidR="009038BE" w:rsidRPr="00440180">
        <w:rPr>
          <w:rFonts w:ascii="Tahoma" w:hAnsi="Tahoma" w:cs="Tahoma"/>
          <w:szCs w:val="18"/>
          <w:cs/>
        </w:rPr>
        <w:t>: เพิ่มข้อความที่ระบุว่า Dynamics 365 Customer Service Chat และ Microsoft Forms Pro ไม่ได้มีข้อตกลงระดับบริการ</w:t>
      </w:r>
    </w:p>
    <w:p w:rsidR="009038BE" w:rsidRPr="00440180" w:rsidRDefault="00D32EE9" w:rsidP="009038BE">
      <w:pPr>
        <w:pStyle w:val="ProductList-Body"/>
        <w:rPr>
          <w:rFonts w:ascii="Tahoma" w:hAnsi="Tahoma" w:cs="Tahoma"/>
          <w:szCs w:val="18"/>
          <w:cs/>
        </w:rPr>
      </w:pPr>
      <w:hyperlink w:anchor="แอปพลิเคชันO365" w:history="1">
        <w:r w:rsidR="009038BE" w:rsidRPr="00440180">
          <w:rPr>
            <w:rStyle w:val="Hyperlink"/>
            <w:rFonts w:ascii="Tahoma" w:hAnsi="Tahoma" w:cs="Tahoma"/>
            <w:szCs w:val="18"/>
            <w:cs/>
          </w:rPr>
          <w:t>แอปพลิเคชัน Office 365</w:t>
        </w:r>
      </w:hyperlink>
      <w:r w:rsidR="009038BE" w:rsidRPr="00440180">
        <w:rPr>
          <w:rFonts w:ascii="Tahoma" w:hAnsi="Tahoma" w:cs="Tahoma"/>
          <w:szCs w:val="18"/>
          <w:cs/>
        </w:rPr>
        <w:t>: อัปเดตข้อกำหนดการเปิดใช้งานคอมพิวเตอร์ที่ใช้ร่วมกัน (Shared Computer Activation) เพื่อให้นำมาใช้บังคับกับ Office 365 Business เมื่อได้รับอนุญาตให้ใช้สิทธิโดยเป็นส่วนประกอบหนึ่งของ Microsoft 365 Business</w:t>
      </w:r>
    </w:p>
    <w:p w:rsidR="009038BE" w:rsidRPr="00440180" w:rsidRDefault="00D32EE9" w:rsidP="009038BE">
      <w:pPr>
        <w:pStyle w:val="ProductList-Body"/>
        <w:rPr>
          <w:rFonts w:ascii="Tahoma" w:hAnsi="Tahoma" w:cs="Tahoma"/>
          <w:szCs w:val="18"/>
          <w:cs/>
        </w:rPr>
      </w:pPr>
      <w:hyperlink w:anchor="Stream" w:history="1">
        <w:r w:rsidR="009038BE" w:rsidRPr="00440180">
          <w:rPr>
            <w:rStyle w:val="Hyperlink"/>
            <w:rFonts w:ascii="Tahoma" w:hAnsi="Tahoma" w:cs="Tahoma"/>
            <w:szCs w:val="18"/>
            <w:cs/>
          </w:rPr>
          <w:t>Microsoft Stream</w:t>
        </w:r>
      </w:hyperlink>
      <w:r w:rsidR="009038BE" w:rsidRPr="00440180">
        <w:rPr>
          <w:rFonts w:ascii="Tahoma" w:hAnsi="Tahoma" w:cs="Tahoma"/>
          <w:szCs w:val="18"/>
          <w:cs/>
        </w:rPr>
        <w:t>: เพิ่มข้อกำหนดการใช้สำหรับ Stream Live Events</w:t>
      </w:r>
    </w:p>
    <w:bookmarkEnd w:id="32"/>
    <w:p w:rsidR="00DF097E" w:rsidRPr="00E37F50" w:rsidRDefault="007D097A" w:rsidP="007016FC">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DF097E"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outlineLvl w:val="0"/>
        <w:rPr>
          <w:rFonts w:ascii="Tahoma" w:hAnsi="Tahoma" w:cs="Tahoma"/>
          <w:bCs/>
          <w:szCs w:val="40"/>
          <w:cs/>
        </w:rPr>
      </w:pPr>
      <w:bookmarkStart w:id="33" w:name="_Toc507768537"/>
      <w:bookmarkStart w:id="34" w:name="_Toc507239489"/>
      <w:bookmarkStart w:id="35" w:name="_Toc12360456"/>
      <w:bookmarkStart w:id="36"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33"/>
      <w:bookmarkEnd w:id="34"/>
      <w:bookmarkEnd w:id="35"/>
    </w:p>
    <w:bookmarkEnd w:id="36"/>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AppendixA_CoreOnlineServices" w:tooltip="ภาคผนวก A"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ข้อมูลลูกค้าจะไม่รวมข้อมูลการสนับสนุน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596B31" w:rsidRPr="00647B27" w:rsidRDefault="00596B31" w:rsidP="00596B31">
      <w:pPr>
        <w:pStyle w:val="ProductList-Body"/>
        <w:spacing w:after="120"/>
        <w:rPr>
          <w:rFonts w:ascii="Tahoma" w:hAnsi="Tahoma" w:cs="Tahoma"/>
          <w:szCs w:val="18"/>
          <w:cs/>
        </w:rPr>
      </w:pPr>
      <w:r w:rsidRPr="00647B27">
        <w:rPr>
          <w:rFonts w:ascii="Tahoma" w:hAnsi="Tahoma" w:cs="Tahoma"/>
          <w:szCs w:val="18"/>
          <w:cs/>
        </w:rPr>
        <w:t>“เซิร์ฟเวอร์เครือข่าย”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w:t>
      </w:r>
      <w:r w:rsidRPr="00647B27">
        <w:rPr>
          <w:rFonts w:ascii="Tahoma" w:hAnsi="Tahoma" w:cs="Tahoma"/>
          <w:lang w:val="en-US"/>
        </w:rPr>
        <w:t xml:space="preserve"> </w:t>
      </w:r>
      <w:r w:rsidRPr="00647B27">
        <w:rPr>
          <w:rFonts w:ascii="Tahoma" w:hAnsi="Tahoma" w:cs="Tahoma"/>
          <w:szCs w:val="18"/>
          <w:cs/>
        </w:rPr>
        <w:t>คอมพิวเตอร์ในเครือข่าย</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7" w:name="_Toc507239490"/>
      <w:r w:rsidRPr="00D401B1">
        <w:rPr>
          <w:rFonts w:ascii="Tahoma" w:hAnsi="Tahoma" w:cs="Tahoma"/>
          <w:szCs w:val="18"/>
          <w:cs/>
        </w:rPr>
        <w:t>ข้อกำหนด Online Services</w:t>
      </w:r>
      <w:bookmarkEnd w:id="37"/>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Attachment3" w:tooltip="เอกสารแนบ 3" w:history="1">
        <w:r w:rsidRPr="00D401B1">
          <w:rPr>
            <w:rStyle w:val="Hyperlink"/>
            <w:rFonts w:ascii="Tahoma" w:hAnsi="Tahoma" w:cs="Tahoma"/>
            <w:spacing w:val="-2"/>
            <w:szCs w:val="18"/>
            <w:cs/>
          </w:rPr>
          <w:t>เอกสารแนบ 3</w:t>
        </w:r>
      </w:hyperlink>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222152" w:rsidRDefault="00222152" w:rsidP="00FF0439">
      <w:pPr>
        <w:pStyle w:val="ProductList-Body"/>
        <w:rPr>
          <w:rFonts w:ascii="Tahoma" w:hAnsi="Tahoma" w:cs="Tahoma"/>
          <w:szCs w:val="18"/>
          <w:cs/>
        </w:rPr>
      </w:pPr>
    </w:p>
    <w:p w:rsidR="002C2427" w:rsidRDefault="002C2427" w:rsidP="00FF0439">
      <w:pPr>
        <w:pStyle w:val="ProductList-Body"/>
        <w:rPr>
          <w:rFonts w:ascii="Tahoma" w:hAnsi="Tahoma" w:cs="Tahoma"/>
          <w:szCs w:val="18"/>
          <w:cs/>
        </w:rPr>
        <w:sectPr w:rsidR="002C2427" w:rsidSect="00EC4CFF">
          <w:footerReference w:type="default" r:id="rId19"/>
          <w:footerReference w:type="first" r:id="rId20"/>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keepNext/>
        <w:outlineLvl w:val="0"/>
        <w:rPr>
          <w:rFonts w:ascii="Tahoma" w:hAnsi="Tahoma" w:cs="Tahoma"/>
          <w:bCs/>
          <w:szCs w:val="40"/>
          <w:cs/>
        </w:rPr>
      </w:pPr>
      <w:bookmarkStart w:id="38" w:name="_Toc507768538"/>
      <w:bookmarkStart w:id="39" w:name="_Toc12360457"/>
      <w:bookmarkStart w:id="40" w:name="GeneralTerms"/>
      <w:r w:rsidRPr="00D401B1">
        <w:rPr>
          <w:rFonts w:ascii="Tahoma" w:hAnsi="Tahoma" w:cs="Tahoma"/>
          <w:bCs/>
          <w:szCs w:val="40"/>
          <w:cs/>
        </w:rPr>
        <w:lastRenderedPageBreak/>
        <w:t>ข้อกำหนดทั่วไป</w:t>
      </w:r>
      <w:bookmarkEnd w:id="38"/>
      <w:bookmarkEnd w:id="39"/>
    </w:p>
    <w:p w:rsidR="00222152" w:rsidRPr="00D401B1" w:rsidRDefault="00222152" w:rsidP="00222152">
      <w:pPr>
        <w:pStyle w:val="ProductList-SubSubSectionHeading"/>
        <w:outlineLvl w:val="1"/>
        <w:rPr>
          <w:rFonts w:ascii="Tahoma" w:hAnsi="Tahoma" w:cs="Tahoma"/>
          <w:bCs/>
          <w:szCs w:val="18"/>
          <w:cs/>
        </w:rPr>
      </w:pPr>
      <w:bookmarkStart w:id="41" w:name="_Toc507768539"/>
      <w:bookmarkStart w:id="42" w:name="_Toc12360458"/>
      <w:bookmarkStart w:id="43" w:name="OnlineServicesChanges"/>
      <w:bookmarkEnd w:id="40"/>
      <w:r w:rsidRPr="00D401B1">
        <w:rPr>
          <w:rFonts w:ascii="Tahoma" w:hAnsi="Tahoma" w:cs="Tahoma"/>
          <w:bCs/>
          <w:szCs w:val="18"/>
          <w:cs/>
        </w:rPr>
        <w:t>การอนุญาตให้ใช้สิทธิ Online Services</w:t>
      </w:r>
      <w:bookmarkEnd w:id="41"/>
      <w:bookmarkEnd w:id="42"/>
    </w:p>
    <w:bookmarkEnd w:id="43"/>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4" w:name="_Toc507768540"/>
      <w:bookmarkStart w:id="45" w:name="_Toc12360459"/>
      <w:r w:rsidRPr="00D401B1">
        <w:rPr>
          <w:rFonts w:ascii="Tahoma" w:hAnsi="Tahoma" w:cs="Tahoma"/>
          <w:bCs/>
          <w:szCs w:val="18"/>
          <w:cs/>
        </w:rPr>
        <w:t>การใช้ Online Services</w:t>
      </w:r>
      <w:bookmarkEnd w:id="44"/>
      <w:bookmarkEnd w:id="45"/>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rsidR="00222152" w:rsidRPr="00D401B1" w:rsidRDefault="00222152" w:rsidP="00222152">
      <w:pPr>
        <w:pStyle w:val="ProductList-Body"/>
        <w:rPr>
          <w:rFonts w:ascii="Tahoma" w:hAnsi="Tahoma" w:cs="Tahoma"/>
          <w:szCs w:val="18"/>
          <w:cs/>
        </w:rPr>
      </w:pPr>
    </w:p>
    <w:p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หรือ</w:t>
      </w:r>
    </w:p>
    <w:p w:rsidR="002C2427" w:rsidRPr="00E7132E" w:rsidRDefault="002C2427" w:rsidP="00AF2EFA">
      <w:pPr>
        <w:pStyle w:val="ProductList-Body"/>
        <w:numPr>
          <w:ilvl w:val="0"/>
          <w:numId w:val="1"/>
        </w:numPr>
        <w:spacing w:before="40" w:after="120"/>
        <w:ind w:left="605" w:hanging="274"/>
        <w:rPr>
          <w:rFonts w:ascii="Tahoma" w:hAnsi="Tahoma" w:cs="Tahoma"/>
          <w:szCs w:val="18"/>
          <w:cs/>
        </w:rPr>
      </w:pPr>
      <w:r w:rsidRPr="00E7132E">
        <w:rPr>
          <w:rFonts w:ascii="Tahoma" w:hAnsi="Tahoma" w:cs="Tahoma"/>
          <w:szCs w:val="18"/>
          <w:cs/>
        </w:rPr>
        <w:t>เพื่อช่วยเหลือหรือส่งเสริมให้บุคคลใดก็ตามดำเนินการข้างต้น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6" w:name="_Toc507768541"/>
      <w:bookmarkStart w:id="47" w:name="_Toc507239493"/>
      <w:bookmarkStart w:id="48" w:name="_Toc12360460"/>
      <w:r w:rsidRPr="00D401B1">
        <w:rPr>
          <w:rFonts w:ascii="Tahoma" w:hAnsi="Tahoma" w:cs="Tahoma"/>
          <w:bCs/>
          <w:szCs w:val="18"/>
          <w:cs/>
        </w:rPr>
        <w:t>การใช้งานซอฟต์แวร์กับ Online Service</w:t>
      </w:r>
      <w:bookmarkEnd w:id="46"/>
      <w:bookmarkEnd w:id="47"/>
      <w:bookmarkEnd w:id="48"/>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Default="00FF0439" w:rsidP="00FF0439">
      <w:pPr>
        <w:pStyle w:val="ProductList-Body"/>
        <w:rPr>
          <w:rFonts w:ascii="Tahoma" w:hAnsi="Tahoma" w:cs="Tahoma"/>
          <w:sz w:val="16"/>
          <w:szCs w:val="16"/>
          <w:cs/>
        </w:rPr>
      </w:pPr>
    </w:p>
    <w:p w:rsidR="00222152" w:rsidRPr="00D401B1" w:rsidRDefault="00222152" w:rsidP="00222152">
      <w:pPr>
        <w:pStyle w:val="ProductList-SubSubSectionHeading"/>
        <w:outlineLvl w:val="1"/>
        <w:rPr>
          <w:rFonts w:ascii="Tahoma" w:hAnsi="Tahoma" w:cs="Tahoma"/>
          <w:bCs/>
          <w:szCs w:val="18"/>
          <w:cs/>
        </w:rPr>
      </w:pPr>
      <w:bookmarkStart w:id="49" w:name="_Toc507768542"/>
      <w:bookmarkStart w:id="50" w:name="_Toc12360461"/>
      <w:r w:rsidRPr="00D401B1">
        <w:rPr>
          <w:rFonts w:ascii="Tahoma" w:hAnsi="Tahoma" w:cs="Tahoma"/>
          <w:bCs/>
          <w:szCs w:val="18"/>
          <w:cs/>
        </w:rPr>
        <w:t>ข้อจำกัดทางเทคนิค</w:t>
      </w:r>
      <w:bookmarkEnd w:id="49"/>
      <w:bookmarkEnd w:id="50"/>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1" w:name="_Toc507768543"/>
      <w:bookmarkStart w:id="52" w:name="_Toc12360462"/>
      <w:r w:rsidRPr="00D401B1">
        <w:rPr>
          <w:rFonts w:ascii="Tahoma" w:hAnsi="Tahoma" w:cs="Tahoma"/>
          <w:bCs/>
          <w:szCs w:val="18"/>
          <w:cs/>
        </w:rPr>
        <w:t>บริการนำเข้า/ส่งออก</w:t>
      </w:r>
      <w:bookmarkEnd w:id="51"/>
      <w:bookmarkEnd w:id="52"/>
    </w:p>
    <w:p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keepNext/>
        <w:outlineLvl w:val="1"/>
        <w:rPr>
          <w:rFonts w:ascii="Tahoma" w:hAnsi="Tahoma" w:cs="Tahoma"/>
          <w:bCs/>
          <w:szCs w:val="18"/>
          <w:cs/>
        </w:rPr>
      </w:pPr>
      <w:bookmarkStart w:id="53" w:name="_Toc507768544"/>
      <w:bookmarkStart w:id="54" w:name="_Toc12360463"/>
      <w:r w:rsidRPr="00D401B1">
        <w:rPr>
          <w:rFonts w:ascii="Tahoma" w:hAnsi="Tahoma" w:cs="Tahoma"/>
          <w:bCs/>
          <w:szCs w:val="18"/>
          <w:cs/>
        </w:rPr>
        <w:t>คอมโพเนนต์แบบอักษร</w:t>
      </w:r>
      <w:bookmarkEnd w:id="53"/>
      <w:bookmarkEnd w:id="54"/>
    </w:p>
    <w:p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5" w:name="_Toc507768545"/>
      <w:bookmarkStart w:id="56" w:name="_Toc12360464"/>
      <w:r w:rsidRPr="00D401B1">
        <w:rPr>
          <w:rFonts w:ascii="Tahoma" w:hAnsi="Tahoma" w:cs="Tahoma"/>
          <w:bCs/>
          <w:szCs w:val="18"/>
          <w:cs/>
        </w:rPr>
        <w:t>การเปลี่ยนแปลงและความพร้อมให้บริการของ Online Services</w:t>
      </w:r>
      <w:bookmarkEnd w:id="55"/>
      <w:bookmarkEnd w:id="56"/>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1B265D">
          <w:rPr>
            <w:rStyle w:val="Hyperlink"/>
            <w:rFonts w:ascii="Tahoma" w:hAnsi="Tahoma" w:cs="Tahoma"/>
            <w:szCs w:val="18"/>
            <w:cs/>
          </w:rPr>
          <w:t>https://go.microsoft.com/fwlink/?linkid=870295</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7" w:name="_Toc507768546"/>
      <w:bookmarkStart w:id="58" w:name="_Toc12360465"/>
      <w:r w:rsidRPr="00D401B1">
        <w:rPr>
          <w:rFonts w:ascii="Tahoma" w:hAnsi="Tahoma" w:cs="Tahoma"/>
          <w:bCs/>
          <w:szCs w:val="18"/>
          <w:cs/>
        </w:rPr>
        <w:t>การปฏิบัติตามกฎหมาย</w:t>
      </w:r>
      <w:bookmarkEnd w:id="57"/>
      <w:bookmarkEnd w:id="58"/>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9" w:name="_Toc507768547"/>
      <w:bookmarkStart w:id="60" w:name="_Toc12360466"/>
      <w:r w:rsidRPr="00D401B1">
        <w:rPr>
          <w:rFonts w:ascii="Tahoma" w:hAnsi="Tahoma" w:cs="Tahoma"/>
          <w:bCs/>
          <w:szCs w:val="18"/>
          <w:cs/>
        </w:rPr>
        <w:t>อื่นๆ</w:t>
      </w:r>
      <w:bookmarkEnd w:id="59"/>
      <w:bookmarkEnd w:id="60"/>
    </w:p>
    <w:p w:rsidR="00FF0439" w:rsidRPr="00222152" w:rsidRDefault="00FF0439" w:rsidP="00222152">
      <w:pPr>
        <w:pStyle w:val="ProductList-Body"/>
        <w:ind w:left="158"/>
        <w:rPr>
          <w:rFonts w:ascii="Tahoma" w:hAnsi="Tahoma" w:cs="Tahoma"/>
          <w:b/>
          <w:bCs/>
          <w:color w:val="0072C6"/>
          <w:szCs w:val="18"/>
          <w:cs/>
        </w:rPr>
      </w:pPr>
      <w:bookmarkStart w:id="61" w:name="NonMicrosoftProducts"/>
      <w:r w:rsidRPr="00222152">
        <w:rPr>
          <w:rFonts w:ascii="Tahoma" w:hAnsi="Tahoma" w:cs="Tahoma"/>
          <w:b/>
          <w:bCs/>
          <w:color w:val="0072C6"/>
          <w:szCs w:val="18"/>
          <w:cs/>
        </w:rPr>
        <w:t>ผลิตภัณฑ์ที่ไม่ใช่ของ Microsoft</w:t>
      </w:r>
    </w:p>
    <w:bookmarkEnd w:id="61"/>
    <w:p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222152" w:rsidRDefault="00222152" w:rsidP="00222152">
      <w:pPr>
        <w:pStyle w:val="ProductList-Body"/>
        <w:ind w:left="158"/>
        <w:rPr>
          <w:rFonts w:ascii="Tahoma" w:hAnsi="Tahoma" w:cs="Tahoma"/>
          <w:szCs w:val="18"/>
          <w:cs/>
        </w:rPr>
      </w:pPr>
    </w:p>
    <w:p w:rsidR="009038BE" w:rsidRPr="00440180" w:rsidRDefault="009038BE" w:rsidP="009038BE">
      <w:pPr>
        <w:pStyle w:val="ProductList-Body"/>
        <w:ind w:left="158" w:hanging="158"/>
        <w:rPr>
          <w:rFonts w:ascii="Tahoma" w:hAnsi="Tahoma" w:cs="Tahoma"/>
          <w:b/>
          <w:bCs/>
          <w:color w:val="0072C6"/>
          <w:szCs w:val="18"/>
          <w:cs/>
        </w:rPr>
      </w:pPr>
      <w:bookmarkStart w:id="62" w:name="GeneralTerms_Previews"/>
      <w:r w:rsidRPr="00440180">
        <w:rPr>
          <w:rFonts w:ascii="Tahoma" w:hAnsi="Tahoma" w:cs="Tahoma"/>
          <w:b/>
          <w:bCs/>
          <w:color w:val="0072C6"/>
          <w:szCs w:val="18"/>
          <w:cs/>
        </w:rPr>
        <w:t>การแสดงตัวอย่าง</w:t>
      </w:r>
    </w:p>
    <w:p w:rsidR="009038BE" w:rsidRPr="00440180" w:rsidRDefault="009038BE" w:rsidP="009038BE">
      <w:pPr>
        <w:pStyle w:val="ProductList-Body"/>
        <w:ind w:left="180" w:hanging="158"/>
        <w:rPr>
          <w:rFonts w:ascii="Tahoma" w:hAnsi="Tahoma" w:cs="Tahoma"/>
          <w:szCs w:val="18"/>
          <w:cs/>
        </w:rPr>
      </w:pPr>
      <w:r w:rsidRPr="00440180">
        <w:rPr>
          <w:rFonts w:ascii="Tahoma" w:hAnsi="Tahoma" w:cs="Tahoma"/>
          <w:szCs w:val="18"/>
          <w:cs/>
        </w:rPr>
        <w:t xml:space="preserve">การแสดงตัวอย่างจะจัดไว้ให้ </w:t>
      </w:r>
      <w:r w:rsidRPr="00440180">
        <w:rPr>
          <w:rFonts w:ascii="Tahoma" w:hAnsi="Tahoma" w:cs="Tahoma"/>
          <w:szCs w:val="18"/>
          <w:lang w:val="en-US"/>
        </w:rPr>
        <w:t>“</w:t>
      </w:r>
      <w:r w:rsidRPr="00440180">
        <w:rPr>
          <w:rFonts w:ascii="Tahoma" w:hAnsi="Tahoma" w:cs="Tahoma"/>
          <w:szCs w:val="18"/>
          <w:cs/>
        </w:rPr>
        <w:t>ตามที่เป็น</w:t>
      </w:r>
      <w:r w:rsidRPr="00440180">
        <w:rPr>
          <w:rFonts w:ascii="Tahoma" w:hAnsi="Tahoma" w:cs="Tahoma"/>
          <w:szCs w:val="18"/>
          <w:lang w:val="en-US"/>
        </w:rPr>
        <w:t>”</w:t>
      </w:r>
      <w:r w:rsidRPr="00440180">
        <w:rPr>
          <w:rFonts w:ascii="Tahoma" w:hAnsi="Tahoma" w:cs="Tahoma"/>
          <w:szCs w:val="18"/>
          <w:cs/>
        </w:rPr>
        <w:t xml:space="preserve"> </w:t>
      </w:r>
      <w:r w:rsidRPr="00440180">
        <w:rPr>
          <w:rFonts w:ascii="Tahoma" w:hAnsi="Tahoma" w:cs="Tahoma"/>
          <w:szCs w:val="18"/>
          <w:lang w:val="en-US"/>
        </w:rPr>
        <w:t>“</w:t>
      </w:r>
      <w:r w:rsidRPr="00440180">
        <w:rPr>
          <w:rFonts w:ascii="Tahoma" w:hAnsi="Tahoma" w:cs="Tahoma"/>
          <w:szCs w:val="18"/>
          <w:cs/>
        </w:rPr>
        <w:t>ภายใต้ข้อบกพร่องทั้งหมด</w:t>
      </w:r>
      <w:r w:rsidRPr="00440180">
        <w:rPr>
          <w:rFonts w:ascii="Tahoma" w:hAnsi="Tahoma" w:cs="Tahoma"/>
          <w:szCs w:val="18"/>
          <w:lang w:val="en-US"/>
        </w:rPr>
        <w:t>”</w:t>
      </w:r>
      <w:r w:rsidRPr="00440180">
        <w:rPr>
          <w:rFonts w:ascii="Tahoma" w:hAnsi="Tahoma" w:cs="Tahoma"/>
          <w:szCs w:val="18"/>
          <w:cs/>
        </w:rPr>
        <w:t xml:space="preserve"> และ </w:t>
      </w:r>
      <w:r w:rsidRPr="00440180">
        <w:rPr>
          <w:rFonts w:ascii="Tahoma" w:hAnsi="Tahoma" w:cs="Tahoma"/>
          <w:szCs w:val="18"/>
          <w:lang w:val="en-US"/>
        </w:rPr>
        <w:t>“</w:t>
      </w:r>
      <w:r w:rsidRPr="00440180">
        <w:rPr>
          <w:rFonts w:ascii="Tahoma" w:hAnsi="Tahoma" w:cs="Tahoma"/>
          <w:szCs w:val="18"/>
          <w:cs/>
        </w:rPr>
        <w:t>ตามที่มี</w:t>
      </w:r>
      <w:r w:rsidRPr="00440180">
        <w:rPr>
          <w:rFonts w:ascii="Tahoma" w:hAnsi="Tahoma" w:cs="Tahoma"/>
          <w:szCs w:val="18"/>
          <w:lang w:val="en-US"/>
        </w:rPr>
        <w:t>”</w:t>
      </w:r>
      <w:r w:rsidRPr="00440180">
        <w:rPr>
          <w:rFonts w:ascii="Tahoma" w:hAnsi="Tahoma" w:cs="Tahoma"/>
          <w:szCs w:val="18"/>
          <w:cs/>
        </w:rPr>
        <w:t xml:space="preserve"> ตามที่อธิบายไว้ในที่นี้ การแสดงตัวอย่างอาจไม่ได้ครอบคลุมอยู่ภายใต้การสนับสนุนลูกค้า 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rsidR="009038BE" w:rsidRPr="00440180" w:rsidRDefault="009038BE" w:rsidP="009038BE">
      <w:pPr>
        <w:pStyle w:val="ProductList-Body"/>
        <w:ind w:left="180" w:hanging="158"/>
        <w:rPr>
          <w:rFonts w:ascii="Tahoma" w:hAnsi="Tahoma" w:cs="Tahoma"/>
          <w:szCs w:val="18"/>
          <w:cs/>
        </w:rPr>
      </w:pPr>
    </w:p>
    <w:p w:rsidR="009038BE" w:rsidRPr="001429DF" w:rsidRDefault="009038BE" w:rsidP="009038BE">
      <w:pPr>
        <w:pStyle w:val="ProductList-Body"/>
        <w:ind w:left="180" w:hanging="158"/>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rsidR="009038BE" w:rsidRPr="00440180" w:rsidRDefault="009038BE" w:rsidP="009038BE">
      <w:pPr>
        <w:pStyle w:val="ProductList-Body"/>
        <w:ind w:left="180" w:hanging="158"/>
        <w:rPr>
          <w:rFonts w:ascii="Tahoma" w:hAnsi="Tahoma" w:cs="Tahoma"/>
          <w:szCs w:val="18"/>
          <w:cs/>
        </w:rPr>
      </w:pPr>
    </w:p>
    <w:p w:rsidR="009038BE" w:rsidRPr="00440180" w:rsidRDefault="009038BE" w:rsidP="009038BE">
      <w:pPr>
        <w:pStyle w:val="ProductList-Body"/>
        <w:ind w:left="180" w:hanging="158"/>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rsidR="009038BE" w:rsidRPr="00440180" w:rsidRDefault="009038BE" w:rsidP="009038BE">
      <w:pPr>
        <w:pStyle w:val="ProductList-Body"/>
        <w:ind w:left="180" w:hanging="158"/>
        <w:rPr>
          <w:rFonts w:ascii="Tahoma" w:hAnsi="Tahoma" w:cs="Tahoma"/>
          <w:szCs w:val="18"/>
          <w:cs/>
        </w:rPr>
      </w:pPr>
    </w:p>
    <w:p w:rsidR="009038BE" w:rsidRPr="00440180" w:rsidRDefault="009038BE" w:rsidP="009038BE">
      <w:pPr>
        <w:pStyle w:val="ProductList-Body"/>
        <w:keepNext/>
        <w:ind w:left="158" w:hanging="158"/>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rsidR="009038BE" w:rsidRPr="00440180" w:rsidRDefault="009038BE" w:rsidP="009038BE">
      <w:pPr>
        <w:pStyle w:val="ProductList-Body"/>
        <w:keepNext/>
        <w:ind w:left="158" w:hanging="158"/>
        <w:rPr>
          <w:rFonts w:ascii="Tahoma" w:hAnsi="Tahoma" w:cs="Tahoma"/>
          <w:b/>
          <w:bCs/>
          <w:color w:val="0072C6"/>
          <w:szCs w:val="18"/>
          <w:cs/>
        </w:rPr>
      </w:pPr>
    </w:p>
    <w:p w:rsidR="009038BE" w:rsidRPr="00440180" w:rsidRDefault="009038BE" w:rsidP="009038BE">
      <w:pPr>
        <w:pStyle w:val="ProductList-Body"/>
        <w:keepNext/>
        <w:ind w:left="158" w:hanging="158"/>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rsidR="009038BE" w:rsidRPr="00440180" w:rsidRDefault="009038BE" w:rsidP="009038BE">
      <w:pPr>
        <w:pStyle w:val="ProductList-Body"/>
        <w:ind w:left="158" w:hanging="158"/>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9038BE" w:rsidRPr="00440180" w:rsidRDefault="009038BE" w:rsidP="009038BE">
      <w:pPr>
        <w:pStyle w:val="ProductList-Body"/>
        <w:keepNext/>
        <w:ind w:left="158" w:hanging="158"/>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2"/>
    <w:p w:rsidR="009038BE" w:rsidRPr="00440180" w:rsidRDefault="009038BE" w:rsidP="009038BE">
      <w:pPr>
        <w:pStyle w:val="ProductList-Body"/>
        <w:ind w:left="180" w:hanging="158"/>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rsidR="009038BE" w:rsidRPr="00440180" w:rsidRDefault="009038BE" w:rsidP="00AF2EFA">
      <w:pPr>
        <w:pStyle w:val="ProductList-Body"/>
        <w:numPr>
          <w:ilvl w:val="0"/>
          <w:numId w:val="16"/>
        </w:numPr>
        <w:ind w:hanging="158"/>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rsidR="009038BE" w:rsidRPr="00440180" w:rsidRDefault="009038BE" w:rsidP="00AF2EFA">
      <w:pPr>
        <w:pStyle w:val="ProductList-Body"/>
        <w:numPr>
          <w:ilvl w:val="0"/>
          <w:numId w:val="16"/>
        </w:numPr>
        <w:ind w:hanging="158"/>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outlineLvl w:val="0"/>
        <w:rPr>
          <w:rFonts w:ascii="Tahoma" w:hAnsi="Tahoma" w:cs="Tahoma"/>
          <w:bCs/>
          <w:szCs w:val="40"/>
          <w:cs/>
        </w:rPr>
      </w:pPr>
      <w:bookmarkStart w:id="63" w:name="_Toc507239504"/>
      <w:bookmarkStart w:id="64" w:name="_Toc12360467"/>
      <w:r w:rsidRPr="00D401B1">
        <w:rPr>
          <w:rFonts w:ascii="Tahoma" w:hAnsi="Tahoma" w:cs="Tahoma"/>
          <w:bCs/>
          <w:szCs w:val="40"/>
          <w:cs/>
        </w:rPr>
        <w:lastRenderedPageBreak/>
        <w:t>ข้อกำหนดในการคุ้มครองข้อมูลส่วนบุคคล</w:t>
      </w:r>
      <w:bookmarkEnd w:id="63"/>
      <w:bookmarkEnd w:id="64"/>
    </w:p>
    <w:p w:rsidR="00222152" w:rsidRDefault="00222152" w:rsidP="00222152">
      <w:pPr>
        <w:pStyle w:val="ProductList-Body"/>
        <w:spacing w:after="120"/>
        <w:rPr>
          <w:rFonts w:ascii="Tahoma" w:hAnsi="Tahoma" w:cs="Tahoma"/>
          <w:szCs w:val="18"/>
          <w:cs/>
        </w:rPr>
        <w:sectPr w:rsidR="00222152" w:rsidSect="00EC4CFF">
          <w:footerReference w:type="default" r:id="rId22"/>
          <w:footerReference w:type="first" r:id="rId23"/>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ขอบเขต</w:t>
      </w:r>
    </w:p>
    <w:p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การเปิดเผยข้อมูลลูกค้า</w:t>
      </w:r>
    </w:p>
    <w:p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การประมวลผลข้อมูลส่วนบุคคล GDPR</w:t>
      </w:r>
    </w:p>
    <w:p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ความปลอดภัยของข้อมูล</w:t>
      </w:r>
    </w:p>
    <w:p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การแจ้งเหตุการณ์เกี่ยวกับความปลอดภัย</w:t>
      </w:r>
    </w:p>
    <w:p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การโอนและตำแหน่งที่ตั้งของข้อมูล</w:t>
      </w:r>
    </w:p>
    <w:p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การเก็บรักษาและการลบข้อมูล</w:t>
      </w:r>
    </w:p>
    <w:p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สถาบันการศึกษา</w:t>
      </w:r>
    </w:p>
    <w:p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HIPPA Business Associate</w:t>
      </w:r>
    </w:p>
    <w:p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วิธีติดต่อ Microsoft</w:t>
      </w:r>
    </w:p>
    <w:p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ภาคผนวก A – Core Online Services</w:t>
      </w:r>
    </w:p>
    <w:p w:rsidR="00222152" w:rsidRPr="00D401B1" w:rsidRDefault="00222152" w:rsidP="00AF2EFA">
      <w:pPr>
        <w:pStyle w:val="ProductList-Body"/>
        <w:numPr>
          <w:ilvl w:val="0"/>
          <w:numId w:val="13"/>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65" w:name="_Toc431459502"/>
      <w:bookmarkStart w:id="66" w:name="_Toc507239505"/>
      <w:r w:rsidRPr="00D401B1">
        <w:rPr>
          <w:rFonts w:ascii="Tahoma" w:hAnsi="Tahoma" w:cs="Tahoma"/>
          <w:szCs w:val="18"/>
          <w:cs/>
        </w:rPr>
        <w:t>ภาคผนวก B – มาตรการ</w:t>
      </w:r>
      <w:bookmarkEnd w:id="65"/>
      <w:bookmarkEnd w:id="66"/>
      <w:r w:rsidRPr="00D401B1">
        <w:rPr>
          <w:rFonts w:ascii="Tahoma" w:hAnsi="Tahoma" w:cs="Tahoma"/>
          <w:szCs w:val="18"/>
          <w:cs/>
        </w:rPr>
        <w:t>ความปลอดภัย</w:t>
      </w:r>
    </w:p>
    <w:p w:rsidR="00222152" w:rsidRPr="00222152" w:rsidRDefault="00222152" w:rsidP="00222152">
      <w:pPr>
        <w:pStyle w:val="ProductList-Body"/>
        <w:ind w:left="36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7" w:name="_Toc507768549"/>
      <w:bookmarkStart w:id="68" w:name="_Toc12360468"/>
      <w:r w:rsidRPr="00D401B1">
        <w:rPr>
          <w:rFonts w:ascii="Tahoma" w:hAnsi="Tahoma" w:cs="Tahoma"/>
          <w:bCs/>
          <w:szCs w:val="18"/>
          <w:cs/>
        </w:rPr>
        <w:t>ขอบเขต</w:t>
      </w:r>
      <w:bookmarkEnd w:id="67"/>
      <w:bookmarkEnd w:id="68"/>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ข้อกำหนดในหัวข้อนี้ (“ข้อกำหนดในการคุ้มครองข้อมูลส่วนบุคคล”) จะใช้บังคับกับ Online Service ทั้งหมด ยกเว้น Bing Maps Mobile Asset Management Platform, Bing Maps Transactions and Users, Bing Search Services, GitHub Enterprise, LinkedIn Sales Navigator, Microsoft Azure Stack, Microsoft Graph data connect สำหรับ ISV, Microsoft Genomics และ Visual Studio App Center ซึ่งอยู่ภายใต้ข้อกำหนดความเป็นส่วนตัวและความปลอดภัยใน </w:t>
      </w:r>
      <w:hyperlink w:anchor="OnlineServiceSpecificTerms" w:tooltip="ข้อกำหนดเฉพาะของ Online Service" w:history="1">
        <w:r w:rsidRPr="00940765">
          <w:rPr>
            <w:rStyle w:val="Hyperlink"/>
            <w:rFonts w:ascii="Tahoma" w:hAnsi="Tahoma" w:cs="Tahoma"/>
            <w:szCs w:val="18"/>
            <w:cs/>
          </w:rPr>
          <w:t>ข้อกำหนดเฉพาะของ Online Service</w:t>
        </w:r>
      </w:hyperlink>
      <w:r w:rsidRPr="00940765">
        <w:rPr>
          <w:rFonts w:ascii="Tahoma" w:hAnsi="Tahoma" w:cs="Tahoma"/>
          <w:szCs w:val="18"/>
          <w:cs/>
        </w:rPr>
        <w:t xml:space="preserve"> ที่ใช้บังคับ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เอกสารแนบ 1 จะรวมถึงข้อกำหนดที่ใช้กับบริการจากผู้เชี่ยวชาญ ซึ่งรวมถึงสิทธิความเป็นส่วนตัวและความปลอดภัยของข้อมูลการสนับสนุนและข้อมูลส่วนบุคคลที่เกี่ยวข้องกับการให้บริการเหล่านั้น ดังนั้น ข้อกำหนดในส่วนนี้ (“ข้อกำหนดในการคุ้มครองข้อมูล</w:t>
      </w:r>
      <w:r w:rsidRPr="00D401B1">
        <w:rPr>
          <w:rFonts w:ascii="Tahoma" w:hAnsi="Tahoma" w:cs="Tahoma"/>
          <w:szCs w:val="18"/>
          <w:lang w:val="en-US"/>
        </w:rPr>
        <w:t>”</w:t>
      </w:r>
      <w:r w:rsidRPr="00D401B1">
        <w:rPr>
          <w:rFonts w:ascii="Tahoma" w:hAnsi="Tahoma" w:cs="Tahoma"/>
          <w:szCs w:val="18"/>
          <w:cs/>
        </w:rPr>
        <w:t>) จะไม่มีผลใช้กับการให้บริการจากผู้เชี่ยวชาญ เว้นแต่จะระบุให้มีผลใช้อย่างชัดแจ้งในเอกสารแนบ 1</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9" w:name="_Toc507768550"/>
      <w:bookmarkStart w:id="70" w:name="_Toc12360469"/>
      <w:r w:rsidRPr="00D401B1">
        <w:rPr>
          <w:rFonts w:ascii="Tahoma" w:hAnsi="Tahoma" w:cs="Tahoma"/>
          <w:bCs/>
          <w:szCs w:val="18"/>
          <w:cs/>
        </w:rPr>
        <w:t>การประมวลผลข้อมูลลูกค้า ความเป็นเจ้าของ</w:t>
      </w:r>
      <w:bookmarkEnd w:id="69"/>
      <w:bookmarkEnd w:id="70"/>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1" w:name="_Toc507768551"/>
      <w:bookmarkStart w:id="72" w:name="_Toc12360470"/>
      <w:r w:rsidRPr="00D401B1">
        <w:rPr>
          <w:rFonts w:ascii="Tahoma" w:hAnsi="Tahoma" w:cs="Tahoma"/>
          <w:bCs/>
          <w:szCs w:val="18"/>
          <w:cs/>
        </w:rPr>
        <w:t>การเปิดเผยข้อมูลลูกค้า</w:t>
      </w:r>
      <w:bookmarkEnd w:id="71"/>
      <w:bookmarkEnd w:id="7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3" w:name="_Toc507768552"/>
      <w:bookmarkStart w:id="74" w:name="_Toc12360471"/>
      <w:r w:rsidRPr="00D401B1">
        <w:rPr>
          <w:rFonts w:ascii="Tahoma" w:hAnsi="Tahoma" w:cs="Tahoma"/>
          <w:bCs/>
          <w:szCs w:val="18"/>
          <w:cs/>
        </w:rPr>
        <w:t>การประมวลผลข้อมูลส่วนบุคคล GDPR</w:t>
      </w:r>
      <w:bookmarkEnd w:id="73"/>
      <w:bookmarkEnd w:id="7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rsidR="00222152" w:rsidRPr="00D401B1" w:rsidRDefault="00222152" w:rsidP="00AF2EFA">
      <w:pPr>
        <w:pStyle w:val="ProductList-Body"/>
        <w:numPr>
          <w:ilvl w:val="0"/>
          <w:numId w:val="14"/>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5" w:name="_Toc507768553"/>
      <w:bookmarkStart w:id="76" w:name="_Toc12360472"/>
      <w:r w:rsidRPr="00D401B1">
        <w:rPr>
          <w:rFonts w:ascii="Tahoma" w:hAnsi="Tahoma" w:cs="Tahoma"/>
          <w:bCs/>
          <w:szCs w:val="18"/>
          <w:cs/>
        </w:rPr>
        <w:t>ความปลอดภัยของข้อมูล</w:t>
      </w:r>
      <w:bookmarkEnd w:id="75"/>
      <w:bookmarkEnd w:id="76"/>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rsidR="00222152" w:rsidRPr="00D401B1" w:rsidRDefault="00222152" w:rsidP="00222152">
      <w:pPr>
        <w:pStyle w:val="ProductList-Body"/>
        <w:ind w:left="158"/>
        <w:rPr>
          <w:rFonts w:ascii="Tahoma" w:hAnsi="Tahoma" w:cs="Tahoma"/>
          <w:szCs w:val="18"/>
          <w:cs/>
        </w:rPr>
      </w:pPr>
      <w:bookmarkStart w:id="77"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77"/>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tooltip="ภาคผนวก B"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rsidTr="00DD4425">
        <w:trPr>
          <w:tblHeader/>
        </w:trPr>
        <w:tc>
          <w:tcPr>
            <w:tcW w:w="281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413"/>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7F575B" w:rsidRPr="003A0672" w:rsidTr="00DD4425">
        <w:trPr>
          <w:trHeight w:val="288"/>
        </w:trPr>
        <w:tc>
          <w:tcPr>
            <w:tcW w:w="2813" w:type="dxa"/>
            <w:vAlign w:val="center"/>
          </w:tcPr>
          <w:p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Microsoft Power Platform Core Services</w:t>
            </w:r>
          </w:p>
        </w:tc>
        <w:tc>
          <w:tcPr>
            <w:tcW w:w="2061" w:type="dxa"/>
            <w:vAlign w:val="center"/>
          </w:tcPr>
          <w:p w:rsidR="007F575B" w:rsidRPr="00A60EF8" w:rsidRDefault="007F575B" w:rsidP="007F575B">
            <w:pPr>
              <w:pStyle w:val="ProductList-Body"/>
              <w:rPr>
                <w:rFonts w:ascii="Tahoma" w:hAnsi="Tahoma" w:cs="Tahoma"/>
                <w:color w:val="000000" w:themeColor="text1"/>
                <w:sz w:val="16"/>
                <w:szCs w:val="16"/>
              </w:rPr>
            </w:pPr>
            <w:r w:rsidRPr="00A60EF8">
              <w:rPr>
                <w:rFonts w:ascii="Tahoma" w:hAnsi="Tahoma" w:cs="Tahoma"/>
                <w:color w:val="000000" w:themeColor="text1"/>
                <w:sz w:val="16"/>
                <w:szCs w:val="16"/>
              </w:rPr>
              <w:t>ใช่</w:t>
            </w:r>
          </w:p>
        </w:tc>
        <w:tc>
          <w:tcPr>
            <w:tcW w:w="2043" w:type="dxa"/>
            <w:vAlign w:val="center"/>
          </w:tcPr>
          <w:p w:rsidR="007F575B" w:rsidRPr="00A60EF8" w:rsidRDefault="007F575B" w:rsidP="007F575B">
            <w:pPr>
              <w:pStyle w:val="ProductList-Body"/>
              <w:rPr>
                <w:rFonts w:ascii="Tahoma" w:hAnsi="Tahoma" w:cs="Tahoma"/>
                <w:color w:val="000000" w:themeColor="text1"/>
                <w:sz w:val="16"/>
                <w:szCs w:val="16"/>
              </w:rPr>
            </w:pPr>
            <w:r w:rsidRPr="00A60EF8">
              <w:rPr>
                <w:rFonts w:ascii="Tahoma" w:hAnsi="Tahoma" w:cs="Tahoma"/>
                <w:color w:val="000000" w:themeColor="text1"/>
                <w:sz w:val="16"/>
                <w:szCs w:val="16"/>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lastRenderedPageBreak/>
              <w:t>Windows Defender Advanced Threat Protection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rsidR="00EF4807" w:rsidRPr="0042198A" w:rsidRDefault="00EF4807" w:rsidP="00EF4807">
      <w:pPr>
        <w:pStyle w:val="ProductList-Body"/>
        <w:ind w:left="720"/>
        <w:rPr>
          <w:rFonts w:ascii="Tahoma" w:hAnsi="Tahoma" w:cs="Tahoma"/>
        </w:rPr>
      </w:pPr>
      <w:r w:rsidRPr="0042198A">
        <w:rPr>
          <w:rFonts w:ascii="Tahoma" w:hAnsi="Tahoma" w:cs="Tahoma"/>
          <w:i/>
          <w:iCs/>
          <w:color w:val="000000" w:themeColor="text1"/>
        </w:rPr>
        <w:t xml:space="preserve">*ไม่รวม </w:t>
      </w:r>
      <w:r w:rsidRPr="0042198A">
        <w:rPr>
          <w:rFonts w:ascii="Tahoma" w:hAnsi="Tahoma" w:cs="Tahoma"/>
          <w:i/>
          <w:iCs/>
        </w:rPr>
        <w:t xml:space="preserve">Microsoft Dynamics 365 for Marketing, </w:t>
      </w:r>
      <w:r w:rsidRPr="0042198A">
        <w:rPr>
          <w:rFonts w:ascii="Tahoma" w:hAnsi="Tahoma" w:cs="Tahoma"/>
          <w:i/>
          <w:iCs/>
          <w:color w:val="000000" w:themeColor="text1"/>
        </w:rPr>
        <w:t>Microsoft Dynamics 365 for Talent, Microsoft Dynamics 365 for Talent: Attract, และ Microsoft Dynamics 365 for Talent: Onboard และ Dynamics 365 AI for Sales</w:t>
      </w:r>
    </w:p>
    <w:p w:rsidR="00C4209A" w:rsidRPr="000F2AD6" w:rsidRDefault="00C4209A" w:rsidP="00C4209A">
      <w:pPr>
        <w:pStyle w:val="ProductList-Body"/>
        <w:ind w:left="720"/>
        <w:rPr>
          <w:rFonts w:ascii="Tahoma" w:hAnsi="Tahoma" w:cs="Tahoma"/>
          <w:szCs w:val="18"/>
          <w:cs/>
        </w:rPr>
      </w:pPr>
      <w:r w:rsidRPr="000F2AD6">
        <w:rPr>
          <w:rFonts w:ascii="Tahoma" w:hAnsi="Tahoma" w:cs="Tahoma"/>
          <w:color w:val="000000" w:themeColor="text1"/>
          <w:szCs w:val="18"/>
          <w:cs/>
        </w:rPr>
        <w:t>**</w:t>
      </w:r>
      <w:r w:rsidRPr="000F2AD6">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rsidR="00222152" w:rsidRPr="00D401B1" w:rsidRDefault="00222152" w:rsidP="00222152">
      <w:pPr>
        <w:pStyle w:val="ProductList-Body"/>
        <w:ind w:left="158"/>
        <w:rPr>
          <w:rFonts w:ascii="Tahoma" w:hAnsi="Tahoma" w:cs="Tahoma"/>
          <w:i/>
          <w:iCs/>
          <w:color w:val="000000" w:themeColor="text1"/>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4"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8" w:name="_Toc507768554"/>
      <w:bookmarkStart w:id="79" w:name="_Toc12360473"/>
      <w:r w:rsidRPr="00D401B1">
        <w:rPr>
          <w:rFonts w:ascii="Tahoma" w:hAnsi="Tahoma" w:cs="Tahoma"/>
          <w:bCs/>
          <w:szCs w:val="18"/>
          <w:cs/>
        </w:rPr>
        <w:t>การแจ้งเหตุการณ์เกี่ยวกับความปลอดภัย</w:t>
      </w:r>
      <w:bookmarkEnd w:id="78"/>
      <w:bookmarkEnd w:id="79"/>
    </w:p>
    <w:p w:rsidR="00222152" w:rsidRPr="00D401B1" w:rsidRDefault="00222152" w:rsidP="00222152">
      <w:pPr>
        <w:pStyle w:val="ProductList-Body"/>
        <w:rPr>
          <w:rFonts w:ascii="Tahoma" w:hAnsi="Tahoma" w:cs="Tahoma"/>
          <w:szCs w:val="18"/>
          <w:cs/>
        </w:rPr>
      </w:pPr>
      <w:bookmarkStart w:id="80"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80"/>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lastRenderedPageBreak/>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1" w:name="_Toc507768555"/>
      <w:bookmarkStart w:id="82" w:name="_Toc12360474"/>
      <w:bookmarkStart w:id="83" w:name="DataTransfersandLocation"/>
      <w:r w:rsidRPr="00D401B1">
        <w:rPr>
          <w:rFonts w:ascii="Tahoma" w:hAnsi="Tahoma" w:cs="Tahoma"/>
          <w:bCs/>
          <w:szCs w:val="18"/>
          <w:cs/>
        </w:rPr>
        <w:t>การโอนและตำแหน่งที่ตั้งของข้อมูล</w:t>
      </w:r>
      <w:bookmarkEnd w:id="81"/>
      <w:bookmarkEnd w:id="82"/>
    </w:p>
    <w:bookmarkEnd w:id="83"/>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7F575B" w:rsidRPr="00A60EF8" w:rsidRDefault="007F575B" w:rsidP="007F575B">
      <w:pPr>
        <w:pStyle w:val="ProductList-Body"/>
        <w:keepNext/>
        <w:ind w:left="180"/>
        <w:outlineLvl w:val="2"/>
        <w:rPr>
          <w:rFonts w:ascii="Tahoma" w:hAnsi="Tahoma" w:cs="Tahoma"/>
        </w:rPr>
      </w:pPr>
      <w:bookmarkStart w:id="84" w:name="LocationofCustomerDataatRest"/>
      <w:r w:rsidRPr="00A60EF8">
        <w:rPr>
          <w:rFonts w:ascii="Tahoma" w:hAnsi="Tahoma" w:cs="Tahoma"/>
          <w:b/>
          <w:color w:val="0072C6"/>
        </w:rPr>
        <w:t>ตำแหน่งที่ตั้งของข้อมูลลูกค้าที่อยู่นิ่ง (Customer Data At Rest)</w:t>
      </w:r>
    </w:p>
    <w:bookmarkEnd w:id="84"/>
    <w:p w:rsidR="007F575B" w:rsidRPr="00A60EF8" w:rsidRDefault="007F575B" w:rsidP="007F575B">
      <w:pPr>
        <w:pStyle w:val="ProductList-Body"/>
        <w:keepNext/>
        <w:ind w:left="158"/>
        <w:rPr>
          <w:rFonts w:ascii="Tahoma" w:hAnsi="Tahoma" w:cs="Tahoma"/>
        </w:rPr>
      </w:pPr>
      <w:r w:rsidRPr="00A60EF8">
        <w:rPr>
          <w:rFonts w:ascii="Tahoma" w:hAnsi="Tahoma" w:cs="Tahoma"/>
        </w:rPr>
        <w:t>สำหรับ Core Online Services แล้ว Microsoft จะจัดเก็บข้อมูลลูกค้าที่อยู่นิ่งภายในพื้นที่ทางภูมิศาสตร์ที่สำคัญ (เรียกแต่ละพื้นที่ว่า Geo) ดังต่อไปนี้</w:t>
      </w:r>
    </w:p>
    <w:p w:rsidR="007F575B" w:rsidRPr="00A60EF8" w:rsidRDefault="007F575B" w:rsidP="00AF2EFA">
      <w:pPr>
        <w:pStyle w:val="ProductList-Body"/>
        <w:numPr>
          <w:ilvl w:val="1"/>
          <w:numId w:val="3"/>
        </w:numPr>
        <w:ind w:left="900"/>
        <w:rPr>
          <w:rFonts w:ascii="Tahoma" w:hAnsi="Tahoma" w:cs="Tahoma"/>
        </w:rPr>
      </w:pPr>
      <w:r w:rsidRPr="00A60EF8">
        <w:rPr>
          <w:rFonts w:ascii="Tahoma" w:hAnsi="Tahoma" w:cs="Tahoma"/>
          <w:b/>
          <w:bCs/>
        </w:rPr>
        <w:t>Office 365 Services</w:t>
      </w:r>
      <w:r w:rsidRPr="00A60EF8">
        <w:rPr>
          <w:rFonts w:ascii="Tahoma" w:hAnsi="Tahoma" w:cs="Tahoma"/>
        </w:rPr>
        <w:t xml:space="preserve"> หากลูกค้าให้บริการผู้เช่าของตนในออสเตรเลีย แคนาดา สหภาพยุโรป ฝรั่งเศส อินเดีย ญี่ปุ่น เกาหลีใต้ สหราชอาณาจักร หรือสหรัฐอเมริกา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rsidR="007F575B" w:rsidRPr="00A60EF8" w:rsidRDefault="007F575B" w:rsidP="00AF2EFA">
      <w:pPr>
        <w:pStyle w:val="ProductList-Body"/>
        <w:numPr>
          <w:ilvl w:val="1"/>
          <w:numId w:val="3"/>
        </w:numPr>
        <w:ind w:left="900"/>
        <w:rPr>
          <w:rFonts w:ascii="Tahoma" w:hAnsi="Tahoma" w:cs="Tahoma"/>
        </w:rPr>
      </w:pPr>
      <w:r w:rsidRPr="00A60EF8">
        <w:rPr>
          <w:rFonts w:ascii="Tahoma" w:hAnsi="Tahoma" w:cs="Tahoma"/>
          <w:b/>
          <w:bCs/>
        </w:rPr>
        <w:t>Microsoft Intune Online Services</w:t>
      </w:r>
      <w:r w:rsidRPr="00A60EF8">
        <w:rPr>
          <w:rFonts w:ascii="Tahoma" w:hAnsi="Tahoma" w:cs="Tahoma"/>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7F575B" w:rsidRPr="00A60EF8" w:rsidRDefault="007F575B" w:rsidP="00AF2EFA">
      <w:pPr>
        <w:pStyle w:val="ProductList-Body"/>
        <w:numPr>
          <w:ilvl w:val="1"/>
          <w:numId w:val="3"/>
        </w:numPr>
        <w:ind w:left="900"/>
        <w:rPr>
          <w:rFonts w:ascii="Tahoma" w:hAnsi="Tahoma" w:cs="Tahoma"/>
        </w:rPr>
      </w:pPr>
      <w:r w:rsidRPr="00A60EF8">
        <w:rPr>
          <w:rFonts w:ascii="Tahoma" w:hAnsi="Tahoma" w:cs="Tahoma"/>
          <w:b/>
          <w:bCs/>
        </w:rPr>
        <w:t>Microsoft Power Platform Core Services</w:t>
      </w:r>
      <w:r w:rsidRPr="00A60EF8">
        <w:rPr>
          <w:rFonts w:ascii="Tahoma" w:hAnsi="Tahoma" w:cs="Tahoma"/>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rsidR="00222152" w:rsidRPr="00D401B1" w:rsidRDefault="00222152" w:rsidP="00AF2EFA">
      <w:pPr>
        <w:pStyle w:val="ProductList-Body"/>
        <w:numPr>
          <w:ilvl w:val="1"/>
          <w:numId w:val="3"/>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Trust Center (ซึ่ง Microsoft อาจทำการปรับปรุงอยู่เป็นระยะๆ แต่ Microsoft จะไม่เพิ่มข้อยกเว้นสำหรับบริการที่มีอยู่ในการวางจำหน่ายทั่วไป)</w:t>
      </w:r>
    </w:p>
    <w:p w:rsidR="00222152" w:rsidRPr="00D401B1" w:rsidRDefault="00222152" w:rsidP="00AF2EFA">
      <w:pPr>
        <w:pStyle w:val="ProductList-Body"/>
        <w:numPr>
          <w:ilvl w:val="1"/>
          <w:numId w:val="3"/>
        </w:numPr>
        <w:ind w:left="907"/>
        <w:rPr>
          <w:rFonts w:ascii="Tahoma" w:hAnsi="Tahoma" w:cs="Tahoma"/>
          <w:szCs w:val="18"/>
          <w:cs/>
        </w:rPr>
      </w:pPr>
      <w:r w:rsidRPr="00D401B1">
        <w:rPr>
          <w:rFonts w:ascii="Tahoma" w:hAnsi="Tahoma" w:cs="Tahoma"/>
          <w:b/>
          <w:bCs/>
          <w:szCs w:val="18"/>
          <w:cs/>
        </w:rPr>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222152" w:rsidRDefault="00222152" w:rsidP="00AF2EFA">
      <w:pPr>
        <w:pStyle w:val="ProductList-Body"/>
        <w:numPr>
          <w:ilvl w:val="1"/>
          <w:numId w:val="3"/>
        </w:numPr>
        <w:ind w:left="907"/>
        <w:rPr>
          <w:rFonts w:ascii="Tahoma" w:hAnsi="Tahoma" w:cs="Tahoma"/>
          <w:szCs w:val="18"/>
          <w:cs/>
        </w:rPr>
      </w:pPr>
      <w:r w:rsidRPr="00D401B1">
        <w:rPr>
          <w:rFonts w:ascii="Tahoma" w:hAnsi="Tahoma" w:cs="Tahoma"/>
          <w:b/>
          <w:bCs/>
          <w:szCs w:val="18"/>
          <w:cs/>
        </w:rPr>
        <w:lastRenderedPageBreak/>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rsidR="00DD4425" w:rsidRPr="003A0672" w:rsidRDefault="00DD4425" w:rsidP="00AF2EFA">
      <w:pPr>
        <w:pStyle w:val="ProductList-Body"/>
        <w:numPr>
          <w:ilvl w:val="1"/>
          <w:numId w:val="3"/>
        </w:numPr>
        <w:ind w:left="907"/>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5" w:name="_Toc507768556"/>
      <w:bookmarkStart w:id="86" w:name="_Toc12360475"/>
      <w:r w:rsidRPr="00D401B1">
        <w:rPr>
          <w:rFonts w:ascii="Tahoma" w:hAnsi="Tahoma" w:cs="Tahoma"/>
          <w:bCs/>
          <w:szCs w:val="18"/>
          <w:cs/>
        </w:rPr>
        <w:t>การเก็บรักษาและการลบข้อมูล</w:t>
      </w:r>
      <w:bookmarkEnd w:id="85"/>
      <w:bookmarkEnd w:id="8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rsidR="00222152" w:rsidRPr="00D401B1" w:rsidRDefault="00222152" w:rsidP="00222152">
      <w:pPr>
        <w:pStyle w:val="ProductList-Body"/>
        <w:rPr>
          <w:rFonts w:ascii="Tahoma" w:hAnsi="Tahoma" w:cs="Tahoma"/>
          <w:szCs w:val="18"/>
          <w:cs/>
        </w:rPr>
      </w:pPr>
    </w:p>
    <w:p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rsidR="000322C8" w:rsidRPr="00D401B1" w:rsidRDefault="000322C8"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7" w:name="_Toc507768557"/>
      <w:bookmarkStart w:id="88" w:name="_Toc12360476"/>
      <w:r w:rsidRPr="00D401B1">
        <w:rPr>
          <w:rFonts w:ascii="Tahoma" w:hAnsi="Tahoma" w:cs="Tahoma"/>
          <w:bCs/>
          <w:szCs w:val="18"/>
          <w:cs/>
        </w:rPr>
        <w:t>ความมุ่งมั่นด้านการรักษาความลับของผู้ประมวลผล</w:t>
      </w:r>
      <w:bookmarkEnd w:id="87"/>
      <w:bookmarkEnd w:id="88"/>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9" w:name="_Toc507768558"/>
      <w:bookmarkStart w:id="90" w:name="_Toc12360477"/>
      <w:r w:rsidRPr="00D401B1">
        <w:rPr>
          <w:rFonts w:ascii="Tahoma" w:hAnsi="Tahoma" w:cs="Tahoma"/>
          <w:bCs/>
          <w:szCs w:val="18"/>
          <w:cs/>
        </w:rPr>
        <w:t>ประกาศและการควบคุมเกี่ยวกับการใช้ผู้ประมวลผลช่วง</w:t>
      </w:r>
      <w:bookmarkEnd w:id="89"/>
      <w:bookmarkEnd w:id="90"/>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91" w:name="_Toc507768559"/>
      <w:bookmarkStart w:id="92" w:name="_Toc12360478"/>
      <w:r w:rsidRPr="00D401B1">
        <w:rPr>
          <w:rFonts w:ascii="Tahoma" w:hAnsi="Tahoma" w:cs="Tahoma"/>
          <w:bCs/>
          <w:szCs w:val="18"/>
          <w:cs/>
        </w:rPr>
        <w:t>สถาบันการศึกษา</w:t>
      </w:r>
      <w:bookmarkEnd w:id="91"/>
      <w:bookmarkEnd w:id="9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lastRenderedPageBreak/>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93" w:name="_Toc489605580"/>
      <w:bookmarkStart w:id="94" w:name="_Toc487134016"/>
      <w:bookmarkStart w:id="95" w:name="_Toc12360479"/>
      <w:bookmarkStart w:id="96" w:name="HIPPA"/>
      <w:r w:rsidRPr="00B24A43">
        <w:rPr>
          <w:rFonts w:ascii="Tahoma" w:hAnsi="Tahoma" w:cs="Tahoma"/>
          <w:bCs/>
          <w:szCs w:val="18"/>
          <w:cs/>
        </w:rPr>
        <w:t>HIPPA Business Associate</w:t>
      </w:r>
      <w:bookmarkEnd w:id="93"/>
      <w:bookmarkEnd w:id="94"/>
      <w:bookmarkEnd w:id="95"/>
    </w:p>
    <w:bookmarkEnd w:id="96"/>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AF2EFA">
      <w:pPr>
        <w:pStyle w:val="ProductList-Body"/>
        <w:numPr>
          <w:ilvl w:val="0"/>
          <w:numId w:val="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AF2EFA">
      <w:pPr>
        <w:pStyle w:val="ProductList-Body"/>
        <w:numPr>
          <w:ilvl w:val="0"/>
          <w:numId w:val="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7" w:name="_Toc12360480"/>
      <w:r w:rsidRPr="00E37F50">
        <w:rPr>
          <w:rFonts w:ascii="Tahoma" w:hAnsi="Tahoma" w:cs="Tahoma"/>
          <w:bCs/>
          <w:szCs w:val="18"/>
          <w:cs/>
        </w:rPr>
        <w:t>วิธีติดต่อ Microsoft</w:t>
      </w:r>
      <w:bookmarkEnd w:id="97"/>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6363B" w:rsidRDefault="0056363B" w:rsidP="00FF0439">
      <w:pPr>
        <w:pStyle w:val="ProductList-Body"/>
        <w:rPr>
          <w:rFonts w:ascii="Tahoma" w:hAnsi="Tahoma" w:cs="Tahoma"/>
          <w:szCs w:val="18"/>
          <w:cs/>
          <w:lang w:val="en-US"/>
        </w:rPr>
      </w:pPr>
    </w:p>
    <w:p w:rsidR="002C2427" w:rsidRPr="00E37F50" w:rsidRDefault="002C2427" w:rsidP="00FF0439">
      <w:pPr>
        <w:pStyle w:val="ProductList-Body"/>
        <w:rPr>
          <w:rFonts w:ascii="Tahoma" w:hAnsi="Tahoma" w:cs="Tahoma"/>
          <w:szCs w:val="18"/>
          <w:lang w:val="en-US"/>
        </w:rPr>
        <w:sectPr w:rsidR="002C2427" w:rsidRPr="00E37F50" w:rsidSect="00222152">
          <w:type w:val="continuous"/>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8" w:name="_Toc507768562"/>
      <w:bookmarkStart w:id="99" w:name="_Toc12360481"/>
      <w:bookmarkStart w:id="100" w:name="AppendixA_CoreOnlineServices"/>
      <w:bookmarkStart w:id="101" w:name="_Toc431459514"/>
      <w:bookmarkStart w:id="102" w:name="DataProcessingTerms"/>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98"/>
      <w:bookmarkEnd w:id="99"/>
    </w:p>
    <w:bookmarkEnd w:id="100"/>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101"/>
      <w:bookmarkEnd w:id="102"/>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103" w:name="DPTOnlineServicesTable"/>
            <w:r w:rsidRPr="00E37F50">
              <w:rPr>
                <w:rFonts w:ascii="Tahoma" w:hAnsi="Tahoma" w:cs="Tahoma"/>
                <w:color w:val="FFFFFF" w:themeColor="background1"/>
                <w:sz w:val="16"/>
                <w:szCs w:val="16"/>
                <w:cs/>
              </w:rPr>
              <w:t>บริการออนไลน์</w:t>
            </w:r>
          </w:p>
        </w:tc>
      </w:tr>
      <w:tr w:rsidR="00FC0F54" w:rsidRPr="00E37F50" w:rsidTr="000103E9">
        <w:tc>
          <w:tcPr>
            <w:tcW w:w="2610" w:type="dxa"/>
            <w:vAlign w:val="center"/>
          </w:tcPr>
          <w:p w:rsidR="00FC0F54" w:rsidRPr="00BC3459" w:rsidRDefault="00FC0F54" w:rsidP="00FC0F54">
            <w:pPr>
              <w:pStyle w:val="ProductList-Body"/>
              <w:rPr>
                <w:rFonts w:ascii="Tahoma" w:hAnsi="Tahoma" w:cs="Tahoma"/>
                <w:sz w:val="16"/>
                <w:szCs w:val="16"/>
                <w:cs/>
              </w:rPr>
            </w:pPr>
            <w:bookmarkStart w:id="104" w:name="MicrosoftDynamicsOnlineServices"/>
            <w:bookmarkEnd w:id="103"/>
            <w:r w:rsidRPr="00BC3459">
              <w:rPr>
                <w:rFonts w:ascii="Tahoma" w:hAnsi="Tahoma" w:cs="Tahoma"/>
                <w:sz w:val="16"/>
                <w:szCs w:val="16"/>
                <w:cs/>
              </w:rPr>
              <w:t>Microsoft Dynamics 365 Core Services</w:t>
            </w:r>
          </w:p>
        </w:tc>
        <w:tc>
          <w:tcPr>
            <w:tcW w:w="8190" w:type="dxa"/>
          </w:tcPr>
          <w:p w:rsidR="00FC0F54" w:rsidRPr="00BC3459" w:rsidRDefault="00FC0F54" w:rsidP="00FC0F54">
            <w:pPr>
              <w:pStyle w:val="ProductList-Body"/>
              <w:rPr>
                <w:rFonts w:ascii="Tahoma" w:hAnsi="Tahoma" w:cs="Tahoma"/>
                <w:sz w:val="16"/>
                <w:szCs w:val="16"/>
                <w:cs/>
              </w:rPr>
            </w:pPr>
            <w:r w:rsidRPr="00BC3459">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และ Dynamics 365 for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bookmarkEnd w:id="104"/>
      <w:tr w:rsidR="009038BE" w:rsidRPr="00E37F50" w:rsidTr="000103E9">
        <w:tc>
          <w:tcPr>
            <w:tcW w:w="2610" w:type="dxa"/>
            <w:vAlign w:val="center"/>
          </w:tcPr>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Office 365 Services</w:t>
            </w:r>
          </w:p>
        </w:tc>
        <w:tc>
          <w:tcPr>
            <w:tcW w:w="8190" w:type="dxa"/>
          </w:tcPr>
          <w:p w:rsidR="009038BE" w:rsidRPr="00440180" w:rsidRDefault="009038BE" w:rsidP="009038BE">
            <w:pPr>
              <w:pStyle w:val="ProductList-Body"/>
              <w:rPr>
                <w:rFonts w:ascii="Tahoma" w:hAnsi="Tahoma" w:cs="Tahoma"/>
                <w:sz w:val="16"/>
                <w:szCs w:val="16"/>
                <w:lang w:val="en-US"/>
              </w:rPr>
            </w:pPr>
            <w:r w:rsidRPr="00440180">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105" w:name="_Hlk498519502"/>
            <w:r w:rsidRPr="00440180">
              <w:rPr>
                <w:rFonts w:ascii="Tahoma" w:hAnsi="Tahoma" w:cs="Tahoma"/>
                <w:sz w:val="16"/>
                <w:szCs w:val="16"/>
                <w:cs/>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(ยกเว้น Roadmap), SharePoint Online, Skype for Business Online, Sway, Whiteboard, Yammer Enterprise</w:t>
            </w:r>
            <w:bookmarkEnd w:id="105"/>
            <w:r w:rsidRPr="00440180">
              <w:rPr>
                <w:rFonts w:ascii="Tahoma" w:hAnsi="Tahoma" w:cs="Tahoma"/>
                <w:sz w:val="16"/>
                <w:szCs w:val="16"/>
                <w:cs/>
              </w:rPr>
              <w:t xml:space="preserve"> และสำหรับ Kaizala Pro 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Office 365 Services จะไม่รวมถึง Office 365 ProPlus, ส่วนหนึ่งส่วนใดของ PSTN Services ที่ทำงานอยู่นอกเหนือการควบคุมของ Microsoft, ซอฟต์แวร์ไคลเอนต์ใดๆ หรือบริการที่มีแบรนด์แยกต่างหากซึ่งจัดไว้ให้พร้อมกับแผนหรือชุดที่มีแบรนด์ Office 365 เช่น Bing หรือบริการที่มีแบรนด์ </w:t>
            </w:r>
            <w:r w:rsidRPr="00440180">
              <w:rPr>
                <w:rFonts w:ascii="Tahoma" w:hAnsi="Tahoma" w:cs="Tahoma"/>
                <w:sz w:val="16"/>
                <w:szCs w:val="16"/>
                <w:lang w:val="en-US"/>
              </w:rPr>
              <w:t>“</w:t>
            </w:r>
            <w:r w:rsidRPr="00440180">
              <w:rPr>
                <w:rFonts w:ascii="Tahoma" w:hAnsi="Tahoma" w:cs="Tahoma"/>
                <w:sz w:val="16"/>
                <w:szCs w:val="16"/>
                <w:cs/>
              </w:rPr>
              <w:t>สำหรับ Office 365</w:t>
            </w:r>
            <w:r w:rsidRPr="00440180">
              <w:rPr>
                <w:rFonts w:ascii="Tahoma" w:hAnsi="Tahoma" w:cs="Tahoma"/>
                <w:sz w:val="16"/>
                <w:szCs w:val="16"/>
                <w:lang w:val="en-US"/>
              </w:rPr>
              <w:t>”</w:t>
            </w:r>
          </w:p>
        </w:tc>
      </w:tr>
      <w:tr w:rsidR="009038BE" w:rsidRPr="00E37F50" w:rsidTr="000103E9">
        <w:tc>
          <w:tcPr>
            <w:tcW w:w="2610" w:type="dxa"/>
            <w:vAlign w:val="center"/>
          </w:tcPr>
          <w:p w:rsidR="009038BE" w:rsidRPr="00440180" w:rsidRDefault="009038BE" w:rsidP="009038BE">
            <w:pPr>
              <w:pStyle w:val="ProductList-Body"/>
              <w:rPr>
                <w:rFonts w:ascii="Tahoma" w:hAnsi="Tahoma" w:cs="Tahoma"/>
                <w:sz w:val="16"/>
                <w:szCs w:val="16"/>
                <w:cs/>
              </w:rPr>
            </w:pPr>
            <w:bookmarkStart w:id="106" w:name="MicrosoftAzureCoreServices"/>
            <w:r w:rsidRPr="00440180">
              <w:rPr>
                <w:rFonts w:ascii="Tahoma" w:hAnsi="Tahoma" w:cs="Tahoma"/>
                <w:sz w:val="16"/>
                <w:szCs w:val="16"/>
                <w:cs/>
              </w:rPr>
              <w:t>Microsoft Azure Core Services</w:t>
            </w:r>
            <w:bookmarkEnd w:id="106"/>
          </w:p>
        </w:tc>
        <w:tc>
          <w:tcPr>
            <w:tcW w:w="8190" w:type="dxa"/>
          </w:tcPr>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 xml:space="preserve">API Management, App Service (API Apps, Logic Apps, Mobile Apps, Web Apps), Application Gateway, Application Insights, Automation, Azure Active Directory,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และ 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7F575B" w:rsidRPr="00E37F50" w:rsidTr="000103E9">
        <w:tc>
          <w:tcPr>
            <w:tcW w:w="2610" w:type="dxa"/>
            <w:vAlign w:val="center"/>
          </w:tcPr>
          <w:p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Microsoft Power Platform Core Services</w:t>
            </w:r>
          </w:p>
        </w:tc>
        <w:tc>
          <w:tcPr>
            <w:tcW w:w="8190" w:type="dxa"/>
          </w:tcPr>
          <w:p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 Microsoft Power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D4425" w:rsidRPr="00E37F50" w:rsidTr="000103E9">
        <w:tc>
          <w:tcPr>
            <w:tcW w:w="2610"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Windows Defender Advanced Threat Protection Services</w:t>
            </w:r>
          </w:p>
        </w:tc>
        <w:tc>
          <w:tcPr>
            <w:tcW w:w="8190" w:type="dxa"/>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ส่วนของบริการคลาวด์ต่อไปนี้ของ Windows Defender Advanced Threat Protection: Endpoint Detection &amp; Response, Automatic Investigation &amp; Remediation, Secure Score</w:t>
            </w:r>
          </w:p>
        </w:tc>
      </w:tr>
    </w:tbl>
    <w:p w:rsidR="0064382A" w:rsidRPr="00E37F50" w:rsidRDefault="0064382A" w:rsidP="0064382A">
      <w:pPr>
        <w:pStyle w:val="ProductList-Body"/>
        <w:rPr>
          <w:rFonts w:ascii="Tahoma" w:hAnsi="Tahoma" w:cs="Tahoma"/>
          <w:szCs w:val="18"/>
          <w:cs/>
        </w:r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07" w:name="AppendixB_SecurityMeasures"/>
      <w:bookmarkStart w:id="108" w:name="_Toc507768563"/>
      <w:bookmarkStart w:id="109" w:name="_Toc12360482"/>
      <w:bookmarkStart w:id="110" w:name="DataProcessingTerms_DataatRest"/>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11" w:name="DataProcessingTerms_Security"/>
      <w:bookmarkStart w:id="112" w:name="_Toc507239523"/>
      <w:r w:rsidRPr="00D401B1">
        <w:rPr>
          <w:rFonts w:ascii="Tahoma" w:hAnsi="Tahoma" w:cs="Tahoma"/>
          <w:bCs/>
          <w:szCs w:val="40"/>
          <w:cs/>
        </w:rPr>
        <w:t>มาตรการ</w:t>
      </w:r>
      <w:bookmarkEnd w:id="111"/>
      <w:bookmarkEnd w:id="112"/>
      <w:r w:rsidRPr="00D401B1">
        <w:rPr>
          <w:rFonts w:ascii="Tahoma" w:hAnsi="Tahoma" w:cs="Tahoma"/>
          <w:bCs/>
          <w:szCs w:val="40"/>
          <w:cs/>
        </w:rPr>
        <w:t>ความปลอดภัย</w:t>
      </w:r>
      <w:bookmarkEnd w:id="107"/>
      <w:bookmarkEnd w:id="108"/>
      <w:bookmarkEnd w:id="109"/>
    </w:p>
    <w:bookmarkEnd w:id="110"/>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lastRenderedPageBreak/>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154EE" w:rsidRDefault="005154EE" w:rsidP="00FF0439">
      <w:pPr>
        <w:pStyle w:val="ProductList-Body"/>
        <w:rPr>
          <w:rFonts w:ascii="Tahoma" w:hAnsi="Tahoma" w:cs="Tahoma"/>
          <w:cs/>
        </w:rPr>
      </w:pPr>
    </w:p>
    <w:p w:rsidR="002C2427" w:rsidRPr="00E37F50" w:rsidRDefault="002C2427" w:rsidP="00FF0439">
      <w:pPr>
        <w:pStyle w:val="ProductList-Body"/>
        <w:rPr>
          <w:rFonts w:ascii="Tahoma" w:hAnsi="Tahoma" w:cs="Tahoma"/>
          <w:cs/>
        </w:rPr>
        <w:sectPr w:rsidR="002C2427"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13" w:name="OnlineServiceSpecificTerms"/>
      <w:bookmarkStart w:id="114" w:name="_Toc12360483"/>
      <w:r w:rsidRPr="00E37F50">
        <w:rPr>
          <w:rFonts w:ascii="Tahoma" w:hAnsi="Tahoma" w:cs="Tahoma"/>
          <w:bCs/>
          <w:szCs w:val="40"/>
          <w:cs/>
        </w:rPr>
        <w:lastRenderedPageBreak/>
        <w:t>ข้อกำหนดเฉพาะของ Online Service</w:t>
      </w:r>
      <w:bookmarkEnd w:id="113"/>
      <w:bookmarkEnd w:id="11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15" w:name="_Toc12360484"/>
      <w:bookmarkStart w:id="116" w:name="MicrosoftAzureServices"/>
      <w:r w:rsidRPr="00E37F50">
        <w:rPr>
          <w:rFonts w:ascii="Tahoma" w:hAnsi="Tahoma" w:cs="Tahoma"/>
          <w:bCs/>
          <w:szCs w:val="28"/>
          <w:cs/>
        </w:rPr>
        <w:t>Microsoft Azure Services</w:t>
      </w:r>
      <w:bookmarkEnd w:id="115"/>
    </w:p>
    <w:bookmarkEnd w:id="116"/>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29" w:history="1">
        <w:r w:rsidRPr="000F2AD6">
          <w:rPr>
            <w:rStyle w:val="Hyperlink"/>
            <w:rFonts w:ascii="Tahoma" w:hAnsi="Tahoma" w:cs="Tahoma"/>
            <w:szCs w:val="18"/>
            <w:cs/>
          </w:rPr>
          <w:t>https://aka.ms/r1j7jq</w:t>
        </w:r>
      </w:hyperlink>
    </w:p>
    <w:p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lastRenderedPageBreak/>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2" w:history="1">
        <w:r w:rsidRPr="000F2AD6">
          <w:rPr>
            <w:rStyle w:val="Hyperlink"/>
            <w:rFonts w:ascii="Tahoma" w:hAnsi="Tahoma" w:cs="Tahoma"/>
            <w:szCs w:val="18"/>
            <w:cs/>
          </w:rPr>
          <w:t>http://azure.microsoft.com/en-us/support/legal/store-terms</w:t>
        </w:r>
      </w:hyperlink>
      <w:hyperlink r:id="rId33" w:history="1"/>
    </w:p>
    <w:bookmarkStart w:id="117" w:name="MicrosoftTranslator"/>
    <w:p w:rsidR="00960969" w:rsidRPr="00E37F50" w:rsidRDefault="00960969" w:rsidP="00960969">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7F575B" w:rsidRPr="00A60EF8" w:rsidRDefault="007F575B" w:rsidP="007F575B">
      <w:pPr>
        <w:pStyle w:val="ProductList-Offering2Heading"/>
        <w:keepNext/>
        <w:outlineLvl w:val="2"/>
        <w:rPr>
          <w:lang w:val="en-US" w:eastAsia="en-US" w:bidi="ar-SA"/>
        </w:rPr>
      </w:pPr>
      <w:bookmarkStart w:id="118" w:name="_Toc8395026"/>
      <w:r>
        <w:rPr>
          <w:lang w:val="en-US" w:eastAsia="en-US" w:bidi="ar-SA"/>
        </w:rPr>
        <w:tab/>
      </w:r>
      <w:bookmarkStart w:id="119" w:name="_Toc12360485"/>
      <w:r w:rsidRPr="00A60EF8">
        <w:rPr>
          <w:lang w:val="en-US" w:eastAsia="en-US" w:bidi="ar-SA"/>
        </w:rPr>
        <w:t>Azure DevTest Labs</w:t>
      </w:r>
      <w:bookmarkEnd w:id="118"/>
      <w:bookmarkEnd w:id="119"/>
    </w:p>
    <w:p w:rsidR="007F575B" w:rsidRPr="00A60EF8" w:rsidRDefault="007F575B" w:rsidP="007F575B">
      <w:pPr>
        <w:pStyle w:val="ProductList-ClauseHeading"/>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rsidR="007F575B" w:rsidRPr="00A60EF8" w:rsidRDefault="007F575B" w:rsidP="007F575B">
      <w:pPr>
        <w:pStyle w:val="ProductList-Body"/>
        <w:rPr>
          <w:rFonts w:ascii="Tahoma" w:hAnsi="Tahoma" w:cs="Tahoma"/>
        </w:rPr>
      </w:pPr>
      <w:r w:rsidRPr="00A60EF8">
        <w:rPr>
          <w:rFonts w:ascii="Tahoma" w:hAnsi="Tahoma" w:cs="Tahoma"/>
          <w:lang w:val="en-US" w:eastAsia="en-US" w:bidi="ar-SA"/>
        </w:rPr>
        <w:t>Azure DevTest Labs</w:t>
      </w:r>
      <w:r w:rsidRPr="00A60EF8">
        <w:rPr>
          <w:rFonts w:ascii="Tahoma" w:hAnsi="Tahoma" w:cs="Tahoma"/>
        </w:rPr>
        <w:t xml:space="preserve"> จะสร้าง </w:t>
      </w:r>
      <w:r w:rsidRPr="00A60EF8">
        <w:rPr>
          <w:rFonts w:ascii="Tahoma" w:hAnsi="Tahoma" w:cs="Tahoma"/>
          <w:lang w:val="en-US" w:eastAsia="en-US" w:bidi="ar-SA"/>
        </w:rPr>
        <w:t>Key Vault</w:t>
      </w:r>
      <w:r w:rsidRPr="00A60EF8">
        <w:rPr>
          <w:rFonts w:ascii="Tahoma" w:hAnsi="Tahoma" w:cs="Tahoma"/>
        </w:rPr>
        <w:t xml:space="preserve"> โดยอัตโนมัติเมื่อผู้ใช้เก็บรักษาความลับเป็นครั้งแรก คุณไม่สามารถใช้ </w:t>
      </w:r>
      <w:r w:rsidRPr="00A60EF8">
        <w:rPr>
          <w:rFonts w:ascii="Tahoma" w:hAnsi="Tahoma" w:cs="Tahoma"/>
          <w:lang w:val="en-US" w:eastAsia="en-US" w:bidi="ar-SA"/>
        </w:rPr>
        <w:t>Key Vault</w:t>
      </w:r>
      <w:r w:rsidRPr="00A60EF8">
        <w:rPr>
          <w:rFonts w:ascii="Tahoma" w:hAnsi="Tahoma" w:cs="Tahoma"/>
        </w:rPr>
        <w:t xml:space="preserve"> นี้เพื่อจัดเก็บสิ่งใดก็ตามนอกเหนือจากรหัสผ่านที่เกี่ยวข้องกับ </w:t>
      </w:r>
      <w:r w:rsidRPr="00A60EF8">
        <w:rPr>
          <w:rFonts w:ascii="Tahoma" w:hAnsi="Tahoma" w:cs="Tahoma"/>
          <w:lang w:val="en-US" w:eastAsia="en-US" w:bidi="ar-SA"/>
        </w:rPr>
        <w:t>DevTest Lab,</w:t>
      </w:r>
      <w:r w:rsidRPr="00A60EF8">
        <w:rPr>
          <w:rFonts w:ascii="Tahoma" w:hAnsi="Tahoma" w:cs="Tahoma"/>
        </w:rPr>
        <w:t xml:space="preserve"> คีย์ SSH หรือโทเค็นการเข้าถึงส่วนบุคคล</w:t>
      </w:r>
    </w:p>
    <w:p w:rsidR="007F575B" w:rsidRPr="00E37F50" w:rsidRDefault="00D32EE9" w:rsidP="007F575B">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rsidR="002C2427" w:rsidRPr="00E7132E" w:rsidRDefault="002C2427" w:rsidP="002C2427">
      <w:pPr>
        <w:pStyle w:val="ProductList-Offering2Heading"/>
        <w:outlineLvl w:val="2"/>
        <w:rPr>
          <w:bCs w:val="0"/>
          <w:cs/>
        </w:rPr>
      </w:pPr>
      <w:r w:rsidRPr="00E7132E">
        <w:rPr>
          <w:cs/>
        </w:rPr>
        <w:tab/>
      </w:r>
      <w:bookmarkStart w:id="120" w:name="_Toc783785"/>
      <w:bookmarkStart w:id="121" w:name="_Toc12360486"/>
      <w:r w:rsidRPr="00E7132E">
        <w:rPr>
          <w:cs/>
        </w:rPr>
        <w:t>Azure Lab Services</w:t>
      </w:r>
      <w:bookmarkEnd w:id="120"/>
      <w:bookmarkEnd w:id="121"/>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ความสัมพันธ์ที่มีกับผู้ใช้</w:t>
      </w:r>
    </w:p>
    <w:p w:rsidR="002C2427" w:rsidRPr="00E7132E" w:rsidRDefault="002C2427" w:rsidP="002C2427">
      <w:pPr>
        <w:pStyle w:val="ProductList-Body"/>
        <w:rPr>
          <w:rFonts w:ascii="Tahoma" w:hAnsi="Tahoma" w:cs="Tahoma"/>
          <w:szCs w:val="18"/>
          <w:cs/>
        </w:rPr>
      </w:pPr>
      <w:r w:rsidRPr="00E7132E">
        <w:rPr>
          <w:rFonts w:ascii="Tahoma" w:hAnsi="Tahoma" w:cs="Tahoma"/>
          <w:szCs w:val="18"/>
          <w:cs/>
        </w:rPr>
        <w:t>แม้ว่า Microsoft จะให้บริการ Azure Lab Services แก่คุณโดยเป็นเรื่องระหว่างคุณกับ Microsoft แต่คุณจะเป็นผู้ให้บริการที่เกี่ยวข้องแต่เพียงผู้เดียวแก่ผู้ใช้ของคุณและจะมีความรับผิดชอบแต่เพียงผู้เดียวต่อผู้ใช้ ซึ่งรวมถึงหน้าที่ในการสนับสนุนใดๆ ผู้ใช้ของคุณไม่ได้เป็นคู่สัญญาของข้อตกลงใดๆ ที่มีกับ Microsoft ในเรื่องบริการ</w:t>
      </w:r>
    </w:p>
    <w:p w:rsidR="002C2427" w:rsidRPr="00E7132E" w:rsidRDefault="002C2427" w:rsidP="002C2427">
      <w:pPr>
        <w:pStyle w:val="ProductList-Body"/>
        <w:rPr>
          <w:rFonts w:ascii="Tahoma" w:hAnsi="Tahoma" w:cs="Tahoma"/>
          <w:szCs w:val="18"/>
          <w:cs/>
        </w:rPr>
      </w:pPr>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การแจ้งเตือน ความรับผิด ข้อห้ามเกี่ยวกับการดำเนินคดีต่อ Microsoft</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คุณจะแจ้งให้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คุณยอมรับและตกลงว่า Microsoft ไม่ได้มีหน้าที่หรือความรับผิดต่อคุณหรือผู้ใช้ใดๆ สำหรับการใช้บริการของผู้ใช้</w:t>
      </w:r>
    </w:p>
    <w:p w:rsidR="002C2427" w:rsidRPr="00E7132E" w:rsidRDefault="002C2427" w:rsidP="002C2427">
      <w:pPr>
        <w:pStyle w:val="ProductList-Body"/>
        <w:rPr>
          <w:rFonts w:ascii="Tahoma" w:hAnsi="Tahoma" w:cs="Tahoma"/>
          <w:szCs w:val="18"/>
          <w:cs/>
        </w:rPr>
      </w:pPr>
      <w:r w:rsidRPr="00E7132E">
        <w:rPr>
          <w:rFonts w:ascii="Tahoma" w:hAnsi="Tahoma" w:cs="Tahoma"/>
          <w:szCs w:val="18"/>
          <w:cs/>
        </w:rPr>
        <w:t>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rsidR="002C2427" w:rsidRPr="00E7132E" w:rsidRDefault="002C2427" w:rsidP="002C2427">
      <w:pPr>
        <w:pStyle w:val="ProductList-Body"/>
        <w:rPr>
          <w:rFonts w:ascii="Tahoma" w:hAnsi="Tahoma" w:cs="Tahoma"/>
          <w:szCs w:val="18"/>
          <w:cs/>
        </w:rPr>
      </w:pPr>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การชดใช้ค่าเสียหาย</w:t>
      </w:r>
    </w:p>
    <w:p w:rsidR="002C2427" w:rsidRPr="00E7132E" w:rsidRDefault="002C2427" w:rsidP="002C2427">
      <w:pPr>
        <w:pStyle w:val="ProductList-Body"/>
        <w:rPr>
          <w:rFonts w:ascii="Tahoma" w:hAnsi="Tahoma" w:cs="Tahoma"/>
          <w:szCs w:val="18"/>
          <w:cs/>
        </w:rPr>
      </w:pPr>
      <w:r w:rsidRPr="00E7132E">
        <w:rPr>
          <w:rFonts w:ascii="Tahoma" w:hAnsi="Tahoma" w:cs="Tahoma"/>
          <w:szCs w:val="18"/>
          <w:cs/>
        </w:rPr>
        <w:t>คุณตกลงที่จะคุ้มครองและชดใช้ค่าเสียหายให้กับ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คุณจะชำระจำนวนเงินใดๆ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rsidR="002C2427" w:rsidRPr="00E7132E" w:rsidRDefault="002C2427" w:rsidP="002C2427">
      <w:pPr>
        <w:pStyle w:val="ProductList-Body"/>
        <w:rPr>
          <w:rFonts w:ascii="Tahoma" w:hAnsi="Tahoma" w:cs="Tahoma"/>
          <w:szCs w:val="18"/>
          <w:cs/>
        </w:rPr>
      </w:pPr>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ข้อกำหนดสำหรับผู้ใช้</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ในการให้บริการแก่ผู้ใช้ คุณและผู้ใช้ของคุณจะต้องตกลงอย่างถูกต้องตามข้อตกลงเป็นลายลักษณ์อักษรที่มีผลผูกพันซึ่งมีเนื้อหาสาระของข้อกำหนดต่อไปนี้</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คำแถลงความสัมพันธ์</w:t>
      </w:r>
      <w:r w:rsidRPr="00E7132E">
        <w:rPr>
          <w:rFonts w:ascii="Tahoma" w:hAnsi="Tahoma" w:cs="Tahoma"/>
          <w:szCs w:val="18"/>
          <w:cs/>
        </w:rPr>
        <w:t>: คุณคือผู้ให้บริการแต่เพียงผู้เดียว คุณจะต้องรับผิดชอบในการให้การสนับสนุนใดๆ แก่ผู้ใช้ คุณจะให้บริการแก่ผู้ใช้ของคุณภายใต้เงื่อนไขการใช้งานและนโยบายความเป็นส่วนตัวของคุณ</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การปฏิบัติตามกฎหมาย</w:t>
      </w:r>
      <w:r w:rsidRPr="00E7132E">
        <w:rPr>
          <w:rFonts w:ascii="Tahoma" w:hAnsi="Tahoma" w:cs="Tahoma"/>
          <w:szCs w:val="18"/>
          <w:cs/>
        </w:rPr>
        <w:t>: คุณ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ในเรื่องที่เกี่ยวข้องกับการที่คุณให้บริการและการที่ผู้ใช้ใช้บริการ</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การปฏิเสธการรับประกัน</w:t>
      </w:r>
      <w:r w:rsidRPr="00E7132E">
        <w:rPr>
          <w:rFonts w:ascii="Tahoma" w:hAnsi="Tahoma" w:cs="Tahoma"/>
          <w:szCs w:val="18"/>
          <w:cs/>
        </w:rPr>
        <w:t>: คุณจะปฏิเสธการรับประกันใดๆ และทั้งหมดที่เกี่ยวข้องกับบริการ และคุณจะปฏิเสธในแบบเดียวกันเกี่ยวกับ Microsoft</w:t>
      </w:r>
    </w:p>
    <w:p w:rsidR="002C2427" w:rsidRPr="00E7132E" w:rsidRDefault="002C2427" w:rsidP="002C2427">
      <w:pPr>
        <w:pStyle w:val="ProductList-Body"/>
        <w:rPr>
          <w:rFonts w:ascii="Tahoma" w:hAnsi="Tahoma" w:cs="Tahoma"/>
          <w:szCs w:val="18"/>
          <w:cs/>
        </w:rPr>
      </w:pPr>
      <w:r w:rsidRPr="00E7132E">
        <w:rPr>
          <w:rFonts w:ascii="Tahoma" w:hAnsi="Tahoma" w:cs="Tahoma"/>
          <w:szCs w:val="18"/>
          <w:u w:val="single"/>
          <w:cs/>
        </w:rPr>
        <w:t>ข้อจำกัดความรับผิดและการยกเว้นค่าเสียหาย</w:t>
      </w:r>
      <w:r w:rsidRPr="00E7132E">
        <w:rPr>
          <w:rFonts w:ascii="Tahoma" w:hAnsi="Tahoma" w:cs="Tahoma"/>
          <w:szCs w:val="18"/>
          <w:cs/>
        </w:rPr>
        <w:t>: คุณจะปฏิเสธความรับผิดและยกเว้นค่าเสียหายโดยสอดคล้องกับข้อกำหนดของข้อตกลงใดๆ ที่ใช้บังคับระหว่างคุณกับ Microsoft</w:t>
      </w:r>
    </w:p>
    <w:p w:rsidR="002C2427" w:rsidRPr="00E7132E" w:rsidRDefault="002C2427" w:rsidP="002C2427">
      <w:pPr>
        <w:pStyle w:val="ProductList-Body"/>
        <w:rPr>
          <w:rFonts w:ascii="Tahoma" w:hAnsi="Tahoma" w:cs="Tahoma"/>
          <w:szCs w:val="18"/>
          <w:cs/>
        </w:rPr>
      </w:pPr>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การปรับปรุง</w:t>
      </w:r>
    </w:p>
    <w:p w:rsidR="002C2427" w:rsidRPr="00E7132E" w:rsidRDefault="002C2427" w:rsidP="002C2427">
      <w:pPr>
        <w:pStyle w:val="ProductList-Body"/>
        <w:rPr>
          <w:rFonts w:ascii="Tahoma" w:hAnsi="Tahoma" w:cs="Tahoma"/>
          <w:szCs w:val="18"/>
          <w:cs/>
        </w:rPr>
      </w:pPr>
      <w:r w:rsidRPr="00E7132E">
        <w:rPr>
          <w:rFonts w:ascii="Tahoma" w:hAnsi="Tahoma" w:cs="Tahoma"/>
          <w:szCs w:val="18"/>
          <w:cs/>
        </w:rPr>
        <w:t>คุณจะต้องรับผิดชอบในการปรับปรุงเครื่องเสมือน (VM) ในพอร์ตของคุณ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21CE2" w:rsidRPr="001B265D" w:rsidRDefault="00521CE2" w:rsidP="00960969">
      <w:pPr>
        <w:pStyle w:val="ProductList-Offering2Heading"/>
        <w:keepNext/>
        <w:outlineLvl w:val="2"/>
        <w:rPr>
          <w:lang w:val="en-US" w:eastAsia="en-US" w:bidi="ar-SA"/>
        </w:rPr>
      </w:pPr>
      <w:bookmarkStart w:id="122" w:name="AzureMaps"/>
      <w:r w:rsidRPr="001B265D">
        <w:rPr>
          <w:lang w:val="en-US" w:eastAsia="en-US" w:bidi="ar-SA"/>
        </w:rPr>
        <w:tab/>
      </w:r>
      <w:bookmarkStart w:id="123" w:name="_Toc509825512"/>
      <w:bookmarkStart w:id="124" w:name="_Toc510880769"/>
      <w:bookmarkStart w:id="125" w:name="_Toc12360487"/>
      <w:r w:rsidRPr="001B265D">
        <w:rPr>
          <w:lang w:val="en-US" w:eastAsia="en-US" w:bidi="ar-SA"/>
        </w:rPr>
        <w:t>Azure Maps</w:t>
      </w:r>
      <w:bookmarkEnd w:id="123"/>
      <w:bookmarkEnd w:id="124"/>
      <w:bookmarkEnd w:id="125"/>
    </w:p>
    <w:bookmarkEnd w:id="122"/>
    <w:p w:rsidR="00521CE2" w:rsidRPr="001B265D" w:rsidRDefault="00521CE2" w:rsidP="00960969">
      <w:pPr>
        <w:pStyle w:val="ProductList-ClauseHeading"/>
        <w:rPr>
          <w:rFonts w:ascii="Tahoma" w:hAnsi="Tahoma" w:cs="Tahoma"/>
          <w:bCs/>
          <w:szCs w:val="18"/>
          <w:cs/>
        </w:rPr>
      </w:pPr>
      <w:r w:rsidRPr="001B265D">
        <w:rPr>
          <w:rFonts w:ascii="Tahoma" w:hAnsi="Tahoma" w:cs="Tahoma"/>
          <w:bCs/>
          <w:szCs w:val="18"/>
          <w:cs/>
        </w:rPr>
        <w:t>ข้อจำกัดในการนำทาง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rsidR="00521CE2" w:rsidRPr="001B265D" w:rsidRDefault="00521CE2" w:rsidP="00521CE2">
      <w:pPr>
        <w:pStyle w:val="ProductList-Body"/>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ผลลัพธ์ API</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หรือเพื่อหลีกเลี่ยงฟังก์ชันการใช้งานของ Azure Maps</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อนุญาตให้แคชและจัดเก็บผลลัพธ์ได้ในกรณีที่วัตถุประสงค์ของการแคชดังกล่าวคือเพื่อลดเวลาในการตอบสนองของแอปพลิเคชันของคุณ ไม่สามารถจัดเก็บผลลัพธ์ไว้ได้นานกว่า: (i) ระยะเวลาที่ระบุไว้ในส่วนหัวที่ส่งคืน หรือ (ii) 6 เดือน แล้วแต่จำนวนใดจะสั้นที่สุด</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rPr>
          <w:rFonts w:ascii="Tahoma" w:hAnsi="Tahoma" w:cs="Tahoma"/>
          <w:szCs w:val="18"/>
          <w:cs/>
        </w:rPr>
      </w:pPr>
      <w:bookmarkStart w:id="126" w:name="_Hlk509835802"/>
      <w:r w:rsidRPr="00940765">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26"/>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ข้อมูลแผนที่</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34" w:history="1">
        <w:r w:rsidRPr="00940765">
          <w:rPr>
            <w:rStyle w:val="Hyperlink"/>
            <w:rFonts w:ascii="Tahoma" w:hAnsi="Tahoma" w:cs="Tahoma"/>
            <w:szCs w:val="18"/>
            <w:cs/>
          </w:rPr>
          <w:t>https://www.tomtom.com/en_GB/thirdpartyproductterms/</w:t>
        </w:r>
      </w:hyperlink>
      <w:r w:rsidRPr="00940765">
        <w:rPr>
          <w:rFonts w:ascii="Tahoma" w:hAnsi="Tahoma" w:cs="Tahoma"/>
          <w:szCs w:val="18"/>
          <w:cs/>
        </w:rPr>
        <w:t xml:space="preserve">) Azure Maps ใช้ Bing Imagery ซึ่งอยู่ภายใต้ประกาศของ Bing Maps ใน </w:t>
      </w:r>
      <w:hyperlink w:anchor="เอกสารแนบ 1" w:tooltip="เอกสารแนบ 1" w:history="1">
        <w:r w:rsidRPr="00940765">
          <w:rPr>
            <w:rStyle w:val="Hyperlink"/>
            <w:rFonts w:ascii="Tahoma" w:hAnsi="Tahoma" w:cs="Tahoma"/>
            <w:szCs w:val="18"/>
            <w:cs/>
          </w:rPr>
          <w:t>เอกสารแนบ 1</w:t>
        </w:r>
      </w:hyperlink>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พารามิเตอร์ภูมิภาคของผู้ใช้</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จะต้องใช้พารามิเตอร์ภูมิภาคของผู้ใช้ใน Azure Maps ตามกฎหมายที่ใช้บังคับ รวมถึงที่เกี่ยวข้องกับการจัดทำแผนที่ของประเทศที่คุณได้รับอนุญาตให้เข้าใช้แผนที่ รูปภาพ ตลอดจนข้อมูลและเนื้อหาของบุคคลภายนอกอื่นๆ ผ่าน Azure Maps ด้วย</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9038BE" w:rsidRPr="00440180" w:rsidRDefault="009038BE" w:rsidP="009038BE">
      <w:pPr>
        <w:pStyle w:val="ProductList-Offering2Heading"/>
        <w:outlineLvl w:val="2"/>
        <w:rPr>
          <w:bCs w:val="0"/>
          <w:cs/>
        </w:rPr>
      </w:pPr>
      <w:bookmarkStart w:id="127" w:name="_Toc8395029"/>
      <w:bookmarkStart w:id="128" w:name="_Toc6563817"/>
      <w:bookmarkStart w:id="129" w:name="_Toc8749030"/>
      <w:bookmarkStart w:id="130" w:name="_Toc12360488"/>
      <w:r w:rsidRPr="00440180">
        <w:rPr>
          <w:cs/>
        </w:rPr>
        <w:t>Microsoft Azure Stack</w:t>
      </w:r>
      <w:bookmarkEnd w:id="127"/>
      <w:bookmarkEnd w:id="128"/>
      <w:bookmarkEnd w:id="129"/>
      <w:bookmarkEnd w:id="130"/>
    </w:p>
    <w:p w:rsidR="009038BE" w:rsidRPr="00440180" w:rsidRDefault="009038BE" w:rsidP="009038BE">
      <w:pPr>
        <w:pStyle w:val="ProductList-ClauseHeading"/>
        <w:rPr>
          <w:rFonts w:ascii="Tahoma" w:hAnsi="Tahoma" w:cs="Tahoma"/>
          <w:bCs/>
          <w:szCs w:val="18"/>
          <w:cs/>
        </w:rPr>
      </w:pPr>
      <w:r w:rsidRPr="00440180">
        <w:rPr>
          <w:rFonts w:ascii="Tahoma" w:hAnsi="Tahoma" w:cs="Tahoma"/>
          <w:bCs/>
          <w:szCs w:val="18"/>
          <w:cs/>
        </w:rPr>
        <w:t xml:space="preserve">ความเป็นส่วนตัวของ Microsoft Azure Stack </w:t>
      </w:r>
    </w:p>
    <w:p w:rsidR="009038BE" w:rsidRPr="00440180" w:rsidRDefault="009038BE" w:rsidP="009038BE">
      <w:pPr>
        <w:pStyle w:val="ProductList-Body"/>
        <w:rPr>
          <w:rFonts w:ascii="Tahoma" w:hAnsi="Tahoma" w:cs="Tahoma"/>
          <w:szCs w:val="18"/>
          <w:cs/>
        </w:rPr>
      </w:pPr>
      <w:r w:rsidRPr="00440180">
        <w:rPr>
          <w:rFonts w:ascii="Tahoma" w:hAnsi="Tahoma" w:cs="Tahoma"/>
          <w:szCs w:val="18"/>
          <w:cs/>
        </w:rPr>
        <w:t xml:space="preserve">นโยบายความเป็นส่วนตัวของ Microsoft ซึ่งมีอยู่ที่ </w:t>
      </w:r>
      <w:hyperlink r:id="rId35" w:history="1">
        <w:r w:rsidRPr="00440180">
          <w:rPr>
            <w:rStyle w:val="Hyperlink"/>
            <w:rFonts w:ascii="Tahoma" w:hAnsi="Tahoma" w:cs="Tahoma"/>
            <w:szCs w:val="18"/>
            <w:cs/>
          </w:rPr>
          <w:t>https://go.microsoft.com/</w:t>
        </w:r>
        <w:r w:rsidRPr="00440180">
          <w:rPr>
            <w:rStyle w:val="Hyperlink"/>
            <w:rFonts w:ascii="Tahoma" w:hAnsi="Tahoma" w:cs="Tahoma"/>
            <w:color w:val="0563C1"/>
            <w:szCs w:val="18"/>
            <w:cs/>
          </w:rPr>
          <w:t>fwlink</w:t>
        </w:r>
        <w:r w:rsidRPr="00440180">
          <w:rPr>
            <w:rStyle w:val="Hyperlink"/>
            <w:rFonts w:ascii="Tahoma" w:hAnsi="Tahoma" w:cs="Tahoma"/>
            <w:szCs w:val="18"/>
            <w:cs/>
          </w:rPr>
          <w:t>/?LinkId=521839</w:t>
        </w:r>
      </w:hyperlink>
      <w:r w:rsidRPr="00440180">
        <w:rPr>
          <w:rFonts w:ascii="Tahoma" w:hAnsi="Tahoma" w:cs="Tahoma"/>
          <w:szCs w:val="18"/>
          <w:cs/>
        </w:rPr>
        <w:t xml:space="preserve"> จะใช้บังคับกับการใช้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9038BE" w:rsidRPr="00440180" w:rsidRDefault="009038BE" w:rsidP="009038BE">
      <w:pPr>
        <w:pStyle w:val="ProductList-Body"/>
        <w:rPr>
          <w:rFonts w:ascii="Tahoma" w:hAnsi="Tahoma" w:cs="Tahoma"/>
          <w:szCs w:val="18"/>
          <w:cs/>
        </w:rPr>
      </w:pPr>
    </w:p>
    <w:p w:rsidR="009038BE" w:rsidRPr="00440180" w:rsidRDefault="009038BE" w:rsidP="009038BE">
      <w:pPr>
        <w:pStyle w:val="ProductList-Body"/>
        <w:rPr>
          <w:rFonts w:ascii="Tahoma" w:hAnsi="Tahoma" w:cs="Tahoma"/>
          <w:szCs w:val="18"/>
          <w:cs/>
        </w:rPr>
      </w:pPr>
      <w:r w:rsidRPr="00440180">
        <w:rPr>
          <w:rFonts w:ascii="Tahoma" w:hAnsi="Tahoma" w:cs="Tahoma"/>
          <w:szCs w:val="18"/>
          <w:cs/>
        </w:rPr>
        <w:t xml:space="preserve">เท่าที่ Microsoft เป็นผู้ประมวลผลหรือผู้ประมวลผลช่วงของข้อมูลส่วนบุคคลที่เกี่ยวข้องกับ Azure Stack นั้น Microsoft มีข้อผูกพันกับลูกค้าทุกคนซึ่งมีผลบังคับใช้ในวันที่ 25 พฤษภาคม 2018 ในเรื่อง (ก) ข้อกำหนด “การประมวลผลข้อมูลส่วนบุคคล; GDPR” ของหัวข้อ </w:t>
      </w:r>
      <w:r w:rsidRPr="00440180">
        <w:rPr>
          <w:rFonts w:ascii="Tahoma" w:hAnsi="Tahoma" w:cs="Tahoma"/>
          <w:szCs w:val="18"/>
          <w:lang w:val="en-US"/>
        </w:rPr>
        <w:t>“</w:t>
      </w:r>
      <w:r w:rsidRPr="00440180">
        <w:rPr>
          <w:rFonts w:ascii="Tahoma" w:hAnsi="Tahoma" w:cs="Tahoma"/>
          <w:szCs w:val="18"/>
          <w:cs/>
        </w:rPr>
        <w:t>ข้อกำหนดในการคุ้มครองข้อมูลส่วนบุคคล</w:t>
      </w:r>
      <w:r w:rsidRPr="00440180">
        <w:rPr>
          <w:rFonts w:ascii="Tahoma" w:hAnsi="Tahoma" w:cs="Tahoma"/>
          <w:szCs w:val="18"/>
          <w:lang w:val="en-US"/>
        </w:rPr>
        <w:t>”</w:t>
      </w:r>
      <w:r w:rsidRPr="00440180">
        <w:rPr>
          <w:rFonts w:ascii="Tahoma" w:hAnsi="Tahoma" w:cs="Tahoma"/>
          <w:szCs w:val="18"/>
          <w:cs/>
        </w:rPr>
        <w:t xml:space="preserve"> ของข้อกำหนด Online Services และ (ข) ข้อกำหนดของข้อบังคับการคุ้มครองข้อมูลส่วนบุคคลทั่วไปของสหภาพยุโรปในเอกสารแนบ 4 ของข้อกำหนด Online Services</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bookmarkStart w:id="131" w:name="_Toc494738672"/>
    <w:bookmarkStart w:id="132" w:name="EMS"/>
    <w:bookmarkStart w:id="133" w:name="_Toc476476610"/>
    <w:bookmarkStart w:id="134" w:name="_Toc459970714"/>
    <w:bookmarkStart w:id="135" w:name="_Toc457466428"/>
    <w:bookmarkStart w:id="136" w:name="AzureActiveDirectoryBasic"/>
    <w:bookmarkStart w:id="137" w:name="_Toc437590238"/>
    <w:bookmarkStart w:id="138" w:name="_Toc435790944"/>
    <w:bookmarkStart w:id="139" w:name="MicrosoftDynamicsMarketing"/>
    <w:bookmarkEnd w:id="117"/>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r w:rsidRPr="001B265D">
        <w:rPr>
          <w:lang w:val="en-US" w:eastAsia="en-US" w:bidi="ar-SA"/>
        </w:rPr>
        <w:lastRenderedPageBreak/>
        <w:tab/>
      </w:r>
      <w:bookmarkStart w:id="140" w:name="MicrosoftCognitiveServices"/>
      <w:bookmarkStart w:id="141" w:name="_Toc510880771"/>
      <w:bookmarkStart w:id="142" w:name="_Toc510115105"/>
      <w:bookmarkStart w:id="143" w:name="_Toc12360489"/>
      <w:r w:rsidRPr="001B265D">
        <w:rPr>
          <w:lang w:val="en-US" w:eastAsia="en-US" w:bidi="ar-SA"/>
        </w:rPr>
        <w:t>Bing Search Services</w:t>
      </w:r>
      <w:bookmarkEnd w:id="140"/>
      <w:bookmarkEnd w:id="141"/>
      <w:bookmarkEnd w:id="142"/>
      <w:bookmarkEnd w:id="143"/>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36"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rsidR="00521CE2" w:rsidRPr="001B265D" w:rsidRDefault="00521CE2" w:rsidP="00521CE2">
      <w:pPr>
        <w:pStyle w:val="ProductList-ClauseHeading"/>
        <w:keepNext w:val="0"/>
        <w:rPr>
          <w:rFonts w:ascii="Tahoma" w:hAnsi="Tahoma" w:cs="Tahoma"/>
          <w:bCs/>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37"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rsidR="00521CE2" w:rsidRPr="001B265D" w:rsidRDefault="00521CE2" w:rsidP="00521CE2">
      <w:pPr>
        <w:pStyle w:val="ProductList-Body"/>
        <w:rPr>
          <w:rFonts w:ascii="Tahoma" w:hAnsi="Tahoma" w:cs="Tahoma"/>
          <w:szCs w:val="18"/>
          <w:cs/>
        </w:rPr>
      </w:pPr>
    </w:p>
    <w:p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rsidR="00521CE2" w:rsidRPr="001B265D" w:rsidRDefault="00521CE2" w:rsidP="00521CE2">
      <w:pPr>
        <w:pStyle w:val="ProductList-Body"/>
        <w:tabs>
          <w:tab w:val="left" w:pos="360"/>
        </w:tabs>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ลำดับการใช้บังคับ:</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C0F54" w:rsidRPr="00BC3459" w:rsidRDefault="00FC0F54" w:rsidP="00FC0F54">
      <w:pPr>
        <w:pStyle w:val="ProductList-Offering2Heading"/>
        <w:keepNext/>
        <w:outlineLvl w:val="2"/>
        <w:rPr>
          <w:bCs w:val="0"/>
          <w:cs/>
        </w:rPr>
      </w:pPr>
      <w:r w:rsidRPr="00BC3459">
        <w:rPr>
          <w:cs/>
        </w:rPr>
        <w:tab/>
      </w:r>
      <w:bookmarkStart w:id="144" w:name="_Toc5958159"/>
      <w:bookmarkStart w:id="145" w:name="_Toc12360490"/>
      <w:bookmarkStart w:id="146" w:name="CognitiveServices"/>
      <w:r w:rsidRPr="00BC3459">
        <w:rPr>
          <w:cs/>
        </w:rPr>
        <w:t>Cognitive Services</w:t>
      </w:r>
      <w:bookmarkEnd w:id="144"/>
      <w:bookmarkEnd w:id="145"/>
    </w:p>
    <w:bookmarkEnd w:id="146"/>
    <w:p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rsidR="00FC0F54" w:rsidRPr="00BC3459" w:rsidRDefault="00FC0F54" w:rsidP="00FC0F54">
      <w:pPr>
        <w:pStyle w:val="ProductList-Body"/>
        <w:rPr>
          <w:rFonts w:ascii="Tahoma" w:hAnsi="Tahoma" w:cs="Tahoma"/>
          <w:szCs w:val="18"/>
          <w:cs/>
        </w:rPr>
      </w:pPr>
      <w:r w:rsidRPr="00BC3459">
        <w:rPr>
          <w:rFonts w:ascii="Tahoma" w:hAnsi="Tahoma" w:cs="Tahoma"/>
          <w:szCs w:val="18"/>
          <w:cs/>
        </w:rPr>
        <w:t>ลูกค้าจะไม่ และจะไม่อนุญาตให้บุคคลภายนอก (i) 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rsidR="00FC0F54" w:rsidRPr="00BC3459" w:rsidRDefault="00FC0F54" w:rsidP="00FC0F54">
      <w:pPr>
        <w:pStyle w:val="ProductList-Body"/>
        <w:rPr>
          <w:rFonts w:ascii="Tahoma" w:hAnsi="Tahoma" w:cs="Tahoma"/>
          <w:lang w:val="en-US" w:eastAsia="en-US"/>
        </w:rPr>
      </w:pPr>
    </w:p>
    <w:p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การบ่งชี้ Microsoft Translator</w:t>
      </w:r>
    </w:p>
    <w:p w:rsidR="00FC0F54" w:rsidRPr="00BC3459" w:rsidRDefault="00FC0F54" w:rsidP="00FC0F54">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FC0F54" w:rsidRPr="00BC3459" w:rsidRDefault="00FC0F54" w:rsidP="00FC0F54">
      <w:pPr>
        <w:pStyle w:val="ProductList-Body"/>
        <w:rPr>
          <w:rFonts w:ascii="Tahoma" w:hAnsi="Tahoma" w:cs="Tahoma"/>
          <w:lang w:val="en-US" w:eastAsia="en-US"/>
        </w:rPr>
      </w:pPr>
    </w:p>
    <w:p w:rsidR="00FC0F54" w:rsidRPr="00BC3459" w:rsidRDefault="00FC0F54" w:rsidP="00FC0F54">
      <w:pPr>
        <w:keepNext/>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rsidR="00FC0F54" w:rsidRPr="00BC3459" w:rsidRDefault="00FC0F54" w:rsidP="00FC0F54">
      <w:pPr>
        <w:tabs>
          <w:tab w:val="left" w:pos="158"/>
        </w:tabs>
        <w:suppressAutoHyphens/>
        <w:autoSpaceDN w:val="0"/>
        <w:spacing w:after="0" w:line="240" w:lineRule="auto"/>
        <w:textAlignment w:val="baseline"/>
        <w:rPr>
          <w:rFonts w:ascii="Tahoma" w:eastAsia="Calibri" w:hAnsi="Tahoma" w:cs="Tahoma"/>
          <w:sz w:val="18"/>
          <w:szCs w:val="18"/>
          <w:cs/>
        </w:rPr>
      </w:pPr>
      <w:r w:rsidRPr="00BC3459">
        <w:rPr>
          <w:rFonts w:ascii="Tahoma" w:eastAsia="Calibri" w:hAnsi="Tahoma" w:cs="Tahoma"/>
          <w:sz w:val="18"/>
          <w:szCs w:val="18"/>
          <w:cs/>
        </w:rPr>
        <w:t>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คอนเทนเนอร์คือสิ่งที่จำเป็นต้องมีสำหรับการใช้ปลายทางของการเรียกเก็บเงินและยังอยู่ภายใต้ข้อกำหนดสำหรับการใช้ซอฟต์แวร์กับ Online Service ในข้อตกลงนี้ 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ทราบโดยทันทีเกี่ยวกับการใช้ในทางที่ผิดที่อาจเกิดขึ้น คอนเทนเนอร์จะไม่อยู่ภายใต้ข้อกำหนดในการคุ้มครองข้อมูลส่วนบุคคล เนื่องจากสภาพแวดล้อมการดำเนินงานของคอนเทนเนอร์ไม่ได้อยู่ภายใต้การควบคุมของ Microsoft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w:t>
      </w:r>
    </w:p>
    <w:p w:rsidR="00FC0F54" w:rsidRPr="00BC3459" w:rsidRDefault="00FC0F54" w:rsidP="00FC0F54">
      <w:pPr>
        <w:pStyle w:val="ProductList-Body"/>
        <w:rPr>
          <w:rFonts w:ascii="Tahoma" w:hAnsi="Tahoma" w:cs="Tahoma"/>
          <w:lang w:val="en-US" w:eastAsia="en-US"/>
        </w:rPr>
      </w:pPr>
    </w:p>
    <w:p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rsidR="00FC0F54" w:rsidRPr="00BC3459" w:rsidRDefault="00FC0F54" w:rsidP="00FC0F54">
      <w:pPr>
        <w:pStyle w:val="ProductList-Body"/>
        <w:rPr>
          <w:rFonts w:ascii="Tahoma" w:hAnsi="Tahoma" w:cs="Tahoma"/>
          <w:szCs w:val="18"/>
          <w:cs/>
        </w:rPr>
      </w:pPr>
      <w:r w:rsidRPr="00BC3459">
        <w:rPr>
          <w:rFonts w:ascii="Tahoma" w:hAnsi="Tahoma" w:cs="Tahoma"/>
          <w:szCs w:val="18"/>
          <w:cs/>
        </w:rPr>
        <w:t xml:space="preserve">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w:t>
      </w:r>
      <w:r w:rsidRPr="00BC3459">
        <w:rPr>
          <w:rFonts w:ascii="Tahoma" w:hAnsi="Tahoma" w:cs="Tahoma"/>
          <w:szCs w:val="18"/>
          <w:cs/>
        </w:rPr>
        <w:lastRenderedPageBreak/>
        <w:t>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47" w:name="_Toc12360491"/>
      <w:r w:rsidRPr="0040399D">
        <w:rPr>
          <w:cs/>
        </w:rPr>
        <w:t>Microsoft Genomics</w:t>
      </w:r>
      <w:bookmarkEnd w:id="131"/>
      <w:bookmarkEnd w:id="147"/>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8"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48" w:name="_Toc494738673"/>
      <w:bookmarkStart w:id="149" w:name="_Toc12360492"/>
      <w:r w:rsidRPr="0040399D">
        <w:rPr>
          <w:cs/>
        </w:rPr>
        <w:t xml:space="preserve">Visual Studio </w:t>
      </w:r>
      <w:r w:rsidR="00681608">
        <w:t>App</w:t>
      </w:r>
      <w:r w:rsidRPr="0040399D">
        <w:rPr>
          <w:cs/>
        </w:rPr>
        <w:t xml:space="preserve"> Center</w:t>
      </w:r>
      <w:bookmarkEnd w:id="148"/>
      <w:bookmarkEnd w:id="149"/>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9"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C669A5" w:rsidRPr="00131126" w:rsidRDefault="00C669A5" w:rsidP="00FC0F54">
      <w:pPr>
        <w:pStyle w:val="ProductList-OfferingGroupHeading"/>
        <w:keepNext/>
        <w:spacing w:after="80"/>
        <w:outlineLvl w:val="1"/>
        <w:rPr>
          <w:rFonts w:ascii="Tahoma" w:hAnsi="Tahoma" w:cs="Tahoma"/>
          <w:bCs/>
          <w:szCs w:val="28"/>
          <w:cs/>
        </w:rPr>
      </w:pPr>
      <w:bookmarkStart w:id="150" w:name="_Toc12360493"/>
      <w:r w:rsidRPr="00131126">
        <w:rPr>
          <w:rFonts w:ascii="Tahoma" w:hAnsi="Tahoma" w:cs="Tahoma"/>
          <w:bCs/>
          <w:szCs w:val="28"/>
          <w:cs/>
        </w:rPr>
        <w:t>Microsoft Azure Plans</w:t>
      </w:r>
      <w:bookmarkEnd w:id="132"/>
      <w:bookmarkEnd w:id="133"/>
      <w:bookmarkEnd w:id="150"/>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51" w:name="_Toc12360494"/>
      <w:r w:rsidR="0021056C" w:rsidRPr="00E37F50">
        <w:rPr>
          <w:cs/>
        </w:rPr>
        <w:t>Azure Active Directory Basic</w:t>
      </w:r>
      <w:bookmarkEnd w:id="134"/>
      <w:bookmarkEnd w:id="135"/>
      <w:bookmarkEnd w:id="151"/>
    </w:p>
    <w:bookmarkEnd w:id="136"/>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52" w:name="AzureActiveDirectoryPremium"/>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r w:rsidRPr="00E37F50">
        <w:rPr>
          <w:cs/>
        </w:rPr>
        <w:lastRenderedPageBreak/>
        <w:tab/>
      </w:r>
      <w:bookmarkStart w:id="153" w:name="_Toc459970715"/>
      <w:bookmarkStart w:id="154" w:name="_Toc457466429"/>
      <w:bookmarkStart w:id="155" w:name="_Toc12360495"/>
      <w:r w:rsidRPr="00E37F50">
        <w:rPr>
          <w:cs/>
        </w:rPr>
        <w:t>Azure Active Directory Premium</w:t>
      </w:r>
      <w:bookmarkEnd w:id="153"/>
      <w:bookmarkEnd w:id="154"/>
      <w:bookmarkEnd w:id="155"/>
    </w:p>
    <w:bookmarkEnd w:id="152"/>
    <w:p w:rsidR="0021056C"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EF4807" w:rsidRDefault="00EF4807" w:rsidP="0021056C">
      <w:pPr>
        <w:pStyle w:val="ProductList-Body"/>
        <w:rPr>
          <w:rFonts w:ascii="Tahoma" w:hAnsi="Tahoma" w:cs="Tahoma"/>
          <w:szCs w:val="18"/>
          <w:cs/>
        </w:rPr>
      </w:pPr>
    </w:p>
    <w:p w:rsidR="00EF4807" w:rsidRPr="0042198A" w:rsidRDefault="00EF4807" w:rsidP="00EF4807">
      <w:pPr>
        <w:pStyle w:val="ProductList-ClauseHeading"/>
        <w:rPr>
          <w:rFonts w:ascii="Tahoma" w:hAnsi="Tahoma" w:cs="Tahoma"/>
        </w:rPr>
      </w:pPr>
      <w:r w:rsidRPr="0042198A">
        <w:rPr>
          <w:rFonts w:ascii="Tahoma" w:hAnsi="Tahoma" w:cs="Tahoma"/>
        </w:rPr>
        <w:t>การให้อนุญาตผู้ใช้ภายนอก</w:t>
      </w:r>
    </w:p>
    <w:p w:rsidR="00EF4807" w:rsidRPr="0042198A" w:rsidRDefault="00EF4807" w:rsidP="00EF4807">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56" w:name="AzureInformationProtectionPremium"/>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r w:rsidRPr="00E37F50">
        <w:rPr>
          <w:cs/>
        </w:rPr>
        <w:tab/>
      </w:r>
      <w:bookmarkStart w:id="157" w:name="AzureRightsManagement"/>
      <w:bookmarkStart w:id="158" w:name="_Toc459970716"/>
      <w:bookmarkStart w:id="159" w:name="_Toc457466430"/>
      <w:bookmarkStart w:id="160" w:name="_Toc12360496"/>
      <w:r w:rsidRPr="00E37F50">
        <w:rPr>
          <w:cs/>
        </w:rPr>
        <w:t>Azure Information Protection</w:t>
      </w:r>
      <w:bookmarkEnd w:id="157"/>
      <w:r w:rsidRPr="00E37F50">
        <w:rPr>
          <w:cs/>
        </w:rPr>
        <w:t xml:space="preserve"> Premium</w:t>
      </w:r>
      <w:bookmarkEnd w:id="158"/>
      <w:bookmarkEnd w:id="159"/>
      <w:bookmarkEnd w:id="160"/>
    </w:p>
    <w:bookmarkEnd w:id="156"/>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61" w:name="_Toc388464308"/>
    <w:bookmarkStart w:id="162" w:name="Dynamics365"/>
    <w:bookmarkStart w:id="163" w:name="_Toc524436945"/>
    <w:bookmarkStart w:id="164" w:name="_Toc523239317"/>
    <w:bookmarkEnd w:id="137"/>
    <w:bookmarkEnd w:id="138"/>
    <w:bookmarkEnd w:id="139"/>
    <w:bookmarkEnd w:id="161"/>
    <w:p w:rsidR="007F575B" w:rsidRPr="009038BE" w:rsidRDefault="002C2427" w:rsidP="009038BE">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65" w:name="_Toc5958166"/>
      <w:bookmarkStart w:id="166" w:name="_Toc4753296"/>
      <w:bookmarkEnd w:id="162"/>
      <w:bookmarkEnd w:id="163"/>
      <w:bookmarkEnd w:id="164"/>
    </w:p>
    <w:p w:rsidR="009038BE" w:rsidRPr="00440180" w:rsidRDefault="009038BE" w:rsidP="009038BE">
      <w:pPr>
        <w:pStyle w:val="ProductList-Offering1Heading"/>
        <w:rPr>
          <w:bCs w:val="0"/>
          <w:cs/>
        </w:rPr>
      </w:pPr>
      <w:bookmarkStart w:id="167" w:name="_Toc8395038"/>
      <w:bookmarkStart w:id="168" w:name="_Toc6563826"/>
      <w:bookmarkStart w:id="169" w:name="_Toc8749039"/>
      <w:bookmarkStart w:id="170" w:name="_Toc12360497"/>
      <w:bookmarkEnd w:id="165"/>
      <w:bookmarkEnd w:id="166"/>
      <w:r w:rsidRPr="00440180">
        <w:rPr>
          <w:cs/>
        </w:rPr>
        <w:t>Microsoft Dynamics 365 Services</w:t>
      </w:r>
      <w:bookmarkEnd w:id="167"/>
      <w:bookmarkEnd w:id="168"/>
      <w:bookmarkEnd w:id="169"/>
      <w:bookmarkEnd w:id="170"/>
    </w:p>
    <w:p w:rsidR="009038BE" w:rsidRPr="00440180" w:rsidRDefault="009038BE" w:rsidP="009038BE">
      <w:pPr>
        <w:pStyle w:val="ProductList-Body"/>
        <w:rPr>
          <w:rFonts w:ascii="Tahoma" w:hAnsi="Tahoma" w:cs="Tahoma"/>
          <w:sz w:val="16"/>
          <w:szCs w:val="16"/>
          <w:cs/>
        </w:rPr>
        <w:sectPr w:rsidR="009038BE" w:rsidRPr="00440180" w:rsidSect="009038BE">
          <w:footerReference w:type="default" r:id="rId40"/>
          <w:footerReference w:type="first" r:id="rId41"/>
          <w:pgSz w:w="12240" w:h="15840"/>
          <w:pgMar w:top="720" w:right="720" w:bottom="720" w:left="720" w:header="720" w:footer="720" w:gutter="0"/>
          <w:cols w:space="720"/>
          <w:titlePg/>
          <w:docGrid w:linePitch="360"/>
        </w:sectPr>
      </w:pP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Plan</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Unified Operations Plan</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Customer Engagement Plan</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Customer Insights</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Case Management</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Customer Service Enterprise</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Customer Service Professional</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Customer Service Insights</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Field Service</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Business Central Essentials</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Business Central Premium</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Business Central Team Member</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Marketing</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Operations Activity</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Operations Device</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Operations Order Lines</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Project Service Automation</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Retail</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Sales Enterprise</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Sales Professional</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AI for Sales</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Talent</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Talent: Attract</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Talent: Onboard</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Team Members</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Layout</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Remote Assist</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Customer Service Chat</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โซลูชัน Microsoft Relationship Sales</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Microsoft Relationship Sales solution Plus</w:t>
      </w:r>
    </w:p>
    <w:p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Microsoft Forms Pro</w:t>
      </w:r>
    </w:p>
    <w:p w:rsidR="00FC0F54" w:rsidRPr="00BC3459" w:rsidRDefault="00FC0F54" w:rsidP="00FC0F54">
      <w:pPr>
        <w:pStyle w:val="ProductList-Body"/>
        <w:rPr>
          <w:rFonts w:ascii="Tahoma" w:hAnsi="Tahoma" w:cs="Tahoma"/>
          <w:sz w:val="16"/>
          <w:szCs w:val="16"/>
          <w:cs/>
        </w:rPr>
        <w:sectPr w:rsidR="00FC0F54" w:rsidRPr="00BC3459" w:rsidSect="008B2596">
          <w:footerReference w:type="default" r:id="rId42"/>
          <w:footerReference w:type="first" r:id="rId43"/>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คำบอกกล่าว</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การบอกกล่าวเกี่ยวกับ Bing Maps และบริการจากผู้เชี่ยวชาญใน </w:t>
      </w:r>
      <w:hyperlink w:anchor="Attachment1" w:tooltip="เอกสารแนบ 1" w:history="1">
        <w:r w:rsidRPr="00647B27">
          <w:rPr>
            <w:rStyle w:val="Hyperlink"/>
            <w:rFonts w:ascii="Tahoma" w:hAnsi="Tahoma" w:cs="Tahoma"/>
            <w:szCs w:val="18"/>
            <w:cs/>
          </w:rPr>
          <w:t>เอกสารแนบ 1</w:t>
        </w:r>
      </w:hyperlink>
      <w:r w:rsidRPr="00647B27">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647B27">
          <w:rPr>
            <w:rStyle w:val="Hyperlink"/>
            <w:rFonts w:ascii="Tahoma" w:hAnsi="Tahoma" w:cs="Tahoma"/>
            <w:szCs w:val="18"/>
            <w:cs/>
          </w:rPr>
          <w:t>เอกสารแนบ 1</w:t>
        </w:r>
      </w:hyperlink>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ชุดสิทธิการใช้งานจากการสมัครใช้</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นอกเหนือจาก User SL แล้ว โปรดดู </w:t>
      </w:r>
      <w:hyperlink w:anchor="Attachment2" w:tooltip="เอกสารแนบ 2" w:history="1">
        <w:r w:rsidRPr="00647B27">
          <w:rPr>
            <w:rStyle w:val="Hyperlink"/>
            <w:rFonts w:ascii="Tahoma" w:hAnsi="Tahoma" w:cs="Tahoma"/>
            <w:szCs w:val="18"/>
            <w:cs/>
          </w:rPr>
          <w:t>เอกสารแนบ 2</w:t>
        </w:r>
      </w:hyperlink>
      <w:r w:rsidRPr="00647B27">
        <w:rPr>
          <w:rFonts w:ascii="Tahoma" w:hAnsi="Tahoma" w:cs="Tahoma"/>
          <w:szCs w:val="18"/>
          <w:cs/>
        </w:rPr>
        <w:t xml:space="preserve"> สำหรับข้อเสนออื่นๆ ที่เป็นไปตามข้อกำหนด SL</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ผู้ใช้ภายนอก</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w:t>
      </w:r>
      <w:r w:rsidRPr="00647B27">
        <w:rPr>
          <w:rFonts w:ascii="Tahoma" w:hAnsi="Tahoma" w:cs="Tahoma"/>
          <w:lang w:val="en-US"/>
        </w:rPr>
        <w:t xml:space="preserve"> </w:t>
      </w:r>
      <w:r w:rsidRPr="00647B27">
        <w:rPr>
          <w:rFonts w:ascii="Tahoma" w:hAnsi="Tahoma" w:cs="Tahoma"/>
          <w:szCs w:val="18"/>
          <w:cs/>
        </w:rPr>
        <w:t>ลูกค้าหรือบริษัทในเครือของลูกค้า หรือ (2) ผู้ใช้ภายนอกซึ่งใช้ซอฟต์แวร์ไคลเอ็นต์สำหรับ Dynamics 365 ที่มี Dynamics 365 Services นอกเหนือจาก</w:t>
      </w:r>
      <w:r w:rsidRPr="00647B27">
        <w:rPr>
          <w:rFonts w:ascii="Tahoma" w:hAnsi="Tahoma" w:cs="Tahoma"/>
          <w:lang w:val="en-US"/>
        </w:rPr>
        <w:t xml:space="preserve"> </w:t>
      </w:r>
      <w:r w:rsidRPr="00647B27">
        <w:rPr>
          <w:rFonts w:ascii="Tahoma" w:hAnsi="Tahoma" w:cs="Tahoma"/>
          <w:szCs w:val="18"/>
          <w:cs/>
        </w:rPr>
        <w:t>บริการหรือส่วนประกอบที่รวมอยู่ใน Dynamics 365 Unified Operations Plan, Dynamics 365 for Retail, Dynamics 365 for Talent: Attract หรือ Dynamics</w:t>
      </w:r>
      <w:r w:rsidRPr="00647B27">
        <w:rPr>
          <w:rFonts w:ascii="Tahoma" w:hAnsi="Tahoma" w:cs="Tahoma"/>
          <w:lang w:val="en-US"/>
        </w:rPr>
        <w:t> </w:t>
      </w:r>
      <w:r w:rsidRPr="00647B27">
        <w:rPr>
          <w:rFonts w:ascii="Tahoma" w:hAnsi="Tahoma" w:cs="Tahoma"/>
          <w:szCs w:val="18"/>
          <w:cs/>
        </w:rPr>
        <w:t>365 for Talent: Onboard</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Administration Portal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ลูกค้าที่มี Dynamics 365 Unified Operations Plan, Dynamics 365 for Retail หรือ Dynamics 365 for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การใช้แบบผสมของ Dynamics 365 Services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ลูกค้าสามารถผสม (i) สิทธิการใช้งาน Dynamics 365 for Sales Professional และ Enterprise หรือ (ii) สิทธิการใช้งาน Dynamics 365 for Customer Service Professional และ Enterprise หรือ (iii) สิทธิการใช้งาน Dynamics 365 Business Central และ Dynamics 365 for Unified Operations Plan ถ้า</w:t>
      </w:r>
    </w:p>
    <w:p w:rsidR="00596B31" w:rsidRPr="00647B27" w:rsidRDefault="00596B31" w:rsidP="00AF2EFA">
      <w:pPr>
        <w:pStyle w:val="ProductList-Body"/>
        <w:numPr>
          <w:ilvl w:val="0"/>
          <w:numId w:val="15"/>
        </w:numPr>
        <w:tabs>
          <w:tab w:val="clear" w:pos="158"/>
          <w:tab w:val="left" w:pos="360"/>
          <w:tab w:val="left" w:pos="720"/>
          <w:tab w:val="left" w:pos="1080"/>
        </w:tabs>
        <w:rPr>
          <w:rFonts w:ascii="Tahoma" w:hAnsi="Tahoma" w:cs="Tahoma"/>
          <w:szCs w:val="18"/>
          <w:cs/>
        </w:rPr>
      </w:pPr>
      <w:r w:rsidRPr="00647B27">
        <w:rPr>
          <w:rFonts w:ascii="Tahoma" w:hAnsi="Tahoma" w:cs="Tahoma"/>
          <w:szCs w:val="18"/>
          <w:cs/>
        </w:rPr>
        <w:t xml:space="preserve">แต่ละบริการออนไลน์จะถูกนำมาใช้งานภายใต้อินสแตนซ์ที่แยกต่างหาก </w:t>
      </w:r>
    </w:p>
    <w:p w:rsidR="00596B31" w:rsidRPr="00647B27" w:rsidRDefault="00596B31" w:rsidP="00AF2EFA">
      <w:pPr>
        <w:pStyle w:val="ProductList-Body"/>
        <w:numPr>
          <w:ilvl w:val="0"/>
          <w:numId w:val="15"/>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ผู้ใช้ทั้งหมดที่เข้าถึงอินสแตนซ์จะได้รับสิทธิการใช้งานด้วยตัวเลือกเดียวของ Online Service และ</w:t>
      </w:r>
    </w:p>
    <w:p w:rsidR="00596B31" w:rsidRPr="00647B27" w:rsidRDefault="00596B31" w:rsidP="00AF2EFA">
      <w:pPr>
        <w:pStyle w:val="ProductList-Body"/>
        <w:numPr>
          <w:ilvl w:val="0"/>
          <w:numId w:val="15"/>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ไม่มีผู้ใช้เข้าถึงอินสแตนซ์ที่ใช้งานร่วมกับ Online Service อื่นๆ โดยตรงหรือโดยอ้อม</w:t>
      </w:r>
    </w:p>
    <w:p w:rsidR="00596B31" w:rsidRDefault="00596B31" w:rsidP="00596B31">
      <w:pPr>
        <w:pStyle w:val="ProductList-Body"/>
        <w:rPr>
          <w:rFonts w:ascii="Tahoma" w:hAnsi="Tahoma" w:cs="Tahoma"/>
          <w:szCs w:val="18"/>
          <w:cs/>
        </w:rPr>
      </w:pPr>
    </w:p>
    <w:p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การใช้แบบผสมของบริการ Dynamics 365 Business Central</w:t>
      </w:r>
    </w:p>
    <w:p w:rsidR="00FC0F54" w:rsidRPr="00BC3459" w:rsidRDefault="00FC0F54" w:rsidP="00FC0F54">
      <w:pPr>
        <w:pStyle w:val="ProductList-Body"/>
        <w:rPr>
          <w:rFonts w:ascii="Tahoma" w:hAnsi="Tahoma" w:cs="Tahoma"/>
          <w:szCs w:val="18"/>
          <w:cs/>
        </w:rPr>
      </w:pPr>
      <w:r w:rsidRPr="00BC3459">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rsidR="00FC0F54" w:rsidRPr="00647B27" w:rsidRDefault="00FC0F54"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p>
    <w:p w:rsidR="00596B31" w:rsidRPr="00647B27" w:rsidRDefault="00596B31" w:rsidP="00596B31">
      <w:pPr>
        <w:pStyle w:val="ProductList-Body"/>
        <w:keepNext/>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กฎหมาย กฎระเบียบ และมาตรฐานอุตสาหกรรมด้านส่งเสริมการขาย</w:t>
      </w:r>
    </w:p>
    <w:p w:rsidR="00596B31" w:rsidRPr="00647B27" w:rsidRDefault="00596B31" w:rsidP="00596B31">
      <w:pPr>
        <w:pStyle w:val="ProductList-Body"/>
        <w:tabs>
          <w:tab w:val="clear" w:pos="158"/>
          <w:tab w:val="left" w:pos="90"/>
          <w:tab w:val="left" w:pos="270"/>
        </w:tabs>
        <w:ind w:left="180"/>
        <w:rPr>
          <w:rFonts w:ascii="Tahoma" w:hAnsi="Tahoma" w:cs="Tahoma"/>
          <w:szCs w:val="18"/>
          <w:cs/>
        </w:rPr>
      </w:pPr>
      <w:r w:rsidRPr="00647B27">
        <w:rPr>
          <w:rFonts w:ascii="Tahoma" w:hAnsi="Tahoma" w:cs="Tahoma"/>
          <w:szCs w:val="18"/>
          <w:cs/>
        </w:rPr>
        <w:t>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w:t>
      </w:r>
      <w:r w:rsidRPr="00647B27">
        <w:rPr>
          <w:rFonts w:ascii="Tahoma" w:hAnsi="Tahoma" w:cs="Tahoma"/>
          <w:lang w:val="en-US"/>
        </w:rPr>
        <w:t xml:space="preserve"> </w:t>
      </w:r>
      <w:r w:rsidRPr="00647B27">
        <w:rPr>
          <w:rFonts w:ascii="Tahoma" w:hAnsi="Tahoma" w:cs="Tahoma"/>
          <w:szCs w:val="18"/>
          <w:cs/>
        </w:rPr>
        <w:t xml:space="preserve">การส่งข้อมูลหรือการส่งเสริมการขายของลูกค้า </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Unified Operations Plan Source Code</w:t>
      </w:r>
    </w:p>
    <w:p w:rsidR="00596B31" w:rsidRPr="00647B27" w:rsidRDefault="00596B31" w:rsidP="00596B31">
      <w:pPr>
        <w:pStyle w:val="ProductList-Body"/>
        <w:tabs>
          <w:tab w:val="clear" w:pos="158"/>
          <w:tab w:val="left" w:pos="360"/>
        </w:tabs>
        <w:rPr>
          <w:rFonts w:ascii="Tahoma" w:hAnsi="Tahoma" w:cs="Tahoma"/>
          <w:strike/>
          <w:szCs w:val="18"/>
          <w:cs/>
        </w:rPr>
      </w:pPr>
      <w:r w:rsidRPr="00647B27">
        <w:rPr>
          <w:rFonts w:ascii="Tahoma" w:hAnsi="Tahoma" w:cs="Tahoma"/>
          <w:szCs w:val="18"/>
          <w:cs/>
        </w:rPr>
        <w:t>ลูกค้าสามารถดัดแปลงแก้ไขรหัสต้นทางของแอปพลิเคชันสำหรับ Dynamics 365 Finance and Operations และ Dynamics 365 for Retail สำหรับการใช้ภายในของลูกค้า</w:t>
      </w:r>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Talent, Dynamics 365 for Talent: Attract และ Dynamics 365 Talent: Onboard</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Server Use Rights for Dynamics 365 User SL, From SA User SL และ Add-on User SL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for Sales Professional, Dynamics 365 Customer Service Professional, Dynamics 365 for Marketing, Dynamics 365 for Talent: Attract, Dynamics 365 for Talent: Onboard หรือลูกค้าที่ได้รับสิทธิการใช้งานสำหรับ Dynamics 365 Online Services ผ่านทาง Open License, Open Value และ Open Value Subscription</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Dynamics 365 for Operations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Unified Operations Plan (หรือส่วนประกอบใดๆ ที่ได้รับอนุญาตให้ใช้สิทธิแยกต่างหากของ Plan) จะสามารถ</w:t>
      </w:r>
    </w:p>
    <w:p w:rsidR="00596B31" w:rsidRPr="00647B27" w:rsidRDefault="00596B31" w:rsidP="00AF2EFA">
      <w:pPr>
        <w:pStyle w:val="ProductList-Body"/>
        <w:numPr>
          <w:ilvl w:val="0"/>
          <w:numId w:val="8"/>
        </w:numPr>
        <w:tabs>
          <w:tab w:val="clear" w:pos="158"/>
          <w:tab w:val="left" w:pos="360"/>
          <w:tab w:val="left" w:pos="720"/>
        </w:tabs>
        <w:ind w:left="720"/>
        <w:rPr>
          <w:rFonts w:ascii="Tahoma" w:hAnsi="Tahoma" w:cs="Tahoma"/>
          <w:szCs w:val="18"/>
          <w:cs/>
        </w:rPr>
      </w:pPr>
      <w:r w:rsidRPr="00647B27">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rsidR="00596B31" w:rsidRPr="00647B27" w:rsidRDefault="00596B31" w:rsidP="00AF2EFA">
      <w:pPr>
        <w:pStyle w:val="ProductList-Body"/>
        <w:numPr>
          <w:ilvl w:val="0"/>
          <w:numId w:val="8"/>
        </w:numPr>
        <w:tabs>
          <w:tab w:val="left" w:pos="360"/>
          <w:tab w:val="left" w:pos="720"/>
        </w:tabs>
        <w:ind w:left="720"/>
        <w:rPr>
          <w:rFonts w:ascii="Tahoma" w:hAnsi="Tahoma" w:cs="Tahoma"/>
          <w:szCs w:val="18"/>
          <w:cs/>
        </w:rPr>
      </w:pPr>
      <w:r w:rsidRPr="00647B27">
        <w:rPr>
          <w:rFonts w:ascii="Tahoma" w:hAnsi="Tahoma" w:cs="Tahoma"/>
          <w:szCs w:val="18"/>
          <w:cs/>
        </w:rPr>
        <w:t>ติดตั้งและใช้ซอฟต์แวร์ Dynamics AX 2012 R3 Server แทนที่ Dynamic 365 for Operations Server</w:t>
      </w:r>
    </w:p>
    <w:p w:rsidR="00596B31" w:rsidRPr="00647B27" w:rsidRDefault="00596B31" w:rsidP="00AF2EFA">
      <w:pPr>
        <w:pStyle w:val="ProductList-Body"/>
        <w:numPr>
          <w:ilvl w:val="0"/>
          <w:numId w:val="8"/>
        </w:numPr>
        <w:tabs>
          <w:tab w:val="clear" w:pos="158"/>
          <w:tab w:val="left" w:pos="360"/>
          <w:tab w:val="left" w:pos="720"/>
        </w:tabs>
        <w:ind w:left="720"/>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596B31" w:rsidRPr="00647B27" w:rsidRDefault="00596B31" w:rsidP="00AF2EFA">
      <w:pPr>
        <w:pStyle w:val="ProductList-Body"/>
        <w:numPr>
          <w:ilvl w:val="0"/>
          <w:numId w:val="8"/>
        </w:numPr>
        <w:tabs>
          <w:tab w:val="clear" w:pos="158"/>
          <w:tab w:val="left" w:pos="360"/>
          <w:tab w:val="left" w:pos="720"/>
        </w:tabs>
        <w:ind w:left="720"/>
        <w:rPr>
          <w:rFonts w:ascii="Tahoma" w:hAnsi="Tahoma" w:cs="Tahoma"/>
          <w:szCs w:val="18"/>
          <w:cs/>
        </w:rPr>
      </w:pPr>
      <w:r w:rsidRPr="00647B27">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596B31" w:rsidRPr="00647B27" w:rsidRDefault="00596B31" w:rsidP="00AF2EFA">
      <w:pPr>
        <w:pStyle w:val="ProductList-Body"/>
        <w:numPr>
          <w:ilvl w:val="0"/>
          <w:numId w:val="8"/>
        </w:numPr>
        <w:tabs>
          <w:tab w:val="clear" w:pos="158"/>
          <w:tab w:val="left" w:pos="360"/>
          <w:tab w:val="left" w:pos="720"/>
        </w:tabs>
        <w:ind w:left="720"/>
        <w:rPr>
          <w:rFonts w:ascii="Tahoma" w:hAnsi="Tahoma" w:cs="Tahoma"/>
          <w:szCs w:val="18"/>
          <w:cs/>
        </w:rPr>
      </w:pPr>
      <w:r w:rsidRPr="00647B27">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w:t>
      </w:r>
      <w:r w:rsidRPr="00647B27">
        <w:rPr>
          <w:rFonts w:ascii="Tahoma" w:hAnsi="Tahoma" w:cs="Tahoma"/>
          <w:lang w:val="en-US"/>
        </w:rPr>
        <w:t xml:space="preserve"> </w:t>
      </w:r>
      <w:r w:rsidRPr="00647B27">
        <w:rPr>
          <w:rFonts w:ascii="Tahoma" w:hAnsi="Tahoma" w:cs="Tahoma"/>
          <w:szCs w:val="18"/>
          <w:cs/>
        </w:rPr>
        <w:t>งานสืบเนื่องดังกล่าว แต่เฉพาะกับซอฟต์แวร์เซิร์ฟเวอร์และเฉพาะสำหรับการใช้ภายในของลูกค้าเท่านั้น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Customer Engagement Plan (หรือส่วนประกอบใดๆ ที่ได้รับอนุญาตให้ใช้สิทธิแยกต่างหากของ Plan) จะสามารถ</w:t>
      </w:r>
    </w:p>
    <w:p w:rsidR="00596B31" w:rsidRPr="00647B27" w:rsidRDefault="00596B31" w:rsidP="00AF2EFA">
      <w:pPr>
        <w:pStyle w:val="ProductList-Body"/>
        <w:numPr>
          <w:ilvl w:val="0"/>
          <w:numId w:val="11"/>
        </w:numPr>
        <w:rPr>
          <w:rFonts w:ascii="Tahoma" w:hAnsi="Tahoma" w:cs="Tahoma"/>
          <w:szCs w:val="18"/>
          <w:cs/>
        </w:rPr>
      </w:pPr>
      <w:r w:rsidRPr="00647B27">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rsidR="00596B31" w:rsidRPr="00647B27" w:rsidRDefault="00596B31" w:rsidP="00AF2EFA">
      <w:pPr>
        <w:pStyle w:val="ProductList-Body"/>
        <w:numPr>
          <w:ilvl w:val="0"/>
          <w:numId w:val="11"/>
        </w:numPr>
        <w:rPr>
          <w:rFonts w:ascii="Tahoma" w:hAnsi="Tahoma" w:cs="Tahoma"/>
          <w:szCs w:val="18"/>
          <w:cs/>
        </w:rPr>
      </w:pPr>
      <w:r w:rsidRPr="00647B27">
        <w:rPr>
          <w:rFonts w:ascii="Tahoma" w:hAnsi="Tahoma" w:cs="Tahoma"/>
          <w:szCs w:val="18"/>
          <w:cs/>
        </w:rPr>
        <w:t xml:space="preserve">ติดตั้งซอฟต์แวร์ Dynamics CRM 2016 Server แทนที่ Dynamics 365 On-Premise Server </w:t>
      </w:r>
    </w:p>
    <w:p w:rsidR="00596B31" w:rsidRPr="00647B27" w:rsidRDefault="00596B31" w:rsidP="00AF2EFA">
      <w:pPr>
        <w:pStyle w:val="ProductList-Body"/>
        <w:numPr>
          <w:ilvl w:val="0"/>
          <w:numId w:val="11"/>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AF2EFA">
      <w:pPr>
        <w:pStyle w:val="ProductList-Body"/>
        <w:numPr>
          <w:ilvl w:val="0"/>
          <w:numId w:val="11"/>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Business Central ในสถานที่</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ลูกค้าที่มีการสมัครใช้งาน Dynamics 365 Business Central ที่ใช้ได้สามารถ</w:t>
      </w:r>
    </w:p>
    <w:p w:rsidR="00596B31" w:rsidRPr="00647B27" w:rsidRDefault="00596B31" w:rsidP="00AF2EFA">
      <w:pPr>
        <w:pStyle w:val="ProductList-Body"/>
        <w:numPr>
          <w:ilvl w:val="0"/>
          <w:numId w:val="11"/>
        </w:numPr>
        <w:rPr>
          <w:rFonts w:ascii="Tahoma" w:hAnsi="Tahoma" w:cs="Tahoma"/>
          <w:szCs w:val="18"/>
          <w:cs/>
        </w:rPr>
      </w:pPr>
      <w:r w:rsidRPr="00647B27">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rsidR="00596B31" w:rsidRPr="00647B27" w:rsidRDefault="00596B31" w:rsidP="00AF2EFA">
      <w:pPr>
        <w:pStyle w:val="ProductList-Body"/>
        <w:numPr>
          <w:ilvl w:val="0"/>
          <w:numId w:val="11"/>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AF2EFA">
      <w:pPr>
        <w:pStyle w:val="ProductList-Body"/>
        <w:numPr>
          <w:ilvl w:val="0"/>
          <w:numId w:val="11"/>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w:t>
      </w:r>
      <w:r w:rsidRPr="00647B27">
        <w:rPr>
          <w:rFonts w:ascii="Tahoma" w:hAnsi="Tahoma" w:cs="Tahoma"/>
          <w:lang w:val="en-US"/>
        </w:rPr>
        <w:t xml:space="preserve"> </w:t>
      </w:r>
      <w:r w:rsidRPr="00647B27">
        <w:rPr>
          <w:rFonts w:ascii="Tahoma" w:hAnsi="Tahoma" w:cs="Tahoma"/>
          <w:szCs w:val="18"/>
          <w:cs/>
        </w:rPr>
        <w:t>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โซลูชัน Microsoft Relationship Sales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โซลูชันของ Microsoft Relationship Sales จะประกอบด้วย Dynamics 365 for Sales Enterprise และ LinkedIn Sales Navigator Team หรือ Enterprise</w:t>
      </w:r>
      <w:r w:rsidRPr="00647B27">
        <w:rPr>
          <w:rFonts w:ascii="Tahoma" w:hAnsi="Tahoma" w:cs="Tahoma"/>
          <w:lang w:val="en-US"/>
        </w:rPr>
        <w:t> </w:t>
      </w:r>
      <w:r w:rsidRPr="00647B27">
        <w:rPr>
          <w:rFonts w:ascii="Tahoma" w:hAnsi="Tahoma" w:cs="Tahoma"/>
          <w:szCs w:val="18"/>
          <w:cs/>
        </w:rPr>
        <w:t>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szCs w:val="18"/>
          <w:cs/>
        </w:rPr>
      </w:pPr>
      <w:r w:rsidRPr="00647B27">
        <w:rPr>
          <w:rFonts w:ascii="Tahoma" w:hAnsi="Tahoma" w:cs="Tahoma"/>
          <w:b/>
          <w:bCs/>
          <w:color w:val="0072C6"/>
          <w:szCs w:val="18"/>
          <w:cs/>
        </w:rPr>
        <w:t>LinkedIn Sales Navigator</w:t>
      </w:r>
    </w:p>
    <w:p w:rsidR="00596B31" w:rsidRPr="00647B27" w:rsidRDefault="00596B31" w:rsidP="00596B31">
      <w:pPr>
        <w:pStyle w:val="ProductList-Body"/>
        <w:ind w:left="180"/>
        <w:rPr>
          <w:rFonts w:ascii="Tahoma" w:hAnsi="Tahoma" w:cs="Tahoma"/>
          <w:spacing w:val="-2"/>
          <w:szCs w:val="18"/>
          <w:cs/>
        </w:rPr>
      </w:pPr>
      <w:r w:rsidRPr="00647B27">
        <w:rPr>
          <w:rFonts w:ascii="Tahoma" w:hAnsi="Tahoma" w:cs="Tahoma"/>
          <w:spacing w:val="-2"/>
          <w:szCs w:val="18"/>
          <w:cs/>
        </w:rPr>
        <w:t>LinkedIn Sales Navigator จะได้จัดไว้ให้โดย LinkedIn Corporation ลูกค้าจะสามารถใช้บริการ LinkedIn Sales Navigator เฉพาะเพื่อสร้างยอดขายได้</w:t>
      </w:r>
      <w:r w:rsidRPr="00647B27">
        <w:rPr>
          <w:rFonts w:ascii="Tahoma" w:hAnsi="Tahoma" w:cs="Tahoma"/>
          <w:spacing w:val="-2"/>
          <w:lang w:val="en-US"/>
        </w:rPr>
        <w:t xml:space="preserve"> </w:t>
      </w:r>
      <w:r w:rsidRPr="00647B27">
        <w:rPr>
          <w:rFonts w:ascii="Tahoma" w:hAnsi="Tahoma" w:cs="Tahoma"/>
          <w:spacing w:val="-2"/>
          <w:szCs w:val="18"/>
          <w:cs/>
        </w:rPr>
        <w:t xml:space="preserve">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4" w:history="1">
        <w:r w:rsidRPr="00647B27">
          <w:rPr>
            <w:rStyle w:val="Hyperlink"/>
            <w:rFonts w:ascii="Tahoma" w:hAnsi="Tahoma" w:cs="Tahoma"/>
            <w:spacing w:val="-2"/>
            <w:szCs w:val="18"/>
            <w:cs/>
          </w:rPr>
          <w:t>https://www.linkedin.com/legal/preview/user-agreement</w:t>
        </w:r>
      </w:hyperlink>
      <w:r w:rsidRPr="00647B27">
        <w:rPr>
          <w:rFonts w:ascii="Tahoma" w:hAnsi="Tahoma" w:cs="Tahoma"/>
          <w:spacing w:val="-2"/>
          <w:szCs w:val="18"/>
          <w:cs/>
        </w:rPr>
        <w:t xml:space="preserve"> </w:t>
      </w:r>
      <w:r w:rsidRPr="00647B27">
        <w:rPr>
          <w:rFonts w:ascii="Tahoma" w:hAnsi="Tahoma" w:cs="Tahoma"/>
          <w:spacing w:val="-2"/>
          <w:szCs w:val="18"/>
          <w:cs/>
        </w:rPr>
        <w:lastRenderedPageBreak/>
        <w:t xml:space="preserve">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5" w:history="1">
        <w:r w:rsidRPr="00647B27">
          <w:rPr>
            <w:rStyle w:val="Hyperlink"/>
            <w:rFonts w:ascii="Tahoma" w:hAnsi="Tahoma" w:cs="Tahoma"/>
            <w:spacing w:val="-2"/>
            <w:szCs w:val="18"/>
            <w:cs/>
          </w:rPr>
          <w:t>https://www.linkedin.com/legal/privacy-policy</w:t>
        </w:r>
      </w:hyperlink>
      <w:r w:rsidRPr="00647B27">
        <w:rPr>
          <w:rFonts w:ascii="Tahoma" w:hAnsi="Tahoma" w:cs="Tahoma"/>
          <w:spacing w:val="-2"/>
          <w:szCs w:val="18"/>
          <w:cs/>
        </w:rPr>
        <w:t xml:space="preserve"> จะมีผลใช้บังคับกับการใช้</w:t>
      </w:r>
      <w:r w:rsidRPr="00647B27">
        <w:rPr>
          <w:rFonts w:ascii="Tahoma" w:hAnsi="Tahoma" w:cs="Tahoma"/>
          <w:spacing w:val="-2"/>
          <w:lang w:val="en-US"/>
        </w:rPr>
        <w:t xml:space="preserve"> </w:t>
      </w:r>
      <w:r w:rsidRPr="00647B27">
        <w:rPr>
          <w:rFonts w:ascii="Tahoma" w:hAnsi="Tahoma" w:cs="Tahoma"/>
          <w:spacing w:val="-2"/>
          <w:szCs w:val="18"/>
          <w:cs/>
        </w:rPr>
        <w:t>บริการ LinkedIn Sales Navigator ของลูกค้า LinkedIn Corporation (ในฐานะผู้นำเข้าข้อมูล) และลูกค้า (ในฐานะผู้ส่งออกข้อมูล) จะปฏิบัติตามข้อสัญญา</w:t>
      </w:r>
      <w:r w:rsidRPr="00647B27">
        <w:rPr>
          <w:rFonts w:ascii="Tahoma" w:hAnsi="Tahoma" w:cs="Tahoma"/>
          <w:spacing w:val="-2"/>
          <w:lang w:val="en-US"/>
        </w:rPr>
        <w:t xml:space="preserve"> </w:t>
      </w:r>
      <w:r w:rsidRPr="00647B27">
        <w:rPr>
          <w:rFonts w:ascii="Tahoma" w:hAnsi="Tahoma" w:cs="Tahoma"/>
          <w:spacing w:val="-2"/>
          <w:szCs w:val="18"/>
          <w:cs/>
        </w:rPr>
        <w:t xml:space="preserve">มาตรฐานที่ใช้บังคับซึ่งมีอยู่ที่ </w:t>
      </w:r>
      <w:hyperlink r:id="rId46" w:history="1">
        <w:r w:rsidRPr="00647B27">
          <w:rPr>
            <w:rStyle w:val="Hyperlink"/>
            <w:rFonts w:ascii="Tahoma" w:hAnsi="Tahoma" w:cs="Tahoma"/>
            <w:spacing w:val="-2"/>
            <w:szCs w:val="18"/>
            <w:cs/>
          </w:rPr>
          <w:t>https://business.linkedin.com/c/15/10/eu-scc</w:t>
        </w:r>
      </w:hyperlink>
      <w:r w:rsidRPr="00647B27">
        <w:rPr>
          <w:rFonts w:ascii="Tahoma" w:hAnsi="Tahoma" w:cs="Tahoma"/>
          <w:spacing w:val="-2"/>
          <w:szCs w:val="18"/>
          <w:cs/>
        </w:rPr>
        <w:t xml:space="preserve"> </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ไม่มี SLA สำหรับ LinkedIn Sales Navigator Team หรือ Enterprise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Operations Order Lines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47" w:history="1">
        <w:r w:rsidRPr="00647B27">
          <w:rPr>
            <w:rStyle w:val="Hyperlink"/>
            <w:rFonts w:ascii="Tahoma" w:hAnsi="Tahoma" w:cs="Tahoma"/>
            <w:szCs w:val="18"/>
            <w:cs/>
          </w:rPr>
          <w:t>https://go.microsoft.com/fwlink/?LinkId=866544&amp;clcid=0x409</w:t>
        </w:r>
      </w:hyperlink>
      <w:r w:rsidRPr="00647B27">
        <w:rPr>
          <w:rFonts w:ascii="Tahoma" w:hAnsi="Tahoma" w:cs="Tahoma"/>
          <w:szCs w:val="18"/>
          <w:cs/>
        </w:rPr>
        <w:t>) จำนวนการทำรายการที่ได้รับอนุญาตจะถูกจำกัดที่จำนวนของคำสั่งซื้อที่</w:t>
      </w:r>
      <w:r w:rsidRPr="00647B27">
        <w:rPr>
          <w:rFonts w:ascii="Tahoma" w:hAnsi="Tahoma" w:cs="Tahoma"/>
          <w:lang w:val="en-US"/>
        </w:rPr>
        <w:t xml:space="preserve"> </w:t>
      </w:r>
      <w:r w:rsidRPr="00647B27">
        <w:rPr>
          <w:rFonts w:ascii="Tahoma" w:hAnsi="Tahoma" w:cs="Tahoma"/>
          <w:szCs w:val="18"/>
          <w:cs/>
        </w:rPr>
        <w:t xml:space="preserve">ได้รับสิทธิการใช้งาน </w:t>
      </w:r>
    </w:p>
    <w:p w:rsidR="00596B31" w:rsidRPr="00647B27" w:rsidRDefault="00596B31" w:rsidP="00596B31">
      <w:pPr>
        <w:pStyle w:val="ProductList-Body"/>
        <w:rPr>
          <w:rFonts w:ascii="Tahoma" w:hAnsi="Tahoma" w:cs="Tahoma"/>
          <w:szCs w:val="18"/>
          <w:cs/>
        </w:rPr>
      </w:pPr>
    </w:p>
    <w:p w:rsidR="00EF4807" w:rsidRPr="0042198A" w:rsidRDefault="00EF4807" w:rsidP="007F575B">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AI for Sales</w:t>
      </w:r>
    </w:p>
    <w:p w:rsidR="00EF4807" w:rsidRPr="0042198A" w:rsidRDefault="00EF4807" w:rsidP="007F575B">
      <w:pPr>
        <w:pStyle w:val="ProductList-Body"/>
        <w:keepNext/>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AI for Sales</w:t>
      </w:r>
    </w:p>
    <w:p w:rsidR="00EF4807" w:rsidRPr="0042198A" w:rsidRDefault="00EF4807" w:rsidP="00EF4807">
      <w:pPr>
        <w:pStyle w:val="ProductList-Body"/>
        <w:rPr>
          <w:rFonts w:ascii="Tahoma" w:hAnsi="Tahoma" w:cs="Tahoma"/>
        </w:rPr>
      </w:pPr>
    </w:p>
    <w:p w:rsidR="00EF4807" w:rsidRPr="0042198A" w:rsidRDefault="00EF4807" w:rsidP="00EF4807">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Layout</w:t>
      </w:r>
    </w:p>
    <w:p w:rsidR="00EF4807" w:rsidRPr="0042198A" w:rsidRDefault="00EF4807" w:rsidP="00EF4807">
      <w:pPr>
        <w:pStyle w:val="ProductList-Body"/>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Layout</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Remote Assist</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Remote Assist</w:t>
      </w:r>
    </w:p>
    <w:p w:rsidR="00960969" w:rsidRDefault="00960969" w:rsidP="00960969">
      <w:pPr>
        <w:pStyle w:val="ProductList-Body"/>
        <w:tabs>
          <w:tab w:val="clear" w:pos="158"/>
          <w:tab w:val="left" w:pos="90"/>
          <w:tab w:val="left" w:pos="270"/>
        </w:tabs>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Dynamics 365 Customer Insights</w:t>
      </w:r>
    </w:p>
    <w:p w:rsidR="00960969" w:rsidRPr="00940765" w:rsidRDefault="00960969" w:rsidP="00960969">
      <w:pPr>
        <w:pStyle w:val="ProductList-Body"/>
        <w:keepNext/>
        <w:tabs>
          <w:tab w:val="clear" w:pos="158"/>
          <w:tab w:val="left" w:pos="90"/>
          <w:tab w:val="left" w:pos="270"/>
        </w:tabs>
        <w:ind w:left="518" w:hanging="360"/>
        <w:rPr>
          <w:rFonts w:ascii="Tahoma" w:hAnsi="Tahoma" w:cs="Tahoma"/>
          <w:szCs w:val="18"/>
          <w:cs/>
        </w:rPr>
      </w:pPr>
      <w:r w:rsidRPr="00940765">
        <w:rPr>
          <w:rFonts w:ascii="Tahoma" w:hAnsi="Tahoma" w:cs="Tahoma"/>
          <w:b/>
          <w:bCs/>
          <w:color w:val="0072C6"/>
          <w:szCs w:val="18"/>
          <w:cs/>
        </w:rPr>
        <w:t>ข้อตกลงระดับบริการ</w:t>
      </w:r>
    </w:p>
    <w:p w:rsidR="00960969" w:rsidRPr="00940765" w:rsidRDefault="00960969" w:rsidP="00960969">
      <w:pPr>
        <w:pStyle w:val="ProductList-Body"/>
        <w:tabs>
          <w:tab w:val="clear" w:pos="158"/>
          <w:tab w:val="left" w:pos="90"/>
          <w:tab w:val="left" w:pos="270"/>
        </w:tabs>
        <w:ind w:left="518" w:hanging="360"/>
        <w:rPr>
          <w:rFonts w:ascii="Tahoma" w:hAnsi="Tahoma" w:cs="Tahoma"/>
          <w:szCs w:val="18"/>
          <w:cs/>
        </w:rPr>
      </w:pPr>
      <w:r w:rsidRPr="00940765">
        <w:rPr>
          <w:rFonts w:ascii="Tahoma" w:hAnsi="Tahoma" w:cs="Tahoma"/>
          <w:szCs w:val="18"/>
          <w:cs/>
        </w:rPr>
        <w:t>ไม่มี SLA สำหรับ Dynamics 365 Customer Insights</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tabs>
          <w:tab w:val="clear" w:pos="158"/>
          <w:tab w:val="left" w:pos="90"/>
          <w:tab w:val="left" w:pos="270"/>
        </w:tabs>
        <w:ind w:left="518" w:hanging="360"/>
        <w:rPr>
          <w:rFonts w:ascii="Tahoma" w:hAnsi="Tahoma" w:cs="Tahoma"/>
          <w:szCs w:val="18"/>
          <w:cs/>
        </w:rPr>
      </w:pPr>
      <w:r w:rsidRPr="00940765">
        <w:rPr>
          <w:rFonts w:ascii="Tahoma" w:hAnsi="Tahoma" w:cs="Tahoma"/>
          <w:b/>
          <w:bCs/>
          <w:color w:val="0072C6"/>
          <w:szCs w:val="18"/>
          <w:cs/>
        </w:rPr>
        <w:t>ข้อมูลและข้อมูลเชิงลึกที่ Microsoft ส่งมอบให้</w:t>
      </w:r>
    </w:p>
    <w:p w:rsidR="00960969" w:rsidRDefault="00960969" w:rsidP="00960969">
      <w:pPr>
        <w:pStyle w:val="ProductList-Body"/>
        <w:tabs>
          <w:tab w:val="clear" w:pos="158"/>
          <w:tab w:val="left" w:pos="90"/>
          <w:tab w:val="left" w:pos="270"/>
        </w:tabs>
        <w:ind w:left="158"/>
        <w:rPr>
          <w:rFonts w:ascii="Tahoma" w:hAnsi="Tahoma" w:cs="Tahoma"/>
          <w:szCs w:val="18"/>
          <w:cs/>
        </w:rPr>
      </w:pPr>
      <w:r w:rsidRPr="00940765">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rsidR="009038BE" w:rsidRDefault="009038BE" w:rsidP="00960969">
      <w:pPr>
        <w:pStyle w:val="ProductList-Body"/>
        <w:tabs>
          <w:tab w:val="clear" w:pos="158"/>
          <w:tab w:val="left" w:pos="90"/>
          <w:tab w:val="left" w:pos="270"/>
        </w:tabs>
        <w:ind w:left="158"/>
        <w:rPr>
          <w:rFonts w:ascii="Tahoma" w:hAnsi="Tahoma" w:cs="Tahoma"/>
          <w:szCs w:val="18"/>
          <w:cs/>
        </w:rPr>
      </w:pPr>
    </w:p>
    <w:p w:rsidR="009038BE" w:rsidRPr="00440180" w:rsidRDefault="009038BE" w:rsidP="009038BE">
      <w:pPr>
        <w:pStyle w:val="ProductList-ClauseHeading"/>
        <w:tabs>
          <w:tab w:val="clear" w:pos="360"/>
          <w:tab w:val="left" w:pos="0"/>
        </w:tabs>
        <w:ind w:left="360" w:hanging="360"/>
        <w:rPr>
          <w:rFonts w:ascii="Tahoma" w:hAnsi="Tahoma" w:cs="Tahoma"/>
          <w:bCs/>
          <w:szCs w:val="18"/>
          <w:cs/>
        </w:rPr>
      </w:pPr>
      <w:r w:rsidRPr="00440180">
        <w:rPr>
          <w:rFonts w:ascii="Tahoma" w:hAnsi="Tahoma" w:cs="Tahoma"/>
          <w:bCs/>
          <w:szCs w:val="18"/>
          <w:cs/>
        </w:rPr>
        <w:t>Dynamics 365 Customer Service Chat</w:t>
      </w:r>
    </w:p>
    <w:p w:rsidR="009038BE" w:rsidRPr="00440180" w:rsidRDefault="009038BE" w:rsidP="009038BE">
      <w:pPr>
        <w:pStyle w:val="ProductList-Body"/>
        <w:tabs>
          <w:tab w:val="clear" w:pos="158"/>
          <w:tab w:val="left" w:pos="90"/>
          <w:tab w:val="left" w:pos="270"/>
        </w:tabs>
        <w:ind w:left="518" w:hanging="360"/>
        <w:rPr>
          <w:rFonts w:ascii="Tahoma" w:hAnsi="Tahoma" w:cs="Tahoma"/>
          <w:szCs w:val="18"/>
          <w:cs/>
        </w:rPr>
      </w:pPr>
      <w:r w:rsidRPr="00440180">
        <w:rPr>
          <w:rFonts w:ascii="Tahoma" w:hAnsi="Tahoma" w:cs="Tahoma"/>
          <w:b/>
          <w:bCs/>
          <w:color w:val="0072C6"/>
          <w:szCs w:val="18"/>
          <w:cs/>
        </w:rPr>
        <w:t>ข้อตกลงระดับบริการ</w:t>
      </w:r>
    </w:p>
    <w:p w:rsidR="009038BE" w:rsidRPr="00440180" w:rsidRDefault="009038BE" w:rsidP="009038BE">
      <w:pPr>
        <w:pStyle w:val="ProductList-Body"/>
        <w:tabs>
          <w:tab w:val="clear" w:pos="158"/>
          <w:tab w:val="left" w:pos="90"/>
          <w:tab w:val="left" w:pos="270"/>
        </w:tabs>
        <w:ind w:left="518" w:hanging="360"/>
        <w:rPr>
          <w:rFonts w:ascii="Tahoma" w:hAnsi="Tahoma" w:cs="Tahoma"/>
          <w:szCs w:val="18"/>
          <w:cs/>
        </w:rPr>
      </w:pPr>
      <w:r w:rsidRPr="00440180">
        <w:rPr>
          <w:rFonts w:ascii="Tahoma" w:hAnsi="Tahoma" w:cs="Tahoma"/>
          <w:szCs w:val="18"/>
          <w:cs/>
        </w:rPr>
        <w:t>ไม่มี SLA สำหรับ Dynamics 365 Customer Service Chat</w:t>
      </w:r>
    </w:p>
    <w:p w:rsidR="009038BE" w:rsidRPr="00440180" w:rsidRDefault="009038BE" w:rsidP="009038BE">
      <w:pPr>
        <w:pStyle w:val="ProductList-Body"/>
        <w:tabs>
          <w:tab w:val="clear" w:pos="158"/>
          <w:tab w:val="left" w:pos="90"/>
          <w:tab w:val="left" w:pos="270"/>
        </w:tabs>
        <w:ind w:left="518" w:hanging="360"/>
        <w:rPr>
          <w:rFonts w:ascii="Tahoma" w:hAnsi="Tahoma" w:cs="Tahoma"/>
          <w:szCs w:val="18"/>
          <w:cs/>
        </w:rPr>
      </w:pPr>
    </w:p>
    <w:p w:rsidR="009038BE" w:rsidRPr="00440180" w:rsidRDefault="009038BE" w:rsidP="009038BE">
      <w:pPr>
        <w:pStyle w:val="ProductList-ClauseHeading"/>
        <w:tabs>
          <w:tab w:val="clear" w:pos="360"/>
          <w:tab w:val="left" w:pos="0"/>
        </w:tabs>
        <w:ind w:left="360" w:hanging="360"/>
        <w:rPr>
          <w:rFonts w:ascii="Tahoma" w:hAnsi="Tahoma" w:cs="Tahoma"/>
          <w:bCs/>
          <w:szCs w:val="18"/>
          <w:cs/>
        </w:rPr>
      </w:pPr>
      <w:r w:rsidRPr="00440180">
        <w:rPr>
          <w:rFonts w:ascii="Tahoma" w:hAnsi="Tahoma" w:cs="Tahoma"/>
          <w:bCs/>
          <w:szCs w:val="18"/>
          <w:cs/>
        </w:rPr>
        <w:t>Microsoft Forms Pro</w:t>
      </w:r>
    </w:p>
    <w:p w:rsidR="009038BE" w:rsidRPr="00440180" w:rsidRDefault="009038BE" w:rsidP="009038BE">
      <w:pPr>
        <w:pStyle w:val="ProductList-Body"/>
        <w:tabs>
          <w:tab w:val="clear" w:pos="158"/>
          <w:tab w:val="left" w:pos="90"/>
          <w:tab w:val="left" w:pos="270"/>
        </w:tabs>
        <w:ind w:left="518" w:hanging="360"/>
        <w:rPr>
          <w:rFonts w:ascii="Tahoma" w:hAnsi="Tahoma" w:cs="Tahoma"/>
          <w:szCs w:val="18"/>
          <w:cs/>
        </w:rPr>
      </w:pPr>
      <w:r w:rsidRPr="00440180">
        <w:rPr>
          <w:rFonts w:ascii="Tahoma" w:hAnsi="Tahoma" w:cs="Tahoma"/>
          <w:b/>
          <w:bCs/>
          <w:color w:val="0072C6"/>
          <w:szCs w:val="18"/>
          <w:cs/>
        </w:rPr>
        <w:t>ข้อตกลงระดับบริการ</w:t>
      </w:r>
    </w:p>
    <w:p w:rsidR="009038BE" w:rsidRPr="00940765" w:rsidRDefault="009038BE" w:rsidP="009038BE">
      <w:pPr>
        <w:pStyle w:val="ProductList-Body"/>
        <w:tabs>
          <w:tab w:val="clear" w:pos="158"/>
          <w:tab w:val="left" w:pos="90"/>
          <w:tab w:val="left" w:pos="270"/>
        </w:tabs>
        <w:ind w:left="518" w:hanging="360"/>
        <w:rPr>
          <w:rFonts w:ascii="Tahoma" w:hAnsi="Tahoma" w:cs="Tahoma"/>
          <w:szCs w:val="18"/>
          <w:cs/>
        </w:rPr>
      </w:pPr>
      <w:r w:rsidRPr="00440180">
        <w:rPr>
          <w:rFonts w:ascii="Tahoma" w:hAnsi="Tahoma" w:cs="Tahoma"/>
          <w:szCs w:val="18"/>
          <w:cs/>
        </w:rPr>
        <w:t>ไม่มี SLA สำหรับ Microsoft Forms Pro</w:t>
      </w:r>
    </w:p>
    <w:bookmarkStart w:id="171" w:name="O365Service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FF0439" w:rsidRPr="00E37F50" w:rsidRDefault="00FF0439" w:rsidP="00EF4807">
      <w:pPr>
        <w:pStyle w:val="ProductList-OfferingGroupHeading"/>
        <w:keepNext/>
        <w:spacing w:after="80"/>
        <w:outlineLvl w:val="1"/>
        <w:rPr>
          <w:rFonts w:ascii="Tahoma" w:hAnsi="Tahoma" w:cs="Tahoma"/>
          <w:bCs/>
          <w:szCs w:val="28"/>
          <w:cs/>
        </w:rPr>
      </w:pPr>
      <w:bookmarkStart w:id="172" w:name="_Toc12360498"/>
      <w:r w:rsidRPr="00E37F50">
        <w:rPr>
          <w:rFonts w:ascii="Tahoma" w:hAnsi="Tahoma" w:cs="Tahoma"/>
          <w:bCs/>
          <w:szCs w:val="28"/>
          <w:cs/>
        </w:rPr>
        <w:t>บริการ Office 365</w:t>
      </w:r>
      <w:bookmarkEnd w:id="172"/>
    </w:p>
    <w:bookmarkEnd w:id="171"/>
    <w:p w:rsidR="0056363B" w:rsidRPr="00E37F50" w:rsidRDefault="0056363B" w:rsidP="00EF4807">
      <w:pPr>
        <w:pStyle w:val="ProductList-Body"/>
        <w:keepNext/>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73" w:name="CoreFeaturesforOffice365Services"/>
      <w:r w:rsidRPr="00E37F50">
        <w:rPr>
          <w:rFonts w:ascii="Tahoma" w:hAnsi="Tahoma" w:cs="Tahoma"/>
          <w:b/>
          <w:bCs/>
          <w:color w:val="00188F"/>
          <w:szCs w:val="18"/>
          <w:cs/>
        </w:rPr>
        <w:t>คุณลักษณะหลักสำหรับ Office 365 Services</w:t>
      </w:r>
    </w:p>
    <w:bookmarkEnd w:id="173"/>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9038B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lastRenderedPageBreak/>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521CE2" w:rsidRPr="001B265D" w:rsidRDefault="00521CE2" w:rsidP="00521CE2">
      <w:pPr>
        <w:pStyle w:val="ProductList-Body"/>
        <w:rPr>
          <w:rFonts w:ascii="Tahoma" w:hAnsi="Tahoma" w:cs="Tahoma"/>
          <w:b/>
          <w:bCs/>
          <w:color w:val="00188F"/>
          <w:szCs w:val="18"/>
          <w:cs/>
        </w:rPr>
      </w:pPr>
      <w:bookmarkStart w:id="174" w:name="MicrosoftTeams"/>
      <w:r w:rsidRPr="001B265D">
        <w:rPr>
          <w:rFonts w:ascii="Tahoma" w:hAnsi="Tahoma" w:cs="Tahoma"/>
          <w:b/>
          <w:bCs/>
          <w:color w:val="00188F"/>
          <w:szCs w:val="18"/>
          <w:cs/>
        </w:rPr>
        <w:t>Microsoft Teams</w:t>
      </w:r>
      <w:bookmarkEnd w:id="174"/>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75" w:name="AudioService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C4209A" w:rsidRPr="000F2AD6" w:rsidRDefault="00C4209A" w:rsidP="00C4209A">
      <w:pPr>
        <w:pStyle w:val="ProductList-Offering2Heading"/>
        <w:outlineLvl w:val="2"/>
        <w:rPr>
          <w:bCs w:val="0"/>
          <w:cs/>
        </w:rPr>
      </w:pPr>
      <w:r w:rsidRPr="000F2AD6">
        <w:rPr>
          <w:cs/>
        </w:rPr>
        <w:tab/>
      </w:r>
      <w:bookmarkStart w:id="176" w:name="_Toc528174078"/>
      <w:bookmarkStart w:id="177" w:name="_Toc12360499"/>
      <w:r w:rsidRPr="000F2AD6">
        <w:rPr>
          <w:cs/>
        </w:rPr>
        <w:t>Audio Services</w:t>
      </w:r>
      <w:bookmarkEnd w:id="176"/>
      <w:bookmarkEnd w:id="177"/>
    </w:p>
    <w:p w:rsidR="00C4209A" w:rsidRPr="000F2AD6" w:rsidRDefault="00C4209A" w:rsidP="00C4209A">
      <w:pPr>
        <w:pStyle w:val="ProductList-Offering1"/>
        <w:rPr>
          <w:rFonts w:ascii="Tahoma" w:hAnsi="Tahoma" w:cs="Tahoma"/>
          <w:cs/>
        </w:rPr>
        <w:sectPr w:rsidR="00C4209A" w:rsidRPr="000F2AD6" w:rsidSect="00960969">
          <w:footerReference w:type="default" r:id="rId48"/>
          <w:footerReference w:type="first" r:id="rId49"/>
          <w:type w:val="continuous"/>
          <w:pgSz w:w="12240" w:h="15840"/>
          <w:pgMar w:top="1440" w:right="720" w:bottom="1440" w:left="720" w:header="720" w:footer="720" w:gutter="0"/>
          <w:cols w:space="720"/>
          <w:titlePg/>
          <w:docGrid w:linePitch="360"/>
        </w:sectPr>
      </w:pPr>
    </w:p>
    <w:bookmarkEnd w:id="175"/>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Skype for Business Online (Plan 2)</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C4209A" w:rsidRPr="000F2AD6" w:rsidRDefault="00C4209A" w:rsidP="00C4209A">
      <w:pPr>
        <w:pStyle w:val="ProductList-Body"/>
        <w:tabs>
          <w:tab w:val="clear" w:pos="158"/>
          <w:tab w:val="left" w:pos="360"/>
        </w:tabs>
        <w:ind w:left="180"/>
        <w:rPr>
          <w:rFonts w:ascii="Tahoma" w:hAnsi="Tahoma" w:cs="Tahoma"/>
          <w:szCs w:val="18"/>
          <w:cs/>
        </w:rPr>
      </w:pPr>
    </w:p>
    <w:p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C4209A" w:rsidRPr="000F2AD6" w:rsidRDefault="00C4209A" w:rsidP="00C4209A">
      <w:pPr>
        <w:pStyle w:val="ProductList-Body"/>
        <w:tabs>
          <w:tab w:val="clear" w:pos="158"/>
          <w:tab w:val="left" w:pos="360"/>
        </w:tabs>
        <w:ind w:left="180"/>
        <w:rPr>
          <w:rFonts w:ascii="Tahoma" w:hAnsi="Tahoma" w:cs="Tahoma"/>
          <w:szCs w:val="18"/>
          <w:cs/>
        </w:rPr>
      </w:pPr>
    </w:p>
    <w:p w:rsidR="00C4209A" w:rsidRPr="000F2AD6" w:rsidRDefault="00C4209A" w:rsidP="00C4209A">
      <w:pPr>
        <w:pStyle w:val="ProductList-Body"/>
        <w:keepNext/>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บริการ Calling Plan และ Audio Conferencing (บริการ Calling/Conferencing)</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 xml:space="preserve">บริการ Calling และ Conferencing จะมีการจัดหาให้โดยบริษัทในเครือของ Microsoft ที่ได้รับอนุญาตให้ดูแลบริการดังกล่าว การกำหนดราคาสำหรับบริการ Calling และ Conferencing อาจรวมภาษีและค่าธรรมเนียมที่เกี่ยวข้อง 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0" w:history="1">
        <w:r w:rsidRPr="000F2AD6">
          <w:rPr>
            <w:rStyle w:val="Hyperlink"/>
            <w:rFonts w:ascii="Tahoma" w:hAnsi="Tahoma" w:cs="Tahoma"/>
            <w:szCs w:val="18"/>
            <w:cs/>
          </w:rPr>
          <w:t>http://go.microsoft.com/fwlink/?LinkId=690247</w:t>
        </w:r>
      </w:hyperlink>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w:t>
      </w:r>
      <w:r w:rsidRPr="000F2AD6">
        <w:rPr>
          <w:rFonts w:ascii="Tahoma" w:hAnsi="Tahoma" w:cs="Tahoma"/>
          <w:szCs w:val="18"/>
          <w:cs/>
        </w:rPr>
        <w:lastRenderedPageBreak/>
        <w:t>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78" w:name="ExchangeOnline"/>
      <w:bookmarkStart w:id="179" w:name="_Toc524436947"/>
      <w:bookmarkStart w:id="180" w:name="_Toc523239319"/>
      <w:bookmarkStart w:id="181" w:name="_Toc12360500"/>
      <w:r w:rsidRPr="00647B27">
        <w:rPr>
          <w:cs/>
        </w:rPr>
        <w:t>Exchange Online</w:t>
      </w:r>
      <w:bookmarkEnd w:id="178"/>
      <w:bookmarkEnd w:id="179"/>
      <w:bookmarkEnd w:id="180"/>
      <w:bookmarkEnd w:id="181"/>
    </w:p>
    <w:p w:rsidR="00596B31" w:rsidRPr="00647B27" w:rsidRDefault="00596B31" w:rsidP="00596B31">
      <w:pPr>
        <w:pStyle w:val="ProductList-Offering1"/>
        <w:rPr>
          <w:rFonts w:ascii="Tahoma" w:hAnsi="Tahoma" w:cs="Tahoma"/>
          <w:cs/>
        </w:rPr>
        <w:sectPr w:rsidR="00596B31" w:rsidRPr="00647B27" w:rsidSect="00960969">
          <w:footerReference w:type="first" r:id="rId51"/>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Data Loss Prevention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Advanced Threat Protection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Threat Intelligence</w:t>
      </w:r>
    </w:p>
    <w:p w:rsidR="00596B31" w:rsidRPr="00647B27" w:rsidRDefault="00596B31" w:rsidP="00596B31">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EF4807">
      <w:pPr>
        <w:pStyle w:val="ProductList-Body"/>
        <w:keepNext/>
        <w:ind w:left="187"/>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C4209A">
      <w:pPr>
        <w:pStyle w:val="ProductList-Body"/>
        <w:keepNext/>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596B31">
      <w:pPr>
        <w:pStyle w:val="ProductList-Body"/>
        <w:keepNext/>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1E5528" w:rsidRPr="00B9020C" w:rsidRDefault="001E5528" w:rsidP="001E5528">
      <w:pPr>
        <w:pStyle w:val="ProductList-ClauseHeading"/>
        <w:rPr>
          <w:rFonts w:ascii="Tahoma" w:hAnsi="Tahoma" w:cs="Tahoma"/>
        </w:rPr>
      </w:pPr>
      <w:r w:rsidRPr="00B9020C">
        <w:rPr>
          <w:rFonts w:ascii="Tahoma" w:hAnsi="Tahoma" w:cs="Tahoma"/>
        </w:rPr>
        <w:t>อุปกรณ์สมาร์ทโฟนและแท็บเล็ต</w:t>
      </w:r>
    </w:p>
    <w:p w:rsidR="001E5528" w:rsidRPr="00B9020C" w:rsidRDefault="001E5528" w:rsidP="001E5528">
      <w:pPr>
        <w:pStyle w:val="ProductList-Body"/>
        <w:rPr>
          <w:rFonts w:ascii="Tahoma" w:hAnsi="Tahoma" w:cs="Tahoma"/>
        </w:rPr>
      </w:pPr>
      <w:r w:rsidRPr="00B9020C">
        <w:rPr>
          <w:rFonts w:ascii="Tahoma" w:hAnsi="Tahoma" w:cs="Tahoma"/>
        </w:rPr>
        <w:t xml:space="preserve">ผู้ใช้แต่ละรายที่ลูกค้าโอนสิทธิ Exchange Online User SL ให้ยังสามารถเปิดใช้งานซอฟต์แวร์ Microsoft Outlook Mobile เพื่อใช้บนสมาร์ทโฟนได้สูงสุดห้าเครื่องและแท็บเล็ตได้สูงสุดห้าเครื่อง </w:t>
      </w:r>
    </w:p>
    <w:p w:rsidR="001E5528" w:rsidRDefault="001E5528" w:rsidP="00FF0439">
      <w:pPr>
        <w:pStyle w:val="ProductList-Body"/>
        <w:tabs>
          <w:tab w:val="clear" w:pos="158"/>
          <w:tab w:val="left" w:pos="270"/>
        </w:tabs>
        <w:rPr>
          <w:rFonts w:ascii="Tahoma" w:hAnsi="Tahoma" w:cs="Tahoma"/>
          <w:b/>
          <w:bCs/>
          <w:color w:val="00188F"/>
          <w:szCs w:val="18"/>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2"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81008E" w:rsidRPr="00FE404C" w:rsidRDefault="0081008E" w:rsidP="0081008E">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rsidR="0081008E" w:rsidRPr="00FE404C" w:rsidRDefault="0081008E" w:rsidP="0081008E">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82" w:name="_Hlk486589626"/>
    </w:p>
    <w:bookmarkEnd w:id="182"/>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83" w:name="_Toc423959249"/>
      <w:r w:rsidRPr="00E37F50">
        <w:rPr>
          <w:rFonts w:ascii="Tahoma" w:hAnsi="Tahoma" w:cs="Tahoma"/>
          <w:b/>
          <w:bCs/>
          <w:color w:val="00188F"/>
          <w:szCs w:val="18"/>
          <w:cs/>
        </w:rPr>
        <w:t>ข้อตกลงระดับบริการ</w:t>
      </w:r>
      <w:bookmarkEnd w:id="183"/>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bookmarkStart w:id="184" w:name="O365Application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85" w:name="_Toc524436948"/>
      <w:bookmarkStart w:id="186" w:name="_Toc523239320"/>
      <w:bookmarkStart w:id="187" w:name="_Toc12360501"/>
      <w:r w:rsidRPr="00647B27">
        <w:rPr>
          <w:cs/>
        </w:rPr>
        <w:t>โปรแกรมประยุกต์ Office 365</w:t>
      </w:r>
      <w:bookmarkEnd w:id="184"/>
      <w:bookmarkEnd w:id="185"/>
      <w:bookmarkEnd w:id="186"/>
      <w:bookmarkEnd w:id="187"/>
    </w:p>
    <w:p w:rsidR="00596B31" w:rsidRPr="00647B27" w:rsidRDefault="00596B31" w:rsidP="00596B31">
      <w:pPr>
        <w:pStyle w:val="ProductList-Offering1"/>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Business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ProPlus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Visio Online (Plan 1 และ 2)</w:t>
      </w:r>
    </w:p>
    <w:p w:rsidR="00596B31" w:rsidRPr="00647B27" w:rsidRDefault="00596B31" w:rsidP="00596B31">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rPr>
          <w:rFonts w:ascii="Tahoma" w:hAnsi="Tahoma" w:cs="Tahoma"/>
          <w:b/>
          <w:bCs/>
          <w:color w:val="00188F"/>
          <w:szCs w:val="18"/>
          <w:cs/>
        </w:rPr>
      </w:pPr>
      <w:r w:rsidRPr="00647B27">
        <w:rPr>
          <w:rFonts w:ascii="Tahoma" w:hAnsi="Tahoma" w:cs="Tahoma"/>
          <w:b/>
          <w:bCs/>
          <w:color w:val="00188F"/>
          <w:szCs w:val="18"/>
          <w:cs/>
        </w:rPr>
        <w:t xml:space="preserve">สิทธิในการติดตั้งและใช้งาน </w:t>
      </w:r>
    </w:p>
    <w:p w:rsidR="00596B31" w:rsidRPr="00647B27" w:rsidRDefault="00596B31" w:rsidP="00596B31">
      <w:pPr>
        <w:pStyle w:val="ProductList-Body"/>
        <w:tabs>
          <w:tab w:val="clear" w:pos="158"/>
          <w:tab w:val="left" w:pos="180"/>
        </w:tabs>
        <w:rPr>
          <w:rFonts w:ascii="Tahoma" w:hAnsi="Tahoma" w:cs="Tahoma"/>
          <w:szCs w:val="18"/>
          <w:cs/>
        </w:rPr>
      </w:pPr>
      <w:r w:rsidRPr="00647B2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rsidR="00596B31" w:rsidRPr="00647B27" w:rsidRDefault="00596B31" w:rsidP="00AF2EFA">
      <w:pPr>
        <w:pStyle w:val="ProductList-Body"/>
        <w:numPr>
          <w:ilvl w:val="0"/>
          <w:numId w:val="9"/>
        </w:numPr>
        <w:ind w:left="450" w:hanging="270"/>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9038BE" w:rsidRPr="00440180" w:rsidRDefault="009038BE" w:rsidP="00AF2EFA">
      <w:pPr>
        <w:pStyle w:val="ProductList-Body"/>
        <w:numPr>
          <w:ilvl w:val="0"/>
          <w:numId w:val="9"/>
        </w:numPr>
        <w:ind w:left="450" w:hanging="270"/>
        <w:rPr>
          <w:rFonts w:ascii="Tahoma" w:hAnsi="Tahoma" w:cs="Tahoma"/>
          <w:szCs w:val="18"/>
          <w:cs/>
        </w:rPr>
      </w:pPr>
      <w:r w:rsidRPr="00440180">
        <w:rPr>
          <w:rFonts w:ascii="Tahoma" w:hAnsi="Tahoma" w:cs="Tahoma"/>
          <w:szCs w:val="18"/>
          <w:cs/>
        </w:rPr>
        <w:t>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หรือบนเซิร์ฟเวอร์ที่ใช้ร่วมกันบน Microsoft Azure หรือกับ Qualified Multitenant Hosting Partner ท่านสามารถอ่านรายการ Qualified Multitenant Hosting Partners และข้อกำหนดการปรับใช้เพิ่มเติมได้ที่</w:t>
      </w:r>
      <w:r w:rsidRPr="00440180">
        <w:rPr>
          <w:rFonts w:ascii="Tahoma" w:hAnsi="Tahoma" w:cs="Tahoma"/>
          <w:szCs w:val="18"/>
          <w:lang w:val="en-US"/>
        </w:rPr>
        <w:t xml:space="preserve"> </w:t>
      </w:r>
      <w:hyperlink r:id="rId53" w:history="1">
        <w:r w:rsidRPr="00440180">
          <w:rPr>
            <w:rStyle w:val="Hyperlink"/>
            <w:rFonts w:ascii="Tahoma" w:hAnsi="Tahoma" w:cs="Tahoma"/>
            <w:szCs w:val="18"/>
            <w:cs/>
          </w:rPr>
          <w:t>www.office.com/sca</w:t>
        </w:r>
      </w:hyperlink>
      <w:r w:rsidRPr="00440180">
        <w:rPr>
          <w:rFonts w:ascii="Tahoma" w:hAnsi="Tahoma" w:cs="Tahoma"/>
          <w:color w:val="1F497D"/>
          <w:szCs w:val="18"/>
          <w:cs/>
        </w:rPr>
        <w:t xml:space="preserve"> </w:t>
      </w:r>
      <w:r w:rsidRPr="00440180">
        <w:rPr>
          <w:rFonts w:ascii="Tahoma" w:hAnsi="Tahoma" w:cs="Tahoma"/>
          <w:szCs w:val="18"/>
          <w:cs/>
        </w:rPr>
        <w:t>ข้อกำหนดการเปิดใช้งานคอมพิวเตอร์ที่ใช้ร่วมกันนี้จะมีผลใช้บังคับเฉพาะกับลูกค้าที่ได้รับอนุญาตให้ใช้สิทธิใน Office 365 Business เมื่อ Office 365 Business ได้รับอนุญาตให้ใช้สิทธิโดยเป็นส่วนประกอบหนึ่งของ Microsoft 365 Business และ</w:t>
      </w:r>
    </w:p>
    <w:p w:rsidR="00596B31" w:rsidRPr="00647B27" w:rsidRDefault="00596B31" w:rsidP="00AF2EFA">
      <w:pPr>
        <w:pStyle w:val="ProductList-Body"/>
        <w:numPr>
          <w:ilvl w:val="0"/>
          <w:numId w:val="9"/>
        </w:numPr>
        <w:ind w:left="450" w:hanging="270"/>
        <w:rPr>
          <w:rFonts w:ascii="Tahoma" w:hAnsi="Tahoma" w:cs="Tahoma"/>
          <w:b/>
          <w:bCs/>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596B31" w:rsidRPr="00647B27" w:rsidRDefault="00596B31" w:rsidP="00AF2EFA">
      <w:pPr>
        <w:pStyle w:val="ProductList-Body"/>
        <w:numPr>
          <w:ilvl w:val="0"/>
          <w:numId w:val="9"/>
        </w:numPr>
        <w:ind w:left="450" w:hanging="270"/>
        <w:rPr>
          <w:rFonts w:ascii="Tahoma" w:hAnsi="Tahoma" w:cs="Tahoma"/>
          <w:szCs w:val="18"/>
          <w:cs/>
        </w:rPr>
      </w:pPr>
      <w:r w:rsidRPr="00647B27">
        <w:rPr>
          <w:rFonts w:ascii="Tahoma" w:hAnsi="Tahoma" w:cs="Tahoma"/>
          <w:szCs w:val="18"/>
          <w:cs/>
        </w:rPr>
        <w:t>สามารถใช้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rsidR="00596B31" w:rsidRPr="00647B27" w:rsidRDefault="00596B31" w:rsidP="00596B31">
      <w:pPr>
        <w:pStyle w:val="ProductList-Body"/>
        <w:spacing w:before="40"/>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อุปกรณ์สมาร์ทโฟนและแท็บเล็ต</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w:t>
      </w:r>
      <w:r w:rsidRPr="00647B27">
        <w:rPr>
          <w:rFonts w:ascii="Tahoma" w:hAnsi="Tahoma" w:cs="Tahoma"/>
          <w:lang w:val="en-US"/>
        </w:rPr>
        <w:t xml:space="preserve"> </w:t>
      </w:r>
      <w:r w:rsidRPr="00647B27">
        <w:rPr>
          <w:rFonts w:ascii="Tahoma" w:hAnsi="Tahoma" w:cs="Tahoma"/>
          <w:szCs w:val="18"/>
          <w:cs/>
        </w:rPr>
        <w:t>และแท็บเล็ตได้สูงสุดห้าเครื่อง สำหรับผู้ใช้ Office 365 A1, E1, F1 และ Business Essentials และ Microsoft 365 E1, F1 สิทธิในการเปิดใช้งานซอฟต์แวร์ Microsoft Office Mobile นี้จะถูกจำกัดไว้ที่อุปกรณ์ที่มีหน้าจอแบบ Integrated เป็นแนวทแยงมุมไม่เกิน 10.1” ได้</w:t>
      </w:r>
    </w:p>
    <w:p w:rsidR="00596B31" w:rsidRPr="00647B27" w:rsidRDefault="00596B31" w:rsidP="00596B31">
      <w:pPr>
        <w:pStyle w:val="ProductList-Body"/>
        <w:rPr>
          <w:rFonts w:ascii="Tahoma" w:hAnsi="Tahoma" w:cs="Tahoma"/>
          <w:szCs w:val="18"/>
          <w:cs/>
        </w:rPr>
      </w:pPr>
    </w:p>
    <w:p w:rsidR="00596B31" w:rsidRPr="00647B27" w:rsidRDefault="00596B31" w:rsidP="00960969">
      <w:pPr>
        <w:pStyle w:val="ProductList-Body"/>
        <w:keepNext/>
        <w:rPr>
          <w:rFonts w:ascii="Tahoma" w:hAnsi="Tahoma" w:cs="Tahoma"/>
          <w:b/>
          <w:bCs/>
          <w:color w:val="00188F"/>
          <w:szCs w:val="18"/>
          <w:cs/>
        </w:rPr>
      </w:pPr>
      <w:r w:rsidRPr="00647B27">
        <w:rPr>
          <w:rFonts w:ascii="Tahoma" w:hAnsi="Tahoma" w:cs="Tahoma"/>
          <w:b/>
          <w:bCs/>
          <w:color w:val="00188F"/>
          <w:szCs w:val="18"/>
          <w:cs/>
        </w:rPr>
        <w:lastRenderedPageBreak/>
        <w:t>ข้อกำหนดต่อไปนี้จะมีผลใช้บังคับเฉพาะกับ Office 365 ProPlus เท่านั้น</w:t>
      </w:r>
    </w:p>
    <w:p w:rsidR="00596B31" w:rsidRPr="00647B27" w:rsidRDefault="00596B31" w:rsidP="00960969">
      <w:pPr>
        <w:pStyle w:val="ProductList-Body"/>
        <w:keepNext/>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Office Online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w:t>
      </w:r>
      <w:r w:rsidRPr="00647B27">
        <w:rPr>
          <w:rFonts w:ascii="Tahoma" w:hAnsi="Tahoma" w:cs="Tahoma"/>
          <w:lang w:val="en-US"/>
        </w:rPr>
        <w:t xml:space="preserve"> </w:t>
      </w:r>
      <w:r w:rsidRPr="00647B27">
        <w:rPr>
          <w:rFonts w:ascii="Tahoma" w:hAnsi="Tahoma" w:cs="Tahoma"/>
          <w:szCs w:val="18"/>
          <w:cs/>
        </w:rPr>
        <w:t>เพื่อการใช้งานของลูกค้าโดยเฉพาะ ผู้ใช้ Office 365 ProPlus แต่ละรายจะสามารถใช้ซอฟต์แวร์ Office Online Server ได้ ข้อกำหนดนี้จะไม่</w:t>
      </w:r>
      <w:r w:rsidRPr="00647B27">
        <w:rPr>
          <w:rFonts w:ascii="Tahoma" w:hAnsi="Tahoma" w:cs="Tahoma"/>
          <w:lang w:val="en-US"/>
        </w:rPr>
        <w:t xml:space="preserve"> </w:t>
      </w:r>
      <w:r w:rsidRPr="00647B27">
        <w:rPr>
          <w:rFonts w:ascii="Tahoma" w:hAnsi="Tahoma" w:cs="Tahoma"/>
          <w:szCs w:val="18"/>
          <w:cs/>
        </w:rPr>
        <w:t>ใช้บังคับกับลูกค้าที่อนุญาตให้ใช้สิทธิในผลิตภัณฑ์นี้ภายใต้ข้อตกลงการสมัครใช้งานทางออนไลน์ของ Microsoft, ข้อตกลงของ Microsoft Cloud หรือข้อตกลงอื่นๆ ของ Microsoft ที่ครอบคลุมเฉพาะ Online Service เท่านั้น</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88" w:name="_Toc12360502"/>
      <w:r w:rsidRPr="00E37F50">
        <w:rPr>
          <w:cs/>
        </w:rPr>
        <w:t>Office Online</w:t>
      </w:r>
      <w:bookmarkEnd w:id="188"/>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89" w:name="_Toc12360503"/>
      <w:r w:rsidRPr="00E37F50">
        <w:rPr>
          <w:cs/>
        </w:rPr>
        <w:t>OneDrive for Business</w:t>
      </w:r>
      <w:bookmarkEnd w:id="189"/>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90" w:name="_Toc453946627"/>
      <w:bookmarkStart w:id="191" w:name="_Toc451949065"/>
      <w:bookmarkStart w:id="192" w:name="_Toc12360504"/>
      <w:bookmarkStart w:id="193" w:name="ProjectOnline"/>
      <w:r w:rsidRPr="00E37F50">
        <w:rPr>
          <w:cs/>
        </w:rPr>
        <w:t>Project Online</w:t>
      </w:r>
      <w:bookmarkEnd w:id="190"/>
      <w:bookmarkEnd w:id="191"/>
      <w:bookmarkEnd w:id="192"/>
    </w:p>
    <w:bookmarkEnd w:id="193"/>
    <w:p w:rsidR="00DF097E" w:rsidRPr="00E37F50" w:rsidRDefault="00DF097E" w:rsidP="00DF097E">
      <w:pPr>
        <w:pStyle w:val="ProductList-Offering1"/>
        <w:rPr>
          <w:rFonts w:ascii="Tahoma" w:hAnsi="Tahoma" w:cs="Tahoma"/>
          <w:cs/>
        </w:rPr>
        <w:sectPr w:rsidR="00DF097E" w:rsidRPr="00E37F50" w:rsidSect="004252CC">
          <w:footerReference w:type="first" r:id="rId54"/>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สิทธิในการติดตั้งและใช้งานสำหรับแอปพลิเคชัน Project</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w:t>
      </w:r>
      <w:r w:rsidRPr="00647B27">
        <w:rPr>
          <w:rFonts w:ascii="Tahoma" w:hAnsi="Tahoma" w:cs="Tahoma"/>
          <w:lang w:val="en-US"/>
        </w:rPr>
        <w:t xml:space="preserve"> </w:t>
      </w:r>
      <w:r w:rsidRPr="00647B27">
        <w:rPr>
          <w:rFonts w:ascii="Tahoma" w:hAnsi="Tahoma" w:cs="Tahoma"/>
          <w:szCs w:val="18"/>
          <w:cs/>
        </w:rPr>
        <w:t>พร้อมกับการสมัครใช้งาน ผู้ใช้เหล่านี้จะ</w:t>
      </w:r>
    </w:p>
    <w:p w:rsidR="00596B31" w:rsidRPr="00647B27" w:rsidRDefault="00596B31" w:rsidP="00AF2EFA">
      <w:pPr>
        <w:pStyle w:val="ProductList-Body"/>
        <w:numPr>
          <w:ilvl w:val="0"/>
          <w:numId w:val="7"/>
        </w:numPr>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AF2EFA">
      <w:pPr>
        <w:pStyle w:val="ProductList-Body"/>
        <w:numPr>
          <w:ilvl w:val="0"/>
          <w:numId w:val="7"/>
        </w:numPr>
        <w:rPr>
          <w:rFonts w:ascii="Tahoma" w:hAnsi="Tahoma" w:cs="Tahoma"/>
          <w:szCs w:val="18"/>
          <w:cs/>
        </w:rPr>
      </w:pPr>
      <w:r w:rsidRPr="00647B27">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หรือบนเซิร์ฟเวอร์ที่ใช้ร่วมกันบน Microsoft Azure หรือกับ Qualified Multitenant Hosting Partner ท่านสามารถอ่านรายการ Qualified Multitenant Hosting Partners และข้อกำหนดการปรับใช้เพิ่มเติมได้ที่ </w:t>
      </w:r>
      <w:hyperlink r:id="rId55" w:history="1">
        <w:r w:rsidRPr="00647B27">
          <w:rPr>
            <w:rStyle w:val="Hyperlink"/>
            <w:rFonts w:ascii="Tahoma" w:hAnsi="Tahoma" w:cs="Tahoma"/>
            <w:szCs w:val="18"/>
            <w:cs/>
          </w:rPr>
          <w:t>www.office.com/sca</w:t>
        </w:r>
      </w:hyperlink>
      <w:r w:rsidRPr="00647B27">
        <w:rPr>
          <w:rFonts w:ascii="Tahoma" w:hAnsi="Tahoma" w:cs="Tahoma"/>
          <w:szCs w:val="18"/>
          <w:cs/>
        </w:rPr>
        <w:t xml:space="preserve"> และ</w:t>
      </w:r>
    </w:p>
    <w:p w:rsidR="00596B31" w:rsidRPr="00647B27" w:rsidRDefault="00596B31" w:rsidP="00AF2EFA">
      <w:pPr>
        <w:pStyle w:val="ProductList-Body"/>
        <w:numPr>
          <w:ilvl w:val="0"/>
          <w:numId w:val="7"/>
        </w:numPr>
        <w:rPr>
          <w:rFonts w:ascii="Tahoma" w:hAnsi="Tahoma" w:cs="Tahoma"/>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1E5528" w:rsidRDefault="001E5528" w:rsidP="001E5528">
      <w:pPr>
        <w:pStyle w:val="ProductList-Body"/>
        <w:rPr>
          <w:rFonts w:ascii="Tahoma" w:hAnsi="Tahoma" w:cs="Tahoma"/>
          <w:szCs w:val="18"/>
          <w:cs/>
        </w:rPr>
      </w:pPr>
    </w:p>
    <w:p w:rsidR="001E5528" w:rsidRPr="00B9020C" w:rsidRDefault="001E5528" w:rsidP="001E5528">
      <w:pPr>
        <w:pStyle w:val="ProductList-ClauseHeading"/>
        <w:rPr>
          <w:rFonts w:ascii="Tahoma" w:hAnsi="Tahoma" w:cs="Tahoma"/>
        </w:rPr>
      </w:pPr>
      <w:r w:rsidRPr="00B9020C">
        <w:rPr>
          <w:rFonts w:ascii="Tahoma" w:hAnsi="Tahoma" w:cs="Tahoma"/>
        </w:rPr>
        <w:t>การใช้ SharePoint Online</w:t>
      </w:r>
    </w:p>
    <w:p w:rsidR="001E5528" w:rsidRPr="00B9020C" w:rsidRDefault="001E5528" w:rsidP="001E5528">
      <w:pPr>
        <w:pStyle w:val="ProductList-Body"/>
        <w:rPr>
          <w:rFonts w:ascii="Tahoma" w:hAnsi="Tahoma" w:cs="Tahoma"/>
        </w:rPr>
      </w:pPr>
      <w:r w:rsidRPr="00B9020C">
        <w:rPr>
          <w:rFonts w:ascii="Tahoma" w:hAnsi="Tahoma" w:cs="Tahoma"/>
        </w:rPr>
        <w:t>สิทธิในฟังก์ชันการทำงานของ SharePoint Online ที่ให้ไว้พร้อมกับ Project Online Professional หรือ Premium User SL จะเป็นสิทธิที่จำกัดในการจัดเก็บและเข้าถึงข้อมูลเพื่อสนับสนุน Project Online</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94" w:name="_Toc524436952"/>
      <w:bookmarkStart w:id="195" w:name="_Toc523239324"/>
      <w:bookmarkStart w:id="196" w:name="_Toc12360505"/>
      <w:r w:rsidRPr="00647B27">
        <w:rPr>
          <w:cs/>
        </w:rPr>
        <w:t>SharePoint Online</w:t>
      </w:r>
      <w:bookmarkEnd w:id="194"/>
      <w:bookmarkEnd w:id="195"/>
      <w:bookmarkEnd w:id="196"/>
    </w:p>
    <w:p w:rsidR="00596B31" w:rsidRPr="00647B27" w:rsidRDefault="00596B31" w:rsidP="00596B31">
      <w:pPr>
        <w:pStyle w:val="ProductList-Offering1"/>
        <w:ind w:left="0"/>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rsidR="00596B31" w:rsidRPr="00647B27" w:rsidRDefault="00596B31" w:rsidP="00596B31">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lastRenderedPageBreak/>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9038BE" w:rsidRPr="00440180" w:rsidRDefault="00C4209A" w:rsidP="009038BE">
      <w:pPr>
        <w:pStyle w:val="ProductList-Offering2Heading"/>
        <w:outlineLvl w:val="2"/>
        <w:rPr>
          <w:bCs w:val="0"/>
          <w:cs/>
        </w:rPr>
      </w:pPr>
      <w:r w:rsidRPr="000F2AD6">
        <w:rPr>
          <w:cs/>
        </w:rPr>
        <w:tab/>
      </w:r>
      <w:bookmarkStart w:id="197" w:name="Stream"/>
      <w:bookmarkStart w:id="198" w:name="_Toc528174085"/>
      <w:bookmarkStart w:id="199" w:name="_Toc8395047"/>
      <w:bookmarkStart w:id="200" w:name="_Toc6563835"/>
      <w:bookmarkStart w:id="201" w:name="_Toc8749048"/>
      <w:bookmarkStart w:id="202" w:name="_Toc12360506"/>
      <w:r w:rsidR="009038BE" w:rsidRPr="00440180">
        <w:rPr>
          <w:cs/>
        </w:rPr>
        <w:t>Microsoft Stream</w:t>
      </w:r>
      <w:bookmarkEnd w:id="197"/>
      <w:bookmarkEnd w:id="198"/>
      <w:bookmarkEnd w:id="199"/>
      <w:bookmarkEnd w:id="200"/>
      <w:bookmarkEnd w:id="201"/>
      <w:bookmarkEnd w:id="202"/>
    </w:p>
    <w:p w:rsidR="009038BE" w:rsidRPr="00440180" w:rsidRDefault="009038BE" w:rsidP="009038BE">
      <w:pPr>
        <w:pStyle w:val="ProductList-Body"/>
        <w:keepNext/>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rsidR="009038BE" w:rsidRPr="00440180" w:rsidRDefault="009038BE" w:rsidP="009038BE">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rsidR="009038BE" w:rsidRPr="00440180" w:rsidRDefault="009038BE" w:rsidP="009038BE">
      <w:pPr>
        <w:pStyle w:val="ProductList-Body"/>
        <w:rPr>
          <w:rFonts w:ascii="Tahoma" w:hAnsi="Tahoma" w:cs="Tahoma"/>
          <w:szCs w:val="18"/>
          <w:cs/>
        </w:rPr>
      </w:pPr>
    </w:p>
    <w:p w:rsidR="009038BE" w:rsidRPr="00440180" w:rsidRDefault="009038BE" w:rsidP="009038BE">
      <w:pPr>
        <w:pStyle w:val="ProductList-Body"/>
        <w:keepNext/>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rsidR="009038BE" w:rsidRPr="00440180" w:rsidRDefault="009038BE" w:rsidP="009038BE">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rsidR="009038BE" w:rsidRPr="00440180" w:rsidRDefault="009038BE" w:rsidP="00AF2EFA">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rsidR="009038BE" w:rsidRPr="00440180" w:rsidRDefault="009038BE" w:rsidP="00AF2EFA">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rsidR="00C4209A" w:rsidRPr="009038BE" w:rsidRDefault="009038BE" w:rsidP="00AF2EFA">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bookmarkStart w:id="203" w:name="OtherOnlineService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204" w:name="_Toc12360507"/>
      <w:r w:rsidRPr="00E37F50">
        <w:rPr>
          <w:rFonts w:ascii="Tahoma" w:hAnsi="Tahoma" w:cs="Tahoma"/>
          <w:bCs/>
          <w:szCs w:val="28"/>
          <w:cs/>
        </w:rPr>
        <w:t>Online Service อื่นๆ</w:t>
      </w:r>
      <w:bookmarkEnd w:id="204"/>
    </w:p>
    <w:p w:rsidR="00960969" w:rsidRPr="00940765" w:rsidRDefault="00960969" w:rsidP="00960969">
      <w:pPr>
        <w:pStyle w:val="ProductList-Offering2Heading"/>
        <w:keepNext/>
        <w:outlineLvl w:val="2"/>
        <w:rPr>
          <w:bCs w:val="0"/>
          <w:cs/>
        </w:rPr>
      </w:pPr>
      <w:bookmarkStart w:id="205" w:name="MicrosoftLearning"/>
      <w:bookmarkStart w:id="206" w:name="MicrosoftPowerBIPro"/>
      <w:bookmarkEnd w:id="203"/>
      <w:r w:rsidRPr="00940765">
        <w:rPr>
          <w:cs/>
        </w:rPr>
        <w:tab/>
      </w:r>
      <w:bookmarkStart w:id="207" w:name="_Toc3111583"/>
      <w:bookmarkStart w:id="208" w:name="_Toc794198"/>
      <w:bookmarkStart w:id="209" w:name="_Toc12360508"/>
      <w:bookmarkStart w:id="210" w:name="BingMaps"/>
      <w:r w:rsidRPr="00940765">
        <w:rPr>
          <w:cs/>
        </w:rPr>
        <w:t>Bing Maps Mobile Asset Management Platform</w:t>
      </w:r>
      <w:bookmarkEnd w:id="207"/>
      <w:bookmarkEnd w:id="208"/>
      <w:bookmarkEnd w:id="209"/>
    </w:p>
    <w:bookmarkEnd w:id="210"/>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Service SL</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rsidR="00960969" w:rsidRPr="00940765" w:rsidRDefault="00960969" w:rsidP="00AF2EFA">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rsidR="00960969" w:rsidRPr="00940765" w:rsidRDefault="00960969" w:rsidP="00AF2EFA">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rsidR="00960969" w:rsidRPr="00940765" w:rsidRDefault="00960969" w:rsidP="00AF2EFA">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Bing Maps API</w:t>
      </w:r>
    </w:p>
    <w:p w:rsidR="00960969" w:rsidRPr="00940765" w:rsidRDefault="00960969" w:rsidP="00960969">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56"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57" w:history="1">
        <w:r w:rsidRPr="00BD0B23">
          <w:rPr>
            <w:rStyle w:val="Hyperlink"/>
            <w:rFonts w:ascii="Tahoma" w:hAnsi="Tahoma" w:cs="Tahoma"/>
            <w:szCs w:val="18"/>
          </w:rPr>
          <w:t>https://aka.ms/bingmapsplatformsdks/</w:t>
        </w:r>
      </w:hyperlink>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สิทธิความเป็นส่วนตัวของ Bing Maps</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58"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rsidR="00960969" w:rsidRPr="00940765" w:rsidRDefault="00D32EE9"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rsidR="009038BE" w:rsidRDefault="00960969" w:rsidP="009038BE">
      <w:pPr>
        <w:pStyle w:val="ProductList-Offering2Heading"/>
        <w:keepNext/>
        <w:outlineLvl w:val="2"/>
        <w:rPr>
          <w:cs/>
        </w:rPr>
      </w:pPr>
      <w:r w:rsidRPr="00940765">
        <w:rPr>
          <w:cs/>
        </w:rPr>
        <w:lastRenderedPageBreak/>
        <w:tab/>
      </w:r>
      <w:bookmarkStart w:id="211" w:name="BingMapsTransactionsandUsers"/>
      <w:bookmarkStart w:id="212" w:name="_Toc3111584"/>
    </w:p>
    <w:p w:rsidR="009038BE" w:rsidRDefault="009038BE" w:rsidP="009038BE">
      <w:pPr>
        <w:pStyle w:val="ProductList-Offering2Heading"/>
        <w:keepNext/>
        <w:outlineLvl w:val="2"/>
        <w:rPr>
          <w:cs/>
        </w:rPr>
      </w:pPr>
    </w:p>
    <w:p w:rsidR="009038BE" w:rsidRDefault="009038BE" w:rsidP="009038BE">
      <w:pPr>
        <w:pStyle w:val="ProductList-Offering2Heading"/>
        <w:keepNext/>
        <w:outlineLvl w:val="2"/>
        <w:rPr>
          <w:cs/>
        </w:rPr>
      </w:pPr>
    </w:p>
    <w:p w:rsidR="00960969" w:rsidRPr="00940765" w:rsidRDefault="00960969" w:rsidP="009038BE">
      <w:pPr>
        <w:pStyle w:val="ProductList-Offering2Heading"/>
        <w:keepNext/>
        <w:outlineLvl w:val="2"/>
        <w:rPr>
          <w:bCs w:val="0"/>
          <w:cs/>
        </w:rPr>
      </w:pPr>
      <w:bookmarkStart w:id="213" w:name="_Toc12360509"/>
      <w:r w:rsidRPr="00940765">
        <w:rPr>
          <w:cs/>
        </w:rPr>
        <w:t>Bing Maps Transactions and Users</w:t>
      </w:r>
      <w:bookmarkEnd w:id="211"/>
      <w:bookmarkEnd w:id="212"/>
      <w:bookmarkEnd w:id="213"/>
    </w:p>
    <w:p w:rsidR="00960969" w:rsidRPr="00940765" w:rsidRDefault="00960969" w:rsidP="009038BE">
      <w:pPr>
        <w:pStyle w:val="ProductList-Body"/>
        <w:keepNext/>
        <w:rPr>
          <w:rFonts w:ascii="Tahoma" w:hAnsi="Tahoma" w:cs="Tahoma"/>
          <w:sz w:val="16"/>
          <w:szCs w:val="16"/>
          <w:cs/>
        </w:rPr>
        <w:sectPr w:rsidR="00960969" w:rsidRPr="00940765" w:rsidSect="00960969">
          <w:footerReference w:type="default" r:id="rId59"/>
          <w:footerReference w:type="first" r:id="rId60"/>
          <w:type w:val="continuous"/>
          <w:pgSz w:w="12240" w:h="15840"/>
          <w:pgMar w:top="1440" w:right="720" w:bottom="1440" w:left="720" w:header="720" w:footer="720" w:gutter="0"/>
          <w:cols w:space="720"/>
          <w:titlePg/>
          <w:docGrid w:linePitch="360"/>
        </w:sectPr>
      </w:pPr>
    </w:p>
    <w:p w:rsidR="00960969" w:rsidRPr="00940765" w:rsidRDefault="00960969" w:rsidP="009038BE">
      <w:pPr>
        <w:pStyle w:val="ProductList-Body"/>
        <w:keepNext/>
        <w:rPr>
          <w:rFonts w:ascii="Tahoma" w:hAnsi="Tahoma" w:cs="Tahoma"/>
          <w:szCs w:val="18"/>
          <w:cs/>
        </w:rPr>
      </w:pPr>
      <w:r w:rsidRPr="00940765">
        <w:rPr>
          <w:rFonts w:ascii="Tahoma" w:hAnsi="Tahoma" w:cs="Tahoma"/>
          <w:sz w:val="16"/>
          <w:szCs w:val="16"/>
          <w:cs/>
        </w:rPr>
        <w:t>Bing Maps Transactions</w:t>
      </w:r>
    </w:p>
    <w:p w:rsidR="00960969" w:rsidRPr="00940765" w:rsidRDefault="00960969" w:rsidP="009038BE">
      <w:pPr>
        <w:pStyle w:val="ProductList-Body"/>
        <w:keepNext/>
        <w:rPr>
          <w:rFonts w:ascii="Tahoma" w:hAnsi="Tahoma" w:cs="Tahoma"/>
          <w:szCs w:val="18"/>
          <w:cs/>
        </w:rPr>
      </w:pPr>
      <w:r w:rsidRPr="00940765">
        <w:rPr>
          <w:rFonts w:ascii="Tahoma" w:hAnsi="Tahoma" w:cs="Tahoma"/>
          <w:sz w:val="16"/>
          <w:szCs w:val="16"/>
          <w:cs/>
        </w:rPr>
        <w:t>Bing Maps Known User</w:t>
      </w:r>
    </w:p>
    <w:p w:rsidR="00960969" w:rsidRPr="00940765" w:rsidRDefault="00960969" w:rsidP="009038BE">
      <w:pPr>
        <w:pStyle w:val="ProductList-Body"/>
        <w:keepNext/>
        <w:rPr>
          <w:rFonts w:ascii="Tahoma" w:hAnsi="Tahoma" w:cs="Tahoma"/>
          <w:szCs w:val="18"/>
          <w:cs/>
        </w:rPr>
      </w:pPr>
      <w:r w:rsidRPr="00940765">
        <w:rPr>
          <w:rFonts w:ascii="Tahoma" w:hAnsi="Tahoma" w:cs="Tahoma"/>
          <w:sz w:val="16"/>
          <w:szCs w:val="16"/>
          <w:cs/>
        </w:rPr>
        <w:t>Bing Maps Light Known User</w:t>
      </w:r>
    </w:p>
    <w:p w:rsidR="00960969" w:rsidRPr="00940765" w:rsidRDefault="00960969" w:rsidP="009038BE">
      <w:pPr>
        <w:pStyle w:val="ProductList-Body"/>
        <w:keepNext/>
        <w:rPr>
          <w:rFonts w:ascii="Tahoma" w:hAnsi="Tahoma" w:cs="Tahoma"/>
          <w:sz w:val="16"/>
          <w:szCs w:val="16"/>
          <w:cs/>
        </w:rPr>
        <w:sectPr w:rsidR="00960969" w:rsidRPr="00940765" w:rsidSect="00960969">
          <w:footerReference w:type="default" r:id="rId61"/>
          <w:footerReference w:type="first" r:id="rId62"/>
          <w:type w:val="continuous"/>
          <w:pgSz w:w="12240" w:h="15840"/>
          <w:pgMar w:top="1440" w:right="720" w:bottom="1440" w:left="720" w:header="720" w:footer="720" w:gutter="0"/>
          <w:cols w:num="2" w:space="720"/>
          <w:titlePg/>
          <w:docGrid w:linePitch="360"/>
        </w:sectPr>
      </w:pPr>
    </w:p>
    <w:p w:rsidR="00960969" w:rsidRPr="00940765" w:rsidRDefault="00960969" w:rsidP="009038BE">
      <w:pPr>
        <w:pStyle w:val="ProductList-Body"/>
        <w:keepNext/>
        <w:pBdr>
          <w:top w:val="single" w:sz="4" w:space="1" w:color="BFBFBF" w:themeColor="background1" w:themeShade="BF"/>
        </w:pBdr>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Bing Maps API</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63"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64" w:history="1">
        <w:r w:rsidRPr="00940765">
          <w:rPr>
            <w:rStyle w:val="Hyperlink"/>
            <w:rFonts w:ascii="Tahoma" w:hAnsi="Tahoma" w:cs="Tahoma"/>
            <w:szCs w:val="18"/>
            <w:cs/>
          </w:rPr>
          <w:t>https://aka.ms/bingmapsplatformsdks/</w:t>
        </w:r>
      </w:hyperlink>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สิทธิความเป็นส่วนตัวของ Bing Maps</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65"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rsidR="00960969" w:rsidRPr="00940765" w:rsidRDefault="00D32EE9"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rsidR="007F575B" w:rsidRPr="00A60EF8" w:rsidRDefault="007F575B" w:rsidP="007F575B">
      <w:pPr>
        <w:pStyle w:val="ProductList-Offering2Heading"/>
        <w:keepNext/>
        <w:outlineLvl w:val="2"/>
        <w:rPr>
          <w:lang w:val="en-US" w:eastAsia="en-US" w:bidi="ar-SA"/>
        </w:rPr>
      </w:pPr>
      <w:bookmarkStart w:id="214" w:name="MicrosoftPowerPlatform"/>
      <w:r w:rsidRPr="00A60EF8">
        <w:rPr>
          <w:lang w:val="en-US" w:eastAsia="en-US" w:bidi="ar-SA"/>
        </w:rPr>
        <w:tab/>
      </w:r>
      <w:bookmarkStart w:id="215" w:name="_Toc8395051"/>
      <w:bookmarkStart w:id="216" w:name="_Toc6563839"/>
      <w:bookmarkStart w:id="217" w:name="_Toc12360510"/>
      <w:bookmarkStart w:id="218" w:name="BusinessApplicationPlatform"/>
      <w:r w:rsidRPr="00A60EF8">
        <w:rPr>
          <w:lang w:val="en-US" w:eastAsia="en-US" w:bidi="ar-SA"/>
        </w:rPr>
        <w:t>Microsoft Power Platform</w:t>
      </w:r>
      <w:bookmarkEnd w:id="215"/>
      <w:bookmarkEnd w:id="216"/>
      <w:bookmarkEnd w:id="217"/>
    </w:p>
    <w:bookmarkEnd w:id="218"/>
    <w:p w:rsidR="007F575B" w:rsidRPr="00A60EF8" w:rsidRDefault="007F575B" w:rsidP="007F575B">
      <w:pPr>
        <w:pStyle w:val="ProductList-Body"/>
        <w:keepNext/>
        <w:rPr>
          <w:rFonts w:ascii="Tahoma" w:hAnsi="Tahoma" w:cs="Tahoma"/>
          <w:sz w:val="16"/>
          <w:szCs w:val="16"/>
        </w:rPr>
        <w:sectPr w:rsidR="007F575B" w:rsidRPr="00A60EF8" w:rsidSect="008870D9">
          <w:footerReference w:type="default" r:id="rId66"/>
          <w:footerReference w:type="first" r:id="rId67"/>
          <w:type w:val="continuous"/>
          <w:pgSz w:w="12240" w:h="15840"/>
          <w:pgMar w:top="1440" w:right="720" w:bottom="1440" w:left="720" w:header="720" w:footer="720" w:gutter="0"/>
          <w:cols w:space="720"/>
          <w:titlePg/>
          <w:docGrid w:linePitch="360"/>
        </w:sectPr>
      </w:pPr>
    </w:p>
    <w:bookmarkEnd w:id="214"/>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68"/>
          <w:footerReference w:type="first" r:id="rId69"/>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 xml:space="preserve">ลูกค้าจะไม่สามารถใช้ข้อยกเว้นเกี่ยวกับการให้บริการบริหารจัดการ </w:t>
      </w:r>
      <w:r w:rsidR="00EF4807" w:rsidRPr="0042198A">
        <w:rPr>
          <w:rFonts w:ascii="Tahoma" w:hAnsi="Tahoma" w:cs="Tahoma"/>
          <w:szCs w:val="18"/>
          <w:lang w:val="en-US" w:eastAsia="en-US" w:bidi="ar-SA"/>
        </w:rPr>
        <w:t>(Host)</w:t>
      </w:r>
      <w:r w:rsidR="00EF4807" w:rsidRPr="0042198A">
        <w:rPr>
          <w:rFonts w:ascii="Tahoma" w:hAnsi="Tahoma" w:cs="Tahoma"/>
          <w:szCs w:val="18"/>
        </w:rPr>
        <w:t xml:space="preserve"> นี้เพื่อให้การเข้าถึงเนื้อหาที่จัดเก็บไว้ในหน่วยความจำเฉพาะส่วนหลัง</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AF2EFA">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AF2EFA">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 xml:space="preserve">อย่างไรก็ตาม </w:t>
      </w:r>
      <w:r w:rsidR="00EF4807" w:rsidRPr="0042198A">
        <w:rPr>
          <w:rFonts w:ascii="Tahoma" w:hAnsi="Tahoma" w:cs="Tahoma"/>
          <w:szCs w:val="18"/>
        </w:rPr>
        <w:lastRenderedPageBreak/>
        <w:t xml:space="preserve">หากลูกค้าเลือกที่จะใช้หน่วยความจำเฉพาะส่วนหลังของ </w:t>
      </w:r>
      <w:r w:rsidR="00EF4807" w:rsidRPr="0042198A">
        <w:rPr>
          <w:rFonts w:ascii="Tahoma" w:hAnsi="Tahoma" w:cs="Tahoma"/>
          <w:szCs w:val="18"/>
          <w:lang w:val="en-US" w:eastAsia="en-US" w:bidi="ar-SA"/>
        </w:rPr>
        <w:t>Power BI Premium</w:t>
      </w:r>
      <w:r w:rsidR="00EF4807" w:rsidRPr="0042198A">
        <w:rPr>
          <w:rFonts w:ascii="Tahoma" w:hAnsi="Tahoma" w:cs="Tahoma"/>
          <w:szCs w:val="18"/>
        </w:rPr>
        <w:t xml:space="preserve"> แล้ว </w:t>
      </w:r>
      <w:r w:rsidR="00EF4807" w:rsidRPr="0042198A">
        <w:rPr>
          <w:rFonts w:ascii="Tahoma" w:hAnsi="Tahoma" w:cs="Tahoma"/>
          <w:szCs w:val="18"/>
          <w:lang w:val="en-US" w:eastAsia="en-US" w:bidi="ar-SA"/>
        </w:rPr>
        <w:t>Power BI Pro User SL</w:t>
      </w:r>
      <w:r w:rsidR="00EF4807" w:rsidRPr="0042198A">
        <w:rPr>
          <w:rFonts w:ascii="Tahoma" w:hAnsi="Tahoma" w:cs="Tahoma"/>
          <w:szCs w:val="18"/>
        </w:rPr>
        <w:t xml:space="preserve"> ก็จะเป็นสิ่งที่จำเป็นต้องมีในการดูเนื้อหาที่มีการแบ่งปันจากหน่วยความจำดังกล่าว</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FC0F54">
      <w:pPr>
        <w:pStyle w:val="ProductList-Body"/>
        <w:keepNext/>
        <w:ind w:left="187"/>
        <w:rPr>
          <w:rFonts w:ascii="Tahoma" w:hAnsi="Tahoma" w:cs="Tahoma"/>
          <w:szCs w:val="18"/>
          <w:cs/>
        </w:rPr>
      </w:pPr>
      <w:r w:rsidRPr="00B24A43">
        <w:rPr>
          <w:rFonts w:ascii="Tahoma" w:hAnsi="Tahoma" w:cs="Tahoma"/>
          <w:b/>
          <w:bCs/>
          <w:color w:val="0072C6"/>
          <w:szCs w:val="18"/>
          <w:cs/>
        </w:rPr>
        <w:t>Publish to Web</w:t>
      </w:r>
    </w:p>
    <w:p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521CE2" w:rsidRDefault="00521CE2" w:rsidP="009A1B82">
      <w:pPr>
        <w:pStyle w:val="ProductList-Body"/>
        <w:ind w:left="180"/>
        <w:rPr>
          <w:rFonts w:ascii="Tahoma" w:hAnsi="Tahoma" w:cs="Tahoma"/>
          <w:spacing w:val="-1"/>
          <w:szCs w:val="18"/>
          <w:cs/>
        </w:rPr>
      </w:pPr>
    </w:p>
    <w:p w:rsidR="00521CE2" w:rsidRPr="001B265D" w:rsidRDefault="00521CE2" w:rsidP="00C4209A">
      <w:pPr>
        <w:pStyle w:val="ProductList-Body"/>
        <w:keepNext/>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rsidR="00521CE2" w:rsidRPr="001B265D" w:rsidRDefault="00521CE2" w:rsidP="00C4209A">
      <w:pPr>
        <w:pStyle w:val="ProductList-Body"/>
        <w:keepNext/>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70"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bookmarkStart w:id="219" w:name="Intune"/>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080CDD" w:rsidRPr="00E11CF1" w:rsidRDefault="00080CDD" w:rsidP="00080CDD">
      <w:pPr>
        <w:pStyle w:val="ProductList-Offering2Heading"/>
        <w:outlineLvl w:val="2"/>
        <w:rPr>
          <w:lang w:val="en-US" w:eastAsia="en-US" w:bidi="ar-SA"/>
        </w:rPr>
      </w:pPr>
      <w:r w:rsidRPr="00E11CF1">
        <w:rPr>
          <w:lang w:val="en-US" w:eastAsia="en-US" w:bidi="ar-SA"/>
        </w:rPr>
        <w:tab/>
      </w:r>
      <w:bookmarkStart w:id="220" w:name="_Toc531082929"/>
      <w:bookmarkStart w:id="221" w:name="_Toc12360511"/>
      <w:r w:rsidRPr="00E11CF1">
        <w:rPr>
          <w:lang w:val="en-US" w:eastAsia="en-US" w:bidi="ar-SA"/>
        </w:rPr>
        <w:t>GitHub Enterprise</w:t>
      </w:r>
      <w:bookmarkEnd w:id="220"/>
      <w:bookmarkEnd w:id="221"/>
    </w:p>
    <w:p w:rsidR="00FC0F54" w:rsidRPr="00BC3459" w:rsidRDefault="00FC0F54" w:rsidP="00FC0F54">
      <w:pPr>
        <w:pStyle w:val="ProductList-Body"/>
        <w:rPr>
          <w:rFonts w:ascii="Tahoma" w:hAnsi="Tahoma" w:cs="Tahoma"/>
          <w:szCs w:val="18"/>
          <w:cs/>
        </w:rPr>
      </w:pPr>
      <w:r w:rsidRPr="00BC3459">
        <w:rPr>
          <w:rFonts w:ascii="Tahoma" w:hAnsi="Tahoma" w:cs="Tahoma"/>
          <w:szCs w:val="18"/>
          <w:cs/>
        </w:rPr>
        <w:t xml:space="preserve">GitHub Enterprise จะได้จัดไว้ให้โดย GitHub, Inc. โดยการใช้ GitHub Enterprise ก็แสดงว่าลูกค้าตกลงที่จะเข้าผูกพันตามข้อกำหนด GitHub ซึ่งมีอยู่ที่ </w:t>
      </w:r>
      <w:hyperlink r:id="rId71" w:history="1">
        <w:r w:rsidRPr="00BC3459">
          <w:rPr>
            <w:rStyle w:val="Hyperlink"/>
            <w:rFonts w:ascii="Tahoma" w:hAnsi="Tahoma" w:cs="Tahoma"/>
            <w:szCs w:val="18"/>
            <w:cs/>
          </w:rPr>
          <w:t>https://aka.ms/github_terms</w:t>
        </w:r>
      </w:hyperlink>
      <w:r w:rsidRPr="00BC3459">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GitHub ซึ่งมีอยู่ที่ </w:t>
      </w:r>
      <w:hyperlink r:id="rId72" w:history="1">
        <w:r w:rsidRPr="00BC3459">
          <w:rPr>
            <w:rStyle w:val="Hyperlink"/>
            <w:rFonts w:ascii="Tahoma" w:hAnsi="Tahoma" w:cs="Tahoma"/>
            <w:szCs w:val="18"/>
            <w:cs/>
          </w:rPr>
          <w:t>https://help.github.com/articles/github-privacy-statement/</w:t>
        </w:r>
      </w:hyperlink>
      <w:r w:rsidRPr="00BC3459">
        <w:rPr>
          <w:rFonts w:ascii="Tahoma" w:hAnsi="Tahoma" w:cs="Tahoma"/>
          <w:szCs w:val="18"/>
          <w:cs/>
        </w:rPr>
        <w:t xml:space="preserve"> และเอกสารแนบท้ายการคุ้มครองข้อมูลส่วนบุคคลของ GitHub ซึ่งมีอยู่ที่ </w:t>
      </w:r>
      <w:hyperlink r:id="rId73" w:history="1">
        <w:r w:rsidRPr="00BC3459">
          <w:rPr>
            <w:rStyle w:val="Hyperlink"/>
            <w:rFonts w:ascii="Tahoma" w:hAnsi="Tahoma" w:cs="Tahoma"/>
            <w:szCs w:val="18"/>
            <w:cs/>
          </w:rPr>
          <w:t>https://aka.ms/github_terms</w:t>
        </w:r>
      </w:hyperlink>
      <w:r w:rsidRPr="00BC3459">
        <w:rPr>
          <w:rFonts w:ascii="Tahoma" w:hAnsi="Tahoma" w:cs="Tahoma"/>
          <w:szCs w:val="18"/>
          <w:cs/>
        </w:rPr>
        <w:t xml:space="preserve"> จะมีผลใช้บังคับกับการใช้ GitHub Enterprise ของลูกค้าที่ได้รับอนุญาตให้ใช้สิทธิในแบบสแตนด์อโลนหรือในลักษณะของ Visual Studio Enterprise หรือ Professional ที่มี GitHub Enterprise</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080CDD" w:rsidRPr="00E11CF1" w:rsidRDefault="00080CDD" w:rsidP="00080CDD">
      <w:pPr>
        <w:pStyle w:val="ProductList-Offering2Heading"/>
        <w:outlineLvl w:val="2"/>
        <w:rPr>
          <w:lang w:val="en-US" w:eastAsia="en-US" w:bidi="ar-SA"/>
        </w:rPr>
      </w:pPr>
      <w:r w:rsidRPr="00E11CF1">
        <w:rPr>
          <w:lang w:val="en-US" w:eastAsia="en-US" w:bidi="ar-SA"/>
        </w:rPr>
        <w:tab/>
      </w:r>
      <w:bookmarkStart w:id="222" w:name="_Toc531082930"/>
      <w:bookmarkStart w:id="223" w:name="MicrosoftCloudAppSecurity"/>
      <w:bookmarkStart w:id="224" w:name="_Toc531348188"/>
      <w:bookmarkStart w:id="225" w:name="_Toc12360512"/>
      <w:r w:rsidRPr="00E11CF1">
        <w:rPr>
          <w:lang w:val="en-US" w:eastAsia="en-US" w:bidi="ar-SA"/>
        </w:rPr>
        <w:t>Microsoft Cloud App Security</w:t>
      </w:r>
      <w:bookmarkEnd w:id="222"/>
      <w:bookmarkEnd w:id="223"/>
      <w:bookmarkEnd w:id="224"/>
      <w:bookmarkEnd w:id="225"/>
    </w:p>
    <w:p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rsidR="00080CDD" w:rsidRPr="00E11CF1" w:rsidRDefault="00080CDD" w:rsidP="00080CDD">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rsidR="00080CDD" w:rsidRPr="00E11CF1" w:rsidRDefault="00080CDD" w:rsidP="00080CDD">
      <w:pPr>
        <w:pStyle w:val="ProductList-Body"/>
        <w:tabs>
          <w:tab w:val="clear" w:pos="158"/>
          <w:tab w:val="left" w:pos="360"/>
        </w:tabs>
        <w:rPr>
          <w:rFonts w:ascii="Tahoma" w:hAnsi="Tahoma" w:cs="Tahoma"/>
          <w:szCs w:val="18"/>
          <w:cs/>
        </w:rPr>
      </w:pPr>
    </w:p>
    <w:p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rsidR="00080CDD" w:rsidRPr="00E11CF1" w:rsidRDefault="00080CDD" w:rsidP="00080CDD">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960969" w:rsidRPr="00940765" w:rsidRDefault="00960969" w:rsidP="00960969">
      <w:pPr>
        <w:pStyle w:val="ProductList-Offering2Heading"/>
        <w:keepNext/>
        <w:outlineLvl w:val="2"/>
        <w:rPr>
          <w:bCs w:val="0"/>
          <w:cs/>
        </w:rPr>
      </w:pPr>
      <w:r w:rsidRPr="00940765">
        <w:rPr>
          <w:cs/>
        </w:rPr>
        <w:tab/>
      </w:r>
      <w:bookmarkStart w:id="226" w:name="MicrosoftGraphdataconnect"/>
      <w:bookmarkStart w:id="227" w:name="_Toc3111588"/>
      <w:bookmarkStart w:id="228" w:name="_Toc12360513"/>
      <w:r w:rsidRPr="00940765">
        <w:rPr>
          <w:cs/>
        </w:rPr>
        <w:t>Microsoft Graph data connect</w:t>
      </w:r>
      <w:bookmarkEnd w:id="226"/>
      <w:r w:rsidRPr="00940765">
        <w:rPr>
          <w:cs/>
        </w:rPr>
        <w:t xml:space="preserve"> สำหรับ ISV</w:t>
      </w:r>
      <w:bookmarkEnd w:id="227"/>
      <w:bookmarkEnd w:id="228"/>
    </w:p>
    <w:p w:rsidR="00960969" w:rsidRPr="00940765" w:rsidRDefault="00960969" w:rsidP="00960969">
      <w:pPr>
        <w:pStyle w:val="ProductList-Body"/>
        <w:keepNext/>
        <w:tabs>
          <w:tab w:val="clear" w:pos="158"/>
          <w:tab w:val="left" w:pos="360"/>
        </w:tabs>
        <w:rPr>
          <w:rFonts w:ascii="Tahoma" w:hAnsi="Tahoma" w:cs="Tahoma"/>
          <w:szCs w:val="18"/>
          <w:cs/>
        </w:rPr>
      </w:pPr>
      <w:r w:rsidRPr="00940765">
        <w:rPr>
          <w:rFonts w:ascii="Tahoma" w:hAnsi="Tahoma" w:cs="Tahoma"/>
          <w:b/>
          <w:bCs/>
          <w:color w:val="00188F"/>
          <w:szCs w:val="18"/>
          <w:cs/>
        </w:rPr>
        <w:t>Service SL</w:t>
      </w:r>
    </w:p>
    <w:p w:rsidR="00960969" w:rsidRPr="00940765" w:rsidRDefault="00960969" w:rsidP="00960969">
      <w:pPr>
        <w:pStyle w:val="ProductList-Body"/>
        <w:keepNext/>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ข้อตกลงระดับบริการ</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Microsoft Graph data connect สำหรับ ISV ไม่มี SLA</w:t>
      </w:r>
    </w:p>
    <w:p w:rsidR="00960969" w:rsidRPr="00940765" w:rsidRDefault="00D32EE9"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rsidR="00BC31F6" w:rsidRPr="0045540C" w:rsidRDefault="00BC31F6" w:rsidP="00BC31F6">
      <w:pPr>
        <w:pStyle w:val="ProductList-Offering2Heading"/>
        <w:keepNext/>
        <w:outlineLvl w:val="2"/>
        <w:rPr>
          <w:bCs w:val="0"/>
          <w:cs/>
        </w:rPr>
      </w:pPr>
      <w:r w:rsidRPr="0045540C">
        <w:rPr>
          <w:cs/>
        </w:rPr>
        <w:tab/>
      </w:r>
      <w:bookmarkStart w:id="229" w:name="_Toc534755264"/>
      <w:bookmarkStart w:id="230" w:name="_Toc12360514"/>
      <w:r w:rsidRPr="0045540C">
        <w:rPr>
          <w:cs/>
        </w:rPr>
        <w:t>Microsoft Healthcare Bot Service</w:t>
      </w:r>
      <w:bookmarkEnd w:id="229"/>
      <w:bookmarkEnd w:id="230"/>
    </w:p>
    <w:p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rsidR="00BC31F6" w:rsidRPr="0045540C" w:rsidRDefault="00BC31F6" w:rsidP="00BC31F6">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rsidR="00BC31F6" w:rsidRPr="0045540C" w:rsidRDefault="00BC31F6" w:rsidP="00BC31F6">
      <w:pPr>
        <w:pStyle w:val="ProductList-Body"/>
        <w:rPr>
          <w:rFonts w:ascii="Tahoma" w:hAnsi="Tahoma" w:cs="Tahoma"/>
          <w:szCs w:val="18"/>
          <w:cs/>
        </w:rPr>
      </w:pPr>
    </w:p>
    <w:p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rsidR="00BC31F6" w:rsidRPr="0045540C" w:rsidRDefault="00BC31F6" w:rsidP="00BC31F6">
      <w:pPr>
        <w:pStyle w:val="ProductList-Body"/>
        <w:rPr>
          <w:rFonts w:ascii="Tahoma" w:hAnsi="Tahoma" w:cs="Tahoma"/>
          <w:szCs w:val="18"/>
          <w:cs/>
        </w:rPr>
      </w:pPr>
      <w:r w:rsidRPr="0045540C">
        <w:rPr>
          <w:rFonts w:ascii="Tahoma" w:hAnsi="Tahoma" w:cs="Tahoma"/>
          <w:szCs w:val="18"/>
          <w:cs/>
        </w:rPr>
        <w:t xml:space="preserve">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w:t>
      </w:r>
      <w:r w:rsidRPr="0045540C">
        <w:rPr>
          <w:rFonts w:ascii="Tahoma" w:hAnsi="Tahoma" w:cs="Tahoma"/>
          <w:szCs w:val="18"/>
          <w:cs/>
        </w:rPr>
        <w:lastRenderedPageBreak/>
        <w:t>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74"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rsidR="00BC31F6" w:rsidRPr="0045540C" w:rsidRDefault="00BC31F6" w:rsidP="00BC31F6">
      <w:pPr>
        <w:pStyle w:val="ProductList-Body"/>
        <w:rPr>
          <w:rFonts w:ascii="Tahoma" w:hAnsi="Tahoma" w:cs="Tahoma"/>
          <w:szCs w:val="18"/>
          <w:cs/>
        </w:rPr>
      </w:pPr>
    </w:p>
    <w:p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rsidR="00BC31F6" w:rsidRPr="0045540C" w:rsidRDefault="00BC31F6" w:rsidP="00BC31F6">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231" w:name="_Toc476230944"/>
      <w:bookmarkStart w:id="232" w:name="_Toc12360515"/>
      <w:r w:rsidRPr="00963294">
        <w:rPr>
          <w:cs/>
        </w:rPr>
        <w:t>Microsoft Intune</w:t>
      </w:r>
      <w:bookmarkEnd w:id="231"/>
      <w:bookmarkEnd w:id="232"/>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75"/>
          <w:footerReference w:type="first" r:id="rId76"/>
          <w:type w:val="continuous"/>
          <w:pgSz w:w="12240" w:h="15840"/>
          <w:pgMar w:top="1440" w:right="720" w:bottom="1440" w:left="720" w:header="720" w:footer="720" w:gutter="0"/>
          <w:cols w:space="720"/>
          <w:titlePg/>
          <w:docGrid w:linePitch="360"/>
        </w:sectPr>
      </w:pPr>
    </w:p>
    <w:bookmarkEnd w:id="219"/>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rsidR="00EF4807" w:rsidRPr="0042198A" w:rsidRDefault="00EF4807" w:rsidP="00EF4807">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rsidR="00EF4807" w:rsidRPr="0042198A" w:rsidRDefault="00EF4807" w:rsidP="00EF4807">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EF4807" w:rsidRPr="0042198A" w:rsidRDefault="00EF4807" w:rsidP="00EF4807">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rsidR="00EF4807" w:rsidRPr="0042198A" w:rsidRDefault="00EF4807" w:rsidP="00EF4807">
      <w:pPr>
        <w:pStyle w:val="ProductList-Body"/>
        <w:tabs>
          <w:tab w:val="clear" w:pos="158"/>
          <w:tab w:val="left" w:pos="180"/>
        </w:tabs>
        <w:rPr>
          <w:rFonts w:ascii="Tahoma" w:hAnsi="Tahoma" w:cs="Tahoma"/>
        </w:rPr>
      </w:pPr>
    </w:p>
    <w:p w:rsidR="00EF4807" w:rsidRPr="0042198A" w:rsidRDefault="00EF4807" w:rsidP="00EF4807">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33"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33"/>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77"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234" w:name="_Toc453946633"/>
    <w:bookmarkStart w:id="235" w:name="_Toc451949071"/>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r>
        <w:rPr>
          <w:cs/>
        </w:rPr>
        <w:lastRenderedPageBreak/>
        <w:tab/>
      </w:r>
      <w:bookmarkStart w:id="236" w:name="_Toc12360516"/>
      <w:r w:rsidR="00DF097E" w:rsidRPr="00E37F50">
        <w:rPr>
          <w:cs/>
        </w:rPr>
        <w:t>Microsoft Learning</w:t>
      </w:r>
      <w:bookmarkEnd w:id="234"/>
      <w:bookmarkEnd w:id="236"/>
      <w:r w:rsidR="00DF097E" w:rsidRPr="00E37F50">
        <w:rPr>
          <w:cs/>
        </w:rPr>
        <w:t xml:space="preserve"> </w:t>
      </w:r>
      <w:bookmarkEnd w:id="235"/>
    </w:p>
    <w:bookmarkEnd w:id="205"/>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237" w:name="_Toc451949072"/>
      <w:r w:rsidRPr="00E37F50">
        <w:rPr>
          <w:rFonts w:ascii="Tahoma" w:hAnsi="Tahoma" w:cs="Tahoma"/>
          <w:bCs/>
          <w:szCs w:val="18"/>
          <w:cs/>
        </w:rPr>
        <w:t>Microsoft Learning Imagine Academy</w:t>
      </w:r>
      <w:bookmarkEnd w:id="237"/>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78"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206"/>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960969" w:rsidRPr="00940765" w:rsidRDefault="00960969" w:rsidP="00960969">
      <w:pPr>
        <w:pStyle w:val="ProductList-Offering2Heading"/>
        <w:keepNext/>
        <w:outlineLvl w:val="2"/>
        <w:rPr>
          <w:bCs w:val="0"/>
          <w:cs/>
        </w:rPr>
      </w:pPr>
      <w:r w:rsidRPr="00940765">
        <w:rPr>
          <w:cs/>
        </w:rPr>
        <w:tab/>
      </w:r>
      <w:bookmarkStart w:id="238" w:name="MicrosoftSearchinBing"/>
      <w:bookmarkStart w:id="239" w:name="_Toc3111592"/>
      <w:bookmarkStart w:id="240" w:name="_Toc12360517"/>
      <w:r w:rsidRPr="00940765">
        <w:rPr>
          <w:cs/>
        </w:rPr>
        <w:t>Microsoft Search ใน Bing</w:t>
      </w:r>
      <w:bookmarkEnd w:id="238"/>
      <w:bookmarkEnd w:id="239"/>
      <w:bookmarkEnd w:id="240"/>
    </w:p>
    <w:p w:rsidR="009038BE" w:rsidRPr="00440180" w:rsidRDefault="009038BE" w:rsidP="009038BE">
      <w:pPr>
        <w:pStyle w:val="ProductList-Body"/>
        <w:keepNext/>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rsidR="009038BE" w:rsidRPr="00440180" w:rsidRDefault="009038BE" w:rsidP="009038BE">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สิทธิความเป็นส่วนตัวของ Microsoft Search ใน Bing</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การค้นหาทรัพยากรภายในของลูกค้า ซึ่งคำถามและผลลัพธ์ที่ได้จะเป็นข้อมูลของลูกค้า ที่ใช้เพื่อจุดประสงค์ตามข้อกำหนดของ Online Services เหล่านี้และ (2) การค้นหาผลลัพธ์สาธารณะแยกต่างหากจาก Bing.com ซึ่งคำถามและผลลัพธ์ที่ได้มิใช่ข้อมูลของลูกค้า ข้อกำหนดของ Online Services เหล่านี้รวมถึงข้อกำหนดในการประมวลผลข้อมูล ซึ่งใช้บังคับกับ Microsoft Search ใน Bing เท่านั้น นโยบายความเป็นส่วนตัวของ Microsoft ซึ่งอยู่ที่ </w:t>
      </w:r>
      <w:hyperlink r:id="rId79" w:history="1">
        <w:r w:rsidRPr="00940765">
          <w:rPr>
            <w:rStyle w:val="Hyperlink"/>
            <w:rFonts w:ascii="Tahoma" w:hAnsi="Tahoma" w:cs="Tahoma"/>
            <w:szCs w:val="18"/>
            <w:cs/>
          </w:rPr>
          <w:t>https://go.microsoft.com/fwlink/?LinkId=521839</w:t>
        </w:r>
      </w:hyperlink>
      <w:r w:rsidRPr="00940765">
        <w:rPr>
          <w:rFonts w:ascii="Tahoma" w:hAnsi="Tahoma" w:cs="Tahoma"/>
          <w:szCs w:val="18"/>
          <w:cs/>
        </w:rPr>
        <w:t xml:space="preserve"> ใช้บังคับกับการค้นหาสาธารณะทาง Bing.com </w:t>
      </w:r>
    </w:p>
    <w:p w:rsidR="00960969" w:rsidRPr="00940765" w:rsidRDefault="00D32EE9"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rsidR="0006691B" w:rsidRPr="00E37F50" w:rsidRDefault="0006691B" w:rsidP="0006691B">
      <w:pPr>
        <w:pStyle w:val="ProductList-Offering2Heading"/>
        <w:keepNext/>
        <w:outlineLvl w:val="2"/>
        <w:rPr>
          <w:bCs w:val="0"/>
          <w:cs/>
        </w:rPr>
      </w:pPr>
      <w:r w:rsidRPr="00E37F50">
        <w:rPr>
          <w:cs/>
        </w:rPr>
        <w:tab/>
      </w:r>
      <w:bookmarkStart w:id="241" w:name="_Toc457466455"/>
      <w:bookmarkStart w:id="242" w:name="_Toc12360518"/>
      <w:r w:rsidRPr="00E37F50">
        <w:rPr>
          <w:cs/>
        </w:rPr>
        <w:t>Minecraft: Education Edition</w:t>
      </w:r>
      <w:bookmarkEnd w:id="241"/>
      <w:bookmarkEnd w:id="242"/>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243" w:name="_Toc12360519"/>
      <w:r w:rsidR="00FF0439" w:rsidRPr="00E37F50">
        <w:rPr>
          <w:cs/>
        </w:rPr>
        <w:t>Office 365 Developer</w:t>
      </w:r>
      <w:bookmarkEnd w:id="243"/>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DF097E" w:rsidRPr="00E37F50" w:rsidRDefault="00DF097E" w:rsidP="00521CE2">
      <w:pPr>
        <w:pStyle w:val="ProductList-Offering2Heading"/>
        <w:keepNext/>
        <w:outlineLvl w:val="2"/>
        <w:rPr>
          <w:bCs w:val="0"/>
          <w:cs/>
        </w:rPr>
      </w:pPr>
      <w:r w:rsidRPr="00E37F50">
        <w:rPr>
          <w:cs/>
        </w:rPr>
        <w:tab/>
      </w:r>
      <w:bookmarkStart w:id="244" w:name="_Toc453946637"/>
      <w:bookmarkStart w:id="245" w:name="_Toc12360520"/>
      <w:r w:rsidRPr="00E37F50">
        <w:rPr>
          <w:cs/>
        </w:rPr>
        <w:t>Windows Desktop Operating System</w:t>
      </w:r>
      <w:bookmarkEnd w:id="244"/>
      <w:bookmarkEnd w:id="245"/>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Default="00D32EE9" w:rsidP="00FC0F54">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2C2427" w:rsidRPr="00E37F50" w:rsidRDefault="002C2427" w:rsidP="00FF0439">
      <w:pPr>
        <w:pStyle w:val="ProductList-Body"/>
        <w:rPr>
          <w:rFonts w:ascii="Tahoma" w:hAnsi="Tahoma" w:cs="Tahoma"/>
          <w:szCs w:val="18"/>
          <w:cs/>
        </w:rPr>
        <w:sectPr w:rsidR="002C2427" w:rsidRPr="00E37F50" w:rsidSect="00EC4CFF">
          <w:footerReference w:type="first" r:id="rId80"/>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46" w:name="Attachment1"/>
      <w:bookmarkStart w:id="247" w:name="_Toc12360521"/>
      <w:r w:rsidRPr="00E37F50">
        <w:rPr>
          <w:rFonts w:ascii="Tahoma" w:hAnsi="Tahoma" w:cs="Tahoma"/>
          <w:bCs/>
          <w:szCs w:val="40"/>
          <w:cs/>
        </w:rPr>
        <w:lastRenderedPageBreak/>
        <w:t>เอกสารแนบ 1 – การบอกกล่าว</w:t>
      </w:r>
      <w:bookmarkEnd w:id="246"/>
      <w:bookmarkEnd w:id="247"/>
    </w:p>
    <w:p w:rsidR="00FF0439" w:rsidRPr="00E37F50" w:rsidRDefault="00FF0439" w:rsidP="00054068">
      <w:pPr>
        <w:pStyle w:val="ProductList-Offering1Heading"/>
        <w:rPr>
          <w:cs/>
        </w:rPr>
      </w:pPr>
      <w:bookmarkStart w:id="248" w:name="_Toc12360522"/>
      <w:r w:rsidRPr="00E37F50">
        <w:rPr>
          <w:cs/>
        </w:rPr>
        <w:t>Bing Maps</w:t>
      </w:r>
      <w:bookmarkEnd w:id="248"/>
    </w:p>
    <w:p w:rsidR="00EF4807" w:rsidRPr="0042198A" w:rsidRDefault="00EF4807" w:rsidP="00EF4807">
      <w:pPr>
        <w:pStyle w:val="ProductList-Body"/>
        <w:rPr>
          <w:rFonts w:ascii="Tahoma" w:hAnsi="Tahoma" w:cs="Tahoma"/>
        </w:rPr>
      </w:pPr>
      <w:bookmarkStart w:id="249"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81"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82" w:history="1">
        <w:r w:rsidRPr="0042198A">
          <w:rPr>
            <w:rStyle w:val="Hyperlink"/>
            <w:rFonts w:ascii="Tahoma" w:hAnsi="Tahoma" w:cs="Tahoma"/>
          </w:rPr>
          <w:t>go.microsoft.com/fwlink/?LinkID=248686</w:t>
        </w:r>
      </w:hyperlink>
    </w:p>
    <w:bookmarkStart w:id="250" w:name="ProfessionalService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51" w:name="_Toc12360523"/>
      <w:r w:rsidRPr="00E37F50">
        <w:rPr>
          <w:cs/>
        </w:rPr>
        <w:t>บริการจากผู้เชี่ยวชาญ</w:t>
      </w:r>
      <w:bookmarkEnd w:id="249"/>
      <w:bookmarkEnd w:id="251"/>
    </w:p>
    <w:bookmarkEnd w:id="250"/>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บริการจากผู้เชี่ยวชาญจะอยู่ภายใต้ “ข้อกำหนดของบริการจากผู้เชี่ยวชาญ</w:t>
      </w:r>
      <w:r w:rsidRPr="00D401B1">
        <w:rPr>
          <w:rFonts w:ascii="Tahoma" w:hAnsi="Tahoma" w:cs="Tahoma"/>
          <w:szCs w:val="18"/>
          <w:lang w:val="en-US"/>
        </w:rPr>
        <w:t>”</w:t>
      </w:r>
      <w:r w:rsidRPr="00D401B1">
        <w:rPr>
          <w:rFonts w:ascii="Tahoma" w:hAnsi="Tahoma" w:cs="Tahoma"/>
          <w:szCs w:val="18"/>
          <w:cs/>
        </w:rPr>
        <w:t xml:space="preserve"> ด้านล่าง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เว้นแต่ได้ทำให้ใช้บังคับได้โดยข้อกำหนดของบริการจากผู้เชี่ยวชาญด้านล่าง</w:t>
      </w:r>
    </w:p>
    <w:p w:rsidR="00222152" w:rsidRPr="00D401B1" w:rsidRDefault="00222152" w:rsidP="00222152">
      <w:pPr>
        <w:pStyle w:val="ProductList-Body"/>
        <w:rPr>
          <w:rFonts w:ascii="Tahoma" w:hAnsi="Tahoma" w:cs="Tahoma"/>
          <w:b/>
          <w:bCs/>
          <w:color w:val="00188F"/>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ข้อมูลการสนับสนุน</w:t>
      </w: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ข้อมูลการสนับสนุนจะถูกใช้และประมวลผลเพื่อให้การสนับสนุนด้านเทคนิคแก่ลูกค้า รวมถึงวัตถุประสงค์ที่สอดคล้องกับการให้การสนับสนุนด้านเทคนิคเท่านั้น Microsoft จะไม่ใช้หรือประมวลผลข้อมูลการสนับสนุนหรือได้มาซึ่งข้อมูลจากข้อมูลการสนับสนุนเพื่อการโฆษณาใดๆ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การประมวลผลข้อมูลส่วนบุคคลที่รวมอยู่ในข้อมูลการสนับสนุน; GDPR</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ในส่วนที่เกี่ยวข้องกับการให้การสนับสนุนทางเทคนิคก็เป็นข้อมูลการสนับสนุน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(“การประมวลผลข้อมูลส่วนบุคคลที่รวมอยู่ในข้อมูลการสนับสนุน;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ตกลงกันว่าลูกค้าจะเป็นผู้ควบคุมข้อมูลส่วนบุคคลที่รวมอยู่ในข้อมูลการสนับสนุนและ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อย่างไรก็ตาม Microsoft และลูกค้ายอมรับว่า Microsoft เป็นผู้ควบคุมข้อมูลสำหรับข้อมูลการติดต่อทางธุรกิจหรือข้อมูลส่วนบุคคลอื่นๆ ที่อาจได้รับการเก็บรวบรวมในเวลาเดียวกันกับข้อมูลการสนับสนุน แต่จำเป็นเพื่อรักษาความสัมพันธ์ทางธุรกิจกับลูกค้า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 พร้อมทั้งการที่ลูกค้าใช้บริการจากผู้เชี่ยวชาญ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การประมวลผลข้อมูลส่วนบุคคลที่รวมอยู่ในข้อมูลการสนับสนุน</w:t>
      </w:r>
    </w:p>
    <w:p w:rsidR="00222152" w:rsidRPr="00D401B1" w:rsidRDefault="00222152" w:rsidP="00222152">
      <w:pPr>
        <w:pStyle w:val="CommentText"/>
        <w:spacing w:after="0"/>
        <w:ind w:left="720"/>
        <w:rPr>
          <w:rFonts w:ascii="Tahoma" w:hAnsi="Tahoma" w:cs="Tahoma"/>
          <w:sz w:val="18"/>
          <w:szCs w:val="18"/>
          <w:cs/>
        </w:rPr>
      </w:pPr>
      <w:r w:rsidRPr="00D401B1">
        <w:rPr>
          <w:rFonts w:ascii="Tahoma" w:hAnsi="Tahoma" w:cs="Tahoma"/>
          <w:sz w:val="18"/>
          <w:szCs w:val="18"/>
          <w:cs/>
        </w:rPr>
        <w:t>คู่สัญญาตกลงและยอมรับว่า:</w:t>
      </w:r>
    </w:p>
    <w:p w:rsidR="00222152" w:rsidRPr="00D401B1" w:rsidRDefault="00222152" w:rsidP="00AF2EFA">
      <w:pPr>
        <w:pStyle w:val="ProductList-Body"/>
        <w:numPr>
          <w:ilvl w:val="0"/>
          <w:numId w:val="14"/>
        </w:numPr>
        <w:ind w:left="1280"/>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AF2EFA">
      <w:pPr>
        <w:pStyle w:val="ProductList-Body"/>
        <w:numPr>
          <w:ilvl w:val="0"/>
          <w:numId w:val="14"/>
        </w:numPr>
        <w:ind w:left="1280"/>
        <w:rPr>
          <w:rFonts w:ascii="Tahoma" w:hAnsi="Tahoma" w:cs="Tahoma"/>
          <w:szCs w:val="18"/>
          <w:cs/>
        </w:rPr>
      </w:pPr>
      <w:r w:rsidRPr="00D401B1">
        <w:rPr>
          <w:rFonts w:ascii="Tahoma" w:hAnsi="Tahoma" w:cs="Tahoma"/>
          <w:szCs w:val="18"/>
          <w:cs/>
        </w:rPr>
        <w:t xml:space="preserve">ระยะเวลาในการประมวลผลจะต้องเป็นระยะเวลาที่ลูกค้ามีสิทธิในการได้รับการสนับสนุนทางเทคนิค และจนกว่าข้อมูลส่วนบุคคลทั้งหมดจะถูกลบหรือส่งคืนตามคำสั่งของลูกค้าหรือข้อกำหนดของ OST </w:t>
      </w:r>
    </w:p>
    <w:p w:rsidR="00222152" w:rsidRPr="00D401B1" w:rsidRDefault="00222152" w:rsidP="00AF2EFA">
      <w:pPr>
        <w:pStyle w:val="ProductList-Body"/>
        <w:numPr>
          <w:ilvl w:val="0"/>
          <w:numId w:val="14"/>
        </w:numPr>
        <w:ind w:left="1280"/>
        <w:rPr>
          <w:rFonts w:ascii="Tahoma" w:hAnsi="Tahoma" w:cs="Tahoma"/>
          <w:szCs w:val="18"/>
          <w:cs/>
        </w:rPr>
      </w:pPr>
      <w:r w:rsidRPr="00D401B1">
        <w:rPr>
          <w:rFonts w:ascii="Tahoma" w:hAnsi="Tahoma" w:cs="Tahoma"/>
          <w:szCs w:val="18"/>
          <w:cs/>
        </w:rPr>
        <w:t xml:space="preserve">ลักษณะและวัตถุประสงค์ของการประมวลผลข้อมูลจะเป็นไปเพื่อจัดให้มีการสนับสนุนทางเทคนิคตามข้อตกลง Volume Licensing ของลูกค้า </w:t>
      </w:r>
    </w:p>
    <w:p w:rsidR="00222152" w:rsidRPr="00D401B1" w:rsidRDefault="00222152" w:rsidP="00AF2EFA">
      <w:pPr>
        <w:pStyle w:val="ProductList-Body"/>
        <w:numPr>
          <w:ilvl w:val="0"/>
          <w:numId w:val="14"/>
        </w:numPr>
        <w:ind w:left="1280"/>
        <w:rPr>
          <w:rFonts w:ascii="Tahoma" w:hAnsi="Tahoma" w:cs="Tahoma"/>
          <w:szCs w:val="18"/>
          <w:cs/>
        </w:rPr>
      </w:pPr>
      <w:r w:rsidRPr="00D401B1">
        <w:rPr>
          <w:rFonts w:ascii="Tahoma" w:hAnsi="Tahoma" w:cs="Tahoma"/>
          <w:szCs w:val="18"/>
          <w:cs/>
        </w:rPr>
        <w:t xml:space="preserve">ประเภทของข้อมูลส่วนบุคคลที่ได้รับการประมวลผลในส่วนที่เกี่ยวข้องกับการให้การสนับสนุนทางเทคนิคจะประกอบด้วยข้อมูลส่วนบุคคลที่มีการระบุไว้โดยชัดแจ้งใน Article 4 ของ GDPR และ </w:t>
      </w:r>
    </w:p>
    <w:p w:rsidR="00222152" w:rsidRPr="00D401B1" w:rsidRDefault="00222152" w:rsidP="00AF2EFA">
      <w:pPr>
        <w:pStyle w:val="ProductList-Body"/>
        <w:numPr>
          <w:ilvl w:val="0"/>
          <w:numId w:val="14"/>
        </w:numPr>
        <w:ind w:left="128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ind w:left="922"/>
        <w:rPr>
          <w:rFonts w:ascii="Tahoma" w:hAnsi="Tahoma" w:cs="Tahoma"/>
          <w:szCs w:val="18"/>
          <w:cs/>
        </w:rPr>
      </w:pP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สำหรับคำร้องขอของเจ้าของข้อมูลและบันทึกกิจกรรมการประมวลผลที่เกี่ยวข้องกับข้อมูลการสนับสนุนและข้อมูลส่วนบุคคลที่รวมอยู่ในนั้น Microsoft จะปฏิบัติตามภาระหน้าที่ที่เกี่ยวข้องซึ่งระบุไว้ใน “สิทธิของเจ้าของข้อมูล ความช่วยเหลือตามคำร้องขอ</w:t>
      </w:r>
      <w:r w:rsidRPr="00D401B1">
        <w:rPr>
          <w:rFonts w:ascii="Tahoma" w:hAnsi="Tahoma" w:cs="Tahoma"/>
          <w:szCs w:val="18"/>
          <w:lang w:val="en-US"/>
        </w:rPr>
        <w:t>”</w:t>
      </w:r>
      <w:r w:rsidRPr="00D401B1">
        <w:rPr>
          <w:rFonts w:ascii="Tahoma" w:hAnsi="Tahoma" w:cs="Tahoma"/>
          <w:szCs w:val="18"/>
          <w:cs/>
        </w:rPr>
        <w:t>และข้อกำหนด “บันทึกกิจกรรมการประมวลผล</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ความปลอดภัยของข้อมูลการสนับสนุน</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Microsoft จะใช้และรักษามาตรการด้านเทคนิคและองค์กรเพื่อคุ้มครองข้อมูลการสนับสนุน มาตรการเหล่านี้จะต้องเป็นไปตามข้อกำหนดที่ระบุไว้ใน ISO 27001, ISO 27002 และ ISO 27018 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ทาง Microsoft จะปฏิบัติตามภาระหน้าที่ที่ระบุไว้ในข้อกำหนด “เหตุการณ์เกี่ยวกับความปลอดภัย”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ตำแหน่งที่ตั้งและการโอนข้อมูล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หรือบริษัทในเครือของ Microsoft หรือผู้ประมวลผลช่วงดำเนินงานอยู่ ลูกค้ามอบหมายให้ Microsoft ดำเนินการถ่ายโอนข้อมูลการสนับสนุนไปยังประเทศใดๆ ดังกล่าว รวมทั้งจัดเก็บและประมวลผลข้อมูลนั้นเพื่อให้บริการทางเทคนิค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ข้อผูกพันเกี่ยวกับข้อมูลการสนับสนุนอื่นๆ</w:t>
      </w: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การเปิดเผย</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การเปิดเผยข้อมูลการสนับสนุนโดย Microsoft ต่อบุคคลภายนอกจะอยู่ภายใต้ข้อกำหนดและขั้นตอนเดียวกันกับที่ควบคุมข้อมูลของลูกค้าที่กำหนดไว้ในข้อกำหนด “การเปิดเผยข้อมูลของลูกค้า</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การลบหรือการส่งคืน</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Microsoft จะลบหรือส่งคืนสำเนาทั้งหมดของข้อมูลการสนับสนุนและข้อมูลส่วนบุคคลที่รวมอยู่ในนั้น หลังจากได้บรรลุวัตถุประสงค์ทางธุรกิจที่มีการเก็บรวบรวมหรือถ่ายโอนข้อมูลการสนับสนุนและการให้คำปรึกษา หรือก่อนหน้านี้ตามคำขอที่เป็นลายลักษณ์อักษรของลูกค้า</w:t>
      </w:r>
    </w:p>
    <w:p w:rsidR="00222152" w:rsidRPr="00D401B1" w:rsidRDefault="00222152" w:rsidP="00222152">
      <w:pPr>
        <w:pStyle w:val="ProductList-Body"/>
        <w:ind w:left="158"/>
        <w:rPr>
          <w:rFonts w:ascii="Tahoma" w:hAnsi="Tahoma" w:cs="Tahoma"/>
          <w:szCs w:val="18"/>
          <w:cs/>
        </w:rPr>
      </w:pPr>
    </w:p>
    <w:p w:rsidR="00EF4807" w:rsidRPr="0042198A" w:rsidRDefault="00EF4807" w:rsidP="00EF4807">
      <w:pPr>
        <w:pStyle w:val="ProductList-Body"/>
        <w:ind w:left="180"/>
        <w:outlineLvl w:val="2"/>
        <w:rPr>
          <w:rFonts w:ascii="Tahoma" w:hAnsi="Tahoma" w:cs="Tahoma"/>
          <w:color w:val="0072C6"/>
        </w:rPr>
      </w:pPr>
      <w:r w:rsidRPr="0042198A">
        <w:rPr>
          <w:rFonts w:ascii="Tahoma" w:hAnsi="Tahoma" w:cs="Tahoma"/>
          <w:b/>
          <w:color w:val="0072C6"/>
        </w:rPr>
        <w:tab/>
      </w:r>
      <w:r w:rsidRPr="0042198A">
        <w:rPr>
          <w:rFonts w:ascii="Tahoma" w:hAnsi="Tahoma" w:cs="Tahoma"/>
          <w:color w:val="0072C6"/>
        </w:rPr>
        <w:t>การใช้ผู้ประมวลผลช่วง</w:t>
      </w:r>
    </w:p>
    <w:p w:rsidR="00EF4807" w:rsidRPr="0042198A" w:rsidRDefault="00EF4807" w:rsidP="00EF4807">
      <w:pPr>
        <w:pStyle w:val="ProductList-Body"/>
        <w:ind w:left="720"/>
        <w:rPr>
          <w:rFonts w:ascii="Tahoma" w:hAnsi="Tahoma" w:cs="Tahoma"/>
        </w:rPr>
      </w:pPr>
      <w:r w:rsidRPr="0042198A">
        <w:rPr>
          <w:rFonts w:ascii="Tahoma" w:hAnsi="Tahoma" w:cs="Tahoma"/>
        </w:rPr>
        <w:t xml:space="preserve">การใช้ผู้ประมวลผลช่วงของ </w:t>
      </w:r>
      <w:r w:rsidRPr="0042198A">
        <w:rPr>
          <w:rFonts w:ascii="Tahoma" w:hAnsi="Tahoma" w:cs="Tahoma"/>
          <w:lang w:val="en-US" w:eastAsia="en-US" w:bidi="ar-SA"/>
        </w:rPr>
        <w:t>Microsoft</w:t>
      </w:r>
      <w:r w:rsidRPr="0042198A">
        <w:rPr>
          <w:rFonts w:ascii="Tahoma" w:hAnsi="Tahoma" w:cs="Tahoma"/>
        </w:rPr>
        <w:t xml:space="preserve"> ในส่วนที่เกี่ยวข้องกับการให้การสนับสนุนด้านเทคนิคสำหรับ </w:t>
      </w:r>
      <w:r w:rsidRPr="0042198A">
        <w:rPr>
          <w:rFonts w:ascii="Tahoma" w:hAnsi="Tahoma" w:cs="Tahoma"/>
          <w:lang w:val="en-US" w:eastAsia="en-US" w:bidi="ar-SA"/>
        </w:rPr>
        <w:t>Online Services</w:t>
      </w:r>
      <w:r w:rsidRPr="0042198A">
        <w:rPr>
          <w:rFonts w:ascii="Tahoma" w:hAnsi="Tahoma" w:cs="Tahoma"/>
        </w:rPr>
        <w:t xml:space="preserve"> จะอยู่ภายใต้ข้อจำกัดและขั้นตอนเดียวกันกับที่ควบคุมการใช้ผู้ประมวลผลช่วงในส่วนที่เกี่ยวข้องกับ Online Services ซึ่งระบุไว้ในข้อกำหนด </w:t>
      </w:r>
      <w:r w:rsidRPr="0042198A">
        <w:rPr>
          <w:rFonts w:ascii="Tahoma" w:hAnsi="Tahoma" w:cs="Tahoma"/>
          <w:lang w:val="en-US"/>
        </w:rPr>
        <w:t>“</w:t>
      </w:r>
      <w:r w:rsidRPr="0042198A">
        <w:rPr>
          <w:rFonts w:ascii="Tahoma" w:hAnsi="Tahoma" w:cs="Tahoma"/>
        </w:rPr>
        <w:t>ประกาศและการควบคุมเกี่ยวกับการใช้ผู้ประมวลผลช่วง</w:t>
      </w:r>
      <w:r w:rsidRPr="0042198A">
        <w:rPr>
          <w:rFonts w:ascii="Tahoma" w:hAnsi="Tahoma" w:cs="Tahoma"/>
          <w:lang w:val="en-US"/>
        </w:rPr>
        <w:t>”</w:t>
      </w:r>
      <w:r w:rsidRPr="0042198A">
        <w:rPr>
          <w:rFonts w:ascii="Tahoma" w:hAnsi="Tahoma" w:cs="Tahoma"/>
        </w:rPr>
        <w:t xml:space="preserve"> ในส่วนของข้อกำหนดในการคุ้มครองข้อมูลส่วนบุคคลของ </w:t>
      </w:r>
      <w:r w:rsidRPr="0042198A">
        <w:rPr>
          <w:rFonts w:ascii="Tahoma" w:hAnsi="Tahoma" w:cs="Tahoma"/>
          <w:lang w:val="en-US" w:eastAsia="en-US" w:bidi="ar-SA"/>
        </w:rPr>
        <w:t>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สถาบันการศึกษา</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ข้อกำหนดเกี่ยวกับบริการจากผู้เชี่ยวชาญอื่นๆ</w:t>
      </w:r>
    </w:p>
    <w:p w:rsidR="00EF4807" w:rsidRPr="0042198A" w:rsidRDefault="00EF4807" w:rsidP="00EF4807">
      <w:pPr>
        <w:pStyle w:val="ProductList-Body"/>
        <w:tabs>
          <w:tab w:val="clear" w:pos="158"/>
          <w:tab w:val="left" w:pos="360"/>
        </w:tabs>
        <w:ind w:left="180"/>
        <w:outlineLvl w:val="3"/>
        <w:rPr>
          <w:rFonts w:ascii="Tahoma" w:hAnsi="Tahoma" w:cs="Tahoma"/>
          <w:b/>
          <w:color w:val="0072C6"/>
        </w:rPr>
      </w:pPr>
      <w:r w:rsidRPr="0042198A">
        <w:rPr>
          <w:rFonts w:ascii="Tahoma" w:hAnsi="Tahoma" w:cs="Tahoma"/>
          <w:b/>
          <w:color w:val="0072C6"/>
        </w:rPr>
        <w:t>การประมวลผลข้อมูลส่วนบุคคล</w:t>
      </w:r>
    </w:p>
    <w:p w:rsidR="00EF4807" w:rsidRDefault="00EF4807" w:rsidP="00EF4807">
      <w:pPr>
        <w:pStyle w:val="CommentText"/>
        <w:ind w:left="180"/>
        <w:rPr>
          <w:rFonts w:ascii="Tahoma" w:hAnsi="Tahoma" w:cs="Tahoma"/>
          <w:sz w:val="18"/>
          <w:szCs w:val="18"/>
          <w:cs/>
        </w:rPr>
      </w:pPr>
      <w:r w:rsidRPr="0042198A">
        <w:rPr>
          <w:rFonts w:ascii="Tahoma" w:hAnsi="Tahoma" w:cs="Tahoma"/>
          <w:sz w:val="18"/>
          <w:szCs w:val="18"/>
        </w:rPr>
        <w:t xml:space="preserve">เท่าที่ </w:t>
      </w:r>
      <w:r w:rsidRPr="0042198A">
        <w:rPr>
          <w:rFonts w:ascii="Tahoma" w:hAnsi="Tahoma" w:cs="Tahoma"/>
          <w:sz w:val="18"/>
          <w:szCs w:val="22"/>
          <w:lang w:val="en-US" w:eastAsia="en-US" w:bidi="ar-SA"/>
        </w:rPr>
        <w:t>Microsoft</w:t>
      </w:r>
      <w:r w:rsidRPr="0042198A">
        <w:rPr>
          <w:rFonts w:ascii="Tahoma" w:hAnsi="Tahoma" w:cs="Tahoma"/>
          <w:sz w:val="18"/>
          <w:szCs w:val="18"/>
        </w:rPr>
        <w:t xml:space="preserve"> เป็นผู้ประมวลผลหรือผู้ประมวลผลช่วงของข้อมูลส่วนบุคคลที่ไม่รวมอยู่ภายในข้อมูลการสนับสนุน ซึ่งเกี่ยวข้องกับการให้บริการจากผู้เชี่ยวชาญ Microsoft จะเข้าทำข้อผูกพัน </w:t>
      </w:r>
      <w:r w:rsidRPr="0042198A">
        <w:rPr>
          <w:rFonts w:ascii="Tahoma" w:hAnsi="Tahoma" w:cs="Tahoma"/>
          <w:sz w:val="18"/>
          <w:szCs w:val="22"/>
          <w:lang w:val="en-US" w:eastAsia="en-US" w:bidi="ar-SA"/>
        </w:rPr>
        <w:t>(a)</w:t>
      </w:r>
      <w:r w:rsidRPr="0042198A">
        <w:rPr>
          <w:rFonts w:ascii="Tahoma" w:hAnsi="Tahoma" w:cs="Tahoma"/>
          <w:sz w:val="18"/>
          <w:szCs w:val="18"/>
        </w:rPr>
        <w:t xml:space="preserve"> ในข้อกำหนด </w:t>
      </w:r>
      <w:r w:rsidRPr="0042198A">
        <w:rPr>
          <w:rFonts w:ascii="Tahoma" w:hAnsi="Tahoma" w:cs="Tahoma"/>
          <w:sz w:val="18"/>
          <w:szCs w:val="18"/>
          <w:lang w:val="en-US"/>
        </w:rPr>
        <w:t>“</w:t>
      </w:r>
      <w:r w:rsidRPr="0042198A">
        <w:rPr>
          <w:rFonts w:ascii="Tahoma" w:hAnsi="Tahoma" w:cs="Tahoma"/>
          <w:sz w:val="18"/>
          <w:szCs w:val="18"/>
        </w:rPr>
        <w:t xml:space="preserve">การประมวลผลข้อมูลส่วนบุคคล; </w:t>
      </w:r>
      <w:r w:rsidRPr="0042198A">
        <w:rPr>
          <w:rFonts w:ascii="Tahoma" w:hAnsi="Tahoma" w:cs="Tahoma"/>
          <w:sz w:val="18"/>
          <w:szCs w:val="22"/>
          <w:lang w:val="en-US" w:eastAsia="en-US" w:bidi="ar-SA"/>
        </w:rPr>
        <w:t>GDPR”</w:t>
      </w:r>
      <w:r w:rsidRPr="0042198A">
        <w:rPr>
          <w:rFonts w:ascii="Tahoma" w:hAnsi="Tahoma" w:cs="Tahoma"/>
          <w:sz w:val="18"/>
          <w:szCs w:val="18"/>
        </w:rPr>
        <w:t xml:space="preserve"> ของหัวข้อข้อกำหนดในการคุ้มครองข้อมูลส่วนบุคคลของ </w:t>
      </w:r>
      <w:r w:rsidRPr="0042198A">
        <w:rPr>
          <w:rFonts w:ascii="Tahoma" w:hAnsi="Tahoma" w:cs="Tahoma"/>
          <w:sz w:val="18"/>
          <w:szCs w:val="22"/>
          <w:lang w:val="en-US" w:eastAsia="en-US" w:bidi="ar-SA"/>
        </w:rPr>
        <w:t>OST</w:t>
      </w:r>
      <w:r w:rsidRPr="0042198A">
        <w:rPr>
          <w:rFonts w:ascii="Tahoma" w:hAnsi="Tahoma" w:cs="Tahoma"/>
          <w:sz w:val="18"/>
          <w:szCs w:val="18"/>
        </w:rPr>
        <w:t xml:space="preserve"> และ </w:t>
      </w:r>
      <w:r w:rsidRPr="0042198A">
        <w:rPr>
          <w:rFonts w:ascii="Tahoma" w:hAnsi="Tahoma" w:cs="Tahoma"/>
          <w:sz w:val="18"/>
          <w:szCs w:val="22"/>
          <w:lang w:val="en-US" w:eastAsia="en-US" w:bidi="ar-SA"/>
        </w:rPr>
        <w:t>(b)</w:t>
      </w:r>
      <w:r w:rsidRPr="0042198A">
        <w:rPr>
          <w:rFonts w:ascii="Tahoma" w:hAnsi="Tahoma" w:cs="Tahoma"/>
          <w:sz w:val="18"/>
          <w:szCs w:val="18"/>
        </w:rPr>
        <w:t xml:space="preserve"> ในข้อกำหนดของ GDPR ในเอกสารแนบ </w:t>
      </w:r>
      <w:r w:rsidRPr="0042198A">
        <w:rPr>
          <w:rFonts w:ascii="Tahoma" w:hAnsi="Tahoma" w:cs="Tahoma"/>
          <w:sz w:val="18"/>
          <w:szCs w:val="22"/>
          <w:lang w:val="en-US" w:eastAsia="en-US" w:bidi="ar-SA"/>
        </w:rPr>
        <w:t>4</w:t>
      </w:r>
      <w:r w:rsidRPr="0042198A">
        <w:rPr>
          <w:rFonts w:ascii="Tahoma" w:hAnsi="Tahoma" w:cs="Tahoma"/>
          <w:sz w:val="18"/>
          <w:szCs w:val="18"/>
        </w:rPr>
        <w:t xml:space="preserve"> ต่อลูกค้าทั้งหมดโดยมีผลบังคับใช้ในวันที่ </w:t>
      </w:r>
      <w:r w:rsidRPr="0042198A">
        <w:rPr>
          <w:rFonts w:ascii="Tahoma" w:hAnsi="Tahoma" w:cs="Tahoma"/>
          <w:sz w:val="18"/>
          <w:szCs w:val="22"/>
          <w:lang w:val="en-US" w:eastAsia="en-US" w:bidi="ar-SA"/>
        </w:rPr>
        <w:t>25</w:t>
      </w:r>
      <w:r w:rsidRPr="0042198A">
        <w:rPr>
          <w:rFonts w:ascii="Tahoma" w:hAnsi="Tahoma" w:cs="Tahoma"/>
          <w:sz w:val="18"/>
          <w:szCs w:val="18"/>
        </w:rPr>
        <w:t xml:space="preserve"> พฤษภาคม </w:t>
      </w:r>
      <w:r w:rsidRPr="0042198A">
        <w:rPr>
          <w:rFonts w:ascii="Tahoma" w:hAnsi="Tahoma" w:cs="Tahoma"/>
          <w:sz w:val="18"/>
          <w:szCs w:val="22"/>
          <w:lang w:val="en-US" w:eastAsia="en-US" w:bidi="ar-SA"/>
        </w:rPr>
        <w:t>2018</w:t>
      </w:r>
      <w:r w:rsidRPr="0042198A">
        <w:rPr>
          <w:rFonts w:ascii="Tahoma" w:hAnsi="Tahoma" w:cs="Tahoma"/>
          <w:sz w:val="18"/>
          <w:szCs w:val="18"/>
        </w:rPr>
        <w:t xml:space="preserve"> </w:t>
      </w:r>
    </w:p>
    <w:p w:rsidR="00C4209A" w:rsidRPr="00C4209A" w:rsidRDefault="00C4209A" w:rsidP="00C4209A">
      <w:pPr>
        <w:pStyle w:val="ProductList-Body"/>
        <w:tabs>
          <w:tab w:val="clear" w:pos="158"/>
          <w:tab w:val="left" w:pos="360"/>
        </w:tabs>
        <w:ind w:left="180"/>
        <w:outlineLvl w:val="3"/>
        <w:rPr>
          <w:rFonts w:ascii="Tahoma" w:hAnsi="Tahoma" w:cs="Tahoma"/>
          <w:b/>
          <w:bCs/>
          <w:color w:val="0072C6"/>
          <w:szCs w:val="18"/>
          <w:cs/>
        </w:rPr>
      </w:pPr>
      <w:r w:rsidRPr="00C4209A">
        <w:rPr>
          <w:rFonts w:ascii="Tahoma" w:hAnsi="Tahoma" w:cs="Tahoma"/>
          <w:b/>
          <w:bCs/>
          <w:color w:val="0072C6"/>
          <w:szCs w:val="18"/>
          <w:cs/>
        </w:rPr>
        <w:t>การใช้ผู้ประมวลผลช่วง</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t xml:space="preserve">Microsoft อาจว่าจ้างผู้ประมวลผลช่วงเพื่อให้บริการบางอย่างในนามของตน สำหรับบริการจากผู้เชี่ยวชาญนอกเหนือจากการสนับสนุนทางเทคนิคสำหรับ Online Services ลูกค้ายินยอมให้ Microsoft ว่าจ้างผู้ประมวลผลช่วงสำหรับการประมวลผลข้อมูลส่วนบุคคล Microsoft จะตรวจสอบให้แน่ใจว่าผู้ประมวลผลช่วงได้เข้าผูกพันตามข้อตกลงที่เป็นลายลักษณ์อักษร ซึ่งกำหนดให้ผู้ประมวลผลช่วงต้องให้การคุ้มครองข้อมูลส่วนบุคคลอย่างน้อยที่สุดตามที่เอกสารแนบกำหนดให้ Microsoft ทำ </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lastRenderedPageBreak/>
        <w:t>เมื่อมีการร้องขอ จะสามารถดูรายชื่อผู้ประมวลผลช่วงของ Microsoft ได้ หากมีการร้องขอรายชื่อดังกล่าว ในเวลาอย่างน้อย 14 วันก่อนการอนุญาตให้ผู้ประมวลผลช่วงรายใหม่เข้าถึงข้อมูลส่วนบุคคล Microsoft จะปรับปรุงรายชื่อนั้นๆ และจัดหาวิธีการให้กับลูกค้าในการได้รับคำบอกกล่าวถึงการปรับปรุงนั้น</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t>หากลูกค้าไม่เห็นชอบในผู้ประมวลผลช่วงรายใหม่ ลูกค้าก็สามารถบอกเลิกข้อตกลงสำหรับบริการจากผู้เชี่ยวชาญที่ได้รับผลกระทบ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w:t>
      </w:r>
    </w:p>
    <w:p w:rsidR="00FC0F54" w:rsidRPr="00BC3459" w:rsidRDefault="00FC0F54" w:rsidP="00FC0F54">
      <w:pPr>
        <w:pStyle w:val="ProductList-Body"/>
        <w:keepNext/>
        <w:tabs>
          <w:tab w:val="clear" w:pos="158"/>
          <w:tab w:val="left" w:pos="360"/>
        </w:tabs>
        <w:ind w:left="187"/>
        <w:outlineLvl w:val="3"/>
        <w:rPr>
          <w:rFonts w:ascii="Tahoma" w:hAnsi="Tahoma" w:cs="Tahoma"/>
          <w:b/>
          <w:bCs/>
          <w:color w:val="0072C6"/>
          <w:szCs w:val="18"/>
          <w:cs/>
        </w:rPr>
      </w:pPr>
      <w:r w:rsidRPr="00BC3459">
        <w:rPr>
          <w:rFonts w:ascii="Tahoma" w:hAnsi="Tahoma" w:cs="Tahoma"/>
          <w:b/>
          <w:bCs/>
          <w:color w:val="0072C6"/>
          <w:szCs w:val="18"/>
          <w:cs/>
        </w:rPr>
        <w:t>ภาระหน้าที่ของคู่สัญญา</w:t>
      </w:r>
    </w:p>
    <w:p w:rsidR="00FC0F54" w:rsidRPr="00BC3459" w:rsidRDefault="00FC0F54" w:rsidP="00FC0F54">
      <w:pPr>
        <w:pStyle w:val="ProductList-Body"/>
        <w:tabs>
          <w:tab w:val="clear" w:pos="158"/>
          <w:tab w:val="left" w:pos="360"/>
        </w:tabs>
        <w:ind w:left="180"/>
        <w:rPr>
          <w:rFonts w:ascii="Tahoma" w:hAnsi="Tahoma" w:cs="Tahoma"/>
          <w:szCs w:val="18"/>
          <w:cs/>
        </w:rPr>
      </w:pPr>
      <w:r w:rsidRPr="00BC3459">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FC0F54" w:rsidRPr="00BC3459" w:rsidRDefault="00FC0F54" w:rsidP="00FC0F54">
      <w:pPr>
        <w:pStyle w:val="ProductList-Body"/>
        <w:tabs>
          <w:tab w:val="clear" w:pos="158"/>
          <w:tab w:val="left" w:pos="360"/>
        </w:tabs>
        <w:ind w:left="180"/>
        <w:rPr>
          <w:rFonts w:ascii="Tahoma" w:hAnsi="Tahoma" w:cs="Tahoma"/>
          <w:lang w:val="en-US" w:eastAsia="en-US"/>
        </w:rPr>
      </w:pPr>
    </w:p>
    <w:p w:rsidR="00FC0F54" w:rsidRPr="00BC3459" w:rsidRDefault="00FC0F54" w:rsidP="00FC0F54">
      <w:pPr>
        <w:pStyle w:val="ProductList-Body"/>
        <w:tabs>
          <w:tab w:val="clear" w:pos="158"/>
          <w:tab w:val="left" w:pos="360"/>
        </w:tabs>
        <w:ind w:left="180"/>
        <w:rPr>
          <w:rFonts w:ascii="Tahoma" w:hAnsi="Tahoma" w:cs="Tahoma"/>
          <w:szCs w:val="18"/>
          <w:cs/>
        </w:rPr>
      </w:pPr>
      <w:r w:rsidRPr="00BC3459">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C4209A">
      <w:pPr>
        <w:pStyle w:val="ProductList-Body"/>
        <w:keepNext/>
        <w:tabs>
          <w:tab w:val="clear" w:pos="158"/>
          <w:tab w:val="left" w:pos="360"/>
        </w:tabs>
        <w:ind w:left="187"/>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bookmarkStart w:id="252" w:name="_Toc451949080"/>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53" w:name="_Toc12360524"/>
      <w:r w:rsidRPr="00E37F50">
        <w:rPr>
          <w:cs/>
        </w:rPr>
        <w:t>การบอกกล่าวเกี่ยวกับการเข้ารหัส H.265/HEVC ของ Azure Media Services</w:t>
      </w:r>
      <w:bookmarkEnd w:id="252"/>
      <w:bookmarkEnd w:id="253"/>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54" w:name="_Toc484158323"/>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7806D2" w:rsidRPr="00EB01FB" w:rsidDel="007C0F64" w:rsidRDefault="007806D2" w:rsidP="000322C8">
      <w:pPr>
        <w:pStyle w:val="ProductList-Offering1Heading"/>
        <w:keepNext/>
        <w:rPr>
          <w:bCs w:val="0"/>
          <w:cs/>
        </w:rPr>
      </w:pPr>
      <w:bookmarkStart w:id="255" w:name="_Toc12360525"/>
      <w:r w:rsidRPr="00EB01FB">
        <w:rPr>
          <w:cs/>
        </w:rPr>
        <w:t>การบอกกล่าวเกี่ยวกับ Adobe Flash Player</w:t>
      </w:r>
      <w:bookmarkEnd w:id="254"/>
      <w:bookmarkEnd w:id="255"/>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83"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56" w:name="_Toc484158324"/>
    <w:bookmarkStart w:id="257" w:name="_Toc476230953"/>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58" w:name="_Toc12360526"/>
      <w:r w:rsidRPr="00EB01FB">
        <w:rPr>
          <w:cs/>
        </w:rPr>
        <w:t>การบอกกล่าวเกี่ยวกับ H.264/AVC Visual Standard, VC-1 Video Standard, MPEG-4 Part 2 Visual Standard และ MPEG-2 Video Standard</w:t>
      </w:r>
      <w:bookmarkEnd w:id="256"/>
      <w:bookmarkEnd w:id="257"/>
      <w:bookmarkEnd w:id="25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84"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85"/>
          <w:footerReference w:type="first" r:id="rId86"/>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59" w:name="_Toc503180509"/>
      <w:bookmarkStart w:id="260" w:name="_Toc12360527"/>
      <w:bookmarkStart w:id="261" w:name="Attachment2"/>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59"/>
      <w:bookmarkEnd w:id="260"/>
    </w:p>
    <w:p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0800" w:type="dxa"/>
        <w:tblLayout w:type="fixed"/>
        <w:tblLook w:val="04A0" w:firstRow="1" w:lastRow="0" w:firstColumn="1" w:lastColumn="0" w:noHBand="0" w:noVBand="1"/>
      </w:tblPr>
      <w:tblGrid>
        <w:gridCol w:w="3014"/>
        <w:gridCol w:w="236"/>
        <w:gridCol w:w="241"/>
        <w:gridCol w:w="294"/>
        <w:gridCol w:w="243"/>
        <w:gridCol w:w="832"/>
        <w:gridCol w:w="810"/>
        <w:gridCol w:w="450"/>
        <w:gridCol w:w="450"/>
        <w:gridCol w:w="270"/>
        <w:gridCol w:w="270"/>
        <w:gridCol w:w="270"/>
        <w:gridCol w:w="990"/>
        <w:gridCol w:w="720"/>
        <w:gridCol w:w="675"/>
        <w:gridCol w:w="353"/>
        <w:gridCol w:w="358"/>
        <w:gridCol w:w="324"/>
      </w:tblGrid>
      <w:tr w:rsidR="00960969" w:rsidRPr="00940765" w:rsidTr="004B679C">
        <w:trPr>
          <w:trHeight w:val="636"/>
          <w:tblHeader/>
        </w:trPr>
        <w:tc>
          <w:tcPr>
            <w:tcW w:w="3014" w:type="dxa"/>
            <w:vMerge w:val="restart"/>
            <w:tcBorders>
              <w:top w:val="nil"/>
              <w:left w:val="nil"/>
              <w:bottom w:val="dashSmallGap" w:sz="4" w:space="0" w:color="FFFFFF" w:themeColor="text1" w:themeTint="00" w:themeShade="00"/>
              <w:right w:val="nil"/>
            </w:tcBorders>
            <w:vAlign w:val="bottom"/>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014" w:type="dxa"/>
            <w:gridSpan w:val="4"/>
            <w:tcBorders>
              <w:top w:val="single" w:sz="12" w:space="0" w:color="FFFFFF" w:themeColor="background1"/>
              <w:left w:val="nil"/>
              <w:bottom w:val="nil"/>
              <w:right w:val="single" w:sz="12" w:space="0" w:color="FFFFFF" w:themeColor="background1"/>
            </w:tcBorders>
            <w:shd w:val="clear" w:color="auto" w:fill="0072C6"/>
            <w:hideMark/>
          </w:tcPr>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83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rsidR="00960969" w:rsidRPr="00940765" w:rsidRDefault="00960969"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rsidR="00960969" w:rsidRPr="00940765" w:rsidRDefault="00960969"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rsidR="00960969" w:rsidRPr="00940765" w:rsidRDefault="00960969"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rsidR="00960969" w:rsidRPr="00940765" w:rsidRDefault="00960969"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67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p>
        </w:tc>
        <w:tc>
          <w:tcPr>
            <w:tcW w:w="1035" w:type="dxa"/>
            <w:gridSpan w:val="3"/>
            <w:tcBorders>
              <w:top w:val="single" w:sz="12" w:space="0" w:color="FFFFFF" w:themeColor="background1"/>
              <w:left w:val="single" w:sz="12" w:space="0" w:color="FFFFFF" w:themeColor="background1"/>
              <w:bottom w:val="nil"/>
              <w:right w:val="nil"/>
            </w:tcBorders>
            <w:shd w:val="clear" w:color="auto" w:fill="0072C6"/>
          </w:tcPr>
          <w:p w:rsidR="00960969" w:rsidRPr="00940765" w:rsidRDefault="00960969" w:rsidP="00960969">
            <w:pPr>
              <w:pStyle w:val="ProductList-Body"/>
              <w:tabs>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Dynamics 365</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 Edition</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4B679C" w:rsidRPr="00940765" w:rsidTr="004B679C">
        <w:trPr>
          <w:trHeight w:val="299"/>
          <w:tblHeader/>
        </w:trPr>
        <w:tc>
          <w:tcPr>
            <w:tcW w:w="3014" w:type="dxa"/>
            <w:vMerge/>
            <w:tcBorders>
              <w:top w:val="nil"/>
              <w:left w:val="nil"/>
              <w:bottom w:val="dashSmallGap" w:sz="4" w:space="0" w:color="808080" w:themeColor="background1" w:themeShade="80"/>
              <w:right w:val="nil"/>
            </w:tcBorders>
            <w:vAlign w:val="center"/>
            <w:hideMark/>
          </w:tcPr>
          <w:p w:rsidR="00960969" w:rsidRPr="00940765" w:rsidRDefault="00960969" w:rsidP="00960969">
            <w:pPr>
              <w:spacing w:after="0"/>
              <w:rPr>
                <w:rFonts w:ascii="Tahoma" w:hAnsi="Tahoma" w:cs="Tahoma"/>
                <w:c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29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83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Del="009C5E6C"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 การปฏิบัติตาม 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Del="009C5E6C"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67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53" w:type="dxa"/>
            <w:tcBorders>
              <w:top w:val="nil"/>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Cust</w:t>
            </w:r>
          </w:p>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Eng</w:t>
            </w:r>
            <w:r w:rsidRPr="00940765">
              <w:rPr>
                <w:rFonts w:ascii="Tahoma" w:hAnsi="Tahoma" w:cs="Tahoma"/>
                <w:i/>
                <w:iCs/>
                <w:color w:val="FFFFFF" w:themeColor="background1"/>
                <w:sz w:val="15"/>
                <w:szCs w:val="15"/>
                <w:vertAlign w:val="superscript"/>
                <w:cs/>
              </w:rPr>
              <w:t>4</w:t>
            </w:r>
          </w:p>
        </w:tc>
        <w:tc>
          <w:tcPr>
            <w:tcW w:w="358" w:type="dxa"/>
            <w:tcBorders>
              <w:top w:val="nil"/>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Uni</w:t>
            </w:r>
          </w:p>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Ops</w:t>
            </w:r>
            <w:r w:rsidRPr="00940765">
              <w:rPr>
                <w:rFonts w:ascii="Tahoma" w:hAnsi="Tahoma" w:cs="Tahoma"/>
                <w:i/>
                <w:iCs/>
                <w:color w:val="FFFFFF" w:themeColor="background1"/>
                <w:sz w:val="15"/>
                <w:szCs w:val="15"/>
                <w:vertAlign w:val="superscript"/>
                <w:cs/>
              </w:rPr>
              <w:t>4</w:t>
            </w:r>
          </w:p>
        </w:tc>
        <w:tc>
          <w:tcPr>
            <w:tcW w:w="324" w:type="dxa"/>
            <w:tcBorders>
              <w:top w:val="nil"/>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Plan</w:t>
            </w:r>
          </w:p>
        </w:tc>
      </w:tr>
      <w:tr w:rsidR="004B679C" w:rsidRPr="00940765" w:rsidTr="004B679C">
        <w:trPr>
          <w:trHeight w:val="210"/>
        </w:trPr>
        <w:tc>
          <w:tcPr>
            <w:tcW w:w="3014" w:type="dxa"/>
            <w:tcBorders>
              <w:top w:val="nil"/>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C0F54" w:rsidRPr="00940765" w:rsidRDefault="00FC0F54"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195"/>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4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rsidTr="004B679C">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lastRenderedPageBreak/>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rsidR="0082484F" w:rsidRDefault="0082484F" w:rsidP="0082484F">
      <w:pPr>
        <w:pStyle w:val="ProductList-Body"/>
        <w:rPr>
          <w:rStyle w:val="Hyperlink"/>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87" w:history="1">
        <w:r w:rsidRPr="00863C9E">
          <w:rPr>
            <w:rStyle w:val="Hyperlink"/>
            <w:rFonts w:ascii="Tahoma" w:hAnsi="Tahoma" w:cs="Tahoma"/>
            <w:i/>
            <w:sz w:val="16"/>
            <w:szCs w:val="16"/>
            <w:lang w:val="en-US" w:eastAsia="en-US" w:bidi="ar-SA"/>
          </w:rPr>
          <w:t>https://www.microsoft.com/en-us/dynamics365/pricing</w:t>
        </w:r>
      </w:hyperlink>
    </w:p>
    <w:p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w:t>
      </w:r>
      <w:r w:rsidRPr="0042198A">
        <w:rPr>
          <w:rFonts w:ascii="Tahoma" w:hAnsi="Tahoma" w:cs="Tahoma"/>
          <w:i/>
          <w:sz w:val="16"/>
          <w:szCs w:val="16"/>
        </w:rPr>
        <w:t xml:space="preserve"> </w:t>
      </w:r>
      <w:r w:rsidRPr="0042198A">
        <w:rPr>
          <w:rFonts w:ascii="Tahoma" w:hAnsi="Tahoma" w:cs="Tahoma"/>
          <w:i/>
          <w:sz w:val="16"/>
          <w:szCs w:val="16"/>
          <w:lang w:val="en-US" w:eastAsia="en-US" w:bidi="ar-SA"/>
        </w:rPr>
        <w:t>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rsidR="00960969" w:rsidRPr="00940765" w:rsidRDefault="00960969" w:rsidP="00960969">
      <w:pPr>
        <w:pStyle w:val="ProductList-Body"/>
        <w:rPr>
          <w:rFonts w:ascii="Tahoma" w:hAnsi="Tahoma" w:cs="Tahoma"/>
          <w:szCs w:val="18"/>
          <w:cs/>
        </w:rPr>
      </w:pPr>
      <w:r w:rsidRPr="00940765">
        <w:rPr>
          <w:rFonts w:ascii="Tahoma" w:hAnsi="Tahoma" w:cs="Tahoma"/>
          <w:i/>
          <w:iCs/>
          <w:sz w:val="16"/>
          <w:szCs w:val="16"/>
          <w:vertAlign w:val="superscript"/>
          <w:cs/>
        </w:rPr>
        <w:t>6</w:t>
      </w:r>
      <w:r w:rsidRPr="00940765">
        <w:rPr>
          <w:rFonts w:ascii="Tahoma" w:hAnsi="Tahoma" w:cs="Tahoma"/>
          <w:i/>
          <w:iCs/>
          <w:sz w:val="16"/>
          <w:szCs w:val="16"/>
          <w:cs/>
        </w:rPr>
        <w:t xml:space="preserve"> Microsoft 365 E5 Security รวมถึง Windows Defender Advanced Threat Protection</w:t>
      </w:r>
    </w:p>
    <w:p w:rsidR="0082484F" w:rsidRPr="00863C9E" w:rsidRDefault="0082484F" w:rsidP="0082484F">
      <w:pPr>
        <w:pStyle w:val="ProductList-Body"/>
        <w:rPr>
          <w:rFonts w:ascii="Tahoma" w:hAnsi="Tahoma" w:cs="Tahoma"/>
          <w:szCs w:val="18"/>
          <w:cs/>
        </w:rPr>
      </w:pPr>
    </w:p>
    <w:p w:rsidR="0082484F" w:rsidRDefault="0082484F" w:rsidP="0082484F">
      <w:pPr>
        <w:pStyle w:val="ProductList-Offering1Heading"/>
        <w:rPr>
          <w:cs/>
        </w:rPr>
      </w:pPr>
      <w:bookmarkStart w:id="262" w:name="_Toc503180510"/>
      <w:bookmarkStart w:id="263" w:name="_Toc12360528"/>
      <w:r w:rsidRPr="00863C9E">
        <w:rPr>
          <w:cs/>
        </w:rPr>
        <w:t>ภาครัฐ</w:t>
      </w:r>
      <w:bookmarkEnd w:id="262"/>
      <w:bookmarkEnd w:id="263"/>
    </w:p>
    <w:tbl>
      <w:tblPr>
        <w:tblW w:w="10800" w:type="dxa"/>
        <w:tblInd w:w="-9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60969" w:rsidRPr="00940765" w:rsidTr="00FC0F5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960969" w:rsidRPr="00940765" w:rsidTr="00FC0F54">
        <w:trPr>
          <w:trHeight w:val="299"/>
          <w:tblHeader/>
        </w:trPr>
        <w:tc>
          <w:tcPr>
            <w:tcW w:w="3510" w:type="dxa"/>
            <w:vMerge/>
            <w:tcBorders>
              <w:top w:val="nil"/>
              <w:left w:val="nil"/>
              <w:bottom w:val="dashSmallGap" w:sz="4" w:space="0" w:color="808080" w:themeColor="background1" w:themeShade="80"/>
            </w:tcBorders>
            <w:vAlign w:val="center"/>
            <w:hideMark/>
          </w:tcPr>
          <w:p w:rsidR="00960969" w:rsidRPr="00940765" w:rsidRDefault="00960969" w:rsidP="00960969">
            <w:pPr>
              <w:spacing w:after="0"/>
              <w:rPr>
                <w:rFonts w:ascii="Tahoma" w:hAnsi="Tahoma" w:cs="Tahoma"/>
                <w:c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การปฏิบัติตาม 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960969" w:rsidRPr="00940765" w:rsidTr="00FC0F54">
        <w:trPr>
          <w:trHeight w:val="210"/>
        </w:trPr>
        <w:tc>
          <w:tcPr>
            <w:tcW w:w="3510" w:type="dxa"/>
            <w:tcBorders>
              <w:top w:val="nil"/>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FC0F54"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FC0F54" w:rsidRPr="00940765" w:rsidRDefault="00FC0F54"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4B679C">
        <w:trPr>
          <w:trHeight w:val="25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4B679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4B679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61"/>
    <w:p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 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rsidR="00960969" w:rsidRPr="00940765" w:rsidRDefault="00960969" w:rsidP="00960969">
      <w:pPr>
        <w:pStyle w:val="ProductList-Body"/>
        <w:rPr>
          <w:rFonts w:ascii="Tahoma" w:hAnsi="Tahoma" w:cs="Tahoma"/>
          <w:szCs w:val="18"/>
          <w:cs/>
        </w:rPr>
      </w:pPr>
      <w:r w:rsidRPr="00940765">
        <w:rPr>
          <w:rFonts w:ascii="Tahoma" w:hAnsi="Tahoma" w:cs="Tahoma"/>
          <w:i/>
          <w:iCs/>
          <w:sz w:val="16"/>
          <w:szCs w:val="16"/>
          <w:vertAlign w:val="superscript"/>
          <w:cs/>
        </w:rPr>
        <w:t>6</w:t>
      </w:r>
      <w:r w:rsidRPr="00940765">
        <w:rPr>
          <w:rFonts w:ascii="Tahoma" w:hAnsi="Tahoma" w:cs="Tahoma"/>
          <w:i/>
          <w:iCs/>
          <w:sz w:val="16"/>
          <w:szCs w:val="16"/>
          <w:cs/>
        </w:rPr>
        <w:t xml:space="preserve"> Microsoft 365 A5 Security รวมถึง Windows Defender Advanced Threat Protection</w:t>
      </w:r>
    </w:p>
    <w:p w:rsidR="002C2427" w:rsidRPr="00E37F50" w:rsidRDefault="00D32EE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Default="00FF0439" w:rsidP="00FF0439">
      <w:pPr>
        <w:pStyle w:val="ProductList-Body"/>
        <w:rPr>
          <w:rFonts w:ascii="Tahoma" w:hAnsi="Tahoma" w:cs="Tahoma"/>
          <w:cs/>
        </w:rPr>
      </w:pPr>
    </w:p>
    <w:p w:rsidR="002C2427" w:rsidRPr="00E37F50" w:rsidRDefault="002C2427" w:rsidP="00FF0439">
      <w:pPr>
        <w:pStyle w:val="ProductList-Body"/>
        <w:rPr>
          <w:rFonts w:ascii="Tahoma" w:hAnsi="Tahoma" w:cs="Tahoma"/>
          <w:cs/>
        </w:rPr>
        <w:sectPr w:rsidR="002C2427"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64" w:name="Attachment3"/>
      <w:bookmarkStart w:id="265" w:name="_Toc12360529"/>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64"/>
      <w:bookmarkEnd w:id="265"/>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222152" w:rsidRPr="00D401B1" w:rsidRDefault="00222152" w:rsidP="00AF2EFA">
      <w:pPr>
        <w:pStyle w:val="ProductList-Body"/>
        <w:numPr>
          <w:ilvl w:val="0"/>
          <w:numId w:val="2"/>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rsidR="00222152" w:rsidRPr="00D401B1" w:rsidRDefault="00222152" w:rsidP="00AF2EFA">
      <w:pPr>
        <w:pStyle w:val="ProductList-Body"/>
        <w:numPr>
          <w:ilvl w:val="0"/>
          <w:numId w:val="2"/>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rsidR="00222152" w:rsidRPr="00D401B1" w:rsidRDefault="00222152" w:rsidP="00AF2EFA">
      <w:pPr>
        <w:pStyle w:val="ProductList-Body"/>
        <w:numPr>
          <w:ilvl w:val="0"/>
          <w:numId w:val="2"/>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rsidR="00222152" w:rsidRPr="00D401B1" w:rsidRDefault="00222152" w:rsidP="00222152">
      <w:pPr>
        <w:pStyle w:val="ProductList-Body"/>
        <w:spacing w:before="40"/>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rsidR="00222152" w:rsidRDefault="00222152"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2: รายละเอียดการถ่ายโอน</w:t>
      </w:r>
    </w:p>
    <w:p w:rsidR="00FF0439" w:rsidRPr="00E37F50" w:rsidRDefault="00FF0439" w:rsidP="000322C8">
      <w:pPr>
        <w:pStyle w:val="ProductList-Body"/>
        <w:keepNext/>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lastRenderedPageBreak/>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lastRenderedPageBreak/>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66" w:name="Attachment4"/>
      <w:bookmarkStart w:id="267" w:name="_Toc489605629"/>
      <w:bookmarkStart w:id="268" w:name="_Toc12360530"/>
      <w:r w:rsidRPr="00B24A43">
        <w:rPr>
          <w:rFonts w:ascii="Tahoma" w:hAnsi="Tahoma" w:cs="Tahoma"/>
          <w:bCs/>
          <w:szCs w:val="40"/>
          <w:cs/>
        </w:rPr>
        <w:lastRenderedPageBreak/>
        <w:t>เอกสารแนบ 4 – ข้อกำหนดของข้อบังคับการคุ้มครองข้อมูลส่วนบุคคลทั่วไปของสหภาพยุโรป</w:t>
      </w:r>
      <w:bookmarkEnd w:id="266"/>
      <w:bookmarkEnd w:id="267"/>
      <w:bookmarkEnd w:id="268"/>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rsidR="009A1B82" w:rsidRPr="00B24A43" w:rsidRDefault="009A1B82" w:rsidP="009A1B82">
      <w:pPr>
        <w:pStyle w:val="ProductList-Body"/>
        <w:rPr>
          <w:rFonts w:ascii="Tahoma" w:hAnsi="Tahoma" w:cs="Tahoma"/>
          <w:szCs w:val="18"/>
          <w:cs/>
        </w:rPr>
      </w:pPr>
    </w:p>
    <w:p w:rsidR="009A1B82" w:rsidRPr="0081008E" w:rsidRDefault="009A1B82" w:rsidP="009A1B82">
      <w:pPr>
        <w:pStyle w:val="ProductList-Body"/>
        <w:outlineLvl w:val="1"/>
        <w:rPr>
          <w:rFonts w:ascii="Tahoma" w:hAnsi="Tahoma" w:cs="Tahoma"/>
          <w:color w:val="00188F"/>
          <w:szCs w:val="18"/>
          <w:cs/>
        </w:rPr>
      </w:pPr>
      <w:r w:rsidRPr="0081008E">
        <w:rPr>
          <w:rFonts w:ascii="Tahoma" w:hAnsi="Tahoma" w:cs="Tahoma"/>
          <w:b/>
          <w:bCs/>
          <w:color w:val="00188F"/>
          <w:szCs w:val="18"/>
          <w:cs/>
        </w:rPr>
        <w:t>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AF2EFA">
      <w:pPr>
        <w:pStyle w:val="ProductList-Body"/>
        <w:numPr>
          <w:ilvl w:val="0"/>
          <w:numId w:val="12"/>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w:t>
      </w:r>
      <w:r w:rsidR="00F042A8">
        <w:rPr>
          <w:rFonts w:ascii="Tahoma" w:hAnsi="Tahoma" w:cs="Tahoma" w:hint="cs"/>
          <w:szCs w:val="18"/>
          <w:cs/>
        </w:rPr>
        <w:t>1</w:t>
      </w:r>
      <w:r w:rsidRPr="00B24A43">
        <w:rPr>
          <w:rFonts w:ascii="Tahoma" w:hAnsi="Tahoma" w:cs="Tahoma"/>
          <w:szCs w:val="18"/>
          <w:cs/>
        </w:rPr>
        <w:t xml:space="preserve">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w:t>
      </w:r>
      <w:r w:rsidRPr="00B24A43">
        <w:rPr>
          <w:rFonts w:ascii="Tahoma" w:hAnsi="Tahoma" w:cs="Tahoma"/>
          <w:szCs w:val="18"/>
          <w:cs/>
        </w:rPr>
        <w:lastRenderedPageBreak/>
        <w:t>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AF2EFA">
      <w:pPr>
        <w:pStyle w:val="ProductList-Body"/>
        <w:numPr>
          <w:ilvl w:val="0"/>
          <w:numId w:val="12"/>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2EE9" w:rsidRDefault="00D32EE9">
      <w:pPr>
        <w:spacing w:after="0" w:line="240" w:lineRule="auto"/>
        <w:rPr>
          <w:rFonts w:cs="Calibri"/>
          <w:cs/>
        </w:rPr>
      </w:pPr>
      <w:r>
        <w:separator/>
      </w:r>
    </w:p>
  </w:endnote>
  <w:endnote w:type="continuationSeparator" w:id="0">
    <w:p w:rsidR="00D32EE9" w:rsidRDefault="00D32EE9">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altName w:val="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0969" w:rsidRDefault="00960969"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0969" w:rsidRPr="00591643" w:rsidRDefault="00960969">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7C62DE">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7C62DE">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D32EE9" w:rsidP="007C62DE">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7C62DE">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7C62DE">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602400" w:rsidRDefault="00960969"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D32EE9" w:rsidP="004252CC">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4252CC">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4252CC">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4252CC">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4252CC">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506374" w:rsidRDefault="00960969"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4252CC">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D32EE9" w:rsidP="004252CC">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4252CC">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4252CC">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4252CC">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506374" w:rsidRDefault="00960969"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9A1B82">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9A1B82">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D32EE9" w:rsidP="009A1B82">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9A1B82">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9A1B82">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9A1B82" w:rsidRDefault="00960969"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81608">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81608">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D32EE9" w:rsidP="00681608">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81608">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81608">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506374" w:rsidRDefault="00960969"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9A1B82">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9A1B82">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9A1B82">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D32EE9" w:rsidP="009A1B82">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9A1B82">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9A1B82" w:rsidRDefault="00960969"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4252CC">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4252CC">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4252CC">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D32EE9" w:rsidP="004252CC">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4252CC">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506374" w:rsidRDefault="00960969"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38BE" w:rsidRPr="00591643" w:rsidRDefault="009038BE" w:rsidP="004417DF">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38BE" w:rsidRPr="00C76DF3" w:rsidTr="004417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38BE" w:rsidRPr="001F3ACC" w:rsidRDefault="00D32EE9" w:rsidP="004417DF">
          <w:pPr>
            <w:pStyle w:val="ProductList-OfferingBody"/>
            <w:ind w:left="-77" w:right="-73"/>
            <w:jc w:val="center"/>
            <w:rPr>
              <w:rFonts w:ascii="Tahoma" w:hAnsi="Tahoma" w:cs="Tahoma"/>
              <w:color w:val="808080" w:themeColor="background1" w:themeShade="80"/>
              <w:sz w:val="14"/>
              <w:szCs w:val="14"/>
              <w:cs/>
            </w:rPr>
          </w:pPr>
          <w:hyperlink w:anchor="สารบัญ" w:history="1">
            <w:r w:rsidR="009038BE" w:rsidRPr="001F3ACC">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38BE" w:rsidRPr="00C76DF3" w:rsidRDefault="009038BE" w:rsidP="004417D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38BE" w:rsidRPr="001F3ACC" w:rsidRDefault="00D32EE9" w:rsidP="004417DF">
          <w:pPr>
            <w:pStyle w:val="ProductList-OfferingBody"/>
            <w:ind w:left="-72" w:right="-74"/>
            <w:jc w:val="center"/>
            <w:rPr>
              <w:rFonts w:ascii="Tahoma" w:hAnsi="Tahoma" w:cs="Tahoma"/>
              <w:color w:val="808080" w:themeColor="background1" w:themeShade="80"/>
              <w:sz w:val="14"/>
              <w:szCs w:val="14"/>
              <w:cs/>
            </w:rPr>
          </w:pPr>
          <w:hyperlink w:anchor="บทนำ" w:history="1">
            <w:r w:rsidR="009038BE" w:rsidRPr="001F3ACC">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38BE" w:rsidRPr="00C76DF3" w:rsidRDefault="009038BE" w:rsidP="004417D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38BE" w:rsidRPr="001F3ACC" w:rsidRDefault="00D32EE9" w:rsidP="004417DF">
          <w:pPr>
            <w:pStyle w:val="ProductList-OfferingBody"/>
            <w:ind w:left="-72" w:right="-75"/>
            <w:jc w:val="center"/>
            <w:rPr>
              <w:rFonts w:ascii="Tahoma" w:hAnsi="Tahoma" w:cs="Tahoma"/>
              <w:color w:val="808080" w:themeColor="background1" w:themeShade="80"/>
              <w:sz w:val="14"/>
              <w:szCs w:val="14"/>
              <w:cs/>
            </w:rPr>
          </w:pPr>
          <w:hyperlink w:anchor="ข้อกำหนดทั่วไป" w:history="1">
            <w:r w:rsidR="009038BE" w:rsidRPr="001F3ACC">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38BE" w:rsidRPr="00C76DF3" w:rsidRDefault="009038BE" w:rsidP="004417D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38BE" w:rsidRPr="001F3ACC" w:rsidRDefault="00D32EE9" w:rsidP="004417DF">
          <w:pPr>
            <w:pStyle w:val="ProductList-OfferingBody"/>
            <w:ind w:left="-72" w:right="-77"/>
            <w:jc w:val="center"/>
            <w:rPr>
              <w:rFonts w:ascii="Tahoma" w:hAnsi="Tahoma" w:cs="Tahoma"/>
              <w:color w:val="808080" w:themeColor="background1" w:themeShade="80"/>
              <w:sz w:val="14"/>
              <w:szCs w:val="14"/>
              <w:cs/>
            </w:rPr>
          </w:pPr>
          <w:hyperlink w:anchor="ข้อกำหนดความเป็นส่วนตัวและความปลอดภัย" w:history="1">
            <w:r w:rsidR="009038BE" w:rsidRPr="001F3ACC">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38BE" w:rsidRPr="00C76DF3" w:rsidRDefault="009038BE" w:rsidP="004417D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38BE" w:rsidRPr="00C76DF3" w:rsidRDefault="00D32EE9" w:rsidP="004417DF">
          <w:pPr>
            <w:pStyle w:val="ProductList-OfferingBody"/>
            <w:ind w:left="-72" w:right="-77"/>
            <w:jc w:val="center"/>
            <w:rPr>
              <w:rFonts w:cs="Calibri"/>
              <w:color w:val="808080" w:themeColor="background1" w:themeShade="80"/>
              <w:sz w:val="14"/>
              <w:szCs w:val="14"/>
              <w:cs/>
            </w:rPr>
          </w:pPr>
          <w:hyperlink w:anchor="OnlineServiceSpecificTerms" w:history="1">
            <w:r w:rsidR="009038BE">
              <w:rPr>
                <w:rStyle w:val="Hyperlink"/>
                <w:rFonts w:cs="Calibri"/>
                <w:sz w:val="14"/>
                <w:szCs w:val="14"/>
                <w:cs/>
              </w:rPr>
              <w:t xml:space="preserve">Online Service – </w:t>
            </w:r>
            <w:r w:rsidR="009038BE" w:rsidRPr="001F3ACC">
              <w:rPr>
                <w:rStyle w:val="Hyperlink"/>
                <w:rFonts w:ascii="Tahoma" w:hAnsi="Tahoma" w:cs="Tahoma"/>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38BE" w:rsidRPr="00C76DF3" w:rsidRDefault="009038BE" w:rsidP="004417D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38BE" w:rsidRPr="001F3ACC" w:rsidRDefault="00D32EE9" w:rsidP="004417DF">
          <w:pPr>
            <w:pStyle w:val="ProductList-OfferingBody"/>
            <w:ind w:left="-72" w:right="-76"/>
            <w:jc w:val="center"/>
            <w:rPr>
              <w:rFonts w:ascii="Tahoma" w:hAnsi="Tahoma" w:cs="Tahoma"/>
              <w:color w:val="808080" w:themeColor="background1" w:themeShade="80"/>
              <w:sz w:val="14"/>
              <w:szCs w:val="14"/>
              <w:cs/>
            </w:rPr>
          </w:pPr>
          <w:hyperlink w:anchor="เอกสารแนบ 1" w:history="1">
            <w:r w:rsidR="009038BE" w:rsidRPr="001F3ACC">
              <w:rPr>
                <w:rStyle w:val="Hyperlink"/>
                <w:rFonts w:ascii="Tahoma" w:hAnsi="Tahoma" w:cs="Tahoma"/>
                <w:sz w:val="14"/>
                <w:szCs w:val="14"/>
                <w:cs/>
              </w:rPr>
              <w:t>เอกสารแนบ</w:t>
            </w:r>
          </w:hyperlink>
        </w:p>
      </w:tc>
    </w:tr>
  </w:tbl>
  <w:p w:rsidR="009038BE" w:rsidRPr="00591643" w:rsidRDefault="009038BE">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FC0F54" w:rsidRPr="004252CC" w:rsidTr="00B5723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D32EE9" w:rsidP="00FC0F54">
          <w:pPr>
            <w:jc w:val="center"/>
            <w:rPr>
              <w:rFonts w:ascii="Tahoma" w:hAnsi="Tahoma" w:cs="Tahoma"/>
              <w:sz w:val="14"/>
              <w:szCs w:val="14"/>
              <w:cs/>
            </w:rPr>
          </w:pPr>
          <w:hyperlink w:anchor="TableofContents" w:history="1">
            <w:r w:rsidR="00FC0F54"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D32EE9" w:rsidP="00FC0F54">
          <w:pPr>
            <w:jc w:val="center"/>
            <w:rPr>
              <w:rFonts w:ascii="Tahoma" w:hAnsi="Tahoma" w:cs="Tahoma"/>
              <w:sz w:val="14"/>
              <w:szCs w:val="14"/>
              <w:cs/>
            </w:rPr>
          </w:pPr>
          <w:hyperlink w:anchor="Introduction" w:history="1">
            <w:r w:rsidR="00FC0F54"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D32EE9" w:rsidP="00FC0F54">
          <w:pPr>
            <w:jc w:val="center"/>
            <w:rPr>
              <w:rFonts w:ascii="Tahoma" w:hAnsi="Tahoma" w:cs="Tahoma"/>
              <w:sz w:val="14"/>
              <w:szCs w:val="14"/>
              <w:cs/>
            </w:rPr>
          </w:pPr>
          <w:hyperlink w:anchor="GeneralTerms" w:history="1">
            <w:r w:rsidR="00FC0F54"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D32EE9" w:rsidP="00FC0F54">
          <w:pPr>
            <w:jc w:val="center"/>
            <w:rPr>
              <w:rFonts w:ascii="Tahoma" w:hAnsi="Tahoma" w:cs="Tahoma"/>
              <w:sz w:val="14"/>
              <w:szCs w:val="14"/>
              <w:cs/>
            </w:rPr>
          </w:pPr>
          <w:hyperlink w:anchor="PrivacyandSecurityTerms" w:history="1">
            <w:r w:rsidR="00FC0F54"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C0F54" w:rsidRPr="00BA0985" w:rsidRDefault="00FC0F54" w:rsidP="00FC0F54">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D32EE9" w:rsidP="00FC0F54">
          <w:pPr>
            <w:jc w:val="center"/>
            <w:rPr>
              <w:rFonts w:ascii="Tahoma" w:hAnsi="Tahoma" w:cs="Tahoma"/>
              <w:sz w:val="14"/>
              <w:szCs w:val="14"/>
              <w:cs/>
            </w:rPr>
          </w:pPr>
          <w:hyperlink w:anchor="Attachment1" w:history="1">
            <w:r w:rsidR="00FC0F54" w:rsidRPr="004252CC">
              <w:rPr>
                <w:rStyle w:val="Hyperlink"/>
                <w:rFonts w:ascii="Tahoma" w:hAnsi="Tahoma" w:cs="Tahoma"/>
                <w:sz w:val="14"/>
                <w:szCs w:val="14"/>
                <w:cs/>
              </w:rPr>
              <w:t>เอกสารแนบ</w:t>
            </w:r>
          </w:hyperlink>
        </w:p>
      </w:tc>
    </w:tr>
  </w:tbl>
  <w:p w:rsidR="00FC0F54" w:rsidRPr="00591643" w:rsidRDefault="00FC0F54" w:rsidP="008B2596">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FC0F54" w:rsidRPr="004252CC" w:rsidTr="00FC0F54">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D32EE9" w:rsidP="00FC0F54">
          <w:pPr>
            <w:jc w:val="center"/>
            <w:rPr>
              <w:rFonts w:ascii="Tahoma" w:hAnsi="Tahoma" w:cs="Tahoma"/>
              <w:sz w:val="14"/>
              <w:szCs w:val="14"/>
              <w:cs/>
            </w:rPr>
          </w:pPr>
          <w:hyperlink w:anchor="TableofContents" w:history="1">
            <w:r w:rsidR="00FC0F54"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D32EE9" w:rsidP="00FC0F54">
          <w:pPr>
            <w:jc w:val="center"/>
            <w:rPr>
              <w:rFonts w:ascii="Tahoma" w:hAnsi="Tahoma" w:cs="Tahoma"/>
              <w:sz w:val="14"/>
              <w:szCs w:val="14"/>
              <w:cs/>
            </w:rPr>
          </w:pPr>
          <w:hyperlink w:anchor="Introduction" w:history="1">
            <w:r w:rsidR="00FC0F54"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D32EE9" w:rsidP="00FC0F54">
          <w:pPr>
            <w:jc w:val="center"/>
            <w:rPr>
              <w:rFonts w:ascii="Tahoma" w:hAnsi="Tahoma" w:cs="Tahoma"/>
              <w:sz w:val="14"/>
              <w:szCs w:val="14"/>
              <w:cs/>
            </w:rPr>
          </w:pPr>
          <w:hyperlink w:anchor="GeneralTerms" w:history="1">
            <w:r w:rsidR="00FC0F54"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D32EE9" w:rsidP="00FC0F54">
          <w:pPr>
            <w:jc w:val="center"/>
            <w:rPr>
              <w:rFonts w:ascii="Tahoma" w:hAnsi="Tahoma" w:cs="Tahoma"/>
              <w:sz w:val="14"/>
              <w:szCs w:val="14"/>
              <w:cs/>
            </w:rPr>
          </w:pPr>
          <w:hyperlink w:anchor="PrivacyandSecurityTerms" w:history="1">
            <w:r w:rsidR="00FC0F54"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C0F54" w:rsidRPr="00BA0985" w:rsidRDefault="00FC0F54" w:rsidP="00FC0F54">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D32EE9" w:rsidP="00FC0F54">
          <w:pPr>
            <w:jc w:val="center"/>
            <w:rPr>
              <w:rFonts w:ascii="Tahoma" w:hAnsi="Tahoma" w:cs="Tahoma"/>
              <w:sz w:val="14"/>
              <w:szCs w:val="14"/>
              <w:cs/>
            </w:rPr>
          </w:pPr>
          <w:hyperlink w:anchor="Attachment1" w:history="1">
            <w:r w:rsidR="00FC0F54" w:rsidRPr="004252CC">
              <w:rPr>
                <w:rStyle w:val="Hyperlink"/>
                <w:rFonts w:ascii="Tahoma" w:hAnsi="Tahoma" w:cs="Tahoma"/>
                <w:sz w:val="14"/>
                <w:szCs w:val="14"/>
                <w:cs/>
              </w:rPr>
              <w:t>เอกสารแนบ</w:t>
            </w:r>
          </w:hyperlink>
        </w:p>
      </w:tc>
    </w:tr>
  </w:tbl>
  <w:p w:rsidR="00FC0F54" w:rsidRPr="00591643" w:rsidRDefault="00FC0F54">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960969">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596B31">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596B31">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596B31">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596B31">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BA0985" w:rsidRDefault="00960969"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596B31">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591643" w:rsidRDefault="00960969" w:rsidP="00960969">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596B31">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596B31">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596B31">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596B31">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BA0985" w:rsidRDefault="00960969"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596B31">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591643" w:rsidRDefault="00960969">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0969" w:rsidRPr="00591643" w:rsidRDefault="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96096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D32EE9" w:rsidP="007263A8">
          <w:pPr>
            <w:pStyle w:val="ProductList-OfferingBody"/>
            <w:ind w:left="-77" w:right="-73"/>
            <w:jc w:val="center"/>
            <w:rPr>
              <w:rStyle w:val="LogoportDoNotTranslate"/>
              <w:rFonts w:asciiTheme="minorHAnsi" w:hAnsiTheme="minorHAnsi"/>
              <w:sz w:val="16"/>
              <w:szCs w:val="16"/>
              <w:cs/>
            </w:rPr>
          </w:pPr>
          <w:hyperlink w:anchor="TableofContents" w:history="1">
            <w:r w:rsidR="0096096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D32EE9" w:rsidP="007263A8">
          <w:pPr>
            <w:pStyle w:val="ProductList-OfferingBody"/>
            <w:ind w:left="-72" w:right="-74"/>
            <w:jc w:val="center"/>
            <w:rPr>
              <w:rStyle w:val="LogoportDoNotTranslate"/>
              <w:sz w:val="16"/>
              <w:szCs w:val="16"/>
              <w:cs/>
            </w:rPr>
          </w:pPr>
          <w:hyperlink w:anchor="Introduction" w:history="1">
            <w:r w:rsidR="0096096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D32EE9" w:rsidP="007263A8">
          <w:pPr>
            <w:pStyle w:val="ProductList-OfferingBody"/>
            <w:ind w:left="-72" w:right="-75"/>
            <w:jc w:val="center"/>
            <w:rPr>
              <w:rStyle w:val="LogoportDoNotTranslate"/>
              <w:sz w:val="16"/>
              <w:szCs w:val="16"/>
              <w:cs/>
            </w:rPr>
          </w:pPr>
          <w:hyperlink w:anchor="GeneralTerms" w:history="1">
            <w:r w:rsidR="0096096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D32EE9" w:rsidP="007263A8">
          <w:pPr>
            <w:pStyle w:val="ProductList-OfferingBody"/>
            <w:ind w:left="-72" w:right="-77"/>
            <w:jc w:val="center"/>
            <w:rPr>
              <w:rStyle w:val="LogoportDoNotTranslate"/>
              <w:sz w:val="16"/>
              <w:szCs w:val="16"/>
              <w:cs/>
            </w:rPr>
          </w:pPr>
          <w:hyperlink w:anchor="PrivacyandSecurityTerms" w:history="1">
            <w:r w:rsidR="0096096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60969" w:rsidRPr="009844B8" w:rsidRDefault="00D32EE9" w:rsidP="007263A8">
          <w:pPr>
            <w:pStyle w:val="ProductList-OfferingBody"/>
            <w:ind w:left="-72" w:right="-77"/>
            <w:jc w:val="center"/>
            <w:rPr>
              <w:rStyle w:val="LogoportDoNotTranslate"/>
              <w:sz w:val="16"/>
              <w:szCs w:val="16"/>
              <w:cs/>
            </w:rPr>
          </w:pPr>
          <w:hyperlink w:anchor="OnlineServiceSpecificTerms" w:history="1">
            <w:r w:rsidR="0096096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D32EE9" w:rsidP="007263A8">
          <w:pPr>
            <w:pStyle w:val="ProductList-OfferingBody"/>
            <w:ind w:left="-72" w:right="-76"/>
            <w:jc w:val="center"/>
            <w:rPr>
              <w:rStyle w:val="LogoportDoNotTranslate"/>
              <w:sz w:val="16"/>
              <w:szCs w:val="16"/>
              <w:cs/>
            </w:rPr>
          </w:pPr>
          <w:hyperlink w:anchor="Attachment1" w:history="1">
            <w:r w:rsidR="00960969" w:rsidRPr="009844B8">
              <w:rPr>
                <w:rStyle w:val="Hyperlink"/>
                <w:rFonts w:ascii="Tahoma" w:hAnsi="Tahoma" w:cs="Tahoma"/>
                <w:bCs/>
                <w:szCs w:val="16"/>
                <w:cs/>
              </w:rPr>
              <w:t>เอกสารแนบ</w:t>
            </w:r>
          </w:hyperlink>
        </w:p>
      </w:tc>
    </w:tr>
  </w:tbl>
  <w:p w:rsidR="00960969" w:rsidRPr="003266D7" w:rsidRDefault="00960969" w:rsidP="005374AB">
    <w:pPr>
      <w:pStyle w:val="Footer"/>
      <w:rPr>
        <w:rFonts w:cs="Calibri"/>
        <w:sz w:val="14"/>
        <w:szCs w:val="14"/>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960969">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960969">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960969">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960969">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960969">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BA0985" w:rsidRDefault="00960969" w:rsidP="00960969">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960969">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591643" w:rsidRDefault="00960969"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7" w:right="-73"/>
            <w:jc w:val="center"/>
            <w:rPr>
              <w:rFonts w:cs="Calibri"/>
              <w:color w:val="808080" w:themeColor="background1" w:themeShade="80"/>
              <w:sz w:val="14"/>
              <w:szCs w:val="14"/>
              <w:cs/>
            </w:rPr>
          </w:pPr>
          <w:hyperlink w:anchor="สารบัญ" w:history="1">
            <w:r w:rsidR="00960969">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2" w:right="-74"/>
            <w:jc w:val="center"/>
            <w:rPr>
              <w:rFonts w:cs="Calibri"/>
              <w:color w:val="808080" w:themeColor="background1" w:themeShade="80"/>
              <w:sz w:val="14"/>
              <w:szCs w:val="14"/>
              <w:cs/>
            </w:rPr>
          </w:pPr>
          <w:hyperlink w:anchor="บทนำ" w:history="1">
            <w:r w:rsidR="00960969">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960969">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960969">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D32EE9" w:rsidP="00960969">
          <w:pPr>
            <w:pStyle w:val="ProductList-OfferingBody"/>
            <w:ind w:left="-72" w:right="-77"/>
            <w:jc w:val="center"/>
            <w:rPr>
              <w:rFonts w:cs="Calibri"/>
              <w:color w:val="808080" w:themeColor="background1" w:themeShade="80"/>
              <w:sz w:val="14"/>
              <w:szCs w:val="14"/>
              <w:cs/>
            </w:rPr>
          </w:pPr>
          <w:hyperlink w:anchor="OnlineServiceSpecificTerms" w:history="1">
            <w:r w:rsidR="00960969">
              <w:rPr>
                <w:rStyle w:val="Hyperlink"/>
                <w:rFonts w:cs="Calibri"/>
                <w:sz w:val="14"/>
                <w:szCs w:val="14"/>
                <w:cs/>
              </w:rPr>
              <w:t xml:space="preserve">Online Service – </w:t>
            </w:r>
            <w:r w:rsidR="00960969">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960969">
              <w:rPr>
                <w:rStyle w:val="Hyperlink"/>
                <w:rFonts w:cs="Angsana New"/>
                <w:sz w:val="14"/>
                <w:szCs w:val="14"/>
                <w:cs/>
              </w:rPr>
              <w:t>เอกสารแนบ</w:t>
            </w:r>
          </w:hyperlink>
        </w:p>
      </w:tc>
    </w:tr>
  </w:tbl>
  <w:p w:rsidR="00960969" w:rsidRPr="00591643" w:rsidRDefault="00960969">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7" w:right="-73"/>
            <w:jc w:val="center"/>
            <w:rPr>
              <w:rFonts w:cs="Calibri"/>
              <w:color w:val="808080" w:themeColor="background1" w:themeShade="80"/>
              <w:sz w:val="14"/>
              <w:szCs w:val="14"/>
              <w:cs/>
            </w:rPr>
          </w:pPr>
          <w:hyperlink w:anchor="สารบัญ" w:history="1">
            <w:r w:rsidR="00960969">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2" w:right="-74"/>
            <w:jc w:val="center"/>
            <w:rPr>
              <w:rFonts w:cs="Calibri"/>
              <w:color w:val="808080" w:themeColor="background1" w:themeShade="80"/>
              <w:sz w:val="14"/>
              <w:szCs w:val="14"/>
              <w:cs/>
            </w:rPr>
          </w:pPr>
          <w:hyperlink w:anchor="บทนำ" w:history="1">
            <w:r w:rsidR="00960969">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960969">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960969">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D32EE9" w:rsidP="00960969">
          <w:pPr>
            <w:pStyle w:val="ProductList-OfferingBody"/>
            <w:ind w:left="-72" w:right="-77"/>
            <w:jc w:val="center"/>
            <w:rPr>
              <w:rFonts w:cs="Calibri"/>
              <w:color w:val="808080" w:themeColor="background1" w:themeShade="80"/>
              <w:sz w:val="14"/>
              <w:szCs w:val="14"/>
              <w:cs/>
            </w:rPr>
          </w:pPr>
          <w:hyperlink w:anchor="OnlineServiceSpecificTerms" w:history="1">
            <w:r w:rsidR="00960969">
              <w:rPr>
                <w:rStyle w:val="Hyperlink"/>
                <w:rFonts w:cs="Angsana New"/>
                <w:sz w:val="14"/>
                <w:szCs w:val="14"/>
                <w:cs/>
              </w:rPr>
              <w:t xml:space="preserve">ข้อกำหนดเฉพาะของ </w:t>
            </w:r>
            <w:r w:rsidR="00960969">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960969">
              <w:rPr>
                <w:rStyle w:val="Hyperlink"/>
                <w:rFonts w:cs="Angsana New"/>
                <w:sz w:val="14"/>
                <w:szCs w:val="14"/>
                <w:cs/>
              </w:rPr>
              <w:t>เอกสารแนบ</w:t>
            </w:r>
          </w:hyperlink>
        </w:p>
      </w:tc>
    </w:tr>
  </w:tbl>
  <w:p w:rsidR="00960969" w:rsidRPr="00591643" w:rsidRDefault="00960969" w:rsidP="00960969">
    <w:pPr>
      <w:pStyle w:val="Footer"/>
      <w:rPr>
        <w:rFonts w:cs="Calibri"/>
        <w:sz w:val="14"/>
        <w:szCs w:val="14"/>
        <w:cs/>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7" w:right="-73"/>
            <w:jc w:val="center"/>
            <w:rPr>
              <w:rFonts w:cs="Calibri"/>
              <w:color w:val="808080" w:themeColor="background1" w:themeShade="80"/>
              <w:sz w:val="14"/>
              <w:szCs w:val="14"/>
              <w:cs/>
            </w:rPr>
          </w:pPr>
          <w:hyperlink w:anchor="สารบัญ" w:history="1">
            <w:r w:rsidR="00960969">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2" w:right="-74"/>
            <w:jc w:val="center"/>
            <w:rPr>
              <w:rFonts w:cs="Calibri"/>
              <w:color w:val="808080" w:themeColor="background1" w:themeShade="80"/>
              <w:sz w:val="14"/>
              <w:szCs w:val="14"/>
              <w:cs/>
            </w:rPr>
          </w:pPr>
          <w:hyperlink w:anchor="บทนำ" w:history="1">
            <w:r w:rsidR="00960969">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960969">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960969">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D32EE9" w:rsidP="00960969">
          <w:pPr>
            <w:pStyle w:val="ProductList-OfferingBody"/>
            <w:ind w:left="-72" w:right="-77"/>
            <w:jc w:val="center"/>
            <w:rPr>
              <w:rFonts w:cs="Calibri"/>
              <w:color w:val="808080" w:themeColor="background1" w:themeShade="80"/>
              <w:sz w:val="14"/>
              <w:szCs w:val="14"/>
              <w:cs/>
            </w:rPr>
          </w:pPr>
          <w:hyperlink w:anchor="OnlineServiceSpecificTerms" w:history="1">
            <w:r w:rsidR="00960969">
              <w:rPr>
                <w:rStyle w:val="Hyperlink"/>
                <w:rFonts w:cs="Calibri"/>
                <w:sz w:val="14"/>
                <w:szCs w:val="14"/>
                <w:cs/>
              </w:rPr>
              <w:t xml:space="preserve">Online Service – </w:t>
            </w:r>
            <w:r w:rsidR="00960969">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960969">
              <w:rPr>
                <w:rStyle w:val="Hyperlink"/>
                <w:rFonts w:cs="Angsana New"/>
                <w:sz w:val="14"/>
                <w:szCs w:val="14"/>
                <w:cs/>
              </w:rPr>
              <w:t>เอกสารแนบ</w:t>
            </w:r>
          </w:hyperlink>
        </w:p>
      </w:tc>
    </w:tr>
  </w:tbl>
  <w:p w:rsidR="00960969" w:rsidRPr="00591643" w:rsidRDefault="00960969">
    <w:pPr>
      <w:pStyle w:val="Footer"/>
      <w:rPr>
        <w:rFonts w:cs="Calibri"/>
        <w:sz w:val="14"/>
        <w:szCs w:val="14"/>
        <w:cs/>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F575B" w:rsidRPr="00C76DF3" w:rsidTr="008870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D32EE9" w:rsidP="008870D9">
          <w:pPr>
            <w:pStyle w:val="ProductList-OfferingBody"/>
            <w:ind w:left="-77" w:right="-73"/>
            <w:jc w:val="center"/>
            <w:rPr>
              <w:color w:val="808080" w:themeColor="background1" w:themeShade="80"/>
              <w:sz w:val="14"/>
              <w:szCs w:val="14"/>
            </w:rPr>
          </w:pPr>
          <w:hyperlink w:anchor="สารบัญ" w:history="1">
            <w:r w:rsidR="007F575B">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D32EE9" w:rsidP="008870D9">
          <w:pPr>
            <w:pStyle w:val="ProductList-OfferingBody"/>
            <w:ind w:left="-72" w:right="-74"/>
            <w:jc w:val="center"/>
            <w:rPr>
              <w:color w:val="808080" w:themeColor="background1" w:themeShade="80"/>
              <w:sz w:val="14"/>
              <w:szCs w:val="14"/>
            </w:rPr>
          </w:pPr>
          <w:hyperlink w:anchor="บทนำ" w:history="1">
            <w:r w:rsidR="007F575B">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D32EE9" w:rsidP="008870D9">
          <w:pPr>
            <w:pStyle w:val="ProductList-OfferingBody"/>
            <w:ind w:left="-72" w:right="-75"/>
            <w:jc w:val="center"/>
            <w:rPr>
              <w:color w:val="808080" w:themeColor="background1" w:themeShade="80"/>
              <w:sz w:val="14"/>
              <w:szCs w:val="14"/>
            </w:rPr>
          </w:pPr>
          <w:hyperlink w:anchor="ข้อกำหนดทั่วไป" w:history="1">
            <w:r w:rsidR="007F575B">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D32EE9" w:rsidP="008870D9">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7F575B">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F575B" w:rsidRPr="00C76DF3" w:rsidRDefault="00D32EE9" w:rsidP="008870D9">
          <w:pPr>
            <w:pStyle w:val="ProductList-OfferingBody"/>
            <w:ind w:left="-72" w:right="-77"/>
            <w:jc w:val="center"/>
            <w:rPr>
              <w:color w:val="808080" w:themeColor="background1" w:themeShade="80"/>
              <w:sz w:val="14"/>
              <w:szCs w:val="14"/>
            </w:rPr>
          </w:pPr>
          <w:hyperlink w:anchor="OnlineServiceSpecificTerms" w:history="1">
            <w:r w:rsidR="007F575B">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D32EE9" w:rsidP="008870D9">
          <w:pPr>
            <w:pStyle w:val="ProductList-OfferingBody"/>
            <w:ind w:left="-72" w:right="-76"/>
            <w:jc w:val="center"/>
            <w:rPr>
              <w:color w:val="808080" w:themeColor="background1" w:themeShade="80"/>
              <w:sz w:val="14"/>
              <w:szCs w:val="14"/>
            </w:rPr>
          </w:pPr>
          <w:hyperlink w:anchor="เอกสารแนบ 1" w:history="1">
            <w:r w:rsidR="007F575B">
              <w:rPr>
                <w:rStyle w:val="Hyperlink"/>
                <w:sz w:val="14"/>
                <w:szCs w:val="14"/>
              </w:rPr>
              <w:t>เอกสารแนบ</w:t>
            </w:r>
          </w:hyperlink>
        </w:p>
      </w:tc>
    </w:tr>
  </w:tbl>
  <w:p w:rsidR="007F575B" w:rsidRPr="00591643" w:rsidRDefault="007F575B" w:rsidP="008870D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F575B" w:rsidRPr="00C76DF3" w:rsidTr="008870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D32EE9" w:rsidP="008870D9">
          <w:pPr>
            <w:pStyle w:val="ProductList-OfferingBody"/>
            <w:ind w:left="-77" w:right="-73"/>
            <w:jc w:val="center"/>
            <w:rPr>
              <w:color w:val="808080" w:themeColor="background1" w:themeShade="80"/>
              <w:sz w:val="14"/>
              <w:szCs w:val="14"/>
            </w:rPr>
          </w:pPr>
          <w:hyperlink w:anchor="สารบัญ" w:history="1">
            <w:r w:rsidR="007F575B">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D32EE9" w:rsidP="008870D9">
          <w:pPr>
            <w:pStyle w:val="ProductList-OfferingBody"/>
            <w:ind w:left="-72" w:right="-74"/>
            <w:jc w:val="center"/>
            <w:rPr>
              <w:color w:val="808080" w:themeColor="background1" w:themeShade="80"/>
              <w:sz w:val="14"/>
              <w:szCs w:val="14"/>
            </w:rPr>
          </w:pPr>
          <w:hyperlink w:anchor="บทนำ" w:history="1">
            <w:r w:rsidR="007F575B">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D32EE9" w:rsidP="008870D9">
          <w:pPr>
            <w:pStyle w:val="ProductList-OfferingBody"/>
            <w:ind w:left="-72" w:right="-75"/>
            <w:jc w:val="center"/>
            <w:rPr>
              <w:color w:val="808080" w:themeColor="background1" w:themeShade="80"/>
              <w:sz w:val="14"/>
              <w:szCs w:val="14"/>
            </w:rPr>
          </w:pPr>
          <w:hyperlink w:anchor="ข้อกำหนดทั่วไป" w:history="1">
            <w:r w:rsidR="007F575B">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D32EE9" w:rsidP="008870D9">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7F575B">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F575B" w:rsidRPr="00C76DF3" w:rsidRDefault="00D32EE9" w:rsidP="008870D9">
          <w:pPr>
            <w:pStyle w:val="ProductList-OfferingBody"/>
            <w:ind w:left="-72" w:right="-77"/>
            <w:jc w:val="center"/>
            <w:rPr>
              <w:color w:val="808080" w:themeColor="background1" w:themeShade="80"/>
              <w:sz w:val="14"/>
              <w:szCs w:val="14"/>
            </w:rPr>
          </w:pPr>
          <w:hyperlink w:anchor="OnlineServiceSpecificTerms" w:history="1">
            <w:r w:rsidR="007F575B">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D32EE9" w:rsidP="008870D9">
          <w:pPr>
            <w:pStyle w:val="ProductList-OfferingBody"/>
            <w:ind w:left="-72" w:right="-76"/>
            <w:jc w:val="center"/>
            <w:rPr>
              <w:color w:val="808080" w:themeColor="background1" w:themeShade="80"/>
              <w:sz w:val="14"/>
              <w:szCs w:val="14"/>
            </w:rPr>
          </w:pPr>
          <w:hyperlink w:anchor="เอกสารแนบ 1" w:history="1">
            <w:r w:rsidR="007F575B">
              <w:rPr>
                <w:rStyle w:val="Hyperlink"/>
                <w:sz w:val="14"/>
                <w:szCs w:val="14"/>
              </w:rPr>
              <w:t>เอกสารแนบ</w:t>
            </w:r>
          </w:hyperlink>
        </w:p>
      </w:tc>
    </w:tr>
  </w:tbl>
  <w:p w:rsidR="007F575B" w:rsidRPr="00591643" w:rsidRDefault="007F575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D32EE9"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960969"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D32EE9"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960969"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D32EE9"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960969"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D32EE9"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960969"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8421BA" w:rsidRDefault="00D32EE9"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960969"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D32EE9"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960969" w:rsidRPr="008421BA">
              <w:rPr>
                <w:rStyle w:val="Hyperlink"/>
                <w:rFonts w:ascii="Tahoma" w:hAnsi="Tahoma" w:cs="Tahoma"/>
                <w:sz w:val="14"/>
                <w:szCs w:val="14"/>
                <w:cs/>
              </w:rPr>
              <w:t>เอกสารแนบ</w:t>
            </w:r>
          </w:hyperlink>
        </w:p>
      </w:tc>
    </w:tr>
  </w:tbl>
  <w:p w:rsidR="00960969" w:rsidRPr="00591643" w:rsidRDefault="00960969" w:rsidP="007806D2">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7806D2">
          <w:pPr>
            <w:pStyle w:val="ProductList-OfferingBody"/>
            <w:ind w:left="-77" w:right="-73"/>
            <w:jc w:val="center"/>
            <w:rPr>
              <w:rFonts w:cs="Calibri"/>
              <w:color w:val="808080" w:themeColor="background1" w:themeShade="80"/>
              <w:sz w:val="14"/>
              <w:szCs w:val="14"/>
              <w:cs/>
            </w:rPr>
          </w:pPr>
          <w:hyperlink w:anchor="TableofContents" w:history="1">
            <w:r w:rsidR="00960969">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7806D2">
          <w:pPr>
            <w:pStyle w:val="ProductList-OfferingBody"/>
            <w:ind w:left="-72" w:right="-74"/>
            <w:jc w:val="center"/>
            <w:rPr>
              <w:rFonts w:cs="Calibri"/>
              <w:color w:val="808080" w:themeColor="background1" w:themeShade="80"/>
              <w:sz w:val="14"/>
              <w:szCs w:val="14"/>
              <w:cs/>
            </w:rPr>
          </w:pPr>
          <w:hyperlink w:anchor="Introduction" w:history="1">
            <w:r w:rsidR="00960969">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7806D2">
          <w:pPr>
            <w:pStyle w:val="ProductList-OfferingBody"/>
            <w:ind w:left="-72" w:right="-75"/>
            <w:jc w:val="center"/>
            <w:rPr>
              <w:rFonts w:cs="Calibri"/>
              <w:color w:val="808080" w:themeColor="background1" w:themeShade="80"/>
              <w:sz w:val="14"/>
              <w:szCs w:val="14"/>
              <w:cs/>
            </w:rPr>
          </w:pPr>
          <w:hyperlink w:anchor="GeneralTerms" w:history="1">
            <w:r w:rsidR="00960969">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7806D2">
          <w:pPr>
            <w:pStyle w:val="ProductList-OfferingBody"/>
            <w:ind w:left="-72" w:right="-77"/>
            <w:jc w:val="center"/>
            <w:rPr>
              <w:rFonts w:cs="Calibri"/>
              <w:color w:val="808080" w:themeColor="background1" w:themeShade="80"/>
              <w:sz w:val="14"/>
              <w:szCs w:val="14"/>
              <w:cs/>
            </w:rPr>
          </w:pPr>
          <w:hyperlink w:anchor="PrivacyandSecurityTerms" w:history="1">
            <w:r w:rsidR="00960969">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D32EE9" w:rsidP="007806D2">
          <w:pPr>
            <w:pStyle w:val="ProductList-OfferingBody"/>
            <w:ind w:left="-72" w:right="-77"/>
            <w:jc w:val="center"/>
            <w:rPr>
              <w:rFonts w:cs="Calibri"/>
              <w:color w:val="808080" w:themeColor="background1" w:themeShade="80"/>
              <w:sz w:val="14"/>
              <w:szCs w:val="14"/>
              <w:cs/>
            </w:rPr>
          </w:pPr>
          <w:hyperlink w:anchor="OnlineServiceSpecificTerms" w:history="1">
            <w:r w:rsidR="00960969">
              <w:rPr>
                <w:rStyle w:val="Hyperlink"/>
                <w:rFonts w:cs="Calibri"/>
                <w:sz w:val="14"/>
                <w:szCs w:val="14"/>
                <w:cs/>
              </w:rPr>
              <w:t xml:space="preserve">Online Service – </w:t>
            </w:r>
            <w:r w:rsidR="00960969">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7806D2">
          <w:pPr>
            <w:pStyle w:val="ProductList-OfferingBody"/>
            <w:ind w:left="-72" w:right="-76"/>
            <w:jc w:val="center"/>
            <w:rPr>
              <w:rFonts w:cs="Calibri"/>
              <w:color w:val="808080" w:themeColor="background1" w:themeShade="80"/>
              <w:sz w:val="14"/>
              <w:szCs w:val="14"/>
              <w:cs/>
            </w:rPr>
          </w:pPr>
          <w:hyperlink w:anchor="Attachment1" w:history="1">
            <w:r w:rsidR="00960969">
              <w:rPr>
                <w:rStyle w:val="Hyperlink"/>
                <w:rFonts w:cs="Angsana New"/>
                <w:sz w:val="14"/>
                <w:szCs w:val="14"/>
                <w:cs/>
              </w:rPr>
              <w:t>เอกสารแนบ</w:t>
            </w:r>
          </w:hyperlink>
        </w:p>
      </w:tc>
    </w:tr>
  </w:tbl>
  <w:p w:rsidR="00960969" w:rsidRPr="00591643" w:rsidRDefault="00960969">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7C62DE">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7C62DE">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7C62DE">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7C62DE">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BA0985" w:rsidRDefault="00960969"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7C62DE">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7C62DE" w:rsidRDefault="00960969" w:rsidP="007C62DE">
    <w:pPr>
      <w:pStyle w:val="Footer"/>
      <w:rPr>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7806D2">
          <w:pPr>
            <w:pStyle w:val="ProductList-OfferingBody"/>
            <w:ind w:left="-77" w:right="-73"/>
            <w:jc w:val="center"/>
            <w:rPr>
              <w:rFonts w:cs="Calibri"/>
              <w:color w:val="808080" w:themeColor="background1" w:themeShade="80"/>
              <w:sz w:val="14"/>
              <w:szCs w:val="14"/>
              <w:cs/>
            </w:rPr>
          </w:pPr>
          <w:hyperlink w:anchor="TableofContents" w:history="1">
            <w:r w:rsidR="00960969">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7806D2">
          <w:pPr>
            <w:pStyle w:val="ProductList-OfferingBody"/>
            <w:ind w:left="-72" w:right="-74"/>
            <w:jc w:val="center"/>
            <w:rPr>
              <w:rFonts w:cs="Calibri"/>
              <w:color w:val="808080" w:themeColor="background1" w:themeShade="80"/>
              <w:sz w:val="14"/>
              <w:szCs w:val="14"/>
              <w:cs/>
            </w:rPr>
          </w:pPr>
          <w:hyperlink w:anchor="Introduction" w:history="1">
            <w:r w:rsidR="00960969">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7806D2">
          <w:pPr>
            <w:pStyle w:val="ProductList-OfferingBody"/>
            <w:ind w:left="-72" w:right="-75"/>
            <w:jc w:val="center"/>
            <w:rPr>
              <w:rFonts w:cs="Calibri"/>
              <w:color w:val="808080" w:themeColor="background1" w:themeShade="80"/>
              <w:sz w:val="14"/>
              <w:szCs w:val="14"/>
              <w:cs/>
            </w:rPr>
          </w:pPr>
          <w:hyperlink w:anchor="GeneralTerms" w:history="1">
            <w:r w:rsidR="00960969">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7806D2">
          <w:pPr>
            <w:pStyle w:val="ProductList-OfferingBody"/>
            <w:ind w:left="-72" w:right="-77"/>
            <w:jc w:val="center"/>
            <w:rPr>
              <w:rFonts w:cs="Calibri"/>
              <w:color w:val="808080" w:themeColor="background1" w:themeShade="80"/>
              <w:sz w:val="14"/>
              <w:szCs w:val="14"/>
              <w:cs/>
            </w:rPr>
          </w:pPr>
          <w:hyperlink w:anchor="PrivacyandSecurityTerms" w:history="1">
            <w:r w:rsidR="00960969">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D32EE9" w:rsidP="007806D2">
          <w:pPr>
            <w:pStyle w:val="ProductList-OfferingBody"/>
            <w:ind w:left="-72" w:right="-77"/>
            <w:jc w:val="center"/>
            <w:rPr>
              <w:rFonts w:cs="Calibri"/>
              <w:color w:val="808080" w:themeColor="background1" w:themeShade="80"/>
              <w:sz w:val="14"/>
              <w:szCs w:val="14"/>
              <w:cs/>
            </w:rPr>
          </w:pPr>
          <w:hyperlink w:anchor="OnlineServiceSpecificTerms" w:history="1">
            <w:r w:rsidR="00960969">
              <w:rPr>
                <w:rStyle w:val="Hyperlink"/>
                <w:rFonts w:cs="Calibri"/>
                <w:sz w:val="14"/>
                <w:szCs w:val="14"/>
                <w:cs/>
              </w:rPr>
              <w:t xml:space="preserve">Online Service – </w:t>
            </w:r>
            <w:r w:rsidR="00960969">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D32EE9" w:rsidP="007806D2">
          <w:pPr>
            <w:pStyle w:val="ProductList-OfferingBody"/>
            <w:ind w:left="-72" w:right="-76"/>
            <w:jc w:val="center"/>
            <w:rPr>
              <w:rFonts w:cs="Calibri"/>
              <w:color w:val="808080" w:themeColor="background1" w:themeShade="80"/>
              <w:sz w:val="14"/>
              <w:szCs w:val="14"/>
              <w:cs/>
            </w:rPr>
          </w:pPr>
          <w:hyperlink w:anchor="Attachment1" w:history="1">
            <w:r w:rsidR="00960969">
              <w:rPr>
                <w:rStyle w:val="Hyperlink"/>
                <w:rFonts w:cs="Angsana New"/>
                <w:sz w:val="14"/>
                <w:szCs w:val="14"/>
                <w:cs/>
              </w:rPr>
              <w:t>เอกสารแนบ</w:t>
            </w:r>
          </w:hyperlink>
        </w:p>
      </w:tc>
    </w:tr>
  </w:tbl>
  <w:p w:rsidR="00960969" w:rsidRPr="00591643" w:rsidRDefault="00960969">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D32EE9" w:rsidP="00602400">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02400">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02400">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02400">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02400">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602400" w:rsidRDefault="00960969" w:rsidP="00602400">
    <w:pPr>
      <w:pStyle w:val="Footer"/>
      <w:rPr>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02400">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02400">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02400">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02400">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D32EE9" w:rsidP="00602400">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7C62DE" w:rsidRDefault="00960969" w:rsidP="00602400">
    <w:pPr>
      <w:pStyle w:val="Footer"/>
      <w:rPr>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02400">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02400">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02400">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D32EE9" w:rsidP="00602400">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D32EE9" w:rsidP="00602400">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7C62DE" w:rsidRDefault="00960969"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2EE9" w:rsidRDefault="00D32EE9">
      <w:pPr>
        <w:spacing w:after="0" w:line="240" w:lineRule="auto"/>
        <w:rPr>
          <w:rFonts w:cs="Calibri"/>
          <w:cs/>
        </w:rPr>
      </w:pPr>
      <w:r>
        <w:separator/>
      </w:r>
    </w:p>
  </w:footnote>
  <w:footnote w:type="continuationSeparator" w:id="0">
    <w:p w:rsidR="00D32EE9" w:rsidRDefault="00D32EE9">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0969" w:rsidRPr="004D27A6" w:rsidRDefault="00960969"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101186383"/>
      <w:docPartObj>
        <w:docPartGallery w:val="Page Numbers (Top of Page)"/>
        <w:docPartUnique/>
      </w:docPartObj>
    </w:sdtPr>
    <w:sdtEndPr/>
    <w:sdtContent>
      <w:p w:rsidR="00FC0F54" w:rsidRPr="00FC0F54" w:rsidRDefault="00D32EE9"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FC0F54" w:rsidRPr="00FC0F54">
              <w:rPr>
                <w:rFonts w:ascii="Tahoma" w:hAnsi="Tahoma" w:cs="Tahoma"/>
                <w:sz w:val="16"/>
                <w:szCs w:val="16"/>
                <w:cs/>
              </w:rPr>
              <w:t xml:space="preserve">Microsoft Volume Licensing Online Services Terms (ภาษาไทย (Thai) | </w:t>
            </w:r>
            <w:r w:rsidR="009038BE" w:rsidRPr="00440180">
              <w:rPr>
                <w:rFonts w:ascii="Tahoma" w:hAnsi="Tahoma" w:cs="Tahoma"/>
                <w:sz w:val="16"/>
                <w:szCs w:val="16"/>
                <w:cs/>
              </w:rPr>
              <w:t>กรกฎาคม</w:t>
            </w:r>
            <w:r w:rsidR="007F575B" w:rsidRPr="00A60EF8">
              <w:rPr>
                <w:rFonts w:ascii="Tahoma" w:hAnsi="Tahoma" w:cs="Tahoma"/>
                <w:sz w:val="16"/>
                <w:szCs w:val="16"/>
              </w:rPr>
              <w:t xml:space="preserve"> </w:t>
            </w:r>
            <w:r w:rsidR="00FC0F54" w:rsidRPr="00FC0F54">
              <w:rPr>
                <w:rFonts w:ascii="Tahoma" w:hAnsi="Tahoma" w:cs="Tahoma"/>
                <w:sz w:val="16"/>
                <w:szCs w:val="16"/>
                <w:cs/>
              </w:rPr>
              <w:t>2019)</w:t>
            </w:r>
          </w:sdtContent>
        </w:sdt>
        <w:r w:rsidR="00FC0F54" w:rsidRPr="00FC0F54">
          <w:rPr>
            <w:rFonts w:ascii="Tahoma" w:hAnsi="Tahoma" w:cs="Tahoma"/>
            <w:sz w:val="16"/>
            <w:szCs w:val="16"/>
            <w:cs/>
            <w:lang w:val="en-US" w:eastAsia="en-US"/>
          </w:rPr>
          <w:tab/>
        </w:r>
        <w:r w:rsidR="00FC0F54" w:rsidRPr="00FC0F54">
          <w:rPr>
            <w:rFonts w:ascii="Tahoma" w:hAnsi="Tahoma" w:cs="Tahoma"/>
            <w:sz w:val="16"/>
            <w:szCs w:val="16"/>
            <w:lang w:val="en-US" w:eastAsia="en-US" w:bidi="ar-SA"/>
          </w:rPr>
          <w:fldChar w:fldCharType="begin"/>
        </w:r>
        <w:r w:rsidR="00FC0F54" w:rsidRPr="00FC0F54">
          <w:rPr>
            <w:rFonts w:ascii="Tahoma" w:hAnsi="Tahoma" w:cs="Tahoma"/>
            <w:sz w:val="16"/>
            <w:szCs w:val="16"/>
            <w:cs/>
            <w:lang w:val="en-US" w:eastAsia="en-US"/>
          </w:rPr>
          <w:instrText xml:space="preserve"> PAGE   \* MERGEFORMAT </w:instrText>
        </w:r>
        <w:r w:rsidR="00FC0F54" w:rsidRPr="00FC0F54">
          <w:rPr>
            <w:rFonts w:ascii="Tahoma" w:hAnsi="Tahoma" w:cs="Tahoma"/>
            <w:sz w:val="16"/>
            <w:szCs w:val="16"/>
            <w:lang w:val="en-US" w:eastAsia="en-US" w:bidi="ar-SA"/>
          </w:rPr>
          <w:fldChar w:fldCharType="separate"/>
        </w:r>
        <w:r w:rsidR="00FC0F54">
          <w:rPr>
            <w:rFonts w:ascii="Tahoma" w:hAnsi="Tahoma" w:cs="Tahoma"/>
            <w:sz w:val="16"/>
            <w:szCs w:val="16"/>
            <w:lang w:val="en-US" w:eastAsia="en-US" w:bidi="ar-SA"/>
          </w:rPr>
          <w:t>2</w:t>
        </w:r>
        <w:r w:rsidR="00FC0F54"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2026781254"/>
      <w:docPartObj>
        <w:docPartGallery w:val="Page Numbers (Top of Page)"/>
        <w:docPartUnique/>
      </w:docPartObj>
    </w:sdtPr>
    <w:sdtEndPr/>
    <w:sdtContent>
      <w:p w:rsidR="00960969" w:rsidRPr="00FC0F54" w:rsidRDefault="00D32EE9"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FC0F54" w:rsidRPr="00FC0F54">
              <w:rPr>
                <w:rFonts w:ascii="Tahoma" w:hAnsi="Tahoma" w:cs="Tahoma"/>
                <w:sz w:val="16"/>
                <w:szCs w:val="16"/>
                <w:cs/>
              </w:rPr>
              <w:t xml:space="preserve">Microsoft Volume Licensing Online Services Terms (ภาษาไทย (Thai) | </w:t>
            </w:r>
            <w:r w:rsidR="009038BE" w:rsidRPr="00440180">
              <w:rPr>
                <w:rFonts w:ascii="Tahoma" w:hAnsi="Tahoma" w:cs="Tahoma"/>
                <w:sz w:val="16"/>
                <w:szCs w:val="16"/>
                <w:cs/>
              </w:rPr>
              <w:t>กรกฎาคม</w:t>
            </w:r>
            <w:r w:rsidR="007F575B" w:rsidRPr="00A60EF8">
              <w:rPr>
                <w:rFonts w:ascii="Tahoma" w:hAnsi="Tahoma" w:cs="Tahoma"/>
                <w:sz w:val="16"/>
                <w:szCs w:val="16"/>
              </w:rPr>
              <w:t xml:space="preserve"> </w:t>
            </w:r>
            <w:r w:rsidR="00FC0F54" w:rsidRPr="00FC0F54">
              <w:rPr>
                <w:rFonts w:ascii="Tahoma" w:hAnsi="Tahoma" w:cs="Tahoma"/>
                <w:sz w:val="16"/>
                <w:szCs w:val="16"/>
                <w:cs/>
              </w:rPr>
              <w:t>2019)</w:t>
            </w:r>
          </w:sdtContent>
        </w:sdt>
        <w:r w:rsidR="00960969" w:rsidRPr="00FC0F54">
          <w:rPr>
            <w:rFonts w:ascii="Tahoma" w:hAnsi="Tahoma" w:cs="Tahoma"/>
            <w:sz w:val="16"/>
            <w:szCs w:val="16"/>
            <w:cs/>
            <w:lang w:val="en-US" w:eastAsia="en-US"/>
          </w:rPr>
          <w:tab/>
        </w:r>
        <w:r w:rsidR="00960969" w:rsidRPr="00FC0F54">
          <w:rPr>
            <w:rFonts w:ascii="Tahoma" w:hAnsi="Tahoma" w:cs="Tahoma"/>
            <w:sz w:val="16"/>
            <w:szCs w:val="16"/>
            <w:lang w:val="en-US" w:eastAsia="en-US" w:bidi="ar-SA"/>
          </w:rPr>
          <w:fldChar w:fldCharType="begin"/>
        </w:r>
        <w:r w:rsidR="00960969" w:rsidRPr="00FC0F54">
          <w:rPr>
            <w:rFonts w:ascii="Tahoma" w:hAnsi="Tahoma" w:cs="Tahoma"/>
            <w:sz w:val="16"/>
            <w:szCs w:val="16"/>
            <w:cs/>
            <w:lang w:val="en-US" w:eastAsia="en-US"/>
          </w:rPr>
          <w:instrText xml:space="preserve"> PAGE   \* MERGEFORMAT </w:instrText>
        </w:r>
        <w:r w:rsidR="00960969" w:rsidRPr="00FC0F54">
          <w:rPr>
            <w:rFonts w:ascii="Tahoma" w:hAnsi="Tahoma" w:cs="Tahoma"/>
            <w:sz w:val="16"/>
            <w:szCs w:val="16"/>
            <w:lang w:val="en-US" w:eastAsia="en-US" w:bidi="ar-SA"/>
          </w:rPr>
          <w:fldChar w:fldCharType="separate"/>
        </w:r>
        <w:r w:rsidR="00960969" w:rsidRPr="00FC0F54">
          <w:rPr>
            <w:rFonts w:ascii="Tahoma" w:hAnsi="Tahoma" w:cs="Tahoma"/>
            <w:sz w:val="16"/>
            <w:szCs w:val="16"/>
            <w:cs/>
            <w:lang w:val="en-US" w:eastAsia="en-US"/>
          </w:rPr>
          <w:t>2</w:t>
        </w:r>
        <w:r w:rsidR="00960969"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177C6C62"/>
    <w:lvl w:ilvl="0" w:tplc="8640AD72">
      <w:start w:val="1"/>
      <w:numFmt w:val="lowerRoman"/>
      <w:lvlText w:val="%1."/>
      <w:lvlJc w:val="right"/>
      <w:pPr>
        <w:ind w:left="900" w:hanging="360"/>
      </w:pPr>
      <w:rPr>
        <w:rFonts w:ascii="Tahoma" w:hAnsi="Tahoma" w:cs="Tahoma"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3"/>
  </w:num>
  <w:num w:numId="7">
    <w:abstractNumId w:val="11"/>
  </w:num>
  <w:num w:numId="8">
    <w:abstractNumId w:val="8"/>
  </w:num>
  <w:num w:numId="9">
    <w:abstractNumId w:val="3"/>
  </w:num>
  <w:num w:numId="10">
    <w:abstractNumId w:val="15"/>
  </w:num>
  <w:num w:numId="11">
    <w:abstractNumId w:val="5"/>
  </w:num>
  <w:num w:numId="12">
    <w:abstractNumId w:val="14"/>
  </w:num>
  <w:num w:numId="13">
    <w:abstractNumId w:val="1"/>
  </w:num>
  <w:num w:numId="14">
    <w:abstractNumId w:val="16"/>
  </w:num>
  <w:num w:numId="15">
    <w:abstractNumId w:val="9"/>
  </w:num>
  <w:num w:numId="16">
    <w:abstractNumId w:val="0"/>
  </w:num>
  <w:num w:numId="17">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MskB+Rt5P1d1FKl9RBzkk08XwoZDWobLKaCIaTfbcG5LeAyWwL9POAJqwTuCVdF1JNcswRHjkg0xgos9zwxI8g==" w:salt="YKq1xQDM37GRiDN4HvTMO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80CDD"/>
    <w:rsid w:val="00082EF7"/>
    <w:rsid w:val="0008536A"/>
    <w:rsid w:val="000857DD"/>
    <w:rsid w:val="000928B7"/>
    <w:rsid w:val="000A18B5"/>
    <w:rsid w:val="000F0B0B"/>
    <w:rsid w:val="000F692E"/>
    <w:rsid w:val="000F78A5"/>
    <w:rsid w:val="00122865"/>
    <w:rsid w:val="00123172"/>
    <w:rsid w:val="001440E7"/>
    <w:rsid w:val="00194D3F"/>
    <w:rsid w:val="00194EF4"/>
    <w:rsid w:val="001C382E"/>
    <w:rsid w:val="001E42A9"/>
    <w:rsid w:val="001E4B99"/>
    <w:rsid w:val="001E5528"/>
    <w:rsid w:val="0021056C"/>
    <w:rsid w:val="00211C8F"/>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C2427"/>
    <w:rsid w:val="002D1AB7"/>
    <w:rsid w:val="002D3AC0"/>
    <w:rsid w:val="00302B19"/>
    <w:rsid w:val="00310045"/>
    <w:rsid w:val="003266D7"/>
    <w:rsid w:val="00342734"/>
    <w:rsid w:val="00346407"/>
    <w:rsid w:val="003517BB"/>
    <w:rsid w:val="00360244"/>
    <w:rsid w:val="00390A7F"/>
    <w:rsid w:val="003B1D82"/>
    <w:rsid w:val="003B3918"/>
    <w:rsid w:val="00401636"/>
    <w:rsid w:val="004252CC"/>
    <w:rsid w:val="004254D4"/>
    <w:rsid w:val="00440548"/>
    <w:rsid w:val="004559D4"/>
    <w:rsid w:val="00460204"/>
    <w:rsid w:val="00476F68"/>
    <w:rsid w:val="004942A3"/>
    <w:rsid w:val="004A4684"/>
    <w:rsid w:val="004B679C"/>
    <w:rsid w:val="004D10D0"/>
    <w:rsid w:val="004D40BC"/>
    <w:rsid w:val="004E3B0C"/>
    <w:rsid w:val="004F6D50"/>
    <w:rsid w:val="00506374"/>
    <w:rsid w:val="005154EE"/>
    <w:rsid w:val="00521CE2"/>
    <w:rsid w:val="00524C96"/>
    <w:rsid w:val="005374AB"/>
    <w:rsid w:val="00546372"/>
    <w:rsid w:val="00560E6D"/>
    <w:rsid w:val="0056363B"/>
    <w:rsid w:val="00584DCB"/>
    <w:rsid w:val="00596B31"/>
    <w:rsid w:val="005A0872"/>
    <w:rsid w:val="00602400"/>
    <w:rsid w:val="006055C5"/>
    <w:rsid w:val="00620632"/>
    <w:rsid w:val="00622906"/>
    <w:rsid w:val="006401DD"/>
    <w:rsid w:val="0064382A"/>
    <w:rsid w:val="00645360"/>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097A"/>
    <w:rsid w:val="007D4D2B"/>
    <w:rsid w:val="007E6EC7"/>
    <w:rsid w:val="007F575B"/>
    <w:rsid w:val="007F5B7B"/>
    <w:rsid w:val="008001A2"/>
    <w:rsid w:val="0081008E"/>
    <w:rsid w:val="0081419E"/>
    <w:rsid w:val="0082484F"/>
    <w:rsid w:val="008311DC"/>
    <w:rsid w:val="008473C2"/>
    <w:rsid w:val="00861090"/>
    <w:rsid w:val="00864005"/>
    <w:rsid w:val="008A2DA0"/>
    <w:rsid w:val="008B1C5E"/>
    <w:rsid w:val="008B6EBE"/>
    <w:rsid w:val="008C6604"/>
    <w:rsid w:val="008C7052"/>
    <w:rsid w:val="008E41B4"/>
    <w:rsid w:val="008F26F8"/>
    <w:rsid w:val="009038BE"/>
    <w:rsid w:val="0091349D"/>
    <w:rsid w:val="00927C16"/>
    <w:rsid w:val="00957629"/>
    <w:rsid w:val="00960969"/>
    <w:rsid w:val="009633C3"/>
    <w:rsid w:val="009844B8"/>
    <w:rsid w:val="0099055A"/>
    <w:rsid w:val="009A131A"/>
    <w:rsid w:val="009A1B82"/>
    <w:rsid w:val="009D5BDA"/>
    <w:rsid w:val="009E28F0"/>
    <w:rsid w:val="009F1070"/>
    <w:rsid w:val="009F7CA8"/>
    <w:rsid w:val="00A06AF3"/>
    <w:rsid w:val="00A11C37"/>
    <w:rsid w:val="00A463EC"/>
    <w:rsid w:val="00A60054"/>
    <w:rsid w:val="00A91FB4"/>
    <w:rsid w:val="00A95D8F"/>
    <w:rsid w:val="00AA55FB"/>
    <w:rsid w:val="00AB64F9"/>
    <w:rsid w:val="00AC1ED8"/>
    <w:rsid w:val="00AF1C4E"/>
    <w:rsid w:val="00AF2EFA"/>
    <w:rsid w:val="00B02AEF"/>
    <w:rsid w:val="00B072CB"/>
    <w:rsid w:val="00B176F8"/>
    <w:rsid w:val="00B22F89"/>
    <w:rsid w:val="00B30A6D"/>
    <w:rsid w:val="00B40164"/>
    <w:rsid w:val="00B570F7"/>
    <w:rsid w:val="00B65D5A"/>
    <w:rsid w:val="00B95FE2"/>
    <w:rsid w:val="00BA0985"/>
    <w:rsid w:val="00BA33E0"/>
    <w:rsid w:val="00BC266D"/>
    <w:rsid w:val="00BC31F6"/>
    <w:rsid w:val="00BC3D14"/>
    <w:rsid w:val="00BD7148"/>
    <w:rsid w:val="00C32E78"/>
    <w:rsid w:val="00C4209A"/>
    <w:rsid w:val="00C44815"/>
    <w:rsid w:val="00C572BB"/>
    <w:rsid w:val="00C669A5"/>
    <w:rsid w:val="00C71783"/>
    <w:rsid w:val="00C76F65"/>
    <w:rsid w:val="00C90945"/>
    <w:rsid w:val="00C9255B"/>
    <w:rsid w:val="00CC1620"/>
    <w:rsid w:val="00CC5909"/>
    <w:rsid w:val="00CD13FF"/>
    <w:rsid w:val="00CF3CE0"/>
    <w:rsid w:val="00D2173D"/>
    <w:rsid w:val="00D32EE9"/>
    <w:rsid w:val="00D35C37"/>
    <w:rsid w:val="00D45BBB"/>
    <w:rsid w:val="00D74964"/>
    <w:rsid w:val="00D814BA"/>
    <w:rsid w:val="00D868CA"/>
    <w:rsid w:val="00DA71DF"/>
    <w:rsid w:val="00DB0217"/>
    <w:rsid w:val="00DC6999"/>
    <w:rsid w:val="00DD0F64"/>
    <w:rsid w:val="00DD4425"/>
    <w:rsid w:val="00DE5A79"/>
    <w:rsid w:val="00DF097E"/>
    <w:rsid w:val="00E04BB4"/>
    <w:rsid w:val="00E37F50"/>
    <w:rsid w:val="00E41DD8"/>
    <w:rsid w:val="00EA5E51"/>
    <w:rsid w:val="00EC11DD"/>
    <w:rsid w:val="00EC2E28"/>
    <w:rsid w:val="00EC4CFF"/>
    <w:rsid w:val="00ED3A77"/>
    <w:rsid w:val="00EE26B2"/>
    <w:rsid w:val="00EE655C"/>
    <w:rsid w:val="00EF4807"/>
    <w:rsid w:val="00EF5BD1"/>
    <w:rsid w:val="00F0165B"/>
    <w:rsid w:val="00F042A8"/>
    <w:rsid w:val="00F04404"/>
    <w:rsid w:val="00F310CE"/>
    <w:rsid w:val="00F311C7"/>
    <w:rsid w:val="00F34431"/>
    <w:rsid w:val="00F475D8"/>
    <w:rsid w:val="00F708CD"/>
    <w:rsid w:val="00F75456"/>
    <w:rsid w:val="00F82A4C"/>
    <w:rsid w:val="00FA1A6E"/>
    <w:rsid w:val="00FA34B6"/>
    <w:rsid w:val="00FC0F54"/>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footer" Target="footer12.xml"/><Relationship Id="rId47" Type="http://schemas.openxmlformats.org/officeDocument/2006/relationships/hyperlink" Target="https://go.microsoft.com/fwlink/?LinkId=866544&amp;clcid=0x409" TargetMode="External"/><Relationship Id="rId50" Type="http://schemas.openxmlformats.org/officeDocument/2006/relationships/hyperlink" Target="http://go.microsoft.com/fwlink/?LinkId=690247" TargetMode="External"/><Relationship Id="rId55" Type="http://schemas.openxmlformats.org/officeDocument/2006/relationships/hyperlink" Target="http://www.office.com/sca" TargetMode="External"/><Relationship Id="rId63" Type="http://schemas.openxmlformats.org/officeDocument/2006/relationships/hyperlink" Target="https://aka.ms/bingmapsplatformapistou" TargetMode="External"/><Relationship Id="rId68" Type="http://schemas.openxmlformats.org/officeDocument/2006/relationships/footer" Target="footer24.xml"/><Relationship Id="rId76" Type="http://schemas.openxmlformats.org/officeDocument/2006/relationships/footer" Target="footer27.xml"/><Relationship Id="rId84" Type="http://schemas.openxmlformats.org/officeDocument/2006/relationships/hyperlink" Target="http://www.mpegla.com" TargetMode="External"/><Relationship Id="rId89"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www.linkedin.com/legal/privacy-policy" TargetMode="External"/><Relationship Id="rId53" Type="http://schemas.openxmlformats.org/officeDocument/2006/relationships/hyperlink" Target="http://www.office.com/sca" TargetMode="External"/><Relationship Id="rId58" Type="http://schemas.openxmlformats.org/officeDocument/2006/relationships/hyperlink" Target="https://go.microsoft.com/fwlink/?LinkId=521839" TargetMode="External"/><Relationship Id="rId66" Type="http://schemas.openxmlformats.org/officeDocument/2006/relationships/footer" Target="footer22.xml"/><Relationship Id="rId74" Type="http://schemas.openxmlformats.org/officeDocument/2006/relationships/hyperlink" Target="https://haadminstoragedev.blob.core.windows.net/docs/HBS%20Preview%20Disclaimer%20and%20Acknowledgment%20(181113).pdf" TargetMode="External"/><Relationship Id="rId79" Type="http://schemas.openxmlformats.org/officeDocument/2006/relationships/hyperlink" Target="https://go.microsoft.com/fwlink/?LinkId=521839" TargetMode="External"/><Relationship Id="rId87" Type="http://schemas.openxmlformats.org/officeDocument/2006/relationships/hyperlink" Target="https://www.microsoft.com/en-us/dynamics365/pricing" TargetMode="External"/><Relationship Id="rId5" Type="http://schemas.openxmlformats.org/officeDocument/2006/relationships/webSettings" Target="webSettings.xml"/><Relationship Id="rId61" Type="http://schemas.openxmlformats.org/officeDocument/2006/relationships/footer" Target="footer20.xml"/><Relationship Id="rId82" Type="http://schemas.openxmlformats.org/officeDocument/2006/relationships/hyperlink" Target="http://go.microsoft.com/fwlink/?LinkID=248686" TargetMode="External"/><Relationship Id="rId90" Type="http://schemas.openxmlformats.org/officeDocument/2006/relationships/theme" Target="theme/theme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footer" Target="footer14.xml"/><Relationship Id="rId56" Type="http://schemas.openxmlformats.org/officeDocument/2006/relationships/hyperlink" Target="https://aka.ms/bingmapsplatformapistou" TargetMode="External"/><Relationship Id="rId64" Type="http://schemas.openxmlformats.org/officeDocument/2006/relationships/hyperlink" Target="https://aka.ms/bingmapsplatformsdks/" TargetMode="External"/><Relationship Id="rId69" Type="http://schemas.openxmlformats.org/officeDocument/2006/relationships/footer" Target="footer25.xml"/><Relationship Id="rId77"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footer" Target="footer16.xml"/><Relationship Id="rId72" Type="http://schemas.openxmlformats.org/officeDocument/2006/relationships/hyperlink" Target="https://help.github.com/articles/github-privacy-statement/" TargetMode="External"/><Relationship Id="rId80" Type="http://schemas.openxmlformats.org/officeDocument/2006/relationships/footer" Target="footer28.xml"/><Relationship Id="rId85"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7.xml"/><Relationship Id="rId62" Type="http://schemas.openxmlformats.org/officeDocument/2006/relationships/footer" Target="footer21.xml"/><Relationship Id="rId70" Type="http://schemas.openxmlformats.org/officeDocument/2006/relationships/hyperlink" Target="https://go.microsoft.com/fwlink/?linkid=868812" TargetMode="External"/><Relationship Id="rId75" Type="http://schemas.openxmlformats.org/officeDocument/2006/relationships/footer" Target="footer26.xml"/><Relationship Id="rId83" Type="http://schemas.openxmlformats.org/officeDocument/2006/relationships/hyperlink" Target="http://go.microsoft.com/fwlink/?linkid=248532" TargetMode="External"/><Relationship Id="rId88"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65" Type="http://schemas.openxmlformats.org/officeDocument/2006/relationships/hyperlink" Target="https://go.microsoft.com/fwlink/?LinkId=521839" TargetMode="External"/><Relationship Id="rId73" Type="http://schemas.openxmlformats.org/officeDocument/2006/relationships/hyperlink" Target="https://aka.ms/github_terms" TargetMode="External"/><Relationship Id="rId78" Type="http://schemas.openxmlformats.org/officeDocument/2006/relationships/hyperlink" Target="http://www.microsoft.com/itacademy" TargetMode="External"/><Relationship Id="rId81" Type="http://schemas.openxmlformats.org/officeDocument/2006/relationships/hyperlink" Target="http://go.microsoft.com/?linkid=9710837" TargetMode="External"/><Relationship Id="rId86" Type="http://schemas.openxmlformats.org/officeDocument/2006/relationships/footer" Target="footer3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703EB2-2024-4627-B207-74963E3AB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26894</Words>
  <Characters>153297</Characters>
  <Application>Microsoft Office Word</Application>
  <DocSecurity>8</DocSecurity>
  <Lines>1277</Lines>
  <Paragraphs>359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2019-06-28T01:29:00Z</dcterms:created>
  <dcterms:modified xsi:type="dcterms:W3CDTF">2019-06-28T01:29:00Z</dcterms:modified>
</cp:coreProperties>
</file>