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521CE2" w:rsidRPr="003236ED">
        <w:rPr>
          <w:rFonts w:ascii="Tahoma" w:hAnsi="Tahoma" w:cs="Tahoma"/>
          <w:color w:val="FFFFFF" w:themeColor="background1"/>
          <w:sz w:val="72"/>
          <w:szCs w:val="72"/>
          <w:cs/>
        </w:rPr>
        <w:t xml:space="preserve">พฤษภาคม </w:t>
      </w:r>
      <w:r w:rsidR="001E4B99" w:rsidRPr="0011102E">
        <w:rPr>
          <w:rFonts w:ascii="Tahoma" w:hAnsi="Tahoma" w:cs="Tahoma"/>
          <w:color w:val="FFFFFF" w:themeColor="background1"/>
          <w:sz w:val="72"/>
          <w:szCs w:val="72"/>
          <w:cs/>
        </w:rPr>
        <w:t>2018</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521CE2" w:rsidRPr="00521CE2" w:rsidRDefault="00FF0439">
      <w:pPr>
        <w:pStyle w:val="TOC1"/>
        <w:rPr>
          <w:rFonts w:eastAsiaTheme="minorEastAsia"/>
          <w:b w:val="0"/>
          <w:bCs w:val="0"/>
          <w:caps w:val="0"/>
          <w:sz w:val="22"/>
          <w:szCs w:val="22"/>
          <w:lang w:val="en-US" w:eastAsia="en-US" w:bidi="ar-SA"/>
        </w:rPr>
      </w:pPr>
      <w:r w:rsidRPr="00521CE2">
        <w:fldChar w:fldCharType="begin"/>
      </w:r>
      <w:r w:rsidRPr="00521CE2">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21CE2">
        <w:fldChar w:fldCharType="separate"/>
      </w:r>
      <w:hyperlink w:anchor="_Toc512895757" w:history="1">
        <w:r w:rsidR="00521CE2" w:rsidRPr="00521CE2">
          <w:rPr>
            <w:rStyle w:val="Hyperlink"/>
            <w:cs/>
          </w:rPr>
          <w:t>บทนำ</w:t>
        </w:r>
        <w:r w:rsidR="00521CE2" w:rsidRPr="00521CE2">
          <w:rPr>
            <w:webHidden/>
          </w:rPr>
          <w:tab/>
        </w:r>
        <w:r w:rsidR="00521CE2" w:rsidRPr="00521CE2">
          <w:rPr>
            <w:webHidden/>
          </w:rPr>
          <w:fldChar w:fldCharType="begin"/>
        </w:r>
        <w:r w:rsidR="00521CE2" w:rsidRPr="00521CE2">
          <w:rPr>
            <w:webHidden/>
          </w:rPr>
          <w:instrText xml:space="preserve"> PAGEREF _Toc512895757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58" w:history="1">
        <w:r w:rsidR="00521CE2" w:rsidRPr="00521CE2">
          <w:rPr>
            <w:rStyle w:val="Hyperlink"/>
            <w:cs/>
          </w:rPr>
          <w:t>ข้อตกลงระดับบริการ</w:t>
        </w:r>
        <w:r w:rsidR="00521CE2" w:rsidRPr="00521CE2">
          <w:rPr>
            <w:webHidden/>
          </w:rPr>
          <w:tab/>
        </w:r>
        <w:r w:rsidR="00521CE2" w:rsidRPr="00521CE2">
          <w:rPr>
            <w:webHidden/>
          </w:rPr>
          <w:fldChar w:fldCharType="begin"/>
        </w:r>
        <w:r w:rsidR="00521CE2" w:rsidRPr="00521CE2">
          <w:rPr>
            <w:webHidden/>
          </w:rPr>
          <w:instrText xml:space="preserve"> PAGEREF _Toc512895758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59" w:history="1">
        <w:r w:rsidR="00521CE2" w:rsidRPr="00521CE2">
          <w:rPr>
            <w:rStyle w:val="Hyperlink"/>
            <w:cs/>
          </w:rPr>
          <w:t xml:space="preserve">ข้อกำหนดและการปรับปรุง </w:t>
        </w:r>
        <w:r w:rsidR="00521CE2" w:rsidRPr="00521CE2">
          <w:rPr>
            <w:rStyle w:val="Hyperlink"/>
          </w:rPr>
          <w:t xml:space="preserve">Online Services </w:t>
        </w:r>
        <w:r w:rsidR="00521CE2" w:rsidRPr="00521CE2">
          <w:rPr>
            <w:rStyle w:val="Hyperlink"/>
            <w:cs/>
          </w:rPr>
          <w:t>ที่เกี่ยวข้อง</w:t>
        </w:r>
        <w:r w:rsidR="00521CE2" w:rsidRPr="00521CE2">
          <w:rPr>
            <w:webHidden/>
          </w:rPr>
          <w:tab/>
        </w:r>
        <w:r w:rsidR="00521CE2" w:rsidRPr="00521CE2">
          <w:rPr>
            <w:webHidden/>
          </w:rPr>
          <w:fldChar w:fldCharType="begin"/>
        </w:r>
        <w:r w:rsidR="00521CE2" w:rsidRPr="00521CE2">
          <w:rPr>
            <w:webHidden/>
          </w:rPr>
          <w:instrText xml:space="preserve"> PAGEREF _Toc512895759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0" w:history="1">
        <w:r w:rsidR="00521CE2" w:rsidRPr="00521CE2">
          <w:rPr>
            <w:rStyle w:val="Hyperlink"/>
            <w:cs/>
          </w:rPr>
          <w:t>การแจ้งคำบอกกล่าวด้วยวิธีการทางอิเล็กทรอนิกส์</w:t>
        </w:r>
        <w:r w:rsidR="00521CE2" w:rsidRPr="00521CE2">
          <w:rPr>
            <w:webHidden/>
          </w:rPr>
          <w:tab/>
        </w:r>
        <w:r w:rsidR="00521CE2" w:rsidRPr="00521CE2">
          <w:rPr>
            <w:webHidden/>
          </w:rPr>
          <w:fldChar w:fldCharType="begin"/>
        </w:r>
        <w:r w:rsidR="00521CE2" w:rsidRPr="00521CE2">
          <w:rPr>
            <w:webHidden/>
          </w:rPr>
          <w:instrText xml:space="preserve"> PAGEREF _Toc512895760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1" w:history="1">
        <w:r w:rsidR="00521CE2" w:rsidRPr="00521CE2">
          <w:rPr>
            <w:rStyle w:val="Hyperlink"/>
            <w:cs/>
          </w:rPr>
          <w:t>รุ่นก่อนหน้า</w:t>
        </w:r>
        <w:r w:rsidR="00521CE2" w:rsidRPr="00521CE2">
          <w:rPr>
            <w:webHidden/>
          </w:rPr>
          <w:tab/>
        </w:r>
        <w:r w:rsidR="00521CE2" w:rsidRPr="00521CE2">
          <w:rPr>
            <w:webHidden/>
          </w:rPr>
          <w:fldChar w:fldCharType="begin"/>
        </w:r>
        <w:r w:rsidR="00521CE2" w:rsidRPr="00521CE2">
          <w:rPr>
            <w:webHidden/>
          </w:rPr>
          <w:instrText xml:space="preserve"> PAGEREF _Toc512895761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762" w:history="1">
        <w:r w:rsidR="00521CE2" w:rsidRPr="00521CE2">
          <w:rPr>
            <w:rStyle w:val="Hyperlink"/>
            <w:cs/>
          </w:rPr>
          <w:t>คำอธิบายและสรุปการเปลี่ยนแปลง</w:t>
        </w:r>
        <w:r w:rsidR="00521CE2" w:rsidRPr="00521CE2">
          <w:rPr>
            <w:webHidden/>
          </w:rPr>
          <w:tab/>
        </w:r>
        <w:r w:rsidR="00521CE2" w:rsidRPr="00521CE2">
          <w:rPr>
            <w:webHidden/>
          </w:rPr>
          <w:fldChar w:fldCharType="begin"/>
        </w:r>
        <w:r w:rsidR="00521CE2" w:rsidRPr="00521CE2">
          <w:rPr>
            <w:webHidden/>
          </w:rPr>
          <w:instrText xml:space="preserve"> PAGEREF _Toc512895762 \h </w:instrText>
        </w:r>
        <w:r w:rsidR="00521CE2" w:rsidRPr="00521CE2">
          <w:rPr>
            <w:webHidden/>
          </w:rPr>
        </w:r>
        <w:r w:rsidR="00521CE2" w:rsidRPr="00521CE2">
          <w:rPr>
            <w:webHidden/>
          </w:rPr>
          <w:fldChar w:fldCharType="separate"/>
        </w:r>
        <w:r w:rsidR="00F82A4C">
          <w:rPr>
            <w:webHidden/>
          </w:rPr>
          <w:t>3</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763" w:history="1">
        <w:r w:rsidR="00521CE2" w:rsidRPr="00521CE2">
          <w:rPr>
            <w:rStyle w:val="Hyperlink"/>
            <w:cs/>
          </w:rPr>
          <w:t>คำจำกัดความ</w:t>
        </w:r>
        <w:r w:rsidR="00521CE2" w:rsidRPr="00521CE2">
          <w:rPr>
            <w:webHidden/>
          </w:rPr>
          <w:tab/>
        </w:r>
        <w:r w:rsidR="00521CE2" w:rsidRPr="00521CE2">
          <w:rPr>
            <w:webHidden/>
          </w:rPr>
          <w:fldChar w:fldCharType="begin"/>
        </w:r>
        <w:r w:rsidR="00521CE2" w:rsidRPr="00521CE2">
          <w:rPr>
            <w:webHidden/>
          </w:rPr>
          <w:instrText xml:space="preserve"> PAGEREF _Toc512895763 \h </w:instrText>
        </w:r>
        <w:r w:rsidR="00521CE2" w:rsidRPr="00521CE2">
          <w:rPr>
            <w:webHidden/>
          </w:rPr>
        </w:r>
        <w:r w:rsidR="00521CE2" w:rsidRPr="00521CE2">
          <w:rPr>
            <w:webHidden/>
          </w:rPr>
          <w:fldChar w:fldCharType="separate"/>
        </w:r>
        <w:r w:rsidR="00F82A4C">
          <w:rPr>
            <w:webHidden/>
          </w:rPr>
          <w:t>4</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764" w:history="1">
        <w:r w:rsidR="00521CE2" w:rsidRPr="00521CE2">
          <w:rPr>
            <w:rStyle w:val="Hyperlink"/>
            <w:cs/>
          </w:rPr>
          <w:t>ข้อกำหนดทั่วไป</w:t>
        </w:r>
        <w:r w:rsidR="00521CE2" w:rsidRPr="00521CE2">
          <w:rPr>
            <w:webHidden/>
          </w:rPr>
          <w:tab/>
        </w:r>
        <w:r w:rsidR="00521CE2" w:rsidRPr="00521CE2">
          <w:rPr>
            <w:webHidden/>
          </w:rPr>
          <w:fldChar w:fldCharType="begin"/>
        </w:r>
        <w:r w:rsidR="00521CE2" w:rsidRPr="00521CE2">
          <w:rPr>
            <w:webHidden/>
          </w:rPr>
          <w:instrText xml:space="preserve"> PAGEREF _Toc512895764 \h </w:instrText>
        </w:r>
        <w:r w:rsidR="00521CE2" w:rsidRPr="00521CE2">
          <w:rPr>
            <w:webHidden/>
          </w:rPr>
        </w:r>
        <w:r w:rsidR="00521CE2" w:rsidRPr="00521CE2">
          <w:rPr>
            <w:webHidden/>
          </w:rPr>
          <w:fldChar w:fldCharType="separate"/>
        </w:r>
        <w:r w:rsidR="00F82A4C">
          <w:rPr>
            <w:webHidden/>
          </w:rPr>
          <w:t>6</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5" w:history="1">
        <w:r w:rsidR="00521CE2" w:rsidRPr="00521CE2">
          <w:rPr>
            <w:rStyle w:val="Hyperlink"/>
            <w:cs/>
          </w:rPr>
          <w:t xml:space="preserve">การอนุญาตให้ใช้สิทธิ </w:t>
        </w:r>
        <w:r w:rsidR="00521CE2" w:rsidRPr="00521CE2">
          <w:rPr>
            <w:rStyle w:val="Hyperlink"/>
          </w:rPr>
          <w:t>Online Services</w:t>
        </w:r>
        <w:r w:rsidR="00521CE2" w:rsidRPr="00521CE2">
          <w:rPr>
            <w:webHidden/>
          </w:rPr>
          <w:tab/>
        </w:r>
        <w:r w:rsidR="00521CE2" w:rsidRPr="00521CE2">
          <w:rPr>
            <w:webHidden/>
          </w:rPr>
          <w:fldChar w:fldCharType="begin"/>
        </w:r>
        <w:r w:rsidR="00521CE2" w:rsidRPr="00521CE2">
          <w:rPr>
            <w:webHidden/>
          </w:rPr>
          <w:instrText xml:space="preserve"> PAGEREF _Toc512895765 \h </w:instrText>
        </w:r>
        <w:r w:rsidR="00521CE2" w:rsidRPr="00521CE2">
          <w:rPr>
            <w:webHidden/>
          </w:rPr>
        </w:r>
        <w:r w:rsidR="00521CE2" w:rsidRPr="00521CE2">
          <w:rPr>
            <w:webHidden/>
          </w:rPr>
          <w:fldChar w:fldCharType="separate"/>
        </w:r>
        <w:r w:rsidR="00F82A4C">
          <w:rPr>
            <w:webHidden/>
          </w:rPr>
          <w:t>6</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6" w:history="1">
        <w:r w:rsidR="00521CE2" w:rsidRPr="00521CE2">
          <w:rPr>
            <w:rStyle w:val="Hyperlink"/>
            <w:cs/>
          </w:rPr>
          <w:t xml:space="preserve">การใช้ </w:t>
        </w:r>
        <w:r w:rsidR="00521CE2" w:rsidRPr="00521CE2">
          <w:rPr>
            <w:rStyle w:val="Hyperlink"/>
          </w:rPr>
          <w:t>Online Services</w:t>
        </w:r>
        <w:r w:rsidR="00521CE2" w:rsidRPr="00521CE2">
          <w:rPr>
            <w:webHidden/>
          </w:rPr>
          <w:tab/>
        </w:r>
        <w:r w:rsidR="00521CE2" w:rsidRPr="00521CE2">
          <w:rPr>
            <w:webHidden/>
          </w:rPr>
          <w:fldChar w:fldCharType="begin"/>
        </w:r>
        <w:r w:rsidR="00521CE2" w:rsidRPr="00521CE2">
          <w:rPr>
            <w:webHidden/>
          </w:rPr>
          <w:instrText xml:space="preserve"> PAGEREF _Toc512895766 \h </w:instrText>
        </w:r>
        <w:r w:rsidR="00521CE2" w:rsidRPr="00521CE2">
          <w:rPr>
            <w:webHidden/>
          </w:rPr>
        </w:r>
        <w:r w:rsidR="00521CE2" w:rsidRPr="00521CE2">
          <w:rPr>
            <w:webHidden/>
          </w:rPr>
          <w:fldChar w:fldCharType="separate"/>
        </w:r>
        <w:r w:rsidR="00F82A4C">
          <w:rPr>
            <w:webHidden/>
          </w:rPr>
          <w:t>6</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7" w:history="1">
        <w:r w:rsidR="00521CE2" w:rsidRPr="00521CE2">
          <w:rPr>
            <w:rStyle w:val="Hyperlink"/>
            <w:cs/>
          </w:rPr>
          <w:t xml:space="preserve">การใช้งานซอฟต์แวร์กับ </w:t>
        </w:r>
        <w:r w:rsidR="00521CE2" w:rsidRPr="00521CE2">
          <w:rPr>
            <w:rStyle w:val="Hyperlink"/>
          </w:rPr>
          <w:t>Online Service</w:t>
        </w:r>
        <w:r w:rsidR="00521CE2" w:rsidRPr="00521CE2">
          <w:rPr>
            <w:webHidden/>
          </w:rPr>
          <w:tab/>
        </w:r>
        <w:r w:rsidR="00521CE2" w:rsidRPr="00521CE2">
          <w:rPr>
            <w:webHidden/>
          </w:rPr>
          <w:fldChar w:fldCharType="begin"/>
        </w:r>
        <w:r w:rsidR="00521CE2" w:rsidRPr="00521CE2">
          <w:rPr>
            <w:webHidden/>
          </w:rPr>
          <w:instrText xml:space="preserve"> PAGEREF _Toc512895767 \h </w:instrText>
        </w:r>
        <w:r w:rsidR="00521CE2" w:rsidRPr="00521CE2">
          <w:rPr>
            <w:webHidden/>
          </w:rPr>
        </w:r>
        <w:r w:rsidR="00521CE2" w:rsidRPr="00521CE2">
          <w:rPr>
            <w:webHidden/>
          </w:rPr>
          <w:fldChar w:fldCharType="separate"/>
        </w:r>
        <w:r w:rsidR="00F82A4C">
          <w:rPr>
            <w:webHidden/>
          </w:rPr>
          <w:t>6</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8" w:history="1">
        <w:r w:rsidR="00521CE2" w:rsidRPr="00521CE2">
          <w:rPr>
            <w:rStyle w:val="Hyperlink"/>
            <w:cs/>
          </w:rPr>
          <w:t>ข้อจำกัดทางเทคนิค</w:t>
        </w:r>
        <w:r w:rsidR="00521CE2" w:rsidRPr="00521CE2">
          <w:rPr>
            <w:webHidden/>
          </w:rPr>
          <w:tab/>
        </w:r>
        <w:r w:rsidR="00521CE2" w:rsidRPr="00521CE2">
          <w:rPr>
            <w:webHidden/>
          </w:rPr>
          <w:fldChar w:fldCharType="begin"/>
        </w:r>
        <w:r w:rsidR="00521CE2" w:rsidRPr="00521CE2">
          <w:rPr>
            <w:webHidden/>
          </w:rPr>
          <w:instrText xml:space="preserve"> PAGEREF _Toc512895768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69" w:history="1">
        <w:r w:rsidR="00521CE2" w:rsidRPr="00521CE2">
          <w:rPr>
            <w:rStyle w:val="Hyperlink"/>
            <w:cs/>
          </w:rPr>
          <w:t>บริการนำเข้า/ส่งออก</w:t>
        </w:r>
        <w:r w:rsidR="00521CE2" w:rsidRPr="00521CE2">
          <w:rPr>
            <w:webHidden/>
          </w:rPr>
          <w:tab/>
        </w:r>
        <w:r w:rsidR="00521CE2" w:rsidRPr="00521CE2">
          <w:rPr>
            <w:webHidden/>
          </w:rPr>
          <w:fldChar w:fldCharType="begin"/>
        </w:r>
        <w:r w:rsidR="00521CE2" w:rsidRPr="00521CE2">
          <w:rPr>
            <w:webHidden/>
          </w:rPr>
          <w:instrText xml:space="preserve"> PAGEREF _Toc512895769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0" w:history="1">
        <w:r w:rsidR="00521CE2" w:rsidRPr="00521CE2">
          <w:rPr>
            <w:rStyle w:val="Hyperlink"/>
            <w:cs/>
          </w:rPr>
          <w:t>คอมโพเนนต์แบบอักษร</w:t>
        </w:r>
        <w:r w:rsidR="00521CE2" w:rsidRPr="00521CE2">
          <w:rPr>
            <w:webHidden/>
          </w:rPr>
          <w:tab/>
        </w:r>
        <w:r w:rsidR="00521CE2" w:rsidRPr="00521CE2">
          <w:rPr>
            <w:webHidden/>
          </w:rPr>
          <w:fldChar w:fldCharType="begin"/>
        </w:r>
        <w:r w:rsidR="00521CE2" w:rsidRPr="00521CE2">
          <w:rPr>
            <w:webHidden/>
          </w:rPr>
          <w:instrText xml:space="preserve"> PAGEREF _Toc512895770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1" w:history="1">
        <w:r w:rsidR="00521CE2" w:rsidRPr="00521CE2">
          <w:rPr>
            <w:rStyle w:val="Hyperlink"/>
            <w:cs/>
          </w:rPr>
          <w:t xml:space="preserve">การเปลี่ยนแปลงและความพร้อมให้บริการของ </w:t>
        </w:r>
        <w:r w:rsidR="00521CE2" w:rsidRPr="00521CE2">
          <w:rPr>
            <w:rStyle w:val="Hyperlink"/>
          </w:rPr>
          <w:t>Online Services</w:t>
        </w:r>
        <w:r w:rsidR="00521CE2" w:rsidRPr="00521CE2">
          <w:rPr>
            <w:webHidden/>
          </w:rPr>
          <w:tab/>
        </w:r>
        <w:r w:rsidR="00521CE2" w:rsidRPr="00521CE2">
          <w:rPr>
            <w:webHidden/>
          </w:rPr>
          <w:fldChar w:fldCharType="begin"/>
        </w:r>
        <w:r w:rsidR="00521CE2" w:rsidRPr="00521CE2">
          <w:rPr>
            <w:webHidden/>
          </w:rPr>
          <w:instrText xml:space="preserve"> PAGEREF _Toc512895771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2" w:history="1">
        <w:r w:rsidR="00521CE2" w:rsidRPr="00521CE2">
          <w:rPr>
            <w:rStyle w:val="Hyperlink"/>
            <w:cs/>
          </w:rPr>
          <w:t>การปฏิบัติตามกฎหมาย</w:t>
        </w:r>
        <w:r w:rsidR="00521CE2" w:rsidRPr="00521CE2">
          <w:rPr>
            <w:webHidden/>
          </w:rPr>
          <w:tab/>
        </w:r>
        <w:r w:rsidR="00521CE2" w:rsidRPr="00521CE2">
          <w:rPr>
            <w:webHidden/>
          </w:rPr>
          <w:fldChar w:fldCharType="begin"/>
        </w:r>
        <w:r w:rsidR="00521CE2" w:rsidRPr="00521CE2">
          <w:rPr>
            <w:webHidden/>
          </w:rPr>
          <w:instrText xml:space="preserve"> PAGEREF _Toc512895772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3" w:history="1">
        <w:r w:rsidR="00521CE2" w:rsidRPr="00521CE2">
          <w:rPr>
            <w:rStyle w:val="Hyperlink"/>
            <w:cs/>
          </w:rPr>
          <w:t>อื่นๆ</w:t>
        </w:r>
        <w:r w:rsidR="00521CE2" w:rsidRPr="00521CE2">
          <w:rPr>
            <w:webHidden/>
          </w:rPr>
          <w:tab/>
        </w:r>
        <w:r w:rsidR="00521CE2" w:rsidRPr="00521CE2">
          <w:rPr>
            <w:webHidden/>
          </w:rPr>
          <w:fldChar w:fldCharType="begin"/>
        </w:r>
        <w:r w:rsidR="00521CE2" w:rsidRPr="00521CE2">
          <w:rPr>
            <w:webHidden/>
          </w:rPr>
          <w:instrText xml:space="preserve"> PAGEREF _Toc512895773 \h </w:instrText>
        </w:r>
        <w:r w:rsidR="00521CE2" w:rsidRPr="00521CE2">
          <w:rPr>
            <w:webHidden/>
          </w:rPr>
        </w:r>
        <w:r w:rsidR="00521CE2" w:rsidRPr="00521CE2">
          <w:rPr>
            <w:webHidden/>
          </w:rPr>
          <w:fldChar w:fldCharType="separate"/>
        </w:r>
        <w:r w:rsidR="00F82A4C">
          <w:rPr>
            <w:webHidden/>
          </w:rPr>
          <w:t>7</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774" w:history="1">
        <w:r w:rsidR="00521CE2" w:rsidRPr="00521CE2">
          <w:rPr>
            <w:rStyle w:val="Hyperlink"/>
            <w:cs/>
          </w:rPr>
          <w:t>ข้อกำหนดในการคุ้มครองข้อมูลส่วนบุคคล</w:t>
        </w:r>
        <w:r w:rsidR="00521CE2" w:rsidRPr="00521CE2">
          <w:rPr>
            <w:webHidden/>
          </w:rPr>
          <w:tab/>
        </w:r>
        <w:r w:rsidR="00521CE2" w:rsidRPr="00521CE2">
          <w:rPr>
            <w:webHidden/>
          </w:rPr>
          <w:fldChar w:fldCharType="begin"/>
        </w:r>
        <w:r w:rsidR="00521CE2" w:rsidRPr="00521CE2">
          <w:rPr>
            <w:webHidden/>
          </w:rPr>
          <w:instrText xml:space="preserve"> PAGEREF _Toc512895774 \h </w:instrText>
        </w:r>
        <w:r w:rsidR="00521CE2" w:rsidRPr="00521CE2">
          <w:rPr>
            <w:webHidden/>
          </w:rPr>
        </w:r>
        <w:r w:rsidR="00521CE2" w:rsidRPr="00521CE2">
          <w:rPr>
            <w:webHidden/>
          </w:rPr>
          <w:fldChar w:fldCharType="separate"/>
        </w:r>
        <w:r w:rsidR="00F82A4C">
          <w:rPr>
            <w:webHidden/>
          </w:rPr>
          <w:t>9</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5" w:history="1">
        <w:r w:rsidR="00521CE2" w:rsidRPr="00521CE2">
          <w:rPr>
            <w:rStyle w:val="Hyperlink"/>
            <w:cs/>
          </w:rPr>
          <w:t>ขอบเขต</w:t>
        </w:r>
        <w:r w:rsidR="00521CE2" w:rsidRPr="00521CE2">
          <w:rPr>
            <w:webHidden/>
          </w:rPr>
          <w:tab/>
        </w:r>
        <w:r w:rsidR="00521CE2" w:rsidRPr="00521CE2">
          <w:rPr>
            <w:webHidden/>
          </w:rPr>
          <w:fldChar w:fldCharType="begin"/>
        </w:r>
        <w:r w:rsidR="00521CE2" w:rsidRPr="00521CE2">
          <w:rPr>
            <w:webHidden/>
          </w:rPr>
          <w:instrText xml:space="preserve"> PAGEREF _Toc512895775 \h </w:instrText>
        </w:r>
        <w:r w:rsidR="00521CE2" w:rsidRPr="00521CE2">
          <w:rPr>
            <w:webHidden/>
          </w:rPr>
        </w:r>
        <w:r w:rsidR="00521CE2" w:rsidRPr="00521CE2">
          <w:rPr>
            <w:webHidden/>
          </w:rPr>
          <w:fldChar w:fldCharType="separate"/>
        </w:r>
        <w:r w:rsidR="00F82A4C">
          <w:rPr>
            <w:webHidden/>
          </w:rPr>
          <w:t>9</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6" w:history="1">
        <w:r w:rsidR="00521CE2" w:rsidRPr="00521CE2">
          <w:rPr>
            <w:rStyle w:val="Hyperlink"/>
            <w:cs/>
          </w:rPr>
          <w:t>การประมวลผลข้อมูลลูกค้า ความเป็นเจ้าของ</w:t>
        </w:r>
        <w:r w:rsidR="00521CE2" w:rsidRPr="00521CE2">
          <w:rPr>
            <w:webHidden/>
          </w:rPr>
          <w:tab/>
        </w:r>
        <w:r w:rsidR="00521CE2" w:rsidRPr="00521CE2">
          <w:rPr>
            <w:webHidden/>
          </w:rPr>
          <w:fldChar w:fldCharType="begin"/>
        </w:r>
        <w:r w:rsidR="00521CE2" w:rsidRPr="00521CE2">
          <w:rPr>
            <w:webHidden/>
          </w:rPr>
          <w:instrText xml:space="preserve"> PAGEREF _Toc512895776 \h </w:instrText>
        </w:r>
        <w:r w:rsidR="00521CE2" w:rsidRPr="00521CE2">
          <w:rPr>
            <w:webHidden/>
          </w:rPr>
        </w:r>
        <w:r w:rsidR="00521CE2" w:rsidRPr="00521CE2">
          <w:rPr>
            <w:webHidden/>
          </w:rPr>
          <w:fldChar w:fldCharType="separate"/>
        </w:r>
        <w:r w:rsidR="00F82A4C">
          <w:rPr>
            <w:webHidden/>
          </w:rPr>
          <w:t>9</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7" w:history="1">
        <w:r w:rsidR="00521CE2" w:rsidRPr="00521CE2">
          <w:rPr>
            <w:rStyle w:val="Hyperlink"/>
            <w:cs/>
          </w:rPr>
          <w:t>การเปิดเผยข้อมูลลูกค้า</w:t>
        </w:r>
        <w:r w:rsidR="00521CE2" w:rsidRPr="00521CE2">
          <w:rPr>
            <w:webHidden/>
          </w:rPr>
          <w:tab/>
        </w:r>
        <w:r w:rsidR="00521CE2" w:rsidRPr="00521CE2">
          <w:rPr>
            <w:webHidden/>
          </w:rPr>
          <w:fldChar w:fldCharType="begin"/>
        </w:r>
        <w:r w:rsidR="00521CE2" w:rsidRPr="00521CE2">
          <w:rPr>
            <w:webHidden/>
          </w:rPr>
          <w:instrText xml:space="preserve"> PAGEREF _Toc512895777 \h </w:instrText>
        </w:r>
        <w:r w:rsidR="00521CE2" w:rsidRPr="00521CE2">
          <w:rPr>
            <w:webHidden/>
          </w:rPr>
        </w:r>
        <w:r w:rsidR="00521CE2" w:rsidRPr="00521CE2">
          <w:rPr>
            <w:webHidden/>
          </w:rPr>
          <w:fldChar w:fldCharType="separate"/>
        </w:r>
        <w:r w:rsidR="00F82A4C">
          <w:rPr>
            <w:webHidden/>
          </w:rPr>
          <w:t>9</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8" w:history="1">
        <w:r w:rsidR="00521CE2" w:rsidRPr="00521CE2">
          <w:rPr>
            <w:rStyle w:val="Hyperlink"/>
            <w:cs/>
          </w:rPr>
          <w:t xml:space="preserve">การประมวลผลข้อมูลส่วนบุคคล </w:t>
        </w:r>
        <w:r w:rsidR="00521CE2" w:rsidRPr="00521CE2">
          <w:rPr>
            <w:rStyle w:val="Hyperlink"/>
          </w:rPr>
          <w:t>GDPR</w:t>
        </w:r>
        <w:r w:rsidR="00521CE2" w:rsidRPr="00521CE2">
          <w:rPr>
            <w:webHidden/>
          </w:rPr>
          <w:tab/>
        </w:r>
        <w:r w:rsidR="00521CE2" w:rsidRPr="00521CE2">
          <w:rPr>
            <w:webHidden/>
          </w:rPr>
          <w:fldChar w:fldCharType="begin"/>
        </w:r>
        <w:r w:rsidR="00521CE2" w:rsidRPr="00521CE2">
          <w:rPr>
            <w:webHidden/>
          </w:rPr>
          <w:instrText xml:space="preserve"> PAGEREF _Toc512895778 \h </w:instrText>
        </w:r>
        <w:r w:rsidR="00521CE2" w:rsidRPr="00521CE2">
          <w:rPr>
            <w:webHidden/>
          </w:rPr>
        </w:r>
        <w:r w:rsidR="00521CE2" w:rsidRPr="00521CE2">
          <w:rPr>
            <w:webHidden/>
          </w:rPr>
          <w:fldChar w:fldCharType="separate"/>
        </w:r>
        <w:r w:rsidR="00F82A4C">
          <w:rPr>
            <w:webHidden/>
          </w:rPr>
          <w:t>9</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79" w:history="1">
        <w:r w:rsidR="00521CE2" w:rsidRPr="00521CE2">
          <w:rPr>
            <w:rStyle w:val="Hyperlink"/>
            <w:cs/>
          </w:rPr>
          <w:t>ความปลอดภัยของข้อมูล</w:t>
        </w:r>
        <w:r w:rsidR="00521CE2" w:rsidRPr="00521CE2">
          <w:rPr>
            <w:webHidden/>
          </w:rPr>
          <w:tab/>
        </w:r>
        <w:r w:rsidR="00521CE2" w:rsidRPr="00521CE2">
          <w:rPr>
            <w:webHidden/>
          </w:rPr>
          <w:fldChar w:fldCharType="begin"/>
        </w:r>
        <w:r w:rsidR="00521CE2" w:rsidRPr="00521CE2">
          <w:rPr>
            <w:webHidden/>
          </w:rPr>
          <w:instrText xml:space="preserve"> PAGEREF _Toc512895779 \h </w:instrText>
        </w:r>
        <w:r w:rsidR="00521CE2" w:rsidRPr="00521CE2">
          <w:rPr>
            <w:webHidden/>
          </w:rPr>
        </w:r>
        <w:r w:rsidR="00521CE2" w:rsidRPr="00521CE2">
          <w:rPr>
            <w:webHidden/>
          </w:rPr>
          <w:fldChar w:fldCharType="separate"/>
        </w:r>
        <w:r w:rsidR="00F82A4C">
          <w:rPr>
            <w:webHidden/>
          </w:rPr>
          <w:t>10</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0" w:history="1">
        <w:r w:rsidR="00521CE2" w:rsidRPr="00521CE2">
          <w:rPr>
            <w:rStyle w:val="Hyperlink"/>
            <w:cs/>
          </w:rPr>
          <w:t>การแจ้งเหตุการณ์เกี่ยวกับความปลอดภัย</w:t>
        </w:r>
        <w:r w:rsidR="00521CE2" w:rsidRPr="00521CE2">
          <w:rPr>
            <w:webHidden/>
          </w:rPr>
          <w:tab/>
        </w:r>
        <w:r w:rsidR="00521CE2" w:rsidRPr="00521CE2">
          <w:rPr>
            <w:webHidden/>
          </w:rPr>
          <w:fldChar w:fldCharType="begin"/>
        </w:r>
        <w:r w:rsidR="00521CE2" w:rsidRPr="00521CE2">
          <w:rPr>
            <w:webHidden/>
          </w:rPr>
          <w:instrText xml:space="preserve"> PAGEREF _Toc512895780 \h </w:instrText>
        </w:r>
        <w:r w:rsidR="00521CE2" w:rsidRPr="00521CE2">
          <w:rPr>
            <w:webHidden/>
          </w:rPr>
        </w:r>
        <w:r w:rsidR="00521CE2" w:rsidRPr="00521CE2">
          <w:rPr>
            <w:webHidden/>
          </w:rPr>
          <w:fldChar w:fldCharType="separate"/>
        </w:r>
        <w:r w:rsidR="00F82A4C">
          <w:rPr>
            <w:webHidden/>
          </w:rPr>
          <w:t>11</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1" w:history="1">
        <w:r w:rsidR="00521CE2" w:rsidRPr="00521CE2">
          <w:rPr>
            <w:rStyle w:val="Hyperlink"/>
            <w:cs/>
          </w:rPr>
          <w:t>การโอนและตำแหน่งที่ตั้งของข้อมูล</w:t>
        </w:r>
        <w:r w:rsidR="00521CE2" w:rsidRPr="00521CE2">
          <w:rPr>
            <w:webHidden/>
          </w:rPr>
          <w:tab/>
        </w:r>
        <w:r w:rsidR="00521CE2" w:rsidRPr="00521CE2">
          <w:rPr>
            <w:webHidden/>
          </w:rPr>
          <w:fldChar w:fldCharType="begin"/>
        </w:r>
        <w:r w:rsidR="00521CE2" w:rsidRPr="00521CE2">
          <w:rPr>
            <w:webHidden/>
          </w:rPr>
          <w:instrText xml:space="preserve"> PAGEREF _Toc512895781 \h </w:instrText>
        </w:r>
        <w:r w:rsidR="00521CE2" w:rsidRPr="00521CE2">
          <w:rPr>
            <w:webHidden/>
          </w:rPr>
        </w:r>
        <w:r w:rsidR="00521CE2" w:rsidRPr="00521CE2">
          <w:rPr>
            <w:webHidden/>
          </w:rPr>
          <w:fldChar w:fldCharType="separate"/>
        </w:r>
        <w:r w:rsidR="00F82A4C">
          <w:rPr>
            <w:webHidden/>
          </w:rPr>
          <w:t>12</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2" w:history="1">
        <w:r w:rsidR="00521CE2" w:rsidRPr="00521CE2">
          <w:rPr>
            <w:rStyle w:val="Hyperlink"/>
            <w:cs/>
          </w:rPr>
          <w:t>การเก็บรักษาและการลบข้อมูล</w:t>
        </w:r>
        <w:r w:rsidR="00521CE2" w:rsidRPr="00521CE2">
          <w:rPr>
            <w:webHidden/>
          </w:rPr>
          <w:tab/>
        </w:r>
        <w:r w:rsidR="00521CE2" w:rsidRPr="00521CE2">
          <w:rPr>
            <w:webHidden/>
          </w:rPr>
          <w:fldChar w:fldCharType="begin"/>
        </w:r>
        <w:r w:rsidR="00521CE2" w:rsidRPr="00521CE2">
          <w:rPr>
            <w:webHidden/>
          </w:rPr>
          <w:instrText xml:space="preserve"> PAGEREF _Toc512895782 \h </w:instrText>
        </w:r>
        <w:r w:rsidR="00521CE2" w:rsidRPr="00521CE2">
          <w:rPr>
            <w:webHidden/>
          </w:rPr>
        </w:r>
        <w:r w:rsidR="00521CE2" w:rsidRPr="00521CE2">
          <w:rPr>
            <w:webHidden/>
          </w:rPr>
          <w:fldChar w:fldCharType="separate"/>
        </w:r>
        <w:r w:rsidR="00F82A4C">
          <w:rPr>
            <w:webHidden/>
          </w:rPr>
          <w:t>13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3" w:history="1">
        <w:r w:rsidR="00521CE2" w:rsidRPr="00521CE2">
          <w:rPr>
            <w:rStyle w:val="Hyperlink"/>
            <w:cs/>
          </w:rPr>
          <w:t>ความมุ่งมั่นด้านการรักษาความลับของผู้ประมวลผล</w:t>
        </w:r>
        <w:r w:rsidR="00521CE2" w:rsidRPr="00521CE2">
          <w:rPr>
            <w:webHidden/>
          </w:rPr>
          <w:tab/>
        </w:r>
        <w:r w:rsidR="00521CE2" w:rsidRPr="00521CE2">
          <w:rPr>
            <w:webHidden/>
          </w:rPr>
          <w:fldChar w:fldCharType="begin"/>
        </w:r>
        <w:r w:rsidR="00521CE2" w:rsidRPr="00521CE2">
          <w:rPr>
            <w:webHidden/>
          </w:rPr>
          <w:instrText xml:space="preserve"> PAGEREF _Toc512895783 \h </w:instrText>
        </w:r>
        <w:r w:rsidR="00521CE2" w:rsidRPr="00521CE2">
          <w:rPr>
            <w:webHidden/>
          </w:rPr>
        </w:r>
        <w:r w:rsidR="00521CE2" w:rsidRPr="00521CE2">
          <w:rPr>
            <w:webHidden/>
          </w:rPr>
          <w:fldChar w:fldCharType="separate"/>
        </w:r>
        <w:r w:rsidR="00F82A4C">
          <w:rPr>
            <w:webHidden/>
          </w:rPr>
          <w:t>13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4" w:history="1">
        <w:r w:rsidR="00521CE2" w:rsidRPr="00521CE2">
          <w:rPr>
            <w:rStyle w:val="Hyperlink"/>
            <w:cs/>
          </w:rPr>
          <w:t>ประกาศและการควบคุมเกี่ยวกับการใช้ผู้ประมวลผลช่วง</w:t>
        </w:r>
        <w:r w:rsidR="00521CE2" w:rsidRPr="00521CE2">
          <w:rPr>
            <w:webHidden/>
          </w:rPr>
          <w:tab/>
        </w:r>
        <w:r w:rsidR="00521CE2" w:rsidRPr="00521CE2">
          <w:rPr>
            <w:webHidden/>
          </w:rPr>
          <w:fldChar w:fldCharType="begin"/>
        </w:r>
        <w:r w:rsidR="00521CE2" w:rsidRPr="00521CE2">
          <w:rPr>
            <w:webHidden/>
          </w:rPr>
          <w:instrText xml:space="preserve"> PAGEREF _Toc512895784 \h </w:instrText>
        </w:r>
        <w:r w:rsidR="00521CE2" w:rsidRPr="00521CE2">
          <w:rPr>
            <w:webHidden/>
          </w:rPr>
        </w:r>
        <w:r w:rsidR="00521CE2" w:rsidRPr="00521CE2">
          <w:rPr>
            <w:webHidden/>
          </w:rPr>
          <w:fldChar w:fldCharType="separate"/>
        </w:r>
        <w:r w:rsidR="00F82A4C">
          <w:rPr>
            <w:webHidden/>
          </w:rPr>
          <w:t>13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5" w:history="1">
        <w:r w:rsidR="00521CE2" w:rsidRPr="00521CE2">
          <w:rPr>
            <w:rStyle w:val="Hyperlink"/>
            <w:cs/>
          </w:rPr>
          <w:t>สถาบันการศึกษา</w:t>
        </w:r>
        <w:r w:rsidR="00521CE2" w:rsidRPr="00521CE2">
          <w:rPr>
            <w:webHidden/>
          </w:rPr>
          <w:tab/>
        </w:r>
        <w:r w:rsidR="00521CE2" w:rsidRPr="00521CE2">
          <w:rPr>
            <w:webHidden/>
          </w:rPr>
          <w:fldChar w:fldCharType="begin"/>
        </w:r>
        <w:r w:rsidR="00521CE2" w:rsidRPr="00521CE2">
          <w:rPr>
            <w:webHidden/>
          </w:rPr>
          <w:instrText xml:space="preserve"> PAGEREF _Toc512895785 \h </w:instrText>
        </w:r>
        <w:r w:rsidR="00521CE2" w:rsidRPr="00521CE2">
          <w:rPr>
            <w:webHidden/>
          </w:rPr>
        </w:r>
        <w:r w:rsidR="00521CE2" w:rsidRPr="00521CE2">
          <w:rPr>
            <w:webHidden/>
          </w:rPr>
          <w:fldChar w:fldCharType="separate"/>
        </w:r>
        <w:r w:rsidR="00F82A4C">
          <w:rPr>
            <w:webHidden/>
          </w:rPr>
          <w:t>13</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6" w:history="1">
        <w:r w:rsidR="00521CE2" w:rsidRPr="00521CE2">
          <w:rPr>
            <w:rStyle w:val="Hyperlink"/>
          </w:rPr>
          <w:t>HIPPA Business Associate</w:t>
        </w:r>
        <w:r w:rsidR="00521CE2" w:rsidRPr="00521CE2">
          <w:rPr>
            <w:webHidden/>
          </w:rPr>
          <w:tab/>
        </w:r>
        <w:r w:rsidR="00521CE2" w:rsidRPr="00521CE2">
          <w:rPr>
            <w:webHidden/>
          </w:rPr>
          <w:fldChar w:fldCharType="begin"/>
        </w:r>
        <w:r w:rsidR="00521CE2" w:rsidRPr="00521CE2">
          <w:rPr>
            <w:webHidden/>
          </w:rPr>
          <w:instrText xml:space="preserve"> PAGEREF _Toc512895786 \h </w:instrText>
        </w:r>
        <w:r w:rsidR="00521CE2" w:rsidRPr="00521CE2">
          <w:rPr>
            <w:webHidden/>
          </w:rPr>
        </w:r>
        <w:r w:rsidR="00521CE2" w:rsidRPr="00521CE2">
          <w:rPr>
            <w:webHidden/>
          </w:rPr>
          <w:fldChar w:fldCharType="separate"/>
        </w:r>
        <w:r w:rsidR="00F82A4C">
          <w:rPr>
            <w:webHidden/>
          </w:rPr>
          <w:t>14</w:t>
        </w:r>
        <w:r w:rsidR="00521CE2" w:rsidRPr="00521CE2">
          <w:rPr>
            <w:webHidden/>
          </w:rPr>
          <w:fldChar w:fldCharType="end"/>
        </w:r>
      </w:hyperlink>
    </w:p>
    <w:p w:rsidR="00521CE2" w:rsidRPr="00521CE2" w:rsidRDefault="004967E6">
      <w:pPr>
        <w:pStyle w:val="TOC5"/>
        <w:rPr>
          <w:rFonts w:eastAsiaTheme="minorEastAsia"/>
          <w:bCs w:val="0"/>
          <w:sz w:val="22"/>
          <w:szCs w:val="22"/>
          <w:lang w:val="en-US" w:eastAsia="en-US" w:bidi="ar-SA"/>
        </w:rPr>
      </w:pPr>
      <w:hyperlink w:anchor="_Toc512895787" w:history="1">
        <w:r w:rsidR="00521CE2" w:rsidRPr="00521CE2">
          <w:rPr>
            <w:rStyle w:val="Hyperlink"/>
            <w:cs/>
          </w:rPr>
          <w:t xml:space="preserve">วิธีติดต่อ </w:t>
        </w:r>
        <w:r w:rsidR="00521CE2" w:rsidRPr="00521CE2">
          <w:rPr>
            <w:rStyle w:val="Hyperlink"/>
          </w:rPr>
          <w:t>Microsoft</w:t>
        </w:r>
        <w:r w:rsidR="00521CE2" w:rsidRPr="00521CE2">
          <w:rPr>
            <w:webHidden/>
          </w:rPr>
          <w:tab/>
        </w:r>
        <w:r w:rsidR="00521CE2" w:rsidRPr="00521CE2">
          <w:rPr>
            <w:webHidden/>
          </w:rPr>
          <w:fldChar w:fldCharType="begin"/>
        </w:r>
        <w:r w:rsidR="00521CE2" w:rsidRPr="00521CE2">
          <w:rPr>
            <w:webHidden/>
          </w:rPr>
          <w:instrText xml:space="preserve"> PAGEREF _Toc512895787 \h </w:instrText>
        </w:r>
        <w:r w:rsidR="00521CE2" w:rsidRPr="00521CE2">
          <w:rPr>
            <w:webHidden/>
          </w:rPr>
        </w:r>
        <w:r w:rsidR="00521CE2" w:rsidRPr="00521CE2">
          <w:rPr>
            <w:webHidden/>
          </w:rPr>
          <w:fldChar w:fldCharType="separate"/>
        </w:r>
        <w:r w:rsidR="00F82A4C">
          <w:rPr>
            <w:webHidden/>
          </w:rPr>
          <w:t>14</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788" w:history="1">
        <w:r w:rsidR="00521CE2" w:rsidRPr="00521CE2">
          <w:rPr>
            <w:rStyle w:val="Hyperlink"/>
            <w:cs/>
          </w:rPr>
          <w:t xml:space="preserve">ภาคผนวก </w:t>
        </w:r>
        <w:r w:rsidR="00521CE2" w:rsidRPr="00521CE2">
          <w:rPr>
            <w:rStyle w:val="Hyperlink"/>
            <w:lang w:val="en-US" w:eastAsia="en-US"/>
          </w:rPr>
          <w:t xml:space="preserve">A – </w:t>
        </w:r>
        <w:r w:rsidR="00521CE2" w:rsidRPr="00521CE2">
          <w:rPr>
            <w:rStyle w:val="Hyperlink"/>
          </w:rPr>
          <w:t>Core Online Services</w:t>
        </w:r>
        <w:r w:rsidR="00521CE2" w:rsidRPr="00521CE2">
          <w:rPr>
            <w:webHidden/>
          </w:rPr>
          <w:tab/>
        </w:r>
        <w:r w:rsidR="00521CE2" w:rsidRPr="00521CE2">
          <w:rPr>
            <w:webHidden/>
          </w:rPr>
          <w:fldChar w:fldCharType="begin"/>
        </w:r>
        <w:r w:rsidR="00521CE2" w:rsidRPr="00521CE2">
          <w:rPr>
            <w:webHidden/>
          </w:rPr>
          <w:instrText xml:space="preserve"> PAGEREF _Toc512895788 \h </w:instrText>
        </w:r>
        <w:r w:rsidR="00521CE2" w:rsidRPr="00521CE2">
          <w:rPr>
            <w:webHidden/>
          </w:rPr>
        </w:r>
        <w:r w:rsidR="00521CE2" w:rsidRPr="00521CE2">
          <w:rPr>
            <w:webHidden/>
          </w:rPr>
          <w:fldChar w:fldCharType="separate"/>
        </w:r>
        <w:r w:rsidR="00F82A4C">
          <w:rPr>
            <w:webHidden/>
          </w:rPr>
          <w:t>15</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789" w:history="1">
        <w:r w:rsidR="00521CE2" w:rsidRPr="00521CE2">
          <w:rPr>
            <w:rStyle w:val="Hyperlink"/>
            <w:cs/>
          </w:rPr>
          <w:t xml:space="preserve">ภาคผนวก </w:t>
        </w:r>
        <w:r w:rsidR="00521CE2" w:rsidRPr="00521CE2">
          <w:rPr>
            <w:rStyle w:val="Hyperlink"/>
            <w:lang w:val="en-US" w:eastAsia="en-US"/>
          </w:rPr>
          <w:t>B –</w:t>
        </w:r>
        <w:r w:rsidR="00521CE2" w:rsidRPr="00521CE2">
          <w:rPr>
            <w:rStyle w:val="Hyperlink"/>
            <w:cs/>
          </w:rPr>
          <w:t xml:space="preserve"> มาตรการความปลอดภัย</w:t>
        </w:r>
        <w:r w:rsidR="00521CE2" w:rsidRPr="00521CE2">
          <w:rPr>
            <w:webHidden/>
          </w:rPr>
          <w:tab/>
        </w:r>
        <w:r w:rsidR="00521CE2" w:rsidRPr="00521CE2">
          <w:rPr>
            <w:webHidden/>
          </w:rPr>
          <w:fldChar w:fldCharType="begin"/>
        </w:r>
        <w:r w:rsidR="00521CE2" w:rsidRPr="00521CE2">
          <w:rPr>
            <w:webHidden/>
          </w:rPr>
          <w:instrText xml:space="preserve"> PAGEREF _Toc512895789 \h </w:instrText>
        </w:r>
        <w:r w:rsidR="00521CE2" w:rsidRPr="00521CE2">
          <w:rPr>
            <w:webHidden/>
          </w:rPr>
        </w:r>
        <w:r w:rsidR="00521CE2" w:rsidRPr="00521CE2">
          <w:rPr>
            <w:webHidden/>
          </w:rPr>
          <w:fldChar w:fldCharType="separate"/>
        </w:r>
        <w:r w:rsidR="00F82A4C">
          <w:rPr>
            <w:webHidden/>
          </w:rPr>
          <w:t>15</w:t>
        </w:r>
        <w:r w:rsidR="00521CE2" w:rsidRPr="00521CE2">
          <w:rPr>
            <w:webHidden/>
          </w:rPr>
          <w:fldChar w:fldCharType="end"/>
        </w:r>
      </w:hyperlink>
    </w:p>
    <w:p w:rsidR="00521CE2" w:rsidRPr="00521CE2" w:rsidRDefault="00521CE2">
      <w:pPr>
        <w:pStyle w:val="TOC1"/>
        <w:rPr>
          <w:rFonts w:eastAsiaTheme="minorEastAsia"/>
          <w:b w:val="0"/>
          <w:bCs w:val="0"/>
          <w:caps w:val="0"/>
          <w:sz w:val="22"/>
          <w:szCs w:val="22"/>
          <w:lang w:val="en-US" w:eastAsia="en-US" w:bidi="ar-SA"/>
        </w:rPr>
      </w:pPr>
      <w:r w:rsidRPr="00521CE2">
        <w:rPr>
          <w:rStyle w:val="Hyperlink"/>
        </w:rPr>
        <w:br w:type="column"/>
      </w:r>
      <w:hyperlink w:anchor="_Toc512895790" w:history="1">
        <w:r w:rsidRPr="00521CE2">
          <w:rPr>
            <w:rStyle w:val="Hyperlink"/>
            <w:cs/>
          </w:rPr>
          <w:t xml:space="preserve">ข้อกำหนดเฉพาะของ </w:t>
        </w:r>
        <w:r w:rsidRPr="00521CE2">
          <w:rPr>
            <w:rStyle w:val="Hyperlink"/>
          </w:rPr>
          <w:t>Online Service</w:t>
        </w:r>
        <w:r w:rsidRPr="00521CE2">
          <w:rPr>
            <w:webHidden/>
          </w:rPr>
          <w:tab/>
        </w:r>
        <w:r w:rsidRPr="00521CE2">
          <w:rPr>
            <w:webHidden/>
          </w:rPr>
          <w:fldChar w:fldCharType="begin"/>
        </w:r>
        <w:r w:rsidRPr="00521CE2">
          <w:rPr>
            <w:webHidden/>
          </w:rPr>
          <w:instrText xml:space="preserve"> PAGEREF _Toc512895790 \h </w:instrText>
        </w:r>
        <w:r w:rsidRPr="00521CE2">
          <w:rPr>
            <w:webHidden/>
          </w:rPr>
        </w:r>
        <w:r w:rsidRPr="00521CE2">
          <w:rPr>
            <w:webHidden/>
          </w:rPr>
          <w:fldChar w:fldCharType="separate"/>
        </w:r>
        <w:r w:rsidR="00F82A4C">
          <w:rPr>
            <w:webHidden/>
          </w:rPr>
          <w:t>18</w:t>
        </w:r>
        <w:r w:rsidRPr="00521CE2">
          <w:rPr>
            <w:webHidden/>
          </w:rPr>
          <w:fldChar w:fldCharType="end"/>
        </w:r>
      </w:hyperlink>
    </w:p>
    <w:p w:rsidR="00521CE2" w:rsidRPr="00521CE2" w:rsidRDefault="004967E6">
      <w:pPr>
        <w:pStyle w:val="TOC2"/>
        <w:rPr>
          <w:rFonts w:eastAsiaTheme="minorEastAsia"/>
          <w:b w:val="0"/>
          <w:bCs w:val="0"/>
          <w:smallCaps w:val="0"/>
          <w:sz w:val="22"/>
          <w:szCs w:val="22"/>
          <w:lang w:val="en-US" w:eastAsia="en-US" w:bidi="ar-SA"/>
        </w:rPr>
      </w:pPr>
      <w:hyperlink w:anchor="_Toc512895791" w:history="1">
        <w:r w:rsidR="00521CE2" w:rsidRPr="00521CE2">
          <w:rPr>
            <w:rStyle w:val="Hyperlink"/>
          </w:rPr>
          <w:t>Microsoft Azure Services</w:t>
        </w:r>
        <w:r w:rsidR="00521CE2" w:rsidRPr="00521CE2">
          <w:rPr>
            <w:webHidden/>
          </w:rPr>
          <w:tab/>
        </w:r>
        <w:r w:rsidR="00521CE2" w:rsidRPr="00521CE2">
          <w:rPr>
            <w:webHidden/>
          </w:rPr>
          <w:fldChar w:fldCharType="begin"/>
        </w:r>
        <w:r w:rsidR="00521CE2" w:rsidRPr="00521CE2">
          <w:rPr>
            <w:webHidden/>
          </w:rPr>
          <w:instrText xml:space="preserve"> PAGEREF _Toc512895791 \h </w:instrText>
        </w:r>
        <w:r w:rsidR="00521CE2" w:rsidRPr="00521CE2">
          <w:rPr>
            <w:webHidden/>
          </w:rPr>
        </w:r>
        <w:r w:rsidR="00521CE2" w:rsidRPr="00521CE2">
          <w:rPr>
            <w:webHidden/>
          </w:rPr>
          <w:fldChar w:fldCharType="separate"/>
        </w:r>
        <w:r w:rsidR="00F82A4C">
          <w:rPr>
            <w:webHidden/>
          </w:rPr>
          <w:t>18</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2" w:history="1">
        <w:r w:rsidR="00521CE2" w:rsidRPr="00521CE2">
          <w:rPr>
            <w:rStyle w:val="Hyperlink"/>
            <w:lang w:val="en-US" w:eastAsia="en-US"/>
          </w:rPr>
          <w:t>Azure Maps</w:t>
        </w:r>
        <w:r w:rsidR="00521CE2" w:rsidRPr="00521CE2">
          <w:rPr>
            <w:webHidden/>
          </w:rPr>
          <w:tab/>
        </w:r>
        <w:r w:rsidR="00521CE2" w:rsidRPr="00521CE2">
          <w:rPr>
            <w:webHidden/>
          </w:rPr>
          <w:fldChar w:fldCharType="begin"/>
        </w:r>
        <w:r w:rsidR="00521CE2" w:rsidRPr="00521CE2">
          <w:rPr>
            <w:webHidden/>
          </w:rPr>
          <w:instrText xml:space="preserve"> PAGEREF _Toc512895792 \h </w:instrText>
        </w:r>
        <w:r w:rsidR="00521CE2" w:rsidRPr="00521CE2">
          <w:rPr>
            <w:webHidden/>
          </w:rPr>
        </w:r>
        <w:r w:rsidR="00521CE2" w:rsidRPr="00521CE2">
          <w:rPr>
            <w:webHidden/>
          </w:rPr>
          <w:fldChar w:fldCharType="separate"/>
        </w:r>
        <w:r w:rsidR="00F82A4C">
          <w:rPr>
            <w:webHidden/>
          </w:rPr>
          <w:t>19</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3" w:history="1">
        <w:r w:rsidR="00521CE2" w:rsidRPr="00521CE2">
          <w:rPr>
            <w:rStyle w:val="Hyperlink"/>
          </w:rPr>
          <w:t>Microsoft Azure Stack</w:t>
        </w:r>
        <w:r w:rsidR="00521CE2" w:rsidRPr="00521CE2">
          <w:rPr>
            <w:webHidden/>
          </w:rPr>
          <w:tab/>
        </w:r>
        <w:r w:rsidR="00521CE2" w:rsidRPr="00521CE2">
          <w:rPr>
            <w:webHidden/>
          </w:rPr>
          <w:fldChar w:fldCharType="begin"/>
        </w:r>
        <w:r w:rsidR="00521CE2" w:rsidRPr="00521CE2">
          <w:rPr>
            <w:webHidden/>
          </w:rPr>
          <w:instrText xml:space="preserve"> PAGEREF _Toc512895793 \h </w:instrText>
        </w:r>
        <w:r w:rsidR="00521CE2" w:rsidRPr="00521CE2">
          <w:rPr>
            <w:webHidden/>
          </w:rPr>
        </w:r>
        <w:r w:rsidR="00521CE2" w:rsidRPr="00521CE2">
          <w:rPr>
            <w:webHidden/>
          </w:rPr>
          <w:fldChar w:fldCharType="separate"/>
        </w:r>
        <w:r w:rsidR="00F82A4C">
          <w:rPr>
            <w:webHidden/>
          </w:rPr>
          <w:t>19</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4" w:history="1">
        <w:r w:rsidR="00521CE2" w:rsidRPr="00521CE2">
          <w:rPr>
            <w:rStyle w:val="Hyperlink"/>
            <w:lang w:val="en-US" w:eastAsia="en-US"/>
          </w:rPr>
          <w:t>Bing Search Services</w:t>
        </w:r>
        <w:r w:rsidR="00521CE2" w:rsidRPr="00521CE2">
          <w:rPr>
            <w:webHidden/>
          </w:rPr>
          <w:tab/>
        </w:r>
        <w:r w:rsidR="00521CE2" w:rsidRPr="00521CE2">
          <w:rPr>
            <w:webHidden/>
          </w:rPr>
          <w:fldChar w:fldCharType="begin"/>
        </w:r>
        <w:r w:rsidR="00521CE2" w:rsidRPr="00521CE2">
          <w:rPr>
            <w:webHidden/>
          </w:rPr>
          <w:instrText xml:space="preserve"> PAGEREF _Toc512895794 \h </w:instrText>
        </w:r>
        <w:r w:rsidR="00521CE2" w:rsidRPr="00521CE2">
          <w:rPr>
            <w:webHidden/>
          </w:rPr>
        </w:r>
        <w:r w:rsidR="00521CE2" w:rsidRPr="00521CE2">
          <w:rPr>
            <w:webHidden/>
          </w:rPr>
          <w:fldChar w:fldCharType="separate"/>
        </w:r>
        <w:r w:rsidR="00F82A4C">
          <w:rPr>
            <w:webHidden/>
          </w:rPr>
          <w:t>20</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5" w:history="1">
        <w:r w:rsidR="00521CE2" w:rsidRPr="00521CE2">
          <w:rPr>
            <w:rStyle w:val="Hyperlink"/>
            <w:lang w:val="en-US" w:eastAsia="en-US"/>
          </w:rPr>
          <w:t>Microsoft Cognitive Services</w:t>
        </w:r>
        <w:r w:rsidR="00521CE2" w:rsidRPr="00521CE2">
          <w:rPr>
            <w:webHidden/>
          </w:rPr>
          <w:tab/>
        </w:r>
        <w:r w:rsidR="00521CE2" w:rsidRPr="00521CE2">
          <w:rPr>
            <w:webHidden/>
          </w:rPr>
          <w:fldChar w:fldCharType="begin"/>
        </w:r>
        <w:r w:rsidR="00521CE2" w:rsidRPr="00521CE2">
          <w:rPr>
            <w:webHidden/>
          </w:rPr>
          <w:instrText xml:space="preserve"> PAGEREF _Toc512895795 \h </w:instrText>
        </w:r>
        <w:r w:rsidR="00521CE2" w:rsidRPr="00521CE2">
          <w:rPr>
            <w:webHidden/>
          </w:rPr>
        </w:r>
        <w:r w:rsidR="00521CE2" w:rsidRPr="00521CE2">
          <w:rPr>
            <w:webHidden/>
          </w:rPr>
          <w:fldChar w:fldCharType="separate"/>
        </w:r>
        <w:r w:rsidR="00F82A4C">
          <w:rPr>
            <w:webHidden/>
          </w:rPr>
          <w:t>20</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6" w:history="1">
        <w:r w:rsidR="00521CE2" w:rsidRPr="00521CE2">
          <w:rPr>
            <w:rStyle w:val="Hyperlink"/>
          </w:rPr>
          <w:t>Microsoft Genomics</w:t>
        </w:r>
        <w:r w:rsidR="00521CE2" w:rsidRPr="00521CE2">
          <w:rPr>
            <w:webHidden/>
          </w:rPr>
          <w:tab/>
        </w:r>
        <w:r w:rsidR="00521CE2" w:rsidRPr="00521CE2">
          <w:rPr>
            <w:webHidden/>
          </w:rPr>
          <w:fldChar w:fldCharType="begin"/>
        </w:r>
        <w:r w:rsidR="00521CE2" w:rsidRPr="00521CE2">
          <w:rPr>
            <w:webHidden/>
          </w:rPr>
          <w:instrText xml:space="preserve"> PAGEREF _Toc512895796 \h </w:instrText>
        </w:r>
        <w:r w:rsidR="00521CE2" w:rsidRPr="00521CE2">
          <w:rPr>
            <w:webHidden/>
          </w:rPr>
        </w:r>
        <w:r w:rsidR="00521CE2" w:rsidRPr="00521CE2">
          <w:rPr>
            <w:webHidden/>
          </w:rPr>
          <w:fldChar w:fldCharType="separate"/>
        </w:r>
        <w:r w:rsidR="00F82A4C">
          <w:rPr>
            <w:webHidden/>
          </w:rPr>
          <w:t>21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7" w:history="1">
        <w:r w:rsidR="00521CE2" w:rsidRPr="00521CE2">
          <w:rPr>
            <w:rStyle w:val="Hyperlink"/>
          </w:rPr>
          <w:t>Visual Studio App Center</w:t>
        </w:r>
        <w:r w:rsidR="00521CE2" w:rsidRPr="00521CE2">
          <w:rPr>
            <w:webHidden/>
          </w:rPr>
          <w:tab/>
        </w:r>
        <w:r w:rsidR="00521CE2" w:rsidRPr="00521CE2">
          <w:rPr>
            <w:webHidden/>
          </w:rPr>
          <w:fldChar w:fldCharType="begin"/>
        </w:r>
        <w:r w:rsidR="00521CE2" w:rsidRPr="00521CE2">
          <w:rPr>
            <w:webHidden/>
          </w:rPr>
          <w:instrText xml:space="preserve"> PAGEREF _Toc512895797 \h </w:instrText>
        </w:r>
        <w:r w:rsidR="00521CE2" w:rsidRPr="00521CE2">
          <w:rPr>
            <w:webHidden/>
          </w:rPr>
        </w:r>
        <w:r w:rsidR="00521CE2" w:rsidRPr="00521CE2">
          <w:rPr>
            <w:webHidden/>
          </w:rPr>
          <w:fldChar w:fldCharType="separate"/>
        </w:r>
        <w:r w:rsidR="00F82A4C">
          <w:rPr>
            <w:webHidden/>
          </w:rPr>
          <w:t>21</w:t>
        </w:r>
        <w:r w:rsidR="00521CE2" w:rsidRPr="00521CE2">
          <w:rPr>
            <w:webHidden/>
          </w:rPr>
          <w:fldChar w:fldCharType="end"/>
        </w:r>
      </w:hyperlink>
    </w:p>
    <w:p w:rsidR="00521CE2" w:rsidRPr="00521CE2" w:rsidRDefault="004967E6">
      <w:pPr>
        <w:pStyle w:val="TOC2"/>
        <w:rPr>
          <w:rFonts w:eastAsiaTheme="minorEastAsia"/>
          <w:b w:val="0"/>
          <w:bCs w:val="0"/>
          <w:smallCaps w:val="0"/>
          <w:sz w:val="22"/>
          <w:szCs w:val="22"/>
          <w:lang w:val="en-US" w:eastAsia="en-US" w:bidi="ar-SA"/>
        </w:rPr>
      </w:pPr>
      <w:hyperlink w:anchor="_Toc512895798" w:history="1">
        <w:r w:rsidR="00521CE2" w:rsidRPr="00521CE2">
          <w:rPr>
            <w:rStyle w:val="Hyperlink"/>
          </w:rPr>
          <w:t>Microsoft Azure Plans</w:t>
        </w:r>
        <w:r w:rsidR="00521CE2" w:rsidRPr="00521CE2">
          <w:rPr>
            <w:webHidden/>
          </w:rPr>
          <w:tab/>
        </w:r>
        <w:r w:rsidR="00521CE2" w:rsidRPr="00521CE2">
          <w:rPr>
            <w:webHidden/>
          </w:rPr>
          <w:fldChar w:fldCharType="begin"/>
        </w:r>
        <w:r w:rsidR="00521CE2" w:rsidRPr="00521CE2">
          <w:rPr>
            <w:webHidden/>
          </w:rPr>
          <w:instrText xml:space="preserve"> PAGEREF _Toc512895798 \h </w:instrText>
        </w:r>
        <w:r w:rsidR="00521CE2" w:rsidRPr="00521CE2">
          <w:rPr>
            <w:webHidden/>
          </w:rPr>
        </w:r>
        <w:r w:rsidR="00521CE2" w:rsidRPr="00521CE2">
          <w:rPr>
            <w:webHidden/>
          </w:rPr>
          <w:fldChar w:fldCharType="separate"/>
        </w:r>
        <w:r w:rsidR="00F82A4C">
          <w:rPr>
            <w:webHidden/>
          </w:rPr>
          <w:t>21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799" w:history="1">
        <w:r w:rsidR="00521CE2" w:rsidRPr="00521CE2">
          <w:rPr>
            <w:rStyle w:val="Hyperlink"/>
          </w:rPr>
          <w:t>Azure Active Directory Basic</w:t>
        </w:r>
        <w:r w:rsidR="00521CE2" w:rsidRPr="00521CE2">
          <w:rPr>
            <w:webHidden/>
          </w:rPr>
          <w:tab/>
        </w:r>
        <w:r w:rsidR="00521CE2" w:rsidRPr="00521CE2">
          <w:rPr>
            <w:webHidden/>
          </w:rPr>
          <w:fldChar w:fldCharType="begin"/>
        </w:r>
        <w:r w:rsidR="00521CE2" w:rsidRPr="00521CE2">
          <w:rPr>
            <w:webHidden/>
          </w:rPr>
          <w:instrText xml:space="preserve"> PAGEREF _Toc512895799 \h </w:instrText>
        </w:r>
        <w:r w:rsidR="00521CE2" w:rsidRPr="00521CE2">
          <w:rPr>
            <w:webHidden/>
          </w:rPr>
        </w:r>
        <w:r w:rsidR="00521CE2" w:rsidRPr="00521CE2">
          <w:rPr>
            <w:webHidden/>
          </w:rPr>
          <w:fldChar w:fldCharType="separate"/>
        </w:r>
        <w:r w:rsidR="00F82A4C">
          <w:rPr>
            <w:webHidden/>
          </w:rPr>
          <w:t>22</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0" w:history="1">
        <w:r w:rsidR="00521CE2" w:rsidRPr="00521CE2">
          <w:rPr>
            <w:rStyle w:val="Hyperlink"/>
          </w:rPr>
          <w:t>Azure Active Directory Premium</w:t>
        </w:r>
        <w:r w:rsidR="00521CE2" w:rsidRPr="00521CE2">
          <w:rPr>
            <w:webHidden/>
          </w:rPr>
          <w:tab/>
        </w:r>
        <w:r w:rsidR="00521CE2" w:rsidRPr="00521CE2">
          <w:rPr>
            <w:webHidden/>
          </w:rPr>
          <w:fldChar w:fldCharType="begin"/>
        </w:r>
        <w:r w:rsidR="00521CE2" w:rsidRPr="00521CE2">
          <w:rPr>
            <w:webHidden/>
          </w:rPr>
          <w:instrText xml:space="preserve"> PAGEREF _Toc512895800 \h </w:instrText>
        </w:r>
        <w:r w:rsidR="00521CE2" w:rsidRPr="00521CE2">
          <w:rPr>
            <w:webHidden/>
          </w:rPr>
        </w:r>
        <w:r w:rsidR="00521CE2" w:rsidRPr="00521CE2">
          <w:rPr>
            <w:webHidden/>
          </w:rPr>
          <w:fldChar w:fldCharType="separate"/>
        </w:r>
        <w:r w:rsidR="00F82A4C">
          <w:rPr>
            <w:webHidden/>
          </w:rPr>
          <w:t>22</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1" w:history="1">
        <w:r w:rsidR="00521CE2" w:rsidRPr="00521CE2">
          <w:rPr>
            <w:rStyle w:val="Hyperlink"/>
          </w:rPr>
          <w:t>Azure Information Protection Premium</w:t>
        </w:r>
        <w:r w:rsidR="00521CE2" w:rsidRPr="00521CE2">
          <w:rPr>
            <w:webHidden/>
          </w:rPr>
          <w:tab/>
        </w:r>
        <w:r w:rsidR="00521CE2" w:rsidRPr="00521CE2">
          <w:rPr>
            <w:webHidden/>
          </w:rPr>
          <w:fldChar w:fldCharType="begin"/>
        </w:r>
        <w:r w:rsidR="00521CE2" w:rsidRPr="00521CE2">
          <w:rPr>
            <w:webHidden/>
          </w:rPr>
          <w:instrText xml:space="preserve"> PAGEREF _Toc512895801 \h </w:instrText>
        </w:r>
        <w:r w:rsidR="00521CE2" w:rsidRPr="00521CE2">
          <w:rPr>
            <w:webHidden/>
          </w:rPr>
        </w:r>
        <w:r w:rsidR="00521CE2" w:rsidRPr="00521CE2">
          <w:rPr>
            <w:webHidden/>
          </w:rPr>
          <w:fldChar w:fldCharType="separate"/>
        </w:r>
        <w:r w:rsidR="00F82A4C">
          <w:rPr>
            <w:webHidden/>
          </w:rPr>
          <w:t>22</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02" w:history="1">
        <w:r w:rsidR="00521CE2" w:rsidRPr="00521CE2">
          <w:rPr>
            <w:rStyle w:val="Hyperlink"/>
          </w:rPr>
          <w:t xml:space="preserve">Microsoft Dynamics </w:t>
        </w:r>
        <w:r w:rsidR="00521CE2" w:rsidRPr="00521CE2">
          <w:rPr>
            <w:rStyle w:val="Hyperlink"/>
            <w:cs/>
          </w:rPr>
          <w:t xml:space="preserve">365 </w:t>
        </w:r>
        <w:r w:rsidR="00521CE2" w:rsidRPr="00521CE2">
          <w:rPr>
            <w:rStyle w:val="Hyperlink"/>
          </w:rPr>
          <w:t>Services</w:t>
        </w:r>
        <w:r w:rsidR="00521CE2" w:rsidRPr="00521CE2">
          <w:rPr>
            <w:webHidden/>
          </w:rPr>
          <w:tab/>
        </w:r>
        <w:r w:rsidR="00521CE2" w:rsidRPr="00521CE2">
          <w:rPr>
            <w:webHidden/>
          </w:rPr>
          <w:fldChar w:fldCharType="begin"/>
        </w:r>
        <w:r w:rsidR="00521CE2" w:rsidRPr="00521CE2">
          <w:rPr>
            <w:webHidden/>
          </w:rPr>
          <w:instrText xml:space="preserve"> PAGEREF _Toc512895802 \h </w:instrText>
        </w:r>
        <w:r w:rsidR="00521CE2" w:rsidRPr="00521CE2">
          <w:rPr>
            <w:webHidden/>
          </w:rPr>
        </w:r>
        <w:r w:rsidR="00521CE2" w:rsidRPr="00521CE2">
          <w:rPr>
            <w:webHidden/>
          </w:rPr>
          <w:fldChar w:fldCharType="separate"/>
        </w:r>
        <w:r w:rsidR="00F82A4C">
          <w:rPr>
            <w:webHidden/>
          </w:rPr>
          <w:t>22</w:t>
        </w:r>
        <w:r w:rsidR="00521CE2" w:rsidRPr="00521CE2">
          <w:rPr>
            <w:webHidden/>
          </w:rPr>
          <w:fldChar w:fldCharType="end"/>
        </w:r>
      </w:hyperlink>
    </w:p>
    <w:p w:rsidR="00521CE2" w:rsidRPr="00521CE2" w:rsidRDefault="004967E6">
      <w:pPr>
        <w:pStyle w:val="TOC2"/>
        <w:rPr>
          <w:rFonts w:eastAsiaTheme="minorEastAsia"/>
          <w:b w:val="0"/>
          <w:bCs w:val="0"/>
          <w:smallCaps w:val="0"/>
          <w:sz w:val="22"/>
          <w:szCs w:val="22"/>
          <w:lang w:val="en-US" w:eastAsia="en-US" w:bidi="ar-SA"/>
        </w:rPr>
      </w:pPr>
      <w:hyperlink w:anchor="_Toc512895803" w:history="1">
        <w:r w:rsidR="00521CE2" w:rsidRPr="00521CE2">
          <w:rPr>
            <w:rStyle w:val="Hyperlink"/>
            <w:cs/>
          </w:rPr>
          <w:t xml:space="preserve">บริการ </w:t>
        </w:r>
        <w:r w:rsidR="00521CE2" w:rsidRPr="00521CE2">
          <w:rPr>
            <w:rStyle w:val="Hyperlink"/>
          </w:rPr>
          <w:t xml:space="preserve">Office </w:t>
        </w:r>
        <w:r w:rsidR="00521CE2" w:rsidRPr="00521CE2">
          <w:rPr>
            <w:rStyle w:val="Hyperlink"/>
            <w:cs/>
          </w:rPr>
          <w:t>365</w:t>
        </w:r>
        <w:r w:rsidR="00521CE2" w:rsidRPr="00521CE2">
          <w:rPr>
            <w:webHidden/>
          </w:rPr>
          <w:tab/>
        </w:r>
        <w:r w:rsidR="00521CE2" w:rsidRPr="00521CE2">
          <w:rPr>
            <w:webHidden/>
          </w:rPr>
          <w:fldChar w:fldCharType="begin"/>
        </w:r>
        <w:r w:rsidR="00521CE2" w:rsidRPr="00521CE2">
          <w:rPr>
            <w:webHidden/>
          </w:rPr>
          <w:instrText xml:space="preserve"> PAGEREF _Toc512895803 \h </w:instrText>
        </w:r>
        <w:r w:rsidR="00521CE2" w:rsidRPr="00521CE2">
          <w:rPr>
            <w:webHidden/>
          </w:rPr>
        </w:r>
        <w:r w:rsidR="00521CE2" w:rsidRPr="00521CE2">
          <w:rPr>
            <w:webHidden/>
          </w:rPr>
          <w:fldChar w:fldCharType="separate"/>
        </w:r>
        <w:r w:rsidR="00F82A4C">
          <w:rPr>
            <w:webHidden/>
          </w:rPr>
          <w:t>24</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4" w:history="1">
        <w:r w:rsidR="00521CE2" w:rsidRPr="00521CE2">
          <w:rPr>
            <w:rStyle w:val="Hyperlink"/>
          </w:rPr>
          <w:t>Exchange Online</w:t>
        </w:r>
        <w:r w:rsidR="00521CE2" w:rsidRPr="00521CE2">
          <w:rPr>
            <w:webHidden/>
          </w:rPr>
          <w:tab/>
        </w:r>
        <w:r w:rsidR="00521CE2" w:rsidRPr="00521CE2">
          <w:rPr>
            <w:webHidden/>
          </w:rPr>
          <w:fldChar w:fldCharType="begin"/>
        </w:r>
        <w:r w:rsidR="00521CE2" w:rsidRPr="00521CE2">
          <w:rPr>
            <w:webHidden/>
          </w:rPr>
          <w:instrText xml:space="preserve"> PAGEREF _Toc512895804 \h </w:instrText>
        </w:r>
        <w:r w:rsidR="00521CE2" w:rsidRPr="00521CE2">
          <w:rPr>
            <w:webHidden/>
          </w:rPr>
        </w:r>
        <w:r w:rsidR="00521CE2" w:rsidRPr="00521CE2">
          <w:rPr>
            <w:webHidden/>
          </w:rPr>
          <w:fldChar w:fldCharType="separate"/>
        </w:r>
        <w:r w:rsidR="00F82A4C">
          <w:rPr>
            <w:webHidden/>
          </w:rPr>
          <w:t>25</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5" w:history="1">
        <w:r w:rsidR="00521CE2" w:rsidRPr="00521CE2">
          <w:rPr>
            <w:rStyle w:val="Hyperlink"/>
            <w:cs/>
          </w:rPr>
          <w:t xml:space="preserve">โปรแกรมประยุกต์ </w:t>
        </w:r>
        <w:r w:rsidR="00521CE2" w:rsidRPr="00521CE2">
          <w:rPr>
            <w:rStyle w:val="Hyperlink"/>
          </w:rPr>
          <w:t xml:space="preserve">Office </w:t>
        </w:r>
        <w:r w:rsidR="00521CE2" w:rsidRPr="00521CE2">
          <w:rPr>
            <w:rStyle w:val="Hyperlink"/>
            <w:cs/>
          </w:rPr>
          <w:t>365</w:t>
        </w:r>
        <w:r w:rsidR="00521CE2" w:rsidRPr="00521CE2">
          <w:rPr>
            <w:webHidden/>
          </w:rPr>
          <w:tab/>
        </w:r>
        <w:r w:rsidR="00521CE2" w:rsidRPr="00521CE2">
          <w:rPr>
            <w:webHidden/>
          </w:rPr>
          <w:fldChar w:fldCharType="begin"/>
        </w:r>
        <w:r w:rsidR="00521CE2" w:rsidRPr="00521CE2">
          <w:rPr>
            <w:webHidden/>
          </w:rPr>
          <w:instrText xml:space="preserve"> PAGEREF _Toc512895805 \h </w:instrText>
        </w:r>
        <w:r w:rsidR="00521CE2" w:rsidRPr="00521CE2">
          <w:rPr>
            <w:webHidden/>
          </w:rPr>
        </w:r>
        <w:r w:rsidR="00521CE2" w:rsidRPr="00521CE2">
          <w:rPr>
            <w:webHidden/>
          </w:rPr>
          <w:fldChar w:fldCharType="separate"/>
        </w:r>
        <w:r w:rsidR="00F82A4C">
          <w:rPr>
            <w:webHidden/>
          </w:rPr>
          <w:t>26</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6" w:history="1">
        <w:r w:rsidR="00521CE2" w:rsidRPr="00521CE2">
          <w:rPr>
            <w:rStyle w:val="Hyperlink"/>
          </w:rPr>
          <w:t>Microsoft MyAnalytics</w:t>
        </w:r>
        <w:r w:rsidR="00521CE2" w:rsidRPr="00521CE2">
          <w:rPr>
            <w:webHidden/>
          </w:rPr>
          <w:tab/>
        </w:r>
        <w:r w:rsidR="00521CE2" w:rsidRPr="00521CE2">
          <w:rPr>
            <w:webHidden/>
          </w:rPr>
          <w:fldChar w:fldCharType="begin"/>
        </w:r>
        <w:r w:rsidR="00521CE2" w:rsidRPr="00521CE2">
          <w:rPr>
            <w:webHidden/>
          </w:rPr>
          <w:instrText xml:space="preserve"> PAGEREF _Toc512895806 \h </w:instrText>
        </w:r>
        <w:r w:rsidR="00521CE2" w:rsidRPr="00521CE2">
          <w:rPr>
            <w:webHidden/>
          </w:rPr>
        </w:r>
        <w:r w:rsidR="00521CE2" w:rsidRPr="00521CE2">
          <w:rPr>
            <w:webHidden/>
          </w:rPr>
          <w:fldChar w:fldCharType="separate"/>
        </w:r>
        <w:r w:rsidR="00F82A4C">
          <w:rPr>
            <w:webHidden/>
          </w:rPr>
          <w:t>27</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7" w:history="1">
        <w:r w:rsidR="00521CE2" w:rsidRPr="00521CE2">
          <w:rPr>
            <w:rStyle w:val="Hyperlink"/>
          </w:rPr>
          <w:t>Office Online</w:t>
        </w:r>
        <w:r w:rsidR="00521CE2" w:rsidRPr="00521CE2">
          <w:rPr>
            <w:webHidden/>
          </w:rPr>
          <w:tab/>
        </w:r>
        <w:r w:rsidR="00521CE2" w:rsidRPr="00521CE2">
          <w:rPr>
            <w:webHidden/>
          </w:rPr>
          <w:fldChar w:fldCharType="begin"/>
        </w:r>
        <w:r w:rsidR="00521CE2" w:rsidRPr="00521CE2">
          <w:rPr>
            <w:webHidden/>
          </w:rPr>
          <w:instrText xml:space="preserve"> PAGEREF _Toc512895807 \h </w:instrText>
        </w:r>
        <w:r w:rsidR="00521CE2" w:rsidRPr="00521CE2">
          <w:rPr>
            <w:webHidden/>
          </w:rPr>
        </w:r>
        <w:r w:rsidR="00521CE2" w:rsidRPr="00521CE2">
          <w:rPr>
            <w:webHidden/>
          </w:rPr>
          <w:fldChar w:fldCharType="separate"/>
        </w:r>
        <w:r w:rsidR="00F82A4C">
          <w:rPr>
            <w:webHidden/>
          </w:rPr>
          <w:t>27</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8" w:history="1">
        <w:r w:rsidR="00521CE2" w:rsidRPr="00521CE2">
          <w:rPr>
            <w:rStyle w:val="Hyperlink"/>
          </w:rPr>
          <w:t>OneDrive for Business</w:t>
        </w:r>
        <w:r w:rsidR="00521CE2" w:rsidRPr="00521CE2">
          <w:rPr>
            <w:webHidden/>
          </w:rPr>
          <w:tab/>
        </w:r>
        <w:r w:rsidR="00521CE2" w:rsidRPr="00521CE2">
          <w:rPr>
            <w:webHidden/>
          </w:rPr>
          <w:fldChar w:fldCharType="begin"/>
        </w:r>
        <w:r w:rsidR="00521CE2" w:rsidRPr="00521CE2">
          <w:rPr>
            <w:webHidden/>
          </w:rPr>
          <w:instrText xml:space="preserve"> PAGEREF _Toc512895808 \h </w:instrText>
        </w:r>
        <w:r w:rsidR="00521CE2" w:rsidRPr="00521CE2">
          <w:rPr>
            <w:webHidden/>
          </w:rPr>
        </w:r>
        <w:r w:rsidR="00521CE2" w:rsidRPr="00521CE2">
          <w:rPr>
            <w:webHidden/>
          </w:rPr>
          <w:fldChar w:fldCharType="separate"/>
        </w:r>
        <w:r w:rsidR="00F82A4C">
          <w:rPr>
            <w:webHidden/>
          </w:rPr>
          <w:t>27</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09" w:history="1">
        <w:r w:rsidR="00521CE2" w:rsidRPr="00521CE2">
          <w:rPr>
            <w:rStyle w:val="Hyperlink"/>
          </w:rPr>
          <w:t>Project Online</w:t>
        </w:r>
        <w:r w:rsidR="00521CE2" w:rsidRPr="00521CE2">
          <w:rPr>
            <w:webHidden/>
          </w:rPr>
          <w:tab/>
        </w:r>
        <w:r w:rsidR="00521CE2" w:rsidRPr="00521CE2">
          <w:rPr>
            <w:webHidden/>
          </w:rPr>
          <w:fldChar w:fldCharType="begin"/>
        </w:r>
        <w:r w:rsidR="00521CE2" w:rsidRPr="00521CE2">
          <w:rPr>
            <w:webHidden/>
          </w:rPr>
          <w:instrText xml:space="preserve"> PAGEREF _Toc512895809 \h </w:instrText>
        </w:r>
        <w:r w:rsidR="00521CE2" w:rsidRPr="00521CE2">
          <w:rPr>
            <w:webHidden/>
          </w:rPr>
        </w:r>
        <w:r w:rsidR="00521CE2" w:rsidRPr="00521CE2">
          <w:rPr>
            <w:webHidden/>
          </w:rPr>
          <w:fldChar w:fldCharType="separate"/>
        </w:r>
        <w:r w:rsidR="00F82A4C">
          <w:rPr>
            <w:webHidden/>
          </w:rPr>
          <w:t>27</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0" w:history="1">
        <w:r w:rsidR="00521CE2" w:rsidRPr="00521CE2">
          <w:rPr>
            <w:rStyle w:val="Hyperlink"/>
          </w:rPr>
          <w:t>SharePoint Online</w:t>
        </w:r>
        <w:r w:rsidR="00521CE2" w:rsidRPr="00521CE2">
          <w:rPr>
            <w:webHidden/>
          </w:rPr>
          <w:tab/>
        </w:r>
        <w:r w:rsidR="00521CE2" w:rsidRPr="00521CE2">
          <w:rPr>
            <w:webHidden/>
          </w:rPr>
          <w:fldChar w:fldCharType="begin"/>
        </w:r>
        <w:r w:rsidR="00521CE2" w:rsidRPr="00521CE2">
          <w:rPr>
            <w:webHidden/>
          </w:rPr>
          <w:instrText xml:space="preserve"> PAGEREF _Toc512895810 \h </w:instrText>
        </w:r>
        <w:r w:rsidR="00521CE2" w:rsidRPr="00521CE2">
          <w:rPr>
            <w:webHidden/>
          </w:rPr>
        </w:r>
        <w:r w:rsidR="00521CE2" w:rsidRPr="00521CE2">
          <w:rPr>
            <w:webHidden/>
          </w:rPr>
          <w:fldChar w:fldCharType="separate"/>
        </w:r>
        <w:r w:rsidR="00F82A4C">
          <w:rPr>
            <w:webHidden/>
          </w:rPr>
          <w:t>27</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1" w:history="1">
        <w:r w:rsidR="00521CE2" w:rsidRPr="00521CE2">
          <w:rPr>
            <w:rStyle w:val="Hyperlink"/>
            <w:lang w:val="en-US" w:eastAsia="en-US"/>
          </w:rPr>
          <w:t>Skype for Business Online</w:t>
        </w:r>
        <w:r w:rsidR="00521CE2" w:rsidRPr="00521CE2">
          <w:rPr>
            <w:webHidden/>
          </w:rPr>
          <w:tab/>
        </w:r>
        <w:r w:rsidR="00521CE2" w:rsidRPr="00521CE2">
          <w:rPr>
            <w:webHidden/>
          </w:rPr>
          <w:fldChar w:fldCharType="begin"/>
        </w:r>
        <w:r w:rsidR="00521CE2" w:rsidRPr="00521CE2">
          <w:rPr>
            <w:webHidden/>
          </w:rPr>
          <w:instrText xml:space="preserve"> PAGEREF _Toc512895811 \h </w:instrText>
        </w:r>
        <w:r w:rsidR="00521CE2" w:rsidRPr="00521CE2">
          <w:rPr>
            <w:webHidden/>
          </w:rPr>
        </w:r>
        <w:r w:rsidR="00521CE2" w:rsidRPr="00521CE2">
          <w:rPr>
            <w:webHidden/>
          </w:rPr>
          <w:fldChar w:fldCharType="separate"/>
        </w:r>
        <w:r w:rsidR="00F82A4C">
          <w:rPr>
            <w:webHidden/>
          </w:rPr>
          <w:t>28</w:t>
        </w:r>
        <w:r w:rsidR="00521CE2" w:rsidRPr="00521CE2">
          <w:rPr>
            <w:webHidden/>
          </w:rPr>
          <w:fldChar w:fldCharType="end"/>
        </w:r>
      </w:hyperlink>
    </w:p>
    <w:p w:rsidR="00521CE2" w:rsidRPr="00521CE2" w:rsidRDefault="004967E6">
      <w:pPr>
        <w:pStyle w:val="TOC2"/>
        <w:rPr>
          <w:rFonts w:eastAsiaTheme="minorEastAsia"/>
          <w:b w:val="0"/>
          <w:bCs w:val="0"/>
          <w:smallCaps w:val="0"/>
          <w:sz w:val="22"/>
          <w:szCs w:val="22"/>
          <w:lang w:val="en-US" w:eastAsia="en-US" w:bidi="ar-SA"/>
        </w:rPr>
      </w:pPr>
      <w:hyperlink w:anchor="_Toc512895812" w:history="1">
        <w:r w:rsidR="00521CE2" w:rsidRPr="00521CE2">
          <w:rPr>
            <w:rStyle w:val="Hyperlink"/>
          </w:rPr>
          <w:t xml:space="preserve">Online Service </w:t>
        </w:r>
        <w:r w:rsidR="00521CE2" w:rsidRPr="00521CE2">
          <w:rPr>
            <w:rStyle w:val="Hyperlink"/>
            <w:cs/>
          </w:rPr>
          <w:t>อื่นๆ</w:t>
        </w:r>
        <w:r w:rsidR="00521CE2" w:rsidRPr="00521CE2">
          <w:rPr>
            <w:webHidden/>
          </w:rPr>
          <w:tab/>
        </w:r>
        <w:r w:rsidR="00521CE2" w:rsidRPr="00521CE2">
          <w:rPr>
            <w:webHidden/>
          </w:rPr>
          <w:fldChar w:fldCharType="begin"/>
        </w:r>
        <w:r w:rsidR="00521CE2" w:rsidRPr="00521CE2">
          <w:rPr>
            <w:webHidden/>
          </w:rPr>
          <w:instrText xml:space="preserve"> PAGEREF _Toc512895812 \h </w:instrText>
        </w:r>
        <w:r w:rsidR="00521CE2" w:rsidRPr="00521CE2">
          <w:rPr>
            <w:webHidden/>
          </w:rPr>
        </w:r>
        <w:r w:rsidR="00521CE2" w:rsidRPr="00521CE2">
          <w:rPr>
            <w:webHidden/>
          </w:rPr>
          <w:fldChar w:fldCharType="separate"/>
        </w:r>
        <w:r w:rsidR="00F82A4C">
          <w:rPr>
            <w:webHidden/>
          </w:rPr>
          <w:t>29</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3" w:history="1">
        <w:r w:rsidR="00521CE2" w:rsidRPr="00521CE2">
          <w:rPr>
            <w:rStyle w:val="Hyperlink"/>
          </w:rPr>
          <w:t xml:space="preserve">Bing Maps Enterprise Platform </w:t>
        </w:r>
        <w:r w:rsidR="00521CE2" w:rsidRPr="00521CE2">
          <w:rPr>
            <w:rStyle w:val="Hyperlink"/>
            <w:cs/>
          </w:rPr>
          <w:t xml:space="preserve">และ </w:t>
        </w:r>
        <w:r w:rsidR="00521CE2" w:rsidRPr="00521CE2">
          <w:rPr>
            <w:rStyle w:val="Hyperlink"/>
          </w:rPr>
          <w:t>Mobile Asset Management Platform</w:t>
        </w:r>
        <w:r w:rsidR="00521CE2" w:rsidRPr="00521CE2">
          <w:rPr>
            <w:webHidden/>
          </w:rPr>
          <w:tab/>
        </w:r>
        <w:r w:rsidR="00521CE2" w:rsidRPr="00521CE2">
          <w:rPr>
            <w:webHidden/>
          </w:rPr>
          <w:fldChar w:fldCharType="begin"/>
        </w:r>
        <w:r w:rsidR="00521CE2" w:rsidRPr="00521CE2">
          <w:rPr>
            <w:webHidden/>
          </w:rPr>
          <w:instrText xml:space="preserve"> PAGEREF _Toc512895813 \h </w:instrText>
        </w:r>
        <w:r w:rsidR="00521CE2" w:rsidRPr="00521CE2">
          <w:rPr>
            <w:webHidden/>
          </w:rPr>
        </w:r>
        <w:r w:rsidR="00521CE2" w:rsidRPr="00521CE2">
          <w:rPr>
            <w:webHidden/>
          </w:rPr>
          <w:fldChar w:fldCharType="separate"/>
        </w:r>
        <w:r w:rsidR="00F82A4C">
          <w:rPr>
            <w:webHidden/>
          </w:rPr>
          <w:t>29</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4" w:history="1">
        <w:r w:rsidR="00521CE2" w:rsidRPr="00521CE2">
          <w:rPr>
            <w:rStyle w:val="Hyperlink"/>
          </w:rPr>
          <w:t>Business Application Platform</w:t>
        </w:r>
        <w:r w:rsidR="00521CE2" w:rsidRPr="00521CE2">
          <w:rPr>
            <w:webHidden/>
          </w:rPr>
          <w:tab/>
        </w:r>
        <w:r w:rsidR="00521CE2" w:rsidRPr="00521CE2">
          <w:rPr>
            <w:webHidden/>
          </w:rPr>
          <w:fldChar w:fldCharType="begin"/>
        </w:r>
        <w:r w:rsidR="00521CE2" w:rsidRPr="00521CE2">
          <w:rPr>
            <w:webHidden/>
          </w:rPr>
          <w:instrText xml:space="preserve"> PAGEREF _Toc512895814 \h </w:instrText>
        </w:r>
        <w:r w:rsidR="00521CE2" w:rsidRPr="00521CE2">
          <w:rPr>
            <w:webHidden/>
          </w:rPr>
        </w:r>
        <w:r w:rsidR="00521CE2" w:rsidRPr="00521CE2">
          <w:rPr>
            <w:webHidden/>
          </w:rPr>
          <w:fldChar w:fldCharType="separate"/>
        </w:r>
        <w:r w:rsidR="00F82A4C">
          <w:rPr>
            <w:webHidden/>
          </w:rPr>
          <w:t>29</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5" w:history="1">
        <w:r w:rsidR="00521CE2" w:rsidRPr="00521CE2">
          <w:rPr>
            <w:rStyle w:val="Hyperlink"/>
          </w:rPr>
          <w:t>Microsoft Cloud App Security</w:t>
        </w:r>
        <w:r w:rsidR="00521CE2" w:rsidRPr="00521CE2">
          <w:rPr>
            <w:webHidden/>
          </w:rPr>
          <w:tab/>
        </w:r>
        <w:r w:rsidR="00521CE2" w:rsidRPr="00521CE2">
          <w:rPr>
            <w:webHidden/>
          </w:rPr>
          <w:fldChar w:fldCharType="begin"/>
        </w:r>
        <w:r w:rsidR="00521CE2" w:rsidRPr="00521CE2">
          <w:rPr>
            <w:webHidden/>
          </w:rPr>
          <w:instrText xml:space="preserve"> PAGEREF _Toc512895815 \h </w:instrText>
        </w:r>
        <w:r w:rsidR="00521CE2" w:rsidRPr="00521CE2">
          <w:rPr>
            <w:webHidden/>
          </w:rPr>
        </w:r>
        <w:r w:rsidR="00521CE2" w:rsidRPr="00521CE2">
          <w:rPr>
            <w:webHidden/>
          </w:rPr>
          <w:fldChar w:fldCharType="separate"/>
        </w:r>
        <w:r w:rsidR="00F82A4C">
          <w:rPr>
            <w:webHidden/>
          </w:rPr>
          <w:t>30</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6" w:history="1">
        <w:r w:rsidR="00521CE2" w:rsidRPr="00521CE2">
          <w:rPr>
            <w:rStyle w:val="Hyperlink"/>
          </w:rPr>
          <w:t>Microsoft Intune</w:t>
        </w:r>
        <w:r w:rsidR="00521CE2" w:rsidRPr="00521CE2">
          <w:rPr>
            <w:webHidden/>
          </w:rPr>
          <w:tab/>
        </w:r>
        <w:r w:rsidR="00521CE2" w:rsidRPr="00521CE2">
          <w:rPr>
            <w:webHidden/>
          </w:rPr>
          <w:fldChar w:fldCharType="begin"/>
        </w:r>
        <w:r w:rsidR="00521CE2" w:rsidRPr="00521CE2">
          <w:rPr>
            <w:webHidden/>
          </w:rPr>
          <w:instrText xml:space="preserve"> PAGEREF _Toc512895816 \h </w:instrText>
        </w:r>
        <w:r w:rsidR="00521CE2" w:rsidRPr="00521CE2">
          <w:rPr>
            <w:webHidden/>
          </w:rPr>
        </w:r>
        <w:r w:rsidR="00521CE2" w:rsidRPr="00521CE2">
          <w:rPr>
            <w:webHidden/>
          </w:rPr>
          <w:fldChar w:fldCharType="separate"/>
        </w:r>
        <w:r w:rsidR="00F82A4C">
          <w:rPr>
            <w:webHidden/>
          </w:rPr>
          <w:t>30</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7" w:history="1">
        <w:r w:rsidR="00521CE2" w:rsidRPr="00521CE2">
          <w:rPr>
            <w:rStyle w:val="Hyperlink"/>
          </w:rPr>
          <w:t>Microsoft Kaizala Pro</w:t>
        </w:r>
        <w:r w:rsidR="00521CE2" w:rsidRPr="00521CE2">
          <w:rPr>
            <w:webHidden/>
          </w:rPr>
          <w:tab/>
        </w:r>
        <w:r w:rsidR="00521CE2" w:rsidRPr="00521CE2">
          <w:rPr>
            <w:webHidden/>
          </w:rPr>
          <w:fldChar w:fldCharType="begin"/>
        </w:r>
        <w:r w:rsidR="00521CE2" w:rsidRPr="00521CE2">
          <w:rPr>
            <w:webHidden/>
          </w:rPr>
          <w:instrText xml:space="preserve"> PAGEREF _Toc512895817 \h </w:instrText>
        </w:r>
        <w:r w:rsidR="00521CE2" w:rsidRPr="00521CE2">
          <w:rPr>
            <w:webHidden/>
          </w:rPr>
        </w:r>
        <w:r w:rsidR="00521CE2" w:rsidRPr="00521CE2">
          <w:rPr>
            <w:webHidden/>
          </w:rPr>
          <w:fldChar w:fldCharType="separate"/>
        </w:r>
        <w:r w:rsidR="00F82A4C">
          <w:rPr>
            <w:webHidden/>
          </w:rPr>
          <w:t>31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8" w:history="1">
        <w:r w:rsidR="00521CE2" w:rsidRPr="00521CE2">
          <w:rPr>
            <w:rStyle w:val="Hyperlink"/>
          </w:rPr>
          <w:t>Microsoft Learning</w:t>
        </w:r>
        <w:r w:rsidR="00521CE2" w:rsidRPr="00521CE2">
          <w:rPr>
            <w:webHidden/>
          </w:rPr>
          <w:tab/>
        </w:r>
        <w:r w:rsidR="00521CE2" w:rsidRPr="00521CE2">
          <w:rPr>
            <w:webHidden/>
          </w:rPr>
          <w:fldChar w:fldCharType="begin"/>
        </w:r>
        <w:r w:rsidR="00521CE2" w:rsidRPr="00521CE2">
          <w:rPr>
            <w:webHidden/>
          </w:rPr>
          <w:instrText xml:space="preserve"> PAGEREF _Toc512895818 \h </w:instrText>
        </w:r>
        <w:r w:rsidR="00521CE2" w:rsidRPr="00521CE2">
          <w:rPr>
            <w:webHidden/>
          </w:rPr>
        </w:r>
        <w:r w:rsidR="00521CE2" w:rsidRPr="00521CE2">
          <w:rPr>
            <w:webHidden/>
          </w:rPr>
          <w:fldChar w:fldCharType="separate"/>
        </w:r>
        <w:r w:rsidR="00F82A4C">
          <w:rPr>
            <w:webHidden/>
          </w:rPr>
          <w:t>31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19" w:history="1">
        <w:r w:rsidR="00521CE2" w:rsidRPr="00521CE2">
          <w:rPr>
            <w:rStyle w:val="Hyperlink"/>
          </w:rPr>
          <w:t>Minecraft: Education Edition</w:t>
        </w:r>
        <w:r w:rsidR="00521CE2" w:rsidRPr="00521CE2">
          <w:rPr>
            <w:webHidden/>
          </w:rPr>
          <w:tab/>
        </w:r>
        <w:r w:rsidR="00521CE2" w:rsidRPr="00521CE2">
          <w:rPr>
            <w:webHidden/>
          </w:rPr>
          <w:fldChar w:fldCharType="begin"/>
        </w:r>
        <w:r w:rsidR="00521CE2" w:rsidRPr="00521CE2">
          <w:rPr>
            <w:webHidden/>
          </w:rPr>
          <w:instrText xml:space="preserve"> PAGEREF _Toc512895819 \h </w:instrText>
        </w:r>
        <w:r w:rsidR="00521CE2" w:rsidRPr="00521CE2">
          <w:rPr>
            <w:webHidden/>
          </w:rPr>
        </w:r>
        <w:r w:rsidR="00521CE2" w:rsidRPr="00521CE2">
          <w:rPr>
            <w:webHidden/>
          </w:rPr>
          <w:fldChar w:fldCharType="separate"/>
        </w:r>
        <w:r w:rsidR="00F82A4C">
          <w:rPr>
            <w:webHidden/>
          </w:rPr>
          <w:t>31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20" w:history="1">
        <w:r w:rsidR="00521CE2" w:rsidRPr="00521CE2">
          <w:rPr>
            <w:rStyle w:val="Hyperlink"/>
          </w:rPr>
          <w:t xml:space="preserve">Office </w:t>
        </w:r>
        <w:r w:rsidR="00521CE2" w:rsidRPr="00521CE2">
          <w:rPr>
            <w:rStyle w:val="Hyperlink"/>
            <w:cs/>
          </w:rPr>
          <w:t xml:space="preserve">365 </w:t>
        </w:r>
        <w:r w:rsidR="00521CE2" w:rsidRPr="00521CE2">
          <w:rPr>
            <w:rStyle w:val="Hyperlink"/>
          </w:rPr>
          <w:t>Developer</w:t>
        </w:r>
        <w:r w:rsidR="00521CE2" w:rsidRPr="00521CE2">
          <w:rPr>
            <w:webHidden/>
          </w:rPr>
          <w:tab/>
        </w:r>
        <w:r w:rsidR="00521CE2" w:rsidRPr="00521CE2">
          <w:rPr>
            <w:webHidden/>
          </w:rPr>
          <w:fldChar w:fldCharType="begin"/>
        </w:r>
        <w:r w:rsidR="00521CE2" w:rsidRPr="00521CE2">
          <w:rPr>
            <w:webHidden/>
          </w:rPr>
          <w:instrText xml:space="preserve"> PAGEREF _Toc512895820 \h </w:instrText>
        </w:r>
        <w:r w:rsidR="00521CE2" w:rsidRPr="00521CE2">
          <w:rPr>
            <w:webHidden/>
          </w:rPr>
        </w:r>
        <w:r w:rsidR="00521CE2" w:rsidRPr="00521CE2">
          <w:rPr>
            <w:webHidden/>
          </w:rPr>
          <w:fldChar w:fldCharType="separate"/>
        </w:r>
        <w:r w:rsidR="00F82A4C">
          <w:rPr>
            <w:webHidden/>
          </w:rPr>
          <w:t>31</w:t>
        </w:r>
        <w:r w:rsidR="00521CE2" w:rsidRPr="00521CE2">
          <w:rPr>
            <w:webHidden/>
          </w:rPr>
          <w:fldChar w:fldCharType="end"/>
        </w:r>
      </w:hyperlink>
    </w:p>
    <w:p w:rsidR="00521CE2" w:rsidRPr="00521CE2" w:rsidRDefault="004967E6">
      <w:pPr>
        <w:pStyle w:val="TOC4"/>
        <w:rPr>
          <w:rFonts w:eastAsiaTheme="minorEastAsia"/>
          <w:smallCaps w:val="0"/>
          <w:sz w:val="22"/>
          <w:szCs w:val="22"/>
          <w:lang w:val="en-US" w:eastAsia="en-US" w:bidi="ar-SA"/>
        </w:rPr>
      </w:pPr>
      <w:hyperlink w:anchor="_Toc512895821" w:history="1">
        <w:r w:rsidR="00521CE2" w:rsidRPr="00521CE2">
          <w:rPr>
            <w:rStyle w:val="Hyperlink"/>
          </w:rPr>
          <w:t>Windows Desktop Operating System</w:t>
        </w:r>
        <w:r w:rsidR="00521CE2" w:rsidRPr="00521CE2">
          <w:rPr>
            <w:webHidden/>
          </w:rPr>
          <w:tab/>
        </w:r>
        <w:r w:rsidR="00521CE2" w:rsidRPr="00521CE2">
          <w:rPr>
            <w:webHidden/>
          </w:rPr>
          <w:fldChar w:fldCharType="begin"/>
        </w:r>
        <w:r w:rsidR="00521CE2" w:rsidRPr="00521CE2">
          <w:rPr>
            <w:webHidden/>
          </w:rPr>
          <w:instrText xml:space="preserve"> PAGEREF _Toc512895821 \h </w:instrText>
        </w:r>
        <w:r w:rsidR="00521CE2" w:rsidRPr="00521CE2">
          <w:rPr>
            <w:webHidden/>
          </w:rPr>
        </w:r>
        <w:r w:rsidR="00521CE2" w:rsidRPr="00521CE2">
          <w:rPr>
            <w:webHidden/>
          </w:rPr>
          <w:fldChar w:fldCharType="separate"/>
        </w:r>
        <w:r w:rsidR="00F82A4C">
          <w:rPr>
            <w:webHidden/>
          </w:rPr>
          <w:t>32</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822" w:history="1">
        <w:r w:rsidR="00521CE2" w:rsidRPr="00521CE2">
          <w:rPr>
            <w:rStyle w:val="Hyperlink"/>
            <w:cs/>
          </w:rPr>
          <w:t>เอกสารแนบ 1 – การบอกกล่าว</w:t>
        </w:r>
        <w:r w:rsidR="00521CE2" w:rsidRPr="00521CE2">
          <w:rPr>
            <w:webHidden/>
          </w:rPr>
          <w:tab/>
        </w:r>
        <w:r w:rsidR="00521CE2" w:rsidRPr="00521CE2">
          <w:rPr>
            <w:webHidden/>
          </w:rPr>
          <w:fldChar w:fldCharType="begin"/>
        </w:r>
        <w:r w:rsidR="00521CE2" w:rsidRPr="00521CE2">
          <w:rPr>
            <w:webHidden/>
          </w:rPr>
          <w:instrText xml:space="preserve"> PAGEREF _Toc512895822 \h </w:instrText>
        </w:r>
        <w:r w:rsidR="00521CE2" w:rsidRPr="00521CE2">
          <w:rPr>
            <w:webHidden/>
          </w:rPr>
        </w:r>
        <w:r w:rsidR="00521CE2" w:rsidRPr="00521CE2">
          <w:rPr>
            <w:webHidden/>
          </w:rPr>
          <w:fldChar w:fldCharType="separate"/>
        </w:r>
        <w:r w:rsidR="00F82A4C">
          <w:rPr>
            <w:webHidden/>
          </w:rPr>
          <w:t>33</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3" w:history="1">
        <w:r w:rsidR="00521CE2" w:rsidRPr="00521CE2">
          <w:rPr>
            <w:rStyle w:val="Hyperlink"/>
          </w:rPr>
          <w:t>Bing Maps</w:t>
        </w:r>
        <w:r w:rsidR="00521CE2" w:rsidRPr="00521CE2">
          <w:rPr>
            <w:webHidden/>
          </w:rPr>
          <w:tab/>
        </w:r>
        <w:r w:rsidR="00521CE2" w:rsidRPr="00521CE2">
          <w:rPr>
            <w:webHidden/>
          </w:rPr>
          <w:fldChar w:fldCharType="begin"/>
        </w:r>
        <w:r w:rsidR="00521CE2" w:rsidRPr="00521CE2">
          <w:rPr>
            <w:webHidden/>
          </w:rPr>
          <w:instrText xml:space="preserve"> PAGEREF _Toc512895823 \h </w:instrText>
        </w:r>
        <w:r w:rsidR="00521CE2" w:rsidRPr="00521CE2">
          <w:rPr>
            <w:webHidden/>
          </w:rPr>
        </w:r>
        <w:r w:rsidR="00521CE2" w:rsidRPr="00521CE2">
          <w:rPr>
            <w:webHidden/>
          </w:rPr>
          <w:fldChar w:fldCharType="separate"/>
        </w:r>
        <w:r w:rsidR="00F82A4C">
          <w:rPr>
            <w:webHidden/>
          </w:rPr>
          <w:t>33</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4" w:history="1">
        <w:r w:rsidR="00521CE2" w:rsidRPr="00521CE2">
          <w:rPr>
            <w:rStyle w:val="Hyperlink"/>
            <w:cs/>
          </w:rPr>
          <w:t>บริการจากผู้เชี่ยวชาญ</w:t>
        </w:r>
        <w:r w:rsidR="00521CE2" w:rsidRPr="00521CE2">
          <w:rPr>
            <w:webHidden/>
          </w:rPr>
          <w:tab/>
        </w:r>
        <w:r w:rsidR="00521CE2" w:rsidRPr="00521CE2">
          <w:rPr>
            <w:webHidden/>
          </w:rPr>
          <w:fldChar w:fldCharType="begin"/>
        </w:r>
        <w:r w:rsidR="00521CE2" w:rsidRPr="00521CE2">
          <w:rPr>
            <w:webHidden/>
          </w:rPr>
          <w:instrText xml:space="preserve"> PAGEREF _Toc512895824 \h </w:instrText>
        </w:r>
        <w:r w:rsidR="00521CE2" w:rsidRPr="00521CE2">
          <w:rPr>
            <w:webHidden/>
          </w:rPr>
        </w:r>
        <w:r w:rsidR="00521CE2" w:rsidRPr="00521CE2">
          <w:rPr>
            <w:webHidden/>
          </w:rPr>
          <w:fldChar w:fldCharType="separate"/>
        </w:r>
        <w:r w:rsidR="00F82A4C">
          <w:rPr>
            <w:webHidden/>
          </w:rPr>
          <w:t>33</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5" w:history="1">
        <w:r w:rsidR="00521CE2" w:rsidRPr="00521CE2">
          <w:rPr>
            <w:rStyle w:val="Hyperlink"/>
            <w:cs/>
          </w:rPr>
          <w:t xml:space="preserve">การบอกกล่าวเกี่ยวกับการเข้ารหัส </w:t>
        </w:r>
        <w:r w:rsidR="00521CE2" w:rsidRPr="00521CE2">
          <w:rPr>
            <w:rStyle w:val="Hyperlink"/>
          </w:rPr>
          <w:t>H.</w:t>
        </w:r>
        <w:r w:rsidR="00521CE2" w:rsidRPr="00521CE2">
          <w:rPr>
            <w:rStyle w:val="Hyperlink"/>
            <w:cs/>
          </w:rPr>
          <w:t>265/</w:t>
        </w:r>
        <w:r w:rsidR="00521CE2" w:rsidRPr="00521CE2">
          <w:rPr>
            <w:rStyle w:val="Hyperlink"/>
          </w:rPr>
          <w:t xml:space="preserve">HEVC </w:t>
        </w:r>
        <w:r w:rsidR="00521CE2" w:rsidRPr="00521CE2">
          <w:rPr>
            <w:rStyle w:val="Hyperlink"/>
            <w:cs/>
          </w:rPr>
          <w:t xml:space="preserve">ของ </w:t>
        </w:r>
        <w:r w:rsidR="00521CE2" w:rsidRPr="00521CE2">
          <w:rPr>
            <w:rStyle w:val="Hyperlink"/>
          </w:rPr>
          <w:t>Azure Media Services</w:t>
        </w:r>
        <w:r w:rsidR="00521CE2" w:rsidRPr="00521CE2">
          <w:rPr>
            <w:webHidden/>
          </w:rPr>
          <w:tab/>
        </w:r>
        <w:r w:rsidR="00521CE2" w:rsidRPr="00521CE2">
          <w:rPr>
            <w:webHidden/>
          </w:rPr>
          <w:fldChar w:fldCharType="begin"/>
        </w:r>
        <w:r w:rsidR="00521CE2" w:rsidRPr="00521CE2">
          <w:rPr>
            <w:webHidden/>
          </w:rPr>
          <w:instrText xml:space="preserve"> PAGEREF _Toc512895825 \h </w:instrText>
        </w:r>
        <w:r w:rsidR="00521CE2" w:rsidRPr="00521CE2">
          <w:rPr>
            <w:webHidden/>
          </w:rPr>
        </w:r>
        <w:r w:rsidR="00521CE2" w:rsidRPr="00521CE2">
          <w:rPr>
            <w:webHidden/>
          </w:rPr>
          <w:fldChar w:fldCharType="separate"/>
        </w:r>
        <w:r w:rsidR="00F82A4C">
          <w:rPr>
            <w:webHidden/>
          </w:rPr>
          <w:t>35</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6" w:history="1">
        <w:r w:rsidR="00521CE2" w:rsidRPr="00521CE2">
          <w:rPr>
            <w:rStyle w:val="Hyperlink"/>
            <w:cs/>
          </w:rPr>
          <w:t xml:space="preserve">การบอกกล่าวเกี่ยวกับ </w:t>
        </w:r>
        <w:r w:rsidR="00521CE2" w:rsidRPr="00521CE2">
          <w:rPr>
            <w:rStyle w:val="Hyperlink"/>
          </w:rPr>
          <w:t>Adobe Flash Player</w:t>
        </w:r>
        <w:r w:rsidR="00521CE2" w:rsidRPr="00521CE2">
          <w:rPr>
            <w:webHidden/>
          </w:rPr>
          <w:tab/>
        </w:r>
        <w:r w:rsidR="00521CE2" w:rsidRPr="00521CE2">
          <w:rPr>
            <w:webHidden/>
          </w:rPr>
          <w:fldChar w:fldCharType="begin"/>
        </w:r>
        <w:r w:rsidR="00521CE2" w:rsidRPr="00521CE2">
          <w:rPr>
            <w:webHidden/>
          </w:rPr>
          <w:instrText xml:space="preserve"> PAGEREF _Toc512895826 \h </w:instrText>
        </w:r>
        <w:r w:rsidR="00521CE2" w:rsidRPr="00521CE2">
          <w:rPr>
            <w:webHidden/>
          </w:rPr>
        </w:r>
        <w:r w:rsidR="00521CE2" w:rsidRPr="00521CE2">
          <w:rPr>
            <w:webHidden/>
          </w:rPr>
          <w:fldChar w:fldCharType="separate"/>
        </w:r>
        <w:r w:rsidR="00F82A4C">
          <w:rPr>
            <w:webHidden/>
          </w:rPr>
          <w:t>36</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7" w:history="1">
        <w:r w:rsidR="00521CE2" w:rsidRPr="00521CE2">
          <w:rPr>
            <w:rStyle w:val="Hyperlink"/>
            <w:cs/>
          </w:rPr>
          <w:t xml:space="preserve">การบอกกล่าวเกี่ยวกับ </w:t>
        </w:r>
        <w:r w:rsidR="00521CE2" w:rsidRPr="00521CE2">
          <w:rPr>
            <w:rStyle w:val="Hyperlink"/>
          </w:rPr>
          <w:t>H.</w:t>
        </w:r>
        <w:r w:rsidR="00521CE2" w:rsidRPr="00521CE2">
          <w:rPr>
            <w:rStyle w:val="Hyperlink"/>
            <w:cs/>
          </w:rPr>
          <w:t>264/</w:t>
        </w:r>
        <w:r w:rsidR="00521CE2" w:rsidRPr="00521CE2">
          <w:rPr>
            <w:rStyle w:val="Hyperlink"/>
          </w:rPr>
          <w:t>AVC Visual Standard, VC-</w:t>
        </w:r>
        <w:r w:rsidR="00521CE2" w:rsidRPr="00521CE2">
          <w:rPr>
            <w:rStyle w:val="Hyperlink"/>
            <w:cs/>
          </w:rPr>
          <w:t xml:space="preserve">1 </w:t>
        </w:r>
        <w:r w:rsidR="00521CE2" w:rsidRPr="00521CE2">
          <w:rPr>
            <w:rStyle w:val="Hyperlink"/>
          </w:rPr>
          <w:t>Video Standard, MPEG-</w:t>
        </w:r>
        <w:r w:rsidR="00521CE2" w:rsidRPr="00521CE2">
          <w:rPr>
            <w:rStyle w:val="Hyperlink"/>
            <w:cs/>
          </w:rPr>
          <w:t xml:space="preserve">4 </w:t>
        </w:r>
        <w:r w:rsidR="00521CE2" w:rsidRPr="00521CE2">
          <w:rPr>
            <w:rStyle w:val="Hyperlink"/>
          </w:rPr>
          <w:t xml:space="preserve">Part </w:t>
        </w:r>
        <w:r w:rsidR="00521CE2" w:rsidRPr="00521CE2">
          <w:rPr>
            <w:rStyle w:val="Hyperlink"/>
            <w:cs/>
          </w:rPr>
          <w:t xml:space="preserve">2 </w:t>
        </w:r>
        <w:r w:rsidR="00521CE2" w:rsidRPr="00521CE2">
          <w:rPr>
            <w:rStyle w:val="Hyperlink"/>
          </w:rPr>
          <w:t xml:space="preserve">Visual Standard </w:t>
        </w:r>
        <w:r w:rsidR="00521CE2" w:rsidRPr="00521CE2">
          <w:rPr>
            <w:rStyle w:val="Hyperlink"/>
            <w:cs/>
          </w:rPr>
          <w:t xml:space="preserve">และ </w:t>
        </w:r>
        <w:r w:rsidR="00521CE2" w:rsidRPr="00521CE2">
          <w:rPr>
            <w:rStyle w:val="Hyperlink"/>
          </w:rPr>
          <w:t>MPEG-</w:t>
        </w:r>
        <w:r w:rsidR="00521CE2" w:rsidRPr="00521CE2">
          <w:rPr>
            <w:rStyle w:val="Hyperlink"/>
            <w:cs/>
          </w:rPr>
          <w:t xml:space="preserve">2 </w:t>
        </w:r>
        <w:r w:rsidR="00521CE2" w:rsidRPr="00521CE2">
          <w:rPr>
            <w:rStyle w:val="Hyperlink"/>
          </w:rPr>
          <w:t>Video Standard</w:t>
        </w:r>
        <w:r w:rsidR="00521CE2" w:rsidRPr="00521CE2">
          <w:rPr>
            <w:webHidden/>
          </w:rPr>
          <w:tab/>
        </w:r>
        <w:r w:rsidR="00521CE2" w:rsidRPr="00521CE2">
          <w:rPr>
            <w:webHidden/>
          </w:rPr>
          <w:fldChar w:fldCharType="begin"/>
        </w:r>
        <w:r w:rsidR="00521CE2" w:rsidRPr="00521CE2">
          <w:rPr>
            <w:webHidden/>
          </w:rPr>
          <w:instrText xml:space="preserve"> PAGEREF _Toc512895827 \h </w:instrText>
        </w:r>
        <w:r w:rsidR="00521CE2" w:rsidRPr="00521CE2">
          <w:rPr>
            <w:webHidden/>
          </w:rPr>
        </w:r>
        <w:r w:rsidR="00521CE2" w:rsidRPr="00521CE2">
          <w:rPr>
            <w:webHidden/>
          </w:rPr>
          <w:fldChar w:fldCharType="separate"/>
        </w:r>
        <w:r w:rsidR="00F82A4C">
          <w:rPr>
            <w:webHidden/>
          </w:rPr>
          <w:t>36</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828" w:history="1">
        <w:r w:rsidR="00521CE2" w:rsidRPr="00521CE2">
          <w:rPr>
            <w:rStyle w:val="Hyperlink"/>
            <w:cs/>
          </w:rPr>
          <w:t xml:space="preserve">เอกสารแนบ </w:t>
        </w:r>
        <w:r w:rsidR="00521CE2" w:rsidRPr="00521CE2">
          <w:rPr>
            <w:rStyle w:val="Hyperlink"/>
            <w:lang w:val="en-US" w:eastAsia="en-US"/>
          </w:rPr>
          <w:t>2 –</w:t>
        </w:r>
        <w:r w:rsidR="00521CE2" w:rsidRPr="00521CE2">
          <w:rPr>
            <w:rStyle w:val="Hyperlink"/>
            <w:cs/>
          </w:rPr>
          <w:t xml:space="preserve"> ชุดสิทธิการใช้งานของการสมัคร</w:t>
        </w:r>
        <w:r w:rsidR="00521CE2" w:rsidRPr="00521CE2">
          <w:rPr>
            <w:webHidden/>
          </w:rPr>
          <w:tab/>
        </w:r>
        <w:r w:rsidR="00521CE2" w:rsidRPr="00521CE2">
          <w:rPr>
            <w:webHidden/>
          </w:rPr>
          <w:fldChar w:fldCharType="begin"/>
        </w:r>
        <w:r w:rsidR="00521CE2" w:rsidRPr="00521CE2">
          <w:rPr>
            <w:webHidden/>
          </w:rPr>
          <w:instrText xml:space="preserve"> PAGEREF _Toc512895828 \h </w:instrText>
        </w:r>
        <w:r w:rsidR="00521CE2" w:rsidRPr="00521CE2">
          <w:rPr>
            <w:webHidden/>
          </w:rPr>
        </w:r>
        <w:r w:rsidR="00521CE2" w:rsidRPr="00521CE2">
          <w:rPr>
            <w:webHidden/>
          </w:rPr>
          <w:fldChar w:fldCharType="separate"/>
        </w:r>
        <w:r w:rsidR="00F82A4C">
          <w:rPr>
            <w:webHidden/>
          </w:rPr>
          <w:t>37</w:t>
        </w:r>
        <w:r w:rsidR="00521CE2" w:rsidRPr="00521CE2">
          <w:rPr>
            <w:webHidden/>
          </w:rPr>
          <w:fldChar w:fldCharType="end"/>
        </w:r>
      </w:hyperlink>
    </w:p>
    <w:p w:rsidR="00521CE2" w:rsidRPr="00521CE2" w:rsidRDefault="004967E6">
      <w:pPr>
        <w:pStyle w:val="TOC3"/>
        <w:rPr>
          <w:rFonts w:eastAsiaTheme="minorEastAsia"/>
          <w:b w:val="0"/>
          <w:bCs w:val="0"/>
          <w:smallCaps w:val="0"/>
          <w:sz w:val="22"/>
          <w:szCs w:val="22"/>
          <w:lang w:val="en-US" w:eastAsia="en-US" w:bidi="ar-SA"/>
        </w:rPr>
      </w:pPr>
      <w:hyperlink w:anchor="_Toc512895829" w:history="1">
        <w:r w:rsidR="00521CE2" w:rsidRPr="00521CE2">
          <w:rPr>
            <w:rStyle w:val="Hyperlink"/>
            <w:cs/>
          </w:rPr>
          <w:t>ภาครัฐ</w:t>
        </w:r>
        <w:r w:rsidR="00521CE2" w:rsidRPr="00521CE2">
          <w:rPr>
            <w:webHidden/>
          </w:rPr>
          <w:tab/>
        </w:r>
        <w:r w:rsidR="00521CE2" w:rsidRPr="00521CE2">
          <w:rPr>
            <w:webHidden/>
          </w:rPr>
          <w:fldChar w:fldCharType="begin"/>
        </w:r>
        <w:r w:rsidR="00521CE2" w:rsidRPr="00521CE2">
          <w:rPr>
            <w:webHidden/>
          </w:rPr>
          <w:instrText xml:space="preserve"> PAGEREF _Toc512895829 \h </w:instrText>
        </w:r>
        <w:r w:rsidR="00521CE2" w:rsidRPr="00521CE2">
          <w:rPr>
            <w:webHidden/>
          </w:rPr>
        </w:r>
        <w:r w:rsidR="00521CE2" w:rsidRPr="00521CE2">
          <w:rPr>
            <w:webHidden/>
          </w:rPr>
          <w:fldChar w:fldCharType="separate"/>
        </w:r>
        <w:r w:rsidR="00F82A4C">
          <w:rPr>
            <w:webHidden/>
          </w:rPr>
          <w:t>38</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830" w:history="1">
        <w:r w:rsidR="00521CE2" w:rsidRPr="00521CE2">
          <w:rPr>
            <w:rStyle w:val="Hyperlink"/>
            <w:cs/>
          </w:rPr>
          <w:t xml:space="preserve">เอกสารแนบ 3 – </w:t>
        </w:r>
        <w:r w:rsidR="00521CE2" w:rsidRPr="00521CE2">
          <w:rPr>
            <w:rStyle w:val="Hyperlink"/>
          </w:rPr>
          <w:t xml:space="preserve">Standard Contractual Clauses </w:t>
        </w:r>
        <w:r w:rsidR="00521CE2" w:rsidRPr="00521CE2">
          <w:rPr>
            <w:rStyle w:val="Hyperlink"/>
            <w:lang w:val="en-US"/>
          </w:rPr>
          <w:t xml:space="preserve"> </w:t>
        </w:r>
        <w:r w:rsidR="00521CE2" w:rsidRPr="00521CE2">
          <w:rPr>
            <w:rStyle w:val="Hyperlink"/>
            <w:cs/>
          </w:rPr>
          <w:t>(ผู้ประมวลผล)</w:t>
        </w:r>
        <w:r w:rsidR="00521CE2" w:rsidRPr="00521CE2">
          <w:rPr>
            <w:webHidden/>
          </w:rPr>
          <w:tab/>
        </w:r>
        <w:r w:rsidR="00521CE2" w:rsidRPr="00521CE2">
          <w:rPr>
            <w:webHidden/>
          </w:rPr>
          <w:fldChar w:fldCharType="begin"/>
        </w:r>
        <w:r w:rsidR="00521CE2" w:rsidRPr="00521CE2">
          <w:rPr>
            <w:webHidden/>
          </w:rPr>
          <w:instrText xml:space="preserve"> PAGEREF _Toc512895830 \h </w:instrText>
        </w:r>
        <w:r w:rsidR="00521CE2" w:rsidRPr="00521CE2">
          <w:rPr>
            <w:webHidden/>
          </w:rPr>
        </w:r>
        <w:r w:rsidR="00521CE2" w:rsidRPr="00521CE2">
          <w:rPr>
            <w:webHidden/>
          </w:rPr>
          <w:fldChar w:fldCharType="separate"/>
        </w:r>
        <w:r w:rsidR="00F82A4C">
          <w:rPr>
            <w:webHidden/>
          </w:rPr>
          <w:t>39</w:t>
        </w:r>
        <w:r w:rsidR="00521CE2" w:rsidRPr="00521CE2">
          <w:rPr>
            <w:webHidden/>
          </w:rPr>
          <w:fldChar w:fldCharType="end"/>
        </w:r>
      </w:hyperlink>
    </w:p>
    <w:p w:rsidR="00521CE2" w:rsidRPr="00521CE2" w:rsidRDefault="004967E6">
      <w:pPr>
        <w:pStyle w:val="TOC1"/>
        <w:rPr>
          <w:rFonts w:eastAsiaTheme="minorEastAsia"/>
          <w:b w:val="0"/>
          <w:bCs w:val="0"/>
          <w:caps w:val="0"/>
          <w:sz w:val="22"/>
          <w:szCs w:val="22"/>
          <w:lang w:val="en-US" w:eastAsia="en-US" w:bidi="ar-SA"/>
        </w:rPr>
      </w:pPr>
      <w:hyperlink w:anchor="_Toc512895831" w:history="1">
        <w:r w:rsidR="00521CE2" w:rsidRPr="00521CE2">
          <w:rPr>
            <w:rStyle w:val="Hyperlink"/>
            <w:cs/>
          </w:rPr>
          <w:t>เอกสารแนบ 4 – ข้อกำหนดของข้อบังคับการคุ้มครองข้อมูลส่วนบุคคลทั่วไปของสหภาพยุโรป</w:t>
        </w:r>
        <w:r w:rsidR="00521CE2" w:rsidRPr="00521CE2">
          <w:rPr>
            <w:webHidden/>
          </w:rPr>
          <w:tab/>
        </w:r>
        <w:r w:rsidR="00521CE2" w:rsidRPr="00521CE2">
          <w:rPr>
            <w:webHidden/>
          </w:rPr>
          <w:fldChar w:fldCharType="begin"/>
        </w:r>
        <w:r w:rsidR="00521CE2" w:rsidRPr="00521CE2">
          <w:rPr>
            <w:webHidden/>
          </w:rPr>
          <w:instrText xml:space="preserve"> PAGEREF _Toc512895831 \h </w:instrText>
        </w:r>
        <w:r w:rsidR="00521CE2" w:rsidRPr="00521CE2">
          <w:rPr>
            <w:webHidden/>
          </w:rPr>
        </w:r>
        <w:r w:rsidR="00521CE2" w:rsidRPr="00521CE2">
          <w:rPr>
            <w:webHidden/>
          </w:rPr>
          <w:fldChar w:fldCharType="separate"/>
        </w:r>
        <w:r w:rsidR="00F82A4C">
          <w:rPr>
            <w:webHidden/>
          </w:rPr>
          <w:t>46</w:t>
        </w:r>
        <w:r w:rsidR="00521CE2" w:rsidRPr="00521CE2">
          <w:rPr>
            <w:webHidden/>
          </w:rPr>
          <w:fldChar w:fldCharType="end"/>
        </w:r>
      </w:hyperlink>
    </w:p>
    <w:p w:rsidR="00FF0439" w:rsidRPr="000322C8" w:rsidRDefault="00FF0439" w:rsidP="00FF0439">
      <w:pPr>
        <w:pStyle w:val="ProductList-Body"/>
        <w:rPr>
          <w:rFonts w:ascii="Tahoma" w:hAnsi="Tahoma" w:cs="Tahoma"/>
          <w:szCs w:val="18"/>
          <w:cs/>
        </w:rPr>
      </w:pPr>
      <w:r w:rsidRPr="00521CE2">
        <w:rPr>
          <w:rFonts w:ascii="Tahoma" w:hAnsi="Tahoma" w:cs="Tahoma"/>
        </w:rPr>
        <w:fldChar w:fldCharType="end"/>
      </w:r>
    </w:p>
    <w:p w:rsidR="00FF0439" w:rsidRPr="000322C8" w:rsidRDefault="00FF0439" w:rsidP="00FF0439">
      <w:pPr>
        <w:pStyle w:val="ProductList-Body"/>
        <w:rPr>
          <w:rFonts w:ascii="Tahoma" w:hAnsi="Tahoma" w:cs="Tahoma"/>
          <w:cs/>
        </w:rPr>
        <w:sectPr w:rsidR="00FF0439" w:rsidRPr="000322C8"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12895757"/>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12895758"/>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12895759"/>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12895760"/>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12895761"/>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Offering1Heading"/>
        <w:rPr>
          <w:bCs w:val="0"/>
          <w:cs/>
        </w:rPr>
      </w:pPr>
      <w:bookmarkStart w:id="22" w:name="_Toc510880739"/>
      <w:bookmarkStart w:id="23" w:name="_Toc507768536"/>
      <w:bookmarkStart w:id="24" w:name="_Toc510115074"/>
      <w:bookmarkStart w:id="25" w:name="_Toc512895762"/>
      <w:r w:rsidRPr="001B265D">
        <w:rPr>
          <w:cs/>
        </w:rPr>
        <w:t>คำอธิบายและสรุปการเปลี่ยนแปลง</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E2" w:rsidRPr="001B265D" w:rsidTr="00663D4B">
        <w:trPr>
          <w:tblHeader/>
        </w:trPr>
        <w:tc>
          <w:tcPr>
            <w:tcW w:w="5395" w:type="dxa"/>
            <w:shd w:val="clear" w:color="auto" w:fill="0072C6"/>
          </w:tcPr>
          <w:p w:rsidR="00521CE2" w:rsidRPr="001B265D" w:rsidRDefault="00521CE2" w:rsidP="00663D4B">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การเพิ่มเติม</w:t>
            </w:r>
          </w:p>
        </w:tc>
        <w:tc>
          <w:tcPr>
            <w:tcW w:w="5395" w:type="dxa"/>
            <w:shd w:val="clear" w:color="auto" w:fill="0072C6"/>
          </w:tcPr>
          <w:p w:rsidR="00521CE2" w:rsidRPr="001B265D" w:rsidRDefault="00521CE2" w:rsidP="00663D4B">
            <w:pPr>
              <w:pStyle w:val="ProductList-Body"/>
              <w:spacing w:before="20" w:after="20"/>
              <w:rPr>
                <w:rFonts w:ascii="Tahoma" w:hAnsi="Tahoma" w:cs="Tahoma"/>
                <w:color w:val="FFFFFF" w:themeColor="background1"/>
                <w:sz w:val="16"/>
                <w:szCs w:val="16"/>
                <w:cs/>
              </w:rPr>
            </w:pPr>
            <w:r w:rsidRPr="001B265D">
              <w:rPr>
                <w:rFonts w:ascii="Tahoma" w:hAnsi="Tahoma" w:cs="Tahoma"/>
                <w:color w:val="FFFFFF" w:themeColor="background1"/>
                <w:sz w:val="16"/>
                <w:szCs w:val="16"/>
                <w:cs/>
              </w:rPr>
              <w:t>การลบออก</w:t>
            </w:r>
          </w:p>
        </w:tc>
      </w:tr>
      <w:tr w:rsidR="00521CE2" w:rsidRPr="001B265D" w:rsidTr="00663D4B">
        <w:tc>
          <w:tcPr>
            <w:tcW w:w="5395" w:type="dxa"/>
            <w:vAlign w:val="bottom"/>
          </w:tcPr>
          <w:p w:rsidR="00521CE2" w:rsidRPr="001B265D" w:rsidRDefault="00521CE2" w:rsidP="00663D4B">
            <w:pPr>
              <w:pStyle w:val="ProductList-Body"/>
              <w:rPr>
                <w:rFonts w:ascii="Tahoma" w:hAnsi="Tahoma" w:cs="Tahoma"/>
                <w:szCs w:val="18"/>
                <w:cs/>
              </w:rPr>
            </w:pPr>
            <w:bookmarkStart w:id="26" w:name="_Hlk494736247"/>
            <w:r w:rsidRPr="001B265D">
              <w:rPr>
                <w:rFonts w:ascii="Tahoma" w:hAnsi="Tahoma" w:cs="Tahoma"/>
                <w:szCs w:val="18"/>
                <w:cs/>
              </w:rPr>
              <w:t>Azure Maps</w:t>
            </w:r>
          </w:p>
        </w:tc>
        <w:tc>
          <w:tcPr>
            <w:tcW w:w="5395" w:type="dxa"/>
            <w:vAlign w:val="bottom"/>
          </w:tcPr>
          <w:p w:rsidR="00521CE2" w:rsidRPr="001B265D" w:rsidRDefault="00521CE2" w:rsidP="00663D4B">
            <w:pPr>
              <w:pStyle w:val="ProductList-Body"/>
              <w:rPr>
                <w:rFonts w:ascii="Tahoma" w:hAnsi="Tahoma" w:cs="Tahoma"/>
                <w:szCs w:val="18"/>
                <w:cs/>
              </w:rPr>
            </w:pPr>
          </w:p>
        </w:tc>
      </w:tr>
    </w:tbl>
    <w:p w:rsidR="00521CE2" w:rsidRPr="001B265D" w:rsidRDefault="00521CE2" w:rsidP="00521CE2">
      <w:pPr>
        <w:pStyle w:val="ProductList-Body"/>
        <w:rPr>
          <w:rFonts w:ascii="Tahoma" w:hAnsi="Tahoma" w:cs="Tahoma"/>
          <w:szCs w:val="18"/>
          <w:cs/>
        </w:rPr>
      </w:pPr>
      <w:bookmarkStart w:id="27" w:name="_Hlk494736381"/>
    </w:p>
    <w:p w:rsidR="00521CE2" w:rsidRPr="001B265D" w:rsidRDefault="00521CE2" w:rsidP="00521CE2">
      <w:pPr>
        <w:pStyle w:val="ProductList-ClauseHeading"/>
        <w:keepNext w:val="0"/>
        <w:outlineLvl w:val="2"/>
        <w:rPr>
          <w:rFonts w:ascii="Tahoma" w:hAnsi="Tahoma" w:cs="Tahoma"/>
          <w:bCs/>
          <w:szCs w:val="18"/>
          <w:cs/>
        </w:rPr>
      </w:pPr>
      <w:r w:rsidRPr="001B265D">
        <w:rPr>
          <w:rFonts w:ascii="Tahoma" w:hAnsi="Tahoma" w:cs="Tahoma"/>
          <w:bCs/>
          <w:szCs w:val="18"/>
          <w:cs/>
        </w:rPr>
        <w:t>ข้อกำหนดเฉพาะของ Online Service</w:t>
      </w:r>
    </w:p>
    <w:p w:rsidR="00521CE2" w:rsidRPr="00C37561" w:rsidRDefault="004967E6" w:rsidP="00521CE2">
      <w:pPr>
        <w:pStyle w:val="ProductList-Body"/>
        <w:rPr>
          <w:rFonts w:ascii="Tahoma" w:hAnsi="Tahoma" w:cs="Tahoma"/>
          <w:szCs w:val="18"/>
          <w:cs/>
          <w:lang w:val="en-US"/>
        </w:rPr>
      </w:pPr>
      <w:hyperlink w:anchor="แอปพลิเคชันO365" w:history="1">
        <w:r w:rsidR="00521CE2" w:rsidRPr="001B265D">
          <w:rPr>
            <w:rStyle w:val="Hyperlink"/>
            <w:rFonts w:ascii="Tahoma" w:hAnsi="Tahoma" w:cs="Tahoma"/>
            <w:szCs w:val="18"/>
            <w:cs/>
          </w:rPr>
          <w:t>แอปพลิเคชัน Office 365</w:t>
        </w:r>
      </w:hyperlink>
      <w:r w:rsidR="00521CE2" w:rsidRPr="001B265D">
        <w:rPr>
          <w:rFonts w:ascii="Tahoma" w:hAnsi="Tahoma" w:cs="Tahoma"/>
          <w:szCs w:val="18"/>
          <w:cs/>
        </w:rPr>
        <w:t>: เพิ่มข้อกำหนดที่ให้สิทธิการใช้งานเชิงพาณิชย์ของ Office Mobile Apps แก่ผู้ใช้ที่ได้รับอนุญาตให้ใช้สิทธิของ Office 365 Business Essentials, Office 365 F1, Microsoft 365 F1 และ Office 365 E1 การใช้งานดังกล่าวถูกจำกัดไว้ที่อุปกรณ์ที่มีหน้าจอแบบ Integrated ขนาดแนวทแยงมุมไม่เกิน 10.1</w:t>
      </w:r>
      <w:r w:rsidR="00521CE2">
        <w:rPr>
          <w:rFonts w:ascii="Tahoma" w:hAnsi="Tahoma" w:cs="Tahoma"/>
          <w:szCs w:val="18"/>
          <w:lang w:val="en-US"/>
        </w:rPr>
        <w:t>”</w:t>
      </w:r>
    </w:p>
    <w:bookmarkEnd w:id="26"/>
    <w:bookmarkEnd w:id="27"/>
    <w:p w:rsidR="00DF097E" w:rsidRPr="00E37F50" w:rsidRDefault="004D40BC"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8" w:name="_Toc507768537"/>
      <w:bookmarkStart w:id="29" w:name="_Toc507239489"/>
      <w:bookmarkStart w:id="30" w:name="_Toc512895763"/>
      <w:bookmarkStart w:id="31"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28"/>
      <w:bookmarkEnd w:id="29"/>
      <w:bookmarkEnd w:id="30"/>
    </w:p>
    <w:bookmarkEnd w:id="31"/>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2" w:name="_Toc507239490"/>
      <w:r w:rsidRPr="00D401B1">
        <w:rPr>
          <w:rFonts w:ascii="Tahoma" w:hAnsi="Tahoma" w:cs="Tahoma"/>
          <w:szCs w:val="18"/>
          <w:cs/>
        </w:rPr>
        <w:t>ข้อกำหนด Online Services</w:t>
      </w:r>
      <w:bookmarkEnd w:id="3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4967E6"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3" w:name="_Toc507768538"/>
      <w:bookmarkStart w:id="34" w:name="_Toc512895764"/>
      <w:r w:rsidRPr="00D401B1">
        <w:rPr>
          <w:rFonts w:ascii="Tahoma" w:hAnsi="Tahoma" w:cs="Tahoma"/>
          <w:bCs/>
          <w:szCs w:val="40"/>
          <w:cs/>
        </w:rPr>
        <w:lastRenderedPageBreak/>
        <w:t>ข้อกำหนดทั่วไป</w:t>
      </w:r>
      <w:bookmarkEnd w:id="33"/>
      <w:bookmarkEnd w:id="34"/>
    </w:p>
    <w:p w:rsidR="00222152" w:rsidRPr="00D401B1" w:rsidRDefault="00222152" w:rsidP="00222152">
      <w:pPr>
        <w:pStyle w:val="ProductList-SubSubSectionHeading"/>
        <w:outlineLvl w:val="1"/>
        <w:rPr>
          <w:rFonts w:ascii="Tahoma" w:hAnsi="Tahoma" w:cs="Tahoma"/>
          <w:bCs/>
          <w:szCs w:val="18"/>
          <w:cs/>
        </w:rPr>
      </w:pPr>
      <w:bookmarkStart w:id="35" w:name="_Toc507768539"/>
      <w:bookmarkStart w:id="36" w:name="_Toc512895765"/>
      <w:bookmarkStart w:id="37" w:name="OnlineServicesChanges"/>
      <w:r w:rsidRPr="00D401B1">
        <w:rPr>
          <w:rFonts w:ascii="Tahoma" w:hAnsi="Tahoma" w:cs="Tahoma"/>
          <w:bCs/>
          <w:szCs w:val="18"/>
          <w:cs/>
        </w:rPr>
        <w:t>การอนุญาตให้ใช้สิทธิ Online Services</w:t>
      </w:r>
      <w:bookmarkEnd w:id="35"/>
      <w:bookmarkEnd w:id="36"/>
    </w:p>
    <w:bookmarkEnd w:id="37"/>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38" w:name="_Toc507768540"/>
      <w:bookmarkStart w:id="39" w:name="_Toc512895766"/>
      <w:r w:rsidRPr="00D401B1">
        <w:rPr>
          <w:rFonts w:ascii="Tahoma" w:hAnsi="Tahoma" w:cs="Tahoma"/>
          <w:bCs/>
          <w:szCs w:val="18"/>
          <w:cs/>
        </w:rPr>
        <w:t>การใช้ Online Services</w:t>
      </w:r>
      <w:bookmarkEnd w:id="38"/>
      <w:bookmarkEnd w:id="3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1"/>
      <w:bookmarkStart w:id="41" w:name="_Toc507239493"/>
      <w:bookmarkStart w:id="42" w:name="_Toc512895767"/>
      <w:r w:rsidRPr="00D401B1">
        <w:rPr>
          <w:rFonts w:ascii="Tahoma" w:hAnsi="Tahoma" w:cs="Tahoma"/>
          <w:bCs/>
          <w:szCs w:val="18"/>
          <w:cs/>
        </w:rPr>
        <w:t>การใช้งานซอฟต์แวร์กับ Online Service</w:t>
      </w:r>
      <w:bookmarkEnd w:id="40"/>
      <w:bookmarkEnd w:id="41"/>
      <w:bookmarkEnd w:id="4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3" w:name="_Toc507768542"/>
      <w:bookmarkStart w:id="44" w:name="_Toc512895768"/>
      <w:r w:rsidRPr="00D401B1">
        <w:rPr>
          <w:rFonts w:ascii="Tahoma" w:hAnsi="Tahoma" w:cs="Tahoma"/>
          <w:bCs/>
          <w:szCs w:val="18"/>
          <w:cs/>
        </w:rPr>
        <w:t>ข้อจำกัดทางเทคนิค</w:t>
      </w:r>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5" w:name="_Toc507768543"/>
      <w:bookmarkStart w:id="46" w:name="_Toc512895769"/>
      <w:r w:rsidRPr="00D401B1">
        <w:rPr>
          <w:rFonts w:ascii="Tahoma" w:hAnsi="Tahoma" w:cs="Tahoma"/>
          <w:bCs/>
          <w:szCs w:val="18"/>
          <w:cs/>
        </w:rPr>
        <w:t>บริการนำเข้า/ส่งออก</w:t>
      </w:r>
      <w:bookmarkEnd w:id="45"/>
      <w:bookmarkEnd w:id="46"/>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7" w:name="_Toc507768544"/>
      <w:bookmarkStart w:id="48" w:name="_Toc512895770"/>
      <w:r w:rsidRPr="00D401B1">
        <w:rPr>
          <w:rFonts w:ascii="Tahoma" w:hAnsi="Tahoma" w:cs="Tahoma"/>
          <w:bCs/>
          <w:szCs w:val="18"/>
          <w:cs/>
        </w:rPr>
        <w:t>คอมโพเนนต์แบบอักษร</w:t>
      </w:r>
      <w:bookmarkEnd w:id="47"/>
      <w:bookmarkEnd w:id="48"/>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9" w:name="_Toc507768545"/>
      <w:bookmarkStart w:id="50" w:name="_Toc512895771"/>
      <w:r w:rsidRPr="00D401B1">
        <w:rPr>
          <w:rFonts w:ascii="Tahoma" w:hAnsi="Tahoma" w:cs="Tahoma"/>
          <w:bCs/>
          <w:szCs w:val="18"/>
          <w:cs/>
        </w:rPr>
        <w:t>การเปลี่ยนแปลงและความพร้อมให้บริการของ Online Services</w:t>
      </w:r>
      <w:bookmarkEnd w:id="49"/>
      <w:bookmarkEnd w:id="5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6"/>
      <w:bookmarkStart w:id="52" w:name="_Toc512895772"/>
      <w:r w:rsidRPr="00D401B1">
        <w:rPr>
          <w:rFonts w:ascii="Tahoma" w:hAnsi="Tahoma" w:cs="Tahoma"/>
          <w:bCs/>
          <w:szCs w:val="18"/>
          <w:cs/>
        </w:rPr>
        <w:t>การปฏิบัติตามกฎหมาย</w:t>
      </w:r>
      <w:bookmarkEnd w:id="51"/>
      <w:bookmarkEnd w:id="52"/>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7"/>
      <w:bookmarkStart w:id="54" w:name="_Toc512895773"/>
      <w:r w:rsidRPr="00D401B1">
        <w:rPr>
          <w:rFonts w:ascii="Tahoma" w:hAnsi="Tahoma" w:cs="Tahoma"/>
          <w:bCs/>
          <w:szCs w:val="18"/>
          <w:cs/>
        </w:rPr>
        <w:t>อื่นๆ</w:t>
      </w:r>
      <w:bookmarkEnd w:id="53"/>
      <w:bookmarkEnd w:id="54"/>
    </w:p>
    <w:p w:rsidR="00FF0439" w:rsidRPr="00222152" w:rsidRDefault="00FF0439" w:rsidP="00222152">
      <w:pPr>
        <w:pStyle w:val="ProductList-Body"/>
        <w:ind w:left="158"/>
        <w:rPr>
          <w:rFonts w:ascii="Tahoma" w:hAnsi="Tahoma" w:cs="Tahoma"/>
          <w:b/>
          <w:bCs/>
          <w:color w:val="0072C6"/>
          <w:szCs w:val="18"/>
          <w:cs/>
        </w:rPr>
      </w:pPr>
      <w:bookmarkStart w:id="55" w:name="NonMicrosoftProducts"/>
      <w:r w:rsidRPr="00222152">
        <w:rPr>
          <w:rFonts w:ascii="Tahoma" w:hAnsi="Tahoma" w:cs="Tahoma"/>
          <w:b/>
          <w:bCs/>
          <w:color w:val="0072C6"/>
          <w:szCs w:val="18"/>
          <w:cs/>
        </w:rPr>
        <w:t>ผลิตภัณฑ์ที่ไม่ใช่ของ Microsoft</w:t>
      </w:r>
    </w:p>
    <w:bookmarkEnd w:id="55"/>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4967E6"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6" w:name="_Toc507239504"/>
      <w:bookmarkStart w:id="57" w:name="_Toc512895774"/>
      <w:r w:rsidRPr="00D401B1">
        <w:rPr>
          <w:rFonts w:ascii="Tahoma" w:hAnsi="Tahoma" w:cs="Tahoma"/>
          <w:bCs/>
          <w:szCs w:val="40"/>
          <w:cs/>
        </w:rPr>
        <w:lastRenderedPageBreak/>
        <w:t>ข้อกำหนดในการคุ้มครองข้อมูลส่วนบุคคล</w:t>
      </w:r>
      <w:bookmarkEnd w:id="56"/>
      <w:bookmarkEnd w:id="57"/>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D401B1">
        <w:rPr>
          <w:rFonts w:ascii="Tahoma" w:hAnsi="Tahoma" w:cs="Tahoma"/>
          <w:szCs w:val="18"/>
          <w:cs/>
        </w:rPr>
        <w:t>ภาคผนวก B – มาตรการ</w:t>
      </w:r>
      <w:bookmarkEnd w:id="58"/>
      <w:bookmarkEnd w:id="59"/>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0" w:name="_Toc507768549"/>
      <w:bookmarkStart w:id="61" w:name="_Toc512895775"/>
      <w:r w:rsidRPr="00D401B1">
        <w:rPr>
          <w:rFonts w:ascii="Tahoma" w:hAnsi="Tahoma" w:cs="Tahoma"/>
          <w:bCs/>
          <w:szCs w:val="18"/>
          <w:cs/>
        </w:rPr>
        <w:t>ขอบเขต</w:t>
      </w:r>
      <w:bookmarkEnd w:id="60"/>
      <w:bookmarkEnd w:id="61"/>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ข้อกำหนดในหัวข้อนี้ (“ข้อกำหนดในการคุ้มครองข้อมูลส่วนบุคคล”) จะใช้บังคับกับ Online Services ทั้งหมด ยกเว้น Bing Maps Enterprise Platform, Bing Maps Mobile Asset Management Platform, Bing Search Services, LinkedIn Sales Navigator, Microsoft Azure Stack, Microsoft Genomics และ Visual Studio Mobile Center ซึ่งอยู่ภายใต้ข้อกำหนดความเป็นส่วนตัวและความปลอดภัยที่ได้อ้างอิงไว้ใน </w:t>
      </w:r>
      <w:hyperlink w:anchor="_top" w:history="1">
        <w:r w:rsidRPr="001B265D">
          <w:rPr>
            <w:rStyle w:val="Hyperlink"/>
            <w:rFonts w:ascii="Tahoma" w:hAnsi="Tahoma" w:cs="Tahoma"/>
            <w:szCs w:val="18"/>
            <w:cs/>
          </w:rPr>
          <w:t>ข้อกำหนดเฉพาะของ Online Service</w:t>
        </w:r>
      </w:hyperlink>
      <w:r w:rsidRPr="001B265D">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50"/>
      <w:bookmarkStart w:id="63" w:name="_Toc512895776"/>
      <w:r w:rsidRPr="00D401B1">
        <w:rPr>
          <w:rFonts w:ascii="Tahoma" w:hAnsi="Tahoma" w:cs="Tahoma"/>
          <w:bCs/>
          <w:szCs w:val="18"/>
          <w:cs/>
        </w:rPr>
        <w:t>การประมวลผลข้อมูลลูกค้า ความเป็นเจ้าของ</w:t>
      </w:r>
      <w:bookmarkEnd w:id="62"/>
      <w:bookmarkEnd w:id="6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1"/>
      <w:bookmarkStart w:id="65" w:name="_Toc512895777"/>
      <w:r w:rsidRPr="00D401B1">
        <w:rPr>
          <w:rFonts w:ascii="Tahoma" w:hAnsi="Tahoma" w:cs="Tahoma"/>
          <w:bCs/>
          <w:szCs w:val="18"/>
          <w:cs/>
        </w:rPr>
        <w:t>การเปิดเผยข้อมูลลูกค้า</w:t>
      </w:r>
      <w:bookmarkEnd w:id="64"/>
      <w:bookmarkEnd w:id="65"/>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2"/>
      <w:bookmarkStart w:id="67" w:name="_Toc512895778"/>
      <w:r w:rsidRPr="00D401B1">
        <w:rPr>
          <w:rFonts w:ascii="Tahoma" w:hAnsi="Tahoma" w:cs="Tahoma"/>
          <w:bCs/>
          <w:szCs w:val="18"/>
          <w:cs/>
        </w:rPr>
        <w:t>การประมวลผลข้อมูลส่วนบุคคล GDPR</w:t>
      </w:r>
      <w:bookmarkEnd w:id="66"/>
      <w:bookmarkEnd w:id="67"/>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3"/>
      <w:bookmarkStart w:id="69" w:name="_Toc512895779"/>
      <w:r w:rsidRPr="00D401B1">
        <w:rPr>
          <w:rFonts w:ascii="Tahoma" w:hAnsi="Tahoma" w:cs="Tahoma"/>
          <w:bCs/>
          <w:szCs w:val="18"/>
          <w:cs/>
        </w:rPr>
        <w:t>ความปลอดภัยของข้อมูล</w:t>
      </w:r>
      <w:bookmarkEnd w:id="68"/>
      <w:bookmarkEnd w:id="69"/>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0"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0"/>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588" w:type="dxa"/>
        <w:tblInd w:w="607" w:type="dxa"/>
        <w:tblLayout w:type="fixed"/>
        <w:tblLook w:val="04A0" w:firstRow="1" w:lastRow="0" w:firstColumn="1" w:lastColumn="0" w:noHBand="0" w:noVBand="1"/>
      </w:tblPr>
      <w:tblGrid>
        <w:gridCol w:w="2880"/>
        <w:gridCol w:w="1818"/>
        <w:gridCol w:w="1890"/>
      </w:tblGrid>
      <w:tr w:rsidR="00222152" w:rsidRPr="00D401B1" w:rsidTr="00222152">
        <w:trPr>
          <w:tblHeader/>
        </w:trPr>
        <w:tc>
          <w:tcPr>
            <w:tcW w:w="288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cs/>
              </w:rPr>
            </w:pPr>
            <w:r w:rsidRPr="00D401B1">
              <w:rPr>
                <w:rFonts w:ascii="Tahoma" w:hAnsi="Tahoma" w:cs="Tahoma"/>
                <w:color w:val="FFFFFF" w:themeColor="background1"/>
                <w:sz w:val="16"/>
                <w:szCs w:val="16"/>
                <w:cs/>
              </w:rPr>
              <w:t>Online Service</w:t>
            </w:r>
          </w:p>
        </w:tc>
        <w:tc>
          <w:tcPr>
            <w:tcW w:w="1818"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1 ประเภท II</w:t>
            </w:r>
          </w:p>
        </w:tc>
        <w:tc>
          <w:tcPr>
            <w:tcW w:w="1890" w:type="dxa"/>
            <w:shd w:val="clear" w:color="auto" w:fill="0072C6"/>
            <w:vAlign w:val="center"/>
          </w:tcPr>
          <w:p w:rsidR="00222152" w:rsidRPr="00D401B1" w:rsidRDefault="00222152" w:rsidP="00222152">
            <w:pPr>
              <w:pStyle w:val="ProductList-Body"/>
              <w:rPr>
                <w:rFonts w:ascii="Tahoma" w:hAnsi="Tahoma" w:cs="Tahoma"/>
                <w:color w:val="FFFFFF" w:themeColor="background1"/>
                <w:sz w:val="16"/>
                <w:szCs w:val="16"/>
                <w:lang w:val="fr-FR"/>
              </w:rPr>
            </w:pPr>
            <w:r w:rsidRPr="00D401B1">
              <w:rPr>
                <w:rFonts w:ascii="Tahoma" w:hAnsi="Tahoma" w:cs="Tahoma"/>
                <w:color w:val="FFFFFF" w:themeColor="background1"/>
                <w:sz w:val="16"/>
                <w:szCs w:val="16"/>
                <w:cs/>
              </w:rPr>
              <w:t>SSAE 18 SOC 2 ประเภท II</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Dynamics 365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ได้*</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Azure Core Services</w:t>
            </w:r>
          </w:p>
        </w:tc>
        <w:tc>
          <w:tcPr>
            <w:tcW w:w="1818" w:type="dxa"/>
            <w:vAlign w:val="center"/>
          </w:tcPr>
          <w:p w:rsidR="00222152" w:rsidRPr="00D401B1" w:rsidRDefault="00222152" w:rsidP="00222152">
            <w:pPr>
              <w:pStyle w:val="ProductList-Body"/>
              <w:rPr>
                <w:rFonts w:ascii="Tahoma" w:hAnsi="Tahoma" w:cs="Tahoma"/>
                <w:szCs w:val="18"/>
                <w:cs/>
              </w:rPr>
            </w:pPr>
            <w:r w:rsidRPr="00D401B1">
              <w:rPr>
                <w:rFonts w:ascii="Tahoma" w:hAnsi="Tahoma" w:cs="Tahoma"/>
                <w:color w:val="000000" w:themeColor="text1"/>
                <w:sz w:val="16"/>
                <w:szCs w:val="16"/>
                <w:cs/>
              </w:rPr>
              <w:t>ไม่แน่นอน**</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ไม่แน่นอน**</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Cloud App Security</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Microsoft Intune Online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r w:rsidR="00222152" w:rsidRPr="00D401B1" w:rsidTr="00222152">
        <w:trPr>
          <w:trHeight w:val="288"/>
        </w:trPr>
        <w:tc>
          <w:tcPr>
            <w:tcW w:w="288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lastRenderedPageBreak/>
              <w:t>Microsoft Business Application Platform Core Services</w:t>
            </w:r>
          </w:p>
        </w:tc>
        <w:tc>
          <w:tcPr>
            <w:tcW w:w="1818"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c>
          <w:tcPr>
            <w:tcW w:w="1890" w:type="dxa"/>
            <w:vAlign w:val="center"/>
          </w:tcPr>
          <w:p w:rsidR="00222152" w:rsidRPr="00D401B1" w:rsidRDefault="00222152" w:rsidP="00222152">
            <w:pPr>
              <w:pStyle w:val="ProductList-Body"/>
              <w:rPr>
                <w:rFonts w:ascii="Tahoma" w:hAnsi="Tahoma" w:cs="Tahoma"/>
                <w:color w:val="000000" w:themeColor="text1"/>
                <w:sz w:val="16"/>
                <w:szCs w:val="16"/>
                <w:cs/>
              </w:rPr>
            </w:pPr>
            <w:r w:rsidRPr="00D401B1">
              <w:rPr>
                <w:rFonts w:ascii="Tahoma" w:hAnsi="Tahoma" w:cs="Tahoma"/>
                <w:color w:val="000000" w:themeColor="text1"/>
                <w:sz w:val="16"/>
                <w:szCs w:val="16"/>
                <w:cs/>
              </w:rPr>
              <w:t>ใช่</w:t>
            </w:r>
          </w:p>
        </w:tc>
      </w:tr>
    </w:tbl>
    <w:p w:rsidR="00222152" w:rsidRPr="00D401B1" w:rsidRDefault="00222152" w:rsidP="00222152">
      <w:pPr>
        <w:pStyle w:val="ProductList-Body"/>
        <w:ind w:left="720"/>
        <w:rPr>
          <w:rFonts w:ascii="Tahoma" w:hAnsi="Tahoma" w:cs="Tahoma"/>
          <w:szCs w:val="18"/>
          <w:cs/>
        </w:rPr>
      </w:pPr>
      <w:r w:rsidRPr="00D401B1">
        <w:rPr>
          <w:rFonts w:ascii="Tahoma" w:hAnsi="Tahoma" w:cs="Tahoma"/>
          <w:i/>
          <w:iCs/>
          <w:color w:val="000000" w:themeColor="text1"/>
          <w:szCs w:val="18"/>
          <w:cs/>
        </w:rPr>
        <w:t xml:space="preserve">*ไม่รวม </w:t>
      </w:r>
      <w:r w:rsidRPr="00D401B1">
        <w:rPr>
          <w:rFonts w:ascii="Tahoma" w:hAnsi="Tahoma" w:cs="Tahoma"/>
          <w:i/>
          <w:iCs/>
          <w:szCs w:val="18"/>
          <w:cs/>
        </w:rPr>
        <w:t xml:space="preserve">Microsoft Dynamics 365 for Marketing, Microsoft Dynamics 365 for Sales Professional, </w:t>
      </w:r>
      <w:r w:rsidRPr="00D401B1">
        <w:rPr>
          <w:rFonts w:ascii="Tahoma" w:hAnsi="Tahoma" w:cs="Tahoma"/>
          <w:i/>
          <w:iCs/>
          <w:color w:val="000000" w:themeColor="text1"/>
          <w:szCs w:val="18"/>
          <w:cs/>
        </w:rPr>
        <w:t>Microsoft Social Engagement, Microsoft Dynamics 365 for Talent, Microsoft Dynamics 365 for Talent: Attract, และ Microsoft Dynamics 365 for Talent: Onboard</w:t>
      </w:r>
    </w:p>
    <w:p w:rsidR="00222152" w:rsidRPr="00D401B1" w:rsidRDefault="00222152" w:rsidP="00222152">
      <w:pPr>
        <w:pStyle w:val="ProductList-Body"/>
        <w:ind w:left="720"/>
        <w:rPr>
          <w:rFonts w:ascii="Tahoma" w:hAnsi="Tahoma" w:cs="Tahoma"/>
          <w:szCs w:val="18"/>
          <w:cs/>
        </w:rPr>
      </w:pPr>
      <w:r w:rsidRPr="00D401B1">
        <w:rPr>
          <w:rFonts w:ascii="Tahoma" w:hAnsi="Tahoma" w:cs="Tahoma"/>
          <w:color w:val="000000" w:themeColor="text1"/>
          <w:szCs w:val="18"/>
          <w:cs/>
        </w:rPr>
        <w:t>**</w:t>
      </w:r>
      <w:r w:rsidRPr="00D401B1">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4"/>
      <w:bookmarkStart w:id="72" w:name="_Toc512895780"/>
      <w:r w:rsidRPr="00D401B1">
        <w:rPr>
          <w:rFonts w:ascii="Tahoma" w:hAnsi="Tahoma" w:cs="Tahoma"/>
          <w:bCs/>
          <w:szCs w:val="18"/>
          <w:cs/>
        </w:rPr>
        <w:t>การแจ้งเหตุการณ์เกี่ยวกับความปลอดภัย</w:t>
      </w:r>
      <w:bookmarkEnd w:id="71"/>
      <w:bookmarkEnd w:id="72"/>
    </w:p>
    <w:p w:rsidR="00222152" w:rsidRPr="00D401B1" w:rsidRDefault="00222152" w:rsidP="00222152">
      <w:pPr>
        <w:pStyle w:val="ProductList-Body"/>
        <w:rPr>
          <w:rFonts w:ascii="Tahoma" w:hAnsi="Tahoma" w:cs="Tahoma"/>
          <w:szCs w:val="18"/>
          <w:cs/>
        </w:rPr>
      </w:pPr>
      <w:bookmarkStart w:id="73"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3"/>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5"/>
      <w:bookmarkStart w:id="75" w:name="_Toc512895781"/>
      <w:r w:rsidRPr="00D401B1">
        <w:rPr>
          <w:rFonts w:ascii="Tahoma" w:hAnsi="Tahoma" w:cs="Tahoma"/>
          <w:bCs/>
          <w:szCs w:val="18"/>
          <w:cs/>
        </w:rPr>
        <w:t>การโอนและตำแหน่งที่ตั้งของข้อมูล</w:t>
      </w:r>
      <w:bookmarkEnd w:id="74"/>
      <w:bookmarkEnd w:id="75"/>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6" w:name="LocationofCustomerDataatRest"/>
      <w:r w:rsidRPr="00D401B1">
        <w:rPr>
          <w:rFonts w:ascii="Tahoma" w:hAnsi="Tahoma" w:cs="Tahoma"/>
          <w:b/>
          <w:bCs/>
          <w:color w:val="0072C6"/>
          <w:szCs w:val="18"/>
          <w:cs/>
        </w:rPr>
        <w:t>ตำแหน่งที่ตั้งของข้อมูลลูกค้าที่อยู่นิ่ง (Customer Data At Rest)</w:t>
      </w:r>
    </w:p>
    <w:bookmarkEnd w:id="76"/>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 xml:space="preserve">Office 365 Services </w:t>
      </w:r>
      <w:r w:rsidRPr="00D401B1">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7" w:name="_Toc507768556"/>
      <w:bookmarkStart w:id="78" w:name="_Toc512895782"/>
      <w:r w:rsidRPr="00D401B1">
        <w:rPr>
          <w:rFonts w:ascii="Tahoma" w:hAnsi="Tahoma" w:cs="Tahoma"/>
          <w:bCs/>
          <w:szCs w:val="18"/>
          <w:cs/>
        </w:rPr>
        <w:t>การเก็บรักษาและการลบข้อมูล</w:t>
      </w:r>
      <w:bookmarkEnd w:id="77"/>
      <w:bookmarkEnd w:id="78"/>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9" w:name="_Toc507768557"/>
      <w:bookmarkStart w:id="80" w:name="_Toc512895783"/>
      <w:r w:rsidRPr="00D401B1">
        <w:rPr>
          <w:rFonts w:ascii="Tahoma" w:hAnsi="Tahoma" w:cs="Tahoma"/>
          <w:bCs/>
          <w:szCs w:val="18"/>
          <w:cs/>
        </w:rPr>
        <w:t>ความมุ่งมั่นด้านการรักษาความลับของผู้ประมวลผล</w:t>
      </w:r>
      <w:bookmarkEnd w:id="79"/>
      <w:bookmarkEnd w:id="80"/>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8"/>
      <w:bookmarkStart w:id="82" w:name="_Toc512895784"/>
      <w:r w:rsidRPr="00D401B1">
        <w:rPr>
          <w:rFonts w:ascii="Tahoma" w:hAnsi="Tahoma" w:cs="Tahoma"/>
          <w:bCs/>
          <w:szCs w:val="18"/>
          <w:cs/>
        </w:rPr>
        <w:t>ประกาศและการควบคุมเกี่ยวกับการใช้ผู้ประมวลผลช่วง</w:t>
      </w:r>
      <w:bookmarkEnd w:id="81"/>
      <w:bookmarkEnd w:id="82"/>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3" w:name="_Toc507768559"/>
      <w:bookmarkStart w:id="84" w:name="_Toc512895785"/>
      <w:r w:rsidRPr="00D401B1">
        <w:rPr>
          <w:rFonts w:ascii="Tahoma" w:hAnsi="Tahoma" w:cs="Tahoma"/>
          <w:bCs/>
          <w:szCs w:val="18"/>
          <w:cs/>
        </w:rPr>
        <w:t>สถาบันการศึกษา</w:t>
      </w:r>
      <w:bookmarkEnd w:id="83"/>
      <w:bookmarkEnd w:id="84"/>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lastRenderedPageBreak/>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5" w:name="_Toc489605580"/>
      <w:bookmarkStart w:id="86" w:name="_Toc487134016"/>
      <w:bookmarkStart w:id="87" w:name="_Toc512895786"/>
      <w:bookmarkStart w:id="88" w:name="HIPPA"/>
      <w:r w:rsidRPr="00B24A43">
        <w:rPr>
          <w:rFonts w:ascii="Tahoma" w:hAnsi="Tahoma" w:cs="Tahoma"/>
          <w:bCs/>
          <w:szCs w:val="18"/>
          <w:cs/>
        </w:rPr>
        <w:t>HIPPA Business Associate</w:t>
      </w:r>
      <w:bookmarkEnd w:id="85"/>
      <w:bookmarkEnd w:id="86"/>
      <w:bookmarkEnd w:id="87"/>
    </w:p>
    <w:bookmarkEnd w:id="88"/>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89" w:name="_Toc512895787"/>
      <w:r w:rsidRPr="00E37F50">
        <w:rPr>
          <w:rFonts w:ascii="Tahoma" w:hAnsi="Tahoma" w:cs="Tahoma"/>
          <w:bCs/>
          <w:szCs w:val="18"/>
          <w:cs/>
        </w:rPr>
        <w:t>วิธีติดต่อ Microsoft</w:t>
      </w:r>
      <w:bookmarkEnd w:id="89"/>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0" w:name="_Toc507768562"/>
      <w:bookmarkStart w:id="91" w:name="_Toc512895788"/>
      <w:bookmarkStart w:id="92" w:name="AppendixA_CoreOnlineServices"/>
      <w:bookmarkStart w:id="93" w:name="_Toc431459514"/>
      <w:bookmarkStart w:id="94" w:name="DataProcessingTerms"/>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0"/>
      <w:bookmarkEnd w:id="91"/>
    </w:p>
    <w:bookmarkEnd w:id="9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3"/>
      <w:bookmarkEnd w:id="94"/>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5" w:name="DPTOnlineServicesTable"/>
            <w:r w:rsidRPr="00E37F50">
              <w:rPr>
                <w:rFonts w:ascii="Tahoma" w:hAnsi="Tahoma" w:cs="Tahoma"/>
                <w:color w:val="FFFFFF" w:themeColor="background1"/>
                <w:sz w:val="16"/>
                <w:szCs w:val="16"/>
                <w:cs/>
              </w:rPr>
              <w:t>บริการออนไลน์</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6" w:name="MicrosoftDynamicsOnlineServices"/>
            <w:bookmarkEnd w:id="95"/>
            <w:r w:rsidRPr="00D401B1">
              <w:rPr>
                <w:rFonts w:ascii="Tahoma" w:hAnsi="Tahoma" w:cs="Tahoma"/>
                <w:sz w:val="16"/>
                <w:szCs w:val="16"/>
                <w:cs/>
              </w:rPr>
              <w:t>Microsoft Dynamics 365 Core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และ Microsoft Social Engagement Microsoft Dynamics 365 Core Services ไม่รวม (1) Microsoft Dynamics 365 Services สำหรับอุปกรณ์หรือซอฟต์แวร์ที่มีการรองรับ ซึ่งรวมถึงแต่ไม่จำกัดเพียง Microsoft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96"/>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Office 365 Services</w:t>
            </w:r>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97" w:name="_Hlk498519502"/>
            <w:r w:rsidRPr="00D401B1">
              <w:rPr>
                <w:rFonts w:ascii="Tahoma" w:hAnsi="Tahoma" w:cs="Tahoma"/>
                <w:sz w:val="16"/>
                <w:szCs w:val="16"/>
                <w:c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and Yammer Enterprise</w:t>
            </w:r>
            <w:bookmarkEnd w:id="97"/>
            <w:r w:rsidRPr="00D401B1">
              <w:rPr>
                <w:rFonts w:ascii="Tahoma" w:hAnsi="Tahoma" w:cs="Tahoma"/>
                <w:sz w:val="16"/>
                <w:szCs w:val="16"/>
                <w:cs/>
              </w:rPr>
              <w:t xml:space="preserv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D401B1">
              <w:rPr>
                <w:rFonts w:ascii="Tahoma" w:hAnsi="Tahoma" w:cs="Tahoma"/>
                <w:sz w:val="16"/>
                <w:szCs w:val="16"/>
                <w:lang w:val="en-US"/>
              </w:rPr>
              <w:t>“</w:t>
            </w:r>
            <w:r w:rsidRPr="00D401B1">
              <w:rPr>
                <w:rFonts w:ascii="Tahoma" w:hAnsi="Tahoma" w:cs="Tahoma"/>
                <w:sz w:val="16"/>
                <w:szCs w:val="16"/>
                <w:cs/>
              </w:rPr>
              <w:t>สำหรับ Office 365”</w:t>
            </w:r>
          </w:p>
        </w:tc>
      </w:tr>
      <w:tr w:rsidR="00222152" w:rsidRPr="00E37F50" w:rsidTr="000103E9">
        <w:tc>
          <w:tcPr>
            <w:tcW w:w="2610" w:type="dxa"/>
            <w:vAlign w:val="center"/>
          </w:tcPr>
          <w:p w:rsidR="00222152" w:rsidRPr="00D401B1" w:rsidRDefault="00222152" w:rsidP="00222152">
            <w:pPr>
              <w:pStyle w:val="ProductList-Body"/>
              <w:rPr>
                <w:rFonts w:ascii="Tahoma" w:hAnsi="Tahoma" w:cs="Tahoma"/>
                <w:sz w:val="16"/>
                <w:szCs w:val="16"/>
                <w:cs/>
              </w:rPr>
            </w:pPr>
            <w:bookmarkStart w:id="98" w:name="MicrosoftAzureCoreServices"/>
            <w:r w:rsidRPr="00D401B1">
              <w:rPr>
                <w:rFonts w:ascii="Tahoma" w:hAnsi="Tahoma" w:cs="Tahoma"/>
                <w:sz w:val="16"/>
                <w:szCs w:val="16"/>
                <w:cs/>
              </w:rPr>
              <w:t>Microsoft Azure Core Services</w:t>
            </w:r>
            <w:bookmarkEnd w:id="98"/>
          </w:p>
        </w:tc>
        <w:tc>
          <w:tcPr>
            <w:tcW w:w="8190" w:type="dxa"/>
          </w:tcPr>
          <w:p w:rsidR="00222152" w:rsidRPr="00D401B1" w:rsidRDefault="00222152" w:rsidP="00222152">
            <w:pPr>
              <w:pStyle w:val="ProductList-Body"/>
              <w:rPr>
                <w:rFonts w:ascii="Tahoma" w:hAnsi="Tahoma" w:cs="Tahoma"/>
                <w:sz w:val="16"/>
                <w:szCs w:val="16"/>
                <w:cs/>
              </w:rPr>
            </w:pPr>
            <w:r w:rsidRPr="00D401B1">
              <w:rPr>
                <w:rFonts w:ascii="Tahoma" w:hAnsi="Tahoma" w:cs="Tahoma"/>
                <w:sz w:val="16"/>
                <w:szCs w:val="16"/>
                <w:cs/>
              </w:rPr>
              <w:t xml:space="preserve">API Management, App Service (API Apps, Logic Apps, Mobile Apps, Web Apps), Application Gateway, Application Insights, Automation, Azure Active Directory,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9" w:name="AppendixB_SecurityMeasures"/>
      <w:bookmarkStart w:id="100" w:name="_Toc507768563"/>
      <w:bookmarkStart w:id="101" w:name="_Toc512895789"/>
      <w:bookmarkStart w:id="102" w:name="DataProcessingTerms_DataatRest"/>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3" w:name="DataProcessingTerms_Security"/>
      <w:bookmarkStart w:id="104" w:name="_Toc507239523"/>
      <w:r w:rsidRPr="00D401B1">
        <w:rPr>
          <w:rFonts w:ascii="Tahoma" w:hAnsi="Tahoma" w:cs="Tahoma"/>
          <w:bCs/>
          <w:szCs w:val="40"/>
          <w:cs/>
        </w:rPr>
        <w:t>มาตรการ</w:t>
      </w:r>
      <w:bookmarkEnd w:id="103"/>
      <w:bookmarkEnd w:id="104"/>
      <w:r w:rsidRPr="00D401B1">
        <w:rPr>
          <w:rFonts w:ascii="Tahoma" w:hAnsi="Tahoma" w:cs="Tahoma"/>
          <w:bCs/>
          <w:szCs w:val="40"/>
          <w:cs/>
        </w:rPr>
        <w:t>ความปลอดภัย</w:t>
      </w:r>
      <w:bookmarkEnd w:id="99"/>
      <w:bookmarkEnd w:id="100"/>
      <w:bookmarkEnd w:id="101"/>
    </w:p>
    <w:bookmarkEnd w:id="102"/>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4967E6"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5" w:name="OnlineServiceSpecificTerms"/>
      <w:bookmarkStart w:id="106" w:name="_Toc512895790"/>
      <w:r w:rsidRPr="00E37F50">
        <w:rPr>
          <w:rFonts w:ascii="Tahoma" w:hAnsi="Tahoma" w:cs="Tahoma"/>
          <w:bCs/>
          <w:szCs w:val="40"/>
          <w:cs/>
        </w:rPr>
        <w:t>ข้อกำหนดเฉพาะของ Online Service</w:t>
      </w:r>
      <w:bookmarkEnd w:id="105"/>
      <w:bookmarkEnd w:id="10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7" w:name="_Toc512895791"/>
      <w:bookmarkStart w:id="108" w:name="MicrosoftAzureServices"/>
      <w:r w:rsidRPr="00E37F50">
        <w:rPr>
          <w:rFonts w:ascii="Tahoma" w:hAnsi="Tahoma" w:cs="Tahoma"/>
          <w:bCs/>
          <w:szCs w:val="28"/>
          <w:cs/>
        </w:rPr>
        <w:t>Microsoft Azure Services</w:t>
      </w:r>
      <w:bookmarkEnd w:id="107"/>
    </w:p>
    <w:bookmarkEnd w:id="108"/>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 xml:space="preserve">“Bing Search Services” หมายถึง Bing Custom Search, Entity Search, Image Search, Image Intelligence, News Search, Video Search, Web Search, Spell Check และ Autosuggest API รวมทั้ง API อื่นใดซึ่งระบุไว้ที่ </w:t>
      </w:r>
      <w:hyperlink r:id="rId29" w:history="1">
        <w:r w:rsidRPr="001B265D">
          <w:rPr>
            <w:rStyle w:val="Hyperlink"/>
            <w:rFonts w:ascii="Tahoma" w:hAnsi="Tahoma" w:cs="Tahoma"/>
            <w:szCs w:val="18"/>
            <w:cs/>
          </w:rPr>
          <w:t>https://aka.ms/r1j7jq</w:t>
        </w:r>
      </w:hyperlink>
    </w:p>
    <w:p w:rsidR="00521CE2" w:rsidRPr="001B265D" w:rsidRDefault="00521CE2" w:rsidP="00521CE2">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2"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09" w:name="MicrosoftTranslator"/>
      <w:r w:rsidRPr="001B265D">
        <w:rPr>
          <w:lang w:val="en-US" w:eastAsia="en-US" w:bidi="ar-SA"/>
        </w:rPr>
        <w:tab/>
      </w:r>
      <w:bookmarkStart w:id="110" w:name="_Toc509825512"/>
      <w:bookmarkStart w:id="111" w:name="_Toc510880769"/>
      <w:bookmarkStart w:id="112" w:name="_Toc512895792"/>
      <w:r w:rsidRPr="001B265D">
        <w:rPr>
          <w:lang w:val="en-US" w:eastAsia="en-US" w:bidi="ar-SA"/>
        </w:rPr>
        <w:t>Azure Maps</w:t>
      </w:r>
      <w:bookmarkEnd w:id="110"/>
      <w:bookmarkEnd w:id="111"/>
      <w:bookmarkEnd w:id="112"/>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3"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3"/>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3"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4967E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4" w:name="_Toc484158292"/>
      <w:bookmarkStart w:id="115" w:name="_Toc512895793"/>
      <w:r w:rsidRPr="00EB01FB">
        <w:rPr>
          <w:cs/>
        </w:rPr>
        <w:t>Microsoft Azure Stack</w:t>
      </w:r>
      <w:bookmarkEnd w:id="114"/>
      <w:bookmarkEnd w:id="115"/>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4967E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rsidRPr="001B265D">
        <w:rPr>
          <w:lang w:val="en-US" w:eastAsia="en-US" w:bidi="ar-SA"/>
        </w:rPr>
        <w:tab/>
      </w:r>
      <w:bookmarkStart w:id="125" w:name="MicrosoftCognitiveServices"/>
      <w:bookmarkStart w:id="126" w:name="_Toc510880771"/>
      <w:bookmarkStart w:id="127" w:name="_Toc510115105"/>
      <w:bookmarkStart w:id="128" w:name="_Toc512895794"/>
      <w:r w:rsidRPr="001B265D">
        <w:rPr>
          <w:lang w:val="en-US" w:eastAsia="en-US" w:bidi="ar-SA"/>
        </w:rPr>
        <w:t>Bing Search Services</w:t>
      </w:r>
      <w:bookmarkEnd w:id="125"/>
      <w:bookmarkEnd w:id="126"/>
      <w:bookmarkEnd w:id="127"/>
      <w:bookmarkEnd w:id="128"/>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5"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6"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4967E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29" w:name="_Toc510880772"/>
      <w:bookmarkStart w:id="130" w:name="_Toc512895795"/>
      <w:r w:rsidRPr="001B265D">
        <w:rPr>
          <w:lang w:val="en-US" w:eastAsia="en-US" w:bidi="ar-SA"/>
        </w:rPr>
        <w:t>Microsoft Cognitive Services</w:t>
      </w:r>
      <w:bookmarkEnd w:id="129"/>
      <w:bookmarkEnd w:id="130"/>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4967E6"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1" w:name="_Toc512895796"/>
      <w:r w:rsidRPr="0040399D">
        <w:rPr>
          <w:cs/>
        </w:rPr>
        <w:t>Microsoft Genomics</w:t>
      </w:r>
      <w:bookmarkEnd w:id="116"/>
      <w:bookmarkEnd w:id="131"/>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7"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4967E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2" w:name="_Toc494738673"/>
      <w:bookmarkStart w:id="133" w:name="_Toc512895797"/>
      <w:r w:rsidRPr="0040399D">
        <w:rPr>
          <w:cs/>
        </w:rPr>
        <w:t xml:space="preserve">Visual Studio </w:t>
      </w:r>
      <w:r w:rsidR="00681608">
        <w:t>App</w:t>
      </w:r>
      <w:r w:rsidRPr="0040399D">
        <w:rPr>
          <w:cs/>
        </w:rPr>
        <w:t xml:space="preserve"> Center</w:t>
      </w:r>
      <w:bookmarkEnd w:id="132"/>
      <w:bookmarkEnd w:id="133"/>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8" w:history="1">
        <w:r w:rsidRPr="00671687">
          <w:rPr>
            <w:rStyle w:val="Hyperlink"/>
            <w:rFonts w:ascii="Tahoma" w:hAnsi="Tahoma" w:cs="Tahoma"/>
            <w:szCs w:val="18"/>
            <w:cs/>
          </w:rPr>
          <w:t>https://aka.ms/mctestprivacypolicy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4967E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4" w:name="_Toc512895798"/>
      <w:r w:rsidRPr="00131126">
        <w:rPr>
          <w:rFonts w:ascii="Tahoma" w:hAnsi="Tahoma" w:cs="Tahoma"/>
          <w:bCs/>
          <w:szCs w:val="28"/>
          <w:cs/>
        </w:rPr>
        <w:t>Microsoft Azure Plans</w:t>
      </w:r>
      <w:bookmarkEnd w:id="117"/>
      <w:bookmarkEnd w:id="118"/>
      <w:bookmarkEnd w:id="134"/>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5" w:name="_Toc512895799"/>
      <w:r w:rsidR="0021056C" w:rsidRPr="00E37F50">
        <w:rPr>
          <w:cs/>
        </w:rPr>
        <w:t>Azure Active Directory Basic</w:t>
      </w:r>
      <w:bookmarkEnd w:id="119"/>
      <w:bookmarkEnd w:id="120"/>
      <w:bookmarkEnd w:id="135"/>
    </w:p>
    <w:bookmarkEnd w:id="121"/>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6" w:name="AzureActiveDirectoryPremium"/>
      <w:r w:rsidRPr="00E37F50">
        <w:rPr>
          <w:cs/>
        </w:rPr>
        <w:tab/>
      </w:r>
      <w:bookmarkStart w:id="137" w:name="_Toc459970715"/>
      <w:bookmarkStart w:id="138" w:name="_Toc457466429"/>
      <w:bookmarkStart w:id="139" w:name="_Toc512895800"/>
      <w:r w:rsidRPr="00E37F50">
        <w:rPr>
          <w:cs/>
        </w:rPr>
        <w:t>Azure Active Directory Premium</w:t>
      </w:r>
      <w:bookmarkEnd w:id="137"/>
      <w:bookmarkEnd w:id="138"/>
      <w:bookmarkEnd w:id="139"/>
    </w:p>
    <w:bookmarkEnd w:id="136"/>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0" w:name="AzureInformationProtectionPremium"/>
      <w:r w:rsidRPr="00E37F50">
        <w:rPr>
          <w:cs/>
        </w:rPr>
        <w:tab/>
      </w:r>
      <w:bookmarkStart w:id="141" w:name="AzureRightsManagement"/>
      <w:bookmarkStart w:id="142" w:name="_Toc459970716"/>
      <w:bookmarkStart w:id="143" w:name="_Toc457466430"/>
      <w:bookmarkStart w:id="144" w:name="_Toc512895801"/>
      <w:r w:rsidRPr="00E37F50">
        <w:rPr>
          <w:cs/>
        </w:rPr>
        <w:t>Azure Information Protection</w:t>
      </w:r>
      <w:bookmarkEnd w:id="141"/>
      <w:r w:rsidRPr="00E37F50">
        <w:rPr>
          <w:cs/>
        </w:rPr>
        <w:t xml:space="preserve"> Premium</w:t>
      </w:r>
      <w:bookmarkEnd w:id="142"/>
      <w:bookmarkEnd w:id="143"/>
      <w:bookmarkEnd w:id="144"/>
    </w:p>
    <w:bookmarkEnd w:id="140"/>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1Heading"/>
        <w:rPr>
          <w:bCs w:val="0"/>
          <w:cs/>
        </w:rPr>
      </w:pPr>
      <w:bookmarkStart w:id="145" w:name="_Toc388464308"/>
      <w:bookmarkStart w:id="146" w:name="Dynamics365"/>
      <w:bookmarkStart w:id="147" w:name="_Toc494738678"/>
      <w:bookmarkStart w:id="148" w:name="_Toc492329139"/>
      <w:bookmarkStart w:id="149" w:name="_Toc512895802"/>
      <w:bookmarkEnd w:id="122"/>
      <w:bookmarkEnd w:id="123"/>
      <w:bookmarkEnd w:id="124"/>
      <w:bookmarkEnd w:id="145"/>
      <w:r w:rsidRPr="0040399D">
        <w:rPr>
          <w:cs/>
        </w:rPr>
        <w:t>Microsoft Dynamics 365 Services</w:t>
      </w:r>
      <w:bookmarkEnd w:id="146"/>
      <w:bookmarkEnd w:id="147"/>
      <w:bookmarkEnd w:id="148"/>
      <w:bookmarkEnd w:id="149"/>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Case Management,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Customer Service,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Field Services,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Essentials</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Premium</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Business Central Team Member</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Marketing</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Activity,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Operations Device,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Project Service Automation,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Retail,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Sales Professional</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Attract,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Talent: Onboard, Enterprise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Business Edition</w:t>
      </w:r>
    </w:p>
    <w:p w:rsidR="00222152" w:rsidRPr="00D401B1" w:rsidRDefault="00222152" w:rsidP="00222152">
      <w:pPr>
        <w:pStyle w:val="ProductList-Body"/>
        <w:rPr>
          <w:rFonts w:ascii="Tahoma" w:hAnsi="Tahoma" w:cs="Tahoma"/>
          <w:sz w:val="16"/>
          <w:szCs w:val="16"/>
          <w:lang w:val="en-US" w:eastAsia="en-US" w:bidi="ar-SA"/>
        </w:rPr>
      </w:pPr>
      <w:r w:rsidRPr="00D401B1">
        <w:rPr>
          <w:rFonts w:ascii="Tahoma" w:hAnsi="Tahoma" w:cs="Tahoma"/>
          <w:sz w:val="16"/>
          <w:szCs w:val="16"/>
          <w:lang w:val="en-US" w:eastAsia="en-US" w:bidi="ar-SA"/>
        </w:rPr>
        <w:t>Microsoft Dynamics 365 for Team Members, Enterprise edition</w:t>
      </w:r>
    </w:p>
    <w:p w:rsidR="004E3B0C" w:rsidRPr="0040399D" w:rsidRDefault="00222152" w:rsidP="00222152">
      <w:pPr>
        <w:pStyle w:val="ProductList-Body"/>
        <w:rPr>
          <w:rFonts w:ascii="Tahoma" w:hAnsi="Tahoma" w:cs="Tahoma"/>
          <w:szCs w:val="18"/>
          <w:cs/>
        </w:rPr>
      </w:pPr>
      <w:r w:rsidRPr="00D401B1">
        <w:rPr>
          <w:rFonts w:ascii="Tahoma" w:hAnsi="Tahoma" w:cs="Tahoma"/>
          <w:sz w:val="16"/>
          <w:szCs w:val="16"/>
          <w:cs/>
        </w:rPr>
        <w:t xml:space="preserve">โซลูชัน </w:t>
      </w:r>
      <w:r w:rsidRPr="00D401B1">
        <w:rPr>
          <w:rFonts w:ascii="Tahoma" w:hAnsi="Tahoma" w:cs="Tahoma"/>
          <w:sz w:val="16"/>
          <w:szCs w:val="16"/>
          <w:lang w:val="en-US" w:eastAsia="en-US" w:bidi="ar-SA"/>
        </w:rPr>
        <w:t>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Default="007806D2" w:rsidP="007806D2">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Administration Portal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Dynamics 365 for Finance and Operations, Microsoft Dynamics 365 for Retail และ Microsoft Dynamics 365 for Talent ช่วยให้ลูกค้าสามารถปรับใช้และจัดการ Online Service ผ่านทาง Microsoft Dynamics Lifecycle Services (หรือโปรแกรมที่รับช่วงต่อ) ซึ่งอยู่ภายใต้ข้อกำหนดแยกต่างหาก</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การใช้แบบผสมของ Microsoft Dynamics 365 services</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ลูกค้าที่ประสงค์จะผสม (i) Microsoft Dynamics 365 for Sales Professional และ Microsoft Dynamics 365 for Sales Enterprise หรือ (ii) Microsoft Dynamics 365 Business Central และ Microsoft Dynamics 365 for Unified Operations อาจทำเช่นนั้นได้ ถ้า:</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 xml:space="preserve">แต่ละบริการออนไลน์จะถูกนำมาใช้งานภายใต้อินสแตนซ์ที่แยกต่างหาก </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222152" w:rsidRPr="00D401B1" w:rsidRDefault="00222152" w:rsidP="00222152">
      <w:pPr>
        <w:pStyle w:val="ProductList-Body"/>
        <w:numPr>
          <w:ilvl w:val="0"/>
          <w:numId w:val="50"/>
        </w:numPr>
        <w:tabs>
          <w:tab w:val="clear" w:pos="158"/>
          <w:tab w:val="left" w:pos="360"/>
          <w:tab w:val="left" w:pos="720"/>
          <w:tab w:val="left" w:pos="1080"/>
        </w:tabs>
        <w:rPr>
          <w:rFonts w:ascii="Tahoma" w:hAnsi="Tahoma" w:cs="Tahoma"/>
          <w:szCs w:val="18"/>
          <w:cs/>
        </w:rPr>
      </w:pPr>
      <w:r w:rsidRPr="00D401B1">
        <w:rPr>
          <w:rFonts w:ascii="Tahoma" w:hAnsi="Tahoma" w:cs="Tahoma"/>
          <w:szCs w:val="18"/>
          <w:cs/>
        </w:rPr>
        <w:t>ไม่มีผู้ใช้เข้าถึงอินสแตนซ์ที่ใช้งานร่วมกับ Online Service อื่นๆ โดยตรงหรือโดยอ้อม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ClauseHeading"/>
        <w:tabs>
          <w:tab w:val="clear" w:pos="360"/>
          <w:tab w:val="left" w:pos="0"/>
        </w:tabs>
        <w:ind w:left="360" w:hanging="360"/>
        <w:rPr>
          <w:rFonts w:ascii="Tahoma" w:hAnsi="Tahoma" w:cs="Tahoma"/>
          <w:bCs/>
          <w:szCs w:val="18"/>
          <w:cs/>
        </w:rPr>
      </w:pPr>
      <w:r w:rsidRPr="00D401B1">
        <w:rPr>
          <w:rFonts w:ascii="Tahoma" w:hAnsi="Tahoma" w:cs="Tahoma"/>
          <w:bCs/>
          <w:szCs w:val="18"/>
          <w:cs/>
        </w:rPr>
        <w:t>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ข้อตกลงระดับบริการ</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szCs w:val="18"/>
          <w:cs/>
        </w:rPr>
        <w:t>ไม่มี SLA สำหรับ Microsoft Dynamics 365 for Marketing</w:t>
      </w: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p>
    <w:p w:rsidR="00222152" w:rsidRPr="00D401B1" w:rsidRDefault="00222152" w:rsidP="00222152">
      <w:pPr>
        <w:pStyle w:val="ProductList-Body"/>
        <w:tabs>
          <w:tab w:val="clear" w:pos="158"/>
          <w:tab w:val="left" w:pos="90"/>
          <w:tab w:val="left" w:pos="270"/>
        </w:tabs>
        <w:ind w:left="518" w:hanging="360"/>
        <w:rPr>
          <w:rFonts w:ascii="Tahoma" w:hAnsi="Tahoma" w:cs="Tahoma"/>
          <w:szCs w:val="18"/>
          <w:cs/>
        </w:rPr>
      </w:pPr>
      <w:r w:rsidRPr="00D401B1">
        <w:rPr>
          <w:rFonts w:ascii="Tahoma" w:hAnsi="Tahoma" w:cs="Tahoma"/>
          <w:b/>
          <w:bCs/>
          <w:color w:val="0072C6"/>
          <w:szCs w:val="18"/>
          <w:cs/>
        </w:rPr>
        <w:t>กฎหมาย กฎระเบียบ และมาตรฐานอุตสาหกรรมด้านส่งเสริมการขาย</w:t>
      </w:r>
    </w:p>
    <w:p w:rsidR="00222152" w:rsidRPr="00D401B1" w:rsidRDefault="00222152" w:rsidP="00222152">
      <w:pPr>
        <w:pStyle w:val="ProductList-Body"/>
        <w:tabs>
          <w:tab w:val="clear" w:pos="158"/>
          <w:tab w:val="left" w:pos="90"/>
          <w:tab w:val="left" w:pos="270"/>
        </w:tabs>
        <w:ind w:left="180"/>
        <w:rPr>
          <w:rFonts w:ascii="Tahoma" w:hAnsi="Tahoma" w:cs="Tahoma"/>
          <w:szCs w:val="18"/>
          <w:cs/>
        </w:rPr>
      </w:pPr>
      <w:r w:rsidRPr="00D401B1">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rsidR="00222152" w:rsidRPr="00EB01FB" w:rsidRDefault="0022215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222152" w:rsidRPr="00D401B1" w:rsidRDefault="00222152" w:rsidP="00222152">
      <w:pPr>
        <w:pStyle w:val="ProductList-ClauseHeading"/>
        <w:rPr>
          <w:rFonts w:ascii="Tahoma" w:hAnsi="Tahoma" w:cs="Tahoma"/>
          <w:bCs/>
          <w:szCs w:val="18"/>
          <w:cs/>
        </w:rPr>
      </w:pPr>
      <w:r w:rsidRPr="00D401B1">
        <w:rPr>
          <w:rFonts w:ascii="Tahoma" w:hAnsi="Tahoma" w:cs="Tahoma"/>
          <w:bCs/>
          <w:szCs w:val="18"/>
          <w:cs/>
        </w:rPr>
        <w:t>Server Use Rights for Dynamics 365 User SL, From SA User SL และ Add-on User SL</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ข้อกำหนดเกี่ยวกับสิทธิการใช้เซิฟเวอร์ด้านล่างไม่มีผลใช้กับลูกค้าที่ได้รับสิทธิการใช้งานสำหรับ Microsoft Dynamics 365 for Sales Professional, Microsoft Dynamics 365 for Marketing, Microsoft Dynamics 365 Business Central, Microsoft Dynamics 365 for Talent: Attract, Microsoft Dynamics 365 for Talent: Onboard หรือ Customers licensed for Dynamics 365 online services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50" w:name="_Toc459970722"/>
      <w:bookmarkStart w:id="151" w:name="MicrosoftSocialEngagement"/>
      <w:r w:rsidRPr="00E37F50">
        <w:rPr>
          <w:rFonts w:ascii="Tahoma" w:hAnsi="Tahoma" w:cs="Tahoma"/>
          <w:b/>
          <w:bCs/>
          <w:color w:val="00188F"/>
          <w:szCs w:val="18"/>
          <w:cs/>
        </w:rPr>
        <w:t>Microsoft Social Engagement</w:t>
      </w:r>
      <w:bookmarkEnd w:id="150"/>
    </w:p>
    <w:bookmarkEnd w:id="151"/>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521CE2" w:rsidRPr="001B265D" w:rsidRDefault="00521CE2" w:rsidP="00521CE2">
      <w:pPr>
        <w:pStyle w:val="ProductList-Body"/>
        <w:tabs>
          <w:tab w:val="clear" w:pos="158"/>
          <w:tab w:val="left" w:pos="360"/>
        </w:tabs>
        <w:ind w:left="180"/>
        <w:rPr>
          <w:rFonts w:ascii="Tahoma" w:hAnsi="Tahoma" w:cs="Tahoma"/>
          <w:b/>
          <w:bCs/>
          <w:color w:val="0072C6"/>
          <w:szCs w:val="18"/>
          <w:cs/>
        </w:rPr>
      </w:pPr>
      <w:r w:rsidRPr="001B265D">
        <w:rPr>
          <w:rFonts w:ascii="Tahoma" w:hAnsi="Tahoma" w:cs="Tahoma"/>
          <w:b/>
          <w:bCs/>
          <w:color w:val="0072C6"/>
          <w:szCs w:val="18"/>
          <w:cs/>
        </w:rPr>
        <w:t>เนื้อหาทางสังคมที่ได้รับผ่านทาง Microsoft Social Engagement</w:t>
      </w:r>
    </w:p>
    <w:p w:rsidR="00521CE2" w:rsidRPr="001B265D" w:rsidRDefault="00521CE2" w:rsidP="00521CE2">
      <w:pPr>
        <w:pStyle w:val="ProductList-Body"/>
        <w:tabs>
          <w:tab w:val="clear" w:pos="158"/>
          <w:tab w:val="left" w:pos="360"/>
        </w:tabs>
        <w:ind w:left="180"/>
        <w:rPr>
          <w:rFonts w:ascii="Tahoma" w:hAnsi="Tahoma" w:cs="Tahoma"/>
          <w:szCs w:val="18"/>
          <w:cs/>
        </w:rPr>
      </w:pPr>
      <w:r w:rsidRPr="001B265D">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21CE2" w:rsidRPr="001B265D" w:rsidRDefault="00521CE2" w:rsidP="00521CE2">
      <w:pPr>
        <w:pStyle w:val="ProductList-Body"/>
        <w:numPr>
          <w:ilvl w:val="0"/>
          <w:numId w:val="13"/>
        </w:numPr>
        <w:tabs>
          <w:tab w:val="clear" w:pos="158"/>
          <w:tab w:val="left" w:pos="180"/>
        </w:tabs>
        <w:ind w:left="810" w:hanging="270"/>
        <w:rPr>
          <w:rFonts w:ascii="Tahoma" w:hAnsi="Tahoma" w:cs="Tahoma"/>
          <w:szCs w:val="18"/>
          <w:cs/>
        </w:rPr>
      </w:pPr>
      <w:r w:rsidRPr="001B265D">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21CE2" w:rsidRPr="001B265D" w:rsidRDefault="00521CE2" w:rsidP="00521CE2">
      <w:pPr>
        <w:pStyle w:val="ProductList-Body"/>
        <w:numPr>
          <w:ilvl w:val="0"/>
          <w:numId w:val="13"/>
        </w:numPr>
        <w:tabs>
          <w:tab w:val="clear" w:pos="158"/>
          <w:tab w:val="left" w:pos="180"/>
        </w:tabs>
        <w:spacing w:before="40"/>
        <w:ind w:left="810" w:hanging="274"/>
        <w:rPr>
          <w:rFonts w:ascii="Tahoma" w:hAnsi="Tahoma" w:cs="Tahoma"/>
          <w:szCs w:val="18"/>
          <w:cs/>
        </w:rPr>
      </w:pPr>
      <w:r w:rsidRPr="001B265D">
        <w:rPr>
          <w:rFonts w:ascii="Tahoma" w:hAnsi="Tahoma" w:cs="Tahoma"/>
          <w:szCs w:val="18"/>
          <w:cs/>
        </w:rPr>
        <w:t xml:space="preserve">เข้าถึง แก้ไข หรือลบเนื้อหาทางสังคมเพื่อวัตถุประสงค์ใดก็ได้ </w:t>
      </w:r>
    </w:p>
    <w:p w:rsidR="00521CE2" w:rsidRPr="001B265D" w:rsidRDefault="00521CE2" w:rsidP="00521CE2">
      <w:pPr>
        <w:pStyle w:val="ProductList-Body"/>
        <w:numPr>
          <w:ilvl w:val="0"/>
          <w:numId w:val="13"/>
        </w:numPr>
        <w:spacing w:before="40"/>
        <w:ind w:left="810" w:hanging="274"/>
        <w:rPr>
          <w:rFonts w:ascii="Tahoma" w:hAnsi="Tahoma" w:cs="Tahoma"/>
          <w:szCs w:val="18"/>
          <w:cs/>
        </w:rPr>
      </w:pPr>
      <w:r w:rsidRPr="001B265D">
        <w:rPr>
          <w:rFonts w:ascii="Tahoma" w:hAnsi="Tahoma" w:cs="Tahoma"/>
          <w:szCs w:val="18"/>
          <w:cs/>
        </w:rPr>
        <w:t xml:space="preserve">แจ้งให้ลูกค้าแก้ไขหรือลบเนื้อหาทางสังคม จำกัดความสามารถของลูกค้าในการส่งออกหรือโอนข้อมูลทางสังคม และลบหรือจำกัดการเข้าถึงในอนาคตไปยังเนื้อหาทางสังคมหลังจากที่ Online Service ได้ถูกบอกเลิกหรือสิ้นอายุลง </w:t>
      </w:r>
    </w:p>
    <w:p w:rsidR="004252CC"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52" w:name="_Toc512895803"/>
      <w:bookmarkStart w:id="153" w:name="O365Services"/>
      <w:r w:rsidRPr="00E37F50">
        <w:rPr>
          <w:rFonts w:ascii="Tahoma" w:hAnsi="Tahoma" w:cs="Tahoma"/>
          <w:bCs/>
          <w:szCs w:val="28"/>
          <w:cs/>
        </w:rPr>
        <w:t>บริการ Office 365</w:t>
      </w:r>
      <w:bookmarkEnd w:id="152"/>
    </w:p>
    <w:bookmarkEnd w:id="153"/>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4" w:name="CoreFeaturesforOffice365Services"/>
      <w:r w:rsidRPr="00E37F50">
        <w:rPr>
          <w:rFonts w:ascii="Tahoma" w:hAnsi="Tahoma" w:cs="Tahoma"/>
          <w:b/>
          <w:bCs/>
          <w:color w:val="00188F"/>
          <w:szCs w:val="18"/>
          <w:cs/>
        </w:rPr>
        <w:t>คุณลักษณะหลักสำหรับ Office 365 Services</w:t>
      </w:r>
    </w:p>
    <w:bookmarkEnd w:id="154"/>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5" w:name="MicrosoftTeams"/>
      <w:r w:rsidRPr="001B265D">
        <w:rPr>
          <w:rFonts w:ascii="Tahoma" w:hAnsi="Tahoma" w:cs="Tahoma"/>
          <w:b/>
          <w:bCs/>
          <w:color w:val="00188F"/>
          <w:szCs w:val="18"/>
          <w:cs/>
        </w:rPr>
        <w:t>Microsoft Teams</w:t>
      </w:r>
      <w:bookmarkEnd w:id="155"/>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56"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82A4C" w:rsidRDefault="00F82A4C" w:rsidP="00054068">
      <w:pPr>
        <w:pStyle w:val="ProductList-Offering2Heading"/>
        <w:rPr>
          <w:cs/>
        </w:rPr>
      </w:pPr>
    </w:p>
    <w:p w:rsidR="00FF0439" w:rsidRPr="00E37F50" w:rsidRDefault="004254D4" w:rsidP="00054068">
      <w:pPr>
        <w:pStyle w:val="ProductList-Offering2Heading"/>
        <w:rPr>
          <w:cs/>
        </w:rPr>
      </w:pPr>
      <w:r>
        <w:rPr>
          <w:cs/>
        </w:rPr>
        <w:tab/>
      </w:r>
      <w:bookmarkStart w:id="157" w:name="_Toc512895804"/>
      <w:r w:rsidR="00FF0439" w:rsidRPr="00E37F50">
        <w:rPr>
          <w:cs/>
        </w:rPr>
        <w:t>Exchange Online</w:t>
      </w:r>
      <w:bookmarkEnd w:id="157"/>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56"/>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8" w:name="_Toc423959249"/>
      <w:r w:rsidRPr="00E37F50">
        <w:rPr>
          <w:rFonts w:ascii="Tahoma" w:hAnsi="Tahoma" w:cs="Tahoma"/>
          <w:b/>
          <w:bCs/>
          <w:color w:val="00188F"/>
          <w:szCs w:val="18"/>
          <w:cs/>
        </w:rPr>
        <w:t>ข้อตกลงระดับบริการ</w:t>
      </w:r>
      <w:bookmarkEnd w:id="158"/>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521CE2" w:rsidP="00054068">
      <w:pPr>
        <w:pStyle w:val="ProductList-Offering2Heading"/>
        <w:rPr>
          <w:cs/>
        </w:rPr>
      </w:pPr>
      <w:bookmarkStart w:id="159" w:name="Office365Applications"/>
      <w:bookmarkStart w:id="160" w:name="O365Applications"/>
      <w:r>
        <w:rPr>
          <w:cs/>
        </w:rPr>
        <w:tab/>
      </w:r>
      <w:bookmarkStart w:id="161" w:name="_Toc512895805"/>
      <w:r w:rsidR="00FF0439" w:rsidRPr="00E37F50">
        <w:rPr>
          <w:cs/>
        </w:rPr>
        <w:t>โปรแกรมประยุกต์ Office 365</w:t>
      </w:r>
      <w:bookmarkEnd w:id="161"/>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9"/>
    <w:bookmarkEnd w:id="160"/>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222152" w:rsidRPr="00D401B1" w:rsidRDefault="00222152" w:rsidP="00222152">
      <w:pPr>
        <w:pStyle w:val="ProductList-Body"/>
        <w:tabs>
          <w:tab w:val="clear" w:pos="158"/>
          <w:tab w:val="left" w:pos="180"/>
        </w:tabs>
        <w:rPr>
          <w:rFonts w:ascii="Tahoma" w:hAnsi="Tahoma" w:cs="Tahoma"/>
          <w:szCs w:val="18"/>
          <w:cs/>
        </w:rPr>
      </w:pPr>
      <w:r w:rsidRPr="00D401B1">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82484F" w:rsidRPr="00863C9E" w:rsidRDefault="0082484F" w:rsidP="0082484F">
      <w:pPr>
        <w:pStyle w:val="ProductList-Body"/>
        <w:numPr>
          <w:ilvl w:val="0"/>
          <w:numId w:val="40"/>
        </w:numPr>
        <w:ind w:left="450" w:hanging="270"/>
        <w:rPr>
          <w:rFonts w:ascii="Tahoma" w:hAnsi="Tahoma" w:cs="Tahoma"/>
          <w:szCs w:val="18"/>
          <w:cs/>
        </w:rPr>
      </w:pPr>
      <w:r w:rsidRPr="00863C9E">
        <w:rPr>
          <w:rFonts w:ascii="Tahoma" w:hAnsi="Tahoma" w:cs="Tahoma"/>
          <w:szCs w:val="18"/>
          <w:cs/>
        </w:rPr>
        <w:t xml:space="preserve">สามารถเปิดใช้งานซอฟต์แวร์ที่ให้มาพร้อมกับ </w:t>
      </w:r>
      <w:r w:rsidRPr="00863C9E">
        <w:rPr>
          <w:rFonts w:ascii="Tahoma" w:hAnsi="Tahoma" w:cs="Tahoma"/>
          <w:lang w:val="en-US" w:eastAsia="en-US" w:bidi="ar-SA"/>
        </w:rPr>
        <w:t>SL</w:t>
      </w:r>
      <w:r w:rsidRPr="00863C9E">
        <w:rPr>
          <w:rFonts w:ascii="Tahoma" w:hAnsi="Tahoma" w:cs="Tahoma"/>
          <w:szCs w:val="18"/>
          <w:cs/>
        </w:rPr>
        <w:t xml:space="preserve"> บน </w:t>
      </w:r>
      <w:r w:rsidRPr="00863C9E">
        <w:rPr>
          <w:rFonts w:ascii="Tahoma" w:hAnsi="Tahoma" w:cs="Tahoma"/>
          <w:lang w:val="en-US" w:eastAsia="en-US" w:bidi="ar-SA"/>
        </w:rPr>
        <w:t>OSE</w:t>
      </w:r>
      <w:r w:rsidRPr="00863C9E">
        <w:rPr>
          <w:rFonts w:ascii="Tahoma" w:hAnsi="Tahoma" w:cs="Tahoma"/>
          <w:szCs w:val="18"/>
          <w:cs/>
        </w:rPr>
        <w:t xml:space="preserve"> ได้ไม่เกิน </w:t>
      </w:r>
      <w:r w:rsidRPr="00863C9E">
        <w:rPr>
          <w:rFonts w:ascii="Tahoma" w:hAnsi="Tahoma" w:cs="Tahoma"/>
          <w:lang w:val="en-US" w:eastAsia="en-US" w:bidi="ar-SA"/>
        </w:rPr>
        <w:t>5 OSE</w:t>
      </w:r>
      <w:r w:rsidRPr="00863C9E">
        <w:rPr>
          <w:rFonts w:ascii="Tahoma" w:hAnsi="Tahoma" w:cs="Tahoma"/>
          <w:szCs w:val="18"/>
          <w:cs/>
        </w:rPr>
        <w:t xml:space="preserve"> ในเวลาเดียวกันสำหรับการใช้ภายในหรือระยะไกล</w:t>
      </w:r>
    </w:p>
    <w:p w:rsidR="0082484F" w:rsidRPr="00863C9E" w:rsidRDefault="0082484F" w:rsidP="0082484F">
      <w:pPr>
        <w:pStyle w:val="ProductList-Body"/>
        <w:numPr>
          <w:ilvl w:val="0"/>
          <w:numId w:val="40"/>
        </w:numPr>
        <w:spacing w:before="40"/>
        <w:ind w:left="450" w:hanging="274"/>
        <w:rPr>
          <w:rFonts w:ascii="Tahoma" w:hAnsi="Tahoma" w:cs="Tahoma"/>
          <w:szCs w:val="18"/>
          <w:cs/>
        </w:rPr>
      </w:pPr>
      <w:r w:rsidRPr="00863C9E">
        <w:rPr>
          <w:rFonts w:ascii="Tahoma" w:hAnsi="Tahoma" w:cs="Tahoma"/>
          <w:szCs w:val="18"/>
          <w:cs/>
        </w:rPr>
        <w:t xml:space="preserve">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w:t>
      </w:r>
      <w:r w:rsidRPr="00863C9E">
        <w:rPr>
          <w:rFonts w:ascii="Tahoma" w:hAnsi="Tahoma" w:cs="Tahoma"/>
          <w:lang w:val="en-US" w:eastAsia="en-US" w:bidi="ar-SA"/>
        </w:rPr>
        <w:t>Microsoft Azure</w:t>
      </w:r>
      <w:r w:rsidRPr="00863C9E">
        <w:rPr>
          <w:rFonts w:ascii="Tahoma" w:hAnsi="Tahoma" w:cs="Tahoma"/>
          <w:szCs w:val="18"/>
          <w:cs/>
        </w:rPr>
        <w:t xml:space="preserve"> หรือ </w:t>
      </w:r>
      <w:r w:rsidRPr="00863C9E">
        <w:rPr>
          <w:rFonts w:ascii="Tahoma" w:hAnsi="Tahoma" w:cs="Tahoma"/>
          <w:lang w:val="en-US" w:eastAsia="en-US" w:bidi="ar-SA"/>
        </w:rPr>
        <w:t>Qualified Multitenant Hosting Partner</w:t>
      </w:r>
      <w:r w:rsidRPr="00863C9E">
        <w:rPr>
          <w:rFonts w:ascii="Tahoma" w:hAnsi="Tahoma" w:cs="Tahoma"/>
          <w:szCs w:val="18"/>
          <w:cs/>
        </w:rPr>
        <w:t xml:space="preserve"> ท่านสามารถอ่านรายการ </w:t>
      </w:r>
      <w:r w:rsidRPr="00863C9E">
        <w:rPr>
          <w:rFonts w:ascii="Tahoma" w:hAnsi="Tahoma" w:cs="Tahoma"/>
          <w:lang w:val="en-US" w:eastAsia="en-US" w:bidi="ar-SA"/>
        </w:rPr>
        <w:t>Qualified Multitenant Hosting Partners</w:t>
      </w:r>
      <w:r w:rsidRPr="00863C9E">
        <w:rPr>
          <w:rFonts w:ascii="Tahoma" w:hAnsi="Tahoma" w:cs="Tahoma"/>
          <w:szCs w:val="18"/>
          <w:cs/>
        </w:rPr>
        <w:t xml:space="preserve"> และข้อกำหนดการปรับใช้เพิ่มเติมได้ที่</w:t>
      </w:r>
      <w:r w:rsidRPr="00863C9E">
        <w:rPr>
          <w:rFonts w:ascii="Tahoma" w:hAnsi="Tahoma" w:cs="Tahoma"/>
          <w:cs/>
        </w:rPr>
        <w:t xml:space="preserve"> </w:t>
      </w:r>
      <w:hyperlink r:id="rId46" w:history="1">
        <w:r w:rsidRPr="00863C9E">
          <w:rPr>
            <w:rStyle w:val="Hyperlink"/>
            <w:rFonts w:ascii="Tahoma" w:hAnsi="Tahoma" w:cs="Tahoma"/>
            <w:lang w:val="en-US" w:eastAsia="en-US" w:bidi="ar-SA"/>
          </w:rPr>
          <w:t>www.office.com/sca</w:t>
        </w:r>
      </w:hyperlink>
      <w:r w:rsidRPr="00863C9E">
        <w:rPr>
          <w:rFonts w:ascii="Tahoma" w:hAnsi="Tahoma" w:cs="Tahoma"/>
          <w:color w:val="1F497D"/>
          <w:szCs w:val="18"/>
          <w:cs/>
        </w:rPr>
        <w:t xml:space="preserve"> </w:t>
      </w:r>
      <w:r w:rsidRPr="00863C9E">
        <w:rPr>
          <w:rFonts w:ascii="Tahoma" w:hAnsi="Tahoma" w:cs="Tahoma"/>
          <w:szCs w:val="18"/>
          <w:cs/>
        </w:rPr>
        <w:t xml:space="preserve">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ลูกค้าที่ได้รับสิทธิการใช้งาน </w:t>
      </w:r>
      <w:r w:rsidRPr="00863C9E">
        <w:rPr>
          <w:rFonts w:ascii="Tahoma" w:hAnsi="Tahoma" w:cs="Tahoma"/>
          <w:lang w:val="en-US" w:eastAsia="en-US" w:bidi="ar-SA"/>
        </w:rPr>
        <w:t>Office 365 Business</w:t>
      </w:r>
      <w:r w:rsidRPr="00863C9E">
        <w:rPr>
          <w:rFonts w:ascii="Tahoma" w:hAnsi="Tahoma" w:cs="Tahoma"/>
          <w:szCs w:val="18"/>
          <w:cs/>
        </w:rPr>
        <w:t xml:space="preserve"> และ</w:t>
      </w:r>
    </w:p>
    <w:p w:rsidR="0082484F" w:rsidRDefault="0082484F" w:rsidP="0082484F">
      <w:pPr>
        <w:pStyle w:val="ProductList-Body"/>
        <w:numPr>
          <w:ilvl w:val="0"/>
          <w:numId w:val="40"/>
        </w:numPr>
        <w:spacing w:before="40"/>
        <w:ind w:left="461" w:hanging="274"/>
        <w:rPr>
          <w:rFonts w:ascii="Tahoma" w:hAnsi="Tahoma" w:cs="Tahoma"/>
          <w:szCs w:val="18"/>
          <w:cs/>
        </w:rPr>
      </w:pPr>
      <w:r w:rsidRPr="00863C9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222152" w:rsidRPr="00D401B1" w:rsidRDefault="00222152" w:rsidP="00222152">
      <w:pPr>
        <w:pStyle w:val="ProductList-Body"/>
        <w:numPr>
          <w:ilvl w:val="0"/>
          <w:numId w:val="40"/>
        </w:numPr>
        <w:spacing w:before="40"/>
        <w:ind w:left="450" w:hanging="274"/>
        <w:rPr>
          <w:rFonts w:ascii="Tahoma" w:hAnsi="Tahoma" w:cs="Tahoma"/>
          <w:szCs w:val="18"/>
          <w:cs/>
        </w:rPr>
      </w:pPr>
      <w:r w:rsidRPr="00D401B1">
        <w:rPr>
          <w:rFonts w:ascii="Tahoma" w:hAnsi="Tahoma" w:cs="Tahoma"/>
          <w:szCs w:val="18"/>
          <w:cs/>
        </w:rPr>
        <w:t>อาจใช้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4559D4" w:rsidRPr="00EE655C" w:rsidRDefault="004559D4" w:rsidP="004559D4">
      <w:pPr>
        <w:pStyle w:val="ProductList-Body"/>
        <w:ind w:left="180"/>
        <w:rPr>
          <w:rFonts w:ascii="Tahoma" w:hAnsi="Tahoma" w:cs="Tahoma"/>
          <w:sz w:val="14"/>
          <w:szCs w:val="14"/>
          <w:cs/>
        </w:rPr>
      </w:pPr>
    </w:p>
    <w:p w:rsidR="00521CE2" w:rsidRPr="001B265D" w:rsidRDefault="00521CE2" w:rsidP="00521CE2">
      <w:pPr>
        <w:pStyle w:val="ProductList-Body"/>
        <w:keepNext/>
        <w:spacing w:before="40"/>
        <w:rPr>
          <w:rFonts w:ascii="Tahoma" w:hAnsi="Tahoma" w:cs="Tahoma"/>
          <w:b/>
          <w:bCs/>
          <w:color w:val="00188F"/>
          <w:szCs w:val="18"/>
          <w:cs/>
        </w:rPr>
      </w:pPr>
      <w:r w:rsidRPr="001B265D">
        <w:rPr>
          <w:rFonts w:ascii="Tahoma" w:hAnsi="Tahoma" w:cs="Tahoma"/>
          <w:b/>
          <w:bCs/>
          <w:color w:val="00188F"/>
          <w:szCs w:val="18"/>
          <w:cs/>
        </w:rPr>
        <w:t>อุปกรณ์สมาร์ทโฟนและแท็บเล็ต</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 สำหรับผู้ใช้ Office 365 หรือ Microsoft 365 รุ่น F1, E1 และ Business Essentials สิทธิ์ในการเปิดใช้งานซอฟต์แวร์ Microsoft Office Mobile นี้จะถูกจำกัดไว้ที่อุปกรณ์ที่มีหน้าจอแบบ Integrated เป็นแนวทแยงมุมไม่เกิน 10.1</w:t>
      </w:r>
      <w:r>
        <w:rPr>
          <w:rFonts w:ascii="Tahoma" w:hAnsi="Tahoma" w:cs="Tahoma"/>
          <w:szCs w:val="18"/>
          <w:lang w:val="en-US"/>
        </w:rPr>
        <w:t>”</w:t>
      </w:r>
      <w:r w:rsidRPr="001B265D">
        <w:rPr>
          <w:rFonts w:ascii="Tahoma" w:hAnsi="Tahoma" w:cs="Tahoma"/>
          <w:szCs w:val="18"/>
          <w:cs/>
        </w:rPr>
        <w:t xml:space="preserve"> ได้</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62" w:name="MicrosoftMyAnalytics"/>
      <w:bookmarkStart w:id="163" w:name="_Toc465426847"/>
      <w:bookmarkStart w:id="164" w:name="_Toc512895806"/>
      <w:r w:rsidRPr="00E37F50">
        <w:rPr>
          <w:cs/>
        </w:rPr>
        <w:t>Microsoft MyAnalytics</w:t>
      </w:r>
      <w:bookmarkEnd w:id="162"/>
      <w:bookmarkEnd w:id="163"/>
      <w:bookmarkEnd w:id="164"/>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5" w:name="_Toc512895807"/>
      <w:r w:rsidRPr="00E37F50">
        <w:rPr>
          <w:cs/>
        </w:rPr>
        <w:t>Office Online</w:t>
      </w:r>
      <w:bookmarkEnd w:id="165"/>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66" w:name="_Toc512895808"/>
      <w:r w:rsidRPr="00E37F50">
        <w:rPr>
          <w:cs/>
        </w:rPr>
        <w:t>OneDrive for Business</w:t>
      </w:r>
      <w:bookmarkEnd w:id="166"/>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67" w:name="_Toc453946627"/>
      <w:bookmarkStart w:id="168" w:name="_Toc451949065"/>
      <w:bookmarkStart w:id="169" w:name="_Toc512895809"/>
      <w:bookmarkStart w:id="170" w:name="ProjectOnline"/>
      <w:r w:rsidRPr="00E37F50">
        <w:rPr>
          <w:cs/>
        </w:rPr>
        <w:t>Project Online</w:t>
      </w:r>
      <w:bookmarkEnd w:id="167"/>
      <w:bookmarkEnd w:id="168"/>
      <w:bookmarkEnd w:id="169"/>
    </w:p>
    <w:bookmarkEnd w:id="170"/>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1" w:name="_Toc512895810"/>
      <w:r w:rsidRPr="00E37F50">
        <w:rPr>
          <w:cs/>
        </w:rPr>
        <w:t>SharePoint Online</w:t>
      </w:r>
      <w:bookmarkEnd w:id="171"/>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71687" w:rsidRPr="00C547E2" w:rsidRDefault="00671687" w:rsidP="00671687">
      <w:pPr>
        <w:pStyle w:val="ProductList-Offering2Heading"/>
        <w:outlineLvl w:val="2"/>
        <w:rPr>
          <w:lang w:val="en-US" w:eastAsia="en-US" w:bidi="ar-SA"/>
        </w:rPr>
      </w:pPr>
      <w:r w:rsidRPr="00C547E2">
        <w:rPr>
          <w:lang w:val="en-US" w:eastAsia="en-US" w:bidi="ar-SA"/>
        </w:rPr>
        <w:tab/>
      </w:r>
      <w:bookmarkStart w:id="172" w:name="SkypeforBusinessOnline"/>
      <w:bookmarkStart w:id="173" w:name="_Toc505767652"/>
      <w:bookmarkStart w:id="174" w:name="_Toc503180492"/>
      <w:bookmarkStart w:id="175" w:name="_Toc512895811"/>
      <w:r w:rsidRPr="00C547E2">
        <w:rPr>
          <w:lang w:val="en-US" w:eastAsia="en-US" w:bidi="ar-SA"/>
        </w:rPr>
        <w:t>Skype for Business Online</w:t>
      </w:r>
      <w:bookmarkEnd w:id="172"/>
      <w:bookmarkEnd w:id="173"/>
      <w:bookmarkEnd w:id="174"/>
      <w:bookmarkEnd w:id="175"/>
    </w:p>
    <w:p w:rsidR="00671687" w:rsidRPr="00C547E2" w:rsidRDefault="00671687" w:rsidP="00671687">
      <w:pPr>
        <w:pStyle w:val="ProductList-Offering1"/>
        <w:rPr>
          <w:rFonts w:ascii="Tahoma" w:hAnsi="Tahoma" w:cs="Tahoma"/>
          <w:cs/>
        </w:rPr>
        <w:sectPr w:rsidR="00671687" w:rsidRPr="00C547E2" w:rsidSect="00222152">
          <w:type w:val="continuous"/>
          <w:pgSz w:w="12240" w:h="15840"/>
          <w:pgMar w:top="1440" w:right="720" w:bottom="1440" w:left="720" w:header="720" w:footer="720" w:gutter="0"/>
          <w:cols w:space="720"/>
          <w:titlePg/>
          <w:docGrid w:linePitch="360"/>
        </w:sectPr>
      </w:pP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Skype for Business Online (Plan 1 and Plan 2)</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 xml:space="preserve">Audio Conferencing </w:t>
      </w:r>
    </w:p>
    <w:p w:rsidR="00671687" w:rsidRPr="00C547E2" w:rsidRDefault="00671687" w:rsidP="00671687">
      <w:pPr>
        <w:pStyle w:val="ProductList-Body"/>
        <w:rPr>
          <w:rFonts w:ascii="Tahoma" w:hAnsi="Tahoma" w:cs="Tahoma"/>
          <w:sz w:val="2"/>
          <w:szCs w:val="2"/>
          <w:lang w:val="en-US" w:eastAsia="en-US" w:bidi="ar-SA"/>
        </w:rPr>
      </w:pPr>
      <w:r w:rsidRPr="00C547E2">
        <w:rPr>
          <w:rFonts w:ascii="Tahoma" w:hAnsi="Tahoma" w:cs="Tahoma"/>
          <w:sz w:val="16"/>
          <w:szCs w:val="16"/>
          <w:lang w:val="en-US" w:eastAsia="en-US" w:bidi="ar-SA"/>
        </w:rPr>
        <w:t>Calling Plan</w:t>
      </w:r>
      <w:r w:rsidRPr="00C547E2">
        <w:rPr>
          <w:rFonts w:ascii="Tahoma" w:hAnsi="Tahoma" w:cs="Tahoma"/>
          <w:sz w:val="16"/>
          <w:szCs w:val="16"/>
          <w:lang w:val="en-US" w:eastAsia="en-US" w:bidi="ar-SA"/>
        </w:rPr>
        <w:br/>
      </w:r>
    </w:p>
    <w:p w:rsidR="00671687" w:rsidRPr="00C547E2" w:rsidRDefault="00671687" w:rsidP="00671687">
      <w:pPr>
        <w:pStyle w:val="ProductList-Body"/>
        <w:rPr>
          <w:rFonts w:ascii="Tahoma" w:hAnsi="Tahoma" w:cs="Tahoma"/>
          <w:sz w:val="16"/>
          <w:szCs w:val="16"/>
          <w:cs/>
        </w:rPr>
      </w:pPr>
      <w:r w:rsidRPr="00C547E2">
        <w:rPr>
          <w:rFonts w:ascii="Tahoma" w:hAnsi="Tahoma" w:cs="Tahoma"/>
          <w:sz w:val="16"/>
          <w:szCs w:val="16"/>
          <w:cs/>
        </w:rPr>
        <w:t>โทรศัพท์พื้นที่ทั่วไป</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Communication Credits</w:t>
      </w:r>
    </w:p>
    <w:p w:rsidR="00671687" w:rsidRPr="00C547E2" w:rsidRDefault="00671687" w:rsidP="00671687">
      <w:pPr>
        <w:pStyle w:val="ProductList-Body"/>
        <w:rPr>
          <w:rFonts w:ascii="Tahoma" w:hAnsi="Tahoma" w:cs="Tahoma"/>
          <w:sz w:val="16"/>
          <w:szCs w:val="16"/>
          <w:lang w:val="en-US" w:eastAsia="en-US" w:bidi="ar-SA"/>
        </w:rPr>
      </w:pPr>
      <w:r w:rsidRPr="00C547E2">
        <w:rPr>
          <w:rFonts w:ascii="Tahoma" w:hAnsi="Tahoma" w:cs="Tahoma"/>
          <w:sz w:val="16"/>
          <w:szCs w:val="16"/>
          <w:lang w:val="en-US" w:eastAsia="en-US" w:bidi="ar-SA"/>
        </w:rPr>
        <w:t>Phone System</w:t>
      </w:r>
    </w:p>
    <w:p w:rsidR="00671687" w:rsidRPr="00C547E2" w:rsidRDefault="00671687" w:rsidP="00671687">
      <w:pPr>
        <w:pStyle w:val="ProductList-Offering2"/>
        <w:rPr>
          <w:rFonts w:ascii="Tahoma" w:hAnsi="Tahoma" w:cs="Tahoma"/>
          <w:cs/>
        </w:rPr>
        <w:sectPr w:rsidR="00671687" w:rsidRPr="00C547E2" w:rsidSect="00222152">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76" w:name="คุณลักษณะหลักสำหรับOffice365Services"/>
      <w:r w:rsidRPr="00E37F50">
        <w:rPr>
          <w:rFonts w:ascii="Tahoma" w:hAnsi="Tahoma" w:cs="Tahoma"/>
          <w:b/>
          <w:bCs/>
          <w:color w:val="00188F"/>
          <w:szCs w:val="18"/>
          <w:cs/>
        </w:rPr>
        <w:t>คุณลักษณะหลักสำหรับ Office 365 Services</w:t>
      </w:r>
      <w:bookmarkEnd w:id="176"/>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671687" w:rsidRDefault="00671687" w:rsidP="00FF0439">
      <w:pPr>
        <w:pStyle w:val="ProductList-Body"/>
        <w:tabs>
          <w:tab w:val="clear" w:pos="158"/>
          <w:tab w:val="left" w:pos="360"/>
        </w:tabs>
        <w:rPr>
          <w:rFonts w:ascii="Tahoma" w:hAnsi="Tahoma" w:cs="Tahoma"/>
          <w:szCs w:val="18"/>
          <w:cs/>
        </w:rPr>
      </w:pP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b/>
          <w:bCs/>
          <w:color w:val="00188F"/>
          <w:szCs w:val="18"/>
          <w:cs/>
        </w:rPr>
        <w:t>โทรศัพท์พื้นที่ทั่วไป</w:t>
      </w:r>
    </w:p>
    <w:p w:rsidR="00671687" w:rsidRPr="00C547E2" w:rsidRDefault="00671687" w:rsidP="00671687">
      <w:pPr>
        <w:pStyle w:val="ProductList-Body"/>
        <w:tabs>
          <w:tab w:val="clear" w:pos="158"/>
          <w:tab w:val="left" w:pos="360"/>
        </w:tabs>
        <w:rPr>
          <w:rFonts w:ascii="Tahoma" w:hAnsi="Tahoma" w:cs="Tahoma"/>
          <w:szCs w:val="18"/>
          <w:cs/>
        </w:rPr>
      </w:pPr>
      <w:r w:rsidRPr="00C547E2">
        <w:rPr>
          <w:rFonts w:ascii="Tahoma" w:hAnsi="Tahoma" w:cs="Tahoma"/>
          <w:szCs w:val="18"/>
          <w:cs/>
        </w:rPr>
        <w:t>โทรศัพท์พื้นที่ทั่วไปคืออุปกรณ์ที่ทำและรับเฉพาะการเรียกด้วยเสียงและนำมาใช้ร่วมกันโดยผู้ใช้หลายรายซึ่งไม่ได้ลงชื่อเข้าใช้อุปกรณ์ที่มีข้อมูลประจำตัวสำหรับ Office 365 ของตน ข้อเสนอสำหรับโทรศัพท์พื้นที่ทั่วไปของ Microsoft จะเป็นแบบ Device SL อุปกรณ์ที่ได้รับอนุญาตให้ใช้สิทธิของโทรศัพท์พื้นที่ทั่วไปแต่ละเครื่องจะสามารถเข้าถึงและใช้โดยผู้ใช้จำนวนเท่าใดก็ได้</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77" w:name="_Toc512895812"/>
      <w:bookmarkStart w:id="178" w:name="OtherOnlineServices"/>
      <w:r w:rsidRPr="00E37F50">
        <w:rPr>
          <w:rFonts w:ascii="Tahoma" w:hAnsi="Tahoma" w:cs="Tahoma"/>
          <w:bCs/>
          <w:szCs w:val="28"/>
          <w:cs/>
        </w:rPr>
        <w:t>Online Service อื่นๆ</w:t>
      </w:r>
      <w:bookmarkEnd w:id="177"/>
    </w:p>
    <w:p w:rsidR="00240264" w:rsidRPr="00154795" w:rsidRDefault="00240264" w:rsidP="00240264">
      <w:pPr>
        <w:pStyle w:val="ProductList-Offering2Heading"/>
        <w:outlineLvl w:val="2"/>
        <w:rPr>
          <w:bCs w:val="0"/>
          <w:cs/>
        </w:rPr>
      </w:pPr>
      <w:bookmarkStart w:id="179" w:name="MicrosoftLearning"/>
      <w:bookmarkStart w:id="180" w:name="MicrosoftPowerBIPro"/>
      <w:bookmarkEnd w:id="178"/>
      <w:r w:rsidRPr="00154795">
        <w:rPr>
          <w:cs/>
        </w:rPr>
        <w:tab/>
      </w:r>
      <w:bookmarkStart w:id="181" w:name="_Toc476230941"/>
      <w:bookmarkStart w:id="182" w:name="_Toc476476626"/>
      <w:bookmarkStart w:id="183" w:name="_Toc512895813"/>
      <w:bookmarkStart w:id="184" w:name="BingMaps"/>
      <w:r w:rsidRPr="00154795">
        <w:rPr>
          <w:cs/>
        </w:rPr>
        <w:t>Bing Maps Enterprise Platform และ Mobile Asset Management Platform</w:t>
      </w:r>
      <w:bookmarkEnd w:id="181"/>
      <w:bookmarkEnd w:id="182"/>
      <w:bookmarkEnd w:id="183"/>
    </w:p>
    <w:bookmarkEnd w:id="184"/>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5" w:name="_Toc476230942"/>
      <w:bookmarkStart w:id="186" w:name="_Toc512895814"/>
      <w:bookmarkStart w:id="187" w:name="BusinessApplicationPlatform"/>
      <w:r w:rsidRPr="00963294">
        <w:rPr>
          <w:cs/>
        </w:rPr>
        <w:t>Business Application Platform</w:t>
      </w:r>
      <w:bookmarkEnd w:id="185"/>
      <w:bookmarkEnd w:id="186"/>
    </w:p>
    <w:bookmarkEnd w:id="187"/>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521CE2">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521CE2">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4"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4967E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8" w:name="_Toc476476628"/>
      <w:r>
        <w:rPr>
          <w:cs/>
        </w:rPr>
        <w:tab/>
      </w:r>
      <w:bookmarkStart w:id="189" w:name="_Toc512895815"/>
      <w:r w:rsidR="00C669A5" w:rsidRPr="00131126">
        <w:rPr>
          <w:cs/>
        </w:rPr>
        <w:t>Microsoft Cloud App Security</w:t>
      </w:r>
      <w:bookmarkEnd w:id="188"/>
      <w:bookmarkEnd w:id="189"/>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4967E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0" w:name="_Toc476230944"/>
      <w:bookmarkStart w:id="191" w:name="_Toc512895816"/>
      <w:r w:rsidRPr="00963294">
        <w:rPr>
          <w:cs/>
        </w:rPr>
        <w:t>Microsoft Intune</w:t>
      </w:r>
      <w:bookmarkEnd w:id="190"/>
      <w:bookmarkEnd w:id="191"/>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5"/>
          <w:footerReference w:type="first" r:id="rId56"/>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7"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92" w:name="_Toc492329154"/>
      <w:bookmarkStart w:id="193" w:name="_Toc512895817"/>
      <w:bookmarkStart w:id="194" w:name="MicrosoftKaizalaPro"/>
      <w:bookmarkStart w:id="195" w:name="_Toc453946633"/>
      <w:bookmarkStart w:id="196" w:name="_Toc451949071"/>
      <w:r w:rsidRPr="00EB3F8A">
        <w:rPr>
          <w:cs/>
        </w:rPr>
        <w:t>Microsoft Kaizala Pro</w:t>
      </w:r>
      <w:bookmarkEnd w:id="192"/>
      <w:bookmarkEnd w:id="193"/>
    </w:p>
    <w:bookmarkEnd w:id="194"/>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4967E6"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97" w:name="_Toc512895818"/>
      <w:r w:rsidR="00DF097E" w:rsidRPr="00E37F50">
        <w:rPr>
          <w:cs/>
        </w:rPr>
        <w:t>Microsoft Learning</w:t>
      </w:r>
      <w:bookmarkEnd w:id="195"/>
      <w:bookmarkEnd w:id="197"/>
      <w:r w:rsidR="00DF097E" w:rsidRPr="00E37F50">
        <w:rPr>
          <w:cs/>
        </w:rPr>
        <w:t xml:space="preserve"> </w:t>
      </w:r>
      <w:bookmarkEnd w:id="196"/>
    </w:p>
    <w:bookmarkEnd w:id="179"/>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8" w:name="_Toc451949072"/>
      <w:r w:rsidRPr="00E37F50">
        <w:rPr>
          <w:rFonts w:ascii="Tahoma" w:hAnsi="Tahoma" w:cs="Tahoma"/>
          <w:bCs/>
          <w:szCs w:val="18"/>
          <w:cs/>
        </w:rPr>
        <w:t>Microsoft Learning Imagine Academy</w:t>
      </w:r>
      <w:bookmarkEnd w:id="19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8"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0"/>
    <w:p w:rsidR="0006691B" w:rsidRPr="00E37F50" w:rsidRDefault="0006691B" w:rsidP="0006691B">
      <w:pPr>
        <w:pStyle w:val="ProductList-Offering2Heading"/>
        <w:keepNext/>
        <w:outlineLvl w:val="2"/>
        <w:rPr>
          <w:bCs w:val="0"/>
          <w:cs/>
        </w:rPr>
      </w:pPr>
      <w:r w:rsidRPr="00E37F50">
        <w:rPr>
          <w:cs/>
        </w:rPr>
        <w:tab/>
      </w:r>
      <w:bookmarkStart w:id="199" w:name="_Toc457466455"/>
      <w:bookmarkStart w:id="200" w:name="_Toc512895819"/>
      <w:r w:rsidRPr="00E37F50">
        <w:rPr>
          <w:cs/>
        </w:rPr>
        <w:t>Minecraft: Education Edition</w:t>
      </w:r>
      <w:bookmarkEnd w:id="199"/>
      <w:bookmarkEnd w:id="200"/>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01" w:name="_Toc512895820"/>
      <w:r w:rsidR="00FF0439" w:rsidRPr="00E37F50">
        <w:rPr>
          <w:cs/>
        </w:rPr>
        <w:t>Office 365 Developer</w:t>
      </w:r>
      <w:bookmarkEnd w:id="201"/>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02" w:name="_Toc453946637"/>
      <w:bookmarkStart w:id="203" w:name="_Toc512895821"/>
      <w:r w:rsidRPr="00E37F50">
        <w:rPr>
          <w:cs/>
        </w:rPr>
        <w:t>Windows Desktop Operating System</w:t>
      </w:r>
      <w:bookmarkEnd w:id="202"/>
      <w:bookmarkEnd w:id="203"/>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4967E6"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9"/>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04" w:name="Attachment1"/>
      <w:bookmarkStart w:id="205" w:name="_Toc512895822"/>
      <w:r w:rsidRPr="00E37F50">
        <w:rPr>
          <w:rFonts w:ascii="Tahoma" w:hAnsi="Tahoma" w:cs="Tahoma"/>
          <w:bCs/>
          <w:szCs w:val="40"/>
          <w:cs/>
        </w:rPr>
        <w:t>เอกสารแนบ 1 – การบอกกล่าว</w:t>
      </w:r>
      <w:bookmarkEnd w:id="204"/>
      <w:bookmarkEnd w:id="205"/>
    </w:p>
    <w:p w:rsidR="00FF0439" w:rsidRPr="00E37F50" w:rsidRDefault="00FF0439" w:rsidP="00054068">
      <w:pPr>
        <w:pStyle w:val="ProductList-Offering1Heading"/>
        <w:rPr>
          <w:cs/>
        </w:rPr>
      </w:pPr>
      <w:bookmarkStart w:id="206" w:name="_Toc512895823"/>
      <w:r w:rsidRPr="00E37F50">
        <w:rPr>
          <w:cs/>
        </w:rPr>
        <w:t>Bing Maps</w:t>
      </w:r>
      <w:bookmarkEnd w:id="20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60"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1" w:history="1">
        <w:r w:rsidRPr="00E37F50">
          <w:rPr>
            <w:rStyle w:val="Hyperlink"/>
            <w:rFonts w:ascii="Tahoma" w:hAnsi="Tahoma" w:cs="Tahoma"/>
            <w:szCs w:val="18"/>
            <w:cs/>
          </w:rPr>
          <w:t>go.microsoft.com/fwlink/?LinkID=248686</w:t>
        </w:r>
      </w:hyperlink>
    </w:p>
    <w:bookmarkStart w:id="207"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8" w:name="_Toc512895824"/>
      <w:bookmarkStart w:id="209" w:name="ProfessionalServices"/>
      <w:r w:rsidRPr="00E37F50">
        <w:rPr>
          <w:cs/>
        </w:rPr>
        <w:t>บริการจากผู้เชี่ยวชาญ</w:t>
      </w:r>
      <w:bookmarkEnd w:id="207"/>
      <w:bookmarkEnd w:id="208"/>
    </w:p>
    <w:bookmarkEnd w:id="209"/>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การใช้ผู้ประมวลผลช่วง</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การใช้ผู้ประมวลผลช่วงของ Microsoft ในส่วนที่เกี่ยวข้องกับการให้การสนับสนุนด้านเทคนิคสำหรับ Online Services จะอยู่ภายใต้ข้อจำกัด และขั้นตอนเดียวกันกับที่ควบคุมการใช้ผู้ประมวลผลช่วงในส่วนที่เกี่ยวข้องกับ Online Services ที่ระบุไว้ในข้อกำหนดของ “การใช้ผู้ประมวลผลช่วง</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222152" w:rsidRPr="00D401B1" w:rsidRDefault="00222152" w:rsidP="00222152">
      <w:pPr>
        <w:pStyle w:val="ProductList-Body"/>
        <w:tabs>
          <w:tab w:val="clear" w:pos="158"/>
          <w:tab w:val="left" w:pos="360"/>
        </w:tabs>
        <w:ind w:left="180"/>
        <w:outlineLvl w:val="3"/>
        <w:rPr>
          <w:rFonts w:ascii="Tahoma" w:hAnsi="Tahoma" w:cs="Tahoma"/>
          <w:b/>
          <w:bCs/>
          <w:color w:val="0072C6"/>
          <w:szCs w:val="18"/>
          <w:cs/>
        </w:rPr>
      </w:pPr>
      <w:r w:rsidRPr="00D401B1">
        <w:rPr>
          <w:rFonts w:ascii="Tahoma" w:hAnsi="Tahoma" w:cs="Tahoma"/>
          <w:b/>
          <w:bCs/>
          <w:color w:val="0072C6"/>
          <w:szCs w:val="18"/>
          <w:cs/>
        </w:rPr>
        <w:t>การประมวลผลข้อมูลส่วนบุคคล</w:t>
      </w:r>
    </w:p>
    <w:p w:rsidR="00222152" w:rsidRPr="00D401B1" w:rsidRDefault="00222152" w:rsidP="00222152">
      <w:pPr>
        <w:pStyle w:val="CommentText"/>
        <w:ind w:left="180"/>
        <w:rPr>
          <w:rFonts w:ascii="Tahoma" w:hAnsi="Tahoma" w:cs="Tahoma"/>
          <w:cs/>
        </w:rPr>
      </w:pPr>
      <w:r w:rsidRPr="00D401B1">
        <w:rPr>
          <w:rFonts w:ascii="Tahoma" w:hAnsi="Tahoma" w:cs="Tahoma"/>
          <w:sz w:val="18"/>
          <w:szCs w:val="18"/>
          <w:cs/>
        </w:rPr>
        <w:t xml:space="preserve">เท่าที่ Microsoft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10" w:name="_Toc451949080"/>
      <w:bookmarkStart w:id="211" w:name="_Toc512895825"/>
      <w:r w:rsidRPr="00E37F50">
        <w:rPr>
          <w:cs/>
        </w:rPr>
        <w:t>การบอกกล่าวเกี่ยวกับการเข้ารหัส H.265/HEVC ของ Azure Media Services</w:t>
      </w:r>
      <w:bookmarkEnd w:id="210"/>
      <w:bookmarkEnd w:id="211"/>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4967E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12" w:name="_Toc484158323"/>
      <w:bookmarkStart w:id="213" w:name="_Toc512895826"/>
      <w:r w:rsidRPr="00EB01FB">
        <w:rPr>
          <w:cs/>
        </w:rPr>
        <w:t>การบอกกล่าวเกี่ยวกับ Adobe Flash Player</w:t>
      </w:r>
      <w:bookmarkEnd w:id="212"/>
      <w:bookmarkEnd w:id="213"/>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2"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4967E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14" w:name="_Toc484158324"/>
      <w:bookmarkStart w:id="215" w:name="_Toc476230953"/>
      <w:bookmarkStart w:id="216" w:name="_Toc512895827"/>
      <w:r w:rsidRPr="00EB01FB">
        <w:rPr>
          <w:cs/>
        </w:rPr>
        <w:t>การบอกกล่าวเกี่ยวกับ H.264/AVC Visual Standard, VC-1 Video Standard, MPEG-4 Part 2 Visual Standard และ MPEG-2 Video Standard</w:t>
      </w:r>
      <w:bookmarkEnd w:id="214"/>
      <w:bookmarkEnd w:id="215"/>
      <w:bookmarkEnd w:id="216"/>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3"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4967E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4"/>
          <w:footerReference w:type="first" r:id="rId65"/>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17" w:name="_Toc503180509"/>
      <w:bookmarkStart w:id="218" w:name="_Toc512895828"/>
      <w:bookmarkStart w:id="21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17"/>
      <w:bookmarkEnd w:id="218"/>
    </w:p>
    <w:p w:rsidR="0082484F" w:rsidRPr="00863C9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 xml:space="preserve">ของช่องนั้น สำหรับข้อเสนอสำหรับการศึกษาและรัฐบาล โปรดดูตารางของภาครัฐด้านล่าง </w:t>
      </w:r>
    </w:p>
    <w:tbl>
      <w:tblPr>
        <w:tblW w:w="0" w:type="auto"/>
        <w:tblInd w:w="108" w:type="dxa"/>
        <w:tblLayout w:type="fixed"/>
        <w:tblLook w:val="04A0" w:firstRow="1" w:lastRow="0" w:firstColumn="1" w:lastColumn="0" w:noHBand="0" w:noVBand="1"/>
      </w:tblPr>
      <w:tblGrid>
        <w:gridCol w:w="2970"/>
        <w:gridCol w:w="360"/>
        <w:gridCol w:w="360"/>
        <w:gridCol w:w="322"/>
        <w:gridCol w:w="371"/>
        <w:gridCol w:w="881"/>
        <w:gridCol w:w="909"/>
        <w:gridCol w:w="532"/>
        <w:gridCol w:w="532"/>
        <w:gridCol w:w="420"/>
        <w:gridCol w:w="350"/>
        <w:gridCol w:w="386"/>
        <w:gridCol w:w="1000"/>
        <w:gridCol w:w="481"/>
        <w:gridCol w:w="457"/>
        <w:gridCol w:w="469"/>
      </w:tblGrid>
      <w:tr w:rsidR="0082484F" w:rsidRPr="00863C9E" w:rsidTr="00222152">
        <w:trPr>
          <w:trHeight w:val="636"/>
          <w:tblHeader/>
        </w:trPr>
        <w:tc>
          <w:tcPr>
            <w:tcW w:w="2970"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1413" w:type="dxa"/>
            <w:gridSpan w:val="4"/>
            <w:tcBorders>
              <w:top w:val="single" w:sz="12" w:space="0" w:color="FFFFFF" w:themeColor="background1"/>
              <w:left w:val="nil"/>
              <w:bottom w:val="nil"/>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Enterprise </w:t>
            </w:r>
            <w:r w:rsidRPr="00863C9E">
              <w:rPr>
                <w:rFonts w:ascii="Tahoma" w:hAnsi="Tahoma" w:cs="Tahoma"/>
                <w:color w:val="FFFFFF" w:themeColor="background1"/>
                <w:sz w:val="15"/>
                <w:szCs w:val="15"/>
                <w:vertAlign w:val="superscript"/>
                <w:cs/>
              </w:rPr>
              <w:t>1, 3</w:t>
            </w:r>
          </w:p>
        </w:tc>
        <w:tc>
          <w:tcPr>
            <w:tcW w:w="88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Essentials</w:t>
            </w:r>
          </w:p>
        </w:tc>
        <w:tc>
          <w:tcPr>
            <w:tcW w:w="9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Office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องค์กรธุรกิจ</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Premium</w:t>
            </w:r>
          </w:p>
        </w:tc>
        <w:tc>
          <w:tcPr>
            <w:tcW w:w="1064" w:type="dxa"/>
            <w:gridSpan w:val="2"/>
            <w:tcBorders>
              <w:top w:val="single" w:sz="12" w:space="0" w:color="FFFFFF" w:themeColor="background1"/>
              <w:left w:val="single" w:sz="12" w:space="0" w:color="FFFFFF" w:themeColor="background1"/>
              <w:right w:val="nil"/>
            </w:tcBorders>
            <w:shd w:val="clear" w:color="auto" w:fill="0072C6"/>
            <w:hideMark/>
          </w:tcPr>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Mobility +</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Security</w:t>
            </w:r>
          </w:p>
        </w:tc>
        <w:tc>
          <w:tcPr>
            <w:tcW w:w="115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w:t>
            </w:r>
          </w:p>
          <w:p w:rsidR="0082484F" w:rsidRPr="00863C9E" w:rsidRDefault="0082484F" w:rsidP="00222152">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365 </w:t>
            </w:r>
            <w:r w:rsidRPr="00863C9E">
              <w:rPr>
                <w:rFonts w:ascii="Tahoma" w:hAnsi="Tahoma" w:cs="Tahoma"/>
                <w:color w:val="FFFFFF" w:themeColor="background1"/>
                <w:sz w:val="15"/>
                <w:szCs w:val="15"/>
                <w:vertAlign w:val="superscript"/>
                <w:cs/>
              </w:rPr>
              <w:t>2</w:t>
            </w:r>
          </w:p>
        </w:tc>
        <w:tc>
          <w:tcPr>
            <w:tcW w:w="10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Microsoft 365 Business</w:t>
            </w:r>
          </w:p>
        </w:tc>
        <w:tc>
          <w:tcPr>
            <w:tcW w:w="1407" w:type="dxa"/>
            <w:gridSpan w:val="3"/>
            <w:tcBorders>
              <w:top w:val="single" w:sz="12" w:space="0" w:color="FFFFFF" w:themeColor="background1"/>
              <w:left w:val="single" w:sz="12" w:space="0" w:color="FFFFFF" w:themeColor="background1"/>
              <w:bottom w:val="nil"/>
              <w:right w:val="nil"/>
            </w:tcBorders>
            <w:shd w:val="clear" w:color="auto" w:fill="0072C6"/>
          </w:tcPr>
          <w:p w:rsidR="0082484F" w:rsidRPr="00863C9E" w:rsidRDefault="0082484F" w:rsidP="00222152">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Dynamics 365</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Enterprise Edition</w:t>
            </w:r>
          </w:p>
          <w:p w:rsidR="0082484F" w:rsidRPr="00863C9E" w:rsidRDefault="0082484F" w:rsidP="0022215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2484F" w:rsidRPr="00863C9E" w:rsidTr="00222152">
        <w:trPr>
          <w:trHeight w:val="299"/>
          <w:tblHeader/>
        </w:trPr>
        <w:tc>
          <w:tcPr>
            <w:tcW w:w="2970"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3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88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532" w:type="dxa"/>
            <w:tcBorders>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3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10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1"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Cust</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Eng</w:t>
            </w:r>
            <w:r w:rsidRPr="00863C9E">
              <w:rPr>
                <w:rFonts w:ascii="Tahoma" w:hAnsi="Tahoma" w:cs="Tahoma"/>
                <w:i/>
                <w:iCs/>
                <w:color w:val="FFFFFF" w:themeColor="background1"/>
                <w:sz w:val="15"/>
                <w:szCs w:val="15"/>
                <w:vertAlign w:val="superscript"/>
                <w:cs/>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Uni</w:t>
            </w:r>
          </w:p>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Ops</w:t>
            </w:r>
            <w:r w:rsidRPr="00863C9E">
              <w:rPr>
                <w:rFonts w:ascii="Tahoma" w:hAnsi="Tahoma" w:cs="Tahoma"/>
                <w:i/>
                <w:iCs/>
                <w:color w:val="FFFFFF" w:themeColor="background1"/>
                <w:sz w:val="15"/>
                <w:szCs w:val="15"/>
                <w:vertAlign w:val="superscript"/>
                <w:cs/>
              </w:rPr>
              <w:t>4</w:t>
            </w:r>
          </w:p>
        </w:tc>
        <w:tc>
          <w:tcPr>
            <w:tcW w:w="469" w:type="dxa"/>
            <w:tcBorders>
              <w:top w:val="nil"/>
              <w:left w:val="single" w:sz="12" w:space="0" w:color="FFFFFF" w:themeColor="background1"/>
              <w:bottom w:val="single" w:sz="12" w:space="0" w:color="FFFFFF" w:themeColor="background1"/>
              <w:right w:val="nil"/>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Plan</w:t>
            </w:r>
          </w:p>
        </w:tc>
      </w:tr>
      <w:tr w:rsidR="0082484F" w:rsidRPr="00863C9E" w:rsidTr="00222152">
        <w:trPr>
          <w:trHeight w:val="210"/>
        </w:trPr>
        <w:tc>
          <w:tcPr>
            <w:tcW w:w="29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lang w:val="en-US" w:eastAsia="en-US" w:bidi="ar-SA"/>
              </w:rPr>
            </w:pPr>
            <w:r w:rsidRPr="00863C9E">
              <w:rPr>
                <w:rFonts w:ascii="Tahoma" w:hAnsi="Tahoma" w:cs="Tahoma"/>
                <w:sz w:val="15"/>
                <w:szCs w:val="15"/>
                <w:lang w:val="en-US" w:eastAsia="en-US" w:bidi="ar-SA"/>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Sales</w:t>
            </w:r>
            <w:r w:rsidR="00222152">
              <w:rPr>
                <w:rFonts w:ascii="Tahoma" w:hAnsi="Tahoma" w:cs="Tahoma" w:hint="cs"/>
                <w:sz w:val="15"/>
                <w:szCs w:val="15"/>
                <w:cs/>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2970"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3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10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Style w:val="Hyperlink"/>
          <w:rFonts w:ascii="Tahoma" w:hAnsi="Tahoma" w:cs="Tahoma"/>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66" w:history="1">
        <w:r w:rsidRPr="00863C9E">
          <w:rPr>
            <w:rStyle w:val="Hyperlink"/>
            <w:rFonts w:ascii="Tahoma" w:hAnsi="Tahoma" w:cs="Tahoma"/>
            <w:i/>
            <w:sz w:val="16"/>
            <w:szCs w:val="16"/>
            <w:lang w:val="en-US" w:eastAsia="en-US" w:bidi="ar-SA"/>
          </w:rPr>
          <w:t>https://www.microsoft.com/en-us/dynamics365/pricing</w:t>
        </w:r>
      </w:hyperlink>
    </w:p>
    <w:p w:rsidR="0082484F" w:rsidRPr="00863C9E" w:rsidRDefault="0082484F" w:rsidP="0082484F">
      <w:pPr>
        <w:pStyle w:val="ProductList-Body"/>
        <w:rPr>
          <w:rFonts w:ascii="Tahoma" w:hAnsi="Tahoma" w:cs="Tahoma"/>
          <w:szCs w:val="18"/>
          <w:cs/>
        </w:rPr>
      </w:pPr>
    </w:p>
    <w:p w:rsidR="0082484F" w:rsidRPr="00863C9E" w:rsidRDefault="0082484F" w:rsidP="0082484F">
      <w:pPr>
        <w:pStyle w:val="ProductList-Offering1Heading"/>
        <w:rPr>
          <w:bCs w:val="0"/>
          <w:cs/>
        </w:rPr>
      </w:pPr>
      <w:bookmarkStart w:id="220" w:name="_Toc503180510"/>
      <w:bookmarkStart w:id="221" w:name="_Toc512895829"/>
      <w:r w:rsidRPr="00863C9E">
        <w:rPr>
          <w:cs/>
        </w:rPr>
        <w:t>ภาครัฐ</w:t>
      </w:r>
      <w:bookmarkEnd w:id="220"/>
      <w:bookmarkEnd w:id="221"/>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82484F" w:rsidRPr="00863C9E" w:rsidTr="0022215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22"/>
                <w:cs/>
              </w:rPr>
            </w:pPr>
            <w:r w:rsidRPr="00863C9E">
              <w:rPr>
                <w:rFonts w:ascii="Tahoma" w:hAnsi="Tahoma" w:cs="Tahoma"/>
                <w:sz w:val="22"/>
                <w:lang w:val="en-US" w:eastAsia="en-US" w:bidi="ar-SA"/>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2484F" w:rsidRPr="00863C9E" w:rsidRDefault="0082484F" w:rsidP="00222152">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Government </w:t>
            </w:r>
            <w:r w:rsidRPr="00863C9E">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Office 365 Education </w:t>
            </w:r>
            <w:r w:rsidRPr="00863C9E">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2484F" w:rsidRPr="00863C9E" w:rsidRDefault="0082484F" w:rsidP="00222152">
            <w:pPr>
              <w:pStyle w:val="ProductList-Body"/>
              <w:tabs>
                <w:tab w:val="left" w:pos="720"/>
              </w:tabs>
              <w:spacing w:line="257" w:lineRule="auto"/>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Microsoft 365 Education </w:t>
            </w:r>
            <w:r w:rsidRPr="00863C9E">
              <w:rPr>
                <w:rFonts w:ascii="Tahoma" w:hAnsi="Tahoma" w:cs="Tahoma"/>
                <w:color w:val="FFFFFF" w:themeColor="background1"/>
                <w:sz w:val="15"/>
                <w:szCs w:val="15"/>
                <w:vertAlign w:val="superscript"/>
                <w:cs/>
              </w:rPr>
              <w:t>2</w:t>
            </w:r>
          </w:p>
        </w:tc>
      </w:tr>
      <w:tr w:rsidR="0082484F" w:rsidRPr="00863C9E" w:rsidTr="00222152">
        <w:trPr>
          <w:trHeight w:val="299"/>
          <w:tblHeader/>
        </w:trPr>
        <w:tc>
          <w:tcPr>
            <w:tcW w:w="3455" w:type="dxa"/>
            <w:vMerge/>
            <w:tcBorders>
              <w:top w:val="nil"/>
              <w:left w:val="nil"/>
              <w:bottom w:val="dashSmallGap" w:sz="4" w:space="0" w:color="808080" w:themeColor="background1" w:themeShade="80"/>
              <w:right w:val="nil"/>
            </w:tcBorders>
            <w:vAlign w:val="center"/>
            <w:hideMark/>
          </w:tcPr>
          <w:p w:rsidR="0082484F" w:rsidRPr="00863C9E" w:rsidRDefault="0082484F" w:rsidP="00222152">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 xml:space="preserve">A3 </w:t>
            </w:r>
            <w:r w:rsidRPr="00863C9E">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2484F" w:rsidRPr="00863C9E" w:rsidRDefault="0082484F" w:rsidP="00222152">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863C9E">
              <w:rPr>
                <w:rFonts w:ascii="Tahoma" w:hAnsi="Tahoma" w:cs="Tahoma"/>
                <w:color w:val="FFFFFF" w:themeColor="background1"/>
                <w:sz w:val="15"/>
                <w:szCs w:val="15"/>
                <w:cs/>
              </w:rPr>
              <w:t>A5</w:t>
            </w:r>
          </w:p>
        </w:tc>
      </w:tr>
      <w:tr w:rsidR="0082484F" w:rsidRPr="00863C9E" w:rsidTr="00222152">
        <w:trPr>
          <w:trHeight w:val="210"/>
        </w:trPr>
        <w:tc>
          <w:tcPr>
            <w:tcW w:w="3455" w:type="dxa"/>
            <w:tcBorders>
              <w:top w:val="nil"/>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671687"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1687" w:rsidRPr="00863C9E" w:rsidRDefault="00671687" w:rsidP="00222152">
            <w:pPr>
              <w:pStyle w:val="ProductList-Body"/>
              <w:tabs>
                <w:tab w:val="clear" w:pos="158"/>
                <w:tab w:val="left" w:pos="720"/>
              </w:tabs>
              <w:spacing w:line="256" w:lineRule="auto"/>
              <w:ind w:left="-108"/>
              <w:rPr>
                <w:rFonts w:ascii="Tahoma" w:hAnsi="Tahoma" w:cs="Tahoma"/>
                <w:sz w:val="15"/>
                <w:szCs w:val="15"/>
                <w:cs/>
              </w:rPr>
            </w:pPr>
            <w:r w:rsidRPr="00C547E2">
              <w:rPr>
                <w:rFonts w:ascii="Tahoma" w:hAnsi="Tahoma" w:cs="Tahoma"/>
                <w:sz w:val="15"/>
                <w:szCs w:val="15"/>
                <w:lang w:val="en-US" w:eastAsia="en-US" w:bidi="ar-SA"/>
              </w:rPr>
              <w:t xml:space="preserve">Azure Advanced Threat Protection </w:t>
            </w:r>
            <w:r w:rsidRPr="00C547E2">
              <w:rPr>
                <w:rFonts w:ascii="Tahoma" w:hAnsi="Tahoma" w:cs="Tahoma"/>
                <w:sz w:val="15"/>
                <w:szCs w:val="15"/>
                <w:cs/>
              </w:rPr>
              <w:t>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1687" w:rsidRPr="00863C9E" w:rsidRDefault="00671687"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r w:rsidR="0082484F" w:rsidRPr="00863C9E" w:rsidTr="0022215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2484F" w:rsidRPr="00863C9E" w:rsidRDefault="0082484F" w:rsidP="00222152">
            <w:pPr>
              <w:pStyle w:val="ProductList-Body"/>
              <w:tabs>
                <w:tab w:val="clear" w:pos="158"/>
                <w:tab w:val="left" w:pos="720"/>
              </w:tabs>
              <w:spacing w:line="256" w:lineRule="auto"/>
              <w:ind w:left="-108"/>
              <w:rPr>
                <w:rFonts w:ascii="Tahoma" w:hAnsi="Tahoma" w:cs="Tahoma"/>
                <w:sz w:val="15"/>
                <w:szCs w:val="15"/>
                <w:cs/>
              </w:rPr>
            </w:pPr>
            <w:r w:rsidRPr="00863C9E">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2484F" w:rsidRPr="00863C9E" w:rsidRDefault="0082484F" w:rsidP="00222152">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p w:rsidR="0082484F" w:rsidRPr="00863C9E" w:rsidRDefault="0082484F" w:rsidP="0082484F">
      <w:pPr>
        <w:pStyle w:val="ProductList-Body"/>
        <w:rPr>
          <w:rFonts w:ascii="Tahoma" w:hAnsi="Tahoma" w:cs="Tahoma"/>
          <w:i/>
          <w:sz w:val="16"/>
          <w:szCs w:val="16"/>
          <w:lang w:val="en-US" w:eastAsia="en-US" w:bidi="ar-SA"/>
        </w:rPr>
      </w:pPr>
      <w:r>
        <w:rPr>
          <w:rFonts w:ascii="Tahoma" w:hAnsi="Tahoma" w:cs="Tahoma"/>
          <w:i/>
          <w:sz w:val="16"/>
          <w:szCs w:val="16"/>
          <w:vertAlign w:val="superscript"/>
          <w:lang w:val="en-US" w:eastAsia="en-US" w:bidi="ar-SA"/>
        </w:rPr>
        <w:t>4</w:t>
      </w:r>
      <w:r w:rsidRPr="00863C9E">
        <w:rPr>
          <w:rFonts w:ascii="Tahoma" w:hAnsi="Tahoma" w:cs="Tahoma"/>
          <w:i/>
          <w:sz w:val="16"/>
          <w:szCs w:val="16"/>
          <w:vertAlign w:val="superscript"/>
          <w:cs/>
          <w:lang w:val="en-US" w:eastAsia="en-US"/>
        </w:rPr>
        <w:t xml:space="preserve"> </w:t>
      </w:r>
      <w:r w:rsidRPr="00863C9E">
        <w:rPr>
          <w:rFonts w:ascii="Tahoma" w:hAnsi="Tahoma" w:cs="Tahoma"/>
          <w:i/>
          <w:iCs/>
          <w:sz w:val="16"/>
          <w:szCs w:val="16"/>
          <w:cs/>
        </w:rPr>
        <w:t xml:space="preserve">รวมถึง </w:t>
      </w:r>
      <w:r w:rsidRPr="00863C9E">
        <w:rPr>
          <w:rFonts w:ascii="Tahoma" w:hAnsi="Tahoma" w:cs="Tahoma"/>
          <w:i/>
          <w:sz w:val="16"/>
          <w:szCs w:val="16"/>
          <w:lang w:val="en-US" w:eastAsia="en-US" w:bidi="ar-SA"/>
        </w:rPr>
        <w:t>Microsoft 365 Education A3 with Core CAL</w:t>
      </w:r>
    </w:p>
    <w:bookmarkEnd w:id="219"/>
    <w:p w:rsidR="00FF0439" w:rsidRPr="00E37F50" w:rsidRDefault="00FA34B6" w:rsidP="007C62DE">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"สารบัญ" </w:instrText>
      </w:r>
      <w:r>
        <w:fldChar w:fldCharType="separate"/>
      </w:r>
      <w:r w:rsidR="009633C3"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2" w:name="Attachment3"/>
      <w:bookmarkStart w:id="223" w:name="_Toc512895830"/>
      <w:r w:rsidRPr="00E37F50">
        <w:rPr>
          <w:rFonts w:ascii="Tahoma" w:hAnsi="Tahoma" w:cs="Tahoma"/>
          <w:bCs/>
          <w:szCs w:val="40"/>
          <w:cs/>
        </w:rPr>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22"/>
      <w:bookmarkEnd w:id="223"/>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24" w:name="Attachment4"/>
      <w:bookmarkStart w:id="225" w:name="_Toc489605629"/>
      <w:bookmarkStart w:id="226" w:name="_Toc512895831"/>
      <w:r w:rsidRPr="00B24A43">
        <w:rPr>
          <w:rFonts w:ascii="Tahoma" w:hAnsi="Tahoma" w:cs="Tahoma"/>
          <w:bCs/>
          <w:szCs w:val="40"/>
          <w:cs/>
        </w:rPr>
        <w:t>เอกสารแนบ 4 – ข้อกำหนดของข้อบังคับการคุ้มครองข้อมูลส่วนบุคคลทั่วไปของสหภาพยุโรป</w:t>
      </w:r>
      <w:bookmarkEnd w:id="224"/>
      <w:bookmarkEnd w:id="225"/>
      <w:bookmarkEnd w:id="22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055A" w:rsidRDefault="0099055A">
      <w:pPr>
        <w:spacing w:after="0" w:line="240" w:lineRule="auto"/>
        <w:rPr>
          <w:rFonts w:cs="Calibri"/>
          <w:cs/>
        </w:rPr>
      </w:pPr>
      <w:r>
        <w:separator/>
      </w:r>
    </w:p>
  </w:endnote>
  <w:endnote w:type="continuationSeparator" w:id="0">
    <w:p w:rsidR="0099055A" w:rsidRDefault="0099055A">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Default="00222152"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591643" w:rsidRDefault="00222152">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81608">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81608">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681608">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81608">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81608">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9A1B82">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9A1B82">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9A1B82" w:rsidRDefault="00222152"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4252C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252C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506374" w:rsidRDefault="00222152"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4E3B0C">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4E3B0C" w:rsidRDefault="00222152"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222152"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4967E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222152"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4967E6" w:rsidP="007263A8">
          <w:pPr>
            <w:pStyle w:val="ProductList-OfferingBody"/>
            <w:ind w:left="-72" w:right="-74"/>
            <w:jc w:val="center"/>
            <w:rPr>
              <w:rStyle w:val="LogoportDoNotTranslate"/>
              <w:sz w:val="16"/>
              <w:szCs w:val="16"/>
              <w:cs/>
            </w:rPr>
          </w:pPr>
          <w:hyperlink w:anchor="Introduction" w:history="1">
            <w:r w:rsidR="00222152"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4967E6" w:rsidP="007263A8">
          <w:pPr>
            <w:pStyle w:val="ProductList-OfferingBody"/>
            <w:ind w:left="-72" w:right="-75"/>
            <w:jc w:val="center"/>
            <w:rPr>
              <w:rStyle w:val="LogoportDoNotTranslate"/>
              <w:sz w:val="16"/>
              <w:szCs w:val="16"/>
              <w:cs/>
            </w:rPr>
          </w:pPr>
          <w:hyperlink w:anchor="GeneralTerms" w:history="1">
            <w:r w:rsidR="00222152"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4967E6" w:rsidP="007263A8">
          <w:pPr>
            <w:pStyle w:val="ProductList-OfferingBody"/>
            <w:ind w:left="-72" w:right="-77"/>
            <w:jc w:val="center"/>
            <w:rPr>
              <w:rStyle w:val="LogoportDoNotTranslate"/>
              <w:sz w:val="16"/>
              <w:szCs w:val="16"/>
              <w:cs/>
            </w:rPr>
          </w:pPr>
          <w:hyperlink w:anchor="PrivacyandSecurityTerms" w:history="1">
            <w:r w:rsidR="00222152"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222152" w:rsidRPr="009844B8" w:rsidRDefault="004967E6" w:rsidP="007263A8">
          <w:pPr>
            <w:pStyle w:val="ProductList-OfferingBody"/>
            <w:ind w:left="-72" w:right="-77"/>
            <w:jc w:val="center"/>
            <w:rPr>
              <w:rStyle w:val="LogoportDoNotTranslate"/>
              <w:sz w:val="16"/>
              <w:szCs w:val="16"/>
              <w:cs/>
            </w:rPr>
          </w:pPr>
          <w:hyperlink w:anchor="OnlineServiceSpecificTerms" w:history="1">
            <w:r w:rsidR="00222152"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222152" w:rsidRPr="00990DE4" w:rsidRDefault="00222152"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9844B8" w:rsidRDefault="004967E6" w:rsidP="007263A8">
          <w:pPr>
            <w:pStyle w:val="ProductList-OfferingBody"/>
            <w:ind w:left="-72" w:right="-76"/>
            <w:jc w:val="center"/>
            <w:rPr>
              <w:rStyle w:val="LogoportDoNotTranslate"/>
              <w:sz w:val="16"/>
              <w:szCs w:val="16"/>
              <w:cs/>
            </w:rPr>
          </w:pPr>
          <w:hyperlink w:anchor="Attachment1" w:history="1">
            <w:r w:rsidR="00222152" w:rsidRPr="009844B8">
              <w:rPr>
                <w:rStyle w:val="Hyperlink"/>
                <w:rFonts w:ascii="Tahoma" w:hAnsi="Tahoma" w:cs="Tahoma"/>
                <w:bCs/>
                <w:szCs w:val="16"/>
                <w:cs/>
              </w:rPr>
              <w:t>เอกสารแนบ</w:t>
            </w:r>
          </w:hyperlink>
        </w:p>
      </w:tc>
    </w:tr>
  </w:tbl>
  <w:p w:rsidR="00222152" w:rsidRPr="003266D7" w:rsidRDefault="00222152"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4967E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222152"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4967E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222152"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4967E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222152"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4967E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222152"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8421BA" w:rsidRDefault="004967E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222152"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8421BA" w:rsidRDefault="004967E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222152" w:rsidRPr="008421BA">
              <w:rPr>
                <w:rStyle w:val="Hyperlink"/>
                <w:rFonts w:ascii="Tahoma" w:hAnsi="Tahoma" w:cs="Tahoma"/>
                <w:sz w:val="14"/>
                <w:szCs w:val="14"/>
                <w:cs/>
              </w:rPr>
              <w:t>เอกสารแนบ</w:t>
            </w:r>
          </w:hyperlink>
        </w:p>
      </w:tc>
    </w:tr>
  </w:tbl>
  <w:p w:rsidR="00222152" w:rsidRPr="00591643" w:rsidRDefault="00222152" w:rsidP="007806D2">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BA0985" w:rsidRDefault="00222152"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7C62DE">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7C62DE">
    <w:pPr>
      <w:pStyle w:val="Footer"/>
      <w:rPr>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22152"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7" w:right="-73"/>
            <w:jc w:val="center"/>
            <w:rPr>
              <w:rFonts w:cs="Calibri"/>
              <w:color w:val="808080" w:themeColor="background1" w:themeShade="80"/>
              <w:sz w:val="14"/>
              <w:szCs w:val="14"/>
              <w:cs/>
            </w:rPr>
          </w:pPr>
          <w:hyperlink w:anchor="TableofContents" w:history="1">
            <w:r w:rsidR="00222152">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4"/>
            <w:jc w:val="center"/>
            <w:rPr>
              <w:rFonts w:cs="Calibri"/>
              <w:color w:val="808080" w:themeColor="background1" w:themeShade="80"/>
              <w:sz w:val="14"/>
              <w:szCs w:val="14"/>
              <w:cs/>
            </w:rPr>
          </w:pPr>
          <w:hyperlink w:anchor="Introduction" w:history="1">
            <w:r w:rsidR="00222152">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5"/>
            <w:jc w:val="center"/>
            <w:rPr>
              <w:rFonts w:cs="Calibri"/>
              <w:color w:val="808080" w:themeColor="background1" w:themeShade="80"/>
              <w:sz w:val="14"/>
              <w:szCs w:val="14"/>
              <w:cs/>
            </w:rPr>
          </w:pPr>
          <w:hyperlink w:anchor="GeneralTerms" w:history="1">
            <w:r w:rsidR="00222152">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PrivacyandSecurityTerms" w:history="1">
            <w:r w:rsidR="00222152">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C76DF3" w:rsidRDefault="004967E6" w:rsidP="007806D2">
          <w:pPr>
            <w:pStyle w:val="ProductList-OfferingBody"/>
            <w:ind w:left="-72" w:right="-77"/>
            <w:jc w:val="center"/>
            <w:rPr>
              <w:rFonts w:cs="Calibri"/>
              <w:color w:val="808080" w:themeColor="background1" w:themeShade="80"/>
              <w:sz w:val="14"/>
              <w:szCs w:val="14"/>
              <w:cs/>
            </w:rPr>
          </w:pPr>
          <w:hyperlink w:anchor="OnlineServiceSpecificTerms" w:history="1">
            <w:r w:rsidR="00222152">
              <w:rPr>
                <w:rStyle w:val="Hyperlink"/>
                <w:rFonts w:cs="Calibri"/>
                <w:sz w:val="14"/>
                <w:szCs w:val="14"/>
                <w:cs/>
              </w:rPr>
              <w:t xml:space="preserve">Online Service – </w:t>
            </w:r>
            <w:r w:rsidR="00222152">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2152" w:rsidRPr="00C76DF3" w:rsidRDefault="00222152"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C76DF3" w:rsidRDefault="004967E6" w:rsidP="007806D2">
          <w:pPr>
            <w:pStyle w:val="ProductList-OfferingBody"/>
            <w:ind w:left="-72" w:right="-76"/>
            <w:jc w:val="center"/>
            <w:rPr>
              <w:rFonts w:cs="Calibri"/>
              <w:color w:val="808080" w:themeColor="background1" w:themeShade="80"/>
              <w:sz w:val="14"/>
              <w:szCs w:val="14"/>
              <w:cs/>
            </w:rPr>
          </w:pPr>
          <w:hyperlink w:anchor="Attachment1" w:history="1">
            <w:r w:rsidR="00222152">
              <w:rPr>
                <w:rStyle w:val="Hyperlink"/>
                <w:rFonts w:cs="Angsana New"/>
                <w:sz w:val="14"/>
                <w:szCs w:val="14"/>
                <w:cs/>
              </w:rPr>
              <w:t>เอกสารแนบ</w:t>
            </w:r>
          </w:hyperlink>
        </w:p>
      </w:tc>
    </w:tr>
  </w:tbl>
  <w:p w:rsidR="00222152" w:rsidRPr="00591643" w:rsidRDefault="00222152">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602400" w:rsidRDefault="00222152" w:rsidP="00602400">
    <w:pPr>
      <w:pStyle w:val="Footer"/>
      <w:rPr>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222152"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TableofContents" w:history="1">
            <w:r w:rsidR="00222152"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Introduction" w:history="1">
            <w:r w:rsidR="00222152"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GeneralTerms" w:history="1">
            <w:r w:rsidR="00222152"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4252CC" w:rsidRDefault="004967E6" w:rsidP="00602400">
          <w:pPr>
            <w:jc w:val="center"/>
            <w:rPr>
              <w:rFonts w:ascii="Tahoma" w:hAnsi="Tahoma" w:cs="Tahoma"/>
              <w:sz w:val="14"/>
              <w:szCs w:val="14"/>
              <w:cs/>
            </w:rPr>
          </w:pPr>
          <w:hyperlink w:anchor="PrivacyandSecurityTerms" w:history="1">
            <w:r w:rsidR="00222152"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2152" w:rsidRPr="00BA0985" w:rsidRDefault="00222152"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222152" w:rsidRPr="00602400" w:rsidRDefault="00222152"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2152" w:rsidRPr="004252CC" w:rsidRDefault="004967E6" w:rsidP="00602400">
          <w:pPr>
            <w:jc w:val="center"/>
            <w:rPr>
              <w:rFonts w:ascii="Tahoma" w:hAnsi="Tahoma" w:cs="Tahoma"/>
              <w:sz w:val="14"/>
              <w:szCs w:val="14"/>
              <w:cs/>
            </w:rPr>
          </w:pPr>
          <w:hyperlink w:anchor="Attachment1" w:history="1">
            <w:r w:rsidR="00222152" w:rsidRPr="004252CC">
              <w:rPr>
                <w:rStyle w:val="Hyperlink"/>
                <w:rFonts w:ascii="Tahoma" w:hAnsi="Tahoma" w:cs="Tahoma"/>
                <w:sz w:val="14"/>
                <w:szCs w:val="14"/>
                <w:cs/>
              </w:rPr>
              <w:t>เอกสารแนบ</w:t>
            </w:r>
          </w:hyperlink>
        </w:p>
      </w:tc>
    </w:tr>
  </w:tbl>
  <w:p w:rsidR="00222152" w:rsidRPr="007C62DE" w:rsidRDefault="00222152"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055A" w:rsidRDefault="0099055A">
      <w:pPr>
        <w:spacing w:after="0" w:line="240" w:lineRule="auto"/>
        <w:rPr>
          <w:rFonts w:cs="Calibri"/>
          <w:cs/>
        </w:rPr>
      </w:pPr>
      <w:r>
        <w:separator/>
      </w:r>
    </w:p>
  </w:footnote>
  <w:footnote w:type="continuationSeparator" w:id="0">
    <w:p w:rsidR="0099055A" w:rsidRDefault="0099055A">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152" w:rsidRPr="004D27A6" w:rsidRDefault="00222152"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222152" w:rsidRPr="00F04404" w:rsidRDefault="004967E6"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521CE2" w:rsidRPr="001B265D">
              <w:rPr>
                <w:rFonts w:ascii="Tahoma" w:hAnsi="Tahoma" w:cs="Tahoma"/>
                <w:color w:val="404040" w:themeColor="text1" w:themeTint="BF"/>
                <w:sz w:val="16"/>
                <w:szCs w:val="16"/>
                <w:cs/>
              </w:rPr>
              <w:t xml:space="preserve">พฤษภาคม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45</w:t>
        </w:r>
        <w:r w:rsidR="00222152" w:rsidRPr="00F04404">
          <w:rPr>
            <w:rFonts w:ascii="Tahoma" w:hAnsi="Tahoma" w:cs="Tahoma"/>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222152" w:rsidRPr="00DC6999" w:rsidRDefault="004967E6"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222152" w:rsidRPr="00FD4C30">
              <w:rPr>
                <w:rFonts w:ascii="Tahoma" w:hAnsi="Tahoma" w:cs="Tahoma"/>
                <w:color w:val="404040" w:themeColor="text1" w:themeTint="BF"/>
                <w:sz w:val="16"/>
                <w:szCs w:val="16"/>
                <w:cs/>
              </w:rPr>
              <w:t xml:space="preserve">ข้อกำหนด Microsoft Volume Licensing Online Service (ภาษาไทย (Thai) | </w:t>
            </w:r>
            <w:r w:rsidR="00521CE2" w:rsidRPr="001B265D">
              <w:rPr>
                <w:rFonts w:ascii="Tahoma" w:hAnsi="Tahoma" w:cs="Tahoma"/>
                <w:color w:val="404040" w:themeColor="text1" w:themeTint="BF"/>
                <w:sz w:val="16"/>
                <w:szCs w:val="16"/>
                <w:cs/>
              </w:rPr>
              <w:t xml:space="preserve">พฤษภาคม </w:t>
            </w:r>
            <w:r w:rsidR="00222152" w:rsidRPr="0011102E">
              <w:rPr>
                <w:rFonts w:ascii="Tahoma" w:hAnsi="Tahoma" w:cs="Tahoma"/>
                <w:color w:val="404040" w:themeColor="text1" w:themeTint="BF"/>
                <w:sz w:val="16"/>
                <w:szCs w:val="16"/>
                <w:cs/>
              </w:rPr>
              <w:t>2018</w:t>
            </w:r>
            <w:r w:rsidR="00222152" w:rsidRPr="00FD4C30">
              <w:rPr>
                <w:rFonts w:ascii="Tahoma" w:hAnsi="Tahoma" w:cs="Tahoma"/>
                <w:color w:val="404040" w:themeColor="text1" w:themeTint="BF"/>
                <w:sz w:val="16"/>
                <w:szCs w:val="16"/>
                <w:cs/>
              </w:rPr>
              <w:t>)</w:t>
            </w:r>
          </w:sdtContent>
        </w:sdt>
        <w:r w:rsidR="00222152" w:rsidRPr="00F04404">
          <w:rPr>
            <w:rFonts w:ascii="Tahoma" w:hAnsi="Tahoma" w:cs="Tahoma"/>
            <w:color w:val="404040" w:themeColor="text1" w:themeTint="BF"/>
            <w:sz w:val="16"/>
            <w:szCs w:val="16"/>
            <w:cs/>
          </w:rPr>
          <w:tab/>
        </w:r>
        <w:r w:rsidR="00222152" w:rsidRPr="00F04404">
          <w:rPr>
            <w:rFonts w:ascii="Tahoma" w:hAnsi="Tahoma" w:cs="Tahoma"/>
            <w:color w:val="404040" w:themeColor="text1" w:themeTint="BF"/>
            <w:sz w:val="16"/>
            <w:szCs w:val="16"/>
          </w:rPr>
          <w:fldChar w:fldCharType="begin"/>
        </w:r>
        <w:r w:rsidR="00222152" w:rsidRPr="00F04404">
          <w:rPr>
            <w:rFonts w:ascii="Tahoma" w:hAnsi="Tahoma" w:cs="Tahoma"/>
            <w:color w:val="404040" w:themeColor="text1" w:themeTint="BF"/>
            <w:sz w:val="16"/>
            <w:szCs w:val="16"/>
            <w:cs/>
          </w:rPr>
          <w:instrText xml:space="preserve"> PAGE   \* MERGEFORMAT </w:instrText>
        </w:r>
        <w:r w:rsidR="00222152" w:rsidRPr="00F04404">
          <w:rPr>
            <w:rFonts w:ascii="Tahoma" w:hAnsi="Tahoma" w:cs="Tahoma"/>
            <w:color w:val="404040" w:themeColor="text1" w:themeTint="BF"/>
            <w:sz w:val="16"/>
            <w:szCs w:val="16"/>
          </w:rPr>
          <w:fldChar w:fldCharType="separate"/>
        </w:r>
        <w:r w:rsidR="00222152">
          <w:rPr>
            <w:rFonts w:ascii="Tahoma" w:hAnsi="Tahoma" w:cs="Tahoma"/>
            <w:noProof/>
            <w:color w:val="404040" w:themeColor="text1" w:themeTint="BF"/>
            <w:sz w:val="16"/>
            <w:szCs w:val="16"/>
            <w:cs/>
          </w:rPr>
          <w:t>2</w:t>
        </w:r>
        <w:r w:rsidR="00222152"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NUfIUURYgd5CLNc2rlFHuDAUHRrZ6tkLTl8aygNNuBaOYNvm4b1XwCS638M/jly8lDQYJhv0Vxw08NZOUIoUJA==" w:salt="zpSk1R7B/qBqfLZiDZk31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967E6"/>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2484F"/>
    <w:rsid w:val="008311DC"/>
    <w:rsid w:val="008473C2"/>
    <w:rsid w:val="00861090"/>
    <w:rsid w:val="00864005"/>
    <w:rsid w:val="008B1C5E"/>
    <w:rsid w:val="008B6EBE"/>
    <w:rsid w:val="008C6604"/>
    <w:rsid w:val="008C7052"/>
    <w:rsid w:val="008F26F8"/>
    <w:rsid w:val="00927C16"/>
    <w:rsid w:val="00957629"/>
    <w:rsid w:val="009633C3"/>
    <w:rsid w:val="009844B8"/>
    <w:rsid w:val="0099055A"/>
    <w:rsid w:val="009A1B82"/>
    <w:rsid w:val="009D5BDA"/>
    <w:rsid w:val="009E28F0"/>
    <w:rsid w:val="009F7CA8"/>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32E7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C218A5-2C80-48D8-B294-7A64B653B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23842</Words>
  <Characters>135903</Characters>
  <Application>Microsoft Office Word</Application>
  <DocSecurity>8</DocSecurity>
  <Lines>1132</Lines>
  <Paragraphs>318</Paragraphs>
  <ScaleCrop>false</ScaleCrop>
  <Company/>
  <LinksUpToDate>false</LinksUpToDate>
  <CharactersWithSpaces>159427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2018-05-18T00:23:00Z</dcterms:created>
  <dcterms:modified xsi:type="dcterms:W3CDTF">2018-05-18T00:23:00Z</dcterms:modified>
</cp:coreProperties>
</file>