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286E5AC9"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AA0238">
        <w:rPr>
          <w:rFonts w:asciiTheme="majorHAnsi" w:hAnsiTheme="majorHAnsi"/>
          <w:color w:val="FFFFFF" w:themeColor="background1"/>
          <w:sz w:val="72"/>
          <w:szCs w:val="72"/>
        </w:rPr>
        <w:t xml:space="preserve">Nisan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7B01239" w14:textId="6A3E34DC" w:rsidR="002F78CA" w:rsidRPr="002F78CA" w:rsidRDefault="00A430D3">
      <w:pPr>
        <w:pStyle w:val="TOC1"/>
        <w:tabs>
          <w:tab w:val="right" w:leader="dot" w:pos="5030"/>
        </w:tabs>
        <w:rPr>
          <w:rFonts w:eastAsiaTheme="minorEastAsia" w:cstheme="minorHAnsi"/>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8028977" w:history="1">
        <w:r w:rsidR="002F78CA" w:rsidRPr="002F78CA">
          <w:rPr>
            <w:rStyle w:val="Hyperlink"/>
            <w:rFonts w:cstheme="minorHAnsi"/>
            <w:noProof/>
          </w:rPr>
          <w:t>Giriş</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_Toc478028977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3</w:t>
        </w:r>
        <w:r w:rsidR="002F78CA" w:rsidRPr="002F78CA">
          <w:rPr>
            <w:rFonts w:cstheme="minorHAnsi"/>
            <w:noProof/>
            <w:webHidden/>
          </w:rPr>
          <w:fldChar w:fldCharType="end"/>
        </w:r>
      </w:hyperlink>
    </w:p>
    <w:p w14:paraId="68B812CF" w14:textId="4306D860" w:rsidR="002F78CA" w:rsidRPr="002F78CA" w:rsidRDefault="004A49BD">
      <w:pPr>
        <w:pStyle w:val="TOC3"/>
        <w:rPr>
          <w:rFonts w:eastAsiaTheme="minorEastAsia" w:cstheme="minorHAnsi"/>
          <w:b w:val="0"/>
          <w:smallCaps w:val="0"/>
          <w:sz w:val="22"/>
          <w:lang w:val="en-US" w:eastAsia="en-US" w:bidi="ar-SA"/>
        </w:rPr>
      </w:pPr>
      <w:hyperlink w:anchor="_Toc478028978" w:history="1">
        <w:r w:rsidR="002F78CA" w:rsidRPr="002F78CA">
          <w:rPr>
            <w:rStyle w:val="Hyperlink"/>
            <w:rFonts w:cstheme="minorHAnsi"/>
          </w:rPr>
          <w:t>Önceki Sürümler</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_Toc478028978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3</w:t>
        </w:r>
        <w:r w:rsidR="002F78CA" w:rsidRPr="002F78CA">
          <w:rPr>
            <w:rFonts w:cstheme="minorHAnsi"/>
            <w:webHidden/>
          </w:rPr>
          <w:fldChar w:fldCharType="end"/>
        </w:r>
      </w:hyperlink>
    </w:p>
    <w:p w14:paraId="78B683EF" w14:textId="5200C693" w:rsidR="002F78CA" w:rsidRPr="002F78CA" w:rsidRDefault="004A49BD">
      <w:pPr>
        <w:pStyle w:val="TOC3"/>
        <w:rPr>
          <w:rFonts w:eastAsiaTheme="minorEastAsia" w:cstheme="minorHAnsi"/>
          <w:b w:val="0"/>
          <w:smallCaps w:val="0"/>
          <w:sz w:val="22"/>
          <w:lang w:val="en-US" w:eastAsia="en-US" w:bidi="ar-SA"/>
        </w:rPr>
      </w:pPr>
      <w:hyperlink w:anchor="_Toc478028979" w:history="1">
        <w:r w:rsidR="002F78CA" w:rsidRPr="002F78CA">
          <w:rPr>
            <w:rStyle w:val="Hyperlink"/>
            <w:rFonts w:cstheme="minorHAnsi"/>
          </w:rPr>
          <w:t>Açıklamalar ve Değişikliklerin Özeti</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_Toc478028979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3</w:t>
        </w:r>
        <w:r w:rsidR="002F78CA" w:rsidRPr="002F78CA">
          <w:rPr>
            <w:rFonts w:cstheme="minorHAnsi"/>
            <w:webHidden/>
          </w:rPr>
          <w:fldChar w:fldCharType="end"/>
        </w:r>
      </w:hyperlink>
    </w:p>
    <w:p w14:paraId="0CF067E1" w14:textId="00EFF696"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0" w:history="1">
        <w:r w:rsidR="002F78CA" w:rsidRPr="002F78CA">
          <w:rPr>
            <w:rStyle w:val="Hyperlink"/>
            <w:rFonts w:cstheme="minorHAnsi"/>
            <w:noProof/>
          </w:rPr>
          <w:t>Office 365 Tehdit Yönetim Bilgileri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_Toc478028980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3</w:t>
        </w:r>
        <w:r w:rsidR="002F78CA" w:rsidRPr="002F78CA">
          <w:rPr>
            <w:rFonts w:cstheme="minorHAnsi"/>
            <w:noProof/>
            <w:webHidden/>
          </w:rPr>
          <w:fldChar w:fldCharType="end"/>
        </w:r>
      </w:hyperlink>
    </w:p>
    <w:p w14:paraId="7DCDE68C" w14:textId="3CDD22B8"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1" w:history="1">
        <w:r w:rsidR="002F78CA" w:rsidRPr="002F78CA">
          <w:rPr>
            <w:rStyle w:val="Hyperlink"/>
            <w:rFonts w:cstheme="minorHAnsi"/>
            <w:noProof/>
          </w:rPr>
          <w:t>Microsoft Akışı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_Toc478028981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3</w:t>
        </w:r>
        <w:r w:rsidR="002F78CA" w:rsidRPr="002F78CA">
          <w:rPr>
            <w:rFonts w:cstheme="minorHAnsi"/>
            <w:noProof/>
            <w:webHidden/>
          </w:rPr>
          <w:fldChar w:fldCharType="end"/>
        </w:r>
      </w:hyperlink>
    </w:p>
    <w:p w14:paraId="5F127175" w14:textId="5AD1B73B" w:rsidR="002F78CA" w:rsidRPr="002F78CA" w:rsidRDefault="004A49BD">
      <w:pPr>
        <w:pStyle w:val="TOC1"/>
        <w:tabs>
          <w:tab w:val="right" w:leader="dot" w:pos="5030"/>
        </w:tabs>
        <w:rPr>
          <w:rFonts w:eastAsiaTheme="minorEastAsia" w:cstheme="minorHAnsi"/>
          <w:b w:val="0"/>
          <w:caps w:val="0"/>
          <w:noProof/>
          <w:sz w:val="22"/>
          <w:lang w:val="en-US" w:eastAsia="en-US" w:bidi="ar-SA"/>
        </w:rPr>
      </w:pPr>
      <w:hyperlink w:anchor="_Toc478028982" w:history="1">
        <w:r w:rsidR="002F78CA" w:rsidRPr="002F78CA">
          <w:rPr>
            <w:rStyle w:val="Hyperlink"/>
            <w:rFonts w:cstheme="minorHAnsi"/>
            <w:noProof/>
          </w:rPr>
          <w:t>Genel Hükümler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_Toc478028982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4</w:t>
        </w:r>
        <w:r w:rsidR="002F78CA" w:rsidRPr="002F78CA">
          <w:rPr>
            <w:rFonts w:cstheme="minorHAnsi"/>
            <w:noProof/>
            <w:webHidden/>
          </w:rPr>
          <w:fldChar w:fldCharType="end"/>
        </w:r>
      </w:hyperlink>
    </w:p>
    <w:p w14:paraId="61978538" w14:textId="4BA79DD9"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3" w:history="1">
        <w:r w:rsidR="002F78CA" w:rsidRPr="002F78CA">
          <w:rPr>
            <w:rStyle w:val="Hyperlink"/>
            <w:rFonts w:cstheme="minorHAnsi"/>
            <w:noProof/>
          </w:rPr>
          <w:t>Tanımlar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_Toc478028983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4</w:t>
        </w:r>
        <w:r w:rsidR="002F78CA" w:rsidRPr="002F78CA">
          <w:rPr>
            <w:rFonts w:cstheme="minorHAnsi"/>
            <w:noProof/>
            <w:webHidden/>
          </w:rPr>
          <w:fldChar w:fldCharType="end"/>
        </w:r>
      </w:hyperlink>
    </w:p>
    <w:p w14:paraId="0CDEAEE2" w14:textId="587BCC9E"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4" w:history="1">
        <w:r w:rsidR="002F78CA" w:rsidRPr="002F78CA">
          <w:rPr>
            <w:rStyle w:val="Hyperlink"/>
            <w:rFonts w:cstheme="minorHAnsi"/>
            <w:noProof/>
          </w:rPr>
          <w:t>Çevrimiçi Hizmetler Koşullarının Güncelleştirmeleri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_Toc478028984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4</w:t>
        </w:r>
        <w:r w:rsidR="002F78CA" w:rsidRPr="002F78CA">
          <w:rPr>
            <w:rFonts w:cstheme="minorHAnsi"/>
            <w:noProof/>
            <w:webHidden/>
          </w:rPr>
          <w:fldChar w:fldCharType="end"/>
        </w:r>
      </w:hyperlink>
    </w:p>
    <w:p w14:paraId="55E7B90A" w14:textId="77F69CA8"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5" w:history="1">
        <w:r w:rsidR="002F78CA" w:rsidRPr="002F78CA">
          <w:rPr>
            <w:rStyle w:val="Hyperlink"/>
            <w:rFonts w:cstheme="minorHAnsi"/>
            <w:noProof/>
          </w:rPr>
          <w:t>Çevrimiçi Hizmetlerde Değişiklikler ve Kullanılabilirlik</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_Toc478028985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4</w:t>
        </w:r>
        <w:r w:rsidR="002F78CA" w:rsidRPr="002F78CA">
          <w:rPr>
            <w:rFonts w:cstheme="minorHAnsi"/>
            <w:noProof/>
            <w:webHidden/>
          </w:rPr>
          <w:fldChar w:fldCharType="end"/>
        </w:r>
      </w:hyperlink>
    </w:p>
    <w:p w14:paraId="35B2A387" w14:textId="2434FB00"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6" w:history="1">
        <w:r w:rsidR="002F78CA" w:rsidRPr="002F78CA">
          <w:rPr>
            <w:rStyle w:val="Hyperlink"/>
            <w:rFonts w:cstheme="minorHAnsi"/>
            <w:noProof/>
          </w:rPr>
          <w:t>Verilerin Saklanması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_Toc478028986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4</w:t>
        </w:r>
        <w:r w:rsidR="002F78CA" w:rsidRPr="002F78CA">
          <w:rPr>
            <w:rFonts w:cstheme="minorHAnsi"/>
            <w:noProof/>
            <w:webHidden/>
          </w:rPr>
          <w:fldChar w:fldCharType="end"/>
        </w:r>
      </w:hyperlink>
    </w:p>
    <w:p w14:paraId="2138454A" w14:textId="098FC56E"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7" w:history="1">
        <w:r w:rsidR="002F78CA" w:rsidRPr="002F78CA">
          <w:rPr>
            <w:rStyle w:val="Hyperlink"/>
            <w:rFonts w:cstheme="minorHAnsi"/>
            <w:noProof/>
          </w:rPr>
          <w:t>Yazılımın Çevrimiçi Hizmetle Kullanımı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_Toc478028987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5</w:t>
        </w:r>
        <w:r w:rsidR="002F78CA" w:rsidRPr="002F78CA">
          <w:rPr>
            <w:rFonts w:cstheme="minorHAnsi"/>
            <w:noProof/>
            <w:webHidden/>
          </w:rPr>
          <w:fldChar w:fldCharType="end"/>
        </w:r>
      </w:hyperlink>
    </w:p>
    <w:p w14:paraId="06C6FA28" w14:textId="37C6D869"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8" w:history="1">
        <w:r w:rsidR="002F78CA" w:rsidRPr="002F78CA">
          <w:rPr>
            <w:rStyle w:val="Hyperlink"/>
            <w:rFonts w:cstheme="minorHAnsi"/>
            <w:noProof/>
          </w:rPr>
          <w:t>Microsoft’a Ait Olmayan Ürünler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_Toc478028988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5</w:t>
        </w:r>
        <w:r w:rsidR="002F78CA" w:rsidRPr="002F78CA">
          <w:rPr>
            <w:rFonts w:cstheme="minorHAnsi"/>
            <w:noProof/>
            <w:webHidden/>
          </w:rPr>
          <w:fldChar w:fldCharType="end"/>
        </w:r>
      </w:hyperlink>
    </w:p>
    <w:p w14:paraId="1A7794F2" w14:textId="0F7DFDE8"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89" w:history="1">
        <w:r w:rsidR="002F78CA" w:rsidRPr="002F78CA">
          <w:rPr>
            <w:rStyle w:val="Hyperlink"/>
            <w:rFonts w:cstheme="minorHAnsi"/>
            <w:noProof/>
          </w:rPr>
          <w:t>Kabul Edilebilir Kullanım Politikası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_Toc478028989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5</w:t>
        </w:r>
        <w:r w:rsidR="002F78CA" w:rsidRPr="002F78CA">
          <w:rPr>
            <w:rFonts w:cstheme="minorHAnsi"/>
            <w:noProof/>
            <w:webHidden/>
          </w:rPr>
          <w:fldChar w:fldCharType="end"/>
        </w:r>
      </w:hyperlink>
    </w:p>
    <w:p w14:paraId="7899B52B" w14:textId="2A29634B"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0" w:history="1">
        <w:r w:rsidR="002F78CA" w:rsidRPr="002F78CA">
          <w:rPr>
            <w:rStyle w:val="Hyperlink"/>
            <w:rFonts w:cstheme="minorHAnsi"/>
            <w:noProof/>
          </w:rPr>
          <w:t>Teknik Sınırlamalar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_Toc478028990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5</w:t>
        </w:r>
        <w:r w:rsidR="002F78CA" w:rsidRPr="002F78CA">
          <w:rPr>
            <w:rFonts w:cstheme="minorHAnsi"/>
            <w:noProof/>
            <w:webHidden/>
          </w:rPr>
          <w:fldChar w:fldCharType="end"/>
        </w:r>
      </w:hyperlink>
    </w:p>
    <w:p w14:paraId="3BC827BC" w14:textId="0B94C35A"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1" w:history="1">
        <w:r w:rsidR="002F78CA" w:rsidRPr="002F78CA">
          <w:rPr>
            <w:rStyle w:val="Hyperlink"/>
            <w:rFonts w:cstheme="minorHAnsi"/>
            <w:noProof/>
          </w:rPr>
          <w:t>Yasalara Uygunluk</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_Toc478028991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5</w:t>
        </w:r>
        <w:r w:rsidR="002F78CA" w:rsidRPr="002F78CA">
          <w:rPr>
            <w:rFonts w:cstheme="minorHAnsi"/>
            <w:noProof/>
            <w:webHidden/>
          </w:rPr>
          <w:fldChar w:fldCharType="end"/>
        </w:r>
      </w:hyperlink>
    </w:p>
    <w:p w14:paraId="08A92D8B" w14:textId="0CF647CF"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2" w:history="1">
        <w:r w:rsidR="002F78CA" w:rsidRPr="002F78CA">
          <w:rPr>
            <w:rStyle w:val="Hyperlink"/>
            <w:rFonts w:cstheme="minorHAnsi"/>
            <w:noProof/>
          </w:rPr>
          <w:t>İçeri Aktarım/Dışarı Aktarım Hizmetleri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_Toc478028992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6</w:t>
        </w:r>
        <w:r w:rsidR="002F78CA" w:rsidRPr="002F78CA">
          <w:rPr>
            <w:rFonts w:cstheme="minorHAnsi"/>
            <w:noProof/>
            <w:webHidden/>
          </w:rPr>
          <w:fldChar w:fldCharType="end"/>
        </w:r>
      </w:hyperlink>
    </w:p>
    <w:p w14:paraId="5D44E398" w14:textId="6FE1ADA4"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3" w:history="1">
        <w:r w:rsidR="002F78CA" w:rsidRPr="002F78CA">
          <w:rPr>
            <w:rStyle w:val="Hyperlink"/>
            <w:rFonts w:cstheme="minorHAnsi"/>
            <w:noProof/>
          </w:rPr>
          <w:t>Elektronik İhbarlar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_Toc478028993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6</w:t>
        </w:r>
        <w:r w:rsidR="002F78CA" w:rsidRPr="002F78CA">
          <w:rPr>
            <w:rFonts w:cstheme="minorHAnsi"/>
            <w:noProof/>
            <w:webHidden/>
          </w:rPr>
          <w:fldChar w:fldCharType="end"/>
        </w:r>
      </w:hyperlink>
    </w:p>
    <w:p w14:paraId="36DC1D9A" w14:textId="02CDD97A"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4" w:history="1">
        <w:r w:rsidR="002F78CA" w:rsidRPr="002F78CA">
          <w:rPr>
            <w:rStyle w:val="Hyperlink"/>
            <w:rFonts w:cstheme="minorHAnsi"/>
            <w:noProof/>
          </w:rPr>
          <w:t>Lisansları Yeniden Atama</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_Toc478028994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6</w:t>
        </w:r>
        <w:r w:rsidR="002F78CA" w:rsidRPr="002F78CA">
          <w:rPr>
            <w:rFonts w:cstheme="minorHAnsi"/>
            <w:noProof/>
            <w:webHidden/>
          </w:rPr>
          <w:fldChar w:fldCharType="end"/>
        </w:r>
      </w:hyperlink>
    </w:p>
    <w:p w14:paraId="35687F8D" w14:textId="230DA5D0"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5" w:history="1">
        <w:r w:rsidR="002F78CA" w:rsidRPr="002F78CA">
          <w:rPr>
            <w:rStyle w:val="Hyperlink"/>
            <w:rFonts w:cstheme="minorHAnsi"/>
            <w:noProof/>
          </w:rPr>
          <w:t>Yazı Tipi Bileşenleri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_Toc478028995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6</w:t>
        </w:r>
        <w:r w:rsidR="002F78CA" w:rsidRPr="002F78CA">
          <w:rPr>
            <w:rFonts w:cstheme="minorHAnsi"/>
            <w:noProof/>
            <w:webHidden/>
          </w:rPr>
          <w:fldChar w:fldCharType="end"/>
        </w:r>
      </w:hyperlink>
    </w:p>
    <w:p w14:paraId="04F21F90" w14:textId="3F7BE412"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6" w:history="1">
        <w:r w:rsidR="002F78CA" w:rsidRPr="002F78CA">
          <w:rPr>
            <w:rStyle w:val="Hyperlink"/>
            <w:rFonts w:cstheme="minorHAnsi"/>
            <w:noProof/>
          </w:rPr>
          <w:t>Rekabetçi Kıyaslama</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_Toc478028996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6</w:t>
        </w:r>
        <w:r w:rsidR="002F78CA" w:rsidRPr="002F78CA">
          <w:rPr>
            <w:rFonts w:cstheme="minorHAnsi"/>
            <w:noProof/>
            <w:webHidden/>
          </w:rPr>
          <w:fldChar w:fldCharType="end"/>
        </w:r>
      </w:hyperlink>
    </w:p>
    <w:p w14:paraId="57B19AE6" w14:textId="7D63BC58"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8997" w:history="1">
        <w:r w:rsidR="002F78CA" w:rsidRPr="002F78CA">
          <w:rPr>
            <w:rStyle w:val="Hyperlink"/>
            <w:rFonts w:cstheme="minorHAnsi"/>
            <w:noProof/>
          </w:rPr>
          <w:t>Çoklama</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_Toc478028997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6</w:t>
        </w:r>
        <w:r w:rsidR="002F78CA" w:rsidRPr="002F78CA">
          <w:rPr>
            <w:rFonts w:cstheme="minorHAnsi"/>
            <w:noProof/>
            <w:webHidden/>
          </w:rPr>
          <w:fldChar w:fldCharType="end"/>
        </w:r>
      </w:hyperlink>
    </w:p>
    <w:p w14:paraId="53903D40" w14:textId="6D26EADE" w:rsidR="002F78CA" w:rsidRPr="002F78CA" w:rsidRDefault="004A49BD">
      <w:pPr>
        <w:pStyle w:val="TOC1"/>
        <w:tabs>
          <w:tab w:val="right" w:leader="dot" w:pos="5030"/>
        </w:tabs>
        <w:rPr>
          <w:rFonts w:eastAsiaTheme="minorEastAsia" w:cstheme="minorHAnsi"/>
          <w:b w:val="0"/>
          <w:caps w:val="0"/>
          <w:noProof/>
          <w:sz w:val="22"/>
          <w:lang w:val="en-US" w:eastAsia="en-US" w:bidi="ar-SA"/>
        </w:rPr>
      </w:pPr>
      <w:hyperlink w:anchor="_Toc478028998" w:history="1">
        <w:r w:rsidR="002F78CA" w:rsidRPr="002F78CA">
          <w:rPr>
            <w:rStyle w:val="Hyperlink"/>
            <w:rFonts w:cstheme="minorHAnsi"/>
            <w:noProof/>
          </w:rPr>
          <w:t>Gizlilik ve Güvenlik Hükümleri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_Toc478028998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7</w:t>
        </w:r>
        <w:r w:rsidR="002F78CA" w:rsidRPr="002F78CA">
          <w:rPr>
            <w:rFonts w:cstheme="minorHAnsi"/>
            <w:noProof/>
            <w:webHidden/>
          </w:rPr>
          <w:fldChar w:fldCharType="end"/>
        </w:r>
      </w:hyperlink>
    </w:p>
    <w:p w14:paraId="5F8A95F7" w14:textId="73235D50" w:rsidR="002F78CA" w:rsidRPr="002F78CA" w:rsidRDefault="004A49BD">
      <w:pPr>
        <w:pStyle w:val="TOC3"/>
        <w:rPr>
          <w:rFonts w:eastAsiaTheme="minorEastAsia" w:cstheme="minorHAnsi"/>
          <w:b w:val="0"/>
          <w:smallCaps w:val="0"/>
          <w:sz w:val="22"/>
          <w:lang w:val="en-US" w:eastAsia="en-US" w:bidi="ar-SA"/>
        </w:rPr>
      </w:pPr>
      <w:hyperlink w:anchor="_Toc478028999" w:history="1">
        <w:r w:rsidR="002F78CA" w:rsidRPr="002F78CA">
          <w:rPr>
            <w:rStyle w:val="Hyperlink"/>
            <w:rFonts w:cstheme="minorHAnsi"/>
          </w:rPr>
          <w:t>Genel Gizlilik ve Güvenlik Hükümleri</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_Toc478028999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7</w:t>
        </w:r>
        <w:r w:rsidR="002F78CA" w:rsidRPr="002F78CA">
          <w:rPr>
            <w:rFonts w:cstheme="minorHAnsi"/>
            <w:webHidden/>
          </w:rPr>
          <w:fldChar w:fldCharType="end"/>
        </w:r>
      </w:hyperlink>
    </w:p>
    <w:p w14:paraId="62A81D23" w14:textId="5251ADBD"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0" w:history="1">
        <w:r w:rsidR="002F78CA" w:rsidRPr="002F78CA">
          <w:rPr>
            <w:rStyle w:val="Hyperlink"/>
            <w:rFonts w:cstheme="minorHAnsi"/>
            <w:noProof/>
          </w:rPr>
          <w:t>Kapsam</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_Toc478029000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7</w:t>
        </w:r>
        <w:r w:rsidR="002F78CA" w:rsidRPr="002F78CA">
          <w:rPr>
            <w:rFonts w:cstheme="minorHAnsi"/>
            <w:noProof/>
            <w:webHidden/>
          </w:rPr>
          <w:fldChar w:fldCharType="end"/>
        </w:r>
      </w:hyperlink>
    </w:p>
    <w:p w14:paraId="6672C3F2" w14:textId="0B566D1A"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1" w:history="1">
        <w:r w:rsidR="002F78CA" w:rsidRPr="002F78CA">
          <w:rPr>
            <w:rStyle w:val="Hyperlink"/>
            <w:rFonts w:cstheme="minorHAnsi"/>
            <w:noProof/>
          </w:rPr>
          <w:t>Müşteri Verilerinin Kullanılması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_Toc478029001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7</w:t>
        </w:r>
        <w:r w:rsidR="002F78CA" w:rsidRPr="002F78CA">
          <w:rPr>
            <w:rFonts w:cstheme="minorHAnsi"/>
            <w:noProof/>
            <w:webHidden/>
          </w:rPr>
          <w:fldChar w:fldCharType="end"/>
        </w:r>
      </w:hyperlink>
    </w:p>
    <w:p w14:paraId="5BD3FAE5" w14:textId="31B7E3B8"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2" w:history="1">
        <w:r w:rsidR="002F78CA" w:rsidRPr="002F78CA">
          <w:rPr>
            <w:rStyle w:val="Hyperlink"/>
            <w:rFonts w:cstheme="minorHAnsi"/>
            <w:noProof/>
          </w:rPr>
          <w:t>Müşteri Verilerinin İfşa Edilmesi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_Toc478029002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7</w:t>
        </w:r>
        <w:r w:rsidR="002F78CA" w:rsidRPr="002F78CA">
          <w:rPr>
            <w:rFonts w:cstheme="minorHAnsi"/>
            <w:noProof/>
            <w:webHidden/>
          </w:rPr>
          <w:fldChar w:fldCharType="end"/>
        </w:r>
      </w:hyperlink>
    </w:p>
    <w:p w14:paraId="6E4D172E" w14:textId="484E4752"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3" w:history="1">
        <w:r w:rsidR="002F78CA" w:rsidRPr="002F78CA">
          <w:rPr>
            <w:rStyle w:val="Hyperlink"/>
            <w:rFonts w:cstheme="minorHAnsi"/>
            <w:noProof/>
          </w:rPr>
          <w:t>Eğitim Kurumları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_Toc478029003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7</w:t>
        </w:r>
        <w:r w:rsidR="002F78CA" w:rsidRPr="002F78CA">
          <w:rPr>
            <w:rFonts w:cstheme="minorHAnsi"/>
            <w:noProof/>
            <w:webHidden/>
          </w:rPr>
          <w:fldChar w:fldCharType="end"/>
        </w:r>
      </w:hyperlink>
    </w:p>
    <w:p w14:paraId="1E7F2072" w14:textId="520891A4"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4" w:history="1">
        <w:r w:rsidR="002F78CA" w:rsidRPr="002F78CA">
          <w:rPr>
            <w:rStyle w:val="Hyperlink"/>
            <w:rFonts w:cstheme="minorHAnsi"/>
            <w:noProof/>
          </w:rPr>
          <w:t>HIPPA İş Ortağı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_Toc478029004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7</w:t>
        </w:r>
        <w:r w:rsidR="002F78CA" w:rsidRPr="002F78CA">
          <w:rPr>
            <w:rFonts w:cstheme="minorHAnsi"/>
            <w:noProof/>
            <w:webHidden/>
          </w:rPr>
          <w:fldChar w:fldCharType="end"/>
        </w:r>
      </w:hyperlink>
    </w:p>
    <w:p w14:paraId="0E0C7C13" w14:textId="2BADA511"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5" w:history="1">
        <w:r w:rsidR="002F78CA" w:rsidRPr="002F78CA">
          <w:rPr>
            <w:rStyle w:val="Hyperlink"/>
            <w:rFonts w:cstheme="minorHAnsi"/>
            <w:noProof/>
          </w:rPr>
          <w:t>Güvenlik</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_Toc478029005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8</w:t>
        </w:r>
        <w:r w:rsidR="002F78CA" w:rsidRPr="002F78CA">
          <w:rPr>
            <w:rFonts w:cstheme="minorHAnsi"/>
            <w:noProof/>
            <w:webHidden/>
          </w:rPr>
          <w:fldChar w:fldCharType="end"/>
        </w:r>
      </w:hyperlink>
    </w:p>
    <w:p w14:paraId="1000A365" w14:textId="3A3CEF3F"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6" w:history="1">
        <w:r w:rsidR="002F78CA" w:rsidRPr="002F78CA">
          <w:rPr>
            <w:rStyle w:val="Hyperlink"/>
            <w:rFonts w:cstheme="minorHAnsi"/>
            <w:noProof/>
          </w:rPr>
          <w:t>Güvenlik Olay Bildirimi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_Toc478029006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8</w:t>
        </w:r>
        <w:r w:rsidR="002F78CA" w:rsidRPr="002F78CA">
          <w:rPr>
            <w:rFonts w:cstheme="minorHAnsi"/>
            <w:noProof/>
            <w:webHidden/>
          </w:rPr>
          <w:fldChar w:fldCharType="end"/>
        </w:r>
      </w:hyperlink>
    </w:p>
    <w:p w14:paraId="03891FE7" w14:textId="6BE62101"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7" w:history="1">
        <w:r w:rsidR="002F78CA" w:rsidRPr="002F78CA">
          <w:rPr>
            <w:rStyle w:val="Hyperlink"/>
            <w:rFonts w:cstheme="minorHAnsi"/>
            <w:noProof/>
          </w:rPr>
          <w:t>Veri İşleme Yeri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_Toc478029007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8</w:t>
        </w:r>
        <w:r w:rsidR="002F78CA" w:rsidRPr="002F78CA">
          <w:rPr>
            <w:rFonts w:cstheme="minorHAnsi"/>
            <w:noProof/>
            <w:webHidden/>
          </w:rPr>
          <w:fldChar w:fldCharType="end"/>
        </w:r>
      </w:hyperlink>
    </w:p>
    <w:p w14:paraId="3E999BF6" w14:textId="51A83754"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8" w:history="1">
        <w:r w:rsidR="002F78CA" w:rsidRPr="002F78CA">
          <w:rPr>
            <w:rStyle w:val="Hyperlink"/>
            <w:rFonts w:cstheme="minorHAnsi"/>
            <w:noProof/>
          </w:rPr>
          <w:t>Önizleme Sürümleri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_Toc478029008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8</w:t>
        </w:r>
        <w:r w:rsidR="002F78CA" w:rsidRPr="002F78CA">
          <w:rPr>
            <w:rFonts w:cstheme="minorHAnsi"/>
            <w:noProof/>
            <w:webHidden/>
          </w:rPr>
          <w:fldChar w:fldCharType="end"/>
        </w:r>
      </w:hyperlink>
    </w:p>
    <w:p w14:paraId="26010B4E" w14:textId="1595EA10"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09" w:history="1">
        <w:r w:rsidR="002F78CA" w:rsidRPr="002F78CA">
          <w:rPr>
            <w:rStyle w:val="Hyperlink"/>
            <w:rFonts w:cstheme="minorHAnsi"/>
            <w:noProof/>
          </w:rPr>
          <w:t>Alt Yüklenicilerin Kullanılması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_Toc478029009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8</w:t>
        </w:r>
        <w:r w:rsidR="002F78CA" w:rsidRPr="002F78CA">
          <w:rPr>
            <w:rFonts w:cstheme="minorHAnsi"/>
            <w:noProof/>
            <w:webHidden/>
          </w:rPr>
          <w:fldChar w:fldCharType="end"/>
        </w:r>
      </w:hyperlink>
    </w:p>
    <w:p w14:paraId="111B6823" w14:textId="46D46D3D"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10" w:history="1">
        <w:r w:rsidR="002F78CA" w:rsidRPr="002F78CA">
          <w:rPr>
            <w:rStyle w:val="Hyperlink"/>
            <w:rFonts w:cstheme="minorHAnsi"/>
            <w:noProof/>
          </w:rPr>
          <w:t>Microsoft’a Ulaşma</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_Toc478029010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8</w:t>
        </w:r>
        <w:r w:rsidR="002F78CA" w:rsidRPr="002F78CA">
          <w:rPr>
            <w:rFonts w:cstheme="minorHAnsi"/>
            <w:noProof/>
            <w:webHidden/>
          </w:rPr>
          <w:fldChar w:fldCharType="end"/>
        </w:r>
      </w:hyperlink>
    </w:p>
    <w:p w14:paraId="6376AE0D" w14:textId="12A71026" w:rsidR="002F78CA" w:rsidRPr="002F78CA" w:rsidRDefault="004A49BD">
      <w:pPr>
        <w:pStyle w:val="TOC3"/>
        <w:rPr>
          <w:rFonts w:eastAsiaTheme="minorEastAsia" w:cstheme="minorHAnsi"/>
          <w:b w:val="0"/>
          <w:smallCaps w:val="0"/>
          <w:sz w:val="22"/>
          <w:lang w:val="en-US" w:eastAsia="en-US" w:bidi="ar-SA"/>
        </w:rPr>
      </w:pPr>
      <w:hyperlink w:anchor="_Toc478029011" w:history="1">
        <w:r w:rsidR="002F78CA" w:rsidRPr="002F78CA">
          <w:rPr>
            <w:rStyle w:val="Hyperlink"/>
            <w:rFonts w:cstheme="minorHAnsi"/>
          </w:rPr>
          <w:t>Veri İşleme Hükümleri</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_Toc478029011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9</w:t>
        </w:r>
        <w:r w:rsidR="002F78CA" w:rsidRPr="002F78CA">
          <w:rPr>
            <w:rFonts w:cstheme="minorHAnsi"/>
            <w:webHidden/>
          </w:rPr>
          <w:fldChar w:fldCharType="end"/>
        </w:r>
      </w:hyperlink>
    </w:p>
    <w:p w14:paraId="5B00106C" w14:textId="0B33A1FE"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12" w:history="1">
        <w:r w:rsidR="002F78CA" w:rsidRPr="002F78CA">
          <w:rPr>
            <w:rStyle w:val="Hyperlink"/>
            <w:rFonts w:cstheme="minorHAnsi"/>
            <w:noProof/>
          </w:rPr>
          <w:t>Bekleyen Müşteri Verilerinin Konumu</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_Toc478029012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9</w:t>
        </w:r>
        <w:r w:rsidR="002F78CA" w:rsidRPr="002F78CA">
          <w:rPr>
            <w:rFonts w:cstheme="minorHAnsi"/>
            <w:noProof/>
            <w:webHidden/>
          </w:rPr>
          <w:fldChar w:fldCharType="end"/>
        </w:r>
      </w:hyperlink>
    </w:p>
    <w:p w14:paraId="2C82E810" w14:textId="70623E29"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13" w:history="1">
        <w:r w:rsidR="002F78CA" w:rsidRPr="002F78CA">
          <w:rPr>
            <w:rStyle w:val="Hyperlink"/>
            <w:rFonts w:cstheme="minorHAnsi"/>
            <w:noProof/>
          </w:rPr>
          <w:t>Gizlilik</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_Toc478029013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10</w:t>
        </w:r>
        <w:r w:rsidR="002F78CA" w:rsidRPr="002F78CA">
          <w:rPr>
            <w:rFonts w:cstheme="minorHAnsi"/>
            <w:noProof/>
            <w:webHidden/>
          </w:rPr>
          <w:fldChar w:fldCharType="end"/>
        </w:r>
      </w:hyperlink>
    </w:p>
    <w:p w14:paraId="350D65B6" w14:textId="6846D964"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14" w:history="1">
        <w:r w:rsidR="002F78CA" w:rsidRPr="002F78CA">
          <w:rPr>
            <w:rStyle w:val="Hyperlink"/>
            <w:rFonts w:cstheme="minorHAnsi"/>
            <w:noProof/>
          </w:rPr>
          <w:t>Ek Avrupa Hükümleri.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_Toc478029014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10</w:t>
        </w:r>
        <w:r w:rsidR="002F78CA" w:rsidRPr="002F78CA">
          <w:rPr>
            <w:rFonts w:cstheme="minorHAnsi"/>
            <w:noProof/>
            <w:webHidden/>
          </w:rPr>
          <w:fldChar w:fldCharType="end"/>
        </w:r>
      </w:hyperlink>
    </w:p>
    <w:p w14:paraId="5E03BDEC" w14:textId="5577D03A" w:rsidR="002F78CA" w:rsidRPr="002F78CA" w:rsidRDefault="004A49BD">
      <w:pPr>
        <w:pStyle w:val="TOC5"/>
        <w:tabs>
          <w:tab w:val="right" w:leader="dot" w:pos="5030"/>
        </w:tabs>
        <w:rPr>
          <w:rFonts w:eastAsiaTheme="minorEastAsia" w:cstheme="minorHAnsi"/>
          <w:noProof/>
          <w:sz w:val="22"/>
          <w:lang w:val="en-US" w:eastAsia="en-US" w:bidi="ar-SA"/>
        </w:rPr>
      </w:pPr>
      <w:hyperlink w:anchor="_Toc478029015" w:history="1">
        <w:r w:rsidR="002F78CA" w:rsidRPr="002F78CA">
          <w:rPr>
            <w:rStyle w:val="Hyperlink"/>
            <w:rFonts w:cstheme="minorHAnsi"/>
            <w:noProof/>
          </w:rPr>
          <w:t>Güvenlik</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_Toc478029015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11</w:t>
        </w:r>
        <w:r w:rsidR="002F78CA" w:rsidRPr="002F78CA">
          <w:rPr>
            <w:rFonts w:cstheme="minorHAnsi"/>
            <w:noProof/>
            <w:webHidden/>
          </w:rPr>
          <w:fldChar w:fldCharType="end"/>
        </w:r>
      </w:hyperlink>
    </w:p>
    <w:p w14:paraId="5099F986" w14:textId="2A309987" w:rsidR="002F78CA" w:rsidRPr="002F78CA" w:rsidRDefault="002F78CA">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8029016" w:history="1">
        <w:r w:rsidRPr="002F78CA">
          <w:rPr>
            <w:rStyle w:val="Hyperlink"/>
            <w:rFonts w:cstheme="minorHAnsi"/>
            <w:noProof/>
          </w:rPr>
          <w:t>Çevrimiçi Hizmete Yönelik Hükümler</w:t>
        </w:r>
        <w:r w:rsidRPr="002F78CA">
          <w:rPr>
            <w:rFonts w:cstheme="minorHAnsi"/>
            <w:noProof/>
            <w:webHidden/>
          </w:rPr>
          <w:tab/>
        </w:r>
        <w:r w:rsidRPr="002F78CA">
          <w:rPr>
            <w:rFonts w:cstheme="minorHAnsi"/>
            <w:noProof/>
            <w:webHidden/>
          </w:rPr>
          <w:fldChar w:fldCharType="begin"/>
        </w:r>
        <w:r w:rsidRPr="002F78CA">
          <w:rPr>
            <w:rFonts w:cstheme="minorHAnsi"/>
            <w:noProof/>
            <w:webHidden/>
          </w:rPr>
          <w:instrText xml:space="preserve"> PAGEREF _Toc478029016 \h </w:instrText>
        </w:r>
        <w:r w:rsidRPr="002F78CA">
          <w:rPr>
            <w:rFonts w:cstheme="minorHAnsi"/>
            <w:noProof/>
            <w:webHidden/>
          </w:rPr>
        </w:r>
        <w:r w:rsidRPr="002F78CA">
          <w:rPr>
            <w:rFonts w:cstheme="minorHAnsi"/>
            <w:noProof/>
            <w:webHidden/>
          </w:rPr>
          <w:fldChar w:fldCharType="separate"/>
        </w:r>
        <w:r w:rsidRPr="002F78CA">
          <w:rPr>
            <w:rFonts w:cstheme="minorHAnsi"/>
            <w:noProof/>
            <w:webHidden/>
          </w:rPr>
          <w:t>14</w:t>
        </w:r>
        <w:r w:rsidRPr="002F78CA">
          <w:rPr>
            <w:rFonts w:cstheme="minorHAnsi"/>
            <w:noProof/>
            <w:webHidden/>
          </w:rPr>
          <w:fldChar w:fldCharType="end"/>
        </w:r>
      </w:hyperlink>
    </w:p>
    <w:p w14:paraId="3E066E02" w14:textId="02940E84" w:rsidR="002F78CA" w:rsidRPr="002F78CA" w:rsidRDefault="004A49BD">
      <w:pPr>
        <w:pStyle w:val="TOC2"/>
        <w:tabs>
          <w:tab w:val="right" w:leader="dot" w:pos="5030"/>
        </w:tabs>
        <w:rPr>
          <w:rFonts w:eastAsiaTheme="minorEastAsia" w:cstheme="minorHAnsi"/>
          <w:b w:val="0"/>
          <w:smallCaps w:val="0"/>
          <w:noProof/>
          <w:sz w:val="22"/>
          <w:lang w:val="en-US" w:eastAsia="en-US" w:bidi="ar-SA"/>
        </w:rPr>
      </w:pPr>
      <w:hyperlink w:anchor="_Toc478029017" w:history="1">
        <w:r w:rsidR="002F78CA" w:rsidRPr="002F78CA">
          <w:rPr>
            <w:rStyle w:val="Hyperlink"/>
            <w:rFonts w:cstheme="minorHAnsi"/>
            <w:noProof/>
          </w:rPr>
          <w:t>Microsoft Azure Hizmetler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_Toc478029017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14</w:t>
        </w:r>
        <w:r w:rsidR="002F78CA" w:rsidRPr="002F78CA">
          <w:rPr>
            <w:rFonts w:cstheme="minorHAnsi"/>
            <w:noProof/>
            <w:webHidden/>
          </w:rPr>
          <w:fldChar w:fldCharType="end"/>
        </w:r>
      </w:hyperlink>
    </w:p>
    <w:p w14:paraId="17B724E3" w14:textId="717D2BB9" w:rsidR="002F78CA" w:rsidRPr="002F78CA" w:rsidRDefault="004A49BD">
      <w:pPr>
        <w:pStyle w:val="TOC4"/>
        <w:rPr>
          <w:rFonts w:eastAsiaTheme="minorEastAsia" w:cstheme="minorHAnsi"/>
          <w:smallCaps w:val="0"/>
          <w:noProof/>
          <w:sz w:val="22"/>
          <w:lang w:val="en-US" w:eastAsia="en-US" w:bidi="ar-SA"/>
        </w:rPr>
      </w:pPr>
      <w:hyperlink w:anchor="_Toc478029018" w:history="1">
        <w:r w:rsidR="002F78CA" w:rsidRPr="002F78CA">
          <w:rPr>
            <w:rStyle w:val="Hyperlink"/>
            <w:rFonts w:cstheme="minorHAnsi"/>
            <w:noProof/>
          </w:rPr>
          <w:t>Microsoft Bilişsel Hizmetler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_Toc478029018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15</w:t>
        </w:r>
        <w:r w:rsidR="002F78CA" w:rsidRPr="002F78CA">
          <w:rPr>
            <w:rFonts w:cstheme="minorHAnsi"/>
            <w:noProof/>
            <w:webHidden/>
          </w:rPr>
          <w:fldChar w:fldCharType="end"/>
        </w:r>
      </w:hyperlink>
    </w:p>
    <w:p w14:paraId="680EC9FE" w14:textId="404FDA59" w:rsidR="002F78CA" w:rsidRPr="002F78CA" w:rsidRDefault="004A49BD">
      <w:pPr>
        <w:pStyle w:val="TOC2"/>
        <w:tabs>
          <w:tab w:val="right" w:leader="dot" w:pos="5030"/>
        </w:tabs>
        <w:rPr>
          <w:rFonts w:eastAsiaTheme="minorEastAsia" w:cstheme="minorHAnsi"/>
          <w:b w:val="0"/>
          <w:smallCaps w:val="0"/>
          <w:noProof/>
          <w:sz w:val="22"/>
          <w:lang w:val="en-US" w:eastAsia="en-US" w:bidi="ar-SA"/>
        </w:rPr>
      </w:pPr>
      <w:hyperlink w:anchor="_Toc478029019" w:history="1">
        <w:r w:rsidR="002F78CA" w:rsidRPr="002F78CA">
          <w:rPr>
            <w:rStyle w:val="Hyperlink"/>
            <w:rFonts w:cstheme="minorHAnsi"/>
            <w:noProof/>
          </w:rPr>
          <w:t>Microsoft Azure Planları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_Toc478029019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16</w:t>
        </w:r>
        <w:r w:rsidR="002F78CA" w:rsidRPr="002F78CA">
          <w:rPr>
            <w:rFonts w:cstheme="minorHAnsi"/>
            <w:noProof/>
            <w:webHidden/>
          </w:rPr>
          <w:fldChar w:fldCharType="end"/>
        </w:r>
      </w:hyperlink>
    </w:p>
    <w:p w14:paraId="1A67F196" w14:textId="487B3156" w:rsidR="002F78CA" w:rsidRPr="002F78CA" w:rsidRDefault="004A49BD">
      <w:pPr>
        <w:pStyle w:val="TOC4"/>
        <w:rPr>
          <w:rFonts w:eastAsiaTheme="minorEastAsia" w:cstheme="minorHAnsi"/>
          <w:smallCaps w:val="0"/>
          <w:noProof/>
          <w:sz w:val="22"/>
          <w:lang w:val="en-US" w:eastAsia="en-US" w:bidi="ar-SA"/>
        </w:rPr>
      </w:pPr>
      <w:hyperlink w:anchor="_Toc478029020" w:history="1">
        <w:r w:rsidR="002F78CA" w:rsidRPr="002F78CA">
          <w:rPr>
            <w:rStyle w:val="Hyperlink"/>
            <w:rFonts w:cstheme="minorHAnsi"/>
            <w:noProof/>
          </w:rPr>
          <w:t>Azure Active Directory Basic</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_Toc478029020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16</w:t>
        </w:r>
        <w:r w:rsidR="002F78CA" w:rsidRPr="002F78CA">
          <w:rPr>
            <w:rFonts w:cstheme="minorHAnsi"/>
            <w:noProof/>
            <w:webHidden/>
          </w:rPr>
          <w:fldChar w:fldCharType="end"/>
        </w:r>
      </w:hyperlink>
    </w:p>
    <w:p w14:paraId="20ABD8F1" w14:textId="45FBAEAF" w:rsidR="002F78CA" w:rsidRPr="002F78CA" w:rsidRDefault="004A49BD">
      <w:pPr>
        <w:pStyle w:val="TOC4"/>
        <w:rPr>
          <w:rFonts w:eastAsiaTheme="minorEastAsia" w:cstheme="minorHAnsi"/>
          <w:smallCaps w:val="0"/>
          <w:noProof/>
          <w:sz w:val="22"/>
          <w:lang w:val="en-US" w:eastAsia="en-US" w:bidi="ar-SA"/>
        </w:rPr>
      </w:pPr>
      <w:hyperlink w:anchor="_Toc478029021" w:history="1">
        <w:r w:rsidR="002F78CA" w:rsidRPr="002F78CA">
          <w:rPr>
            <w:rStyle w:val="Hyperlink"/>
            <w:rFonts w:cstheme="minorHAnsi"/>
            <w:noProof/>
          </w:rPr>
          <w:t>Azure Active Directory Premium</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_Toc478029021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16</w:t>
        </w:r>
        <w:r w:rsidR="002F78CA" w:rsidRPr="002F78CA">
          <w:rPr>
            <w:rFonts w:cstheme="minorHAnsi"/>
            <w:noProof/>
            <w:webHidden/>
          </w:rPr>
          <w:fldChar w:fldCharType="end"/>
        </w:r>
      </w:hyperlink>
    </w:p>
    <w:p w14:paraId="7BAE5A08" w14:textId="399DAC25" w:rsidR="002F78CA" w:rsidRPr="002F78CA" w:rsidRDefault="004A49BD">
      <w:pPr>
        <w:pStyle w:val="TOC4"/>
        <w:rPr>
          <w:rFonts w:eastAsiaTheme="minorEastAsia" w:cstheme="minorHAnsi"/>
          <w:smallCaps w:val="0"/>
          <w:noProof/>
          <w:sz w:val="22"/>
          <w:lang w:val="en-US" w:eastAsia="en-US" w:bidi="ar-SA"/>
        </w:rPr>
      </w:pPr>
      <w:hyperlink w:anchor="_Toc478029022" w:history="1">
        <w:r w:rsidR="002F78CA" w:rsidRPr="002F78CA">
          <w:rPr>
            <w:rStyle w:val="Hyperlink"/>
            <w:rFonts w:cstheme="minorHAnsi"/>
            <w:noProof/>
          </w:rPr>
          <w:t>Azure Information Protection Premium</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_Toc478029022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16</w:t>
        </w:r>
        <w:r w:rsidR="002F78CA" w:rsidRPr="002F78CA">
          <w:rPr>
            <w:rFonts w:cstheme="minorHAnsi"/>
            <w:noProof/>
            <w:webHidden/>
          </w:rPr>
          <w:fldChar w:fldCharType="end"/>
        </w:r>
      </w:hyperlink>
    </w:p>
    <w:p w14:paraId="6AC0E5DB" w14:textId="7C7741F0" w:rsidR="002F78CA" w:rsidRPr="002F78CA" w:rsidRDefault="004A49BD">
      <w:pPr>
        <w:pStyle w:val="TOC3"/>
        <w:rPr>
          <w:rFonts w:eastAsiaTheme="minorEastAsia" w:cstheme="minorHAnsi"/>
          <w:b w:val="0"/>
          <w:smallCaps w:val="0"/>
          <w:sz w:val="22"/>
          <w:lang w:val="en-US" w:eastAsia="en-US" w:bidi="ar-SA"/>
        </w:rPr>
      </w:pPr>
      <w:hyperlink w:anchor="_Toc478029023" w:history="1">
        <w:r w:rsidR="002F78CA" w:rsidRPr="002F78CA">
          <w:rPr>
            <w:rStyle w:val="Hyperlink"/>
            <w:rFonts w:cstheme="minorHAnsi"/>
          </w:rPr>
          <w:t>Microsoft Dynamics 365 Services</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_Toc478029023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17</w:t>
        </w:r>
        <w:r w:rsidR="002F78CA" w:rsidRPr="002F78CA">
          <w:rPr>
            <w:rFonts w:cstheme="minorHAnsi"/>
            <w:webHidden/>
          </w:rPr>
          <w:fldChar w:fldCharType="end"/>
        </w:r>
      </w:hyperlink>
    </w:p>
    <w:p w14:paraId="053EF3A1" w14:textId="54C1E45F" w:rsidR="002F78CA" w:rsidRPr="002F78CA" w:rsidRDefault="004A49BD">
      <w:pPr>
        <w:pStyle w:val="TOC2"/>
        <w:tabs>
          <w:tab w:val="right" w:leader="dot" w:pos="5030"/>
        </w:tabs>
        <w:rPr>
          <w:rFonts w:eastAsiaTheme="minorEastAsia" w:cstheme="minorHAnsi"/>
          <w:b w:val="0"/>
          <w:smallCaps w:val="0"/>
          <w:noProof/>
          <w:sz w:val="22"/>
          <w:lang w:val="en-US" w:eastAsia="en-US" w:bidi="ar-SA"/>
        </w:rPr>
      </w:pPr>
      <w:hyperlink w:anchor="_Toc478029024" w:history="1">
        <w:r w:rsidR="002F78CA" w:rsidRPr="002F78CA">
          <w:rPr>
            <w:rStyle w:val="Hyperlink"/>
            <w:rFonts w:cstheme="minorHAnsi"/>
            <w:noProof/>
          </w:rPr>
          <w:t>Office 365 Hizmetleri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_Toc478029024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18</w:t>
        </w:r>
        <w:r w:rsidR="002F78CA" w:rsidRPr="002F78CA">
          <w:rPr>
            <w:rFonts w:cstheme="minorHAnsi"/>
            <w:noProof/>
            <w:webHidden/>
          </w:rPr>
          <w:fldChar w:fldCharType="end"/>
        </w:r>
      </w:hyperlink>
    </w:p>
    <w:p w14:paraId="5B151EA2" w14:textId="3649F895" w:rsidR="002F78CA" w:rsidRPr="002F78CA" w:rsidRDefault="004A49BD">
      <w:pPr>
        <w:pStyle w:val="TOC4"/>
        <w:rPr>
          <w:rFonts w:eastAsiaTheme="minorEastAsia" w:cstheme="minorHAnsi"/>
          <w:smallCaps w:val="0"/>
          <w:noProof/>
          <w:sz w:val="22"/>
          <w:lang w:val="en-US" w:eastAsia="en-US" w:bidi="ar-SA"/>
        </w:rPr>
      </w:pPr>
      <w:hyperlink w:anchor="_Toc478029025" w:history="1">
        <w:r w:rsidR="002F78CA" w:rsidRPr="002F78CA">
          <w:rPr>
            <w:rStyle w:val="Hyperlink"/>
            <w:rFonts w:cstheme="minorHAnsi"/>
            <w:noProof/>
          </w:rPr>
          <w:t>Exchange Çevrimiçi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_Toc478029025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18</w:t>
        </w:r>
        <w:r w:rsidR="002F78CA" w:rsidRPr="002F78CA">
          <w:rPr>
            <w:rFonts w:cstheme="minorHAnsi"/>
            <w:noProof/>
            <w:webHidden/>
          </w:rPr>
          <w:fldChar w:fldCharType="end"/>
        </w:r>
      </w:hyperlink>
    </w:p>
    <w:p w14:paraId="54452110" w14:textId="4DA12E00" w:rsidR="002F78CA" w:rsidRPr="002F78CA" w:rsidRDefault="004A49BD">
      <w:pPr>
        <w:pStyle w:val="TOC4"/>
        <w:rPr>
          <w:rFonts w:eastAsiaTheme="minorEastAsia" w:cstheme="minorHAnsi"/>
          <w:smallCaps w:val="0"/>
          <w:noProof/>
          <w:sz w:val="22"/>
          <w:lang w:val="en-US" w:eastAsia="en-US" w:bidi="ar-SA"/>
        </w:rPr>
      </w:pPr>
      <w:hyperlink w:anchor="_Toc478029026" w:history="1">
        <w:r w:rsidR="002F78CA" w:rsidRPr="002F78CA">
          <w:rPr>
            <w:rStyle w:val="Hyperlink"/>
            <w:rFonts w:cstheme="minorHAnsi"/>
            <w:noProof/>
          </w:rPr>
          <w:t>Office 365 Uygulamaları</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_Toc478029026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19</w:t>
        </w:r>
        <w:r w:rsidR="002F78CA" w:rsidRPr="002F78CA">
          <w:rPr>
            <w:rFonts w:cstheme="minorHAnsi"/>
            <w:noProof/>
            <w:webHidden/>
          </w:rPr>
          <w:fldChar w:fldCharType="end"/>
        </w:r>
      </w:hyperlink>
    </w:p>
    <w:p w14:paraId="7B125872" w14:textId="3EDC1AB8" w:rsidR="002F78CA" w:rsidRPr="002F78CA" w:rsidRDefault="004A49BD">
      <w:pPr>
        <w:pStyle w:val="TOC4"/>
        <w:rPr>
          <w:rFonts w:eastAsiaTheme="minorEastAsia" w:cstheme="minorHAnsi"/>
          <w:smallCaps w:val="0"/>
          <w:noProof/>
          <w:sz w:val="22"/>
          <w:lang w:val="en-US" w:eastAsia="en-US" w:bidi="ar-SA"/>
        </w:rPr>
      </w:pPr>
      <w:hyperlink w:anchor="_Toc478029027" w:history="1">
        <w:r w:rsidR="002F78CA" w:rsidRPr="002F78CA">
          <w:rPr>
            <w:rStyle w:val="Hyperlink"/>
            <w:rFonts w:cstheme="minorHAnsi"/>
            <w:noProof/>
          </w:rPr>
          <w:t>Microsoft MyAnalytics</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_Toc478029027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20</w:t>
        </w:r>
        <w:r w:rsidR="002F78CA" w:rsidRPr="002F78CA">
          <w:rPr>
            <w:rFonts w:cstheme="minorHAnsi"/>
            <w:noProof/>
            <w:webHidden/>
          </w:rPr>
          <w:fldChar w:fldCharType="end"/>
        </w:r>
      </w:hyperlink>
    </w:p>
    <w:p w14:paraId="09D8145D" w14:textId="1EB4A5B8" w:rsidR="002F78CA" w:rsidRPr="002F78CA" w:rsidRDefault="004A49BD">
      <w:pPr>
        <w:pStyle w:val="TOC4"/>
        <w:rPr>
          <w:rFonts w:eastAsiaTheme="minorEastAsia" w:cstheme="minorHAnsi"/>
          <w:smallCaps w:val="0"/>
          <w:noProof/>
          <w:sz w:val="22"/>
          <w:lang w:val="en-US" w:eastAsia="en-US" w:bidi="ar-SA"/>
        </w:rPr>
      </w:pPr>
      <w:hyperlink w:anchor="_Toc478029028" w:history="1">
        <w:r w:rsidR="002F78CA" w:rsidRPr="002F78CA">
          <w:rPr>
            <w:rStyle w:val="Hyperlink"/>
            <w:rFonts w:cstheme="minorHAnsi"/>
            <w:noProof/>
          </w:rPr>
          <w:t>Office Online</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_Toc478029028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20</w:t>
        </w:r>
        <w:r w:rsidR="002F78CA" w:rsidRPr="002F78CA">
          <w:rPr>
            <w:rFonts w:cstheme="minorHAnsi"/>
            <w:noProof/>
            <w:webHidden/>
          </w:rPr>
          <w:fldChar w:fldCharType="end"/>
        </w:r>
      </w:hyperlink>
    </w:p>
    <w:p w14:paraId="4191EC82" w14:textId="1E51D85B" w:rsidR="002F78CA" w:rsidRPr="002F78CA" w:rsidRDefault="004A49BD">
      <w:pPr>
        <w:pStyle w:val="TOC4"/>
        <w:rPr>
          <w:rFonts w:eastAsiaTheme="minorEastAsia" w:cstheme="minorHAnsi"/>
          <w:smallCaps w:val="0"/>
          <w:noProof/>
          <w:sz w:val="22"/>
          <w:lang w:val="en-US" w:eastAsia="en-US" w:bidi="ar-SA"/>
        </w:rPr>
      </w:pPr>
      <w:hyperlink w:anchor="_Toc478029029" w:history="1">
        <w:r w:rsidR="002F78CA" w:rsidRPr="002F78CA">
          <w:rPr>
            <w:rStyle w:val="Hyperlink"/>
            <w:rFonts w:cstheme="minorHAnsi"/>
            <w:noProof/>
          </w:rPr>
          <w:t>OneDrive for Business</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_Toc478029029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20</w:t>
        </w:r>
        <w:r w:rsidR="002F78CA" w:rsidRPr="002F78CA">
          <w:rPr>
            <w:rFonts w:cstheme="minorHAnsi"/>
            <w:noProof/>
            <w:webHidden/>
          </w:rPr>
          <w:fldChar w:fldCharType="end"/>
        </w:r>
      </w:hyperlink>
    </w:p>
    <w:p w14:paraId="162AFDF6" w14:textId="217C5E9D" w:rsidR="002F78CA" w:rsidRPr="002F78CA" w:rsidRDefault="004A49BD">
      <w:pPr>
        <w:pStyle w:val="TOC4"/>
        <w:rPr>
          <w:rFonts w:eastAsiaTheme="minorEastAsia" w:cstheme="minorHAnsi"/>
          <w:smallCaps w:val="0"/>
          <w:noProof/>
          <w:sz w:val="22"/>
          <w:lang w:val="en-US" w:eastAsia="en-US" w:bidi="ar-SA"/>
        </w:rPr>
      </w:pPr>
      <w:hyperlink w:anchor="_Toc478029030" w:history="1">
        <w:r w:rsidR="002F78CA" w:rsidRPr="002F78CA">
          <w:rPr>
            <w:rStyle w:val="Hyperlink"/>
            <w:rFonts w:cstheme="minorHAnsi"/>
            <w:noProof/>
          </w:rPr>
          <w:t>Project Online</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_Toc478029030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21</w:t>
        </w:r>
        <w:r w:rsidR="002F78CA" w:rsidRPr="002F78CA">
          <w:rPr>
            <w:rFonts w:cstheme="minorHAnsi"/>
            <w:noProof/>
            <w:webHidden/>
          </w:rPr>
          <w:fldChar w:fldCharType="end"/>
        </w:r>
      </w:hyperlink>
    </w:p>
    <w:p w14:paraId="0A5D8BD4" w14:textId="52EA6D2E" w:rsidR="002F78CA" w:rsidRPr="002F78CA" w:rsidRDefault="004A49BD">
      <w:pPr>
        <w:pStyle w:val="TOC4"/>
        <w:rPr>
          <w:rFonts w:eastAsiaTheme="minorEastAsia" w:cstheme="minorHAnsi"/>
          <w:smallCaps w:val="0"/>
          <w:noProof/>
          <w:sz w:val="22"/>
          <w:lang w:val="en-US" w:eastAsia="en-US" w:bidi="ar-SA"/>
        </w:rPr>
      </w:pPr>
      <w:hyperlink w:anchor="_Toc478029031" w:history="1">
        <w:r w:rsidR="002F78CA" w:rsidRPr="002F78CA">
          <w:rPr>
            <w:rStyle w:val="Hyperlink"/>
            <w:rFonts w:cstheme="minorHAnsi"/>
            <w:noProof/>
          </w:rPr>
          <w:t>SharePoint Çevrimiçi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_Toc478029031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21</w:t>
        </w:r>
        <w:r w:rsidR="002F78CA" w:rsidRPr="002F78CA">
          <w:rPr>
            <w:rFonts w:cstheme="minorHAnsi"/>
            <w:noProof/>
            <w:webHidden/>
          </w:rPr>
          <w:fldChar w:fldCharType="end"/>
        </w:r>
      </w:hyperlink>
    </w:p>
    <w:p w14:paraId="41CA061A" w14:textId="358B37C6" w:rsidR="002F78CA" w:rsidRPr="002F78CA" w:rsidRDefault="004A49BD">
      <w:pPr>
        <w:pStyle w:val="TOC4"/>
        <w:rPr>
          <w:rFonts w:eastAsiaTheme="minorEastAsia" w:cstheme="minorHAnsi"/>
          <w:smallCaps w:val="0"/>
          <w:noProof/>
          <w:sz w:val="22"/>
          <w:lang w:val="en-US" w:eastAsia="en-US" w:bidi="ar-SA"/>
        </w:rPr>
      </w:pPr>
      <w:hyperlink w:anchor="_Toc478029032" w:history="1">
        <w:r w:rsidR="002F78CA" w:rsidRPr="002F78CA">
          <w:rPr>
            <w:rStyle w:val="Hyperlink"/>
            <w:rFonts w:cstheme="minorHAnsi"/>
            <w:noProof/>
          </w:rPr>
          <w:t>Skype Kurumsal Çevrimiçi Sürüm</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_Toc478029032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21</w:t>
        </w:r>
        <w:r w:rsidR="002F78CA" w:rsidRPr="002F78CA">
          <w:rPr>
            <w:rFonts w:cstheme="minorHAnsi"/>
            <w:noProof/>
            <w:webHidden/>
          </w:rPr>
          <w:fldChar w:fldCharType="end"/>
        </w:r>
      </w:hyperlink>
    </w:p>
    <w:p w14:paraId="7E58F539" w14:textId="22CFA991" w:rsidR="002F78CA" w:rsidRPr="002F78CA" w:rsidRDefault="004A49BD">
      <w:pPr>
        <w:pStyle w:val="TOC4"/>
        <w:rPr>
          <w:rFonts w:eastAsiaTheme="minorEastAsia" w:cstheme="minorHAnsi"/>
          <w:smallCaps w:val="0"/>
          <w:noProof/>
          <w:sz w:val="22"/>
          <w:lang w:val="en-US" w:eastAsia="en-US" w:bidi="ar-SA"/>
        </w:rPr>
      </w:pPr>
      <w:hyperlink w:anchor="_Toc478029033" w:history="1">
        <w:r w:rsidR="002F78CA" w:rsidRPr="002F78CA">
          <w:rPr>
            <w:rStyle w:val="Hyperlink"/>
            <w:rFonts w:cstheme="minorHAnsi"/>
            <w:noProof/>
          </w:rPr>
          <w:t>Skype Kurumsal Çevrimiçi Sürüm PSTN Hizmetleri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_Toc478029033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22</w:t>
        </w:r>
        <w:r w:rsidR="002F78CA" w:rsidRPr="002F78CA">
          <w:rPr>
            <w:rFonts w:cstheme="minorHAnsi"/>
            <w:noProof/>
            <w:webHidden/>
          </w:rPr>
          <w:fldChar w:fldCharType="end"/>
        </w:r>
      </w:hyperlink>
    </w:p>
    <w:p w14:paraId="35C48D7C" w14:textId="71B8167F" w:rsidR="002F78CA" w:rsidRPr="002F78CA" w:rsidRDefault="004A49BD">
      <w:pPr>
        <w:pStyle w:val="TOC2"/>
        <w:tabs>
          <w:tab w:val="right" w:leader="dot" w:pos="5030"/>
        </w:tabs>
        <w:rPr>
          <w:rFonts w:eastAsiaTheme="minorEastAsia" w:cstheme="minorHAnsi"/>
          <w:b w:val="0"/>
          <w:smallCaps w:val="0"/>
          <w:noProof/>
          <w:sz w:val="22"/>
          <w:lang w:val="en-US" w:eastAsia="en-US" w:bidi="ar-SA"/>
        </w:rPr>
      </w:pPr>
      <w:hyperlink w:anchor="_Toc478029034" w:history="1">
        <w:r w:rsidR="002F78CA" w:rsidRPr="002F78CA">
          <w:rPr>
            <w:rStyle w:val="Hyperlink"/>
            <w:rFonts w:cstheme="minorHAnsi"/>
            <w:noProof/>
          </w:rPr>
          <w:t>Diğer Çevrimiçi Hizmetler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_Toc478029034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22</w:t>
        </w:r>
        <w:r w:rsidR="002F78CA" w:rsidRPr="002F78CA">
          <w:rPr>
            <w:rFonts w:cstheme="minorHAnsi"/>
            <w:noProof/>
            <w:webHidden/>
          </w:rPr>
          <w:fldChar w:fldCharType="end"/>
        </w:r>
      </w:hyperlink>
    </w:p>
    <w:p w14:paraId="5074989A" w14:textId="61B59C64" w:rsidR="002F78CA" w:rsidRPr="002F78CA" w:rsidRDefault="004A49BD">
      <w:pPr>
        <w:pStyle w:val="TOC4"/>
        <w:rPr>
          <w:rFonts w:eastAsiaTheme="minorEastAsia" w:cstheme="minorHAnsi"/>
          <w:smallCaps w:val="0"/>
          <w:noProof/>
          <w:sz w:val="22"/>
          <w:lang w:val="en-US" w:eastAsia="en-US" w:bidi="ar-SA"/>
        </w:rPr>
      </w:pPr>
      <w:hyperlink w:anchor="_Toc478029035" w:history="1">
        <w:r w:rsidR="002F78CA" w:rsidRPr="002F78CA">
          <w:rPr>
            <w:rStyle w:val="Hyperlink"/>
            <w:rFonts w:cstheme="minorHAnsi"/>
            <w:noProof/>
          </w:rPr>
          <w:t>Bing Haritalar Kurumsal Platformu ve Bing Haritalar Mobil Varlık Yönetimi Platformu</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_Toc478029035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22</w:t>
        </w:r>
        <w:r w:rsidR="002F78CA" w:rsidRPr="002F78CA">
          <w:rPr>
            <w:rFonts w:cstheme="minorHAnsi"/>
            <w:noProof/>
            <w:webHidden/>
          </w:rPr>
          <w:fldChar w:fldCharType="end"/>
        </w:r>
      </w:hyperlink>
    </w:p>
    <w:p w14:paraId="240F1B85" w14:textId="417D5AF1" w:rsidR="002F78CA" w:rsidRPr="002F78CA" w:rsidRDefault="004A49BD">
      <w:pPr>
        <w:pStyle w:val="TOC4"/>
        <w:rPr>
          <w:rFonts w:eastAsiaTheme="minorEastAsia" w:cstheme="minorHAnsi"/>
          <w:smallCaps w:val="0"/>
          <w:noProof/>
          <w:sz w:val="22"/>
          <w:lang w:val="en-US" w:eastAsia="en-US" w:bidi="ar-SA"/>
        </w:rPr>
      </w:pPr>
      <w:hyperlink w:anchor="_Toc478029036" w:history="1">
        <w:r w:rsidR="002F78CA" w:rsidRPr="002F78CA">
          <w:rPr>
            <w:rStyle w:val="Hyperlink"/>
            <w:rFonts w:cstheme="minorHAnsi"/>
            <w:noProof/>
          </w:rPr>
          <w:t>İş Uygulaması Platformu</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_Toc478029036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23</w:t>
        </w:r>
        <w:r w:rsidR="002F78CA" w:rsidRPr="002F78CA">
          <w:rPr>
            <w:rFonts w:cstheme="minorHAnsi"/>
            <w:noProof/>
            <w:webHidden/>
          </w:rPr>
          <w:fldChar w:fldCharType="end"/>
        </w:r>
      </w:hyperlink>
    </w:p>
    <w:p w14:paraId="729F9368" w14:textId="58C52469" w:rsidR="002F78CA" w:rsidRPr="002F78CA" w:rsidRDefault="004A49BD">
      <w:pPr>
        <w:pStyle w:val="TOC4"/>
        <w:rPr>
          <w:rFonts w:eastAsiaTheme="minorEastAsia" w:cstheme="minorHAnsi"/>
          <w:smallCaps w:val="0"/>
          <w:noProof/>
          <w:sz w:val="22"/>
          <w:lang w:val="en-US" w:eastAsia="en-US" w:bidi="ar-SA"/>
        </w:rPr>
      </w:pPr>
      <w:hyperlink w:anchor="_Toc478029037" w:history="1">
        <w:r w:rsidR="002F78CA" w:rsidRPr="002F78CA">
          <w:rPr>
            <w:rStyle w:val="Hyperlink"/>
            <w:rFonts w:cstheme="minorHAnsi"/>
            <w:noProof/>
          </w:rPr>
          <w:t>Microsoft Cloud App Security</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_Toc478029037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23</w:t>
        </w:r>
        <w:r w:rsidR="002F78CA" w:rsidRPr="002F78CA">
          <w:rPr>
            <w:rFonts w:cstheme="minorHAnsi"/>
            <w:noProof/>
            <w:webHidden/>
          </w:rPr>
          <w:fldChar w:fldCharType="end"/>
        </w:r>
      </w:hyperlink>
    </w:p>
    <w:p w14:paraId="6EE6F1AB" w14:textId="5E9ECA85" w:rsidR="002F78CA" w:rsidRPr="002F78CA" w:rsidRDefault="004A49BD">
      <w:pPr>
        <w:pStyle w:val="TOC4"/>
        <w:rPr>
          <w:rFonts w:eastAsiaTheme="minorEastAsia" w:cstheme="minorHAnsi"/>
          <w:smallCaps w:val="0"/>
          <w:noProof/>
          <w:sz w:val="22"/>
          <w:lang w:val="en-US" w:eastAsia="en-US" w:bidi="ar-SA"/>
        </w:rPr>
      </w:pPr>
      <w:hyperlink w:anchor="_Toc478029038" w:history="1">
        <w:r w:rsidR="002F78CA" w:rsidRPr="002F78CA">
          <w:rPr>
            <w:rStyle w:val="Hyperlink"/>
            <w:rFonts w:cstheme="minorHAnsi"/>
            <w:noProof/>
          </w:rPr>
          <w:t>Microsoft Intune</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_Toc478029038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23</w:t>
        </w:r>
        <w:r w:rsidR="002F78CA" w:rsidRPr="002F78CA">
          <w:rPr>
            <w:rFonts w:cstheme="minorHAnsi"/>
            <w:noProof/>
            <w:webHidden/>
          </w:rPr>
          <w:fldChar w:fldCharType="end"/>
        </w:r>
      </w:hyperlink>
    </w:p>
    <w:p w14:paraId="2CD214C0" w14:textId="06944CBB" w:rsidR="002F78CA" w:rsidRPr="002F78CA" w:rsidRDefault="004A49BD">
      <w:pPr>
        <w:pStyle w:val="TOC4"/>
        <w:rPr>
          <w:rFonts w:eastAsiaTheme="minorEastAsia" w:cstheme="minorHAnsi"/>
          <w:smallCaps w:val="0"/>
          <w:noProof/>
          <w:sz w:val="22"/>
          <w:lang w:val="en-US" w:eastAsia="en-US" w:bidi="ar-SA"/>
        </w:rPr>
      </w:pPr>
      <w:hyperlink w:anchor="_Toc478029039" w:history="1">
        <w:r w:rsidR="002F78CA" w:rsidRPr="002F78CA">
          <w:rPr>
            <w:rStyle w:val="Hyperlink"/>
            <w:rFonts w:cstheme="minorHAnsi"/>
            <w:noProof/>
          </w:rPr>
          <w:t>Microsoft Learning</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_Toc478029039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24</w:t>
        </w:r>
        <w:r w:rsidR="002F78CA" w:rsidRPr="002F78CA">
          <w:rPr>
            <w:rFonts w:cstheme="minorHAnsi"/>
            <w:noProof/>
            <w:webHidden/>
          </w:rPr>
          <w:fldChar w:fldCharType="end"/>
        </w:r>
      </w:hyperlink>
    </w:p>
    <w:p w14:paraId="1272C552" w14:textId="06F9A8C9" w:rsidR="002F78CA" w:rsidRPr="002F78CA" w:rsidRDefault="004A49BD">
      <w:pPr>
        <w:pStyle w:val="TOC4"/>
        <w:rPr>
          <w:rFonts w:eastAsiaTheme="minorEastAsia" w:cstheme="minorHAnsi"/>
          <w:smallCaps w:val="0"/>
          <w:noProof/>
          <w:sz w:val="22"/>
          <w:lang w:val="en-US" w:eastAsia="en-US" w:bidi="ar-SA"/>
        </w:rPr>
      </w:pPr>
      <w:hyperlink w:anchor="_Toc478029040" w:history="1">
        <w:r w:rsidR="002F78CA" w:rsidRPr="002F78CA">
          <w:rPr>
            <w:rStyle w:val="Hyperlink"/>
            <w:rFonts w:cstheme="minorHAnsi"/>
            <w:noProof/>
          </w:rPr>
          <w:t>Minecraft: Education Edition</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_Toc478029040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24</w:t>
        </w:r>
        <w:r w:rsidR="002F78CA" w:rsidRPr="002F78CA">
          <w:rPr>
            <w:rFonts w:cstheme="minorHAnsi"/>
            <w:noProof/>
            <w:webHidden/>
          </w:rPr>
          <w:fldChar w:fldCharType="end"/>
        </w:r>
      </w:hyperlink>
    </w:p>
    <w:p w14:paraId="58089DC6" w14:textId="2F17BE6F" w:rsidR="002F78CA" w:rsidRPr="002F78CA" w:rsidRDefault="004A49BD">
      <w:pPr>
        <w:pStyle w:val="TOC4"/>
        <w:rPr>
          <w:rFonts w:eastAsiaTheme="minorEastAsia" w:cstheme="minorHAnsi"/>
          <w:smallCaps w:val="0"/>
          <w:noProof/>
          <w:sz w:val="22"/>
          <w:lang w:val="en-US" w:eastAsia="en-US" w:bidi="ar-SA"/>
        </w:rPr>
      </w:pPr>
      <w:hyperlink w:anchor="_Toc478029041" w:history="1">
        <w:r w:rsidR="002F78CA" w:rsidRPr="002F78CA">
          <w:rPr>
            <w:rStyle w:val="Hyperlink"/>
            <w:rFonts w:cstheme="minorHAnsi"/>
            <w:noProof/>
          </w:rPr>
          <w:t>Office 365 Developer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_Toc478029041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24</w:t>
        </w:r>
        <w:r w:rsidR="002F78CA" w:rsidRPr="002F78CA">
          <w:rPr>
            <w:rFonts w:cstheme="minorHAnsi"/>
            <w:noProof/>
            <w:webHidden/>
          </w:rPr>
          <w:fldChar w:fldCharType="end"/>
        </w:r>
      </w:hyperlink>
    </w:p>
    <w:p w14:paraId="5D999D9A" w14:textId="738DE56E" w:rsidR="002F78CA" w:rsidRPr="002F78CA" w:rsidRDefault="004A49BD">
      <w:pPr>
        <w:pStyle w:val="TOC4"/>
        <w:rPr>
          <w:rFonts w:eastAsiaTheme="minorEastAsia" w:cstheme="minorHAnsi"/>
          <w:smallCaps w:val="0"/>
          <w:noProof/>
          <w:sz w:val="22"/>
          <w:lang w:val="en-US" w:eastAsia="en-US" w:bidi="ar-SA"/>
        </w:rPr>
      </w:pPr>
      <w:hyperlink w:anchor="_Toc478029042" w:history="1">
        <w:r w:rsidR="002F78CA" w:rsidRPr="002F78CA">
          <w:rPr>
            <w:rStyle w:val="Hyperlink"/>
            <w:rFonts w:cstheme="minorHAnsi"/>
            <w:noProof/>
          </w:rPr>
          <w:t>Windows Masaüstü Bilgisayar İşletim Sistemi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_Toc478029042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24</w:t>
        </w:r>
        <w:r w:rsidR="002F78CA" w:rsidRPr="002F78CA">
          <w:rPr>
            <w:rFonts w:cstheme="minorHAnsi"/>
            <w:noProof/>
            <w:webHidden/>
          </w:rPr>
          <w:fldChar w:fldCharType="end"/>
        </w:r>
      </w:hyperlink>
    </w:p>
    <w:p w14:paraId="694013A1" w14:textId="0B0BA98F" w:rsidR="002F78CA" w:rsidRPr="002F78CA" w:rsidRDefault="004A49BD">
      <w:pPr>
        <w:pStyle w:val="TOC1"/>
        <w:tabs>
          <w:tab w:val="right" w:leader="dot" w:pos="5030"/>
        </w:tabs>
        <w:rPr>
          <w:rFonts w:eastAsiaTheme="minorEastAsia" w:cstheme="minorHAnsi"/>
          <w:b w:val="0"/>
          <w:caps w:val="0"/>
          <w:noProof/>
          <w:sz w:val="22"/>
          <w:lang w:val="en-US" w:eastAsia="en-US" w:bidi="ar-SA"/>
        </w:rPr>
      </w:pPr>
      <w:hyperlink w:anchor="_Toc478029043" w:history="1">
        <w:r w:rsidR="002F78CA" w:rsidRPr="002F78CA">
          <w:rPr>
            <w:rStyle w:val="Hyperlink"/>
            <w:rFonts w:cstheme="minorHAnsi"/>
            <w:noProof/>
          </w:rPr>
          <w:t>Ek 1 – Bildirimler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_Toc478029043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25</w:t>
        </w:r>
        <w:r w:rsidR="002F78CA" w:rsidRPr="002F78CA">
          <w:rPr>
            <w:rFonts w:cstheme="minorHAnsi"/>
            <w:noProof/>
            <w:webHidden/>
          </w:rPr>
          <w:fldChar w:fldCharType="end"/>
        </w:r>
      </w:hyperlink>
    </w:p>
    <w:p w14:paraId="5A3DFCE6" w14:textId="3F4D6F89" w:rsidR="002F78CA" w:rsidRPr="002F78CA" w:rsidRDefault="004A49BD">
      <w:pPr>
        <w:pStyle w:val="TOC3"/>
        <w:rPr>
          <w:rFonts w:eastAsiaTheme="minorEastAsia" w:cstheme="minorHAnsi"/>
          <w:b w:val="0"/>
          <w:smallCaps w:val="0"/>
          <w:sz w:val="22"/>
          <w:lang w:val="en-US" w:eastAsia="en-US" w:bidi="ar-SA"/>
        </w:rPr>
      </w:pPr>
      <w:hyperlink w:anchor="_Toc478029044" w:history="1">
        <w:r w:rsidR="002F78CA" w:rsidRPr="002F78CA">
          <w:rPr>
            <w:rStyle w:val="Hyperlink"/>
            <w:rFonts w:cstheme="minorHAnsi"/>
          </w:rPr>
          <w:t>Bing Maps</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_Toc478029044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25</w:t>
        </w:r>
        <w:r w:rsidR="002F78CA" w:rsidRPr="002F78CA">
          <w:rPr>
            <w:rFonts w:cstheme="minorHAnsi"/>
            <w:webHidden/>
          </w:rPr>
          <w:fldChar w:fldCharType="end"/>
        </w:r>
      </w:hyperlink>
    </w:p>
    <w:p w14:paraId="171BF599" w14:textId="54BDE28C" w:rsidR="002F78CA" w:rsidRPr="002F78CA" w:rsidRDefault="004A49BD">
      <w:pPr>
        <w:pStyle w:val="TOC3"/>
        <w:rPr>
          <w:rFonts w:eastAsiaTheme="minorEastAsia" w:cstheme="minorHAnsi"/>
          <w:b w:val="0"/>
          <w:smallCaps w:val="0"/>
          <w:sz w:val="22"/>
          <w:lang w:val="en-US" w:eastAsia="en-US" w:bidi="ar-SA"/>
        </w:rPr>
      </w:pPr>
      <w:hyperlink w:anchor="_Toc478029045" w:history="1">
        <w:r w:rsidR="002F78CA" w:rsidRPr="002F78CA">
          <w:rPr>
            <w:rStyle w:val="Hyperlink"/>
            <w:rFonts w:cstheme="minorHAnsi"/>
          </w:rPr>
          <w:t>Profesyonel Hizmetler</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_Toc478029045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25</w:t>
        </w:r>
        <w:r w:rsidR="002F78CA" w:rsidRPr="002F78CA">
          <w:rPr>
            <w:rFonts w:cstheme="minorHAnsi"/>
            <w:webHidden/>
          </w:rPr>
          <w:fldChar w:fldCharType="end"/>
        </w:r>
      </w:hyperlink>
    </w:p>
    <w:p w14:paraId="26A9B398" w14:textId="04450EF3" w:rsidR="002F78CA" w:rsidRPr="002F78CA" w:rsidRDefault="004A49BD">
      <w:pPr>
        <w:pStyle w:val="TOC3"/>
        <w:rPr>
          <w:rFonts w:eastAsiaTheme="minorEastAsia" w:cstheme="minorHAnsi"/>
          <w:b w:val="0"/>
          <w:smallCaps w:val="0"/>
          <w:sz w:val="22"/>
          <w:lang w:val="en-US" w:eastAsia="en-US" w:bidi="ar-SA"/>
        </w:rPr>
      </w:pPr>
      <w:hyperlink w:anchor="_Toc478029046" w:history="1">
        <w:r w:rsidR="002F78CA" w:rsidRPr="002F78CA">
          <w:rPr>
            <w:rStyle w:val="Hyperlink"/>
            <w:rFonts w:cstheme="minorHAnsi"/>
          </w:rPr>
          <w:t>Azure Medya Hizmetleri H.265/HEVC Kodlama hakkında bildirim</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_Toc478029046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26</w:t>
        </w:r>
        <w:r w:rsidR="002F78CA" w:rsidRPr="002F78CA">
          <w:rPr>
            <w:rFonts w:cstheme="minorHAnsi"/>
            <w:webHidden/>
          </w:rPr>
          <w:fldChar w:fldCharType="end"/>
        </w:r>
      </w:hyperlink>
    </w:p>
    <w:p w14:paraId="575B8CDC" w14:textId="5FBA7791" w:rsidR="002F78CA" w:rsidRPr="002F78CA" w:rsidRDefault="004A49BD">
      <w:pPr>
        <w:pStyle w:val="TOC3"/>
        <w:rPr>
          <w:rFonts w:eastAsiaTheme="minorEastAsia" w:cstheme="minorHAnsi"/>
          <w:b w:val="0"/>
          <w:smallCaps w:val="0"/>
          <w:sz w:val="22"/>
          <w:lang w:val="en-US" w:eastAsia="en-US" w:bidi="ar-SA"/>
        </w:rPr>
      </w:pPr>
      <w:hyperlink w:anchor="_Toc478029047" w:history="1">
        <w:r w:rsidR="002F78CA" w:rsidRPr="002F78CA">
          <w:rPr>
            <w:rStyle w:val="Hyperlink"/>
            <w:rFonts w:cstheme="minorHAnsi"/>
          </w:rPr>
          <w:t>H.264/AVC Görsel Standardı, VC-1 Video Standardı, MPEG-4 Kısım 2 Görsel Standardı ve MPEG-2 Video Standardı hakkında bildirim</w:t>
        </w:r>
        <w:r w:rsidR="002F78CA" w:rsidRPr="002F78CA">
          <w:rPr>
            <w:rFonts w:cstheme="minorHAnsi"/>
            <w:webHidden/>
          </w:rPr>
          <w:tab/>
        </w:r>
        <w:r w:rsidR="002F78CA" w:rsidRPr="002F78CA">
          <w:rPr>
            <w:rFonts w:cstheme="minorHAnsi"/>
            <w:webHidden/>
          </w:rPr>
          <w:fldChar w:fldCharType="begin"/>
        </w:r>
        <w:r w:rsidR="002F78CA" w:rsidRPr="002F78CA">
          <w:rPr>
            <w:rFonts w:cstheme="minorHAnsi"/>
            <w:webHidden/>
          </w:rPr>
          <w:instrText xml:space="preserve"> PAGEREF _Toc478029047 \h </w:instrText>
        </w:r>
        <w:r w:rsidR="002F78CA" w:rsidRPr="002F78CA">
          <w:rPr>
            <w:rFonts w:cstheme="minorHAnsi"/>
            <w:webHidden/>
          </w:rPr>
        </w:r>
        <w:r w:rsidR="002F78CA" w:rsidRPr="002F78CA">
          <w:rPr>
            <w:rFonts w:cstheme="minorHAnsi"/>
            <w:webHidden/>
          </w:rPr>
          <w:fldChar w:fldCharType="separate"/>
        </w:r>
        <w:r w:rsidR="002F78CA" w:rsidRPr="002F78CA">
          <w:rPr>
            <w:rFonts w:cstheme="minorHAnsi"/>
            <w:webHidden/>
          </w:rPr>
          <w:t>26</w:t>
        </w:r>
        <w:r w:rsidR="002F78CA" w:rsidRPr="002F78CA">
          <w:rPr>
            <w:rFonts w:cstheme="minorHAnsi"/>
            <w:webHidden/>
          </w:rPr>
          <w:fldChar w:fldCharType="end"/>
        </w:r>
      </w:hyperlink>
    </w:p>
    <w:p w14:paraId="6E37A810" w14:textId="29F54D19" w:rsidR="002F78CA" w:rsidRPr="002F78CA" w:rsidRDefault="004A49BD">
      <w:pPr>
        <w:pStyle w:val="TOC1"/>
        <w:tabs>
          <w:tab w:val="right" w:leader="dot" w:pos="5030"/>
        </w:tabs>
        <w:rPr>
          <w:rFonts w:eastAsiaTheme="minorEastAsia" w:cstheme="minorHAnsi"/>
          <w:b w:val="0"/>
          <w:caps w:val="0"/>
          <w:noProof/>
          <w:sz w:val="22"/>
          <w:lang w:val="en-US" w:eastAsia="en-US" w:bidi="ar-SA"/>
        </w:rPr>
      </w:pPr>
      <w:hyperlink w:anchor="_Toc478029048" w:history="1">
        <w:r w:rsidR="002F78CA" w:rsidRPr="002F78CA">
          <w:rPr>
            <w:rStyle w:val="Hyperlink"/>
            <w:rFonts w:cstheme="minorHAnsi"/>
            <w:noProof/>
          </w:rPr>
          <w:t>Ek 2 – Üyelik Lisansı Paketleri</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_Toc478029048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27</w:t>
        </w:r>
        <w:r w:rsidR="002F78CA" w:rsidRPr="002F78CA">
          <w:rPr>
            <w:rFonts w:cstheme="minorHAnsi"/>
            <w:noProof/>
            <w:webHidden/>
          </w:rPr>
          <w:fldChar w:fldCharType="end"/>
        </w:r>
      </w:hyperlink>
    </w:p>
    <w:p w14:paraId="68376D57" w14:textId="0CAB0D65" w:rsidR="002F78CA" w:rsidRPr="002F78CA" w:rsidRDefault="004A49BD">
      <w:pPr>
        <w:pStyle w:val="TOC1"/>
        <w:tabs>
          <w:tab w:val="right" w:leader="dot" w:pos="5030"/>
        </w:tabs>
        <w:rPr>
          <w:rFonts w:eastAsiaTheme="minorEastAsia" w:cstheme="minorHAnsi"/>
          <w:b w:val="0"/>
          <w:caps w:val="0"/>
          <w:noProof/>
          <w:sz w:val="22"/>
          <w:lang w:val="en-US" w:eastAsia="en-US" w:bidi="ar-SA"/>
        </w:rPr>
      </w:pPr>
      <w:hyperlink w:anchor="_Toc478029049" w:history="1">
        <w:r w:rsidR="002F78CA" w:rsidRPr="002F78CA">
          <w:rPr>
            <w:rStyle w:val="Hyperlink"/>
            <w:rFonts w:cstheme="minorHAnsi"/>
            <w:noProof/>
          </w:rPr>
          <w:t>Ek 3 – Standart Sözleşmeye Yönelik Maddeler (İşlemciler)</w:t>
        </w:r>
        <w:r w:rsidR="002F78CA" w:rsidRPr="002F78CA">
          <w:rPr>
            <w:rFonts w:cstheme="minorHAnsi"/>
            <w:noProof/>
            <w:webHidden/>
          </w:rPr>
          <w:tab/>
        </w:r>
        <w:r w:rsidR="002F78CA" w:rsidRPr="002F78CA">
          <w:rPr>
            <w:rFonts w:cstheme="minorHAnsi"/>
            <w:noProof/>
            <w:webHidden/>
          </w:rPr>
          <w:fldChar w:fldCharType="begin"/>
        </w:r>
        <w:r w:rsidR="002F78CA" w:rsidRPr="002F78CA">
          <w:rPr>
            <w:rFonts w:cstheme="minorHAnsi"/>
            <w:noProof/>
            <w:webHidden/>
          </w:rPr>
          <w:instrText xml:space="preserve"> PAGEREF _Toc478029049 \h </w:instrText>
        </w:r>
        <w:r w:rsidR="002F78CA" w:rsidRPr="002F78CA">
          <w:rPr>
            <w:rFonts w:cstheme="minorHAnsi"/>
            <w:noProof/>
            <w:webHidden/>
          </w:rPr>
        </w:r>
        <w:r w:rsidR="002F78CA" w:rsidRPr="002F78CA">
          <w:rPr>
            <w:rFonts w:cstheme="minorHAnsi"/>
            <w:noProof/>
            <w:webHidden/>
          </w:rPr>
          <w:fldChar w:fldCharType="separate"/>
        </w:r>
        <w:r w:rsidR="002F78CA" w:rsidRPr="002F78CA">
          <w:rPr>
            <w:rFonts w:cstheme="minorHAnsi"/>
            <w:noProof/>
            <w:webHidden/>
          </w:rPr>
          <w:t>29</w:t>
        </w:r>
        <w:r w:rsidR="002F78CA" w:rsidRPr="002F78CA">
          <w:rPr>
            <w:rFonts w:cstheme="minorHAnsi"/>
            <w:noProof/>
            <w:webHidden/>
          </w:rPr>
          <w:fldChar w:fldCharType="end"/>
        </w:r>
      </w:hyperlink>
    </w:p>
    <w:p w14:paraId="092C9288" w14:textId="082AA95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8028977"/>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78028978"/>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70599D2" w14:textId="77777777" w:rsidR="00FD48B0" w:rsidRPr="00FC7A53" w:rsidRDefault="00FD48B0" w:rsidP="00FD48B0">
      <w:pPr>
        <w:pStyle w:val="ProductList-Offering1Heading"/>
      </w:pPr>
      <w:bookmarkStart w:id="6" w:name="_Toc470701995"/>
      <w:bookmarkStart w:id="7" w:name="_Toc471460135"/>
      <w:bookmarkStart w:id="8" w:name="_Toc478028979"/>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AA0238" w:rsidRPr="00AD6DB4" w14:paraId="2C596CA0" w14:textId="77777777" w:rsidTr="00985473">
        <w:trPr>
          <w:tblHeader/>
        </w:trPr>
        <w:tc>
          <w:tcPr>
            <w:tcW w:w="5395" w:type="dxa"/>
            <w:shd w:val="clear" w:color="auto" w:fill="0072C6"/>
          </w:tcPr>
          <w:p w14:paraId="10F4B61A" w14:textId="77777777" w:rsidR="00AA0238" w:rsidRPr="00231971" w:rsidRDefault="00AA0238" w:rsidP="00985473">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16FABE0B" w14:textId="77777777" w:rsidR="00AA0238" w:rsidRPr="00231971" w:rsidRDefault="00AA0238" w:rsidP="00985473">
            <w:pPr>
              <w:pStyle w:val="ProductList-Body"/>
              <w:spacing w:before="20" w:after="20"/>
              <w:rPr>
                <w:color w:val="FFFFFF" w:themeColor="background1"/>
                <w:sz w:val="16"/>
                <w:szCs w:val="16"/>
              </w:rPr>
            </w:pPr>
            <w:r>
              <w:rPr>
                <w:color w:val="FFFFFF" w:themeColor="background1"/>
                <w:sz w:val="16"/>
                <w:szCs w:val="16"/>
              </w:rPr>
              <w:t>Silmeler</w:t>
            </w:r>
          </w:p>
        </w:tc>
      </w:tr>
      <w:tr w:rsidR="00AA0238" w14:paraId="660E9CA9" w14:textId="77777777" w:rsidTr="00985473">
        <w:tc>
          <w:tcPr>
            <w:tcW w:w="5395" w:type="dxa"/>
            <w:vAlign w:val="bottom"/>
          </w:tcPr>
          <w:p w14:paraId="7DA8EFEE" w14:textId="77777777" w:rsidR="00AA0238" w:rsidRPr="00BC5530" w:rsidRDefault="00AA0238" w:rsidP="00985473">
            <w:pPr>
              <w:pStyle w:val="ProductList-Offering1"/>
            </w:pPr>
            <w:bookmarkStart w:id="15" w:name="_Toc476476571"/>
            <w:bookmarkStart w:id="16" w:name="_Toc478028980"/>
            <w:r>
              <w:t>Office 365 Tehdit Yönetim Bilgileri</w:t>
            </w:r>
            <w:bookmarkEnd w:id="15"/>
            <w:bookmarkEnd w:id="16"/>
          </w:p>
        </w:tc>
        <w:tc>
          <w:tcPr>
            <w:tcW w:w="5395" w:type="dxa"/>
            <w:vAlign w:val="bottom"/>
          </w:tcPr>
          <w:p w14:paraId="55096FB0" w14:textId="77777777" w:rsidR="00AA0238" w:rsidRPr="00231971" w:rsidRDefault="00AA0238" w:rsidP="00985473">
            <w:pPr>
              <w:pStyle w:val="ProductList-Offering1"/>
            </w:pPr>
          </w:p>
        </w:tc>
      </w:tr>
      <w:tr w:rsidR="00AA0238" w14:paraId="49A8DE79" w14:textId="77777777" w:rsidTr="00985473">
        <w:tc>
          <w:tcPr>
            <w:tcW w:w="5395" w:type="dxa"/>
            <w:vAlign w:val="bottom"/>
          </w:tcPr>
          <w:p w14:paraId="599CE48C" w14:textId="77777777" w:rsidR="00AA0238" w:rsidRPr="00BC5530" w:rsidRDefault="00AA0238" w:rsidP="00985473">
            <w:pPr>
              <w:pStyle w:val="ProductList-Offering1"/>
            </w:pPr>
            <w:bookmarkStart w:id="17" w:name="_Toc476476572"/>
            <w:bookmarkStart w:id="18" w:name="_Toc478028981"/>
            <w:r>
              <w:t>Microsoft Akışı</w:t>
            </w:r>
            <w:bookmarkEnd w:id="17"/>
            <w:bookmarkEnd w:id="18"/>
          </w:p>
        </w:tc>
        <w:tc>
          <w:tcPr>
            <w:tcW w:w="5395" w:type="dxa"/>
            <w:vAlign w:val="bottom"/>
          </w:tcPr>
          <w:p w14:paraId="72F8B0F0" w14:textId="77777777" w:rsidR="00AA0238" w:rsidRPr="00231971" w:rsidRDefault="00AA0238" w:rsidP="00985473">
            <w:pPr>
              <w:pStyle w:val="ProductList-Offering1"/>
            </w:pPr>
          </w:p>
        </w:tc>
      </w:tr>
    </w:tbl>
    <w:p w14:paraId="6E6BA863" w14:textId="77777777" w:rsidR="00AA0238" w:rsidRDefault="00AA0238" w:rsidP="00AA0238">
      <w:pPr>
        <w:pStyle w:val="ProductList-Body"/>
      </w:pPr>
    </w:p>
    <w:p w14:paraId="3327D567" w14:textId="77777777" w:rsidR="00AA0238" w:rsidRDefault="00AA0238" w:rsidP="00AA0238">
      <w:pPr>
        <w:pStyle w:val="ProductList-ClauseHeading"/>
        <w:outlineLvl w:val="2"/>
      </w:pPr>
      <w:r>
        <w:t>Gizlilik ve Güvenlik Şartları</w:t>
      </w:r>
    </w:p>
    <w:p w14:paraId="1A329894" w14:textId="77777777" w:rsidR="00AA0238" w:rsidRDefault="004A49BD" w:rsidP="00AA0238">
      <w:pPr>
        <w:pStyle w:val="ProductList-Body"/>
      </w:pPr>
      <w:hyperlink w:anchor="DataProcessingTerms" w:history="1">
        <w:r w:rsidR="00AA0238">
          <w:rPr>
            <w:rStyle w:val="Hyperlink"/>
          </w:rPr>
          <w:t>Veri İşleme Koşulları</w:t>
        </w:r>
      </w:hyperlink>
      <w:r w:rsidR="00AA0238">
        <w:t xml:space="preserve">: </w:t>
      </w:r>
      <w:hyperlink w:anchor="DataProcessingTerms" w:history="1">
        <w:r w:rsidR="00AA0238">
          <w:rPr>
            <w:rStyle w:val="Hyperlink"/>
          </w:rPr>
          <w:t>Çevrimiçi Hizmetler tablosunda</w:t>
        </w:r>
      </w:hyperlink>
      <w:r w:rsidR="00AA0238">
        <w:t xml:space="preserve"> yer alan Microsoft Azure Çekirdek Hizmetler satırı, Azure IoT Hub, Azure Kaynak Yöneticisi, Azure Hak Yönetimi, Uygulama Ağ Geçidi, Service Fabric ve VPN Ağ Geçidi'ni içerecek, İş Akışı Yöneticisi'ni dışta bırakacak ve Operasyonel Kapsamlı Bilgiler yerine Günlük Analizi'ni kullanacak şekilde güncellenmiştir. Microsoft Cloud App Security </w:t>
      </w:r>
      <w:hyperlink w:anchor="DataProcessingTerms" w:history="1">
        <w:r w:rsidR="00AA0238">
          <w:rPr>
            <w:rStyle w:val="Hyperlink"/>
          </w:rPr>
          <w:t>Çevrimiçi Hizmetler tablosuna</w:t>
        </w:r>
      </w:hyperlink>
      <w:r w:rsidR="00AA0238">
        <w:t xml:space="preserve">, </w:t>
      </w:r>
      <w:hyperlink w:anchor="DataProcessingTerms_DataatRest" w:history="1">
        <w:r w:rsidR="00AA0238">
          <w:rPr>
            <w:rStyle w:val="Hyperlink"/>
          </w:rPr>
          <w:t>Bekleyen Müşteri Verilerinin Konumu bölümüne</w:t>
        </w:r>
      </w:hyperlink>
      <w:r w:rsidR="00AA0238">
        <w:t xml:space="preserve"> ve </w:t>
      </w:r>
      <w:hyperlink w:anchor="DataProcessingTerms_OLSInfoSecurityPolic" w:history="1">
        <w:r w:rsidR="00AA0238">
          <w:rPr>
            <w:rStyle w:val="Hyperlink"/>
          </w:rPr>
          <w:t>Çevrimiçi Hizmetler Bilgi Güvenliği Politikası tablosuna</w:t>
        </w:r>
      </w:hyperlink>
      <w:r w:rsidR="00AA0238">
        <w:t xml:space="preserve"> eklenmiştir. </w:t>
      </w:r>
      <w:hyperlink w:anchor="DataProcessingTerms_DataatRest" w:history="1">
        <w:r w:rsidR="00AA0238">
          <w:rPr>
            <w:rStyle w:val="Hyperlink"/>
          </w:rPr>
          <w:t>Bekleyen Müşteri Verilerinin Konumu bölümünde</w:t>
        </w:r>
      </w:hyperlink>
      <w:r w:rsidR="00AA0238">
        <w:t xml:space="preserve"> bulunan Microsoft Dynamics 365 Çekirdek Hizmetler maddesi, Avustralya, Hindistan, Japonya ve Birleşik Krallık'ı içerecek şekilde güncellenmiştir.</w:t>
      </w:r>
    </w:p>
    <w:p w14:paraId="2214162C" w14:textId="77777777" w:rsidR="00AA0238" w:rsidRPr="00862C50" w:rsidRDefault="00AA0238" w:rsidP="00AA0238">
      <w:pPr>
        <w:pStyle w:val="ProductList-Body"/>
      </w:pPr>
    </w:p>
    <w:p w14:paraId="77A3567F" w14:textId="77777777" w:rsidR="00AA0238" w:rsidRDefault="00AA0238" w:rsidP="00AA0238">
      <w:pPr>
        <w:pStyle w:val="ProductList-ClauseHeading"/>
        <w:outlineLvl w:val="2"/>
      </w:pPr>
      <w:r>
        <w:t>Çevrimiçi Hizmete Özel Şartlar</w:t>
      </w:r>
    </w:p>
    <w:p w14:paraId="503A2F09" w14:textId="77777777" w:rsidR="00AA0238" w:rsidRDefault="004A49BD" w:rsidP="00AA0238">
      <w:pPr>
        <w:pStyle w:val="ProductList-Body"/>
      </w:pPr>
      <w:hyperlink w:anchor="MicrosoftAzureServices" w:history="1">
        <w:r w:rsidR="00AA0238">
          <w:rPr>
            <w:rStyle w:val="Hyperlink"/>
          </w:rPr>
          <w:t>Microsoft Azure Hizmetleri</w:t>
        </w:r>
      </w:hyperlink>
      <w:r w:rsidR="00AA0238">
        <w:t xml:space="preserve">: Microsoft Cloud App Security, </w:t>
      </w:r>
      <w:hyperlink w:anchor="OtherOnlineServices" w:history="1">
        <w:r w:rsidR="00AA0238">
          <w:rPr>
            <w:rStyle w:val="Hyperlink"/>
          </w:rPr>
          <w:t>Diğer Çevrimiçi Hizmetler bölümüne</w:t>
        </w:r>
      </w:hyperlink>
      <w:r w:rsidR="00AA0238">
        <w:t xml:space="preserve"> taşınmıştır.</w:t>
      </w:r>
    </w:p>
    <w:p w14:paraId="632B517F" w14:textId="77777777" w:rsidR="00AA0238" w:rsidRDefault="004A49BD" w:rsidP="00AA0238">
      <w:pPr>
        <w:pStyle w:val="ProductList-Body"/>
      </w:pPr>
      <w:hyperlink w:anchor="O365Services" w:history="1">
        <w:r w:rsidR="00AA0238">
          <w:rPr>
            <w:rStyle w:val="Hyperlink"/>
          </w:rPr>
          <w:t>Office 365 Hizmetleri</w:t>
        </w:r>
      </w:hyperlink>
      <w:r w:rsidR="00AA0238">
        <w:t>: Office 365 Müşteri Kasası'nın bir özellik olarak eklenmesiyle Office 365 Advanced Complience'ın Çevrimiçi Hizmete Özel Koşullar içerisinde belirtilmesi gereken benzersiz bir terime sahip olmaması nedeniyle, Office 365 Advanced Complience kaldırılmıştır.</w:t>
      </w:r>
    </w:p>
    <w:p w14:paraId="37F2F3AD"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8028982"/>
      <w:bookmarkEnd w:id="9"/>
      <w:bookmarkEnd w:id="10"/>
      <w:bookmarkEnd w:id="11"/>
      <w:bookmarkEnd w:id="12"/>
      <w:bookmarkEnd w:id="13"/>
      <w:bookmarkEnd w:id="14"/>
      <w:r>
        <w:lastRenderedPageBreak/>
        <w:t>Genel Hükümler</w:t>
      </w:r>
      <w:bookmarkEnd w:id="19"/>
      <w:bookmarkEnd w:id="20"/>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8028983"/>
      <w:r>
        <w:t>Tanımlar</w:t>
      </w:r>
      <w:bookmarkEnd w:id="21"/>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1"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22" w:name="_Toc453946572"/>
      <w:bookmarkStart w:id="23" w:name="_Toc451949009"/>
      <w:bookmarkStart w:id="24" w:name="_Toc478028984"/>
      <w:r>
        <w:t>Çevrimiçi Hizmetler Koşullarının Güncelleştirmeleri</w:t>
      </w:r>
      <w:bookmarkEnd w:id="22"/>
      <w:bookmarkEnd w:id="23"/>
      <w:bookmarkEnd w:id="24"/>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5" w:name="_Toc453946573"/>
      <w:bookmarkStart w:id="26" w:name="_Toc451949010"/>
      <w:bookmarkStart w:id="27" w:name="_Toc478028985"/>
      <w:bookmarkStart w:id="28" w:name="OnlineServicesChanges"/>
      <w:r>
        <w:t>Çevrimiçi Hizmetlerde Değişiklikler ve Kullanılabilirlik</w:t>
      </w:r>
      <w:bookmarkEnd w:id="25"/>
      <w:bookmarkEnd w:id="26"/>
      <w:bookmarkEnd w:id="27"/>
    </w:p>
    <w:bookmarkEnd w:id="28"/>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8028986"/>
      <w:r>
        <w:t>Verilerin Saklanması</w:t>
      </w:r>
      <w:bookmarkEnd w:id="29"/>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30" w:name="_Toc478028987"/>
      <w:r>
        <w:lastRenderedPageBreak/>
        <w:t>Yazılımın Çevrimiçi Hizmetle Kullanımı</w:t>
      </w:r>
      <w:bookmarkEnd w:id="30"/>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1" w:name="_Toc478028988"/>
      <w:r>
        <w:t>Microsoft</w:t>
      </w:r>
      <w:r w:rsidR="002C12D5">
        <w:t>’</w:t>
      </w:r>
      <w:r>
        <w:t>a Ait Olmayan Ürünler</w:t>
      </w:r>
      <w:bookmarkEnd w:id="31"/>
    </w:p>
    <w:p w14:paraId="544EA867" w14:textId="77777777" w:rsidR="00D40E3F" w:rsidRPr="006D2C33" w:rsidRDefault="00D40E3F" w:rsidP="00D40E3F">
      <w:pPr>
        <w:pStyle w:val="ProductList-Body"/>
      </w:pPr>
      <w:r>
        <w:t>Microsoft; Müşterinin (bir mağaza veya galeri ya da arama sonuçları üstünden) Çevrimiçi Hizmetleri kullanımı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Microsoft’a Ait Olmayan Ürünlerin ücretlerini Müşterinin Çevrimiçi Hizmetlere dair faturasının bir parçası olarak dâhil edebilir. Ancak Microsoft, Microsoft’a Ait Olmayan Ürün için hiç bir sorumluluk veya yükümlülük kabul etmez. Müşteri, bir Çevrimiçi Hizmetle birlikte yüklediği ya da kullandığı herhangi bir Microsoft’a Ait Olmayan Ürün için tek başına sorumludur.</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8028989"/>
      <w:r>
        <w:t>Kabul Edilebilir Kullanım Politikası</w:t>
      </w:r>
      <w:bookmarkEnd w:id="32"/>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8028990"/>
      <w:r>
        <w:t>Teknik Sınırlamalar</w:t>
      </w:r>
      <w:bookmarkEnd w:id="33"/>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78028991"/>
      <w:r>
        <w:t>Yasalara Uygunluk</w:t>
      </w:r>
      <w:bookmarkEnd w:id="34"/>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lastRenderedPageBreak/>
        <w:t>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5" w:name="_Toc478028992"/>
      <w:r w:rsidRPr="003B4BE5">
        <w:t>İçeri Aktarım/Dışarı Aktarım Hizmetleri</w:t>
      </w:r>
      <w:bookmarkEnd w:id="35"/>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6" w:name="_Toc478028993"/>
      <w:r>
        <w:t>Elektronik İhbarlar</w:t>
      </w:r>
      <w:bookmarkEnd w:id="3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7" w:name="_Toc478028994"/>
      <w:r>
        <w:t>Lisansları Yeniden Atama</w:t>
      </w:r>
      <w:bookmarkEnd w:id="3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78028995"/>
      <w:r>
        <w:t>Yazı Tipi Bileşenleri</w:t>
      </w:r>
      <w:bookmarkEnd w:id="3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9" w:name="CompetitiveBenchmarking"/>
      <w:bookmarkStart w:id="40" w:name="_Toc459970689"/>
      <w:bookmarkStart w:id="41" w:name="_Toc478028996"/>
      <w:r>
        <w:t>Rekabetçi Kıyaslama</w:t>
      </w:r>
      <w:bookmarkEnd w:id="39"/>
      <w:bookmarkEnd w:id="40"/>
      <w:bookmarkEnd w:id="41"/>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78028997"/>
      <w:r>
        <w:t>Çoklama</w:t>
      </w:r>
      <w:bookmarkEnd w:id="42"/>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78028998"/>
      <w:r>
        <w:lastRenderedPageBreak/>
        <w:t>Gizlilik ve Güvenlik Hükümleri</w:t>
      </w:r>
      <w:bookmarkEnd w:id="43"/>
      <w:bookmarkEnd w:id="44"/>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5" w:name="_Toc478028999"/>
      <w:r w:rsidRPr="006934B7">
        <w:rPr>
          <w:lang w:val="tr-TR"/>
        </w:rPr>
        <w:t>Genel Gizlilik ve Güvenlik Hükümleri</w:t>
      </w:r>
      <w:bookmarkEnd w:id="45"/>
    </w:p>
    <w:p w14:paraId="5C2F9367" w14:textId="77777777" w:rsidR="00A04D5F" w:rsidRDefault="00A04D5F" w:rsidP="00A04D5F">
      <w:pPr>
        <w:pStyle w:val="ProductList-SubSubSectionHeading"/>
        <w:outlineLvl w:val="2"/>
      </w:pPr>
      <w:bookmarkStart w:id="46" w:name="_Toc457466407"/>
      <w:bookmarkStart w:id="47" w:name="_Toc453946587"/>
      <w:bookmarkStart w:id="48" w:name="_Toc478029000"/>
      <w:r>
        <w:t>Kapsam</w:t>
      </w:r>
      <w:bookmarkEnd w:id="46"/>
      <w:bookmarkEnd w:id="47"/>
      <w:bookmarkEnd w:id="48"/>
    </w:p>
    <w:p w14:paraId="2B666C40" w14:textId="726E15FF" w:rsidR="00D40E3F" w:rsidRPr="006D2C33" w:rsidRDefault="0018506C" w:rsidP="00D40E3F">
      <w:pPr>
        <w:pStyle w:val="ProductList-Body"/>
      </w:pPr>
      <w:r>
        <w:t xml:space="preserve">Bu maddedeki koşullar, aşağıda atıfta bulunulan ilgili </w:t>
      </w:r>
      <w:hyperlink w:anchor="OnlineServiceSpecificTerms" w:history="1">
        <w:r>
          <w:rPr>
            <w:rStyle w:val="Hyperlink"/>
          </w:rPr>
          <w:t>Çevrimiçi Hizmete Özel Koşullar</w:t>
        </w:r>
      </w:hyperlink>
      <w:r>
        <w:t xml:space="preserve"> maddesindeki gizlilik ve/veya güvenlik şartlarına tabi olan Bing Maps Enterprise Platform, Bing Maps Mobile Asset Management Platform ve Microsoft Bilişsel Hizmetler dışında, tüm Çevrimiçi Hizmetler için geçerlidir</w:t>
      </w:r>
      <w:r w:rsidR="00D40E3F">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78029001"/>
      <w:r>
        <w:t>Müşteri Verilerinin Kullanılması</w:t>
      </w:r>
      <w:bookmarkEnd w:id="49"/>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50" w:name="_Toc423959220"/>
      <w:bookmarkStart w:id="51" w:name="_Toc417892060"/>
      <w:bookmarkStart w:id="52" w:name="_Toc478029002"/>
      <w:r>
        <w:t>Müşteri Verilerinin İfşa Edilmesi</w:t>
      </w:r>
      <w:bookmarkEnd w:id="50"/>
      <w:bookmarkEnd w:id="51"/>
      <w:bookmarkEnd w:id="52"/>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78029003"/>
      <w:r>
        <w:t>Eğitim Kurumları</w:t>
      </w:r>
      <w:bookmarkEnd w:id="53"/>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54" w:name="_Toc423959222"/>
      <w:bookmarkStart w:id="55" w:name="_Toc478029004"/>
      <w:bookmarkStart w:id="56" w:name="_Toc417892062"/>
      <w:bookmarkStart w:id="57" w:name="HIPAA"/>
      <w:r>
        <w:t>HIPPA İş Ortağı</w:t>
      </w:r>
      <w:bookmarkEnd w:id="54"/>
      <w:bookmarkEnd w:id="55"/>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56"/>
    <w:bookmarkEnd w:id="57"/>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58" w:name="_Toc478029005"/>
      <w:r>
        <w:lastRenderedPageBreak/>
        <w:t>Güvenlik</w:t>
      </w:r>
      <w:bookmarkEnd w:id="58"/>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78029006"/>
      <w:r>
        <w:t>Güvenlik Olay Bildirimi</w:t>
      </w:r>
      <w:bookmarkEnd w:id="59"/>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8029007"/>
      <w:bookmarkStart w:id="61" w:name="LocationofDataProcessing"/>
      <w:r>
        <w:t>Veri İşleme Yeri</w:t>
      </w:r>
      <w:bookmarkEnd w:id="60"/>
    </w:p>
    <w:bookmarkEnd w:id="61"/>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62" w:name="_Toc417892066"/>
      <w:bookmarkStart w:id="63" w:name="_Toc412644895"/>
      <w:bookmarkStart w:id="64" w:name="_Toc478029008"/>
      <w:r>
        <w:t>Önizleme Sürümleri</w:t>
      </w:r>
      <w:bookmarkEnd w:id="62"/>
      <w:bookmarkEnd w:id="63"/>
      <w:bookmarkEnd w:id="64"/>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8029009"/>
      <w:r>
        <w:t>Alt Yüklenicilerin Kullanılması</w:t>
      </w:r>
      <w:bookmarkEnd w:id="65"/>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66" w:name="_Toc478029010"/>
      <w:r>
        <w:t>Microsoft</w:t>
      </w:r>
      <w:r w:rsidR="002C12D5">
        <w:t>’</w:t>
      </w:r>
      <w:r>
        <w:t>a Ulaşma</w:t>
      </w:r>
      <w:bookmarkEnd w:id="66"/>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7" w:name="_Toc478029011"/>
      <w:bookmarkStart w:id="68" w:name="DataProcessingTerms"/>
      <w:r w:rsidRPr="006934B7">
        <w:rPr>
          <w:lang w:val="tr-TR"/>
        </w:rPr>
        <w:lastRenderedPageBreak/>
        <w:t xml:space="preserve">Veri İşleme </w:t>
      </w:r>
      <w:r w:rsidRPr="006934B7">
        <w:rPr>
          <w:rStyle w:val="ProductList-Offering1HeadingChar"/>
          <w:b/>
          <w:lang w:val="tr-TR"/>
        </w:rPr>
        <w:t>Hükümleri</w:t>
      </w:r>
      <w:bookmarkEnd w:id="67"/>
    </w:p>
    <w:bookmarkEnd w:id="68"/>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D40E3F" w:rsidRPr="008369B2" w14:paraId="17AEA858" w14:textId="77777777" w:rsidTr="00985473">
        <w:tc>
          <w:tcPr>
            <w:tcW w:w="2610" w:type="dxa"/>
            <w:vAlign w:val="center"/>
          </w:tcPr>
          <w:p w14:paraId="3AB71925" w14:textId="08F2DF61" w:rsidR="00D40E3F" w:rsidRPr="008369B2" w:rsidRDefault="00D40E3F" w:rsidP="00D40E3F">
            <w:pPr>
              <w:pStyle w:val="ProductList-Body"/>
              <w:rPr>
                <w:sz w:val="16"/>
                <w:szCs w:val="16"/>
              </w:rPr>
            </w:pPr>
            <w:bookmarkStart w:id="69" w:name="MicrosoftDynamicsOnlineServices"/>
            <w:r>
              <w:rPr>
                <w:sz w:val="16"/>
                <w:szCs w:val="16"/>
              </w:rPr>
              <w:t>Microsoft Dynamics 365 Core Services</w:t>
            </w:r>
          </w:p>
        </w:tc>
        <w:tc>
          <w:tcPr>
            <w:tcW w:w="8190" w:type="dxa"/>
          </w:tcPr>
          <w:p w14:paraId="1D4C6AEC" w14:textId="33B99321" w:rsidR="00D40E3F" w:rsidRPr="008369B2" w:rsidRDefault="00D40E3F" w:rsidP="00D40E3F">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Operations veya Microsoft Dynamics 365 for Financials; (2) uygulamalar, tabletler ve/veya telefonlar için Microsoft Dynamics 365’i içeren ancak bununla sınırlı olmayan, desteklenen cihazlar veya yazılımlar için Microsoft Dynamics 365 Services veya (3) ilgili hizmetin lisans şartlarında açıkça tanımlananın dışında, Microsoft Dynamics 365 Core Services ile veya bağlantılı olarak sunulan başka herhangi bir ayrı markalı hizmeti içermez.</w:t>
            </w:r>
          </w:p>
        </w:tc>
      </w:tr>
      <w:bookmarkEnd w:id="69"/>
      <w:tr w:rsidR="0018506C" w:rsidRPr="008369B2" w14:paraId="2F2AA4D6" w14:textId="77777777" w:rsidTr="00985473">
        <w:tc>
          <w:tcPr>
            <w:tcW w:w="2610" w:type="dxa"/>
            <w:vAlign w:val="center"/>
          </w:tcPr>
          <w:p w14:paraId="227CEBD2" w14:textId="65466907" w:rsidR="0018506C" w:rsidRPr="008369B2" w:rsidRDefault="0018506C" w:rsidP="0018506C">
            <w:pPr>
              <w:pStyle w:val="ProductList-Body"/>
              <w:rPr>
                <w:sz w:val="16"/>
                <w:szCs w:val="16"/>
              </w:rPr>
            </w:pPr>
            <w:r>
              <w:rPr>
                <w:sz w:val="16"/>
                <w:szCs w:val="16"/>
              </w:rPr>
              <w:t>Office 365 Hizmetleri</w:t>
            </w:r>
          </w:p>
        </w:tc>
        <w:tc>
          <w:tcPr>
            <w:tcW w:w="8190" w:type="dxa"/>
          </w:tcPr>
          <w:p w14:paraId="2D6FA571" w14:textId="5B550402" w:rsidR="0018506C" w:rsidRPr="008369B2" w:rsidRDefault="0018506C" w:rsidP="0018506C">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Microsoft MyAnalytics, Müşteri Kasası, Microsoft Bookings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AA0238" w:rsidRPr="008369B2" w14:paraId="6B64F413" w14:textId="77777777" w:rsidTr="00985473">
        <w:tc>
          <w:tcPr>
            <w:tcW w:w="2610" w:type="dxa"/>
            <w:vAlign w:val="center"/>
          </w:tcPr>
          <w:p w14:paraId="120275D8" w14:textId="4245B242" w:rsidR="00AA0238" w:rsidRPr="008369B2" w:rsidRDefault="00AA0238" w:rsidP="00AA0238">
            <w:pPr>
              <w:pStyle w:val="ProductList-Body"/>
              <w:rPr>
                <w:sz w:val="16"/>
                <w:szCs w:val="16"/>
              </w:rPr>
            </w:pPr>
            <w:bookmarkStart w:id="70" w:name="MicrosoftAzureCoreServices"/>
            <w:r>
              <w:rPr>
                <w:sz w:val="16"/>
                <w:szCs w:val="16"/>
              </w:rPr>
              <w:t>Microsoft Azure Çekirdek Hizmetleri</w:t>
            </w:r>
            <w:bookmarkEnd w:id="70"/>
          </w:p>
        </w:tc>
        <w:tc>
          <w:tcPr>
            <w:tcW w:w="8190" w:type="dxa"/>
          </w:tcPr>
          <w:p w14:paraId="036F999E" w14:textId="1D82CFE5" w:rsidR="00AA0238" w:rsidRPr="008369B2" w:rsidRDefault="00AA0238" w:rsidP="00AA0238">
            <w:pPr>
              <w:pStyle w:val="ProductList-Body"/>
              <w:rPr>
                <w:sz w:val="16"/>
                <w:szCs w:val="16"/>
              </w:rPr>
            </w:pPr>
            <w:r>
              <w:rPr>
                <w:sz w:val="16"/>
                <w:szCs w:val="16"/>
              </w:rPr>
              <w:t xml:space="preserve">Azure Active Directory, Azure IoT Hub, Azure Kaynak Yöneticisi, Azure Hak Yönetimi, API Yönetimi, Uygulama Ağ Geçidi, Uygulama Hizmeti (API Uygulamaları, Mobil Uygulamalar, Web Uygulamaları), Otomasyon, Yedekleme, Toplu, BizTalk Hizmetleri, Bulut Hizmetleri, Veri Kataloğu, Data Factory, DocumentDB, Olay Hub'ları, Express Route, HDInsight, Key Vault, Yük Dengeleyici, Günlük Analizi (eski Operasyonel Kapsamlı Bilgiler), Machine Learning, Yönetim Portalı, Medya Hizmetleri, Multi-Factor Authentication, Bildirim Hub'ları, Redis Cache, Zamanlayıcı, Hizmet Veri Yolu, Service Fabric, Tesis Kurtarma, SQL Veritabanı, Depolama, StorSimple, Akış Analizi, Trafik Yöneticisi, Sanal Makineler, Sanal Ağ, Visual Studio Team Services ve VPN Ağ Geçidi. </w:t>
            </w:r>
          </w:p>
        </w:tc>
      </w:tr>
      <w:tr w:rsidR="00AA0238" w:rsidRPr="008369B2" w14:paraId="446BDED2" w14:textId="77777777" w:rsidTr="00985473">
        <w:tc>
          <w:tcPr>
            <w:tcW w:w="2610" w:type="dxa"/>
            <w:vAlign w:val="center"/>
          </w:tcPr>
          <w:p w14:paraId="0AEBF527" w14:textId="3E6E3A11" w:rsidR="00AA0238" w:rsidRDefault="00AA0238" w:rsidP="00AA0238">
            <w:pPr>
              <w:pStyle w:val="ProductList-Body"/>
              <w:rPr>
                <w:sz w:val="16"/>
                <w:szCs w:val="16"/>
              </w:rPr>
            </w:pPr>
            <w:r>
              <w:rPr>
                <w:sz w:val="16"/>
                <w:szCs w:val="16"/>
              </w:rPr>
              <w:t>Microsoft Cloud App Security</w:t>
            </w:r>
          </w:p>
        </w:tc>
        <w:tc>
          <w:tcPr>
            <w:tcW w:w="8190" w:type="dxa"/>
          </w:tcPr>
          <w:p w14:paraId="192891BE" w14:textId="25B668A8" w:rsidR="00AA0238" w:rsidRDefault="00AA0238" w:rsidP="00AA0238">
            <w:pPr>
              <w:pStyle w:val="ProductList-Body"/>
              <w:rPr>
                <w:sz w:val="16"/>
                <w:szCs w:val="16"/>
              </w:rPr>
            </w:pPr>
            <w:r>
              <w:rPr>
                <w:sz w:val="16"/>
                <w:szCs w:val="16"/>
              </w:rPr>
              <w:t>Microsoft Cloud App Security'nin bulut hizmet bölümü.</w:t>
            </w:r>
          </w:p>
        </w:tc>
      </w:tr>
      <w:tr w:rsidR="003B4BE5" w:rsidRPr="008369B2" w14:paraId="27BB43DA" w14:textId="77777777" w:rsidTr="00985473">
        <w:tc>
          <w:tcPr>
            <w:tcW w:w="2610" w:type="dxa"/>
            <w:vAlign w:val="center"/>
          </w:tcPr>
          <w:p w14:paraId="1AF46727" w14:textId="77777777" w:rsidR="003B4BE5" w:rsidRPr="008369B2" w:rsidRDefault="003B4BE5" w:rsidP="00985473">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985473">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985473">
        <w:tc>
          <w:tcPr>
            <w:tcW w:w="2610" w:type="dxa"/>
            <w:vAlign w:val="center"/>
          </w:tcPr>
          <w:p w14:paraId="5626CD7F" w14:textId="77777777" w:rsidR="003B4BE5" w:rsidRPr="008369B2" w:rsidRDefault="003B4BE5" w:rsidP="00985473">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985473">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985473">
      <w:pPr>
        <w:pStyle w:val="ProductList-SubSubSectionHeading"/>
        <w:outlineLvl w:val="2"/>
      </w:pPr>
      <w:bookmarkStart w:id="71" w:name="DataProcessingTerms_DataatRest"/>
      <w:bookmarkStart w:id="72" w:name="_Toc457466419"/>
      <w:bookmarkStart w:id="73" w:name="_Toc453946599"/>
      <w:bookmarkStart w:id="74" w:name="_Toc478029012"/>
      <w:r>
        <w:t>Bekleyen Müşteri Verilerinin Konumu</w:t>
      </w:r>
      <w:bookmarkEnd w:id="71"/>
      <w:bookmarkEnd w:id="72"/>
      <w:bookmarkEnd w:id="73"/>
      <w:bookmarkEnd w:id="74"/>
    </w:p>
    <w:p w14:paraId="7FD7C95A" w14:textId="77777777" w:rsidR="00A04D5F" w:rsidRDefault="00A04D5F" w:rsidP="00985473">
      <w:pPr>
        <w:pStyle w:val="ProductList-Body"/>
      </w:pPr>
      <w:r>
        <w:t>Microsoft, bekleyen Müşteri Verilerini aşağıdaki gibi belirli temel coğrafi alanlarda (her biri bir Coğrafi Bölge) depolayacaktır:</w:t>
      </w:r>
    </w:p>
    <w:p w14:paraId="1454881F" w14:textId="2FA5B48C" w:rsidR="00A04D5F" w:rsidRDefault="0018506C" w:rsidP="00985473">
      <w:pPr>
        <w:pStyle w:val="ProductList-Body"/>
        <w:numPr>
          <w:ilvl w:val="0"/>
          <w:numId w:val="6"/>
        </w:numPr>
        <w:ind w:left="450" w:hanging="270"/>
      </w:pPr>
      <w:r>
        <w:rPr>
          <w:b/>
        </w:rPr>
        <w:lastRenderedPageBreak/>
        <w:t xml:space="preserve">Office 365 Hizmetleri. </w:t>
      </w:r>
      <w:r>
        <w:t>Müşteri Avustralya, Kanada, Avrupa Birliği, Hindistan, Japonya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w:t>
      </w:r>
      <w:r w:rsidR="00A04D5F">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218F82EC" w14:textId="77777777" w:rsidR="00FD48B0" w:rsidRPr="00FC7A53" w:rsidRDefault="00FD48B0" w:rsidP="00FD48B0">
      <w:pPr>
        <w:pStyle w:val="ProductList-Body"/>
        <w:numPr>
          <w:ilvl w:val="0"/>
          <w:numId w:val="6"/>
        </w:numPr>
        <w:ind w:left="450" w:hanging="270"/>
      </w:pPr>
      <w:r>
        <w:rPr>
          <w:b/>
        </w:rPr>
        <w:t>Microsoft Power BI Hizmetleri</w:t>
      </w:r>
      <w:r w:rsidRPr="009839BC">
        <w:rPr>
          <w:b/>
        </w:rPr>
        <w:t>.</w:t>
      </w:r>
      <w:r>
        <w:t xml:space="preserve"> Müşteri kiracısını Avustralya, Kanada, Asya Pasifik, Hindistan, Japonya, Avrupa Birliği veya Amerika Birleşik Devletleri'nde sağladığı takdirde Microsoft, Microsoft Power BI Trust Center'ın veri konumu bölümünde belirtilen dışında, bekleyen Microsoft Power BI Müşteri Verilerini yalnızca söz konusu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221B487F" w14:textId="77777777" w:rsidR="00AA0238" w:rsidRDefault="00AA0238" w:rsidP="00AA0238">
      <w:pPr>
        <w:pStyle w:val="ProductList-Body"/>
        <w:numPr>
          <w:ilvl w:val="0"/>
          <w:numId w:val="6"/>
        </w:numPr>
        <w:spacing w:after="120"/>
        <w:ind w:left="450" w:hanging="270"/>
      </w:pPr>
      <w:r>
        <w:rPr>
          <w:b/>
        </w:rPr>
        <w:t>Microsoft Dynamics 365 Core Services</w:t>
      </w:r>
      <w:r w:rsidRPr="001118C7">
        <w:rPr>
          <w:b/>
          <w:bCs/>
        </w:rPr>
        <w:t>.</w:t>
      </w:r>
      <w:r>
        <w:t xml:space="preserve"> Microsoft Social Engagement hariç, Müşterinin Microsoft Dynamics 365 Çekirdek Hizmetler'e ilişkin kendi örneğini Avustralya'da,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75" w:name="DataProcessingTerms_Privacy"/>
      <w:bookmarkStart w:id="76" w:name="_Toc449618397"/>
      <w:bookmarkStart w:id="77" w:name="_Toc445967464"/>
      <w:bookmarkStart w:id="78" w:name="_Toc478029013"/>
      <w:r>
        <w:t>Gizlilik</w:t>
      </w:r>
      <w:bookmarkEnd w:id="75"/>
      <w:bookmarkEnd w:id="76"/>
      <w:bookmarkEnd w:id="77"/>
      <w:bookmarkEnd w:id="78"/>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79" w:name="SubcontractorTransfer"/>
      <w:r>
        <w:rPr>
          <w:b/>
        </w:rPr>
        <w:t>Alt Yüklenici Aktarımı</w:t>
      </w:r>
      <w:bookmarkEnd w:id="79"/>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78029014"/>
      <w:r>
        <w:t>Ek Avrupa Hükümleri.</w:t>
      </w:r>
      <w:bookmarkEnd w:id="80"/>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lastRenderedPageBreak/>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1" w:name="_Toc478029015"/>
      <w:r>
        <w:t>Güvenlik</w:t>
      </w:r>
      <w:bookmarkEnd w:id="81"/>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82" w:name="DataProcessingTerms_OLSInfoSecurityPolic"/>
      <w:r>
        <w:rPr>
          <w:b/>
          <w:color w:val="00188F"/>
        </w:rPr>
        <w:t>Çevrimiçi Hizmetler Bilgi Güvenliği Politikası</w:t>
      </w:r>
    </w:p>
    <w:bookmarkEnd w:id="82"/>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AA0238" w:rsidRPr="00C62FB6" w14:paraId="3F56E763" w14:textId="77777777" w:rsidTr="00AA0EAC">
        <w:trPr>
          <w:trHeight w:val="288"/>
        </w:trPr>
        <w:tc>
          <w:tcPr>
            <w:tcW w:w="2880" w:type="dxa"/>
            <w:vAlign w:val="center"/>
          </w:tcPr>
          <w:p w14:paraId="57C7C26A" w14:textId="4C7B8FBA" w:rsidR="00AA0238" w:rsidRDefault="00AA0238" w:rsidP="00AA0238">
            <w:pPr>
              <w:pStyle w:val="ProductList-Body"/>
              <w:rPr>
                <w:sz w:val="16"/>
                <w:szCs w:val="16"/>
              </w:rPr>
            </w:pPr>
            <w:r>
              <w:rPr>
                <w:sz w:val="16"/>
                <w:szCs w:val="16"/>
              </w:rPr>
              <w:t>Microsoft Cloud App Security</w:t>
            </w:r>
          </w:p>
        </w:tc>
        <w:tc>
          <w:tcPr>
            <w:tcW w:w="1584" w:type="dxa"/>
            <w:vAlign w:val="center"/>
          </w:tcPr>
          <w:p w14:paraId="257A318E" w14:textId="3B45B5ED"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C611963"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417F86E"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16A26B68" w:rsidR="00AA0238"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0C62A4BF" w14:textId="6FFF2748" w:rsidR="00AA0238" w:rsidRDefault="00AA0238" w:rsidP="00AA0238">
            <w:pPr>
              <w:pStyle w:val="ProductList-Body"/>
              <w:rPr>
                <w:color w:val="000000" w:themeColor="text1"/>
                <w:sz w:val="16"/>
                <w:szCs w:val="16"/>
              </w:rPr>
            </w:pPr>
            <w:r>
              <w:rPr>
                <w:color w:val="000000" w:themeColor="text1"/>
                <w:sz w:val="16"/>
                <w:szCs w:val="16"/>
              </w:rPr>
              <w:t>Hayır</w:t>
            </w:r>
          </w:p>
        </w:tc>
      </w:tr>
      <w:tr w:rsidR="00AA0238" w:rsidRPr="00C62FB6" w14:paraId="7C1483FF" w14:textId="77777777" w:rsidTr="00AA0EAC">
        <w:trPr>
          <w:trHeight w:val="288"/>
        </w:trPr>
        <w:tc>
          <w:tcPr>
            <w:tcW w:w="2880" w:type="dxa"/>
            <w:vAlign w:val="center"/>
          </w:tcPr>
          <w:p w14:paraId="1A082564" w14:textId="5842C436" w:rsidR="00AA0238" w:rsidRPr="005F68CF" w:rsidRDefault="00AA0238" w:rsidP="00AA0238">
            <w:pPr>
              <w:pStyle w:val="ProductList-Body"/>
              <w:rPr>
                <w:sz w:val="16"/>
              </w:rPr>
            </w:pPr>
            <w:r>
              <w:rPr>
                <w:sz w:val="16"/>
                <w:szCs w:val="16"/>
              </w:rPr>
              <w:t>Microsoft Intune Çevrimiçi Hizmetleri</w:t>
            </w:r>
          </w:p>
        </w:tc>
        <w:tc>
          <w:tcPr>
            <w:tcW w:w="1584" w:type="dxa"/>
            <w:vAlign w:val="center"/>
          </w:tcPr>
          <w:p w14:paraId="458F2D64" w14:textId="603B2FB3"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AA0238" w:rsidRPr="005F68CF" w:rsidRDefault="00AA0238" w:rsidP="00AA0238">
            <w:pPr>
              <w:pStyle w:val="ProductList-Body"/>
              <w:rPr>
                <w:color w:val="000000" w:themeColor="text1"/>
                <w:sz w:val="16"/>
              </w:rPr>
            </w:pPr>
            <w:r>
              <w:rPr>
                <w:color w:val="000000" w:themeColor="text1"/>
                <w:sz w:val="16"/>
                <w:szCs w:val="16"/>
              </w:rPr>
              <w:t>Evet</w:t>
            </w:r>
          </w:p>
        </w:tc>
      </w:tr>
      <w:tr w:rsidR="00AA0238" w:rsidRPr="00C62FB6" w14:paraId="15292465" w14:textId="77777777" w:rsidTr="00AA0EAC">
        <w:trPr>
          <w:trHeight w:val="288"/>
        </w:trPr>
        <w:tc>
          <w:tcPr>
            <w:tcW w:w="2880" w:type="dxa"/>
            <w:vAlign w:val="center"/>
          </w:tcPr>
          <w:p w14:paraId="3A18B650" w14:textId="42276CE5" w:rsidR="00AA0238" w:rsidRPr="00231971" w:rsidRDefault="00AA0238" w:rsidP="00AA0238">
            <w:pPr>
              <w:pStyle w:val="ProductList-Body"/>
              <w:rPr>
                <w:sz w:val="16"/>
                <w:szCs w:val="16"/>
              </w:rPr>
            </w:pPr>
            <w:r>
              <w:rPr>
                <w:sz w:val="16"/>
                <w:szCs w:val="16"/>
              </w:rPr>
              <w:t>Microsoft Power BI Hizmetleri</w:t>
            </w:r>
          </w:p>
        </w:tc>
        <w:tc>
          <w:tcPr>
            <w:tcW w:w="1584" w:type="dxa"/>
            <w:vAlign w:val="center"/>
          </w:tcPr>
          <w:p w14:paraId="6116EB75" w14:textId="1B1D1143"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AA0238" w:rsidRPr="00231971"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AA0238" w:rsidRPr="00231971" w:rsidRDefault="00AA0238" w:rsidP="00AA0238">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lastRenderedPageBreak/>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78029016"/>
      <w:r>
        <w:lastRenderedPageBreak/>
        <w:t>Çevrimiçi Hizmete Yönelik Hükümler</w:t>
      </w:r>
      <w:bookmarkEnd w:id="83"/>
      <w:bookmarkEnd w:id="84"/>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85" w:name="_Toc478029017"/>
      <w:bookmarkStart w:id="86" w:name="MicrosoftAzureServices"/>
      <w:r w:rsidRPr="006934B7">
        <w:rPr>
          <w:lang w:val="tr-TR"/>
        </w:rPr>
        <w:t>Microsoft Azure Hizmetler</w:t>
      </w:r>
      <w:bookmarkEnd w:id="85"/>
    </w:p>
    <w:bookmarkEnd w:id="86"/>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4A49BD"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4A49BD"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1"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4B68058C" w14:textId="77777777" w:rsidR="0018506C" w:rsidRDefault="0018506C" w:rsidP="0018506C">
      <w:pPr>
        <w:pStyle w:val="ProductList-Offering2Heading"/>
        <w:outlineLvl w:val="2"/>
      </w:pPr>
      <w:bookmarkStart w:id="87" w:name="MicrosoftTranslator"/>
      <w:bookmarkStart w:id="88" w:name="MicrosoftCognitiveServices"/>
      <w:r w:rsidRPr="0018506C">
        <w:rPr>
          <w:lang w:val="tr-TR"/>
        </w:rPr>
        <w:tab/>
      </w:r>
      <w:bookmarkStart w:id="89" w:name="_Toc465426838"/>
      <w:bookmarkStart w:id="90" w:name="_Toc468350407"/>
      <w:bookmarkStart w:id="91" w:name="_Toc478029018"/>
      <w:r>
        <w:t xml:space="preserve">Microsoft </w:t>
      </w:r>
      <w:bookmarkEnd w:id="89"/>
      <w:r>
        <w:t>Bilişsel Hizmetler</w:t>
      </w:r>
      <w:bookmarkEnd w:id="90"/>
      <w:bookmarkEnd w:id="91"/>
    </w:p>
    <w:bookmarkEnd w:id="87"/>
    <w:bookmarkEnd w:id="88"/>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4A49BD" w:rsidP="0018506C">
      <w:pPr>
        <w:pStyle w:val="ProductList-Body"/>
      </w:pPr>
      <w:hyperlink r:id="rId35"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2F78CA6F" w14:textId="77777777" w:rsidR="0018506C" w:rsidRDefault="0018506C" w:rsidP="0018506C">
      <w:pPr>
        <w:pStyle w:val="ProductList-Body"/>
      </w:pPr>
      <w:r>
        <w:t>Bilişsel Hizmetler Verilerinin kişisel veriler içerdiği durumlarda Müşteri, verilerin konusu olan kişilerden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77777777" w:rsidR="0018506C" w:rsidRDefault="0018506C" w:rsidP="0018506C">
      <w:pPr>
        <w:pStyle w:val="ProductList-Body"/>
      </w:pPr>
      <w:r>
        <w:t xml:space="preserve">Bilişsel Hizmetler için Genel Gizlilik ve Güvenlik Şartlarının sadece, aşağıdaki maddeleri geçerlidir: Veri İşleme Yeri, Ön İzleme Sürümleri, Alt Yüklenicilerin Kullanılması, Microsoft'la İletişim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6"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lastRenderedPageBreak/>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37"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92" w:name="_Toc460240101"/>
    <w:bookmarkStart w:id="93" w:name="EMS"/>
    <w:bookmarkStart w:id="94" w:name="_Toc437590238"/>
    <w:bookmarkStart w:id="95" w:name="_Toc435790944"/>
    <w:bookmarkStart w:id="96"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7448CED" w14:textId="6138EA62" w:rsidR="00AA0238" w:rsidRPr="00AA0238" w:rsidRDefault="00AA0238" w:rsidP="00AA0238">
      <w:pPr>
        <w:pStyle w:val="ProductList-OfferingGroupHeading"/>
        <w:spacing w:after="80"/>
        <w:outlineLvl w:val="1"/>
        <w:rPr>
          <w:lang w:val="tr-TR"/>
        </w:rPr>
      </w:pPr>
      <w:bookmarkStart w:id="97" w:name="_Toc476476610"/>
      <w:bookmarkStart w:id="98" w:name="_Toc478029019"/>
      <w:bookmarkStart w:id="99" w:name="_Toc459970714"/>
      <w:bookmarkStart w:id="100" w:name="_Toc457466428"/>
      <w:bookmarkStart w:id="101" w:name="AzureActiveDirectoryBasic"/>
      <w:bookmarkEnd w:id="92"/>
      <w:bookmarkEnd w:id="93"/>
      <w:r w:rsidRPr="00AA0238">
        <w:rPr>
          <w:lang w:val="tr-TR"/>
        </w:rPr>
        <w:t>Microsoft Azure Planları</w:t>
      </w:r>
      <w:bookmarkEnd w:id="97"/>
      <w:bookmarkEnd w:id="98"/>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4A49BD"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02" w:name="_Toc478029020"/>
      <w:r w:rsidR="0031614F" w:rsidRPr="0018506C">
        <w:rPr>
          <w:lang w:val="tr-TR"/>
        </w:rPr>
        <w:t>Azure Active Directory Basic</w:t>
      </w:r>
      <w:bookmarkEnd w:id="99"/>
      <w:bookmarkEnd w:id="100"/>
      <w:bookmarkEnd w:id="102"/>
    </w:p>
    <w:bookmarkEnd w:id="101"/>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3"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04" w:name="_Toc459970715"/>
      <w:bookmarkStart w:id="105" w:name="_Toc457466429"/>
      <w:bookmarkStart w:id="106" w:name="_Toc478029021"/>
      <w:r>
        <w:t>Azure Active Directory Premium</w:t>
      </w:r>
      <w:bookmarkEnd w:id="104"/>
      <w:bookmarkEnd w:id="105"/>
      <w:bookmarkEnd w:id="106"/>
    </w:p>
    <w:bookmarkEnd w:id="103"/>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07"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08" w:name="AzureRightsManagement"/>
      <w:bookmarkStart w:id="109" w:name="_Toc459970716"/>
      <w:bookmarkStart w:id="110" w:name="_Toc457466430"/>
      <w:bookmarkStart w:id="111" w:name="_Toc478029022"/>
      <w:r>
        <w:t>Azure Information Protection</w:t>
      </w:r>
      <w:bookmarkEnd w:id="108"/>
      <w:r>
        <w:t xml:space="preserve"> Premium</w:t>
      </w:r>
      <w:bookmarkEnd w:id="109"/>
      <w:bookmarkEnd w:id="110"/>
      <w:bookmarkEnd w:id="111"/>
    </w:p>
    <w:bookmarkEnd w:id="107"/>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4A49BD"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12" w:name="_Toc388464308"/>
    <w:bookmarkStart w:id="113" w:name="_Toc460240107"/>
    <w:bookmarkStart w:id="114" w:name="Dynamics365"/>
    <w:bookmarkStart w:id="115" w:name="_Toc459970718"/>
    <w:bookmarkEnd w:id="94"/>
    <w:bookmarkEnd w:id="95"/>
    <w:bookmarkEnd w:id="96"/>
    <w:bookmarkEnd w:id="112"/>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7382789" w14:textId="44113F05" w:rsidR="00985473" w:rsidRDefault="00985473" w:rsidP="00985473">
      <w:pPr>
        <w:pStyle w:val="ProductList-Body"/>
      </w:pPr>
    </w:p>
    <w:p w14:paraId="64AB6FC4" w14:textId="1CB3487B" w:rsidR="00985473" w:rsidRDefault="00985473" w:rsidP="00985473">
      <w:pPr>
        <w:pStyle w:val="ProductList-Body"/>
      </w:pPr>
    </w:p>
    <w:p w14:paraId="24F046DD" w14:textId="77777777" w:rsidR="00985473" w:rsidRDefault="00985473" w:rsidP="00985473">
      <w:pPr>
        <w:pStyle w:val="ProductList-Body"/>
      </w:pPr>
    </w:p>
    <w:p w14:paraId="292BFD63" w14:textId="77777777" w:rsidR="00985473" w:rsidRDefault="00985473" w:rsidP="00985473">
      <w:pPr>
        <w:pStyle w:val="ProductList-Body"/>
      </w:pPr>
    </w:p>
    <w:p w14:paraId="283EBFE8" w14:textId="77777777" w:rsidR="00985473" w:rsidRDefault="00985473" w:rsidP="00985473">
      <w:pPr>
        <w:pStyle w:val="ProductList-Body"/>
      </w:pPr>
    </w:p>
    <w:p w14:paraId="0216B5D4" w14:textId="3032CF12" w:rsidR="00D40E3F" w:rsidRPr="006D2C33" w:rsidRDefault="00D40E3F" w:rsidP="00D40E3F">
      <w:pPr>
        <w:pStyle w:val="ProductList-Offering1Heading"/>
      </w:pPr>
      <w:bookmarkStart w:id="116" w:name="_Toc478029023"/>
      <w:r>
        <w:lastRenderedPageBreak/>
        <w:t>Microsoft Dynamics 365 Services</w:t>
      </w:r>
      <w:bookmarkEnd w:id="113"/>
      <w:bookmarkEnd w:id="114"/>
      <w:bookmarkEnd w:id="115"/>
      <w:bookmarkEnd w:id="116"/>
    </w:p>
    <w:p w14:paraId="3C4A336C" w14:textId="77777777" w:rsidR="00D40E3F" w:rsidRPr="00A8327A" w:rsidRDefault="00D40E3F" w:rsidP="00D40E3F">
      <w:pPr>
        <w:pStyle w:val="ProductList-Body"/>
        <w:rPr>
          <w:rFonts w:asciiTheme="majorHAnsi" w:hAnsiTheme="majorHAnsi"/>
          <w:sz w:val="16"/>
          <w:szCs w:val="16"/>
        </w:rPr>
        <w:sectPr w:rsidR="00D40E3F" w:rsidRPr="00A8327A" w:rsidSect="00D40E3F">
          <w:footerReference w:type="default" r:id="rId38"/>
          <w:footerReference w:type="first" r:id="rId39"/>
          <w:pgSz w:w="12240" w:h="15840"/>
          <w:pgMar w:top="1440" w:right="720" w:bottom="1440" w:left="720" w:header="720" w:footer="720" w:gutter="0"/>
          <w:cols w:space="720"/>
          <w:titlePg/>
          <w:docGrid w:linePitch="360"/>
        </w:sectPr>
      </w:pPr>
    </w:p>
    <w:p w14:paraId="23F9F328"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Case Management, Enterprise Edition</w:t>
      </w:r>
    </w:p>
    <w:p w14:paraId="46F1FC9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Customer Service, Enterprise Edition</w:t>
      </w:r>
    </w:p>
    <w:p w14:paraId="4C748D3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Field Services, Enterprise Edition</w:t>
      </w:r>
    </w:p>
    <w:p w14:paraId="2E596433"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Financials, Business Edition</w:t>
      </w:r>
    </w:p>
    <w:p w14:paraId="3665B25F"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Operations, Enterprise Edition</w:t>
      </w:r>
    </w:p>
    <w:p w14:paraId="7678C90A"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Project Service Automation, Enterprise Edition</w:t>
      </w:r>
    </w:p>
    <w:p w14:paraId="12C57F5E"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Sales, Enterprise Edition</w:t>
      </w:r>
    </w:p>
    <w:p w14:paraId="3DB40101" w14:textId="77777777" w:rsidR="00465AED" w:rsidRPr="00BB7F54" w:rsidRDefault="00465AED" w:rsidP="00465AED">
      <w:pPr>
        <w:pStyle w:val="ProductList-Body"/>
        <w:rPr>
          <w:rFonts w:asciiTheme="majorHAnsi" w:hAnsiTheme="majorHAnsi"/>
          <w:sz w:val="16"/>
          <w:szCs w:val="16"/>
        </w:rPr>
      </w:pPr>
      <w:r w:rsidRPr="00BB7F54">
        <w:rPr>
          <w:rFonts w:asciiTheme="majorHAnsi" w:hAnsiTheme="majorHAnsi"/>
          <w:sz w:val="16"/>
          <w:szCs w:val="16"/>
        </w:rPr>
        <w:t>Microsoft Dynamics 365 for Team Members, Business Edition</w:t>
      </w:r>
    </w:p>
    <w:p w14:paraId="0A3BDC90" w14:textId="36F77A2C" w:rsidR="00D40E3F" w:rsidRPr="006D2C33" w:rsidRDefault="00465AED" w:rsidP="00D40E3F">
      <w:pPr>
        <w:pStyle w:val="ProductList-Body"/>
      </w:pPr>
      <w:r w:rsidRPr="00BB7F54">
        <w:rPr>
          <w:rFonts w:asciiTheme="majorHAnsi" w:hAnsiTheme="majorHAnsi"/>
          <w:sz w:val="16"/>
          <w:szCs w:val="16"/>
        </w:rPr>
        <w:t>Microsoft Dynamics 365 for Team Members, Enterprise Edition</w:t>
      </w:r>
    </w:p>
    <w:p w14:paraId="35892E18" w14:textId="77777777" w:rsidR="00D40E3F" w:rsidRPr="005F08E6" w:rsidRDefault="00D40E3F" w:rsidP="00D40E3F">
      <w:pPr>
        <w:pStyle w:val="ProductList-Body"/>
        <w:rPr>
          <w:rFonts w:asciiTheme="majorHAnsi" w:hAnsiTheme="majorHAnsi"/>
          <w:sz w:val="16"/>
          <w:szCs w:val="16"/>
        </w:rPr>
        <w:sectPr w:rsidR="00D40E3F" w:rsidRPr="005F08E6" w:rsidSect="00E275D6">
          <w:type w:val="continuous"/>
          <w:pgSz w:w="12240" w:h="15840"/>
          <w:pgMar w:top="1440" w:right="720" w:bottom="1440" w:left="720" w:header="720" w:footer="720" w:gutter="0"/>
          <w:cols w:num="2" w:space="720"/>
          <w:titlePg/>
          <w:docGrid w:linePitch="360"/>
        </w:sectPr>
      </w:pPr>
    </w:p>
    <w:p w14:paraId="6ABA27E2" w14:textId="77777777" w:rsidR="00D40E3F" w:rsidRPr="00D40E3F" w:rsidRDefault="00D40E3F" w:rsidP="00D40E3F">
      <w:pPr>
        <w:pStyle w:val="ProductList-Body"/>
        <w:pBdr>
          <w:top w:val="single" w:sz="4" w:space="1" w:color="BFBFBF" w:themeColor="background1" w:themeShade="BF"/>
        </w:pBdr>
        <w:rPr>
          <w:sz w:val="8"/>
        </w:rPr>
      </w:pPr>
    </w:p>
    <w:p w14:paraId="0298E8CA" w14:textId="77777777" w:rsidR="00D40E3F" w:rsidRPr="006D2C33" w:rsidRDefault="00D40E3F" w:rsidP="00D40E3F">
      <w:pPr>
        <w:pStyle w:val="ProductList-Body"/>
        <w:tabs>
          <w:tab w:val="clear" w:pos="158"/>
          <w:tab w:val="left" w:pos="360"/>
        </w:tabs>
      </w:pPr>
      <w:r>
        <w:rPr>
          <w:b/>
          <w:color w:val="00188F"/>
        </w:rPr>
        <w:t>Bildirimler</w:t>
      </w:r>
    </w:p>
    <w:p w14:paraId="3F273F23" w14:textId="77777777" w:rsidR="00D40E3F" w:rsidRPr="0045787E" w:rsidRDefault="004A49BD" w:rsidP="00D40E3F">
      <w:pPr>
        <w:pStyle w:val="ProductList-Body"/>
        <w:rPr>
          <w:spacing w:val="-1"/>
        </w:rPr>
      </w:pPr>
      <w:hyperlink w:anchor="Attachment1" w:history="1">
        <w:r w:rsidR="00D40E3F" w:rsidRPr="0045787E">
          <w:rPr>
            <w:rStyle w:val="Hyperlink"/>
            <w:spacing w:val="-1"/>
          </w:rPr>
          <w:t>Ek 1</w:t>
        </w:r>
      </w:hyperlink>
      <w:r w:rsidR="00D40E3F" w:rsidRPr="0045787E">
        <w:rPr>
          <w:spacing w:val="-1"/>
        </w:rPr>
        <w:t xml:space="preserve">‘de yer alan Bing Haritalar ve Profesyonel Hizmetler Bildirimleri geçerlidir. Müşteriye sağlanan tüm ekleme, geçiş veya dağıtım hizmetleri, </w:t>
      </w:r>
      <w:hyperlink w:anchor="Attachment1" w:history="1">
        <w:r w:rsidR="00D40E3F" w:rsidRPr="0045787E">
          <w:rPr>
            <w:rStyle w:val="Hyperlink"/>
            <w:spacing w:val="-1"/>
          </w:rPr>
          <w:t>Ek 1</w:t>
        </w:r>
      </w:hyperlink>
      <w:r w:rsidR="00D40E3F" w:rsidRPr="0045787E">
        <w:rPr>
          <w:spacing w:val="-1"/>
        </w:rPr>
        <w:t>‘de yer alan Profesyonel Hizmetler Bildirimine tabidir.</w:t>
      </w:r>
    </w:p>
    <w:p w14:paraId="5FADEC92" w14:textId="77777777" w:rsidR="00D40E3F" w:rsidRPr="006D2C33" w:rsidRDefault="00D40E3F" w:rsidP="00D40E3F">
      <w:pPr>
        <w:pStyle w:val="ProductList-Body"/>
      </w:pPr>
    </w:p>
    <w:p w14:paraId="2E597921" w14:textId="77777777" w:rsidR="00D40E3F" w:rsidRPr="006D2C33" w:rsidRDefault="00D40E3F" w:rsidP="00FD48B0">
      <w:pPr>
        <w:pStyle w:val="ProductList-Body"/>
        <w:keepNext/>
        <w:tabs>
          <w:tab w:val="clear" w:pos="158"/>
          <w:tab w:val="left" w:pos="180"/>
        </w:tabs>
      </w:pPr>
      <w:r>
        <w:rPr>
          <w:b/>
          <w:color w:val="00188F"/>
        </w:rPr>
        <w:t>Abonelik Lisansı Paketleri</w:t>
      </w:r>
    </w:p>
    <w:p w14:paraId="3988A388" w14:textId="77777777" w:rsidR="00D40E3F" w:rsidRPr="006D2C33" w:rsidRDefault="00D40E3F" w:rsidP="00D40E3F">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9F66941" w14:textId="77777777" w:rsidR="00D40E3F" w:rsidRPr="006D2C33" w:rsidRDefault="00D40E3F" w:rsidP="00D40E3F">
      <w:pPr>
        <w:pStyle w:val="ProductList-Body"/>
      </w:pPr>
    </w:p>
    <w:p w14:paraId="47C43477" w14:textId="77777777" w:rsidR="00465AED" w:rsidRPr="00CC13E3" w:rsidRDefault="00465AED" w:rsidP="00465AED">
      <w:pPr>
        <w:pStyle w:val="ProductList-Body"/>
        <w:tabs>
          <w:tab w:val="clear" w:pos="158"/>
          <w:tab w:val="left" w:pos="360"/>
        </w:tabs>
      </w:pPr>
      <w:r>
        <w:rPr>
          <w:b/>
          <w:color w:val="00188F"/>
        </w:rPr>
        <w:t>Harici Kullanıcılar</w:t>
      </w:r>
    </w:p>
    <w:p w14:paraId="4D1D935E" w14:textId="77777777" w:rsidR="00465AED" w:rsidRPr="00BB7F54" w:rsidRDefault="00465AED" w:rsidP="00465AED">
      <w:pPr>
        <w:pStyle w:val="ProductList-Body"/>
        <w:tabs>
          <w:tab w:val="clear" w:pos="158"/>
          <w:tab w:val="left" w:pos="360"/>
        </w:tabs>
        <w:rPr>
          <w:spacing w:val="-2"/>
        </w:rPr>
      </w:pPr>
      <w:r w:rsidRPr="00BB7F54">
        <w:rPr>
          <w:spacing w:val="-2"/>
        </w:rPr>
        <w:t>Microsoft Dynamics 365 Hizmetleri Dış Kullanıcılarının Çevrimiçi Hizmete erişmek için bir SL'ye ihtiyacı yoktur. Bu muafiyet, Müşterinin veya Müşterinin Bağlı Kuruluşunun yüklenicileri ya da aracıları veya Microsoft Dynamics 365 for Operations hariç olmak üzere, Microsoft Dynamics 365 Hizmetleri'ni Microsoft Dynamics 365 istemcileriyle kullanan Dış Kullanıcılar için geçerli değildir.</w:t>
      </w:r>
    </w:p>
    <w:p w14:paraId="6366167F" w14:textId="77777777" w:rsidR="00D40E3F" w:rsidRPr="006D2C33" w:rsidRDefault="00D40E3F" w:rsidP="00D40E3F">
      <w:pPr>
        <w:pStyle w:val="ProductList-Body"/>
        <w:tabs>
          <w:tab w:val="clear" w:pos="158"/>
          <w:tab w:val="left" w:pos="360"/>
        </w:tabs>
      </w:pPr>
    </w:p>
    <w:p w14:paraId="5E79F8DA" w14:textId="77777777" w:rsidR="00D40E3F" w:rsidRPr="006D2C33" w:rsidRDefault="00D40E3F" w:rsidP="00D40E3F">
      <w:pPr>
        <w:pStyle w:val="ProductList-ClauseHeading"/>
      </w:pPr>
      <w:r>
        <w:t>Microsoft Dynamics 365 for Operations</w:t>
      </w:r>
    </w:p>
    <w:p w14:paraId="084CA08F" w14:textId="77777777" w:rsidR="00D40E3F" w:rsidRPr="006D2C33" w:rsidRDefault="00D40E3F" w:rsidP="00D40E3F">
      <w:pPr>
        <w:pStyle w:val="ProductList-Body"/>
        <w:tabs>
          <w:tab w:val="clear" w:pos="158"/>
          <w:tab w:val="left" w:pos="360"/>
        </w:tabs>
      </w:pPr>
      <w:r>
        <w:t>Müşteri, yalnızca Müşterinin dâhili kullanım amaçları doğrultusunda, Microsoft Dynamics 365 for Operations’ı, işlevlerinin genişletilmesini sağlayacak şekilde değiştirebilir.</w:t>
      </w:r>
    </w:p>
    <w:p w14:paraId="7EB84DDC" w14:textId="77777777" w:rsidR="00D40E3F" w:rsidRPr="006D2C33" w:rsidRDefault="00D40E3F" w:rsidP="00D40E3F">
      <w:pPr>
        <w:pStyle w:val="ProductList-Body"/>
        <w:tabs>
          <w:tab w:val="clear" w:pos="158"/>
          <w:tab w:val="left" w:pos="360"/>
        </w:tabs>
      </w:pPr>
    </w:p>
    <w:p w14:paraId="4D671E71" w14:textId="77777777" w:rsidR="00AA0238" w:rsidRDefault="00AA0238" w:rsidP="00AA0238">
      <w:pPr>
        <w:pStyle w:val="ProductList-ClauseHeading"/>
      </w:pPr>
      <w:r>
        <w:t>Dynamics 365 Kullanıcı SL'leri, YG'den Geçiş Kullanıcı SL'leri ve Eklenti Kullanıcı SL'leri için Sunucu Kullanım Hakları</w:t>
      </w:r>
    </w:p>
    <w:p w14:paraId="0807AFA5" w14:textId="77777777" w:rsidR="00AA0238" w:rsidRPr="004B4D84" w:rsidRDefault="00AA0238" w:rsidP="00AA0238">
      <w:pPr>
        <w:pStyle w:val="ProductList-Body"/>
      </w:pPr>
      <w:r>
        <w:t>Etkin Microsoft Dynamics 365 Hizmetleri aboneliklerine sahip Müşteri:</w:t>
      </w:r>
    </w:p>
    <w:p w14:paraId="29E9F135" w14:textId="77777777" w:rsidR="00AA0238" w:rsidRPr="004B4D84" w:rsidRDefault="00AA0238" w:rsidP="00AA0238">
      <w:pPr>
        <w:pStyle w:val="ProductList-Body"/>
        <w:numPr>
          <w:ilvl w:val="0"/>
          <w:numId w:val="39"/>
        </w:numPr>
        <w:tabs>
          <w:tab w:val="clear" w:pos="158"/>
          <w:tab w:val="left" w:pos="360"/>
          <w:tab w:val="left" w:pos="720"/>
        </w:tabs>
        <w:ind w:left="720"/>
      </w:pPr>
      <w:r>
        <w:t>Microsoft Dynamics 365 Şirket İçi Sunucu yazılımının herhangi bir sayıda kopyasını herhangi bir sunucuya yükleyebilir ve kullanabilir;</w:t>
      </w:r>
    </w:p>
    <w:p w14:paraId="0ED754CD" w14:textId="77777777" w:rsidR="00AA0238" w:rsidRPr="004B4D84" w:rsidRDefault="00AA0238" w:rsidP="00AA0238">
      <w:pPr>
        <w:pStyle w:val="ProductList-Body"/>
        <w:numPr>
          <w:ilvl w:val="0"/>
          <w:numId w:val="39"/>
        </w:numPr>
        <w:tabs>
          <w:tab w:val="clear" w:pos="158"/>
          <w:tab w:val="left" w:pos="360"/>
          <w:tab w:val="left" w:pos="720"/>
        </w:tabs>
        <w:ind w:left="720"/>
      </w:pPr>
      <w:r>
        <w:t>Microsoft Dynamics 365 Şirket İçi CAL'leri, Microsoft Dynamics CRM CAL'leri ve Microsoft Dynamics AX CAL'leri ile lisanslanmış kullanıcıların veya cihazların, Microsoft Dynamics 365 abonelikleriyle sağlanan Microsoft Dynamics 365 Şirket İçi Sunucu yazılımına erişmesine izin verebilir. CAL'lere ilişkin Yazılım Güvencesi olmayan kullanıcılar veya cihazlar, Microsoft Dynamics 365 Şirket İçi Sunucu yazılımının yeni sürümlerine erişemez;</w:t>
      </w:r>
    </w:p>
    <w:p w14:paraId="75DCE814" w14:textId="77777777" w:rsidR="00AA0238" w:rsidRPr="004B4D84" w:rsidRDefault="00AA0238" w:rsidP="00AA0238">
      <w:pPr>
        <w:pStyle w:val="ProductList-Body"/>
        <w:numPr>
          <w:ilvl w:val="0"/>
          <w:numId w:val="39"/>
        </w:numPr>
        <w:tabs>
          <w:tab w:val="clear" w:pos="158"/>
          <w:tab w:val="left" w:pos="360"/>
          <w:tab w:val="left" w:pos="720"/>
        </w:tabs>
        <w:ind w:left="720"/>
      </w:pPr>
      <w:r>
        <w:t xml:space="preserve">Microsoft Dynamics Şirket İçi Sunucu yazılımına ilişkin kamu vergi ve düzenleyici gereksinimleriyle ilgili güncelleştirmeleri alabilir ve kullanabilir; </w:t>
      </w:r>
    </w:p>
    <w:p w14:paraId="36C03C87" w14:textId="77777777" w:rsidR="00AA0238" w:rsidRPr="004B4D84" w:rsidRDefault="00AA0238" w:rsidP="00AA0238">
      <w:pPr>
        <w:pStyle w:val="ProductList-Body"/>
        <w:numPr>
          <w:ilvl w:val="0"/>
          <w:numId w:val="39"/>
        </w:numPr>
        <w:tabs>
          <w:tab w:val="clear" w:pos="158"/>
          <w:tab w:val="left" w:pos="360"/>
          <w:tab w:val="left" w:pos="720"/>
        </w:tabs>
        <w:ind w:left="720"/>
      </w:pPr>
      <w:r>
        <w:t>yalnızca Microsoft Dynamics 365 Şirket İçi Sunucu yazılımında ve yalnızca Müşterinin şirket içi amaçlarına yönelik olarak basılı veya çevrimiçi belgelerde tanımlanan eklentilerin, çalışma zamanlarının ve diğer bileşenlerin türev çalışmalarını değiştirebilir veya oluşturabilir ve söz konusu türev çalışmalarını kullanabilir ve</w:t>
      </w:r>
    </w:p>
    <w:p w14:paraId="07DEEB3A" w14:textId="77777777" w:rsidR="00AA0238" w:rsidRPr="004B4D84" w:rsidRDefault="00AA0238" w:rsidP="00AA0238">
      <w:pPr>
        <w:pStyle w:val="ProductList-Body"/>
        <w:numPr>
          <w:ilvl w:val="0"/>
          <w:numId w:val="39"/>
        </w:numPr>
        <w:tabs>
          <w:tab w:val="clear" w:pos="158"/>
          <w:tab w:val="left" w:pos="360"/>
          <w:tab w:val="left" w:pos="720"/>
        </w:tabs>
        <w:ind w:left="720"/>
      </w:pPr>
      <w:r>
        <w:t>bu sunucu kullanım hakları hükmü, Dynamics 365 İşletme Sürümü lisansına sahip Müşteriler için geçerli değildir.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17" w:name="_Toc459970722"/>
      <w:bookmarkStart w:id="118" w:name="MicrosoftSocialEngagement"/>
      <w:r>
        <w:rPr>
          <w:b/>
          <w:color w:val="00188F"/>
        </w:rPr>
        <w:t>Microsoft Social Engagement</w:t>
      </w:r>
      <w:bookmarkEnd w:id="117"/>
    </w:p>
    <w:bookmarkEnd w:id="118"/>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4A49BD"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19" w:name="_Toc478029024"/>
      <w:bookmarkStart w:id="120" w:name="O365Services"/>
      <w:r w:rsidRPr="006934B7">
        <w:rPr>
          <w:lang w:val="tr-TR"/>
        </w:rPr>
        <w:lastRenderedPageBreak/>
        <w:t>Office 365 Hizmetleri</w:t>
      </w:r>
      <w:bookmarkEnd w:id="119"/>
    </w:p>
    <w:bookmarkEnd w:id="120"/>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4A49BD"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Office 365 Hizmetleri için Esas Özellikler</w:t>
      </w:r>
    </w:p>
    <w:bookmarkEnd w:id="121"/>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22" w:name="MicrosoftTeams"/>
      <w:r>
        <w:rPr>
          <w:b/>
          <w:color w:val="00188F"/>
        </w:rPr>
        <w:t>Microsoft Teams</w:t>
      </w:r>
      <w:bookmarkEnd w:id="122"/>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23" w:name="ExchangeOnline"/>
      <w:r w:rsidRPr="006934B7">
        <w:rPr>
          <w:lang w:val="tr-TR"/>
        </w:rPr>
        <w:tab/>
      </w:r>
      <w:bookmarkStart w:id="124" w:name="_Toc478029025"/>
      <w:r w:rsidRPr="006934B7">
        <w:rPr>
          <w:lang w:val="tr-TR"/>
        </w:rPr>
        <w:t>Exchange Çevrimiçi</w:t>
      </w:r>
      <w:bookmarkEnd w:id="124"/>
    </w:p>
    <w:p w14:paraId="504B85AD" w14:textId="77777777" w:rsidR="00E93FD0" w:rsidRPr="007429DC" w:rsidRDefault="00E93FD0" w:rsidP="004E52BA">
      <w:pPr>
        <w:pStyle w:val="ProductList-Offering1"/>
        <w:rPr>
          <w:sz w:val="18"/>
          <w:szCs w:val="18"/>
        </w:rPr>
        <w:sectPr w:rsidR="00E93FD0" w:rsidRPr="007429DC" w:rsidSect="00E275D6">
          <w:footerReference w:type="first" r:id="rId40"/>
          <w:type w:val="continuous"/>
          <w:pgSz w:w="12240" w:h="15840"/>
          <w:pgMar w:top="1440" w:right="720" w:bottom="1440" w:left="720" w:header="720" w:footer="720" w:gutter="0"/>
          <w:cols w:space="720"/>
          <w:titlePg/>
          <w:docGrid w:linePitch="360"/>
        </w:sectPr>
      </w:pPr>
    </w:p>
    <w:bookmarkEnd w:id="123"/>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1690170"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Online S1</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lastRenderedPageBreak/>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25" w:name="_Toc423959249"/>
      <w:r w:rsidRPr="00FF36AA">
        <w:rPr>
          <w:b/>
          <w:color w:val="00188F"/>
        </w:rPr>
        <w:t>Hizmet Düzeyi Sözleşmesi</w:t>
      </w:r>
      <w:bookmarkEnd w:id="125"/>
    </w:p>
    <w:p w14:paraId="2786330D" w14:textId="77777777" w:rsidR="00AA0238" w:rsidRDefault="00AA0238" w:rsidP="00AA0238">
      <w:pPr>
        <w:pStyle w:val="ProductList-Body"/>
        <w:tabs>
          <w:tab w:val="clear" w:pos="158"/>
          <w:tab w:val="left" w:pos="180"/>
        </w:tabs>
      </w:pPr>
      <w:bookmarkStart w:id="126" w:name="Office365Applications"/>
      <w:r>
        <w:t>Office 365 Gelişmiş Tehdit Koruması veya Office 365 Tehdit Yönetim Bilgileri için SLA yoktur.</w:t>
      </w:r>
    </w:p>
    <w:p w14:paraId="0BB35CA0"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27" w:name="_Toc478029026"/>
      <w:r w:rsidRPr="006934B7">
        <w:rPr>
          <w:lang w:val="tr-TR"/>
        </w:rPr>
        <w:t>Office 365 Uygulamaları</w:t>
      </w:r>
      <w:bookmarkEnd w:id="127"/>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985473">
      <w:pPr>
        <w:pStyle w:val="ProductList-Body"/>
        <w:keepNext/>
        <w:tabs>
          <w:tab w:val="clear" w:pos="158"/>
          <w:tab w:val="left" w:pos="180"/>
        </w:tabs>
        <w:rPr>
          <w:b/>
          <w:color w:val="00188F"/>
        </w:rPr>
      </w:pPr>
      <w:r>
        <w:rPr>
          <w:b/>
          <w:color w:val="00188F"/>
        </w:rPr>
        <w:lastRenderedPageBreak/>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2"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28" w:name="MicrosoftMyAnalytics"/>
      <w:bookmarkStart w:id="129" w:name="_Toc465426847"/>
      <w:bookmarkStart w:id="130" w:name="_Toc478029027"/>
      <w:r w:rsidRPr="0018506C">
        <w:rPr>
          <w:lang w:val="tr-TR"/>
        </w:rPr>
        <w:t>Microsoft MyAnalytics</w:t>
      </w:r>
      <w:bookmarkEnd w:id="128"/>
      <w:bookmarkEnd w:id="129"/>
      <w:bookmarkEnd w:id="130"/>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31" w:name="_Toc478029028"/>
      <w:r w:rsidRPr="006934B7">
        <w:rPr>
          <w:lang w:val="tr-TR"/>
        </w:rPr>
        <w:t>Office Online</w:t>
      </w:r>
      <w:bookmarkEnd w:id="131"/>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32" w:name="_Toc478029029"/>
      <w:r w:rsidRPr="006934B7">
        <w:rPr>
          <w:lang w:val="tr-TR"/>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33" w:name="_Toc453946627"/>
    <w:bookmarkStart w:id="134" w:name="_Toc451949065"/>
    <w:bookmarkStart w:id="135"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6AAA0C59" w:rsidR="00AC7640" w:rsidRPr="00903BB7" w:rsidRDefault="0031614F" w:rsidP="00AC7640">
      <w:pPr>
        <w:pStyle w:val="ProductList-Offering2Heading"/>
        <w:outlineLvl w:val="2"/>
      </w:pPr>
      <w:r>
        <w:lastRenderedPageBreak/>
        <w:tab/>
      </w:r>
      <w:bookmarkStart w:id="136" w:name="_Toc478029030"/>
      <w:r w:rsidR="00AC7640">
        <w:t>Project Online</w:t>
      </w:r>
      <w:bookmarkEnd w:id="133"/>
      <w:bookmarkEnd w:id="134"/>
      <w:bookmarkEnd w:id="136"/>
    </w:p>
    <w:bookmarkEnd w:id="135"/>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4A49BD"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37" w:name="_Toc478029031"/>
      <w:r w:rsidRPr="006934B7">
        <w:rPr>
          <w:lang w:val="tr-TR"/>
        </w:rPr>
        <w:t>SharePoint Çevrimiçi</w:t>
      </w:r>
      <w:bookmarkEnd w:id="137"/>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2FE62C02" w:rsidR="00D40E3F" w:rsidRPr="006D2C33" w:rsidRDefault="00D40E3F" w:rsidP="00D40E3F">
      <w:pPr>
        <w:pStyle w:val="ProductList-Body"/>
      </w:pPr>
      <w:r>
        <w:rPr>
          <w:rFonts w:asciiTheme="majorHAnsi" w:hAnsiTheme="majorHAnsi"/>
          <w:sz w:val="16"/>
          <w:szCs w:val="16"/>
        </w:rPr>
        <w:t xml:space="preserve">SharePoint Online </w:t>
      </w:r>
      <w:r w:rsidR="00AA0238">
        <w:rPr>
          <w:rFonts w:asciiTheme="majorHAnsi" w:hAnsiTheme="majorHAnsi"/>
          <w:sz w:val="16"/>
          <w:szCs w:val="16"/>
        </w:rPr>
        <w:t>S1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09910C41"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AA0238">
        <w:t>S1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38" w:name="_Toc431797723"/>
    <w:bookmarkStart w:id="139" w:name="SkypeforBusinessOnline"/>
    <w:bookmarkStart w:id="140"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41" w:name="_Toc478029032"/>
      <w:r w:rsidR="006934B7" w:rsidRPr="006934B7">
        <w:rPr>
          <w:lang w:val="tr-TR"/>
        </w:rPr>
        <w:t xml:space="preserve">Skype Kurumsal </w:t>
      </w:r>
      <w:bookmarkEnd w:id="138"/>
      <w:r w:rsidR="006934B7" w:rsidRPr="006934B7">
        <w:rPr>
          <w:lang w:val="tr-TR"/>
        </w:rPr>
        <w:t>Çevrimiçi Sürüm</w:t>
      </w:r>
      <w:bookmarkEnd w:id="139"/>
      <w:bookmarkEnd w:id="140"/>
      <w:bookmarkEnd w:id="141"/>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4A49BD"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42" w:name="Office365HizmetleriiçinTemelÖzellik"/>
      <w:r>
        <w:rPr>
          <w:b/>
          <w:color w:val="00188F"/>
        </w:rPr>
        <w:t>Office 365 Hizmetleri için Temel Özellikler</w:t>
      </w:r>
      <w:bookmarkEnd w:id="142"/>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43"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B22FA7" w14:textId="6FD22B45" w:rsidR="006934B7" w:rsidRPr="006934B7" w:rsidRDefault="00FD48B0" w:rsidP="006934B7">
      <w:pPr>
        <w:pStyle w:val="ProductList-Offering2Heading"/>
        <w:outlineLvl w:val="2"/>
        <w:rPr>
          <w:lang w:val="tr-TR"/>
        </w:rPr>
      </w:pPr>
      <w:r>
        <w:rPr>
          <w:lang w:val="tr-TR"/>
        </w:rPr>
        <w:tab/>
      </w:r>
      <w:bookmarkStart w:id="144" w:name="_Toc478029033"/>
      <w:r w:rsidR="006934B7" w:rsidRPr="006934B7">
        <w:rPr>
          <w:lang w:val="tr-TR"/>
        </w:rPr>
        <w:t>Skype Kurumsal Çevrimiçi Sürüm PSTN Hizmetleri</w:t>
      </w:r>
      <w:bookmarkEnd w:id="144"/>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43"/>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10EB989E" w14:textId="77777777" w:rsidR="00465AED" w:rsidRPr="00CC13E3" w:rsidRDefault="00465AED" w:rsidP="00465AED">
      <w:pPr>
        <w:pStyle w:val="ProductList-Body"/>
      </w:pPr>
      <w:r>
        <w:rPr>
          <w:b/>
          <w:color w:val="00188F"/>
        </w:rPr>
        <w:t xml:space="preserve">PSTN Hizmetleri </w:t>
      </w:r>
    </w:p>
    <w:p w14:paraId="394AB247" w14:textId="77777777" w:rsidR="00465AED" w:rsidRPr="00CC13E3" w:rsidRDefault="00465AED" w:rsidP="00465AED">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PSTN kullanım şartları, ülkeden ülkeye değişiklik gösterebilir. Dâhil olan tüm vergiler, ücretler ve ülkeye özel kullanım şartları, Toplu Lisanslama sitesinde (</w:t>
      </w:r>
      <w:hyperlink r:id="rId43" w:history="1">
        <w:r>
          <w:rPr>
            <w:rStyle w:val="Hyperlink"/>
          </w:rPr>
          <w:t>http://go.microsoft.com/fwlink/?LinkId=690247</w:t>
        </w:r>
      </w:hyperlink>
      <w:r>
        <w:t>) açıklanmaktadır.</w:t>
      </w:r>
    </w:p>
    <w:p w14:paraId="01A61D94" w14:textId="77777777" w:rsidR="00465AED" w:rsidRPr="00CC13E3" w:rsidRDefault="00465AED" w:rsidP="00465AED">
      <w:pPr>
        <w:pStyle w:val="ProductList-Body"/>
      </w:pPr>
    </w:p>
    <w:p w14:paraId="5CC95CE7" w14:textId="77777777" w:rsidR="00465AED" w:rsidRPr="00CC13E3" w:rsidRDefault="00465AED" w:rsidP="00465AED">
      <w:pPr>
        <w:pStyle w:val="ProductList-Body"/>
      </w:pPr>
      <w:r>
        <w:t>Kullanım şartlarında açıklandığı üzere, ilgili PSTN Hizmeti abonelik planına ilişkin kullanım sınırlamalarının aşılması, hizmetlerin askıya alınmasıyla sonuçlanabilir. Microsoft, PSTN Hizmetlerini askıya almadan önce makul bir bildirim sağlayacaktır ve müşteri, askıya alma süresi boyunca acil durum çağrıları yapamayacaktır.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bookmarkStart w:id="145"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46" w:name="_Toc478029034"/>
      <w:r w:rsidRPr="006934B7">
        <w:rPr>
          <w:lang w:val="tr-TR"/>
        </w:rPr>
        <w:t>Diğer Çevrimiçi Hizmetler</w:t>
      </w:r>
      <w:bookmarkEnd w:id="146"/>
    </w:p>
    <w:p w14:paraId="5F1A683B" w14:textId="77777777" w:rsidR="004D35A2" w:rsidRPr="00F55075" w:rsidRDefault="004D35A2" w:rsidP="004D35A2">
      <w:pPr>
        <w:pStyle w:val="ProductList-Offering2Heading"/>
        <w:outlineLvl w:val="2"/>
      </w:pPr>
      <w:bookmarkStart w:id="147" w:name="MicrosoftLearning"/>
      <w:bookmarkStart w:id="148" w:name="MicrosoftPowerBIPro"/>
      <w:bookmarkEnd w:id="145"/>
      <w:r w:rsidRPr="0018506C">
        <w:rPr>
          <w:lang w:val="tr-TR"/>
        </w:rPr>
        <w:tab/>
      </w:r>
      <w:bookmarkStart w:id="149" w:name="_Toc465426856"/>
      <w:bookmarkStart w:id="150" w:name="_Toc460240120"/>
      <w:bookmarkStart w:id="151" w:name="_Toc478029035"/>
      <w:bookmarkStart w:id="152" w:name="BingMaps"/>
      <w:r>
        <w:t>Bing Haritalar Kurumsal Platformu ve Bing Haritalar Mobil Varlık Yönetimi Platformu</w:t>
      </w:r>
      <w:bookmarkEnd w:id="149"/>
      <w:bookmarkEnd w:id="150"/>
      <w:bookmarkEnd w:id="151"/>
    </w:p>
    <w:bookmarkEnd w:id="152"/>
    <w:p w14:paraId="131D85F0" w14:textId="77777777" w:rsidR="004D35A2" w:rsidRPr="00F55075" w:rsidRDefault="004D35A2" w:rsidP="004D35A2">
      <w:pPr>
        <w:pStyle w:val="ProductList-Body"/>
      </w:pPr>
      <w:r>
        <w:rPr>
          <w:b/>
          <w:color w:val="00188F"/>
        </w:rPr>
        <w:t>Hizmet SL’leri</w:t>
      </w:r>
    </w:p>
    <w:p w14:paraId="6EA80E3E" w14:textId="77777777" w:rsidR="004D35A2" w:rsidRPr="00F55075" w:rsidRDefault="004D35A2" w:rsidP="004D35A2">
      <w:pPr>
        <w:pStyle w:val="ProductList-Body"/>
      </w:pPr>
      <w:r>
        <w:t xml:space="preserve">Hizmetlere, Bing Haritalar Kurumsal Platformu veya Bing Haritalar Mobil Varlık Yönetimi Platformu üzerinden erişmek için bir Hizmet SL'si gereklidir. Her Hizmet SL'si, aşağıdaki nitelikli Eklenti SL'lerinden en az biri ile birlikte satın alınmalıdır: </w:t>
      </w:r>
    </w:p>
    <w:p w14:paraId="40375A5B" w14:textId="77777777" w:rsidR="004D35A2" w:rsidRPr="00F55075" w:rsidRDefault="004D35A2" w:rsidP="004D35A2">
      <w:pPr>
        <w:pStyle w:val="ProductList-Body"/>
        <w:numPr>
          <w:ilvl w:val="0"/>
          <w:numId w:val="40"/>
        </w:numPr>
        <w:ind w:left="450" w:hanging="270"/>
      </w:pPr>
      <w:r>
        <w:t>Bing Haritalar Kurumsal Platformu Hizmet SL'si için şunlardan biri:</w:t>
      </w:r>
    </w:p>
    <w:p w14:paraId="26923C63" w14:textId="77777777" w:rsidR="004D35A2" w:rsidRPr="00F55075" w:rsidRDefault="004D35A2" w:rsidP="004D35A2">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532367F2" w14:textId="77777777" w:rsidR="004D35A2" w:rsidRPr="00F55075" w:rsidRDefault="004D35A2" w:rsidP="004D35A2">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1057A1C8" w14:textId="77777777" w:rsidR="004D35A2" w:rsidRPr="00F55075" w:rsidRDefault="004D35A2" w:rsidP="004D35A2">
      <w:pPr>
        <w:pStyle w:val="ProductList-Body"/>
        <w:numPr>
          <w:ilvl w:val="0"/>
          <w:numId w:val="41"/>
        </w:numPr>
        <w:spacing w:before="40"/>
        <w:ind w:left="810" w:hanging="270"/>
      </w:pPr>
      <w:r>
        <w:t>Bing Haritalar Bilinen Kullanıcı Eklentisi SL'si veya</w:t>
      </w:r>
    </w:p>
    <w:p w14:paraId="0CE63A98" w14:textId="77777777" w:rsidR="004D35A2" w:rsidRPr="00F55075" w:rsidRDefault="004D35A2" w:rsidP="004D35A2">
      <w:pPr>
        <w:pStyle w:val="ProductList-Body"/>
        <w:numPr>
          <w:ilvl w:val="0"/>
          <w:numId w:val="41"/>
        </w:numPr>
        <w:spacing w:before="40"/>
        <w:ind w:left="810" w:hanging="270"/>
      </w:pPr>
      <w:r>
        <w:t>Bing Haritalar Az Bilinen Kullanıcı Eklentisi SL'si.</w:t>
      </w:r>
    </w:p>
    <w:p w14:paraId="776290E3" w14:textId="77777777" w:rsidR="004D35A2" w:rsidRPr="00F55075" w:rsidRDefault="004D35A2" w:rsidP="004D35A2">
      <w:pPr>
        <w:pStyle w:val="ProductList-Body"/>
        <w:numPr>
          <w:ilvl w:val="0"/>
          <w:numId w:val="20"/>
        </w:numPr>
        <w:spacing w:before="40"/>
        <w:ind w:left="450" w:hanging="270"/>
      </w:pPr>
      <w:r>
        <w:t>Bing Haritalar Mobil Varlık Yönetimi Platformu Hizmet SL'si için; her bir Varlık için şunlardan biri:</w:t>
      </w:r>
    </w:p>
    <w:p w14:paraId="1B5D5319" w14:textId="77777777" w:rsidR="004D35A2" w:rsidRPr="00F55075" w:rsidRDefault="004D35A2" w:rsidP="004D35A2">
      <w:pPr>
        <w:pStyle w:val="ProductList-Body"/>
        <w:numPr>
          <w:ilvl w:val="1"/>
          <w:numId w:val="20"/>
        </w:numPr>
        <w:spacing w:before="40"/>
        <w:ind w:left="810" w:hanging="270"/>
      </w:pPr>
      <w:r>
        <w:t>Kuzey Amerika için Bing Haritalar Varlık Yönetimi Eklentisi SL'si</w:t>
      </w:r>
    </w:p>
    <w:p w14:paraId="664998A8" w14:textId="77777777" w:rsidR="004D35A2" w:rsidRPr="00F55075" w:rsidRDefault="004D35A2" w:rsidP="004D35A2">
      <w:pPr>
        <w:pStyle w:val="ProductList-Body"/>
        <w:numPr>
          <w:ilvl w:val="1"/>
          <w:numId w:val="20"/>
        </w:numPr>
        <w:spacing w:before="40"/>
        <w:ind w:left="810" w:hanging="270"/>
      </w:pPr>
      <w:r>
        <w:t>Avrupa için Bing Haritalar Varlık Yönetimi Eklentisi SL'si veya</w:t>
      </w:r>
    </w:p>
    <w:p w14:paraId="3072562D" w14:textId="77777777" w:rsidR="004D35A2" w:rsidRPr="00F55075" w:rsidRDefault="004D35A2" w:rsidP="004D35A2">
      <w:pPr>
        <w:pStyle w:val="ProductList-Body"/>
        <w:numPr>
          <w:ilvl w:val="1"/>
          <w:numId w:val="20"/>
        </w:numPr>
        <w:spacing w:before="40"/>
        <w:ind w:left="810" w:hanging="270"/>
      </w:pPr>
      <w:r>
        <w:t>Diğer Ülkeler için Bing Haritalar Varlık Yönetimi Eklentisi SL'si</w:t>
      </w:r>
    </w:p>
    <w:p w14:paraId="2D60BA77" w14:textId="77777777" w:rsidR="004D35A2" w:rsidRPr="00F55075" w:rsidRDefault="004D35A2" w:rsidP="004D35A2">
      <w:pPr>
        <w:pStyle w:val="ProductList-Body"/>
      </w:pPr>
    </w:p>
    <w:p w14:paraId="72DE30F5" w14:textId="77777777" w:rsidR="004D35A2" w:rsidRPr="00F55075" w:rsidRDefault="004D35A2" w:rsidP="004D35A2">
      <w:pPr>
        <w:pStyle w:val="ProductList-Body"/>
      </w:pPr>
      <w:r>
        <w:rPr>
          <w:b/>
          <w:color w:val="00188F"/>
        </w:rPr>
        <w:t>Nitelikli Bing Maps Mobil Varlık Yönetimi Platformu Hizmet SL'si Eklenti SL'leri</w:t>
      </w:r>
    </w:p>
    <w:p w14:paraId="51091D04" w14:textId="77777777" w:rsidR="004D35A2" w:rsidRPr="00F55075" w:rsidRDefault="004D35A2" w:rsidP="004D35A2">
      <w:pPr>
        <w:pStyle w:val="ProductList-Body"/>
      </w:pPr>
      <w:r>
        <w:t xml:space="preserve">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w:t>
      </w:r>
      <w:r>
        <w:lastRenderedPageBreak/>
        <w:t>Eklenti SL'si gerekir. “Varlık”, herhangi bir araç, aygıt veya diğer mobil nesneler olarak tanımlanmaktadır. Bu Eklenti SL’leri belirli bir sayıdaki izlenen Varlıklar içindir.</w:t>
      </w:r>
    </w:p>
    <w:p w14:paraId="65AAFF96" w14:textId="77777777" w:rsidR="004D35A2" w:rsidRPr="00F55075" w:rsidRDefault="004D35A2" w:rsidP="004D35A2">
      <w:pPr>
        <w:pStyle w:val="ProductList-Body"/>
      </w:pPr>
    </w:p>
    <w:p w14:paraId="6C1C153A" w14:textId="77777777" w:rsidR="004D35A2" w:rsidRPr="00F55075" w:rsidRDefault="004D35A2" w:rsidP="004D35A2">
      <w:pPr>
        <w:pStyle w:val="ProductList-Body"/>
      </w:pPr>
      <w:r>
        <w:rPr>
          <w:b/>
          <w:color w:val="00188F"/>
        </w:rPr>
        <w:t>Yetkilendirilen Kullanıcılar</w:t>
      </w:r>
    </w:p>
    <w:p w14:paraId="0C6735F4" w14:textId="77777777" w:rsidR="004D35A2" w:rsidRPr="00F55075" w:rsidRDefault="004D35A2" w:rsidP="004D35A2">
      <w:pPr>
        <w:pStyle w:val="ProductList-Body"/>
      </w:pPr>
      <w:r>
        <w:t>Müşterinin programları tarafından yetkilendirilen ve Bing Maps Kurumsal Platformuna ve Bing Maps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4" w:history="1">
        <w:r>
          <w:rPr>
            <w:rStyle w:val="Hyperlink"/>
          </w:rPr>
          <w:t>https://aka.ms/bingmapsplatformapistou</w:t>
        </w:r>
      </w:hyperlink>
      <w:r>
        <w:t xml:space="preserve"> ve </w:t>
      </w:r>
      <w:hyperlink r:id="rId45"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6"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994D8D1" w14:textId="77777777" w:rsidR="00AA0238" w:rsidRPr="002F78CA" w:rsidRDefault="00AA0238" w:rsidP="00AA0238">
      <w:pPr>
        <w:pStyle w:val="ProductList-Offering2Heading"/>
        <w:outlineLvl w:val="2"/>
        <w:rPr>
          <w:lang w:val="tr-TR"/>
        </w:rPr>
      </w:pPr>
      <w:r w:rsidRPr="002F78CA">
        <w:rPr>
          <w:lang w:val="tr-TR"/>
        </w:rPr>
        <w:tab/>
      </w:r>
      <w:bookmarkStart w:id="153" w:name="_Toc476476627"/>
      <w:bookmarkStart w:id="154" w:name="_Toc470702051"/>
      <w:bookmarkStart w:id="155" w:name="_Toc478029036"/>
      <w:bookmarkStart w:id="156" w:name="BusinessApplicationPlatform"/>
      <w:r w:rsidRPr="002F78CA">
        <w:rPr>
          <w:lang w:val="tr-TR"/>
        </w:rPr>
        <w:t>İş Uygulaması Platformu</w:t>
      </w:r>
      <w:bookmarkEnd w:id="153"/>
      <w:bookmarkEnd w:id="154"/>
      <w:bookmarkEnd w:id="155"/>
    </w:p>
    <w:bookmarkEnd w:id="156"/>
    <w:p w14:paraId="5E4ECA47" w14:textId="77777777" w:rsidR="00AA0238" w:rsidRPr="00A8327A" w:rsidRDefault="00AA0238" w:rsidP="00AA0238">
      <w:pPr>
        <w:pStyle w:val="ProductList-Body"/>
        <w:rPr>
          <w:rFonts w:asciiTheme="majorHAnsi" w:hAnsiTheme="majorHAnsi"/>
          <w:sz w:val="16"/>
          <w:szCs w:val="16"/>
        </w:rPr>
        <w:sectPr w:rsidR="00AA0238" w:rsidRPr="00A8327A" w:rsidSect="00985473">
          <w:footerReference w:type="first" r:id="rId47"/>
          <w:type w:val="continuous"/>
          <w:pgSz w:w="12240" w:h="15840"/>
          <w:pgMar w:top="1440" w:right="720" w:bottom="1440" w:left="720" w:header="720" w:footer="720" w:gutter="0"/>
          <w:cols w:space="720"/>
          <w:titlePg/>
          <w:docGrid w:linePitch="360"/>
        </w:sectPr>
      </w:pPr>
    </w:p>
    <w:p w14:paraId="0FB2E57B" w14:textId="77777777" w:rsidR="00AA0238" w:rsidRDefault="00AA0238" w:rsidP="00AA0238">
      <w:pPr>
        <w:pStyle w:val="ProductList-Body"/>
        <w:rPr>
          <w:rFonts w:asciiTheme="majorHAnsi" w:hAnsiTheme="majorHAnsi"/>
          <w:sz w:val="16"/>
          <w:szCs w:val="16"/>
        </w:rPr>
      </w:pPr>
      <w:r>
        <w:rPr>
          <w:rFonts w:asciiTheme="majorHAnsi" w:hAnsiTheme="majorHAnsi"/>
          <w:sz w:val="16"/>
          <w:szCs w:val="16"/>
        </w:rPr>
        <w:t>Microsoft Flow</w:t>
      </w:r>
    </w:p>
    <w:p w14:paraId="5D1A516F" w14:textId="77777777" w:rsidR="00AA0238" w:rsidRDefault="00AA0238" w:rsidP="00AA0238">
      <w:pPr>
        <w:pStyle w:val="ProductList-Body"/>
        <w:rPr>
          <w:rFonts w:asciiTheme="majorHAnsi" w:hAnsiTheme="majorHAnsi"/>
          <w:sz w:val="16"/>
          <w:szCs w:val="16"/>
        </w:rPr>
      </w:pPr>
      <w:r>
        <w:rPr>
          <w:rFonts w:asciiTheme="majorHAnsi" w:hAnsiTheme="majorHAnsi"/>
          <w:sz w:val="16"/>
          <w:szCs w:val="16"/>
        </w:rPr>
        <w:t>Microsoft PowerApps</w:t>
      </w:r>
    </w:p>
    <w:p w14:paraId="55B3008A" w14:textId="77777777" w:rsidR="00AA0238" w:rsidRDefault="00AA0238" w:rsidP="00AA0238">
      <w:pPr>
        <w:pStyle w:val="ProductList-Body"/>
        <w:rPr>
          <w:rFonts w:asciiTheme="majorHAnsi" w:hAnsiTheme="majorHAnsi"/>
          <w:sz w:val="16"/>
          <w:szCs w:val="16"/>
        </w:rPr>
      </w:pPr>
      <w:r>
        <w:rPr>
          <w:rFonts w:asciiTheme="majorHAnsi" w:hAnsiTheme="majorHAnsi"/>
          <w:sz w:val="16"/>
          <w:szCs w:val="16"/>
        </w:rPr>
        <w:t>Microsoft Power BI Pro</w:t>
      </w:r>
    </w:p>
    <w:p w14:paraId="4F289994" w14:textId="77777777" w:rsidR="00AA0238" w:rsidRDefault="00AA0238" w:rsidP="00AA0238">
      <w:pPr>
        <w:pStyle w:val="ProductList-Body"/>
        <w:rPr>
          <w:rFonts w:asciiTheme="majorHAnsi" w:hAnsiTheme="majorHAnsi"/>
          <w:sz w:val="16"/>
          <w:szCs w:val="16"/>
        </w:rPr>
        <w:sectPr w:rsidR="00AA0238" w:rsidSect="00985473">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Akışı</w:t>
      </w:r>
    </w:p>
    <w:p w14:paraId="6398AEBC" w14:textId="77777777" w:rsidR="00AA0238" w:rsidRPr="00A8327A" w:rsidRDefault="00AA0238" w:rsidP="00AA0238">
      <w:pPr>
        <w:pStyle w:val="ProductList-Body"/>
        <w:pBdr>
          <w:top w:val="single" w:sz="4" w:space="1" w:color="BFBFBF" w:themeColor="background1" w:themeShade="BF"/>
        </w:pBdr>
        <w:rPr>
          <w:b/>
          <w:color w:val="000000" w:themeColor="text1"/>
          <w:sz w:val="8"/>
          <w:szCs w:val="8"/>
        </w:rPr>
      </w:pPr>
    </w:p>
    <w:p w14:paraId="737458AE" w14:textId="77777777" w:rsidR="00AA0238" w:rsidRDefault="00AA0238" w:rsidP="00AA0238">
      <w:pPr>
        <w:pStyle w:val="ProductList-Body"/>
        <w:keepNext/>
        <w:tabs>
          <w:tab w:val="clear" w:pos="158"/>
          <w:tab w:val="left" w:pos="360"/>
        </w:tabs>
        <w:rPr>
          <w:b/>
          <w:color w:val="00188F"/>
        </w:rPr>
      </w:pPr>
      <w:r>
        <w:rPr>
          <w:b/>
          <w:color w:val="00188F"/>
        </w:rPr>
        <w:t>Bildirimler</w:t>
      </w:r>
    </w:p>
    <w:p w14:paraId="517B0B1D" w14:textId="77777777" w:rsidR="00AA0238" w:rsidRPr="00620602" w:rsidRDefault="004A49BD" w:rsidP="00AA0238">
      <w:pPr>
        <w:pStyle w:val="ProductList-Body"/>
        <w:rPr>
          <w:b/>
          <w:color w:val="00188F"/>
        </w:rPr>
      </w:pPr>
      <w:hyperlink w:anchor="Attachment1" w:history="1">
        <w:r w:rsidR="00AA0238" w:rsidRPr="009B6A23">
          <w:rPr>
            <w:rStyle w:val="Hyperlink"/>
          </w:rPr>
          <w:t>Ek 1</w:t>
        </w:r>
      </w:hyperlink>
      <w:r w:rsidR="00AA0238" w:rsidRPr="009B6A23">
        <w:t>'de yer alan</w:t>
      </w:r>
      <w:hyperlink w:anchor="Attachment1" w:history="1">
        <w:r w:rsidR="00AA0238">
          <w:t xml:space="preserve"> Bing Haritaları, H.264/AVC Görsel Standardı, VC-1 Video Standardı ve MPEG-4 Kısım 2 Görsel Standardı ve MPEG-2 Video Standardı </w:t>
        </w:r>
      </w:hyperlink>
      <w:r w:rsidR="00AA0238">
        <w:rPr>
          <w:color w:val="000000" w:themeColor="text1"/>
        </w:rPr>
        <w:t>Bildirimleri</w:t>
      </w:r>
      <w:r w:rsidR="00AA0238">
        <w:t xml:space="preserve"> geçerlidir.</w:t>
      </w:r>
    </w:p>
    <w:p w14:paraId="786633C5" w14:textId="77777777" w:rsidR="00AA0238" w:rsidRPr="00585A48" w:rsidRDefault="004A49BD"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77777777" w:rsidR="00AA0238" w:rsidRPr="00A8327A" w:rsidRDefault="00AA0238" w:rsidP="00AA0238">
      <w:pPr>
        <w:pStyle w:val="ProductList-Offering2Heading"/>
        <w:outlineLvl w:val="2"/>
        <w:rPr>
          <w:b w:val="0"/>
          <w:color w:val="000000" w:themeColor="text1"/>
          <w:sz w:val="8"/>
          <w:szCs w:val="8"/>
        </w:rPr>
      </w:pPr>
      <w:bookmarkStart w:id="157" w:name="_Toc476476628"/>
      <w:r>
        <w:tab/>
      </w:r>
      <w:bookmarkStart w:id="158" w:name="_Toc478029037"/>
      <w:r>
        <w:t>Microsoft Cloud App Security</w:t>
      </w:r>
      <w:bookmarkEnd w:id="157"/>
      <w:bookmarkEnd w:id="158"/>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4A49BD"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4A49BD"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2A77EC66" w14:textId="29520A0B" w:rsidR="0031614F" w:rsidRPr="0018506C" w:rsidRDefault="0031614F" w:rsidP="0031614F">
      <w:pPr>
        <w:pStyle w:val="ProductList-Offering2Heading"/>
        <w:rPr>
          <w:lang w:val="tr-TR"/>
        </w:rPr>
      </w:pPr>
      <w:r w:rsidRPr="0018506C">
        <w:rPr>
          <w:lang w:val="tr-TR"/>
        </w:rPr>
        <w:tab/>
      </w:r>
      <w:bookmarkStart w:id="159" w:name="Intune"/>
      <w:bookmarkStart w:id="160" w:name="_Toc459970737"/>
      <w:bookmarkStart w:id="161" w:name="_Toc478029038"/>
      <w:r w:rsidRPr="0018506C">
        <w:rPr>
          <w:lang w:val="tr-TR"/>
        </w:rPr>
        <w:t>Microsoft Intune</w:t>
      </w:r>
      <w:bookmarkEnd w:id="159"/>
      <w:bookmarkEnd w:id="160"/>
      <w:bookmarkEnd w:id="161"/>
    </w:p>
    <w:p w14:paraId="55B4CEEF" w14:textId="77777777" w:rsidR="0031614F" w:rsidRPr="00A8327A" w:rsidRDefault="0031614F" w:rsidP="0031614F">
      <w:pPr>
        <w:pStyle w:val="ProductList-Body"/>
        <w:rPr>
          <w:rFonts w:asciiTheme="majorHAnsi" w:hAnsiTheme="majorHAnsi"/>
          <w:sz w:val="16"/>
          <w:szCs w:val="16"/>
        </w:rPr>
        <w:sectPr w:rsidR="0031614F" w:rsidRPr="00A8327A" w:rsidSect="00985473">
          <w:footerReference w:type="first" r:id="rId50"/>
          <w:type w:val="continuous"/>
          <w:pgSz w:w="12240" w:h="15840"/>
          <w:pgMar w:top="1440" w:right="720" w:bottom="1440" w:left="720" w:header="720" w:footer="720" w:gutter="0"/>
          <w:cols w:space="720"/>
          <w:titlePg/>
          <w:docGrid w:linePitch="360"/>
        </w:sectPr>
      </w:pPr>
    </w:p>
    <w:p w14:paraId="1473846A" w14:textId="77777777" w:rsidR="0031614F" w:rsidRPr="003C2FBE" w:rsidRDefault="0031614F" w:rsidP="0031614F">
      <w:pPr>
        <w:pStyle w:val="ProductList-Body"/>
      </w:pPr>
      <w:r>
        <w:rPr>
          <w:rFonts w:asciiTheme="majorHAnsi" w:hAnsiTheme="majorHAnsi"/>
          <w:sz w:val="16"/>
          <w:szCs w:val="16"/>
        </w:rPr>
        <w:t>Microsoft Intune (kullanıcı başına)</w:t>
      </w:r>
    </w:p>
    <w:p w14:paraId="2EAB84F7" w14:textId="77777777" w:rsidR="0031614F" w:rsidRPr="003C2FBE" w:rsidRDefault="0031614F" w:rsidP="0031614F">
      <w:pPr>
        <w:pStyle w:val="ProductList-Body"/>
      </w:pPr>
      <w:r>
        <w:rPr>
          <w:rFonts w:asciiTheme="majorHAnsi" w:hAnsiTheme="majorHAnsi"/>
          <w:sz w:val="16"/>
          <w:szCs w:val="16"/>
        </w:rPr>
        <w:t>Sistem Merkezi Yapılandırması için Microsoft Intune Eklentisi</w:t>
      </w:r>
    </w:p>
    <w:p w14:paraId="0518C2E3" w14:textId="1C0E4B42" w:rsidR="0031614F" w:rsidRPr="00A8327A" w:rsidRDefault="0031614F" w:rsidP="0031614F">
      <w:pPr>
        <w:pStyle w:val="ProductList-Body"/>
        <w:rPr>
          <w:rFonts w:asciiTheme="majorHAnsi" w:hAnsiTheme="majorHAnsi"/>
          <w:sz w:val="16"/>
          <w:szCs w:val="16"/>
        </w:rPr>
        <w:sectPr w:rsidR="0031614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System Center Configuration Manager ve System Center Endpoint Protection için </w:t>
      </w:r>
      <w:r w:rsidR="001A028C">
        <w:rPr>
          <w:rFonts w:asciiTheme="majorHAnsi" w:hAnsiTheme="majorHAnsi"/>
          <w:sz w:val="16"/>
          <w:szCs w:val="16"/>
        </w:rPr>
        <w:t>Microsoft</w:t>
      </w:r>
      <w:r>
        <w:rPr>
          <w:rFonts w:asciiTheme="majorHAnsi" w:hAnsiTheme="majorHAnsi"/>
          <w:sz w:val="16"/>
          <w:szCs w:val="16"/>
        </w:rPr>
        <w:t xml:space="preserve"> Intune Eklentisi (kullanıcı başına)</w:t>
      </w:r>
      <w:r>
        <w:rPr>
          <w:rFonts w:asciiTheme="majorHAnsi" w:hAnsiTheme="majorHAnsi"/>
          <w:sz w:val="16"/>
          <w:szCs w:val="16"/>
        </w:rPr>
        <w:br/>
        <w:t>(“Microsoft Intune Eklentisi”)</w:t>
      </w:r>
    </w:p>
    <w:p w14:paraId="21F93910" w14:textId="77777777" w:rsidR="0031614F" w:rsidRPr="0058572C" w:rsidRDefault="0031614F" w:rsidP="0031614F">
      <w:pPr>
        <w:pStyle w:val="ProductList-Body"/>
        <w:pBdr>
          <w:top w:val="single" w:sz="4" w:space="1" w:color="BFBFBF" w:themeColor="background1" w:themeShade="BF"/>
        </w:pBdr>
        <w:rPr>
          <w:b/>
          <w:color w:val="000000" w:themeColor="text1"/>
          <w:sz w:val="8"/>
          <w:szCs w:val="8"/>
          <w:lang w:val="en-US" w:eastAsia="en-US" w:bidi="ar-SA"/>
        </w:rPr>
      </w:pPr>
    </w:p>
    <w:p w14:paraId="710ECFEF" w14:textId="77777777" w:rsidR="0031614F" w:rsidRPr="003C2FBE" w:rsidRDefault="0031614F" w:rsidP="0031614F">
      <w:pPr>
        <w:pStyle w:val="ProductList-Body"/>
        <w:tabs>
          <w:tab w:val="clear" w:pos="158"/>
          <w:tab w:val="left" w:pos="360"/>
        </w:tabs>
      </w:pPr>
      <w:r>
        <w:rPr>
          <w:b/>
          <w:color w:val="00188F"/>
        </w:rPr>
        <w:t>Bildirimler</w:t>
      </w:r>
    </w:p>
    <w:p w14:paraId="604BFBB5"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5E044092" w14:textId="77777777" w:rsidR="0031614F" w:rsidRPr="003C2FBE" w:rsidRDefault="0031614F" w:rsidP="0031614F">
      <w:pPr>
        <w:pStyle w:val="ProductList-Body"/>
      </w:pPr>
    </w:p>
    <w:p w14:paraId="3D9E100D" w14:textId="77777777" w:rsidR="00AA0238" w:rsidRPr="00A8327A" w:rsidRDefault="00AA0238" w:rsidP="00AA0238">
      <w:pPr>
        <w:pStyle w:val="ProductList-Body"/>
        <w:tabs>
          <w:tab w:val="clear" w:pos="158"/>
          <w:tab w:val="left" w:pos="180"/>
        </w:tabs>
        <w:rPr>
          <w:b/>
          <w:color w:val="00188F"/>
        </w:rPr>
      </w:pPr>
      <w:r>
        <w:rPr>
          <w:b/>
          <w:color w:val="00188F"/>
        </w:rPr>
        <w:t>Cihazları ve Uygulamaları Yönetmek</w:t>
      </w:r>
    </w:p>
    <w:p w14:paraId="73DA93DE" w14:textId="77777777" w:rsidR="00AA0238" w:rsidRPr="00A8327A" w:rsidRDefault="00AA0238" w:rsidP="00AA0238">
      <w:pPr>
        <w:pStyle w:val="ProductList-Body"/>
        <w:tabs>
          <w:tab w:val="clear" w:pos="158"/>
          <w:tab w:val="left" w:pos="180"/>
        </w:tabs>
      </w:pPr>
      <w:r>
        <w:t>Müşterinin bir Kullanıcı SL'si atadığı her kullanıcı, on beş adede kadar uygulamayı ve on beş adede kadar cihazı yönetmek için Çevrimiçi Hizmete ve (System Center yazılımı dahil) ilgili yazılıma erişebilir ve bunları kullanabilir.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77777777" w:rsidR="0031614F" w:rsidRPr="003C2FBE" w:rsidRDefault="0031614F" w:rsidP="0031614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1"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 xml:space="preserve">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w:t>
      </w:r>
      <w:r>
        <w:lastRenderedPageBreak/>
        <w:t>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62" w:name="_Toc453946633"/>
      <w:bookmarkStart w:id="163" w:name="_Toc478029039"/>
      <w:bookmarkStart w:id="164" w:name="_Toc451949071"/>
      <w:r>
        <w:t>Microsoft Learning</w:t>
      </w:r>
      <w:bookmarkEnd w:id="162"/>
      <w:bookmarkEnd w:id="163"/>
      <w:r>
        <w:t xml:space="preserve"> </w:t>
      </w:r>
      <w:bookmarkEnd w:id="164"/>
    </w:p>
    <w:bookmarkEnd w:id="147"/>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65" w:name="_Toc451949072"/>
      <w:r>
        <w:t>Microsoft Learning Imagine Academy</w:t>
      </w:r>
      <w:bookmarkEnd w:id="165"/>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4A49BD" w:rsidP="00AC7640">
      <w:pPr>
        <w:pStyle w:val="ProductList-Body"/>
      </w:pPr>
      <w:hyperlink r:id="rId52"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48"/>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66" w:name="_Toc457466455"/>
      <w:bookmarkStart w:id="167" w:name="_Toc478029040"/>
      <w:r>
        <w:t>Minecraft: Education Edition</w:t>
      </w:r>
      <w:bookmarkEnd w:id="166"/>
      <w:bookmarkEnd w:id="167"/>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4A49BD"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68" w:name="_Toc478029041"/>
      <w:r w:rsidR="00581CDB" w:rsidRPr="006934B7">
        <w:rPr>
          <w:lang w:val="tr-TR"/>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69" w:name="_Toc453946637"/>
      <w:bookmarkStart w:id="170" w:name="_Toc478029042"/>
      <w:r>
        <w:t>Windows Masaüstü Bilgisayar İşletim Sistemi</w:t>
      </w:r>
      <w:bookmarkEnd w:id="169"/>
      <w:bookmarkEnd w:id="170"/>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8029043"/>
      <w:r>
        <w:lastRenderedPageBreak/>
        <w:t>Ek 1 – Bildirimler</w:t>
      </w:r>
      <w:bookmarkEnd w:id="171"/>
      <w:bookmarkEnd w:id="172"/>
    </w:p>
    <w:p w14:paraId="2F4609B8" w14:textId="0A35F4A9" w:rsidR="004D27A6" w:rsidRPr="006934B7" w:rsidRDefault="00D67A4B" w:rsidP="001775F0">
      <w:pPr>
        <w:pStyle w:val="ProductList-Offering1Heading"/>
        <w:rPr>
          <w:lang w:val="tr-TR"/>
        </w:rPr>
      </w:pPr>
      <w:bookmarkStart w:id="173" w:name="_Toc478029044"/>
      <w:r w:rsidRPr="006934B7">
        <w:rPr>
          <w:lang w:val="tr-TR"/>
        </w:rPr>
        <w:t>Bing Maps</w:t>
      </w:r>
      <w:bookmarkEnd w:id="173"/>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3" w:history="1">
        <w:r>
          <w:rPr>
            <w:rStyle w:val="Hyperlink"/>
          </w:rPr>
          <w:t>go.microsoft.com/?linkid=9710837</w:t>
        </w:r>
      </w:hyperlink>
      <w:r>
        <w:t xml:space="preserve"> adresinde yer alan Bing Maps Son Kullanıcı Kullanım Hükümleri ve </w:t>
      </w:r>
      <w:hyperlink r:id="rId54" w:history="1">
        <w:r>
          <w:rPr>
            <w:rStyle w:val="Hyperlink"/>
          </w:rPr>
          <w:t>go.microsoft.com/fwlink/?LinkID=248686</w:t>
        </w:r>
      </w:hyperlink>
      <w:r>
        <w:t xml:space="preserve"> adresinde yer alan Bing Maps Gizlilik Beyanı tarafından yönetilir.</w:t>
      </w:r>
    </w:p>
    <w:bookmarkStart w:id="174" w:name="_Toc431459551"/>
    <w:bookmarkStart w:id="175"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76" w:name="_Toc478029045"/>
      <w:r w:rsidRPr="006934B7">
        <w:rPr>
          <w:lang w:val="tr-TR"/>
        </w:rPr>
        <w:t>Profesyonel Hizmetler</w:t>
      </w:r>
      <w:bookmarkEnd w:id="174"/>
      <w:bookmarkEnd w:id="176"/>
    </w:p>
    <w:bookmarkEnd w:id="175"/>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77"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78" w:name="_Toc478029046"/>
      <w:r w:rsidRPr="00A85E5B">
        <w:rPr>
          <w:lang w:val="tr-TR"/>
        </w:rPr>
        <w:t>Azure Medya Hizmetleri H.265/HEVC Kodlama hakkında bildirim</w:t>
      </w:r>
      <w:bookmarkEnd w:id="177"/>
      <w:bookmarkEnd w:id="178"/>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C9D16CC" w14:textId="40C3006F" w:rsidR="00D67A4B" w:rsidRPr="006934B7" w:rsidRDefault="00A27D70" w:rsidP="001775F0">
      <w:pPr>
        <w:pStyle w:val="ProductList-Offering1Heading"/>
        <w:rPr>
          <w:lang w:val="tr-TR"/>
        </w:rPr>
      </w:pPr>
      <w:bookmarkStart w:id="179" w:name="_Toc478029047"/>
      <w:r w:rsidRPr="006934B7">
        <w:rPr>
          <w:lang w:val="tr-TR"/>
        </w:rPr>
        <w:t>H.264/AVC Görsel Standardı, VC-1 Video Standardı, MPEG-4 Kısım 2 Görsel Standardı ve MPEG-2 Video Standardı hakkında bildirim</w:t>
      </w:r>
      <w:bookmarkEnd w:id="179"/>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AE6BA6E"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80" w:name="_Toc478029048"/>
      <w:bookmarkStart w:id="181" w:name="Attachment2"/>
      <w:r w:rsidRPr="008369B2">
        <w:lastRenderedPageBreak/>
        <w:t>Ek 2 – Üyelik Lisansı Paketleri</w:t>
      </w:r>
      <w:bookmarkEnd w:id="180"/>
    </w:p>
    <w:bookmarkEnd w:id="181"/>
    <w:p w14:paraId="58C8D1D8" w14:textId="74328F7A" w:rsidR="003B4BE5"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643" w:type="dxa"/>
        <w:tblLayout w:type="fixed"/>
        <w:tblLook w:val="04A0" w:firstRow="1" w:lastRow="0" w:firstColumn="1" w:lastColumn="0" w:noHBand="0" w:noVBand="1"/>
      </w:tblPr>
      <w:tblGrid>
        <w:gridCol w:w="2786"/>
        <w:gridCol w:w="268"/>
        <w:gridCol w:w="270"/>
        <w:gridCol w:w="271"/>
        <w:gridCol w:w="270"/>
        <w:gridCol w:w="271"/>
        <w:gridCol w:w="270"/>
        <w:gridCol w:w="270"/>
        <w:gridCol w:w="270"/>
        <w:gridCol w:w="270"/>
        <w:gridCol w:w="450"/>
        <w:gridCol w:w="450"/>
        <w:gridCol w:w="756"/>
        <w:gridCol w:w="747"/>
        <w:gridCol w:w="432"/>
        <w:gridCol w:w="432"/>
        <w:gridCol w:w="432"/>
        <w:gridCol w:w="432"/>
        <w:gridCol w:w="648"/>
        <w:gridCol w:w="648"/>
      </w:tblGrid>
      <w:tr w:rsidR="00AA0238" w14:paraId="3114E8BA" w14:textId="77777777" w:rsidTr="00985473">
        <w:trPr>
          <w:cantSplit/>
          <w:trHeight w:val="501"/>
        </w:trPr>
        <w:tc>
          <w:tcPr>
            <w:tcW w:w="2786" w:type="dxa"/>
            <w:vMerge w:val="restart"/>
            <w:tcBorders>
              <w:top w:val="nil"/>
              <w:left w:val="nil"/>
              <w:bottom w:val="dashSmallGap" w:sz="4" w:space="0" w:color="808080" w:themeColor="background1" w:themeShade="80"/>
              <w:right w:val="nil"/>
            </w:tcBorders>
            <w:vAlign w:val="bottom"/>
            <w:hideMark/>
          </w:tcPr>
          <w:p w14:paraId="5D5490F2" w14:textId="77777777" w:rsidR="00AA0238" w:rsidRDefault="00AA0238" w:rsidP="00985473">
            <w:pPr>
              <w:pStyle w:val="ProductList-Body"/>
              <w:tabs>
                <w:tab w:val="clear" w:pos="158"/>
                <w:tab w:val="left" w:pos="720"/>
              </w:tabs>
              <w:spacing w:line="256" w:lineRule="auto"/>
              <w:ind w:left="-108"/>
              <w:rPr>
                <w:sz w:val="22"/>
              </w:rPr>
            </w:pPr>
            <w:r>
              <w:rPr>
                <w:sz w:val="22"/>
              </w:rPr>
              <w:t>Çevrimiçi Hizmet</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496E35"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159602"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8B1C2"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D77C59" w14:textId="2F8D0185"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8CA4803" w14:textId="77777777" w:rsidR="00AA0238" w:rsidRDefault="00AA0238" w:rsidP="009854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39613A" w14:textId="77777777" w:rsidR="00AA0238" w:rsidRDefault="00AA0238" w:rsidP="0098547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53A225"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804880"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0E6A0F13"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D104B4"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AE2BBC"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p w14:paraId="4AD08391"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3C543B53"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Kurumsal</w:t>
            </w:r>
          </w:p>
          <w:p w14:paraId="0674BD57" w14:textId="77777777" w:rsidR="00AA0238" w:rsidRDefault="00AA0238" w:rsidP="009854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7907272" w14:textId="77777777"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34FF7" w14:textId="21A22C88" w:rsidR="00AA0238" w:rsidRDefault="00AA0238" w:rsidP="0098547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w:t>
            </w:r>
            <w:r w:rsidR="00985473">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B3E5377" w14:textId="6F554124" w:rsidR="00AA0238" w:rsidRDefault="00AA0238" w:rsidP="0098547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985473">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985473" w14:paraId="733A47BC" w14:textId="77777777" w:rsidTr="00985473">
        <w:trPr>
          <w:cantSplit/>
          <w:trHeight w:val="288"/>
        </w:trPr>
        <w:tc>
          <w:tcPr>
            <w:tcW w:w="2786" w:type="dxa"/>
            <w:vMerge/>
            <w:tcBorders>
              <w:top w:val="nil"/>
              <w:left w:val="nil"/>
              <w:bottom w:val="dashSmallGap" w:sz="4" w:space="0" w:color="808080" w:themeColor="background1" w:themeShade="80"/>
              <w:right w:val="nil"/>
            </w:tcBorders>
            <w:vAlign w:val="center"/>
            <w:hideMark/>
          </w:tcPr>
          <w:p w14:paraId="0A310203" w14:textId="77777777" w:rsidR="00AA0238" w:rsidRDefault="00AA0238" w:rsidP="00985473">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26E9C9"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E37C72"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29CC47"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8E6F60"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53767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F493BD"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D491B4"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E66A46"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7EEFF"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8983C"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5095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E43CC1"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FB6C0A"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B6C90C1"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EF9FCC6"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632EC4" w14:textId="6B56A1F0"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5F258"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62EC4FA"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B478EB4" w14:textId="77777777" w:rsidR="00AA0238" w:rsidRDefault="00AA0238" w:rsidP="0098547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85473" w14:paraId="1219E5A7" w14:textId="77777777" w:rsidTr="00985473">
        <w:trPr>
          <w:trHeight w:val="202"/>
        </w:trPr>
        <w:tc>
          <w:tcPr>
            <w:tcW w:w="278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DDEE7E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3D6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B36F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950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31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71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1C06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8B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E3A4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33F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89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80C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F71E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29B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12E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5CAD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81E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AA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94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939C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DE9C81C" w14:textId="77777777" w:rsidTr="00985473">
        <w:trPr>
          <w:trHeight w:val="202"/>
        </w:trPr>
        <w:tc>
          <w:tcPr>
            <w:tcW w:w="2786" w:type="dxa"/>
            <w:tcBorders>
              <w:top w:val="nil"/>
              <w:left w:val="nil"/>
              <w:bottom w:val="dashSmallGap" w:sz="4" w:space="0" w:color="BFBFBF" w:themeColor="background1" w:themeShade="BF"/>
              <w:right w:val="nil"/>
            </w:tcBorders>
            <w:noWrap/>
            <w:vAlign w:val="center"/>
            <w:hideMark/>
          </w:tcPr>
          <w:p w14:paraId="068BFC2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Çevrimiçi </w:t>
            </w:r>
            <w:r>
              <w:rPr>
                <w:rFonts w:asciiTheme="majorHAnsi" w:hAnsiTheme="majorHAnsi"/>
                <w:sz w:val="14"/>
                <w:szCs w:val="14"/>
              </w:rPr>
              <w:t>S1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553E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63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7D9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23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726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A71E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37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DA2C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6DA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C87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F9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BC69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DCA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D6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39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EB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F8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AB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79C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90BEEE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E8E8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Çevrimiçi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F69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C48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72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DD5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22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CBF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9E0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83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C44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9D0B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993F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32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646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F4C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DFA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E63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34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DF76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70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D9308FD"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8C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Çevrimiçi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845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907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92C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C41E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21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698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4B7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A26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CA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CF7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58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51E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DF9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02E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54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B75F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960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15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B1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78782F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CCA3E3"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F2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9F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1C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97A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0B6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B2B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B4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438A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DAC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D6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7EC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5B5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7387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EE54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FCFA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3B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85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F92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E5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A55855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933B4"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Çevrimiçi </w:t>
            </w:r>
            <w:r>
              <w:rPr>
                <w:rFonts w:asciiTheme="majorHAnsi" w:hAnsiTheme="majorHAnsi"/>
                <w:sz w:val="14"/>
                <w:szCs w:val="14"/>
              </w:rPr>
              <w:t>S1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0123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459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9C2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172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40C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C3F3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96D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88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49B7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DAD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69C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93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27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5C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E5E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E30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59C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DA8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DA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21937E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B6DE"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Çevrimiçi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C23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7A3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D3D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FFF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33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5C48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8DA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7A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F3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74D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1D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1A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647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61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838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942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BA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C21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3D8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7DAAD1E"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370D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Çevrimiçi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CB7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C84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68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D9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EA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28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103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2A3D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585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B7A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DC09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181B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96F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288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4C03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F566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16A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AC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6A9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6E6A28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03B2D"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B21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41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055D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F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B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072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4B1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F9E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79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BE72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EC0B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423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A16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832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23A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3E4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7A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82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89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84522E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5D57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BB19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9BD6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341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11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97AF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87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2872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22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D37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C8E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40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B9C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C95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2F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D47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C39E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748B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E36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A98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212531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57D7D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160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DFE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6102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EC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DE08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A4A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AD5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F8F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F6D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4B61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9FE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AC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CB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CA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C1E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D1B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9902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0D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53E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76D7D34"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AEBAD"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Kurumsal Çevrimiçi Sürüm Bulut PBX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0046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097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411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15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A34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38F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AC0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E52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FA6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DD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B6E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7F8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22D5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3224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722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A32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870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CB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F47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38152E7"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8FFA4"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Kurumsal Çevrimiçi PSTN Konferans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428E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A0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71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D6B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7D1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E1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8B0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ED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41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DB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9E1A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3C4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918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176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79DA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72E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073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BEA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442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458D3D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563F5D"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C9854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B2B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80D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A20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4F0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F0F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8D2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9B15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4114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729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FDA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FE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7AE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924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B4F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C01D2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BCC7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15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6438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F9D54F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4352C"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8D72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3B9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2589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D63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FA1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F88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7E8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14C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55BA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A2B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B88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05C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39C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F5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1115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F8A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D59F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21C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1C8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BA3383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07A31"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İş</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C7F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3A4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C16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B1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DB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4A2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431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A4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ED0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EF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857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63B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63C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63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9DF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1CB3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0F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5656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0727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F38DAF8"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03D52"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D34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598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652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610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8B7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0ABA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5E18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A23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C5C6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F05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7AE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9C0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A4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B4C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3858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7084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468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7E2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3845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F03975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51C29"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60FF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00E2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B3B8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18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27F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047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D7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8D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9CED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0AC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E67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62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5F3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FFA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7BF8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8F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3C2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95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E2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630C79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181C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B95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312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895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F0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71E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5E8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BDA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B0EF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99B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B10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CA1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A4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510F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7D4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782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2F3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298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03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95AE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59615BA" w14:textId="77777777" w:rsidTr="00985473">
        <w:trPr>
          <w:trHeight w:val="288"/>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6329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Gelişmiş Güvenlik </w:t>
            </w:r>
            <w:r>
              <w:rPr>
                <w:rFonts w:asciiTheme="majorHAnsi" w:hAnsiTheme="majorHAnsi"/>
                <w:sz w:val="14"/>
                <w:szCs w:val="14"/>
              </w:rPr>
              <w:t>Yönetimi</w:t>
            </w:r>
            <w:r>
              <w:rPr>
                <w:rFonts w:asciiTheme="majorHAnsi" w:hAnsiTheme="majorHAnsi"/>
                <w:sz w:val="14"/>
              </w:rPr>
              <w: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EB3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632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5E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BB6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71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4970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C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651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BEF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2253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D4A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D5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101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669A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EF75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B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0483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2BF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6F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113532E9"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C84F9" w14:textId="77777777" w:rsidR="00AA0238" w:rsidRPr="00167D1C" w:rsidRDefault="00AA0238" w:rsidP="00985473">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Tehdit Yönetim Bilgileri</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5F6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BE0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064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487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0E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AC73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94B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2C7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EB5F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82A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933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A7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8A7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598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DB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41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92D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A3E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19F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2E882D0"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EBDC8"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370C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A7B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20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610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EC9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2D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F18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E7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13A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B1A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D10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D974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24E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A8C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9EED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CAD0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700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DB3D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8E79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9135F4B"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F36E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Gelişmiş Tehdit Koruması</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B52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0A2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8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A721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D9F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0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D1F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4B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768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03A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07CC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C1D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B7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1F9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534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82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926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474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078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8D697B8"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BA24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C61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7DC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94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7A7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402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C53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D52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F30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3C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A26E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424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F4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9DF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643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B59CB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ABF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5A3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9C41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1F0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1B247CC"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761B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B49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905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10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2A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868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2B9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B03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57B9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ED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CB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7B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F85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14B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7844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A8E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A74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26D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B7AB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426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8238DD5"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93EA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5EC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B3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66B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971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D335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5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53F6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D06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EB6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44D2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015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840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E06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D8D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1B275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08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2268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CDC5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EB50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DEAB86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4F860"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946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33B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982E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EC3C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CB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FA37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406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990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BEE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F98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6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A1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61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C60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AB3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3C90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2BF5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661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84C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059882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3A07"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F01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2E9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5A02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DCE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5AD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8B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BD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B1A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C48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F43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25E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80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94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A3DB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D851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C2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780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81E6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331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40F4FA6C"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8DE83"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D37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05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8C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5D5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FD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37C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798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7145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C5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09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863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68D8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11C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44F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4C04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E91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719B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D0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3399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276296C7"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7CD4A"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B51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79E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AB5A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025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A2D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C0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BB9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968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D9D7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3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43C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A9E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8A12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DD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43E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3ED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993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48CE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28C0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E44430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F069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DA95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AB6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1E2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A9D8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18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387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000E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059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78F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CC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4856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B2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C37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0B5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4C60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E92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7BDD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9FAF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E32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39C11C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4AD6"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2ECE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728B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DE2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19C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4C09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F2E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CC4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A9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2B8B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34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47AC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7929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E8FD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098F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7AF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84B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6ECA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179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5550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5E6248F6"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32BDB"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63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5C9D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E91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508D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07A3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C87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7364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B03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572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976B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C094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7E2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48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2E80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B3F7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73B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3C7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99CE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44BF0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75C2CA5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5ED4A"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D2D9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B21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A57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8D92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47E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B03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C5B1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01F0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44CC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4F5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059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FF1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47B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7A3E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CB9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A24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9D8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B4E9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3424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675237D1"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9C4BF"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5DBC83"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5C15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7C31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4D72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903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BA68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F829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2ECF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C74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DE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0A03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EEBF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047D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0D16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558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3093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82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02857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763F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329BDADD"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44542" w14:textId="77777777" w:rsidR="00AA0238" w:rsidRPr="00620602" w:rsidRDefault="00AA0238" w:rsidP="00985473">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51EA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40A4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A9FF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737E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8276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90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9C3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1DD6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B7E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BEB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1C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1ECC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477A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0710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D0E8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597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BB3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11F5E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3FB4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985473" w14:paraId="036D37DA" w14:textId="77777777" w:rsidTr="00985473">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24BB" w14:textId="77777777" w:rsidR="00AA0238" w:rsidRPr="00167D1C" w:rsidRDefault="00AA0238" w:rsidP="00985473">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Akış Planı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5E89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77D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87FA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D5004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77A35F"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C31A4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2EB1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AF49"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161B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E1C9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0BC3C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621A3C"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95361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4885A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3BBF6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2A3EDD"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BA6E7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2C9E54"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C2C0D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r w:rsidR="00AA0238" w14:paraId="2620FDC2" w14:textId="77777777" w:rsidTr="00985473">
        <w:trPr>
          <w:trHeight w:val="202"/>
        </w:trPr>
        <w:tc>
          <w:tcPr>
            <w:tcW w:w="2786" w:type="dxa"/>
            <w:tcBorders>
              <w:top w:val="dashSmallGap" w:sz="4" w:space="0" w:color="BFBFBF" w:themeColor="background1" w:themeShade="BF"/>
              <w:left w:val="nil"/>
              <w:bottom w:val="nil"/>
              <w:right w:val="nil"/>
            </w:tcBorders>
            <w:noWrap/>
            <w:vAlign w:val="center"/>
          </w:tcPr>
          <w:p w14:paraId="100452B5" w14:textId="77777777" w:rsidR="00AA0238" w:rsidRPr="00167D1C" w:rsidRDefault="00AA0238" w:rsidP="00985473">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Akış Planı 2</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0E5993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3327917"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25C391A"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7077AC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4FEFAF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4EDBBA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F45CAAB"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37CCE66"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606F57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40300D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24302B5"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FCB96B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062F1B0"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0EDE9E52"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0D6C57C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BCECD71"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0712D2A" w14:textId="75279D69"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60DE67FE"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4F485CE8" w14:textId="77777777" w:rsidR="00AA0238" w:rsidRDefault="00AA0238" w:rsidP="00985473">
            <w:pPr>
              <w:pStyle w:val="ProductList-Body"/>
              <w:tabs>
                <w:tab w:val="clear" w:pos="158"/>
                <w:tab w:val="left" w:pos="720"/>
              </w:tabs>
              <w:spacing w:line="256" w:lineRule="auto"/>
              <w:jc w:val="center"/>
              <w:rPr>
                <w:rFonts w:asciiTheme="majorHAnsi" w:hAnsiTheme="majorHAnsi"/>
                <w:szCs w:val="18"/>
              </w:rPr>
            </w:pPr>
          </w:p>
        </w:tc>
      </w:tr>
    </w:tbl>
    <w:p w14:paraId="327B0738" w14:textId="77777777" w:rsidR="0018506C" w:rsidRPr="00B97C59" w:rsidRDefault="0018506C" w:rsidP="0018506C">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306127D2" w14:textId="77777777" w:rsidR="00AA0238" w:rsidRPr="00620602" w:rsidRDefault="00AA0238" w:rsidP="00AA0238">
      <w:pPr>
        <w:pStyle w:val="ProductList-Body"/>
        <w:rPr>
          <w:rStyle w:val="Hyperlink"/>
          <w:i/>
          <w:color w:val="000000" w:themeColor="text1"/>
          <w:sz w:val="16"/>
        </w:rPr>
      </w:pPr>
      <w:r>
        <w:rPr>
          <w:i/>
          <w:sz w:val="16"/>
          <w:szCs w:val="16"/>
          <w:vertAlign w:val="superscript"/>
        </w:rPr>
        <w:lastRenderedPageBreak/>
        <w:t>2</w:t>
      </w:r>
      <w:r>
        <w:rPr>
          <w:i/>
          <w:sz w:val="16"/>
          <w:szCs w:val="16"/>
        </w:rPr>
        <w:t xml:space="preserve"> Yukarıda belirtilen Çevrimiçi Hizmetlere ek olarak, Secure Productive Enterprise, Ürün Şartlarında belirtilen şekilde, Kullanıcı başına Windows YG'si için SL gereksinimini karşılar.</w:t>
      </w:r>
    </w:p>
    <w:p w14:paraId="4BEBEA7A" w14:textId="1AF6B92A" w:rsidR="00D40E3F" w:rsidRDefault="00D40E3F" w:rsidP="00D40E3F">
      <w:pPr>
        <w:pStyle w:val="ProductList-Body"/>
        <w:spacing w:after="120"/>
        <w:jc w:val="both"/>
      </w:pPr>
      <w:r w:rsidRPr="00062FBD">
        <w:rPr>
          <w:i/>
          <w:sz w:val="16"/>
          <w:szCs w:val="16"/>
          <w:vertAlign w:val="superscript"/>
        </w:rPr>
        <w:t>3</w:t>
      </w:r>
      <w:r w:rsidRPr="00062FBD">
        <w:rPr>
          <w:i/>
          <w:sz w:val="16"/>
          <w:szCs w:val="16"/>
        </w:rPr>
        <w:t>Skype Kurumsal Çevrimiçi PSTN Konferans’ın Office 365 Kurumsal E5’e dâhil edilmesi, bölgesel kullanılabilirliğe bağlıdır.</w:t>
      </w:r>
    </w:p>
    <w:p w14:paraId="1A1DA491" w14:textId="77777777" w:rsidR="0018506C" w:rsidRPr="0018506C" w:rsidRDefault="004A49BD"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4749B0" w14:textId="24B4D97A" w:rsidR="00232755" w:rsidRDefault="00232755" w:rsidP="00A914BF">
      <w:pPr>
        <w:pStyle w:val="ProductList-Body"/>
      </w:pPr>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78029049"/>
      <w:r>
        <w:lastRenderedPageBreak/>
        <w:t>Ek 3 – Standart Sözleşmeye Yönelik Maddeler (İşlemciler)</w:t>
      </w:r>
      <w:bookmarkEnd w:id="182"/>
      <w:bookmarkEnd w:id="183"/>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1E3DDF" w14:textId="77777777" w:rsidR="004A49BD" w:rsidRDefault="004A49BD" w:rsidP="009A573F">
      <w:pPr>
        <w:spacing w:after="0" w:line="240" w:lineRule="auto"/>
      </w:pPr>
      <w:r>
        <w:separator/>
      </w:r>
    </w:p>
  </w:endnote>
  <w:endnote w:type="continuationSeparator" w:id="0">
    <w:p w14:paraId="5DE8F2C4" w14:textId="77777777" w:rsidR="004A49BD" w:rsidRDefault="004A49BD" w:rsidP="009A573F">
      <w:pPr>
        <w:spacing w:after="0" w:line="240" w:lineRule="auto"/>
      </w:pPr>
      <w:r>
        <w:continuationSeparator/>
      </w:r>
    </w:p>
  </w:endnote>
  <w:endnote w:type="continuationNotice" w:id="1">
    <w:p w14:paraId="022351E8" w14:textId="77777777" w:rsidR="004A49BD" w:rsidRDefault="004A49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85473" w:rsidRDefault="009854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85473" w:rsidRPr="00591643" w:rsidRDefault="009854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5473" w:rsidRPr="00C76DF3" w:rsidRDefault="004A49BD" w:rsidP="005C51AC">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5473" w:rsidRPr="00C76DF3" w:rsidRDefault="009854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5473" w:rsidRPr="00C76DF3" w:rsidRDefault="004A49BD" w:rsidP="005C51AC">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5473" w:rsidRPr="00C76DF3" w:rsidRDefault="009854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5473" w:rsidRPr="00C76DF3" w:rsidRDefault="004A49BD" w:rsidP="005C51AC">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5473" w:rsidRPr="00C76DF3" w:rsidRDefault="009854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5473" w:rsidRPr="00C76DF3" w:rsidRDefault="004A49BD" w:rsidP="005C51AC">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5473" w:rsidRPr="00C76DF3" w:rsidRDefault="004A49BD" w:rsidP="005C51AC">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5473" w:rsidRPr="00C76DF3" w:rsidRDefault="004A49BD" w:rsidP="005C51AC">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7E537610" w14:textId="77777777" w:rsidR="00985473" w:rsidRPr="00591643" w:rsidRDefault="0098547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985473" w:rsidRPr="00C76DF3" w:rsidRDefault="004A49BD"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985473" w:rsidRPr="00C76DF3" w:rsidRDefault="004A49BD"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985473" w:rsidRPr="00C76DF3" w:rsidRDefault="004A49BD"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985473" w:rsidRPr="003505B3" w:rsidRDefault="004A49BD"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985473" w:rsidRPr="00C76DF3" w:rsidRDefault="004A49BD"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985473" w:rsidRPr="00C76DF3" w:rsidRDefault="004A49BD"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6C19722" w14:textId="77777777" w:rsidR="00985473" w:rsidRPr="00591643" w:rsidRDefault="00985473" w:rsidP="00884B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A21C7ED" w14:textId="77777777" w:rsidR="00985473" w:rsidRPr="00591643" w:rsidRDefault="00985473" w:rsidP="00CE4B3A">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014D8EE7"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F2F8388" w14:textId="77777777" w:rsidR="00985473" w:rsidRPr="00591643" w:rsidRDefault="00985473" w:rsidP="00F11F0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0E611FD3" w14:textId="77777777" w:rsidR="00985473" w:rsidRPr="00591643" w:rsidRDefault="00985473" w:rsidP="002F54E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1575372"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32966FC" w14:textId="77777777" w:rsidR="00985473" w:rsidRPr="00591643" w:rsidRDefault="00985473" w:rsidP="006136C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266D937A" w14:textId="77777777" w:rsidR="00985473" w:rsidRPr="00591643" w:rsidRDefault="00985473" w:rsidP="00FC1DB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2A74BE76"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A59F3"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499440"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90DFA"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2A088A"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66303"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612B81"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EBD4C"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0C06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215D27"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F5ACA"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AC503"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BBB7B73" w14:textId="77777777" w:rsidR="00985473" w:rsidRPr="00591643" w:rsidRDefault="00985473" w:rsidP="006136C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9FA7103" w14:textId="77777777" w:rsidTr="004D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6A47"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2D53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AC4B9"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99BEF5"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F7700"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C5051A"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1A8EF"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AC7A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9D14B"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0F079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3AB96"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7CE3990" w14:textId="77777777" w:rsidR="00985473" w:rsidRPr="00591643" w:rsidRDefault="00985473" w:rsidP="00FC1DB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985473" w:rsidRPr="00C76DF3" w:rsidRDefault="004A49BD"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985473" w:rsidRPr="00C76DF3" w:rsidRDefault="004A49BD"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985473" w:rsidRPr="00C76DF3" w:rsidRDefault="004A49BD"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985473" w:rsidRPr="000E4BBB" w:rsidRDefault="004A49BD"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985473" w:rsidRPr="00C76DF3" w:rsidRDefault="004A49BD"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985473" w:rsidRPr="00C76DF3" w:rsidRDefault="004A49BD"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80422CD" w14:textId="77777777" w:rsidR="00985473" w:rsidRPr="00591643" w:rsidRDefault="00985473" w:rsidP="001B38C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432418E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0F2E" w14:textId="77777777" w:rsidR="00985473" w:rsidRPr="00C76DF3" w:rsidRDefault="004A49BD"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E452F"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0DE16" w14:textId="77777777" w:rsidR="00985473" w:rsidRPr="00C76DF3" w:rsidRDefault="004A49BD"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4CCCD"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1DA5F" w14:textId="77777777" w:rsidR="00985473" w:rsidRPr="00C76DF3" w:rsidRDefault="004A49BD"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338C5"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59145" w14:textId="77777777" w:rsidR="00985473" w:rsidRPr="00C76DF3" w:rsidRDefault="004A49BD"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2C449"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00CB2F" w14:textId="77777777" w:rsidR="00985473" w:rsidRPr="00C76DF3" w:rsidRDefault="004A49BD"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F996C"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DABCA" w14:textId="77777777" w:rsidR="00985473" w:rsidRPr="00C76DF3" w:rsidRDefault="004A49BD"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5ADC62C8" w14:textId="77777777" w:rsidR="00985473" w:rsidRPr="00591643" w:rsidRDefault="00985473">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4E41107C"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B8BBF" w14:textId="77777777" w:rsidR="00985473" w:rsidRPr="00C76DF3" w:rsidRDefault="004A49BD" w:rsidP="0098547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DCDDC7" w14:textId="77777777" w:rsidR="00985473" w:rsidRPr="00C76DF3" w:rsidRDefault="00985473" w:rsidP="009854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4FF65" w14:textId="77777777" w:rsidR="00985473" w:rsidRPr="00C76DF3" w:rsidRDefault="004A49BD" w:rsidP="0098547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6B94E" w14:textId="77777777" w:rsidR="00985473" w:rsidRPr="00C76DF3" w:rsidRDefault="00985473" w:rsidP="009854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9AB" w14:textId="77777777" w:rsidR="00985473" w:rsidRPr="00C76DF3" w:rsidRDefault="004A49BD" w:rsidP="0098547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860FD" w14:textId="77777777" w:rsidR="00985473" w:rsidRPr="00C76DF3" w:rsidRDefault="00985473" w:rsidP="009854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DA8C6" w14:textId="77777777" w:rsidR="00985473" w:rsidRPr="003505B3" w:rsidRDefault="004A49BD" w:rsidP="00985473">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065C1" w14:textId="77777777" w:rsidR="00985473" w:rsidRPr="00C76DF3" w:rsidRDefault="00985473" w:rsidP="009854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DC954D" w14:textId="77777777" w:rsidR="00985473" w:rsidRPr="00C76DF3" w:rsidRDefault="004A49BD" w:rsidP="0098547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86BF0" w14:textId="77777777" w:rsidR="00985473" w:rsidRPr="00C76DF3" w:rsidRDefault="00985473" w:rsidP="009854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319C2C" w14:textId="77777777" w:rsidR="00985473" w:rsidRPr="00C76DF3" w:rsidRDefault="004A49BD" w:rsidP="0098547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0105F5BD" w14:textId="77777777" w:rsidR="00985473" w:rsidRPr="00985473" w:rsidRDefault="00985473" w:rsidP="00985473">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6B6B27E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B445F" w14:textId="77777777" w:rsidR="00985473" w:rsidRPr="00C76DF3" w:rsidRDefault="004A49BD"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AAA5A"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64797" w14:textId="77777777" w:rsidR="00985473" w:rsidRPr="00C76DF3" w:rsidRDefault="004A49BD"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85404D"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098A6" w14:textId="77777777" w:rsidR="00985473" w:rsidRPr="00C76DF3" w:rsidRDefault="004A49BD"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CE782"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A197A" w14:textId="77777777" w:rsidR="00985473" w:rsidRPr="00C76DF3" w:rsidRDefault="004A49BD"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04073"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256188" w14:textId="77777777" w:rsidR="00985473" w:rsidRPr="00C76DF3" w:rsidRDefault="004A49BD"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1B6B81"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308C" w14:textId="77777777" w:rsidR="00985473" w:rsidRPr="00C76DF3" w:rsidRDefault="004A49BD"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08E78A5D" w14:textId="77777777" w:rsidR="00985473" w:rsidRPr="00591643" w:rsidRDefault="00985473">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985473" w:rsidRPr="00C76DF3" w:rsidRDefault="004A49BD"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985473" w:rsidRPr="00C76DF3" w:rsidRDefault="004A49BD"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985473" w:rsidRPr="00C76DF3" w:rsidRDefault="004A49BD"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985473" w:rsidRPr="00C76DF3" w:rsidRDefault="004A49BD"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985473" w:rsidRPr="00C76DF3" w:rsidRDefault="004A49BD"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985473" w:rsidRPr="00C76DF3" w:rsidRDefault="004A49BD"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0112EA90" w14:textId="77777777" w:rsidR="00985473" w:rsidRPr="00591643" w:rsidRDefault="00985473">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6D74CF55" w14:textId="77777777" w:rsidR="00985473" w:rsidRPr="00591643" w:rsidRDefault="00985473" w:rsidP="004C306C">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985473" w:rsidRPr="00C76DF3" w:rsidRDefault="004A49BD"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985473" w:rsidRPr="00C76DF3" w:rsidRDefault="004A49BD"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985473" w:rsidRPr="00C76DF3" w:rsidRDefault="004A49BD"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985473" w:rsidRPr="003505B3" w:rsidRDefault="004A49BD"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985473" w:rsidRPr="00C76DF3" w:rsidRDefault="004A49BD"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985473" w:rsidRPr="00C76DF3" w:rsidRDefault="004A49BD"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5A97689" w14:textId="77777777" w:rsidR="00985473" w:rsidRPr="00591643" w:rsidRDefault="00985473"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06F286" w14:textId="77777777" w:rsidR="004A49BD" w:rsidRDefault="004A49BD" w:rsidP="009A573F">
      <w:pPr>
        <w:spacing w:after="0" w:line="240" w:lineRule="auto"/>
      </w:pPr>
      <w:r>
        <w:separator/>
      </w:r>
    </w:p>
  </w:footnote>
  <w:footnote w:type="continuationSeparator" w:id="0">
    <w:p w14:paraId="193F2965" w14:textId="77777777" w:rsidR="004A49BD" w:rsidRDefault="004A49BD" w:rsidP="009A573F">
      <w:pPr>
        <w:spacing w:after="0" w:line="240" w:lineRule="auto"/>
      </w:pPr>
      <w:r>
        <w:continuationSeparator/>
      </w:r>
    </w:p>
  </w:footnote>
  <w:footnote w:type="continuationNotice" w:id="1">
    <w:p w14:paraId="20F2B0BE" w14:textId="77777777" w:rsidR="004A49BD" w:rsidRDefault="004A49B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85473" w:rsidRPr="004D27A6" w:rsidRDefault="0098547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E634880" w:rsidR="00985473" w:rsidRPr="00171B2E" w:rsidRDefault="004A49BD"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985473" w:rsidRPr="00BA1C3F">
              <w:rPr>
                <w:color w:val="404040" w:themeColor="text1" w:themeTint="BF"/>
                <w:sz w:val="16"/>
                <w:szCs w:val="16"/>
              </w:rPr>
              <w:t xml:space="preserve">Microsoft Toplu Lisanslama Çevrimiçi Hizmet Şartları (Dünya Çapında Türkçe, </w:t>
            </w:r>
            <w:r w:rsidR="00985473">
              <w:rPr>
                <w:color w:val="404040" w:themeColor="text1" w:themeTint="BF"/>
                <w:sz w:val="16"/>
                <w:szCs w:val="16"/>
              </w:rPr>
              <w:t>Nisan 2017</w:t>
            </w:r>
            <w:r w:rsidR="00985473" w:rsidRPr="00BA1C3F">
              <w:rPr>
                <w:color w:val="404040" w:themeColor="text1" w:themeTint="BF"/>
                <w:sz w:val="16"/>
                <w:szCs w:val="16"/>
              </w:rPr>
              <w:t>)</w:t>
            </w:r>
          </w:sdtContent>
        </w:sdt>
        <w:r w:rsidR="00985473">
          <w:rPr>
            <w:color w:val="404040" w:themeColor="text1" w:themeTint="BF"/>
            <w:sz w:val="16"/>
            <w:szCs w:val="16"/>
          </w:rPr>
          <w:tab/>
        </w:r>
        <w:r w:rsidR="00985473">
          <w:rPr>
            <w:color w:val="404040" w:themeColor="text1" w:themeTint="BF"/>
            <w:sz w:val="16"/>
            <w:szCs w:val="16"/>
          </w:rPr>
          <w:fldChar w:fldCharType="begin"/>
        </w:r>
        <w:r w:rsidR="00985473" w:rsidRPr="004D27A6">
          <w:rPr>
            <w:color w:val="404040" w:themeColor="text1" w:themeTint="BF"/>
            <w:sz w:val="16"/>
            <w:szCs w:val="16"/>
          </w:rPr>
          <w:instrText xml:space="preserve"> PAGE   \* MERGEFORMAT </w:instrText>
        </w:r>
        <w:r w:rsidR="00985473">
          <w:rPr>
            <w:color w:val="404040" w:themeColor="text1" w:themeTint="BF"/>
            <w:sz w:val="16"/>
            <w:szCs w:val="16"/>
          </w:rPr>
          <w:fldChar w:fldCharType="separate"/>
        </w:r>
        <w:r w:rsidR="00CB36DD">
          <w:rPr>
            <w:noProof/>
            <w:color w:val="404040" w:themeColor="text1" w:themeTint="BF"/>
            <w:sz w:val="16"/>
            <w:szCs w:val="16"/>
          </w:rPr>
          <w:t>21</w:t>
        </w:r>
        <w:r w:rsidR="00985473">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4A180A7" w:rsidR="00985473" w:rsidRPr="00510E50" w:rsidRDefault="004A49BD"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985473" w:rsidRPr="00BA1C3F">
              <w:rPr>
                <w:color w:val="404040" w:themeColor="text1" w:themeTint="BF"/>
                <w:sz w:val="16"/>
                <w:szCs w:val="16"/>
              </w:rPr>
              <w:t xml:space="preserve">Microsoft Toplu Lisanslama Çevrimiçi Hizmet Şartları (Dünya Çapında Türkçe, </w:t>
            </w:r>
            <w:r w:rsidR="00985473">
              <w:rPr>
                <w:color w:val="404040" w:themeColor="text1" w:themeTint="BF"/>
                <w:sz w:val="16"/>
                <w:szCs w:val="16"/>
              </w:rPr>
              <w:t>Nisan 2017</w:t>
            </w:r>
            <w:r w:rsidR="00985473" w:rsidRPr="00BA1C3F">
              <w:rPr>
                <w:color w:val="404040" w:themeColor="text1" w:themeTint="BF"/>
                <w:sz w:val="16"/>
                <w:szCs w:val="16"/>
              </w:rPr>
              <w:t>)</w:t>
            </w:r>
          </w:sdtContent>
        </w:sdt>
        <w:r w:rsidR="00985473" w:rsidRPr="00981D21">
          <w:rPr>
            <w:color w:val="404040" w:themeColor="text1" w:themeTint="BF"/>
            <w:sz w:val="16"/>
            <w:szCs w:val="16"/>
          </w:rPr>
          <w:tab/>
        </w:r>
        <w:r w:rsidR="00985473" w:rsidRPr="00981D21">
          <w:rPr>
            <w:color w:val="404040" w:themeColor="text1" w:themeTint="BF"/>
            <w:sz w:val="16"/>
            <w:szCs w:val="16"/>
          </w:rPr>
          <w:fldChar w:fldCharType="begin"/>
        </w:r>
        <w:r w:rsidR="00985473" w:rsidRPr="00981D21">
          <w:rPr>
            <w:color w:val="404040" w:themeColor="text1" w:themeTint="BF"/>
            <w:sz w:val="16"/>
            <w:szCs w:val="16"/>
          </w:rPr>
          <w:instrText xml:space="preserve"> PAGE   \* MERGEFORMAT </w:instrText>
        </w:r>
        <w:r w:rsidR="00985473" w:rsidRPr="00981D21">
          <w:rPr>
            <w:color w:val="404040" w:themeColor="text1" w:themeTint="BF"/>
            <w:sz w:val="16"/>
            <w:szCs w:val="16"/>
          </w:rPr>
          <w:fldChar w:fldCharType="separate"/>
        </w:r>
        <w:r w:rsidR="00CB36DD">
          <w:rPr>
            <w:noProof/>
            <w:color w:val="404040" w:themeColor="text1" w:themeTint="BF"/>
            <w:sz w:val="16"/>
            <w:szCs w:val="16"/>
          </w:rPr>
          <w:t>14</w:t>
        </w:r>
        <w:r w:rsidR="00985473"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MKA9SMYKN0M8XeFxjie0mxmxlkOfUvUacHk7nWw79DW3oJxQNSL9s3wejqiiNa1imJSJ7SKdxOmMQC13IxEP2w==" w:salt="QbEo0ITfPRBiEQV8yvf2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49BD"/>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6DD"/>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4924562-293E-4663-94EE-707D254C8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19858</Words>
  <Characters>113197</Characters>
  <Application>Microsoft Office Word</Application>
  <DocSecurity>8</DocSecurity>
  <Lines>943</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2017-03-29T06:23:00Z</dcterms:created>
  <dcterms:modified xsi:type="dcterms:W3CDTF">2017-03-29T06:23:00Z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